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F4423" w14:textId="77777777" w:rsidR="008424B2" w:rsidRDefault="00741CBF">
      <w:pPr>
        <w:keepLines/>
        <w:widowControl w:val="0"/>
        <w:suppressAutoHyphens/>
        <w:jc w:val="center"/>
      </w:pPr>
      <w:r>
        <w:rPr>
          <w:lang w:val="en-US"/>
        </w:rPr>
        <w:pict w14:anchorId="121F4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t xml:space="preserve">LIETUVOS RESPUBLIKOS </w:t>
      </w:r>
      <w:r>
        <w:rPr>
          <w:caps/>
        </w:rPr>
        <w:t xml:space="preserve">Sveikatos apsaugos </w:t>
      </w:r>
      <w:r>
        <w:t>MINISTRO</w:t>
      </w:r>
    </w:p>
    <w:p w14:paraId="121F4424" w14:textId="77777777" w:rsidR="008424B2" w:rsidRDefault="00741CBF">
      <w:pPr>
        <w:keepLines/>
        <w:widowControl w:val="0"/>
        <w:suppressAutoHyphens/>
        <w:jc w:val="center"/>
        <w:rPr>
          <w:b/>
          <w:bCs/>
        </w:rPr>
      </w:pPr>
      <w:r>
        <w:t>Į S A K Y M A S</w:t>
      </w:r>
    </w:p>
    <w:p w14:paraId="121F4425" w14:textId="77777777" w:rsidR="008424B2" w:rsidRDefault="008424B2">
      <w:pPr>
        <w:widowControl w:val="0"/>
        <w:suppressAutoHyphens/>
        <w:jc w:val="center"/>
      </w:pPr>
    </w:p>
    <w:p w14:paraId="121F4426" w14:textId="77777777" w:rsidR="008424B2" w:rsidRDefault="00741CBF">
      <w:pPr>
        <w:keepLines/>
        <w:widowControl w:val="0"/>
        <w:suppressAutoHyphens/>
        <w:jc w:val="center"/>
        <w:rPr>
          <w:b/>
          <w:bCs/>
          <w:caps/>
          <w:spacing w:val="-4"/>
        </w:rPr>
      </w:pPr>
      <w:r>
        <w:rPr>
          <w:b/>
          <w:bCs/>
          <w:caps/>
          <w:spacing w:val="-4"/>
        </w:rPr>
        <w:t xml:space="preserve">DĖL LIETUVOS RESPUBLIKOS SVEIKATOS APSAUGOS </w:t>
      </w:r>
      <w:r>
        <w:rPr>
          <w:b/>
          <w:bCs/>
          <w:caps/>
          <w:spacing w:val="-9"/>
        </w:rPr>
        <w:t>MINISTRO 2005 m. GRUODŽIO 14 d. ĮSAKYMO Nr. V-973</w:t>
      </w:r>
      <w:r>
        <w:rPr>
          <w:b/>
          <w:bCs/>
          <w:caps/>
          <w:spacing w:val="-4"/>
        </w:rPr>
        <w:t xml:space="preserve"> „DĖL PRIEŠINĖS LIAUKOS VĖŽIO ANKSTYVOSIOS DIAGNOSTIKOS FINANS</w:t>
      </w:r>
      <w:r>
        <w:rPr>
          <w:b/>
          <w:bCs/>
          <w:caps/>
          <w:spacing w:val="-4"/>
        </w:rPr>
        <w:t>AVIMO PROGRAMOS PATVIRTINIMO“ PAKEITIMO</w:t>
      </w:r>
    </w:p>
    <w:p w14:paraId="121F4427" w14:textId="77777777" w:rsidR="008424B2" w:rsidRDefault="008424B2">
      <w:pPr>
        <w:widowControl w:val="0"/>
        <w:suppressAutoHyphens/>
        <w:jc w:val="center"/>
      </w:pPr>
    </w:p>
    <w:p w14:paraId="121F4428" w14:textId="77777777" w:rsidR="008424B2" w:rsidRDefault="00741CBF">
      <w:pPr>
        <w:keepLines/>
        <w:widowControl w:val="0"/>
        <w:suppressAutoHyphens/>
        <w:jc w:val="center"/>
      </w:pPr>
      <w:r>
        <w:t xml:space="preserve">2010 m. liepos 28 d. Nr. V-673 </w:t>
      </w:r>
    </w:p>
    <w:p w14:paraId="121F4429" w14:textId="77777777" w:rsidR="008424B2" w:rsidRDefault="00741CBF">
      <w:pPr>
        <w:keepLines/>
        <w:widowControl w:val="0"/>
        <w:suppressAutoHyphens/>
        <w:jc w:val="center"/>
      </w:pPr>
      <w:r>
        <w:t>Vilnius</w:t>
      </w:r>
    </w:p>
    <w:p w14:paraId="121F442A" w14:textId="77777777" w:rsidR="008424B2" w:rsidRDefault="008424B2">
      <w:pPr>
        <w:widowControl w:val="0"/>
        <w:suppressAutoHyphens/>
        <w:ind w:firstLine="567"/>
        <w:jc w:val="both"/>
      </w:pPr>
    </w:p>
    <w:p w14:paraId="5C03374A" w14:textId="77777777" w:rsidR="00741CBF" w:rsidRDefault="00741CBF">
      <w:pPr>
        <w:widowControl w:val="0"/>
        <w:suppressAutoHyphens/>
        <w:ind w:firstLine="567"/>
        <w:jc w:val="both"/>
      </w:pPr>
    </w:p>
    <w:p w14:paraId="121F442B" w14:textId="77777777" w:rsidR="008424B2" w:rsidRDefault="00741CBF">
      <w:pPr>
        <w:widowControl w:val="0"/>
        <w:suppressAutoHyphens/>
        <w:ind w:firstLine="567"/>
        <w:jc w:val="both"/>
      </w:pPr>
      <w:r>
        <w:t>P a k e i č i u Lietuvos Respublikos sveikatos apsaugos ministro 2005 m. gruodžio 14 d. įsakymą Nr. V-973 „Dėl Priešinės liaukos vėžio ankstyvosios diagnostikos finansavimo p</w:t>
      </w:r>
      <w:r>
        <w:t xml:space="preserve">rogramos patvirtinimo“ (Žin., 2005, Nr. </w:t>
      </w:r>
      <w:hyperlink r:id="rId10" w:tgtFrame="_blank" w:history="1">
        <w:r>
          <w:rPr>
            <w:color w:val="0000FF" w:themeColor="hyperlink"/>
            <w:u w:val="single"/>
          </w:rPr>
          <w:t>152-5617</w:t>
        </w:r>
      </w:hyperlink>
      <w:r>
        <w:t>):</w:t>
      </w:r>
    </w:p>
    <w:p w14:paraId="121F442C" w14:textId="77777777" w:rsidR="008424B2" w:rsidRDefault="00741CBF">
      <w:pPr>
        <w:widowControl w:val="0"/>
        <w:suppressAutoHyphens/>
        <w:ind w:firstLine="567"/>
        <w:jc w:val="both"/>
      </w:pPr>
      <w:r>
        <w:t>1</w:t>
      </w:r>
      <w:r>
        <w:t>. Išdėstau 3 punktą taip:</w:t>
      </w:r>
    </w:p>
    <w:p w14:paraId="121F442D" w14:textId="77777777" w:rsidR="008424B2" w:rsidRDefault="00741CBF">
      <w:pPr>
        <w:widowControl w:val="0"/>
        <w:suppressAutoHyphens/>
        <w:ind w:firstLine="567"/>
        <w:jc w:val="both"/>
      </w:pPr>
      <w:r>
        <w:t>„</w:t>
      </w:r>
      <w:r>
        <w:t>3</w:t>
      </w:r>
      <w:r>
        <w:t>. Sudarau Priešinės liaukos vėžio ankstyvosios diagnostikos finansavimo programos administr</w:t>
      </w:r>
      <w:r>
        <w:t xml:space="preserve">avimo grupę: </w:t>
      </w:r>
    </w:p>
    <w:p w14:paraId="121F442E" w14:textId="77777777" w:rsidR="008424B2" w:rsidRDefault="00741CBF">
      <w:pPr>
        <w:widowControl w:val="0"/>
        <w:suppressAutoHyphens/>
        <w:ind w:firstLine="567"/>
        <w:jc w:val="both"/>
        <w:rPr>
          <w:spacing w:val="-4"/>
        </w:rPr>
      </w:pPr>
      <w:r>
        <w:rPr>
          <w:spacing w:val="-4"/>
        </w:rPr>
        <w:t xml:space="preserve">Feliksas Jankevičius – Vilniaus universiteto ligoninės Santariškių klinikų Urologijos centro direktorius (grupės vadovas); </w:t>
      </w:r>
    </w:p>
    <w:p w14:paraId="121F442F" w14:textId="77777777" w:rsidR="008424B2" w:rsidRDefault="00741CBF">
      <w:pPr>
        <w:widowControl w:val="0"/>
        <w:suppressAutoHyphens/>
        <w:ind w:firstLine="567"/>
        <w:jc w:val="both"/>
      </w:pPr>
      <w:r>
        <w:t>Tonaras Bekeris – Šiaulių ligoninės Urologijos skyriaus vedėjas;</w:t>
      </w:r>
    </w:p>
    <w:p w14:paraId="121F4430" w14:textId="77777777" w:rsidR="008424B2" w:rsidRDefault="00741CBF">
      <w:pPr>
        <w:widowControl w:val="0"/>
        <w:suppressAutoHyphens/>
        <w:ind w:firstLine="567"/>
        <w:jc w:val="both"/>
      </w:pPr>
      <w:r>
        <w:t>Romualdas Gurevičius – Higienos instituto Sveikatos i</w:t>
      </w:r>
      <w:r>
        <w:t xml:space="preserve">nformacijos centro vadovas; </w:t>
      </w:r>
    </w:p>
    <w:p w14:paraId="121F4431" w14:textId="77777777" w:rsidR="008424B2" w:rsidRDefault="00741CBF">
      <w:pPr>
        <w:widowControl w:val="0"/>
        <w:suppressAutoHyphens/>
        <w:ind w:firstLine="567"/>
        <w:jc w:val="both"/>
      </w:pPr>
      <w:r>
        <w:t xml:space="preserve">Mindaugas Jievaltas – Kauno medicinos universiteto klinikų Urologijos klinikos vadovas; </w:t>
      </w:r>
    </w:p>
    <w:p w14:paraId="121F4432" w14:textId="77777777" w:rsidR="008424B2" w:rsidRDefault="00741CBF">
      <w:pPr>
        <w:widowControl w:val="0"/>
        <w:suppressAutoHyphens/>
        <w:ind w:firstLine="567"/>
        <w:jc w:val="both"/>
      </w:pPr>
      <w:r>
        <w:t>Vytautas Kasiulevičius – Vilniaus universiteto ligoninės Santariškių klinikų Šeimos medicinos centro direktorius;</w:t>
      </w:r>
    </w:p>
    <w:p w14:paraId="121F4433" w14:textId="77777777" w:rsidR="008424B2" w:rsidRDefault="00741CBF">
      <w:pPr>
        <w:widowControl w:val="0"/>
        <w:suppressAutoHyphens/>
        <w:ind w:firstLine="567"/>
        <w:jc w:val="both"/>
      </w:pPr>
      <w:r>
        <w:t>Audronė Mazurkienė – Sve</w:t>
      </w:r>
      <w:r>
        <w:t>ikatos apsaugos ministerijos Asmens sveikatos departamento Bendrosios medicinos pagalbos skyriaus vyriausioji specialistė;</w:t>
      </w:r>
    </w:p>
    <w:p w14:paraId="121F4434" w14:textId="77777777" w:rsidR="008424B2" w:rsidRDefault="00741CBF">
      <w:pPr>
        <w:widowControl w:val="0"/>
        <w:suppressAutoHyphens/>
        <w:ind w:firstLine="567"/>
        <w:jc w:val="both"/>
      </w:pPr>
      <w:r>
        <w:t>Jovita Paliliūnaitė – Valstybinės ligonių kasos prie Sveikatos apsaugos ministerijos Paslaugų ekspertizės, metodinio vadovavimo ir ko</w:t>
      </w:r>
      <w:r>
        <w:t>ntrolės skyriaus vyriausioji specialistė;</w:t>
      </w:r>
    </w:p>
    <w:p w14:paraId="121F4435" w14:textId="77777777" w:rsidR="008424B2" w:rsidRDefault="00741CBF">
      <w:pPr>
        <w:widowControl w:val="0"/>
        <w:suppressAutoHyphens/>
        <w:ind w:firstLine="567"/>
        <w:jc w:val="both"/>
        <w:rPr>
          <w:spacing w:val="-6"/>
        </w:rPr>
      </w:pPr>
      <w:r>
        <w:rPr>
          <w:spacing w:val="-6"/>
        </w:rPr>
        <w:t>Giedrė Smailytė – Vilniaus universiteto Onkologijos instituto Vėžio kontrolės ir profilaktikos centro vadovės pavaduotoja;</w:t>
      </w:r>
    </w:p>
    <w:p w14:paraId="121F4436" w14:textId="77777777" w:rsidR="008424B2" w:rsidRDefault="00741CBF">
      <w:pPr>
        <w:widowControl w:val="0"/>
        <w:suppressAutoHyphens/>
        <w:ind w:firstLine="567"/>
        <w:jc w:val="both"/>
      </w:pPr>
      <w:r>
        <w:t>Albertas Ulys – Vilniaus universiteto Onkologijos instituto Onkochirurgijos centro gydytoja</w:t>
      </w:r>
      <w:r>
        <w:t>s;</w:t>
      </w:r>
    </w:p>
    <w:p w14:paraId="121F4437" w14:textId="77777777" w:rsidR="008424B2" w:rsidRDefault="00741CBF">
      <w:pPr>
        <w:widowControl w:val="0"/>
        <w:suppressAutoHyphens/>
        <w:ind w:firstLine="567"/>
        <w:jc w:val="both"/>
      </w:pPr>
      <w:r>
        <w:t>Gediminas Žižys – Lietuvos sergančiųjų prostatos vėžiu draugijos prezidentas.“</w:t>
      </w:r>
    </w:p>
    <w:p w14:paraId="121F4438" w14:textId="77777777" w:rsidR="008424B2" w:rsidRDefault="00741CBF">
      <w:pPr>
        <w:widowControl w:val="0"/>
        <w:suppressAutoHyphens/>
        <w:ind w:firstLine="567"/>
        <w:jc w:val="both"/>
      </w:pPr>
      <w:r>
        <w:t>2</w:t>
      </w:r>
      <w:r>
        <w:t>. Išdėstau 4 punktą taip:</w:t>
      </w:r>
    </w:p>
    <w:p w14:paraId="121F443B" w14:textId="2908F975" w:rsidR="008424B2" w:rsidRDefault="00741CBF" w:rsidP="00741CBF">
      <w:pPr>
        <w:widowControl w:val="0"/>
        <w:suppressAutoHyphens/>
        <w:ind w:firstLine="567"/>
        <w:jc w:val="both"/>
        <w:rPr>
          <w:caps/>
        </w:rPr>
      </w:pPr>
      <w:r>
        <w:t>„</w:t>
      </w:r>
      <w:r>
        <w:t>4</w:t>
      </w:r>
      <w:r>
        <w:t>. Pavedu įsakymo vykdymo kontrolę viceministrui pagal administravimo sritį.“</w:t>
      </w:r>
    </w:p>
    <w:p w14:paraId="56C6AA2C" w14:textId="6D8F18E5" w:rsidR="00741CBF" w:rsidRDefault="00741CBF">
      <w:pPr>
        <w:widowControl w:val="0"/>
        <w:tabs>
          <w:tab w:val="right" w:pos="9071"/>
        </w:tabs>
        <w:suppressAutoHyphens/>
      </w:pPr>
    </w:p>
    <w:p w14:paraId="78298FB1" w14:textId="77777777" w:rsidR="00741CBF" w:rsidRDefault="00741CBF">
      <w:pPr>
        <w:widowControl w:val="0"/>
        <w:tabs>
          <w:tab w:val="right" w:pos="9071"/>
        </w:tabs>
        <w:suppressAutoHyphens/>
      </w:pPr>
    </w:p>
    <w:p w14:paraId="6D7A6C17" w14:textId="77777777" w:rsidR="00741CBF" w:rsidRDefault="00741CBF">
      <w:pPr>
        <w:widowControl w:val="0"/>
        <w:tabs>
          <w:tab w:val="right" w:pos="9071"/>
        </w:tabs>
        <w:suppressAutoHyphens/>
      </w:pPr>
    </w:p>
    <w:p w14:paraId="121F443F" w14:textId="5FB76349" w:rsidR="008424B2" w:rsidRDefault="00741CBF" w:rsidP="00741CBF">
      <w:pPr>
        <w:widowControl w:val="0"/>
        <w:tabs>
          <w:tab w:val="right" w:pos="9071"/>
        </w:tabs>
        <w:suppressAutoHyphens/>
      </w:pPr>
      <w:r>
        <w:rPr>
          <w:caps/>
        </w:rPr>
        <w:t>Sveikatos apsaugos ministras</w:t>
      </w:r>
      <w:r>
        <w:rPr>
          <w:caps/>
        </w:rPr>
        <w:tab/>
        <w:t>Raimondas Šukys</w:t>
      </w:r>
    </w:p>
    <w:bookmarkStart w:id="0" w:name="_GoBack" w:displacedByCustomXml="next"/>
    <w:bookmarkEnd w:id="0" w:displacedByCustomXml="next"/>
    <w:sectPr w:rsidR="008424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F4443" w14:textId="77777777" w:rsidR="008424B2" w:rsidRDefault="00741CBF">
      <w:r>
        <w:separator/>
      </w:r>
    </w:p>
  </w:endnote>
  <w:endnote w:type="continuationSeparator" w:id="0">
    <w:p w14:paraId="121F4444" w14:textId="77777777" w:rsidR="008424B2" w:rsidRDefault="0074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F4447" w14:textId="77777777" w:rsidR="008424B2" w:rsidRDefault="008424B2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F4448" w14:textId="77777777" w:rsidR="008424B2" w:rsidRDefault="008424B2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F444A" w14:textId="77777777" w:rsidR="008424B2" w:rsidRDefault="008424B2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F4441" w14:textId="77777777" w:rsidR="008424B2" w:rsidRDefault="00741CBF">
      <w:r>
        <w:separator/>
      </w:r>
    </w:p>
  </w:footnote>
  <w:footnote w:type="continuationSeparator" w:id="0">
    <w:p w14:paraId="121F4442" w14:textId="77777777" w:rsidR="008424B2" w:rsidRDefault="0074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F4445" w14:textId="77777777" w:rsidR="008424B2" w:rsidRDefault="008424B2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F4446" w14:textId="77777777" w:rsidR="008424B2" w:rsidRDefault="008424B2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F4449" w14:textId="77777777" w:rsidR="008424B2" w:rsidRDefault="008424B2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50"/>
    <w:rsid w:val="00613150"/>
    <w:rsid w:val="00741CBF"/>
    <w:rsid w:val="0084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1F4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41C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41C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62EC76ABAC7D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91"/>
    <w:rsid w:val="0076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6039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603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1283</Words>
  <Characters>732</Characters>
  <Application>Microsoft Office Word</Application>
  <DocSecurity>0</DocSecurity>
  <Lines>6</Lines>
  <Paragraphs>4</Paragraphs>
  <ScaleCrop>false</ScaleCrop>
  <Company/>
  <LinksUpToDate>false</LinksUpToDate>
  <CharactersWithSpaces>2011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2015-08-31T21:28:00Z</dcterms:created>
  <dc:creator>Rima</dc:creator>
  <lastModifiedBy>PETRAUSKAITĖ Girmantė</lastModifiedBy>
  <dcterms:modified xsi:type="dcterms:W3CDTF">2016-02-15T12:49:00Z</dcterms:modified>
  <revision>3</revision>
  <dc:title>LIETUVOS RESPUBLIKOS SVEIKATOS APSAUGOS MINISTRO</dc:title>
</coreProperties>
</file>