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D53C" w14:textId="77777777" w:rsidR="006E60CD" w:rsidRDefault="00854D04">
      <w:pPr>
        <w:jc w:val="center"/>
        <w:rPr>
          <w:lang w:eastAsia="lt-LT"/>
        </w:rPr>
      </w:pPr>
      <w:r>
        <w:rPr>
          <w:lang w:val="en-US"/>
        </w:rPr>
        <w:pict w14:anchorId="3246D54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LIETUVOS RESPUBLIKOS FINANSŲ MINISTRO</w:t>
      </w:r>
    </w:p>
    <w:p w14:paraId="3246D53D" w14:textId="77777777" w:rsidR="006E60CD" w:rsidRDefault="00854D04">
      <w:pPr>
        <w:jc w:val="center"/>
        <w:rPr>
          <w:spacing w:val="60"/>
          <w:lang w:eastAsia="lt-LT"/>
        </w:rPr>
      </w:pPr>
      <w:r>
        <w:rPr>
          <w:spacing w:val="60"/>
          <w:lang w:eastAsia="lt-LT"/>
        </w:rPr>
        <w:t>ĮSAKYMAS</w:t>
      </w:r>
    </w:p>
    <w:p w14:paraId="3246D53E" w14:textId="77777777" w:rsidR="006E60CD" w:rsidRDefault="006E60CD">
      <w:pPr>
        <w:jc w:val="center"/>
        <w:rPr>
          <w:spacing w:val="60"/>
          <w:lang w:eastAsia="lt-LT"/>
        </w:rPr>
      </w:pPr>
    </w:p>
    <w:p w14:paraId="3246D53F" w14:textId="77777777" w:rsidR="006E60CD" w:rsidRDefault="00854D04">
      <w:pPr>
        <w:jc w:val="center"/>
        <w:rPr>
          <w:b/>
          <w:bCs/>
          <w:lang w:eastAsia="lt-LT"/>
        </w:rPr>
      </w:pPr>
      <w:r>
        <w:rPr>
          <w:b/>
          <w:bCs/>
          <w:lang w:eastAsia="lt-LT"/>
        </w:rPr>
        <w:t>DĖL FINANSŲ MINISTRO 2002 M. GRUODŽIO 24 D. ĮSAKYMO NR. 415 „DĖL GYVENTOJO, ĮSIGIJUSIO VERSLO LIUDIJIMĄ, PAJAMŲ IR IŠLAIDŲ APSKAITOS ŽURNALO FORMOS IR JO PILDYMO TVARKOS PAT</w:t>
      </w:r>
      <w:r>
        <w:rPr>
          <w:b/>
          <w:bCs/>
          <w:lang w:eastAsia="lt-LT"/>
        </w:rPr>
        <w:t>VIRTINIMO“ PAKEITIMO</w:t>
      </w:r>
    </w:p>
    <w:p w14:paraId="3246D540" w14:textId="77777777" w:rsidR="006E60CD" w:rsidRDefault="006E60CD">
      <w:pPr>
        <w:jc w:val="center"/>
        <w:rPr>
          <w:lang w:eastAsia="lt-LT"/>
        </w:rPr>
      </w:pPr>
    </w:p>
    <w:p w14:paraId="3246D541" w14:textId="77777777" w:rsidR="006E60CD" w:rsidRDefault="00854D04">
      <w:pPr>
        <w:jc w:val="center"/>
        <w:rPr>
          <w:lang w:eastAsia="lt-LT"/>
        </w:rPr>
      </w:pPr>
      <w:r>
        <w:rPr>
          <w:lang w:eastAsia="lt-LT"/>
        </w:rPr>
        <w:t>2009 m. balandžio 9 d. Nr.1K-096</w:t>
      </w:r>
    </w:p>
    <w:p w14:paraId="3246D542" w14:textId="77777777" w:rsidR="006E60CD" w:rsidRDefault="00854D04">
      <w:pPr>
        <w:jc w:val="center"/>
        <w:rPr>
          <w:lang w:eastAsia="lt-LT"/>
        </w:rPr>
      </w:pPr>
      <w:r>
        <w:rPr>
          <w:lang w:eastAsia="lt-LT"/>
        </w:rPr>
        <w:t>Vilnius</w:t>
      </w:r>
    </w:p>
    <w:p w14:paraId="3246D543" w14:textId="77777777" w:rsidR="006E60CD" w:rsidRDefault="006E60CD">
      <w:pPr>
        <w:rPr>
          <w:lang w:eastAsia="lt-LT"/>
        </w:rPr>
      </w:pPr>
    </w:p>
    <w:bookmarkStart w:id="0" w:name="_GoBack" w:displacedByCustomXml="prev"/>
    <w:p w14:paraId="3246D544" w14:textId="77777777" w:rsidR="006E60CD" w:rsidRDefault="00854D04">
      <w:pPr>
        <w:ind w:firstLine="567"/>
        <w:jc w:val="both"/>
        <w:rPr>
          <w:lang w:eastAsia="lt-LT"/>
        </w:rPr>
      </w:pPr>
      <w:r>
        <w:rPr>
          <w:spacing w:val="60"/>
          <w:lang w:eastAsia="lt-LT"/>
        </w:rPr>
        <w:t>Pakeičiu</w:t>
      </w:r>
      <w:r>
        <w:rPr>
          <w:lang w:eastAsia="lt-LT"/>
        </w:rPr>
        <w:t xml:space="preserve"> Gyventojo, įsigijusio verslo liudijimą, pajamų ir išlaidų apskaitos žurnalo pildymo tvarką, patvirtintą Lietuvos Respublikos finansų ministro 2002 m. gruodžio 24 d. įsakymu Nr. 415 „D</w:t>
      </w:r>
      <w:r>
        <w:rPr>
          <w:lang w:eastAsia="lt-LT"/>
        </w:rPr>
        <w:t xml:space="preserve">ėl gyventojo, įsigijusio verslo liudijimą, pajamų ir išlaidų apskaitos žurnalo formos ir jo pildymo tvarkos patvirtinimo“ (Žin., 2002, Nr. </w:t>
      </w:r>
      <w:hyperlink r:id="rId8" w:tgtFrame="_blank" w:history="1">
        <w:r>
          <w:rPr>
            <w:color w:val="0000FF" w:themeColor="hyperlink"/>
            <w:u w:val="single"/>
            <w:lang w:eastAsia="lt-LT"/>
          </w:rPr>
          <w:t>127-5760</w:t>
        </w:r>
      </w:hyperlink>
      <w:r>
        <w:rPr>
          <w:lang w:eastAsia="lt-LT"/>
        </w:rPr>
        <w:t>):</w:t>
      </w:r>
    </w:p>
    <w:bookmarkEnd w:id="0" w:displacedByCustomXml="next"/>
    <w:p w14:paraId="3246D545" w14:textId="77777777" w:rsidR="006E60CD" w:rsidRDefault="00854D04">
      <w:pPr>
        <w:ind w:firstLine="567"/>
        <w:jc w:val="both"/>
        <w:rPr>
          <w:lang w:eastAsia="lt-LT"/>
        </w:rPr>
      </w:pPr>
      <w:r>
        <w:rPr>
          <w:lang w:eastAsia="lt-LT"/>
        </w:rPr>
        <w:t>1</w:t>
      </w:r>
      <w:r>
        <w:rPr>
          <w:lang w:eastAsia="lt-LT"/>
        </w:rPr>
        <w:t>. Įrašau 2 punkte po ž</w:t>
      </w:r>
      <w:r>
        <w:rPr>
          <w:lang w:eastAsia="lt-LT"/>
        </w:rPr>
        <w:t>odžių „prekių įsigijimo“ skliausteliuose žodžius „išskyrus 8 punkto pirmoje pastraipoje nurodytąjį atvejį“.</w:t>
      </w:r>
    </w:p>
    <w:p w14:paraId="3246D546" w14:textId="77777777" w:rsidR="006E60CD" w:rsidRDefault="00854D04">
      <w:pPr>
        <w:ind w:firstLine="567"/>
        <w:jc w:val="both"/>
        <w:rPr>
          <w:lang w:eastAsia="lt-LT"/>
        </w:rPr>
      </w:pPr>
      <w:r>
        <w:rPr>
          <w:lang w:eastAsia="lt-LT"/>
        </w:rPr>
        <w:t>2</w:t>
      </w:r>
      <w:r>
        <w:rPr>
          <w:lang w:eastAsia="lt-LT"/>
        </w:rPr>
        <w:t>. Išdėstau 8 punkto pirmąją pastraipą taip:</w:t>
      </w:r>
    </w:p>
    <w:p w14:paraId="3246D547" w14:textId="77777777" w:rsidR="006E60CD" w:rsidRDefault="00854D04">
      <w:pPr>
        <w:ind w:firstLine="567"/>
        <w:jc w:val="both"/>
        <w:rPr>
          <w:lang w:eastAsia="lt-LT"/>
        </w:rPr>
      </w:pPr>
      <w:r>
        <w:rPr>
          <w:lang w:eastAsia="lt-LT"/>
        </w:rPr>
        <w:t>„</w:t>
      </w:r>
      <w:r>
        <w:rPr>
          <w:lang w:eastAsia="lt-LT"/>
        </w:rPr>
        <w:t>8</w:t>
      </w:r>
      <w:r>
        <w:rPr>
          <w:lang w:eastAsia="lt-LT"/>
        </w:rPr>
        <w:t>. 5 skiltyje įrašomos per mėnesį (išskyrus prekiaujant žemės ūkio ir maisto produktais) padaryt</w:t>
      </w:r>
      <w:r>
        <w:rPr>
          <w:lang w:eastAsia="lt-LT"/>
        </w:rPr>
        <w:t>os (apmokėtos) veiklos išlaidos neskaidant jų pagal rūšis. Tačiau gyventojas savo nuožiūra veiklos išlaidas gali įrašyti ir pagal jų rūšis, taip pat kai išlaidos padaromos, t. y. nelaukdamas mėnesio pabaigos. Prekiaujant žemės ūkio ir maisto produktais pad</w:t>
      </w:r>
      <w:r>
        <w:rPr>
          <w:lang w:eastAsia="lt-LT"/>
        </w:rPr>
        <w:t>arytos (apmokėtos) šių produktų įsigijimo išlaidos įrašomos jų įsigijimo dieną (datą įrašant 4 skiltyje prie eilės numerio).“</w:t>
      </w:r>
    </w:p>
    <w:p w14:paraId="3246D548" w14:textId="77777777" w:rsidR="006E60CD" w:rsidRDefault="00854D04">
      <w:pPr>
        <w:ind w:firstLine="567"/>
        <w:jc w:val="both"/>
        <w:rPr>
          <w:lang w:eastAsia="lt-LT"/>
        </w:rPr>
      </w:pPr>
      <w:r>
        <w:rPr>
          <w:lang w:eastAsia="lt-LT"/>
        </w:rPr>
        <w:t>3</w:t>
      </w:r>
      <w:r>
        <w:rPr>
          <w:lang w:eastAsia="lt-LT"/>
        </w:rPr>
        <w:t>. Pripažįstu netekusiu galios 8 punkto septintąją pastraipą.</w:t>
      </w:r>
    </w:p>
    <w:p w14:paraId="3246D54B" w14:textId="674C1C1D" w:rsidR="006E60CD" w:rsidRDefault="00854D04" w:rsidP="00854D04">
      <w:pPr>
        <w:ind w:firstLine="567"/>
        <w:jc w:val="both"/>
        <w:rPr>
          <w:lang w:eastAsia="lt-LT"/>
        </w:rPr>
      </w:pPr>
      <w:r>
        <w:rPr>
          <w:lang w:eastAsia="lt-LT"/>
        </w:rPr>
        <w:t>4</w:t>
      </w:r>
      <w:r>
        <w:rPr>
          <w:lang w:eastAsia="lt-LT"/>
        </w:rPr>
        <w:t>. Šis įsakymas įsigalioja nuo 2009 m. gegužės 1 dienos.</w:t>
      </w:r>
    </w:p>
    <w:p w14:paraId="5EECFA24" w14:textId="77777777" w:rsidR="00854D04" w:rsidRDefault="00854D04" w:rsidP="00854D04">
      <w:pPr>
        <w:tabs>
          <w:tab w:val="right" w:pos="9071"/>
        </w:tabs>
        <w:rPr>
          <w:lang w:eastAsia="lt-LT"/>
        </w:rPr>
      </w:pPr>
    </w:p>
    <w:p w14:paraId="2C69CDB8" w14:textId="77777777" w:rsidR="00854D04" w:rsidRDefault="00854D04" w:rsidP="00854D04">
      <w:pPr>
        <w:tabs>
          <w:tab w:val="right" w:pos="9071"/>
        </w:tabs>
        <w:rPr>
          <w:lang w:eastAsia="lt-LT"/>
        </w:rPr>
      </w:pPr>
    </w:p>
    <w:p w14:paraId="7205E5C1" w14:textId="77777777" w:rsidR="00854D04" w:rsidRDefault="00854D04" w:rsidP="00854D04">
      <w:pPr>
        <w:tabs>
          <w:tab w:val="right" w:pos="9071"/>
        </w:tabs>
        <w:rPr>
          <w:lang w:eastAsia="lt-LT"/>
        </w:rPr>
      </w:pPr>
    </w:p>
    <w:p w14:paraId="3246D54E" w14:textId="44452A05" w:rsidR="006E60CD" w:rsidRPr="00854D04" w:rsidRDefault="00854D04" w:rsidP="00854D04">
      <w:pPr>
        <w:tabs>
          <w:tab w:val="right" w:pos="9071"/>
        </w:tabs>
        <w:rPr>
          <w:lang w:eastAsia="lt-LT"/>
        </w:rPr>
      </w:pPr>
      <w:r>
        <w:rPr>
          <w:lang w:eastAsia="lt-LT"/>
        </w:rPr>
        <w:t>FINANSŲ MINISTRAS</w:t>
      </w:r>
      <w:r>
        <w:rPr>
          <w:lang w:eastAsia="lt-LT"/>
        </w:rPr>
        <w:tab/>
        <w:t>ALGIRDAS ŠEMETA</w:t>
      </w:r>
    </w:p>
    <w:sectPr w:rsidR="006E60CD" w:rsidRPr="00854D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4"/>
    <w:rsid w:val="00415F04"/>
    <w:rsid w:val="006E60CD"/>
    <w:rsid w:val="00854D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4D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4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8F20B6EB42F"/>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E"/>
    <w:rsid w:val="00C37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75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75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984</Words>
  <Characters>562</Characters>
  <Application>Microsoft Office Word</Application>
  <DocSecurity>0</DocSecurity>
  <Lines>4</Lines>
  <Paragraphs>3</Paragraphs>
  <ScaleCrop>false</ScaleCrop>
  <Company>Teisines informacijos centras</Company>
  <LinksUpToDate>false</LinksUpToDate>
  <CharactersWithSpaces>1543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2015-09-20T06:11:00Z</dcterms:created>
  <dc:creator>Sandra</dc:creator>
  <lastModifiedBy>ŠAULYTĖ SKAIRIENĖ Dalia</lastModifiedBy>
  <dcterms:modified xsi:type="dcterms:W3CDTF">2015-09-23T06:52:00Z</dcterms:modified>
  <revision>3</revision>
  <dc:title>LIETUVOS RESPUBLIKOS FINANSŲ MINISTRO</dc:title>
</coreProperties>
</file>