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30D0" w14:textId="77777777" w:rsidR="00C67621" w:rsidRDefault="00C67621">
      <w:pPr>
        <w:tabs>
          <w:tab w:val="center" w:pos="4153"/>
          <w:tab w:val="right" w:pos="8306"/>
        </w:tabs>
        <w:rPr>
          <w:lang w:val="en-GB"/>
        </w:rPr>
      </w:pPr>
    </w:p>
    <w:p w14:paraId="3DAF30D1" w14:textId="77777777" w:rsidR="00C67621" w:rsidRDefault="00076BF2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3DAF316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3DAF30D2" w14:textId="77777777" w:rsidR="00C67621" w:rsidRDefault="00076BF2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DAF30D3" w14:textId="77777777" w:rsidR="00C67621" w:rsidRDefault="00C67621">
      <w:pPr>
        <w:widowControl w:val="0"/>
        <w:jc w:val="center"/>
        <w:outlineLvl w:val="1"/>
        <w:rPr>
          <w:caps/>
        </w:rPr>
      </w:pPr>
    </w:p>
    <w:p w14:paraId="3DAF30D4" w14:textId="77777777" w:rsidR="00C67621" w:rsidRDefault="00076BF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1998 M. LIEPOS 24 D. NUTARIMO NR. 926 „DĖL LIETUVOS RESPUBLIKOS SVEIKATOS APSAUGOS MINISTERIJOS NUOSTATŲ PATVIRTINIMO“ PAKEITIMO</w:t>
      </w:r>
    </w:p>
    <w:p w14:paraId="3DAF30D5" w14:textId="77777777" w:rsidR="00C67621" w:rsidRDefault="00C67621"/>
    <w:p w14:paraId="3DAF30D6" w14:textId="77777777" w:rsidR="00C67621" w:rsidRDefault="00076BF2">
      <w:pPr>
        <w:jc w:val="center"/>
      </w:pPr>
      <w:r>
        <w:t>2010 m. spa</w:t>
      </w:r>
      <w:r>
        <w:t>lio 13 d. Nr. 1443</w:t>
      </w:r>
    </w:p>
    <w:p w14:paraId="3DAF30D7" w14:textId="77777777" w:rsidR="00C67621" w:rsidRDefault="00076BF2">
      <w:pPr>
        <w:jc w:val="center"/>
      </w:pPr>
      <w:r>
        <w:t>Vilnius</w:t>
      </w:r>
    </w:p>
    <w:p w14:paraId="3DAF30D8" w14:textId="77777777" w:rsidR="00C67621" w:rsidRDefault="00C67621">
      <w:pPr>
        <w:jc w:val="center"/>
      </w:pPr>
    </w:p>
    <w:p w14:paraId="3DAF30D9" w14:textId="77777777" w:rsidR="00C67621" w:rsidRDefault="00076BF2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3DAF30DC" w14:textId="57D09E3A" w:rsidR="00C67621" w:rsidRDefault="00076BF2" w:rsidP="00076BF2">
      <w:pPr>
        <w:ind w:firstLine="567"/>
        <w:jc w:val="both"/>
      </w:pPr>
      <w:r>
        <w:t>Pakeisti Lietuvos Respublikos sveikatos apsaugos ministerijos nuostatus, patvirtintus Lietuvos Respublikos Vyriausybės 1998 m. liepos 24 d. nutarimu Nr. 926 „Dėl Lietuvos Respublikos sv</w:t>
      </w:r>
      <w:r>
        <w:t xml:space="preserve">eikatos apsaugos ministerijos nuostatų patvirtinimo“ (Žin., 1998, Nr. </w:t>
      </w:r>
      <w:hyperlink r:id="rId10" w:tgtFrame="_blank" w:history="1">
        <w:r>
          <w:rPr>
            <w:color w:val="0000FF" w:themeColor="hyperlink"/>
            <w:u w:val="single"/>
          </w:rPr>
          <w:t>67-1961</w:t>
        </w:r>
      </w:hyperlink>
      <w: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49-1830</w:t>
        </w:r>
      </w:hyperlink>
      <w:r>
        <w:t xml:space="preserve">, </w:t>
      </w:r>
      <w:r>
        <w:t xml:space="preserve">Nr. </w:t>
      </w:r>
      <w:hyperlink r:id="rId12" w:tgtFrame="_blank" w:history="1">
        <w:r>
          <w:rPr>
            <w:color w:val="0000FF" w:themeColor="hyperlink"/>
            <w:u w:val="single"/>
          </w:rPr>
          <w:t>149-6065</w:t>
        </w:r>
      </w:hyperlink>
      <w:r>
        <w:t xml:space="preserve">; 2009, Nr. </w:t>
      </w:r>
      <w:hyperlink r:id="rId13" w:tgtFrame="_blank" w:history="1">
        <w:r>
          <w:rPr>
            <w:color w:val="0000FF" w:themeColor="hyperlink"/>
            <w:u w:val="single"/>
          </w:rPr>
          <w:t>62-2489</w:t>
        </w:r>
      </w:hyperlink>
      <w:r>
        <w:t>), ir išdėstyti juos nauja redakcija (pridedama).</w:t>
      </w:r>
    </w:p>
    <w:p w14:paraId="7233D77D" w14:textId="77777777" w:rsidR="00076BF2" w:rsidRDefault="00076BF2">
      <w:pPr>
        <w:tabs>
          <w:tab w:val="right" w:pos="9071"/>
        </w:tabs>
      </w:pPr>
    </w:p>
    <w:p w14:paraId="02AB8FEE" w14:textId="77777777" w:rsidR="00076BF2" w:rsidRDefault="00076BF2">
      <w:pPr>
        <w:tabs>
          <w:tab w:val="right" w:pos="9071"/>
        </w:tabs>
      </w:pPr>
    </w:p>
    <w:p w14:paraId="0ABD4E78" w14:textId="77777777" w:rsidR="00076BF2" w:rsidRDefault="00076BF2">
      <w:pPr>
        <w:tabs>
          <w:tab w:val="right" w:pos="9071"/>
        </w:tabs>
      </w:pPr>
    </w:p>
    <w:p w14:paraId="3DAF30DD" w14:textId="49DEC800" w:rsidR="00C67621" w:rsidRDefault="00076BF2">
      <w:pPr>
        <w:tabs>
          <w:tab w:val="right" w:pos="9071"/>
        </w:tabs>
      </w:pPr>
      <w:r>
        <w:t>MINISTRAS PIR</w:t>
      </w:r>
      <w:r>
        <w:t>MININKAS</w:t>
      </w:r>
      <w:r>
        <w:tab/>
        <w:t>ANDRIUS KUBILIUS</w:t>
      </w:r>
    </w:p>
    <w:p w14:paraId="3DAF30DE" w14:textId="77777777" w:rsidR="00C67621" w:rsidRDefault="00C67621"/>
    <w:p w14:paraId="1B77FD22" w14:textId="77777777" w:rsidR="00076BF2" w:rsidRDefault="00076BF2"/>
    <w:p w14:paraId="6536B9E9" w14:textId="77777777" w:rsidR="00076BF2" w:rsidRDefault="00076BF2"/>
    <w:p w14:paraId="3DAF30E4" w14:textId="7C60BAAC" w:rsidR="00C67621" w:rsidRDefault="00076BF2" w:rsidP="00076BF2">
      <w:pPr>
        <w:tabs>
          <w:tab w:val="right" w:pos="9071"/>
        </w:tabs>
      </w:pPr>
      <w:r>
        <w:t>SVEIKATOS APSAUGOS MINISTRAS</w:t>
      </w:r>
      <w:r>
        <w:tab/>
        <w:t>RAIMONDAS ŠUKYS</w:t>
      </w:r>
    </w:p>
    <w:p w14:paraId="62FC9AAD" w14:textId="77777777" w:rsidR="00076BF2" w:rsidRDefault="00076BF2">
      <w:pPr>
        <w:ind w:firstLine="5102"/>
        <w:sectPr w:rsidR="00076B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3DAF30E5" w14:textId="28DDE08F" w:rsidR="00C67621" w:rsidRDefault="00076BF2">
      <w:pPr>
        <w:ind w:firstLine="5102"/>
        <w:rPr>
          <w:caps/>
        </w:rPr>
      </w:pPr>
      <w:r>
        <w:rPr>
          <w:caps/>
        </w:rPr>
        <w:lastRenderedPageBreak/>
        <w:t>Patvirtinta</w:t>
      </w:r>
    </w:p>
    <w:p w14:paraId="3DAF30E6" w14:textId="77777777" w:rsidR="00C67621" w:rsidRDefault="00076BF2">
      <w:pPr>
        <w:ind w:firstLine="5102"/>
      </w:pPr>
      <w:r>
        <w:t xml:space="preserve">Lietuvos Respublikos Vyriausybės </w:t>
      </w:r>
    </w:p>
    <w:p w14:paraId="3DAF30E7" w14:textId="77777777" w:rsidR="00C67621" w:rsidRDefault="00076BF2">
      <w:pPr>
        <w:ind w:firstLine="5102"/>
      </w:pPr>
      <w:r>
        <w:t>1998 m. liepos 24 d. nutarimu Nr. 926</w:t>
      </w:r>
    </w:p>
    <w:p w14:paraId="3DAF30E8" w14:textId="77777777" w:rsidR="00C67621" w:rsidRDefault="00076BF2">
      <w:pPr>
        <w:ind w:firstLine="5102"/>
      </w:pPr>
      <w:r>
        <w:t xml:space="preserve">(Lietuvos Respublikos Vyriausybės </w:t>
      </w:r>
    </w:p>
    <w:p w14:paraId="3DAF30E9" w14:textId="77777777" w:rsidR="00C67621" w:rsidRDefault="00076BF2">
      <w:pPr>
        <w:ind w:firstLine="5102"/>
      </w:pPr>
      <w:r>
        <w:t xml:space="preserve">2010 m. spalio 13 d. </w:t>
      </w:r>
    </w:p>
    <w:p w14:paraId="3DAF30EA" w14:textId="77777777" w:rsidR="00C67621" w:rsidRDefault="00076BF2">
      <w:pPr>
        <w:ind w:firstLine="5102"/>
      </w:pPr>
      <w:r>
        <w:t>nutarimo Nr. 1443 redakcija)</w:t>
      </w:r>
    </w:p>
    <w:p w14:paraId="3DAF30EB" w14:textId="77777777" w:rsidR="00C67621" w:rsidRDefault="00C67621"/>
    <w:p w14:paraId="3DAF30EC" w14:textId="77777777" w:rsidR="00C67621" w:rsidRDefault="00076BF2">
      <w:pPr>
        <w:jc w:val="center"/>
        <w:rPr>
          <w:b/>
        </w:rPr>
      </w:pPr>
      <w:r>
        <w:rPr>
          <w:b/>
        </w:rPr>
        <w:t>LIETUVOS RESPUBLIKOS SVEIKATOS APSAUGOS MINISTERIJOS NUOSTATAI</w:t>
      </w:r>
    </w:p>
    <w:p w14:paraId="3DAF30ED" w14:textId="77777777" w:rsidR="00C67621" w:rsidRDefault="00C67621">
      <w:pPr>
        <w:jc w:val="center"/>
        <w:rPr>
          <w:b/>
        </w:rPr>
      </w:pPr>
    </w:p>
    <w:p w14:paraId="3DAF30EE" w14:textId="77777777" w:rsidR="00C67621" w:rsidRDefault="00076BF2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3DAF30EF" w14:textId="77777777" w:rsidR="00C67621" w:rsidRDefault="00C67621">
      <w:pPr>
        <w:jc w:val="both"/>
      </w:pPr>
    </w:p>
    <w:p w14:paraId="3DAF30F0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Lietuvos Respublikos sveikatos apsaugos ministerija (toliau – Sveikatos apsaugos ministerija, </w:t>
      </w:r>
      <w:r>
        <w:rPr>
          <w:color w:val="000000"/>
        </w:rPr>
        <w:t>ministerija) yra Lietuvos Respublikos valstybės įstaiga, kuri formuoja valstybės politiką, organizuoja, koordinuoja ir kontroliuoja jos įgyvendinimą, o įstatymų numatytais atvejais – ją įgyvendina sveikatos apsaugos ministrui pavestose valdymo srityse.</w:t>
      </w:r>
    </w:p>
    <w:p w14:paraId="3DAF30F1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Sveikatos apsaugos ministerija savo veikloje vadovaujasi Lietuvos Respublikos Konstitucija, Lietuvos Respublikos tarptautinėmis sutartimis, Lietuvos Respublikos biudžetinių įstaigų įstatymu (Žin., 1995, Nr. </w:t>
      </w:r>
      <w:hyperlink r:id="rId20" w:tgtFrame="_blank" w:history="1">
        <w:r>
          <w:rPr>
            <w:color w:val="0000FF" w:themeColor="hyperlink"/>
            <w:u w:val="single"/>
          </w:rPr>
          <w:t>104-2322</w:t>
        </w:r>
      </w:hyperlink>
      <w:r>
        <w:rPr>
          <w:color w:val="000000"/>
        </w:rPr>
        <w:t xml:space="preserve">; 2010, Nr. </w:t>
      </w:r>
      <w:hyperlink r:id="rId21" w:tgtFrame="_blank" w:history="1">
        <w:r>
          <w:rPr>
            <w:color w:val="0000FF" w:themeColor="hyperlink"/>
            <w:u w:val="single"/>
          </w:rPr>
          <w:t>15-699</w:t>
        </w:r>
      </w:hyperlink>
      <w:r>
        <w:rPr>
          <w:color w:val="000000"/>
        </w:rPr>
        <w:t xml:space="preserve">), Lietuvos Respublikos sveikatos sistemos įstatymu (Žin., 1994, Nr. </w:t>
      </w:r>
      <w:hyperlink r:id="rId22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23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 xml:space="preserve">), Lietuvos Respublikos sveikatos priežiūros įstaigų įstatymu (Žin., 1996, Nr. </w:t>
      </w:r>
      <w:hyperlink r:id="rId24" w:tgtFrame="_blank" w:history="1">
        <w:r>
          <w:rPr>
            <w:color w:val="0000FF" w:themeColor="hyperlink"/>
            <w:u w:val="single"/>
          </w:rPr>
          <w:t>66-1572</w:t>
        </w:r>
      </w:hyperlink>
      <w:r>
        <w:rPr>
          <w:color w:val="000000"/>
        </w:rPr>
        <w:t xml:space="preserve">; 1998, Nr. </w:t>
      </w:r>
      <w:hyperlink r:id="rId25" w:tgtFrame="_blank" w:history="1">
        <w:r>
          <w:rPr>
            <w:color w:val="0000FF" w:themeColor="hyperlink"/>
            <w:u w:val="single"/>
          </w:rPr>
          <w:t>109-2995</w:t>
        </w:r>
      </w:hyperlink>
      <w:r>
        <w:rPr>
          <w:color w:val="000000"/>
        </w:rPr>
        <w:t xml:space="preserve">), Lietuvos Respublikos visuomenės sveikatos priežiūros įstatymu (Žin., 2002, Nr. </w:t>
      </w:r>
      <w:hyperlink r:id="rId26" w:tgtFrame="_blank" w:history="1">
        <w:r>
          <w:rPr>
            <w:color w:val="0000FF" w:themeColor="hyperlink"/>
            <w:u w:val="single"/>
          </w:rPr>
          <w:t>56-2225</w:t>
        </w:r>
      </w:hyperlink>
      <w:r>
        <w:rPr>
          <w:color w:val="000000"/>
        </w:rPr>
        <w:t xml:space="preserve">), Lietuvos Respublikos viešojo administravimo įstatymu (Žin., 1999, Nr. </w:t>
      </w:r>
      <w:hyperlink r:id="rId27" w:tgtFrame="_blank" w:history="1">
        <w:r>
          <w:rPr>
            <w:color w:val="0000FF" w:themeColor="hyperlink"/>
            <w:u w:val="single"/>
          </w:rPr>
          <w:t>60-1945</w:t>
        </w:r>
      </w:hyperlink>
      <w:r>
        <w:rPr>
          <w:color w:val="000000"/>
        </w:rPr>
        <w:t>; 2006, Nr. 77-2975), kitais Lietuvos Re</w:t>
      </w:r>
      <w:r>
        <w:rPr>
          <w:color w:val="000000"/>
        </w:rPr>
        <w:t>spublikos įstatymais ir teisės aktais, Respublikos Prezidento dekretais, Lietuvos Respublikos Vyriausybės nutarimais, Ministro Pirmininko potvarkiais, taip pat šiais nuostatais.</w:t>
      </w:r>
    </w:p>
    <w:p w14:paraId="3DAF30F2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Sveikatos apsaugos ministerija yra ribotos civilinės atsakomybės viešas</w:t>
      </w:r>
      <w:r>
        <w:rPr>
          <w:color w:val="000000"/>
        </w:rPr>
        <w:t xml:space="preserve">is juridinis asmuo, turintis sąskaitą banke ir antspaudą su Lietuvos valstybės herbu ir savo pavadinimu. Ministerijos buveinės adresas: Vilniaus g. 33, Vilnius, Lietuvos Respublika. Sprendimą dėl ministerijos buveinės pakeitimo priima Lietuvos Respublikos </w:t>
      </w:r>
      <w:r>
        <w:rPr>
          <w:color w:val="000000"/>
        </w:rPr>
        <w:t xml:space="preserve">Vyriausybė. </w:t>
      </w:r>
    </w:p>
    <w:p w14:paraId="3DAF30F3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Sveikatos apsaugos ministerija yra biudžetinė įstaiga, išlaikoma iš Lietuvos Respublikos valstybės biudžeto (toliau – valstybės biudžetas) asignavimų.</w:t>
      </w:r>
    </w:p>
    <w:p w14:paraId="3DAF30F4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Sveikatos apsaugos ministerijos savininkė yra valstybė. Sveikatos apsaugos </w:t>
      </w:r>
      <w:r>
        <w:rPr>
          <w:color w:val="000000"/>
        </w:rPr>
        <w:t>ministerijos savininko teises ir pareigas įgyvendina Lietuvos Respublikos Vyriausybė: koordinuoja ministerijos veiklą, tvirtina ir teisės aktų nustatyta tvarka keičia ministerijos nuostatus, sprendžia kitus įstatymais jos kompetencijai priskirtus klausimus</w:t>
      </w:r>
      <w:r>
        <w:rPr>
          <w:color w:val="000000"/>
        </w:rPr>
        <w:t>.</w:t>
      </w:r>
    </w:p>
    <w:p w14:paraId="3DAF30F5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Sveikatos apsaugos ministerijos nuostatai keičiami teisės aktų nustatyta tvarka.</w:t>
      </w:r>
    </w:p>
    <w:p w14:paraId="3DAF30F6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Sveikatos apsaugos ministerijos vieši pranešimai ar kita vieša informacija skelbiama ministerijos interneto tinklalapyje (www.sam.lt). Teisės aktų nustatytais </w:t>
      </w:r>
      <w:r>
        <w:rPr>
          <w:color w:val="000000"/>
        </w:rPr>
        <w:t>atvejais vieši pranešimai skelbiami ir kitose visuomenės informavimo priemonėse.</w:t>
      </w:r>
    </w:p>
    <w:p w14:paraId="3DAF30F7" w14:textId="77777777" w:rsidR="00C67621" w:rsidRDefault="00076BF2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Sveikatos apsaugos ministerijos valstybės tarnautojų ir darbuotojų, dirbančių pagal darbo sutartis ir gaunančių darbo užmokestį iš valstybės biudžeto ir valstybės pinig</w:t>
      </w:r>
      <w:r>
        <w:rPr>
          <w:color w:val="000000"/>
        </w:rPr>
        <w:t>ų fondų, priėmimo į darbą (pareigas), atleidimo iš darbo (pareigų), darbo užmokesčio mokėjimo jiems tvarką ir sąlygas, jų teises, pareigas, atsakomybę, socialines ir kitas garantijas nustato Lietuvos Respublikos valstybės tarnybos įstatymas (Žin., 1999, Nr</w:t>
      </w:r>
      <w:r>
        <w:rPr>
          <w:color w:val="000000"/>
        </w:rPr>
        <w:t xml:space="preserve">. </w:t>
      </w:r>
      <w:hyperlink r:id="rId28" w:tgtFrame="_blank" w:history="1">
        <w:r>
          <w:rPr>
            <w:color w:val="0000FF" w:themeColor="hyperlink"/>
            <w:u w:val="single"/>
          </w:rPr>
          <w:t>66-2130</w:t>
        </w:r>
      </w:hyperlink>
      <w:r>
        <w:rPr>
          <w:color w:val="000000"/>
        </w:rPr>
        <w:t xml:space="preserve">; 2002, Nr. </w:t>
      </w:r>
      <w:hyperlink r:id="rId29" w:tgtFrame="_blank" w:history="1">
        <w:r>
          <w:rPr>
            <w:color w:val="0000FF" w:themeColor="hyperlink"/>
            <w:u w:val="single"/>
          </w:rPr>
          <w:t>45-1708</w:t>
        </w:r>
      </w:hyperlink>
      <w:r>
        <w:rPr>
          <w:color w:val="000000"/>
        </w:rPr>
        <w:t xml:space="preserve">), Lietuvos Respublikos darbo kodeksas (Žin., 2002, Nr. </w:t>
      </w:r>
      <w:hyperlink r:id="rId30" w:tgtFrame="_blank" w:history="1">
        <w:r>
          <w:rPr>
            <w:color w:val="0000FF" w:themeColor="hyperlink"/>
            <w:u w:val="single"/>
          </w:rPr>
          <w:t>64-2569</w:t>
        </w:r>
      </w:hyperlink>
      <w:r>
        <w:rPr>
          <w:color w:val="000000"/>
        </w:rPr>
        <w:t xml:space="preserve">), kiti įstatymai ir teisės aktai. </w:t>
      </w:r>
    </w:p>
    <w:p w14:paraId="3DAF30F8" w14:textId="77777777" w:rsidR="00C67621" w:rsidRDefault="00076BF2">
      <w:pPr>
        <w:jc w:val="both"/>
      </w:pPr>
    </w:p>
    <w:p w14:paraId="3DAF30F9" w14:textId="77777777" w:rsidR="00C67621" w:rsidRDefault="00076BF2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SVEIKATOS APSAUGOS MINISTERIJOS VEIKLOS TIKSLAI IR FUNKCIJOS</w:t>
      </w:r>
    </w:p>
    <w:p w14:paraId="3DAF30FA" w14:textId="77777777" w:rsidR="00C67621" w:rsidRDefault="00C67621">
      <w:pPr>
        <w:ind w:firstLine="60"/>
        <w:jc w:val="both"/>
      </w:pPr>
    </w:p>
    <w:p w14:paraId="3DAF30FB" w14:textId="77777777" w:rsidR="00C67621" w:rsidRDefault="00076BF2">
      <w:pPr>
        <w:ind w:firstLine="567"/>
        <w:jc w:val="both"/>
      </w:pPr>
      <w:r>
        <w:t>9</w:t>
      </w:r>
      <w:r>
        <w:t>. Svarbiausi Sveikatos apsaugos ministerijos veiklos tikslai yra:</w:t>
      </w:r>
    </w:p>
    <w:p w14:paraId="3DAF30FC" w14:textId="77777777" w:rsidR="00C67621" w:rsidRDefault="00076BF2">
      <w:pPr>
        <w:ind w:firstLine="567"/>
        <w:jc w:val="both"/>
      </w:pPr>
      <w:r>
        <w:t>9.1</w:t>
      </w:r>
      <w:r>
        <w:t>. formuoti valstybės politiką asmens sveikatos priežiūros srityje, organizuoti, koordinuoti ir kontroliuoti jos įgyvendinimą;</w:t>
      </w:r>
    </w:p>
    <w:p w14:paraId="3DAF30FD" w14:textId="77777777" w:rsidR="00C67621" w:rsidRDefault="00076BF2">
      <w:pPr>
        <w:ind w:firstLine="567"/>
        <w:jc w:val="both"/>
      </w:pPr>
      <w:r>
        <w:t>9.2</w:t>
      </w:r>
      <w:r>
        <w:t>. formuoti valstybės politiką visuomenės sveikatos priežiūros srityje, organizuoti, koordinuoti ir kontroliuoti jos įgyven</w:t>
      </w:r>
      <w:r>
        <w:t>dinimą;</w:t>
      </w:r>
    </w:p>
    <w:p w14:paraId="3DAF30FE" w14:textId="77777777" w:rsidR="00C67621" w:rsidRDefault="00076BF2">
      <w:pPr>
        <w:ind w:firstLine="567"/>
        <w:jc w:val="both"/>
      </w:pPr>
      <w:r>
        <w:t>9.3</w:t>
      </w:r>
      <w:r>
        <w:t>. formuoti valstybės politiką farmacinės ir kitos veiklos (pavyzdžiui, vaistinių preparatų reklama, klinikiniai tyrimai ir panašiai), susijusios su farmacijos produktais, srityje, organizuoti, koordinuoti ir kontroliuoti jos įgyvendinimą;</w:t>
      </w:r>
    </w:p>
    <w:p w14:paraId="3DAF30FF" w14:textId="77777777" w:rsidR="00C67621" w:rsidRDefault="00076BF2">
      <w:pPr>
        <w:ind w:firstLine="567"/>
        <w:jc w:val="both"/>
      </w:pPr>
      <w:r>
        <w:t>9.4</w:t>
      </w:r>
      <w:r>
        <w:t>. formuoti valstybės politiką sveikatos draudimo srityje, organizuoti, koordinuoti ir kontroliuoti jos įgyvendinimą.</w:t>
      </w:r>
    </w:p>
    <w:p w14:paraId="3DAF3100" w14:textId="77777777" w:rsidR="00C67621" w:rsidRDefault="00076BF2">
      <w:pPr>
        <w:ind w:firstLine="567"/>
        <w:jc w:val="both"/>
      </w:pPr>
      <w:r>
        <w:t>10</w:t>
      </w:r>
      <w:r>
        <w:t>. Sveikatos apsaugos ministerija, siekdama jai nustatytų veiklos tikslų, atlieka šias funkcijas:</w:t>
      </w:r>
    </w:p>
    <w:p w14:paraId="3DAF3101" w14:textId="77777777" w:rsidR="00C67621" w:rsidRDefault="00076BF2">
      <w:pPr>
        <w:ind w:firstLine="567"/>
        <w:jc w:val="both"/>
      </w:pPr>
      <w:r>
        <w:t>10.1</w:t>
      </w:r>
      <w:r>
        <w:t>. asmens sveikatos prie</w:t>
      </w:r>
      <w:r>
        <w:t>žiūros srityje:</w:t>
      </w:r>
    </w:p>
    <w:p w14:paraId="3DAF3102" w14:textId="77777777" w:rsidR="00C67621" w:rsidRDefault="00076BF2">
      <w:pPr>
        <w:ind w:firstLine="567"/>
        <w:jc w:val="both"/>
      </w:pPr>
      <w:r>
        <w:t>10.1.1</w:t>
      </w:r>
      <w:r>
        <w:t>. rengia asmens sveikatos priežiūros srities Lietuvos Respublikos įstatymų, Lietuvos Respublikos Vyriausybės nutarimų, kitų teisės aktų projektus;</w:t>
      </w:r>
    </w:p>
    <w:p w14:paraId="3DAF3103" w14:textId="77777777" w:rsidR="00C67621" w:rsidRDefault="00076BF2">
      <w:pPr>
        <w:ind w:firstLine="567"/>
        <w:jc w:val="both"/>
      </w:pPr>
      <w:r>
        <w:t>10.1.2</w:t>
      </w:r>
      <w:r>
        <w:t xml:space="preserve">. įstatymų numatytais atvejais nustato asmens sveikatos priežiūros veiklos </w:t>
      </w:r>
      <w:r>
        <w:t>poreikius, sveikatos priežiūros išteklius, sveikatos priežiūros paslaugų prieinamumo, kokybės (tinkamumo) reikalavimus;</w:t>
      </w:r>
    </w:p>
    <w:p w14:paraId="3DAF3104" w14:textId="77777777" w:rsidR="00C67621" w:rsidRDefault="00076BF2">
      <w:pPr>
        <w:ind w:firstLine="567"/>
        <w:jc w:val="both"/>
      </w:pPr>
      <w:r>
        <w:t>10.1.3</w:t>
      </w:r>
      <w:r>
        <w:t>. kontroliuoja, kaip įgyvendinama valstybės politika asmens sveikatos priežiūros srityje ministerijai pavaldžiose įstaigose;</w:t>
      </w:r>
    </w:p>
    <w:p w14:paraId="3DAF3105" w14:textId="77777777" w:rsidR="00C67621" w:rsidRDefault="00076BF2">
      <w:pPr>
        <w:ind w:firstLine="567"/>
        <w:jc w:val="both"/>
      </w:pPr>
      <w:r>
        <w:t>10.1.4</w:t>
      </w:r>
      <w:r>
        <w:t>. organizuoja asmens sveikatos priežiūros licencijavimą;</w:t>
      </w:r>
    </w:p>
    <w:p w14:paraId="3DAF3106" w14:textId="77777777" w:rsidR="00C67621" w:rsidRDefault="00076BF2">
      <w:pPr>
        <w:ind w:firstLine="567"/>
        <w:jc w:val="both"/>
      </w:pPr>
      <w:r>
        <w:t>10.1.5</w:t>
      </w:r>
      <w:r>
        <w:t>. organizuoja asmens sveikatos priežiūros specialistų poreikio planavimą ir kvalifikacijos tobulinimą;</w:t>
      </w:r>
    </w:p>
    <w:p w14:paraId="3DAF3107" w14:textId="77777777" w:rsidR="00C67621" w:rsidRDefault="00076BF2">
      <w:pPr>
        <w:ind w:firstLine="567"/>
        <w:jc w:val="both"/>
      </w:pPr>
      <w:r>
        <w:t>10.2</w:t>
      </w:r>
      <w:r>
        <w:t>. visuomenės sveikatos priežiūros srityje:</w:t>
      </w:r>
    </w:p>
    <w:p w14:paraId="3DAF3108" w14:textId="77777777" w:rsidR="00C67621" w:rsidRDefault="00076BF2">
      <w:pPr>
        <w:ind w:firstLine="567"/>
        <w:jc w:val="both"/>
      </w:pPr>
      <w:r>
        <w:t>10.2.1</w:t>
      </w:r>
      <w:r>
        <w:t xml:space="preserve">. rengia </w:t>
      </w:r>
      <w:r>
        <w:t>visuomenės sveikatos priežiūros srities Lietuvos Respublikos įstatymų, Lietuvos Respublikos Vyriausybės nutarimų, kitų teisės aktų projektus;</w:t>
      </w:r>
    </w:p>
    <w:p w14:paraId="3DAF3109" w14:textId="77777777" w:rsidR="00C67621" w:rsidRDefault="00076BF2">
      <w:pPr>
        <w:ind w:firstLine="567"/>
        <w:jc w:val="both"/>
      </w:pPr>
      <w:r>
        <w:t>10.2.2</w:t>
      </w:r>
      <w:r>
        <w:t>. organizuoja ir koordinuoja visuomenės sveikatos priežiūros strategijos įgyvendinimą šiose srityse: nei</w:t>
      </w:r>
      <w:r>
        <w:t xml:space="preserve">nfekcinių ligų ir traumų, užkrečiamųjų ligų profilaktikos ir kontrolės, kurortologijos plėtros, fizinio aktyvumo skatinimo, sveikos mitybos, maisto saugos, alkoholio ir tabako, narkotinių ir psichotropinių medžiagų kontrolės, psichikos sveikatos, cheminių </w:t>
      </w:r>
      <w:r>
        <w:t>medžiagų saugos, fizikinių veiksnių valdymo, darbuotojų saugos ir sveikatos, aplinkos sveikatinimo, poveikio visuomenės sveikatai vertinimo, visuomenės sveikatos saugos ekspertizės, vaikų ir jaunimo sveikatos stiprinimo ir išsaugojimo, sveikatos netolygumų</w:t>
      </w:r>
      <w:r>
        <w:t xml:space="preserve"> mažinimo, grėsmių sveikatai valdymo;</w:t>
      </w:r>
    </w:p>
    <w:p w14:paraId="3DAF310A" w14:textId="77777777" w:rsidR="00C67621" w:rsidRDefault="00076BF2">
      <w:pPr>
        <w:ind w:firstLine="567"/>
        <w:jc w:val="both"/>
      </w:pPr>
      <w:r>
        <w:t>10.2.3</w:t>
      </w:r>
      <w:r>
        <w:t>. organizuoja ir koordinuoja sveikos gyvensenos, sveikatos stiprinimo ir ligų prevencijos informacijos kaupimą, skleidimą, visuomenės sveikatos priežiūros specialistų poreikio planavimą ir kvalifikacijos tobu</w:t>
      </w:r>
      <w:r>
        <w:t>linimą, licencijuojamą visuomenės sveikatos priežiūros veiklą;</w:t>
      </w:r>
    </w:p>
    <w:p w14:paraId="3DAF310B" w14:textId="77777777" w:rsidR="00C67621" w:rsidRDefault="00076BF2">
      <w:pPr>
        <w:ind w:firstLine="567"/>
        <w:jc w:val="both"/>
      </w:pPr>
      <w:r>
        <w:t>10.2.4</w:t>
      </w:r>
      <w:r>
        <w:t>. kontroliuoja, kaip įgyvendinama valstybės politika visuomenės sveikatos priežiūros srityje ministerijai pavaldžiose įstaigose, taip pat alkoholio, tabako, narkotinių ir psichotropin</w:t>
      </w:r>
      <w:r>
        <w:t>ių medžiagų kontrolės srityje;</w:t>
      </w:r>
    </w:p>
    <w:p w14:paraId="3DAF310C" w14:textId="77777777" w:rsidR="00C67621" w:rsidRDefault="00076BF2">
      <w:pPr>
        <w:ind w:firstLine="567"/>
        <w:jc w:val="both"/>
      </w:pPr>
      <w:r>
        <w:t>10.3</w:t>
      </w:r>
      <w:r>
        <w:t>. farmacinės ir kitos veiklos (pavyzdžiui, vaistinių preparatų reklama, klinikiniai tyrimai ir panašiai), susijusios su farmacijos produktais, srityje:</w:t>
      </w:r>
    </w:p>
    <w:p w14:paraId="3DAF310D" w14:textId="77777777" w:rsidR="00C67621" w:rsidRDefault="00076BF2">
      <w:pPr>
        <w:ind w:firstLine="567"/>
        <w:jc w:val="both"/>
      </w:pPr>
      <w:r>
        <w:t>10.3.1</w:t>
      </w:r>
      <w:r>
        <w:t>. rengia farmacinės ir kitos veiklos, susijusios su far</w:t>
      </w:r>
      <w:r>
        <w:t>macijos produktais, srities Lietuvos Respublikos įstatymų, Lietuvos Respublikos Vyriausybės nutarimų, kitų teisės aktų projektus;</w:t>
      </w:r>
    </w:p>
    <w:p w14:paraId="3DAF310E" w14:textId="77777777" w:rsidR="00C67621" w:rsidRDefault="00076BF2">
      <w:pPr>
        <w:ind w:firstLine="567"/>
        <w:jc w:val="both"/>
      </w:pPr>
      <w:r>
        <w:t>10.3.2</w:t>
      </w:r>
      <w:r>
        <w:t>. organizuoja ir koordinuoja Lietuvos gyventojų aprūpinimą vaistiniais preparatais ir kontroliuoja farmacinės paslau</w:t>
      </w:r>
      <w:r>
        <w:t>gos kokybę;</w:t>
      </w:r>
    </w:p>
    <w:p w14:paraId="3DAF310F" w14:textId="77777777" w:rsidR="00C67621" w:rsidRDefault="00076BF2">
      <w:pPr>
        <w:ind w:firstLine="567"/>
        <w:jc w:val="both"/>
      </w:pPr>
      <w:r>
        <w:t>10.3.3</w:t>
      </w:r>
      <w:r>
        <w:t>. pagal kompetenciją nustato farmacinės veiklos reikalavimus;</w:t>
      </w:r>
    </w:p>
    <w:p w14:paraId="3DAF3110" w14:textId="77777777" w:rsidR="00C67621" w:rsidRDefault="00076BF2">
      <w:pPr>
        <w:ind w:firstLine="567"/>
        <w:jc w:val="both"/>
      </w:pPr>
      <w:r>
        <w:t>10.3.4</w:t>
      </w:r>
      <w:r>
        <w:t>. kontroliuoja, kaip įgyvendinama valstybės politika farmacinės ir kitos veiklos, susijusios su farmacijos produktais, srityje ministerijai pavaldžiose įstaigose;</w:t>
      </w:r>
    </w:p>
    <w:p w14:paraId="3DAF3111" w14:textId="77777777" w:rsidR="00C67621" w:rsidRDefault="00076BF2">
      <w:pPr>
        <w:ind w:firstLine="567"/>
        <w:jc w:val="both"/>
      </w:pPr>
      <w:r>
        <w:t>10.3.5</w:t>
      </w:r>
      <w:r>
        <w:t>. organizuoja farmacijos specialistų poreikio planavimą ir kvalifikacijos tobulinimą;</w:t>
      </w:r>
    </w:p>
    <w:p w14:paraId="3DAF3112" w14:textId="77777777" w:rsidR="00C67621" w:rsidRDefault="00076BF2">
      <w:pPr>
        <w:ind w:firstLine="567"/>
        <w:jc w:val="both"/>
      </w:pPr>
      <w:r>
        <w:t>10.4</w:t>
      </w:r>
      <w:r>
        <w:t>. sveikatos draudimo srityje:</w:t>
      </w:r>
    </w:p>
    <w:p w14:paraId="3DAF3113" w14:textId="77777777" w:rsidR="00C67621" w:rsidRDefault="00076BF2">
      <w:pPr>
        <w:ind w:firstLine="567"/>
        <w:jc w:val="both"/>
      </w:pPr>
      <w:r>
        <w:t>10.4.1</w:t>
      </w:r>
      <w:r>
        <w:t>. rengia sveikatos draudimo srities įstatymų, Lietuvos Respublikos Vyriausybės nutarimų, kitų teisės aktų proje</w:t>
      </w:r>
      <w:r>
        <w:t>ktus;</w:t>
      </w:r>
    </w:p>
    <w:p w14:paraId="3DAF3114" w14:textId="77777777" w:rsidR="00C67621" w:rsidRDefault="00076BF2">
      <w:pPr>
        <w:ind w:firstLine="567"/>
        <w:jc w:val="both"/>
      </w:pPr>
      <w:r>
        <w:t>10.4.2</w:t>
      </w:r>
      <w:r>
        <w:t>. kontroliuoja, kaip įgyvendinama valstybės politika sveikatos draudimo srityje ministerijai pavaldžiose įstaigose;</w:t>
      </w:r>
    </w:p>
    <w:p w14:paraId="3DAF3115" w14:textId="77777777" w:rsidR="00C67621" w:rsidRDefault="00076BF2">
      <w:pPr>
        <w:ind w:firstLine="567"/>
        <w:jc w:val="both"/>
      </w:pPr>
      <w:r>
        <w:t>10.5</w:t>
      </w:r>
      <w:r>
        <w:t>. taip pat atlieka šias funkcijas:</w:t>
      </w:r>
    </w:p>
    <w:p w14:paraId="3DAF3116" w14:textId="77777777" w:rsidR="00C67621" w:rsidRDefault="00076BF2">
      <w:pPr>
        <w:ind w:firstLine="567"/>
        <w:jc w:val="both"/>
      </w:pPr>
      <w:r>
        <w:t>10.5.1</w:t>
      </w:r>
      <w:r>
        <w:t>. rengia ir dalyvauja rengiant valstybines strategijas, ilgalaikes ir t</w:t>
      </w:r>
      <w:r>
        <w:t>ikslines valstybės programas ir priemones pagal sveikatos apsaugos ministrui pavestas valdymo sritis, koordinuoja, organizuoja ir kontroliuoja jų įgyvendinimą, pagal kompetenciją dalyvauja įgyvendinant kitų institucijų parengtas strategijas ir programas;</w:t>
      </w:r>
    </w:p>
    <w:p w14:paraId="3DAF3117" w14:textId="77777777" w:rsidR="00C67621" w:rsidRDefault="00076BF2">
      <w:pPr>
        <w:ind w:firstLine="567"/>
        <w:jc w:val="both"/>
      </w:pPr>
      <w:r>
        <w:t>10.5.2</w:t>
      </w:r>
      <w:r>
        <w:t>. teikia išvadas dėl Lietuvos Respublikos Vyriausybei teikiamų teisės aktų projektų, susijusių su sveikatos apsaugos ministrui pavestomis valdymo sritimis;</w:t>
      </w:r>
    </w:p>
    <w:p w14:paraId="3DAF3118" w14:textId="77777777" w:rsidR="00C67621" w:rsidRDefault="00076BF2">
      <w:pPr>
        <w:ind w:firstLine="567"/>
        <w:jc w:val="both"/>
      </w:pPr>
      <w:r>
        <w:t>10.5.3</w:t>
      </w:r>
      <w:r>
        <w:t xml:space="preserve">. pagal kompetenciją rengia ir derina Lietuvos Respublikos poziciją Europos Sąjungos institucijose ir jų darbo organuose nagrinėjamais klausimais, koordinuoja sveikatos apsaugos ministro  valdymo sričiai priskirtų valstybės institucijų ir įstaigų pozicijų </w:t>
      </w:r>
      <w:r>
        <w:t xml:space="preserve">rengimą ir derinimą Europos Sąjungos institucijose ir jų darbo organuose nagrinėjamais klausimais, taip pat dalyvauja, kai pozicijas rengia kitos valstybės institucijos; </w:t>
      </w:r>
    </w:p>
    <w:p w14:paraId="3DAF3119" w14:textId="77777777" w:rsidR="00C67621" w:rsidRDefault="00076BF2">
      <w:pPr>
        <w:ind w:firstLine="567"/>
        <w:jc w:val="both"/>
      </w:pPr>
      <w:r>
        <w:t>10.5.4</w:t>
      </w:r>
      <w:r>
        <w:t>. pagal kompetenciją formuoja Lietuvos Respublikos poziciją Jungtinių Tautų</w:t>
      </w:r>
      <w:r>
        <w:t xml:space="preserve"> organizacijos struktūrose ir iniciatyvose;</w:t>
      </w:r>
    </w:p>
    <w:p w14:paraId="3DAF311A" w14:textId="77777777" w:rsidR="00C67621" w:rsidRDefault="00076BF2">
      <w:pPr>
        <w:ind w:firstLine="567"/>
        <w:jc w:val="both"/>
      </w:pPr>
      <w:r>
        <w:t>10.5.5</w:t>
      </w:r>
      <w:r>
        <w:t>. pagal kompetenciją užtikrina efektyvų atstovavimą Lietuvos interesams Europos Sąjungos institucijose ir jų darbo organuose;</w:t>
      </w:r>
    </w:p>
    <w:p w14:paraId="3DAF311B" w14:textId="77777777" w:rsidR="00C67621" w:rsidRDefault="00076BF2">
      <w:pPr>
        <w:ind w:firstLine="567"/>
        <w:jc w:val="both"/>
      </w:pPr>
      <w:r>
        <w:t>10.5.6</w:t>
      </w:r>
      <w:r>
        <w:t>. pagal kompetenciją perkelia į nacionalinę teisę ir įgyvendina Eu</w:t>
      </w:r>
      <w:r>
        <w:t>ropos Sąjungos teisę (</w:t>
      </w:r>
      <w:r>
        <w:rPr>
          <w:i/>
        </w:rPr>
        <w:t>acquis communautaire</w:t>
      </w:r>
      <w:r>
        <w:t>), vykdo kitus Lietuvos narystės Europos Sąjungoje įsipareigojimus, Europos Sąjungos teisės aktų nustatyta tvarka apie tai informuoja Europos Sąjungos institucijas;</w:t>
      </w:r>
    </w:p>
    <w:p w14:paraId="3DAF311C" w14:textId="77777777" w:rsidR="00C67621" w:rsidRDefault="00076BF2">
      <w:pPr>
        <w:ind w:firstLine="567"/>
        <w:jc w:val="both"/>
      </w:pPr>
      <w:r>
        <w:t>10.5.7</w:t>
      </w:r>
      <w:r>
        <w:t>. užtikrina ministerijai priskirtų prie</w:t>
      </w:r>
      <w:r>
        <w:t>monių, finansuojamų iš Europos Sąjungos struktūrinių fondų ir bendrojo finansavimo lėšų, planavimą, įgyvendinimą ir priežiūrą, pagal kompetenciją atlieka Europos Sąjungos struktūrinių fondų lėšų administravimo tarpinės institucijos funkcijas;</w:t>
      </w:r>
    </w:p>
    <w:p w14:paraId="3DAF311D" w14:textId="77777777" w:rsidR="00C67621" w:rsidRDefault="00076BF2">
      <w:pPr>
        <w:ind w:firstLine="567"/>
        <w:jc w:val="both"/>
      </w:pPr>
      <w:r>
        <w:t>10.5.8</w:t>
      </w:r>
      <w:r>
        <w:t>. k</w:t>
      </w:r>
      <w:r>
        <w:t>aupia ir sistemina informaciją, kurios reikia Lietuvos nacionalinei sveikatos sistemai tinkamai reguliuoti, organizuoja sveikatos žinių sklaidą ir sveikatos propagavimą per visuomenės informavimo priemones; informaciją, susijusią su ministerijos veikla, sk</w:t>
      </w:r>
      <w:r>
        <w:t>elbia ministerijos interneto svetainėje ir kitose visuomenės informavimo priemonėse;</w:t>
      </w:r>
    </w:p>
    <w:p w14:paraId="3DAF311E" w14:textId="77777777" w:rsidR="00C67621" w:rsidRDefault="00076BF2">
      <w:pPr>
        <w:ind w:firstLine="567"/>
        <w:jc w:val="both"/>
      </w:pPr>
      <w:r>
        <w:t>10.5.9</w:t>
      </w:r>
      <w:r>
        <w:t>. organizuoja seminarus, konferencijas ir kitus renginius, susijusius su sveikatos apsaugos ministrui pavestomis valdymo sritimis;</w:t>
      </w:r>
    </w:p>
    <w:p w14:paraId="3DAF311F" w14:textId="77777777" w:rsidR="00C67621" w:rsidRDefault="00076BF2">
      <w:pPr>
        <w:ind w:firstLine="567"/>
        <w:jc w:val="both"/>
      </w:pPr>
      <w:r>
        <w:t>10.5.10</w:t>
      </w:r>
      <w:r>
        <w:t>. bendradarbiauja s</w:t>
      </w:r>
      <w:r>
        <w:t>u valstybės ir savivaldybių institucijomis ir įstaigomis, nevyriausybinėmis organizacijomis;</w:t>
      </w:r>
    </w:p>
    <w:p w14:paraId="3DAF3120" w14:textId="77777777" w:rsidR="00C67621" w:rsidRDefault="00076BF2">
      <w:pPr>
        <w:ind w:firstLine="567"/>
        <w:jc w:val="both"/>
      </w:pPr>
      <w:r>
        <w:t>10.5.11</w:t>
      </w:r>
      <w:r>
        <w:t>. nagrinėja asmenų prašymus, skundus ir pranešimus, susijusius su sveikatos apsaugos ministrui  pavestomis valdymo sritimis, imasi priemonių, kad būtų i</w:t>
      </w:r>
      <w:r>
        <w:t xml:space="preserve">šspręsti juose keliami klausimai; </w:t>
      </w:r>
    </w:p>
    <w:p w14:paraId="3DAF3121" w14:textId="77777777" w:rsidR="00C67621" w:rsidRDefault="00076BF2">
      <w:pPr>
        <w:ind w:firstLine="567"/>
        <w:jc w:val="both"/>
      </w:pPr>
      <w:r>
        <w:t>10.5.12</w:t>
      </w:r>
      <w:r>
        <w:t>. Lietuvos Respublikos Vyriausybei įgaliojus įgyvendina iš valstybės biudžeto, Privalomojo sveikatos draudimo fondo biudžeto išlaikomų biudžetinių įstaigų savininko teises ir pareigas;</w:t>
      </w:r>
    </w:p>
    <w:p w14:paraId="3DAF3122" w14:textId="77777777" w:rsidR="00C67621" w:rsidRDefault="00076BF2">
      <w:pPr>
        <w:ind w:firstLine="567"/>
        <w:jc w:val="both"/>
      </w:pPr>
      <w:r>
        <w:t>10.5.13</w:t>
      </w:r>
      <w:r>
        <w:t>. atlieka kita</w:t>
      </w:r>
      <w:r>
        <w:t>s įstatymų, Lietuvos Respublikos Vyriausybės nutarimų ir kitų teisės aktų numatytas funkcijas.</w:t>
      </w:r>
    </w:p>
    <w:p w14:paraId="3DAF3123" w14:textId="77777777" w:rsidR="00C67621" w:rsidRDefault="00076BF2">
      <w:pPr>
        <w:jc w:val="both"/>
      </w:pPr>
    </w:p>
    <w:p w14:paraId="3DAF3124" w14:textId="77777777" w:rsidR="00C67621" w:rsidRDefault="00076BF2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SVEIKATOS APSAUGOS MINISTERIJOS TEISĖS</w:t>
      </w:r>
    </w:p>
    <w:p w14:paraId="3DAF3125" w14:textId="77777777" w:rsidR="00C67621" w:rsidRDefault="00C67621">
      <w:pPr>
        <w:jc w:val="both"/>
      </w:pPr>
    </w:p>
    <w:p w14:paraId="3DAF3126" w14:textId="77777777" w:rsidR="00C67621" w:rsidRDefault="00076BF2">
      <w:pPr>
        <w:ind w:firstLine="567"/>
        <w:jc w:val="both"/>
      </w:pPr>
      <w:r>
        <w:t>11</w:t>
      </w:r>
      <w:r>
        <w:t xml:space="preserve">. Sveikatos apsaugos ministerija, siekdama jai nustatytų veiklos tikslų ir atlikdama jos </w:t>
      </w:r>
      <w:r>
        <w:t>kompetencijai priskirtas funkcijas, turi teisę:</w:t>
      </w:r>
    </w:p>
    <w:p w14:paraId="3DAF3127" w14:textId="77777777" w:rsidR="00C67621" w:rsidRDefault="00076BF2">
      <w:pPr>
        <w:ind w:firstLine="567"/>
        <w:jc w:val="both"/>
      </w:pPr>
      <w:r>
        <w:t>11.1</w:t>
      </w:r>
      <w:r>
        <w:t xml:space="preserve">. gauti iš ministerijų, kitų valstybės ir savivaldybių institucijų ir įstaigų, mokslo ir studijų institucijų ir organizacijų išvadas pagal kompetenciją dėl ministerijos rengiamų įstatymų ir kitų teisės </w:t>
      </w:r>
      <w:r>
        <w:t xml:space="preserve">aktų projektų; </w:t>
      </w:r>
    </w:p>
    <w:p w14:paraId="3DAF3128" w14:textId="77777777" w:rsidR="00C67621" w:rsidRDefault="00076BF2">
      <w:pPr>
        <w:ind w:firstLine="567"/>
        <w:jc w:val="both"/>
      </w:pPr>
      <w:r>
        <w:t>11.2</w:t>
      </w:r>
      <w:r>
        <w:t>. pasitelkti ministerijų, kitų valstybės ir savivaldybių institucijų ir įstaigų, mokslo ir studijų institucijų ir organizacijų atstovus ir specialistus, susitarus su jų vadovais, ministerijos sprendžiamoms problemoms nagrinėti, suda</w:t>
      </w:r>
      <w:r>
        <w:t xml:space="preserve">ryti komisijas (darbo grupes) įstatymų ir Lietuvos Respublikos Vyriausybės nutarimų projektams rengti; </w:t>
      </w:r>
    </w:p>
    <w:p w14:paraId="3DAF3129" w14:textId="77777777" w:rsidR="00C67621" w:rsidRDefault="00076BF2">
      <w:pPr>
        <w:ind w:firstLine="567"/>
        <w:jc w:val="both"/>
      </w:pPr>
      <w:r>
        <w:t>11.3</w:t>
      </w:r>
      <w:r>
        <w:t>. gauti iš ministerijų, kitų valstybės ir savivaldybių institucijų ir įstaigų, mokslo ir studijų institucijų ir organizacijų duomenis ir informa</w:t>
      </w:r>
      <w:r>
        <w:t>ciją ministerijos kompetencijai priskirtais klausimais;</w:t>
      </w:r>
    </w:p>
    <w:p w14:paraId="3DAF312A" w14:textId="77777777" w:rsidR="00C67621" w:rsidRDefault="00076BF2">
      <w:pPr>
        <w:ind w:firstLine="567"/>
        <w:jc w:val="both"/>
      </w:pPr>
      <w:r>
        <w:t>11.4</w:t>
      </w:r>
      <w:r>
        <w:t>. kontroliuoti, tikrinti pagal kompetenciją įstaigų prie ministerijos veiklą, vertinti veiklos ataskaitas ir prireikus teikti joms metodinius nurodymus;</w:t>
      </w:r>
    </w:p>
    <w:p w14:paraId="3DAF312B" w14:textId="77777777" w:rsidR="00C67621" w:rsidRDefault="00076BF2">
      <w:pPr>
        <w:ind w:firstLine="567"/>
        <w:jc w:val="both"/>
      </w:pPr>
      <w:r>
        <w:t>11.5</w:t>
      </w:r>
      <w:r>
        <w:t>. pagal kompetenciją sudaryti s</w:t>
      </w:r>
      <w:r>
        <w:t>utartis ir susitarimus su Lietuvos Respublikos ir užsienio valstybių juridiniais ir fiziniais asmenimis.</w:t>
      </w:r>
    </w:p>
    <w:p w14:paraId="3DAF312C" w14:textId="77777777" w:rsidR="00C67621" w:rsidRDefault="00076BF2">
      <w:pPr>
        <w:ind w:firstLine="567"/>
        <w:jc w:val="both"/>
      </w:pPr>
      <w:r>
        <w:t>12</w:t>
      </w:r>
      <w:r>
        <w:t xml:space="preserve">. Sveikatos apsaugos ministerija turi kitų įstatymuose, Lietuvos Respublikos Vyriausybės nutarimuose ir kituose teisės aktuose numatytų teisių. </w:t>
      </w:r>
    </w:p>
    <w:p w14:paraId="3DAF312D" w14:textId="77777777" w:rsidR="00C67621" w:rsidRDefault="00076BF2">
      <w:pPr>
        <w:jc w:val="both"/>
      </w:pPr>
    </w:p>
    <w:p w14:paraId="3DAF312E" w14:textId="77777777" w:rsidR="00C67621" w:rsidRDefault="00076BF2">
      <w:pPr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. </w:t>
      </w:r>
      <w:r>
        <w:rPr>
          <w:b/>
        </w:rPr>
        <w:t>SVEIKATOS APSAUGOS MINISTERIJOS VEIKLOS ORGANIZAVIMAS</w:t>
      </w:r>
    </w:p>
    <w:p w14:paraId="3DAF312F" w14:textId="77777777" w:rsidR="00C67621" w:rsidRDefault="00C67621">
      <w:pPr>
        <w:ind w:firstLine="60"/>
        <w:jc w:val="both"/>
      </w:pPr>
    </w:p>
    <w:p w14:paraId="3DAF3130" w14:textId="77777777" w:rsidR="00C67621" w:rsidRDefault="00076BF2">
      <w:pPr>
        <w:ind w:firstLine="567"/>
        <w:jc w:val="both"/>
      </w:pPr>
      <w:r>
        <w:t>13</w:t>
      </w:r>
      <w:r>
        <w:t>. Sveikatos apsaugos ministerijos veikl</w:t>
      </w:r>
      <w:r>
        <w:t>a organizuojama vadovaujantis sveikatos apsaugos ministro patvirtintais ministerijos strateginiais ir metiniais veiklos planais, kitais strateginio planavimo dokumentais. Ministerijos strateginiai ir metiniai veiklos planai skelbiami ministerijos interneto</w:t>
      </w:r>
      <w:r>
        <w:t xml:space="preserve"> tinklalapyje.  Ministerijos strateginių ir metinių veiklos planų vykdymą vertina ministerijos Vidaus audito skyrius.</w:t>
      </w:r>
    </w:p>
    <w:p w14:paraId="3DAF3131" w14:textId="77777777" w:rsidR="00C67621" w:rsidRDefault="00076BF2">
      <w:pPr>
        <w:ind w:firstLine="567"/>
        <w:jc w:val="both"/>
      </w:pPr>
      <w:r>
        <w:t>14</w:t>
      </w:r>
      <w:r>
        <w:t>. Sveikatos apsaugos ministerijos veikla reglamentuojama sveikatos apsaugos ministro tvirtinamais Sveikatos apsaugos ministerijos da</w:t>
      </w:r>
      <w:r>
        <w:t>rbo reglamentu, vidaus tvarkos taisyklėmis, ministerijos administracijos padalinių nuostatais, valstybės tarnautojų ir darbuotojų, dirbančių pagal darbo sutartis ir gaunančių darbo užmokestį iš valstybės biudžeto ir valstybės pinigų fondų, pareigybių apraš</w:t>
      </w:r>
      <w:r>
        <w:t xml:space="preserve">ymais. </w:t>
      </w:r>
    </w:p>
    <w:p w14:paraId="3DAF3132" w14:textId="77777777" w:rsidR="00C67621" w:rsidRDefault="00076BF2">
      <w:pPr>
        <w:ind w:firstLine="567"/>
        <w:jc w:val="both"/>
      </w:pPr>
      <w:r>
        <w:t>15</w:t>
      </w:r>
      <w:r>
        <w:t>. Sveikatos apsaugos ministerijai vadovauja ministras. Jį pagal Lietuvos Respublikos Konstituciją skiria į pareigas ir atleidžia iš jų Respublikos Prezidentas Ministro Pirmininko teikimu. Sveikatos apsaugos ministrą laikinai pavaduoti gali ti</w:t>
      </w:r>
      <w:r>
        <w:t xml:space="preserve">k Ministro Pirmininko paskirtas kitas Lietuvos Respublikos Vyriausybės narys. Pavaduojantis ministras neatlieka funkcijų, nurodytų Lietuvos Respublikos Vyriausybės įstatymo (Žin., 1994, Nr. </w:t>
      </w:r>
      <w:hyperlink r:id="rId31" w:tgtFrame="_blank" w:history="1">
        <w:r>
          <w:rPr>
            <w:color w:val="0000FF" w:themeColor="hyperlink"/>
            <w:u w:val="single"/>
          </w:rPr>
          <w:t>43-772</w:t>
        </w:r>
      </w:hyperlink>
      <w:r>
        <w:t>; 1998, Nr. 41(1)-1131) 26 straipsnio 2 dalyje.</w:t>
      </w:r>
    </w:p>
    <w:p w14:paraId="3DAF3133" w14:textId="77777777" w:rsidR="00C67621" w:rsidRDefault="00076BF2">
      <w:pPr>
        <w:ind w:firstLine="567"/>
        <w:jc w:val="both"/>
      </w:pPr>
      <w:r>
        <w:t>16</w:t>
      </w:r>
      <w:r>
        <w:t>. Ministras yra atsakingas už jam pavestas valdymo sritis, kurias nustato Lietuvos Respublikos Vyriausybės įstatymas ir kiti įstatymai.</w:t>
      </w:r>
    </w:p>
    <w:p w14:paraId="3DAF3134" w14:textId="77777777" w:rsidR="00C67621" w:rsidRDefault="00076BF2">
      <w:pPr>
        <w:ind w:firstLine="567"/>
        <w:jc w:val="both"/>
      </w:pPr>
      <w:r>
        <w:t>17</w:t>
      </w:r>
      <w:r>
        <w:t>. Ministras:</w:t>
      </w:r>
    </w:p>
    <w:p w14:paraId="3DAF3135" w14:textId="77777777" w:rsidR="00C67621" w:rsidRDefault="00076BF2">
      <w:pPr>
        <w:ind w:firstLine="567"/>
        <w:jc w:val="both"/>
      </w:pPr>
      <w:r>
        <w:t>17.1</w:t>
      </w:r>
      <w:r>
        <w:t>. vadovauja ministerij</w:t>
      </w:r>
      <w:r>
        <w:t>ai, sprendžia ministerijos kompetencijai priklausančius klausimus ir yra tiesiogiai atsakingas už Lietuvos Respublikos Vyriausybės programos ir kasmetinių Lietuvos Respublikos Vyriausybės veiklos prioritetų bei planuojamų pasiekti rezultatų jam pavestose v</w:t>
      </w:r>
      <w:r>
        <w:t>aldymo srityse įgyvendinimą;</w:t>
      </w:r>
    </w:p>
    <w:p w14:paraId="3DAF3136" w14:textId="77777777" w:rsidR="00C67621" w:rsidRDefault="00076BF2">
      <w:pPr>
        <w:ind w:firstLine="567"/>
        <w:jc w:val="both"/>
      </w:pPr>
      <w:r>
        <w:t>17.2</w:t>
      </w:r>
      <w:r>
        <w:t>. užtikrina įstatymų, Lietuvos Respublikos tarptautinių sutarčių, Respublikos Prezidento dekretų, Lietuvos Respublikos Vyriausybės nutarimų, Lietuvos Respublikos Vyriausybės sprendimų, Lietuvos Respublikos Vyriausybės r</w:t>
      </w:r>
      <w:r>
        <w:t>ezoliucijų, Ministro Pirmininko potvarkių ir kitų teisės aktų įgyvendinimą;</w:t>
      </w:r>
    </w:p>
    <w:p w14:paraId="3DAF3137" w14:textId="77777777" w:rsidR="00C67621" w:rsidRDefault="00076BF2">
      <w:pPr>
        <w:ind w:firstLine="567"/>
        <w:jc w:val="both"/>
      </w:pPr>
      <w:r>
        <w:t>17.3</w:t>
      </w:r>
      <w:r>
        <w:t>. teikia Lietuvos Respublikos Vyriausybei Lietuvos Respublikos Vyriausybės darbo reglamento, patvirtinto Lietuvos Respublikos Vyriausybės 1994 m. rugpjūčio 11 d. nutarimu N</w:t>
      </w:r>
      <w:r>
        <w:t xml:space="preserve">r. 728 (Žin., 1994, Nr. </w:t>
      </w:r>
      <w:hyperlink r:id="rId32" w:tgtFrame="_blank" w:history="1">
        <w:r>
          <w:rPr>
            <w:color w:val="0000FF" w:themeColor="hyperlink"/>
            <w:u w:val="single"/>
          </w:rPr>
          <w:t>63-1238</w:t>
        </w:r>
      </w:hyperlink>
      <w:r>
        <w:t xml:space="preserve">; 2009, Nr. </w:t>
      </w:r>
      <w:hyperlink r:id="rId33" w:tgtFrame="_blank" w:history="1">
        <w:r>
          <w:rPr>
            <w:color w:val="0000FF" w:themeColor="hyperlink"/>
            <w:u w:val="single"/>
          </w:rPr>
          <w:t>109-4650</w:t>
        </w:r>
      </w:hyperlink>
      <w:r>
        <w:t>), ir Lietuvos Respublikos Vyriausybės teisėkūr</w:t>
      </w:r>
      <w:r>
        <w:t xml:space="preserve">os taisyklių, patvirtintų Lietuvos Respublikos Vyriausybės 2009 m. rugsėjo 30 d. nutarimu Nr. 1244 (Žin., 2009, Nr. </w:t>
      </w:r>
      <w:hyperlink r:id="rId34" w:tgtFrame="_blank" w:history="1">
        <w:r>
          <w:rPr>
            <w:color w:val="0000FF" w:themeColor="hyperlink"/>
            <w:u w:val="single"/>
          </w:rPr>
          <w:t>121-5212</w:t>
        </w:r>
      </w:hyperlink>
      <w:r>
        <w:t>), nustatyta tvarka įstatymų ir kitų teisės aktų proj</w:t>
      </w:r>
      <w:r>
        <w:t xml:space="preserve">ektus; </w:t>
      </w:r>
    </w:p>
    <w:p w14:paraId="3DAF3138" w14:textId="77777777" w:rsidR="00C67621" w:rsidRDefault="00076BF2">
      <w:pPr>
        <w:ind w:firstLine="567"/>
        <w:jc w:val="both"/>
      </w:pPr>
      <w:r>
        <w:t>17.4</w:t>
      </w:r>
      <w:r>
        <w:t>. užtikrina Lietuvos Respublikos Vyriausybės ir Ministro Pirmininko pavedimų vykdymą;</w:t>
      </w:r>
    </w:p>
    <w:p w14:paraId="3DAF3139" w14:textId="77777777" w:rsidR="00C67621" w:rsidRDefault="00076BF2">
      <w:pPr>
        <w:ind w:firstLine="567"/>
        <w:jc w:val="both"/>
      </w:pPr>
      <w:r>
        <w:t>17.5</w:t>
      </w:r>
      <w:r>
        <w:t>. priima ir pasirašo įsakymus, tikrina, kaip jie įgyvendinami, prireikus keli ministrai gali priimti bendrus įsakymus;</w:t>
      </w:r>
    </w:p>
    <w:p w14:paraId="3DAF313A" w14:textId="77777777" w:rsidR="00C67621" w:rsidRDefault="00076BF2">
      <w:pPr>
        <w:ind w:firstLine="567"/>
        <w:jc w:val="both"/>
      </w:pPr>
      <w:r>
        <w:t>17.6</w:t>
      </w:r>
      <w:r>
        <w:t>. vadovaudamasis St</w:t>
      </w:r>
      <w:r>
        <w:t xml:space="preserve">rateginio planavimo metodika, patvirtinta Lietuvos Respublikos Vyriausybės 2002 m. birželio 6 d. nutarimu Nr. 827 (Žin., 2002, Nr. </w:t>
      </w:r>
      <w:hyperlink r:id="rId35" w:tgtFrame="_blank" w:history="1">
        <w:r>
          <w:rPr>
            <w:color w:val="0000FF" w:themeColor="hyperlink"/>
            <w:u w:val="single"/>
          </w:rPr>
          <w:t>57-2312</w:t>
        </w:r>
      </w:hyperlink>
      <w:r>
        <w:t xml:space="preserve">; 2010, Nr. </w:t>
      </w:r>
      <w:hyperlink r:id="rId36" w:tgtFrame="_blank" w:history="1">
        <w:r>
          <w:rPr>
            <w:color w:val="0000FF" w:themeColor="hyperlink"/>
            <w:u w:val="single"/>
          </w:rPr>
          <w:t>102-5279</w:t>
        </w:r>
      </w:hyperlink>
      <w:r>
        <w:t>), rengia ir suderinęs su Ministru Pirmininku tvirtina ministrui pavestų valdymo sričių strateginius veiklos planus (strateginį veiklos planą), taip pat tvirtina ministeri</w:t>
      </w:r>
      <w:r>
        <w:t>jos, įstaigų prie ministerijos ir kitų pavaldžių biudžetinių įstaigų metinius veiklos planus, gali pavesti jų vadovams tvirtinti jiems pavaldžių biudžetinių įstaigų metinius veiklos planus;</w:t>
      </w:r>
    </w:p>
    <w:p w14:paraId="3DAF313B" w14:textId="77777777" w:rsidR="00C67621" w:rsidRDefault="00076BF2">
      <w:pPr>
        <w:ind w:firstLine="567"/>
        <w:jc w:val="both"/>
      </w:pPr>
      <w:r>
        <w:t>17.7</w:t>
      </w:r>
      <w:r>
        <w:t>. Lietuvos Respublikos Vyriausybės nustatyta tvarka teikia</w:t>
      </w:r>
      <w:r>
        <w:t xml:space="preserve"> Lietuvos Respublikos Vyriausybei ministerijos metines veiklos ataskaitas, Ministro Pirmininko reikalavimu atsiskaito už savo veiklą;</w:t>
      </w:r>
    </w:p>
    <w:p w14:paraId="3DAF313C" w14:textId="77777777" w:rsidR="00C67621" w:rsidRDefault="00076BF2">
      <w:pPr>
        <w:ind w:firstLine="567"/>
        <w:jc w:val="both"/>
      </w:pPr>
      <w:r>
        <w:t>17.8</w:t>
      </w:r>
      <w:r>
        <w:t>. teikia Lietuvos Respublikos Vyriausybei įstaigų prie ministerijos nuostatų projektus; Lietuvos Respublikos Vyria</w:t>
      </w:r>
      <w:r>
        <w:t>usybės pavedimu tvirtina įstaigų prie ministerijos nuostatus ir jų administracijos struktūrą;</w:t>
      </w:r>
    </w:p>
    <w:p w14:paraId="3DAF313D" w14:textId="77777777" w:rsidR="00C67621" w:rsidRDefault="00076BF2">
      <w:pPr>
        <w:ind w:firstLine="567"/>
        <w:jc w:val="both"/>
      </w:pPr>
      <w:r>
        <w:t>17</w:t>
      </w:r>
      <w:r>
        <w:rPr>
          <w:color w:val="000000"/>
        </w:rPr>
        <w:t>.9</w:t>
      </w:r>
      <w:r>
        <w:rPr>
          <w:color w:val="000000"/>
        </w:rPr>
        <w:t>. tvirtina ministerijos administracijos struktūrą ir valstybės tarnautojų ir darbuotojų pareigybių sąrašą, neviršydamas darbo užmokesčiui nustatytų lėšų i</w:t>
      </w:r>
      <w:r>
        <w:rPr>
          <w:color w:val="000000"/>
        </w:rPr>
        <w:t>r ministerijai Lietuvos Respublikos Vyriausybės patvirtinto didžiausio leistino valstybės tarnautojų ir darbuotojų pareigybių skaičiaus;</w:t>
      </w:r>
    </w:p>
    <w:p w14:paraId="3DAF313E" w14:textId="77777777" w:rsidR="00C67621" w:rsidRDefault="00076BF2">
      <w:pPr>
        <w:ind w:firstLine="567"/>
        <w:jc w:val="both"/>
      </w:pPr>
      <w:r>
        <w:t>17.10</w:t>
      </w:r>
      <w:r>
        <w:t xml:space="preserve">. tvirtina ministerijos administracijos padalinių nuostatus ir </w:t>
      </w:r>
      <w:r>
        <w:rPr>
          <w:color w:val="000000"/>
        </w:rPr>
        <w:t xml:space="preserve">valstybės tarnautojų ir darbuotojų </w:t>
      </w:r>
      <w:r>
        <w:t xml:space="preserve">pareigybių </w:t>
      </w:r>
      <w:r>
        <w:t>aprašymus;</w:t>
      </w:r>
    </w:p>
    <w:p w14:paraId="3DAF313F" w14:textId="77777777" w:rsidR="00C67621" w:rsidRDefault="00076BF2">
      <w:pPr>
        <w:ind w:firstLine="567"/>
        <w:jc w:val="both"/>
      </w:pPr>
      <w:r>
        <w:t>17</w:t>
      </w:r>
      <w:r>
        <w:rPr>
          <w:color w:val="000000"/>
        </w:rPr>
        <w:t>.11</w:t>
      </w:r>
      <w:r>
        <w:rPr>
          <w:color w:val="000000"/>
        </w:rPr>
        <w:t>. koordinuoja ir kontroliuoja ministerijos administracijos padalinių veiklą;</w:t>
      </w:r>
    </w:p>
    <w:p w14:paraId="3DAF3140" w14:textId="77777777" w:rsidR="00C67621" w:rsidRDefault="00076BF2">
      <w:pPr>
        <w:ind w:firstLine="567"/>
        <w:jc w:val="both"/>
      </w:pPr>
      <w:r>
        <w:t>17</w:t>
      </w:r>
      <w:r>
        <w:rPr>
          <w:color w:val="000000"/>
        </w:rPr>
        <w:t>.12</w:t>
      </w:r>
      <w:r>
        <w:rPr>
          <w:color w:val="000000"/>
        </w:rPr>
        <w:t>. koordinuoja ir kontroliuoja įstaigų prie ministerijos veiklą, jei šių funkcijų nepaveda viceministrams ir ministerijos kancleriui ir jei įstatymai n</w:t>
      </w:r>
      <w:r>
        <w:rPr>
          <w:color w:val="000000"/>
        </w:rPr>
        <w:t xml:space="preserve">enustato kitaip; </w:t>
      </w:r>
    </w:p>
    <w:p w14:paraId="3DAF3141" w14:textId="77777777" w:rsidR="00C67621" w:rsidRDefault="00076BF2">
      <w:pPr>
        <w:ind w:firstLine="567"/>
        <w:jc w:val="both"/>
      </w:pPr>
      <w:r>
        <w:t>17</w:t>
      </w:r>
      <w:r>
        <w:rPr>
          <w:color w:val="000000"/>
        </w:rPr>
        <w:t>.13</w:t>
      </w:r>
      <w:r>
        <w:rPr>
          <w:color w:val="000000"/>
        </w:rPr>
        <w:t>. įstatymų nustatyta tvarka priima į pareigas ir atleidžia iš jų ministerijos valstybės tarnautojus ir darbuotojus, juos skatina, skiria jiems tarnybines ar drausmines nuobaudas ir pašalpas arba šias funkcijas gali pavesti atlikt</w:t>
      </w:r>
      <w:r>
        <w:rPr>
          <w:color w:val="000000"/>
        </w:rPr>
        <w:t>i ministerijos kancleriui;</w:t>
      </w:r>
    </w:p>
    <w:p w14:paraId="3DAF3142" w14:textId="77777777" w:rsidR="00C67621" w:rsidRDefault="00076BF2">
      <w:pPr>
        <w:ind w:firstLine="567"/>
        <w:jc w:val="both"/>
      </w:pPr>
      <w:r>
        <w:t>17</w:t>
      </w:r>
      <w:r>
        <w:rPr>
          <w:color w:val="000000"/>
        </w:rPr>
        <w:t>.14</w:t>
      </w:r>
      <w:r>
        <w:rPr>
          <w:color w:val="000000"/>
        </w:rPr>
        <w:t>. įstatymų nustatyta tvarka priima į pareigas ir atleidžia iš jų įstaigų prie ministerijos vadovus, juos skatina ir skiria jiems tarnybines ar drausmines nuobaudas ir pašalpas, jei įstatymai nenustato kitaip;</w:t>
      </w:r>
    </w:p>
    <w:p w14:paraId="3DAF3143" w14:textId="77777777" w:rsidR="00C67621" w:rsidRDefault="00076BF2">
      <w:pPr>
        <w:ind w:firstLine="567"/>
        <w:jc w:val="both"/>
      </w:pPr>
      <w:r>
        <w:t>17.15</w:t>
      </w:r>
      <w:r>
        <w:t xml:space="preserve">. </w:t>
      </w:r>
      <w:r>
        <w:t>siūlo Lietuvos Respublikos Vyriausybei skirti į pareigas ir atleisti iš pareigų jam pavestose valdymo srityse veikiančių Vyriausybės įstaigų vadovus ir Lietuvos Respublikos Vyriausybės priimamus kitus šių įstaigų pareigūnus, suteikia šiems pareigūnams atos</w:t>
      </w:r>
      <w:r>
        <w:t>togas, siunčia juos į komandiruotes, skiria pašalpas; teikia Lietuvos Respublikos Vyriausybei pasiūlymus dėl tarnybinių ar drausminių nuobaudų skyrimo Lietuvos Respublikos Vyriausybės priimamiems valstybės tarnautojams ir pareigūnams, veikiantiems jam pave</w:t>
      </w:r>
      <w:r>
        <w:t>stose valdymo srityse, ir dėl jų skatinimo;</w:t>
      </w:r>
    </w:p>
    <w:p w14:paraId="3DAF3144" w14:textId="77777777" w:rsidR="00C67621" w:rsidRDefault="00076BF2">
      <w:pPr>
        <w:ind w:firstLine="567"/>
        <w:jc w:val="both"/>
      </w:pPr>
      <w:r>
        <w:t>17.16</w:t>
      </w:r>
      <w:r>
        <w:t>.</w:t>
      </w:r>
      <w:r>
        <w:rPr>
          <w:b/>
          <w:bCs/>
        </w:rPr>
        <w:t xml:space="preserve"> </w:t>
      </w:r>
      <w:r>
        <w:t xml:space="preserve">nustato viceministrų </w:t>
      </w:r>
      <w:r>
        <w:rPr>
          <w:color w:val="000000"/>
        </w:rPr>
        <w:t>veiklos, ministerijos kanclerio administravimo</w:t>
      </w:r>
      <w:r>
        <w:t xml:space="preserve"> sritis;</w:t>
      </w:r>
    </w:p>
    <w:p w14:paraId="3DAF3145" w14:textId="77777777" w:rsidR="00C67621" w:rsidRDefault="00076BF2">
      <w:pPr>
        <w:ind w:firstLine="567"/>
        <w:jc w:val="both"/>
      </w:pPr>
      <w:r>
        <w:t>17.17</w:t>
      </w:r>
      <w:r>
        <w:t>.</w:t>
      </w:r>
      <w:r>
        <w:rPr>
          <w:b/>
          <w:bCs/>
        </w:rPr>
        <w:t xml:space="preserve"> </w:t>
      </w:r>
      <w:r>
        <w:t>atlieka kitas įstatymų ir Lietuvos Respublikos Vyriausybės nutarimų pavestas</w:t>
      </w:r>
      <w:r>
        <w:rPr>
          <w:b/>
          <w:bCs/>
        </w:rPr>
        <w:t xml:space="preserve"> </w:t>
      </w:r>
      <w:r>
        <w:t>funkcijas.</w:t>
      </w:r>
    </w:p>
    <w:p w14:paraId="3DAF3146" w14:textId="77777777" w:rsidR="00C67621" w:rsidRDefault="00076BF2">
      <w:pPr>
        <w:ind w:firstLine="567"/>
        <w:jc w:val="both"/>
      </w:pPr>
      <w:r>
        <w:t>18</w:t>
      </w:r>
      <w:r>
        <w:t>. Ministro politin</w:t>
      </w:r>
      <w:r>
        <w:t>io (asmeninio) pasitikėjimo valstybės tarnautojai – viceministrai, ministro patarėjas (patarėjai), ministro atstovas spaudai ir kiti ministro politinio (asmeninio) pasitikėjimo valstybės tarnautojai – padeda ministrui suformuoti politines nuostatas ir prio</w:t>
      </w:r>
      <w:r>
        <w:t>ritetus, priimti sprendimus ir juos įgyvendinti.</w:t>
      </w:r>
    </w:p>
    <w:p w14:paraId="3DAF3147" w14:textId="77777777" w:rsidR="00C67621" w:rsidRDefault="00076BF2">
      <w:pPr>
        <w:ind w:firstLine="567"/>
        <w:jc w:val="both"/>
      </w:pPr>
      <w:r>
        <w:t>19</w:t>
      </w:r>
      <w:r>
        <w:t>. Ministras savo įgaliojimų laikotarpiu gali turėti visuomeninių konsultantų, kurie ministro prašymu teikia jam konsultacijas, pasiūlymus, išvadas ir kitą informaciją.</w:t>
      </w:r>
    </w:p>
    <w:p w14:paraId="3DAF3148" w14:textId="77777777" w:rsidR="00C67621" w:rsidRDefault="00076BF2">
      <w:pPr>
        <w:ind w:firstLine="567"/>
        <w:jc w:val="both"/>
      </w:pPr>
      <w:r>
        <w:t>20</w:t>
      </w:r>
      <w:r>
        <w:t xml:space="preserve">. Viceministrų skaičių </w:t>
      </w:r>
      <w:r>
        <w:t>ministro teikimu tvirtina Lietuvos Respublikos Vyriausybė. Ministerijoje gali būti ne daugiau kaip 4 viceministrai. Viceministrai ministro nustatytose veiklos srityse:</w:t>
      </w:r>
    </w:p>
    <w:p w14:paraId="3DAF3149" w14:textId="77777777" w:rsidR="00C67621" w:rsidRDefault="00076BF2">
      <w:pPr>
        <w:ind w:firstLine="567"/>
        <w:jc w:val="both"/>
      </w:pPr>
      <w:r>
        <w:rPr>
          <w:color w:val="000000"/>
        </w:rPr>
        <w:t>20.1</w:t>
      </w:r>
      <w:r>
        <w:rPr>
          <w:color w:val="000000"/>
        </w:rPr>
        <w:t>. organizuoja ir kontroliuoja, kaip vykdomi Ministro Pirmininko, Lietuvos Respubli</w:t>
      </w:r>
      <w:r>
        <w:rPr>
          <w:color w:val="000000"/>
        </w:rPr>
        <w:t>kos Vyriausybės ir ministro pavedimai;</w:t>
      </w:r>
    </w:p>
    <w:p w14:paraId="3DAF314A" w14:textId="77777777" w:rsidR="00C67621" w:rsidRDefault="00076BF2">
      <w:pPr>
        <w:ind w:firstLine="567"/>
        <w:jc w:val="both"/>
      </w:pPr>
      <w:r>
        <w:rPr>
          <w:color w:val="000000"/>
        </w:rPr>
        <w:t>20.2</w:t>
      </w:r>
      <w:r>
        <w:rPr>
          <w:color w:val="000000"/>
        </w:rPr>
        <w:t>. organizuoja ir kontroliuoja teisės aktų projektų rengimą ir derinimą su suinteresuotomis institucijomis; kontroliuoja, ar rengiami teisės aktų projektai atitinka Lietuvos Respublikos Vyriausybės programos nu</w:t>
      </w:r>
      <w:r>
        <w:rPr>
          <w:color w:val="000000"/>
        </w:rPr>
        <w:t xml:space="preserve">ostatas ir teisėkūros reikalavimus; </w:t>
      </w:r>
    </w:p>
    <w:p w14:paraId="3DAF314B" w14:textId="77777777" w:rsidR="00C67621" w:rsidRDefault="00076BF2">
      <w:pPr>
        <w:ind w:firstLine="567"/>
        <w:jc w:val="both"/>
      </w:pPr>
      <w:r>
        <w:t>20.3</w:t>
      </w:r>
      <w:r>
        <w:t>. ministro pavedimu koordinuoja ir kontroliuoja įstaigų prie ministerijos veiklą;</w:t>
      </w:r>
    </w:p>
    <w:p w14:paraId="3DAF314C" w14:textId="77777777" w:rsidR="00C67621" w:rsidRDefault="00076BF2">
      <w:pPr>
        <w:ind w:firstLine="567"/>
        <w:jc w:val="both"/>
      </w:pPr>
      <w:r>
        <w:rPr>
          <w:color w:val="000000"/>
        </w:rPr>
        <w:t>20.4</w:t>
      </w:r>
      <w:r>
        <w:rPr>
          <w:color w:val="000000"/>
        </w:rPr>
        <w:t>. ministro pavedimu atstovauja ministrui, pristatydami ir aptardami ministro politines nuostatas bei sprendimus visuomene</w:t>
      </w:r>
      <w:r>
        <w:rPr>
          <w:color w:val="000000"/>
        </w:rPr>
        <w:t>i, Lietuvos Respublikos Seimo komitetuose, Lietuvos Respublikos Vyriausybės posėdžiuose ir pasitarimuose;</w:t>
      </w:r>
    </w:p>
    <w:p w14:paraId="3DAF314D" w14:textId="77777777" w:rsidR="00C67621" w:rsidRDefault="00076BF2">
      <w:pPr>
        <w:ind w:firstLine="567"/>
        <w:jc w:val="both"/>
      </w:pPr>
      <w:r>
        <w:rPr>
          <w:color w:val="000000"/>
        </w:rPr>
        <w:t>20.5</w:t>
      </w:r>
      <w:r>
        <w:rPr>
          <w:color w:val="000000"/>
        </w:rPr>
        <w:t>. atlieka kitas ministro jiems pavestas funkcijas.</w:t>
      </w:r>
    </w:p>
    <w:p w14:paraId="3DAF314E" w14:textId="77777777" w:rsidR="00C67621" w:rsidRDefault="00076BF2">
      <w:pPr>
        <w:ind w:firstLine="567"/>
        <w:jc w:val="both"/>
      </w:pPr>
      <w:r>
        <w:t>21</w:t>
      </w:r>
      <w:r>
        <w:t>. Laikinai nesant viceministro, visas jo funkcijas arba jų dalį ministro pavedimu a</w:t>
      </w:r>
      <w:r>
        <w:t>tlieka kitas viceministras (viceministrai).</w:t>
      </w:r>
    </w:p>
    <w:p w14:paraId="3DAF314F" w14:textId="77777777" w:rsidR="00C67621" w:rsidRDefault="00076BF2">
      <w:pPr>
        <w:ind w:firstLine="567"/>
        <w:jc w:val="both"/>
      </w:pPr>
      <w:r>
        <w:t>22</w:t>
      </w:r>
      <w:r>
        <w:t>. Sveikatos apsaugos ministerija turi savo administraciją. Jai vadovauja ministerijos kancleris. Sveikatos apsaugos ministerijos administraciją sudaro departamentai, skyriai.</w:t>
      </w:r>
    </w:p>
    <w:p w14:paraId="3DAF3150" w14:textId="77777777" w:rsidR="00C67621" w:rsidRDefault="00076BF2">
      <w:pPr>
        <w:ind w:firstLine="567"/>
        <w:jc w:val="both"/>
      </w:pPr>
      <w:r>
        <w:t>23</w:t>
      </w:r>
      <w:r>
        <w:t>. Sveikatos apsaugos mini</w:t>
      </w:r>
      <w:r>
        <w:t>sterijos kancleris yra karjeros valstybės tarnautojas, administracijos vadovas, pavaldus ministrui. Ministerijos kancleris:</w:t>
      </w:r>
    </w:p>
    <w:p w14:paraId="3DAF3151" w14:textId="77777777" w:rsidR="00C67621" w:rsidRDefault="00076BF2">
      <w:pPr>
        <w:ind w:firstLine="567"/>
        <w:jc w:val="both"/>
      </w:pPr>
      <w:r>
        <w:rPr>
          <w:color w:val="000000"/>
        </w:rPr>
        <w:t>23.1</w:t>
      </w:r>
      <w:r>
        <w:rPr>
          <w:color w:val="000000"/>
        </w:rPr>
        <w:t>. koordinuoja ir kontroliuoja ministerijos administracijos padalinių veiklą, užtikrina, kad įgyvendinant ministerijos strategi</w:t>
      </w:r>
      <w:r>
        <w:rPr>
          <w:color w:val="000000"/>
        </w:rPr>
        <w:t>nius veiklos planus optimaliai būtų valdomi ir panaudojami finansiniai, materialiniai, intelektiniai ir informacijos ištekliai;</w:t>
      </w:r>
      <w:r>
        <w:rPr>
          <w:color w:val="FF0000"/>
        </w:rPr>
        <w:t xml:space="preserve"> </w:t>
      </w:r>
      <w:r>
        <w:rPr>
          <w:color w:val="000000"/>
        </w:rPr>
        <w:t>ministro pavedimu koordinuoja ir kontroliuoja įstaigų prie ministerijos veiklą;</w:t>
      </w:r>
    </w:p>
    <w:p w14:paraId="3DAF3152" w14:textId="77777777" w:rsidR="00C67621" w:rsidRDefault="00076BF2">
      <w:pPr>
        <w:ind w:firstLine="567"/>
        <w:jc w:val="both"/>
      </w:pPr>
      <w:r>
        <w:rPr>
          <w:color w:val="000000"/>
        </w:rPr>
        <w:t>23.2</w:t>
      </w:r>
      <w:r>
        <w:rPr>
          <w:color w:val="000000"/>
        </w:rPr>
        <w:t>. kontroliuoja ministerijos administraci</w:t>
      </w:r>
      <w:r>
        <w:rPr>
          <w:color w:val="000000"/>
        </w:rPr>
        <w:t>nę ūkinę veiklą;</w:t>
      </w:r>
    </w:p>
    <w:p w14:paraId="3DAF3153" w14:textId="77777777" w:rsidR="00C67621" w:rsidRDefault="00076BF2">
      <w:pPr>
        <w:ind w:firstLine="567"/>
        <w:jc w:val="both"/>
      </w:pPr>
      <w:r>
        <w:rPr>
          <w:color w:val="000000"/>
        </w:rPr>
        <w:t>23.3</w:t>
      </w:r>
      <w:r>
        <w:rPr>
          <w:color w:val="000000"/>
        </w:rPr>
        <w:t>. organizuoja ir koordinuoja ministerijos strateginių veiklos planų rengimą ir jų įgyvendinimą;</w:t>
      </w:r>
    </w:p>
    <w:p w14:paraId="3DAF3154" w14:textId="77777777" w:rsidR="00C67621" w:rsidRDefault="00076BF2">
      <w:pPr>
        <w:ind w:firstLine="567"/>
        <w:jc w:val="both"/>
      </w:pPr>
      <w:r>
        <w:t>23.4</w:t>
      </w:r>
      <w:r>
        <w:t>. dalyvauja organizuojant ir koordinuojant Ministro Pirmininko ir Lietuvos Respublikos Vyriausybės pavedimų vykdymą, teisės akt</w:t>
      </w:r>
      <w:r>
        <w:t>ų projektų rengimą ir derinimą, vadovaudamasis strateginiu veiklos planu ir kitais strateginio planavimo dokumentais, užtikrina ministerijos rengiamų teisės aktų projektų ir kitų sprendimų suderinamumą;</w:t>
      </w:r>
    </w:p>
    <w:p w14:paraId="3DAF3155" w14:textId="77777777" w:rsidR="00C67621" w:rsidRDefault="00076BF2">
      <w:pPr>
        <w:ind w:firstLine="567"/>
        <w:jc w:val="both"/>
      </w:pPr>
      <w:r>
        <w:rPr>
          <w:color w:val="000000"/>
        </w:rPr>
        <w:t>23.5</w:t>
      </w:r>
      <w:r>
        <w:rPr>
          <w:color w:val="000000"/>
        </w:rPr>
        <w:t>. organizuoja ministerijos nuostatų, minister</w:t>
      </w:r>
      <w:r>
        <w:rPr>
          <w:color w:val="000000"/>
        </w:rPr>
        <w:t>ijos administracijos padalinių nuostatų, valstybės tarnautojų ir darbuotojų pareigybių sąrašo, pareigybių aprašymų ir ministro įsakymų projektų rengimą;</w:t>
      </w:r>
    </w:p>
    <w:p w14:paraId="3DAF3156" w14:textId="77777777" w:rsidR="00C67621" w:rsidRDefault="00076BF2">
      <w:pPr>
        <w:ind w:firstLine="567"/>
        <w:jc w:val="both"/>
      </w:pPr>
      <w:r>
        <w:rPr>
          <w:color w:val="000000"/>
        </w:rPr>
        <w:t>23.6</w:t>
      </w:r>
      <w:r>
        <w:rPr>
          <w:color w:val="000000"/>
        </w:rPr>
        <w:t>. ministro pavedimu įstatymų nustatyta tvarka priima į pareigas ir atleidžia iš jų ministerijos</w:t>
      </w:r>
      <w:r>
        <w:rPr>
          <w:color w:val="000000"/>
        </w:rPr>
        <w:t xml:space="preserve"> valstybės tarnautojus ir darbuotojus, taip pat juos skatina, skiria jiems tarnybines ar drausmines nuobaudas arba pašalpas;</w:t>
      </w:r>
    </w:p>
    <w:p w14:paraId="3DAF3157" w14:textId="77777777" w:rsidR="00C67621" w:rsidRDefault="00076BF2">
      <w:pPr>
        <w:ind w:firstLine="567"/>
        <w:jc w:val="both"/>
      </w:pPr>
      <w:r>
        <w:rPr>
          <w:color w:val="000000"/>
        </w:rPr>
        <w:t>23.7</w:t>
      </w:r>
      <w:r>
        <w:rPr>
          <w:color w:val="000000"/>
        </w:rPr>
        <w:t>. atlieka kitas įstatymų, Lietuvos Respublikos Vyriausybės nutarimų ir ministro pavestas funkcijas.</w:t>
      </w:r>
    </w:p>
    <w:p w14:paraId="3DAF3158" w14:textId="77777777" w:rsidR="00C67621" w:rsidRDefault="00076BF2">
      <w:pPr>
        <w:ind w:firstLine="567"/>
        <w:jc w:val="both"/>
      </w:pPr>
      <w:r>
        <w:t>24</w:t>
      </w:r>
      <w:r>
        <w:t>. Jeigu ministe</w:t>
      </w:r>
      <w:r>
        <w:t>rijos kanclerio laikinai nėra, visas jo funkcijas arba jų dalį ministras paveda atlikti vienam iš ministerijos administracijos padalinių vadovų.</w:t>
      </w:r>
    </w:p>
    <w:p w14:paraId="3DAF3159" w14:textId="77777777" w:rsidR="00C67621" w:rsidRDefault="00076BF2">
      <w:pPr>
        <w:ind w:firstLine="567"/>
        <w:jc w:val="both"/>
      </w:pPr>
      <w:r>
        <w:t>25</w:t>
      </w:r>
      <w:r>
        <w:t>. Ministerijos kancleris, o kai jo laikinai nėra, – ministro paskirtas ministerijos administracijos padal</w:t>
      </w:r>
      <w:r>
        <w:t xml:space="preserve">inio vadovas pagal savo kompetenciją priima potvarkius. </w:t>
      </w:r>
    </w:p>
    <w:p w14:paraId="3DAF315A" w14:textId="77777777" w:rsidR="00C67621" w:rsidRDefault="00076BF2">
      <w:pPr>
        <w:ind w:firstLine="567"/>
        <w:jc w:val="both"/>
      </w:pPr>
      <w:r>
        <w:t>26</w:t>
      </w:r>
      <w:r>
        <w:t xml:space="preserve">. Ministerijos kancleris saugo ministerijos antspaudą ir atsako už antspaudo naudojimą. Saugoti ministerijos antspaudą ministras gali įgalioti kitą ministerijos valstybės tarnautoją. Šiuo </w:t>
      </w:r>
      <w:r>
        <w:t>atveju už antspaudo naudojimą atsako ministro įgaliotas ministerijos valstybės tarnautojas.</w:t>
      </w:r>
    </w:p>
    <w:p w14:paraId="3DAF315B" w14:textId="77777777" w:rsidR="00C67621" w:rsidRDefault="00076BF2">
      <w:pPr>
        <w:ind w:firstLine="567"/>
        <w:jc w:val="both"/>
      </w:pPr>
      <w:r>
        <w:t>27</w:t>
      </w:r>
      <w:r>
        <w:t xml:space="preserve">. Sveikatos apsaugos ministerijoje Lietuvos Respublikos Vyriausybės įstatymo nustatyta tvarka sudaroma kolegija – ministro patariamoji institucija. Kolegijos </w:t>
      </w:r>
      <w:r>
        <w:t>nariai yra ministras (kolegijos pirmininkas), viceministrai ir ministerijos kancleris. Į kolegijos sudėtį gali būti įtraukiami kiti ministerijos ir kitų institucijų atstovai.</w:t>
      </w:r>
    </w:p>
    <w:p w14:paraId="3DAF315C" w14:textId="77777777" w:rsidR="00C67621" w:rsidRDefault="00076BF2">
      <w:pPr>
        <w:ind w:firstLine="567"/>
        <w:jc w:val="both"/>
      </w:pPr>
      <w:r>
        <w:t>Ministerijos kolegijos narių skaičių nustato, kolegijos</w:t>
      </w:r>
      <w:r>
        <w:rPr>
          <w:b/>
          <w:bCs/>
        </w:rPr>
        <w:t xml:space="preserve"> </w:t>
      </w:r>
      <w:r>
        <w:t>personalinę sudėtį ir dar</w:t>
      </w:r>
      <w:r>
        <w:t xml:space="preserve">bo reglamentą tvirtina ministras. Jis taip pat teikia kolegijai svarstyti klausimus. </w:t>
      </w:r>
    </w:p>
    <w:p w14:paraId="3DAF315D" w14:textId="77777777" w:rsidR="00C67621" w:rsidRDefault="00076BF2">
      <w:pPr>
        <w:ind w:firstLine="567"/>
        <w:jc w:val="both"/>
      </w:pPr>
      <w:r>
        <w:t>28</w:t>
      </w:r>
      <w:r>
        <w:t>. Valstybės politikai ministrui pavestose valdymo srityse įgyvendinti ir šios politikos formavimui ir įgyvendinimui aptarnauti prie ministerijos Lietuvos Respubliko</w:t>
      </w:r>
      <w:r>
        <w:t xml:space="preserve">s Vyriausybės įstatymo ir kitų teisės aktų nustatyta tvarka gali būti steigiamos įstaigos prie ministerijos. </w:t>
      </w:r>
    </w:p>
    <w:p w14:paraId="3DAF315E" w14:textId="77777777" w:rsidR="00C67621" w:rsidRDefault="00076BF2">
      <w:pPr>
        <w:jc w:val="both"/>
      </w:pPr>
    </w:p>
    <w:p w14:paraId="3DAF315F" w14:textId="77777777" w:rsidR="00C67621" w:rsidRDefault="00076BF2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>SVEIKATOS APSAUGOS MINISTERIJOS VIDAUS ADMINISTRAVIMO KONTROLĖ</w:t>
      </w:r>
    </w:p>
    <w:p w14:paraId="3DAF3160" w14:textId="77777777" w:rsidR="00C67621" w:rsidRDefault="00C67621">
      <w:pPr>
        <w:jc w:val="both"/>
      </w:pPr>
    </w:p>
    <w:p w14:paraId="3DAF3161" w14:textId="77777777" w:rsidR="00C67621" w:rsidRDefault="00076BF2">
      <w:pPr>
        <w:ind w:firstLine="567"/>
        <w:jc w:val="both"/>
      </w:pPr>
      <w:r>
        <w:t>29</w:t>
      </w:r>
      <w:r>
        <w:t>. Sveikatos apsaugos ministerijos finansų kontrolę atlieka ministr</w:t>
      </w:r>
      <w:r>
        <w:t xml:space="preserve">o paskirti ministerijos valstybės tarnautojai arba darbuotojai. </w:t>
      </w:r>
    </w:p>
    <w:p w14:paraId="3DAF3162" w14:textId="77777777" w:rsidR="00C67621" w:rsidRDefault="00076BF2">
      <w:pPr>
        <w:ind w:firstLine="567"/>
        <w:jc w:val="both"/>
      </w:pPr>
      <w:r>
        <w:t>30</w:t>
      </w:r>
      <w:r>
        <w:t>. Sveikatos apsaugos ministerijos valstybinį (finansinį ir veiklos) auditą atlieka Lietuvos Respublikos valstybės kontrolė. Ministerijos vidaus auditą teisės aktų nustatyta tvarka atlie</w:t>
      </w:r>
      <w:r>
        <w:t xml:space="preserve">ka ministerijos Vidaus audito skyrius. </w:t>
      </w:r>
    </w:p>
    <w:p w14:paraId="3DAF3163" w14:textId="77777777" w:rsidR="00C67621" w:rsidRDefault="00076BF2">
      <w:pPr>
        <w:ind w:firstLine="567"/>
        <w:jc w:val="both"/>
      </w:pPr>
      <w:r>
        <w:t>31</w:t>
      </w:r>
      <w:r>
        <w:t>. Ministerijos strateginio ir metinio veiklos plano įgyvendinimo kontrolę atlieka ministras arba ministro sudaryta strateginio planavimo grupė.</w:t>
      </w:r>
    </w:p>
    <w:p w14:paraId="3DAF3164" w14:textId="77777777" w:rsidR="00C67621" w:rsidRDefault="00076BF2">
      <w:pPr>
        <w:jc w:val="both"/>
      </w:pPr>
    </w:p>
    <w:p w14:paraId="3DAF3165" w14:textId="77777777" w:rsidR="00C67621" w:rsidRDefault="00076BF2">
      <w:pPr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. </w:t>
      </w:r>
      <w:r>
        <w:rPr>
          <w:b/>
        </w:rPr>
        <w:t>BAIGIAMOSIOS NUOSTATOS</w:t>
      </w:r>
    </w:p>
    <w:p w14:paraId="3DAF3166" w14:textId="77777777" w:rsidR="00C67621" w:rsidRDefault="00C67621">
      <w:pPr>
        <w:jc w:val="both"/>
      </w:pPr>
    </w:p>
    <w:p w14:paraId="3DAF3167" w14:textId="77777777" w:rsidR="00C67621" w:rsidRDefault="00076BF2">
      <w:pPr>
        <w:ind w:firstLine="567"/>
        <w:jc w:val="both"/>
      </w:pPr>
      <w:r>
        <w:t>32</w:t>
      </w:r>
      <w:r>
        <w:t>. Sveikatos apsaugos mini</w:t>
      </w:r>
      <w:r>
        <w:t>sterija pertvarkoma, reorganizuojama ar likviduojama Lietuvos Respublikos įstatymų ir kitų teisės aktų nustatyta tvarka.</w:t>
      </w:r>
    </w:p>
    <w:p w14:paraId="3DAF3168" w14:textId="77777777" w:rsidR="00C67621" w:rsidRDefault="00076BF2"/>
    <w:p w14:paraId="3DAF3169" w14:textId="77777777" w:rsidR="00C67621" w:rsidRDefault="00076BF2">
      <w:pPr>
        <w:jc w:val="center"/>
      </w:pPr>
      <w:r>
        <w:t>_________</w:t>
      </w:r>
      <w:bookmarkStart w:id="0" w:name="_GoBack"/>
      <w:bookmarkEnd w:id="0"/>
      <w:r>
        <w:t>________</w:t>
      </w:r>
    </w:p>
    <w:p w14:paraId="3DAF316A" w14:textId="77777777" w:rsidR="00C67621" w:rsidRDefault="00076BF2"/>
    <w:sectPr w:rsidR="00C67621"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316E" w14:textId="77777777" w:rsidR="00C67621" w:rsidRDefault="00076BF2">
      <w:r>
        <w:separator/>
      </w:r>
    </w:p>
  </w:endnote>
  <w:endnote w:type="continuationSeparator" w:id="0">
    <w:p w14:paraId="3DAF316F" w14:textId="77777777" w:rsidR="00C67621" w:rsidRDefault="000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2FF2" w14:textId="77777777" w:rsidR="00076BF2" w:rsidRDefault="00076B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A3D9" w14:textId="77777777" w:rsidR="00076BF2" w:rsidRDefault="00076B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029E" w14:textId="77777777" w:rsidR="00076BF2" w:rsidRDefault="00076B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316C" w14:textId="77777777" w:rsidR="00C67621" w:rsidRDefault="00076BF2">
      <w:r>
        <w:separator/>
      </w:r>
    </w:p>
  </w:footnote>
  <w:footnote w:type="continuationSeparator" w:id="0">
    <w:p w14:paraId="3DAF316D" w14:textId="77777777" w:rsidR="00C67621" w:rsidRDefault="0007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099C" w14:textId="77777777" w:rsidR="00076BF2" w:rsidRDefault="00076B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4827"/>
      <w:docPartObj>
        <w:docPartGallery w:val="Page Numbers (Top of Page)"/>
        <w:docPartUnique/>
      </w:docPartObj>
    </w:sdtPr>
    <w:sdtContent>
      <w:p w14:paraId="3718EDF0" w14:textId="348960AD" w:rsidR="00076BF2" w:rsidRDefault="00076B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E685709" w14:textId="77777777" w:rsidR="00076BF2" w:rsidRDefault="00076B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3177" w14:textId="77777777" w:rsidR="00C67621" w:rsidRDefault="00C6762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7E"/>
    <w:rsid w:val="00076BF2"/>
    <w:rsid w:val="0028037E"/>
    <w:rsid w:val="00C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AF3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6BF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76B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6BF2"/>
  </w:style>
  <w:style w:type="paragraph" w:styleId="Porat">
    <w:name w:val="footer"/>
    <w:basedOn w:val="prastasis"/>
    <w:link w:val="PoratDiagrama"/>
    <w:rsid w:val="00076B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7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6BF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76B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6BF2"/>
  </w:style>
  <w:style w:type="paragraph" w:styleId="Porat">
    <w:name w:val="footer"/>
    <w:basedOn w:val="prastasis"/>
    <w:link w:val="PoratDiagrama"/>
    <w:rsid w:val="00076B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7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9F500A0ED72"/>
  <Relationship Id="rId11" Type="http://schemas.openxmlformats.org/officeDocument/2006/relationships/hyperlink" TargetMode="External" Target="https://www.e-tar.lt/portal/lt/legalAct/TAR.E4A8545E870A"/>
  <Relationship Id="rId12" Type="http://schemas.openxmlformats.org/officeDocument/2006/relationships/hyperlink" TargetMode="External" Target="https://www.e-tar.lt/portal/lt/legalAct/TAR.E89ABABB0023"/>
  <Relationship Id="rId13" Type="http://schemas.openxmlformats.org/officeDocument/2006/relationships/hyperlink" TargetMode="External" Target="https://www.e-tar.lt/portal/lt/legalAct/TAR.46CFC9EF584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3A756D83A99B"/>
  <Relationship Id="rId21" Type="http://schemas.openxmlformats.org/officeDocument/2006/relationships/hyperlink" TargetMode="External" Target="https://www.e-tar.lt/portal/lt/legalAct/TAR.03A6EC49D1B2"/>
  <Relationship Id="rId22" Type="http://schemas.openxmlformats.org/officeDocument/2006/relationships/hyperlink" TargetMode="External" Target="https://www.e-tar.lt/portal/lt/legalAct/TAR.E2B2957B9182"/>
  <Relationship Id="rId23" Type="http://schemas.openxmlformats.org/officeDocument/2006/relationships/hyperlink" TargetMode="External" Target="https://www.e-tar.lt/portal/lt/legalAct/TAR.E964CE7A637A"/>
  <Relationship Id="rId24" Type="http://schemas.openxmlformats.org/officeDocument/2006/relationships/hyperlink" TargetMode="External" Target="https://www.e-tar.lt/portal/lt/legalAct/TAR.C81BD50A27C6"/>
  <Relationship Id="rId25" Type="http://schemas.openxmlformats.org/officeDocument/2006/relationships/hyperlink" TargetMode="External" Target="https://www.e-tar.lt/portal/lt/legalAct/TAR.2E6CC51EA4ED"/>
  <Relationship Id="rId26" Type="http://schemas.openxmlformats.org/officeDocument/2006/relationships/hyperlink" TargetMode="External" Target="https://www.e-tar.lt/portal/lt/legalAct/TAR.DD80CF948782"/>
  <Relationship Id="rId27" Type="http://schemas.openxmlformats.org/officeDocument/2006/relationships/hyperlink" TargetMode="External" Target="https://www.e-tar.lt/portal/lt/legalAct/TAR.0BDFFD850A66"/>
  <Relationship Id="rId28" Type="http://schemas.openxmlformats.org/officeDocument/2006/relationships/hyperlink" TargetMode="External" Target="https://www.e-tar.lt/portal/lt/legalAct/TAR.D3ED3792F52B"/>
  <Relationship Id="rId29" Type="http://schemas.openxmlformats.org/officeDocument/2006/relationships/hyperlink" TargetMode="External" Target="https://www.e-tar.lt/portal/lt/legalAct/TAR.5603BD9D8D74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31185A622C9F"/>
  <Relationship Id="rId31" Type="http://schemas.openxmlformats.org/officeDocument/2006/relationships/hyperlink" TargetMode="External" Target="https://www.e-tar.lt/portal/lt/legalAct/TAR.96A68BFC9E82"/>
  <Relationship Id="rId32" Type="http://schemas.openxmlformats.org/officeDocument/2006/relationships/hyperlink" TargetMode="External" Target="https://www.e-tar.lt/portal/lt/legalAct/TAR.2D810041F3C0"/>
  <Relationship Id="rId33" Type="http://schemas.openxmlformats.org/officeDocument/2006/relationships/hyperlink" TargetMode="External" Target="https://www.e-tar.lt/portal/lt/legalAct/TAR.01DC4C335EFF"/>
  <Relationship Id="rId34" Type="http://schemas.openxmlformats.org/officeDocument/2006/relationships/hyperlink" TargetMode="External" Target="https://www.e-tar.lt/portal/lt/legalAct/TAR.46C2FB46AB8A"/>
  <Relationship Id="rId35" Type="http://schemas.openxmlformats.org/officeDocument/2006/relationships/hyperlink" TargetMode="External" Target="https://www.e-tar.lt/portal/lt/legalAct/TAR.A6665E0FB4EC"/>
  <Relationship Id="rId36" Type="http://schemas.openxmlformats.org/officeDocument/2006/relationships/hyperlink" TargetMode="External" Target="https://www.e-tar.lt/portal/lt/legalAct/TAR.E585462E386D"/>
  <Relationship Id="rId37" Type="http://schemas.openxmlformats.org/officeDocument/2006/relationships/fontTable" Target="fontTable.xml"/>
  <Relationship Id="rId38" Type="http://schemas.openxmlformats.org/officeDocument/2006/relationships/glossaryDocument" Target="glossary/document.xml"/>
  <Relationship Id="rId39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4"/>
    <w:rsid w:val="008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0A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0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16159</Words>
  <Characters>9211</Characters>
  <Application>Microsoft Office Word</Application>
  <DocSecurity>0</DocSecurity>
  <Lines>76</Lines>
  <Paragraphs>50</Paragraphs>
  <ScaleCrop>false</ScaleCrop>
  <Company>LRVK</Company>
  <LinksUpToDate>false</LinksUpToDate>
  <CharactersWithSpaces>25320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2015-06-07T22:07:00Z</dcterms:created>
  <dc:creator>lrvk</dc:creator>
  <lastModifiedBy>BODIN Aušra</lastModifiedBy>
  <lastPrinted>2010-10-15T05:40:00Z</lastPrinted>
  <dcterms:modified xsi:type="dcterms:W3CDTF">2019-06-06T06:02:00Z</dcterms:modified>
  <revision>3</revision>
</coreProperties>
</file>