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7E37" w14:textId="77777777" w:rsidR="004B0B55" w:rsidRDefault="004B0B55">
      <w:pPr>
        <w:tabs>
          <w:tab w:val="center" w:pos="4153"/>
          <w:tab w:val="right" w:pos="8306"/>
        </w:tabs>
        <w:rPr>
          <w:lang w:val="en-GB"/>
        </w:rPr>
      </w:pPr>
    </w:p>
    <w:p w14:paraId="27597E38" w14:textId="77777777" w:rsidR="004B0B55" w:rsidRDefault="00A17849">
      <w:pPr>
        <w:jc w:val="center"/>
        <w:rPr>
          <w:b/>
          <w:color w:val="000000"/>
        </w:rPr>
      </w:pPr>
      <w:r>
        <w:rPr>
          <w:b/>
          <w:color w:val="000000"/>
          <w:lang w:eastAsia="lt-LT"/>
        </w:rPr>
        <w:pict w14:anchorId="2759803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ŪKIO MINISTRAS</w:t>
      </w:r>
    </w:p>
    <w:p w14:paraId="27597E39" w14:textId="77777777" w:rsidR="004B0B55" w:rsidRDefault="004B0B55">
      <w:pPr>
        <w:jc w:val="center"/>
        <w:rPr>
          <w:color w:val="000000"/>
        </w:rPr>
      </w:pPr>
    </w:p>
    <w:p w14:paraId="27597E3A" w14:textId="77777777" w:rsidR="004B0B55" w:rsidRDefault="00A17849">
      <w:pPr>
        <w:jc w:val="center"/>
        <w:rPr>
          <w:b/>
          <w:color w:val="000000"/>
        </w:rPr>
      </w:pPr>
      <w:r>
        <w:rPr>
          <w:b/>
          <w:color w:val="000000"/>
        </w:rPr>
        <w:t>Į S A K Y M A S</w:t>
      </w:r>
    </w:p>
    <w:p w14:paraId="27597E3B" w14:textId="77777777" w:rsidR="004B0B55" w:rsidRDefault="00A17849">
      <w:pPr>
        <w:jc w:val="center"/>
        <w:rPr>
          <w:b/>
          <w:color w:val="000000"/>
        </w:rPr>
      </w:pPr>
      <w:r>
        <w:rPr>
          <w:b/>
          <w:color w:val="000000"/>
        </w:rPr>
        <w:t>DĖL GAMTINIŲ DUJŲ PERDAVIMO, PASKIRSTYMO, LAIKYMO IR TIEKIMO TAISYKLIŲ PATVIRTINIMO</w:t>
      </w:r>
    </w:p>
    <w:p w14:paraId="27597E3C" w14:textId="77777777" w:rsidR="004B0B55" w:rsidRDefault="004B0B55">
      <w:pPr>
        <w:jc w:val="center"/>
        <w:rPr>
          <w:color w:val="000000"/>
        </w:rPr>
      </w:pPr>
    </w:p>
    <w:p w14:paraId="27597E3D" w14:textId="77777777" w:rsidR="004B0B55" w:rsidRDefault="00A17849">
      <w:pPr>
        <w:jc w:val="center"/>
        <w:rPr>
          <w:color w:val="000000"/>
        </w:rPr>
      </w:pPr>
      <w:r>
        <w:rPr>
          <w:color w:val="000000"/>
        </w:rPr>
        <w:t>2002 m. vasario 5 d. Nr. 43</w:t>
      </w:r>
    </w:p>
    <w:p w14:paraId="27597E3E" w14:textId="77777777" w:rsidR="004B0B55" w:rsidRDefault="00A17849">
      <w:pPr>
        <w:jc w:val="center"/>
        <w:rPr>
          <w:color w:val="000000"/>
        </w:rPr>
      </w:pPr>
      <w:r>
        <w:rPr>
          <w:color w:val="000000"/>
        </w:rPr>
        <w:t>Vilnius</w:t>
      </w:r>
    </w:p>
    <w:p w14:paraId="27597E3F" w14:textId="77777777" w:rsidR="004B0B55" w:rsidRDefault="004B0B55">
      <w:pPr>
        <w:ind w:firstLine="709"/>
        <w:jc w:val="both"/>
        <w:rPr>
          <w:color w:val="000000"/>
        </w:rPr>
      </w:pPr>
    </w:p>
    <w:p w14:paraId="10C312A1" w14:textId="77777777" w:rsidR="00A17849" w:rsidRDefault="00A17849">
      <w:pPr>
        <w:ind w:firstLine="709"/>
        <w:jc w:val="both"/>
        <w:rPr>
          <w:color w:val="000000"/>
        </w:rPr>
      </w:pPr>
    </w:p>
    <w:p w14:paraId="27597E40" w14:textId="77777777" w:rsidR="004B0B55" w:rsidRDefault="00A17849">
      <w:pPr>
        <w:ind w:firstLine="709"/>
        <w:jc w:val="both"/>
        <w:rPr>
          <w:color w:val="000000"/>
        </w:rPr>
      </w:pPr>
      <w:r>
        <w:rPr>
          <w:color w:val="000000"/>
        </w:rPr>
        <w:t>Vadovaudamasis Lietuvos Respublikos gamtinių d</w:t>
      </w:r>
      <w:r>
        <w:rPr>
          <w:color w:val="000000"/>
        </w:rPr>
        <w:t xml:space="preserve">ujų įstatymo (Žin., 2000, Nr. </w:t>
      </w:r>
      <w:hyperlink r:id="rId10" w:tgtFrame="_blank" w:history="1">
        <w:r>
          <w:rPr>
            <w:color w:val="0000FF" w:themeColor="hyperlink"/>
            <w:u w:val="single"/>
          </w:rPr>
          <w:t>89-2743</w:t>
        </w:r>
      </w:hyperlink>
      <w:r>
        <w:rPr>
          <w:color w:val="000000"/>
        </w:rPr>
        <w:t xml:space="preserve">; 2001, Nr. </w:t>
      </w:r>
      <w:hyperlink r:id="rId11" w:tgtFrame="_blank" w:history="1">
        <w:r>
          <w:rPr>
            <w:color w:val="0000FF" w:themeColor="hyperlink"/>
            <w:u w:val="single"/>
          </w:rPr>
          <w:t>56-1980</w:t>
        </w:r>
      </w:hyperlink>
      <w:r>
        <w:rPr>
          <w:color w:val="000000"/>
        </w:rPr>
        <w:t>) 22 straipsnio 10 dalimi ir Lietuvos Resp</w:t>
      </w:r>
      <w:r>
        <w:rPr>
          <w:color w:val="000000"/>
        </w:rPr>
        <w:t xml:space="preserve">ublikos Vyriausybės </w:t>
      </w:r>
      <w:smartTag w:uri="urn:schemas-microsoft-com:office:smarttags" w:element="metricconverter">
        <w:smartTagPr>
          <w:attr w:name="ProductID" w:val="2001 m"/>
        </w:smartTagPr>
        <w:r>
          <w:rPr>
            <w:color w:val="000000"/>
          </w:rPr>
          <w:t>2001 m</w:t>
        </w:r>
      </w:smartTag>
      <w:r>
        <w:rPr>
          <w:color w:val="000000"/>
        </w:rPr>
        <w:t xml:space="preserve">. sausio 25 d. nutarimo Nr. 88 „Dėl įgaliojimų suteikimo įgyvendinant Lietuvos Respublikos gamtinių dujų įstatymą“ (Žin., 2001, Nr. </w:t>
      </w:r>
      <w:hyperlink r:id="rId12" w:tgtFrame="_blank" w:history="1">
        <w:r>
          <w:rPr>
            <w:color w:val="0000FF" w:themeColor="hyperlink"/>
            <w:u w:val="single"/>
          </w:rPr>
          <w:t>10-286</w:t>
        </w:r>
      </w:hyperlink>
      <w:r>
        <w:rPr>
          <w:color w:val="000000"/>
        </w:rPr>
        <w:t xml:space="preserve">, Nr. </w:t>
      </w:r>
      <w:hyperlink r:id="rId13" w:tgtFrame="_blank" w:history="1">
        <w:r>
          <w:rPr>
            <w:color w:val="0000FF" w:themeColor="hyperlink"/>
            <w:u w:val="single"/>
          </w:rPr>
          <w:t>84-2936</w:t>
        </w:r>
      </w:hyperlink>
      <w:r>
        <w:rPr>
          <w:color w:val="000000"/>
        </w:rPr>
        <w:t>) 1.2.1, 1.2.2 ir 3 punktais:</w:t>
      </w:r>
    </w:p>
    <w:p w14:paraId="27597E41" w14:textId="77777777" w:rsidR="004B0B55" w:rsidRDefault="00A17849">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Gamtinių dujų perdavimo, paskirstymo, laikymo ir tiekimo taisykles (pridedama).</w:t>
      </w:r>
    </w:p>
    <w:p w14:paraId="27597E42" w14:textId="77777777" w:rsidR="004B0B55" w:rsidRDefault="00A17849">
      <w:pPr>
        <w:ind w:firstLine="709"/>
        <w:jc w:val="both"/>
        <w:rPr>
          <w:color w:val="000000"/>
        </w:rPr>
      </w:pPr>
      <w:r>
        <w:rPr>
          <w:color w:val="000000"/>
        </w:rPr>
        <w:t>2</w:t>
      </w:r>
      <w:r>
        <w:rPr>
          <w:color w:val="000000"/>
        </w:rPr>
        <w:t xml:space="preserve">. </w:t>
      </w:r>
      <w:r>
        <w:rPr>
          <w:color w:val="000000"/>
          <w:spacing w:val="60"/>
        </w:rPr>
        <w:t>Nustatau</w:t>
      </w:r>
      <w:r>
        <w:rPr>
          <w:color w:val="000000"/>
        </w:rPr>
        <w:t>, kad:</w:t>
      </w:r>
    </w:p>
    <w:p w14:paraId="27597E43" w14:textId="77777777" w:rsidR="004B0B55" w:rsidRDefault="00A17849">
      <w:pPr>
        <w:ind w:firstLine="709"/>
        <w:jc w:val="both"/>
        <w:rPr>
          <w:color w:val="000000"/>
        </w:rPr>
      </w:pPr>
      <w:r>
        <w:rPr>
          <w:color w:val="000000"/>
        </w:rPr>
        <w:t>2.1</w:t>
      </w:r>
      <w:r>
        <w:rPr>
          <w:color w:val="000000"/>
        </w:rPr>
        <w:t>. šis įsakymas, išskyrus</w:t>
      </w:r>
      <w:r>
        <w:rPr>
          <w:color w:val="000000"/>
        </w:rPr>
        <w:t xml:space="preserve"> Gamtinių dujų perdavimo, paskirstymo, laikymo ir tiekimo taisyklių 124 punktą, įsigalioja nuo </w:t>
      </w:r>
      <w:smartTag w:uri="urn:schemas-microsoft-com:office:smarttags" w:element="metricconverter">
        <w:smartTagPr>
          <w:attr w:name="ProductID" w:val="2002 m"/>
        </w:smartTagPr>
        <w:r>
          <w:rPr>
            <w:color w:val="000000"/>
          </w:rPr>
          <w:t>2002 m</w:t>
        </w:r>
      </w:smartTag>
      <w:r>
        <w:rPr>
          <w:color w:val="000000"/>
        </w:rPr>
        <w:t>. kovo 1 dienos;</w:t>
      </w:r>
    </w:p>
    <w:p w14:paraId="27597E46" w14:textId="0B65D240" w:rsidR="004B0B55" w:rsidRDefault="00A17849">
      <w:pPr>
        <w:ind w:firstLine="709"/>
        <w:jc w:val="both"/>
        <w:rPr>
          <w:color w:val="000000"/>
        </w:rPr>
      </w:pPr>
      <w:r>
        <w:rPr>
          <w:color w:val="000000"/>
        </w:rPr>
        <w:t>2.2</w:t>
      </w:r>
      <w:r>
        <w:rPr>
          <w:color w:val="000000"/>
        </w:rPr>
        <w:t>. Gamtinių dujų perdavimo, paskirstymo, laikymo ir tiekimo taisyklių 124 punktas įsigalioja bei 138, 169 ir 171 punktuose nurodytas</w:t>
      </w:r>
      <w:r>
        <w:rPr>
          <w:color w:val="000000"/>
        </w:rPr>
        <w:t xml:space="preserve"> matavimo priemonių tyrimas ir patikra nepriklausomose laboratorijose atliekami nuo </w:t>
      </w:r>
      <w:smartTag w:uri="urn:schemas-microsoft-com:office:smarttags" w:element="metricconverter">
        <w:smartTagPr>
          <w:attr w:name="ProductID" w:val="2003 m"/>
        </w:smartTagPr>
        <w:r>
          <w:rPr>
            <w:color w:val="000000"/>
          </w:rPr>
          <w:t>2003 m</w:t>
        </w:r>
      </w:smartTag>
      <w:r>
        <w:rPr>
          <w:color w:val="000000"/>
        </w:rPr>
        <w:t>. sausio 1 dienos.</w:t>
      </w:r>
    </w:p>
    <w:p w14:paraId="459EF30B" w14:textId="77777777" w:rsidR="00A17849" w:rsidRDefault="00A17849" w:rsidP="00A17849">
      <w:pPr>
        <w:tabs>
          <w:tab w:val="right" w:pos="9639"/>
        </w:tabs>
      </w:pPr>
    </w:p>
    <w:p w14:paraId="692812C3" w14:textId="77777777" w:rsidR="00A17849" w:rsidRDefault="00A17849" w:rsidP="00A17849">
      <w:pPr>
        <w:tabs>
          <w:tab w:val="right" w:pos="9639"/>
        </w:tabs>
      </w:pPr>
    </w:p>
    <w:p w14:paraId="4164B10F" w14:textId="77777777" w:rsidR="00A17849" w:rsidRDefault="00A17849" w:rsidP="00A17849">
      <w:pPr>
        <w:tabs>
          <w:tab w:val="right" w:pos="9639"/>
        </w:tabs>
      </w:pPr>
    </w:p>
    <w:p w14:paraId="27597E48" w14:textId="7DDED897" w:rsidR="004B0B55" w:rsidRPr="00A17849" w:rsidRDefault="00A17849" w:rsidP="00A17849">
      <w:pPr>
        <w:tabs>
          <w:tab w:val="right" w:pos="9639"/>
        </w:tabs>
        <w:rPr>
          <w:caps/>
        </w:rPr>
      </w:pPr>
      <w:r>
        <w:rPr>
          <w:caps/>
        </w:rPr>
        <w:t>ŪKIO MINISTRAS</w:t>
      </w:r>
      <w:r>
        <w:rPr>
          <w:caps/>
        </w:rPr>
        <w:tab/>
        <w:t>PETRAS ČĖSNA</w:t>
      </w:r>
    </w:p>
    <w:p w14:paraId="27597E49" w14:textId="77777777" w:rsidR="004B0B55" w:rsidRDefault="00A17849" w:rsidP="00A17849">
      <w:pPr>
        <w:ind w:left="5102"/>
        <w:rPr>
          <w:szCs w:val="24"/>
          <w:lang w:val="en-US"/>
        </w:rPr>
      </w:pPr>
      <w:r>
        <w:rPr>
          <w:szCs w:val="24"/>
          <w:lang w:val="en-US"/>
        </w:rPr>
        <w:br w:type="page"/>
      </w:r>
      <w:r>
        <w:rPr>
          <w:szCs w:val="24"/>
          <w:lang w:val="en-US"/>
        </w:rPr>
        <w:lastRenderedPageBreak/>
        <w:t>PATVIRTINTA</w:t>
      </w:r>
    </w:p>
    <w:p w14:paraId="27597E4A" w14:textId="77777777" w:rsidR="004B0B55" w:rsidRDefault="00A17849">
      <w:pPr>
        <w:tabs>
          <w:tab w:val="left" w:pos="1304"/>
          <w:tab w:val="left" w:pos="1457"/>
          <w:tab w:val="left" w:pos="1604"/>
          <w:tab w:val="left" w:pos="1757"/>
        </w:tabs>
        <w:ind w:firstLine="5102"/>
        <w:rPr>
          <w:color w:val="000000"/>
        </w:rPr>
      </w:pPr>
      <w:r>
        <w:rPr>
          <w:color w:val="000000"/>
        </w:rPr>
        <w:t xml:space="preserve">Lietuvos Respublikos ūkio </w:t>
      </w:r>
    </w:p>
    <w:p w14:paraId="27597E4B" w14:textId="77777777" w:rsidR="004B0B55" w:rsidRDefault="00A17849">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2 m"/>
        </w:smartTagPr>
        <w:r>
          <w:rPr>
            <w:color w:val="000000"/>
          </w:rPr>
          <w:t>2002 m</w:t>
        </w:r>
      </w:smartTag>
      <w:r>
        <w:rPr>
          <w:color w:val="000000"/>
        </w:rPr>
        <w:t xml:space="preserve">. vasario 5 d. </w:t>
      </w:r>
    </w:p>
    <w:p w14:paraId="27597E4C" w14:textId="77777777" w:rsidR="004B0B55" w:rsidRDefault="00A17849">
      <w:pPr>
        <w:tabs>
          <w:tab w:val="left" w:pos="1304"/>
          <w:tab w:val="left" w:pos="1457"/>
          <w:tab w:val="left" w:pos="1604"/>
          <w:tab w:val="left" w:pos="1757"/>
        </w:tabs>
        <w:ind w:firstLine="5102"/>
        <w:rPr>
          <w:color w:val="000000"/>
        </w:rPr>
      </w:pPr>
      <w:r>
        <w:rPr>
          <w:color w:val="000000"/>
        </w:rPr>
        <w:t>įsakymu Nr. 43</w:t>
      </w:r>
    </w:p>
    <w:p w14:paraId="27597E4D" w14:textId="77777777" w:rsidR="004B0B55" w:rsidRDefault="004B0B55">
      <w:pPr>
        <w:ind w:firstLine="709"/>
        <w:jc w:val="both"/>
        <w:rPr>
          <w:color w:val="000000"/>
        </w:rPr>
      </w:pPr>
    </w:p>
    <w:p w14:paraId="27597E4E" w14:textId="77777777" w:rsidR="004B0B55" w:rsidRDefault="00A17849">
      <w:pPr>
        <w:jc w:val="center"/>
        <w:rPr>
          <w:b/>
          <w:caps/>
          <w:color w:val="000000"/>
        </w:rPr>
      </w:pPr>
      <w:r>
        <w:rPr>
          <w:b/>
          <w:caps/>
          <w:color w:val="000000"/>
        </w:rPr>
        <w:t>GAMTINIŲ DUJŲ PERDAVIMO, PASKIRSTYMO, LAIKYMO IR TIEKIMO TAISYKLĖS</w:t>
      </w:r>
    </w:p>
    <w:p w14:paraId="27597E4F" w14:textId="77777777" w:rsidR="004B0B55" w:rsidRDefault="004B0B55">
      <w:pPr>
        <w:ind w:firstLine="709"/>
        <w:jc w:val="both"/>
        <w:rPr>
          <w:color w:val="000000"/>
        </w:rPr>
      </w:pPr>
    </w:p>
    <w:p w14:paraId="27597E50" w14:textId="77777777" w:rsidR="004B0B55" w:rsidRDefault="00A17849">
      <w:pPr>
        <w:jc w:val="center"/>
        <w:rPr>
          <w:b/>
          <w:caps/>
          <w:color w:val="000000"/>
        </w:rPr>
      </w:pPr>
      <w:r>
        <w:rPr>
          <w:b/>
          <w:caps/>
          <w:color w:val="000000"/>
        </w:rPr>
        <w:t>I</w:t>
      </w:r>
      <w:r>
        <w:rPr>
          <w:b/>
          <w:caps/>
          <w:color w:val="000000"/>
        </w:rPr>
        <w:t xml:space="preserve">. </w:t>
      </w:r>
      <w:r>
        <w:rPr>
          <w:b/>
          <w:caps/>
          <w:color w:val="000000"/>
        </w:rPr>
        <w:t>TAIKYMO SRITIS IR BENDROSIOS NUOSTATOS</w:t>
      </w:r>
    </w:p>
    <w:p w14:paraId="27597E51" w14:textId="77777777" w:rsidR="004B0B55" w:rsidRDefault="004B0B55">
      <w:pPr>
        <w:ind w:firstLine="709"/>
        <w:jc w:val="both"/>
        <w:rPr>
          <w:color w:val="000000"/>
        </w:rPr>
      </w:pPr>
    </w:p>
    <w:p w14:paraId="27597E52" w14:textId="77777777" w:rsidR="004B0B55" w:rsidRDefault="00A17849">
      <w:pPr>
        <w:ind w:firstLine="709"/>
        <w:jc w:val="both"/>
        <w:rPr>
          <w:color w:val="000000"/>
        </w:rPr>
      </w:pPr>
      <w:r>
        <w:rPr>
          <w:color w:val="000000"/>
        </w:rPr>
        <w:t>1</w:t>
      </w:r>
      <w:r>
        <w:rPr>
          <w:color w:val="000000"/>
        </w:rPr>
        <w:t xml:space="preserve">. Gamtinių dujų perdavimo, paskirstymo, laikymo ir tiekimo taisyklės (toliau – taisyklės) nustato gamtinių dujų perdavimo, paskirstymo, </w:t>
      </w:r>
      <w:r>
        <w:rPr>
          <w:color w:val="000000"/>
        </w:rPr>
        <w:t>laikymo ir tiekimo tvarką bei sąlygas. Šios taisyklės taip pat nustato naudojimosi gamtinių dujų sistema tvarką.</w:t>
      </w:r>
    </w:p>
    <w:p w14:paraId="27597E53" w14:textId="77777777" w:rsidR="004B0B55" w:rsidRDefault="00A17849">
      <w:pPr>
        <w:ind w:firstLine="709"/>
        <w:jc w:val="both"/>
        <w:rPr>
          <w:color w:val="000000"/>
        </w:rPr>
      </w:pPr>
      <w:r>
        <w:rPr>
          <w:color w:val="000000"/>
        </w:rPr>
        <w:t>2</w:t>
      </w:r>
      <w:r>
        <w:rPr>
          <w:color w:val="000000"/>
        </w:rPr>
        <w:t>. Taisyklės privalomos visiems fiziniams ir juridiniams asmenims, perduodantiems, paskirstantiems, laikantiems, tiekiantiems ir vartojanti</w:t>
      </w:r>
      <w:r>
        <w:rPr>
          <w:color w:val="000000"/>
        </w:rPr>
        <w:t>ems gamtines dujas.</w:t>
      </w:r>
    </w:p>
    <w:p w14:paraId="27597E54" w14:textId="77777777" w:rsidR="004B0B55" w:rsidRDefault="00A17849">
      <w:pPr>
        <w:ind w:firstLine="709"/>
        <w:jc w:val="both"/>
        <w:rPr>
          <w:color w:val="000000"/>
        </w:rPr>
      </w:pPr>
      <w:r>
        <w:rPr>
          <w:color w:val="000000"/>
        </w:rPr>
        <w:t>3</w:t>
      </w:r>
      <w:r>
        <w:rPr>
          <w:color w:val="000000"/>
        </w:rPr>
        <w:t>. Perduodant, paskirstant, laikant ir tiekiant gamtines dujas, vadovaujamasi Lietuvos Respublikos įstatymais, Vyriausybės nutarimais, kitais teisės aktais ir normatyviniais dokumentais.</w:t>
      </w:r>
    </w:p>
    <w:p w14:paraId="27597E55" w14:textId="77777777" w:rsidR="004B0B55" w:rsidRDefault="00A17849">
      <w:pPr>
        <w:ind w:firstLine="709"/>
        <w:jc w:val="both"/>
        <w:rPr>
          <w:color w:val="000000"/>
        </w:rPr>
      </w:pPr>
    </w:p>
    <w:p w14:paraId="27597E56" w14:textId="77777777" w:rsidR="004B0B55" w:rsidRDefault="00A17849">
      <w:pPr>
        <w:jc w:val="center"/>
        <w:rPr>
          <w:b/>
          <w:caps/>
          <w:color w:val="000000"/>
        </w:rPr>
      </w:pPr>
      <w:r>
        <w:rPr>
          <w:b/>
          <w:caps/>
          <w:color w:val="000000"/>
        </w:rPr>
        <w:t>II</w:t>
      </w:r>
      <w:r>
        <w:rPr>
          <w:b/>
          <w:caps/>
          <w:color w:val="000000"/>
        </w:rPr>
        <w:t xml:space="preserve">. </w:t>
      </w:r>
      <w:r>
        <w:rPr>
          <w:b/>
          <w:caps/>
          <w:color w:val="000000"/>
        </w:rPr>
        <w:t>NUORODOS</w:t>
      </w:r>
    </w:p>
    <w:p w14:paraId="27597E57" w14:textId="77777777" w:rsidR="004B0B55" w:rsidRDefault="004B0B55">
      <w:pPr>
        <w:ind w:firstLine="709"/>
        <w:jc w:val="both"/>
        <w:rPr>
          <w:color w:val="000000"/>
        </w:rPr>
      </w:pPr>
    </w:p>
    <w:p w14:paraId="27597E58" w14:textId="77777777" w:rsidR="004B0B55" w:rsidRDefault="00A17849">
      <w:pPr>
        <w:ind w:firstLine="709"/>
        <w:jc w:val="both"/>
        <w:rPr>
          <w:color w:val="000000"/>
        </w:rPr>
      </w:pPr>
      <w:r>
        <w:rPr>
          <w:color w:val="000000"/>
        </w:rPr>
        <w:t>4</w:t>
      </w:r>
      <w:r>
        <w:rPr>
          <w:color w:val="000000"/>
        </w:rPr>
        <w:t>. Taisyklėse pateik</w:t>
      </w:r>
      <w:r>
        <w:rPr>
          <w:color w:val="000000"/>
        </w:rPr>
        <w:t>iamos nuorodos į šiuos teisės aktus:</w:t>
      </w:r>
    </w:p>
    <w:p w14:paraId="27597E59" w14:textId="77777777" w:rsidR="004B0B55" w:rsidRDefault="00A17849">
      <w:pPr>
        <w:ind w:firstLine="709"/>
        <w:jc w:val="both"/>
        <w:rPr>
          <w:color w:val="000000"/>
        </w:rPr>
      </w:pPr>
      <w:r>
        <w:rPr>
          <w:color w:val="000000"/>
        </w:rPr>
        <w:t>4.1</w:t>
      </w:r>
      <w:r>
        <w:rPr>
          <w:color w:val="000000"/>
        </w:rPr>
        <w:t xml:space="preserve">. Lietuvos Respublikos energetikos įstatymas (Žin., 1995, Nr. </w:t>
      </w:r>
      <w:hyperlink r:id="rId14" w:tgtFrame="_blank" w:history="1">
        <w:r>
          <w:rPr>
            <w:color w:val="0000FF" w:themeColor="hyperlink"/>
            <w:u w:val="single"/>
          </w:rPr>
          <w:t>32-743</w:t>
        </w:r>
      </w:hyperlink>
      <w:r>
        <w:rPr>
          <w:color w:val="000000"/>
        </w:rPr>
        <w:t>);</w:t>
      </w:r>
    </w:p>
    <w:p w14:paraId="27597E5A" w14:textId="77777777" w:rsidR="004B0B55" w:rsidRDefault="00A17849">
      <w:pPr>
        <w:ind w:firstLine="709"/>
        <w:jc w:val="both"/>
        <w:rPr>
          <w:color w:val="000000"/>
        </w:rPr>
      </w:pPr>
      <w:r>
        <w:rPr>
          <w:color w:val="000000"/>
        </w:rPr>
        <w:t>4.2</w:t>
      </w:r>
      <w:r>
        <w:rPr>
          <w:color w:val="000000"/>
        </w:rPr>
        <w:t>. Lietuvos Respublikos gamtinių dujų įstatymas (Žin., 200</w:t>
      </w:r>
      <w:r>
        <w:rPr>
          <w:color w:val="000000"/>
        </w:rPr>
        <w:t xml:space="preserve">0, Nr. </w:t>
      </w:r>
      <w:hyperlink r:id="rId15" w:tgtFrame="_blank" w:history="1">
        <w:r>
          <w:rPr>
            <w:color w:val="0000FF" w:themeColor="hyperlink"/>
            <w:u w:val="single"/>
          </w:rPr>
          <w:t>89-2743</w:t>
        </w:r>
      </w:hyperlink>
      <w:r>
        <w:rPr>
          <w:color w:val="000000"/>
        </w:rPr>
        <w:t>);</w:t>
      </w:r>
    </w:p>
    <w:p w14:paraId="27597E5B" w14:textId="77777777" w:rsidR="004B0B55" w:rsidRDefault="00A17849">
      <w:pPr>
        <w:ind w:firstLine="709"/>
        <w:jc w:val="both"/>
        <w:rPr>
          <w:color w:val="000000"/>
        </w:rPr>
      </w:pPr>
      <w:r>
        <w:rPr>
          <w:color w:val="000000"/>
        </w:rPr>
        <w:t>4.3</w:t>
      </w:r>
      <w:r>
        <w:rPr>
          <w:color w:val="000000"/>
        </w:rPr>
        <w:t xml:space="preserve">. Lietuvos Respublikos statybos įstatymas (Žin., 1996, Nr. </w:t>
      </w:r>
      <w:hyperlink r:id="rId16" w:tgtFrame="_blank" w:history="1">
        <w:r>
          <w:rPr>
            <w:color w:val="0000FF" w:themeColor="hyperlink"/>
            <w:u w:val="single"/>
          </w:rPr>
          <w:t>32-788</w:t>
        </w:r>
      </w:hyperlink>
      <w:r>
        <w:rPr>
          <w:color w:val="000000"/>
        </w:rPr>
        <w:t xml:space="preserve">; 2001, Nr. </w:t>
      </w:r>
      <w:hyperlink r:id="rId17" w:tgtFrame="_blank" w:history="1">
        <w:r>
          <w:rPr>
            <w:color w:val="0000FF" w:themeColor="hyperlink"/>
            <w:u w:val="single"/>
          </w:rPr>
          <w:t>101-3597</w:t>
        </w:r>
      </w:hyperlink>
      <w:r>
        <w:rPr>
          <w:color w:val="000000"/>
        </w:rPr>
        <w:t>);</w:t>
      </w:r>
    </w:p>
    <w:p w14:paraId="27597E5C" w14:textId="77777777" w:rsidR="004B0B55" w:rsidRDefault="00A17849">
      <w:pPr>
        <w:ind w:firstLine="709"/>
        <w:jc w:val="both"/>
        <w:rPr>
          <w:color w:val="000000"/>
        </w:rPr>
      </w:pPr>
      <w:r>
        <w:rPr>
          <w:color w:val="000000"/>
        </w:rPr>
        <w:t>4.4</w:t>
      </w:r>
      <w:r>
        <w:rPr>
          <w:color w:val="000000"/>
        </w:rPr>
        <w:t xml:space="preserve">. Lietuvos Respublikos teritorijų planavimo įstatymas (Žin., 1995, Nr. </w:t>
      </w:r>
      <w:hyperlink r:id="rId18" w:tgtFrame="_blank" w:history="1">
        <w:r>
          <w:rPr>
            <w:color w:val="0000FF" w:themeColor="hyperlink"/>
            <w:u w:val="single"/>
          </w:rPr>
          <w:t>107-2391</w:t>
        </w:r>
      </w:hyperlink>
      <w:r>
        <w:rPr>
          <w:color w:val="000000"/>
        </w:rPr>
        <w:t>);</w:t>
      </w:r>
    </w:p>
    <w:p w14:paraId="27597E5D" w14:textId="77777777" w:rsidR="004B0B55" w:rsidRDefault="00A17849">
      <w:pPr>
        <w:ind w:firstLine="709"/>
        <w:jc w:val="both"/>
        <w:rPr>
          <w:color w:val="000000"/>
        </w:rPr>
      </w:pPr>
      <w:r>
        <w:rPr>
          <w:color w:val="000000"/>
        </w:rPr>
        <w:t>4.5</w:t>
      </w:r>
      <w:r>
        <w:rPr>
          <w:color w:val="000000"/>
        </w:rPr>
        <w:t xml:space="preserve">. Gamtinių dujų perdavimo, paskirstymo, laikymo ir tiekimo licencijavimo taisyklės (Žin., 2001, Nr. </w:t>
      </w:r>
      <w:hyperlink r:id="rId19" w:tgtFrame="_blank" w:history="1">
        <w:r>
          <w:rPr>
            <w:color w:val="0000FF" w:themeColor="hyperlink"/>
            <w:u w:val="single"/>
          </w:rPr>
          <w:t>53-1878</w:t>
        </w:r>
      </w:hyperlink>
      <w:r>
        <w:rPr>
          <w:color w:val="000000"/>
        </w:rPr>
        <w:t>);</w:t>
      </w:r>
    </w:p>
    <w:p w14:paraId="27597E5E" w14:textId="77777777" w:rsidR="004B0B55" w:rsidRDefault="00A17849">
      <w:pPr>
        <w:ind w:firstLine="709"/>
        <w:jc w:val="both"/>
        <w:rPr>
          <w:color w:val="000000"/>
        </w:rPr>
      </w:pPr>
      <w:r>
        <w:rPr>
          <w:color w:val="000000"/>
        </w:rPr>
        <w:t>4.6</w:t>
      </w:r>
      <w:r>
        <w:rPr>
          <w:color w:val="000000"/>
        </w:rPr>
        <w:t>. Skundų dėl Lietuvos Respublikos gamti</w:t>
      </w:r>
      <w:r>
        <w:rPr>
          <w:color w:val="000000"/>
        </w:rPr>
        <w:t xml:space="preserve">nių dujų įstatymo taikymo nagrinėjimo tvarka (Žin., 2001, Nr. </w:t>
      </w:r>
      <w:hyperlink r:id="rId20" w:tgtFrame="_blank" w:history="1">
        <w:r>
          <w:rPr>
            <w:color w:val="0000FF" w:themeColor="hyperlink"/>
            <w:u w:val="single"/>
          </w:rPr>
          <w:t>53-1880</w:t>
        </w:r>
      </w:hyperlink>
      <w:r>
        <w:rPr>
          <w:color w:val="000000"/>
        </w:rPr>
        <w:t>);</w:t>
      </w:r>
    </w:p>
    <w:p w14:paraId="27597E5F" w14:textId="77777777" w:rsidR="004B0B55" w:rsidRDefault="00A17849">
      <w:pPr>
        <w:ind w:firstLine="709"/>
        <w:jc w:val="both"/>
        <w:rPr>
          <w:color w:val="000000"/>
        </w:rPr>
      </w:pPr>
      <w:r>
        <w:rPr>
          <w:color w:val="000000"/>
        </w:rPr>
        <w:t>4.7</w:t>
      </w:r>
      <w:r>
        <w:rPr>
          <w:color w:val="000000"/>
        </w:rPr>
        <w:t xml:space="preserve">. Vartotojų lėšomis iki Lietuvos Respublikos gamtinių dujų įstatymo įsigaliojimo įrengtų bendrojo </w:t>
      </w:r>
      <w:r>
        <w:rPr>
          <w:color w:val="000000"/>
        </w:rPr>
        <w:t xml:space="preserve">naudojimo sistemų ir gamtinių dujų kiekio matavimo priemonių išpirkimo ar perėmimo eksploatuoti gamtinių dujų perdavimo ir paskirstymo įmonių žinion tvarka (Žin., 2001, Nr. </w:t>
      </w:r>
      <w:hyperlink r:id="rId21" w:tgtFrame="_blank" w:history="1">
        <w:r>
          <w:rPr>
            <w:color w:val="0000FF" w:themeColor="hyperlink"/>
            <w:u w:val="single"/>
          </w:rPr>
          <w:t>54-1</w:t>
        </w:r>
        <w:r>
          <w:rPr>
            <w:color w:val="0000FF" w:themeColor="hyperlink"/>
            <w:u w:val="single"/>
          </w:rPr>
          <w:t>933</w:t>
        </w:r>
      </w:hyperlink>
      <w:r>
        <w:rPr>
          <w:color w:val="000000"/>
        </w:rPr>
        <w:t>);</w:t>
      </w:r>
    </w:p>
    <w:p w14:paraId="27597E60" w14:textId="77777777" w:rsidR="004B0B55" w:rsidRDefault="00A17849">
      <w:pPr>
        <w:ind w:firstLine="709"/>
        <w:jc w:val="both"/>
        <w:rPr>
          <w:color w:val="000000"/>
        </w:rPr>
      </w:pPr>
      <w:r>
        <w:rPr>
          <w:color w:val="000000"/>
        </w:rPr>
        <w:t>4.8</w:t>
      </w:r>
      <w:r>
        <w:rPr>
          <w:color w:val="000000"/>
        </w:rPr>
        <w:t xml:space="preserve">. sritinis norminis dokumentas „Dujų sistema. Magistraliniai dujotiekiai. Projektavimas, medžiagos ir statyba. Taisyklės“ (Žin., 2001, Nr. </w:t>
      </w:r>
      <w:hyperlink r:id="rId22" w:tgtFrame="_blank" w:history="1">
        <w:r>
          <w:rPr>
            <w:color w:val="0000FF" w:themeColor="hyperlink"/>
            <w:u w:val="single"/>
          </w:rPr>
          <w:t>23-771</w:t>
        </w:r>
      </w:hyperlink>
      <w:r>
        <w:rPr>
          <w:color w:val="000000"/>
        </w:rPr>
        <w:t>);</w:t>
      </w:r>
    </w:p>
    <w:p w14:paraId="27597E61" w14:textId="77777777" w:rsidR="004B0B55" w:rsidRDefault="00A17849">
      <w:pPr>
        <w:ind w:firstLine="709"/>
        <w:jc w:val="both"/>
        <w:rPr>
          <w:color w:val="000000"/>
        </w:rPr>
      </w:pPr>
      <w:r>
        <w:rPr>
          <w:color w:val="000000"/>
        </w:rPr>
        <w:t>4.9</w:t>
      </w:r>
      <w:r>
        <w:rPr>
          <w:color w:val="000000"/>
        </w:rPr>
        <w:t>. sritini</w:t>
      </w:r>
      <w:r>
        <w:rPr>
          <w:color w:val="000000"/>
        </w:rPr>
        <w:t xml:space="preserve">s norminis dokumentas „Dujų sistema. Magistraliniai dujotiekiai. Techninė priežiūra ir remontas. Taisyklės“ (Žin., 2000, Nr. </w:t>
      </w:r>
      <w:hyperlink r:id="rId23" w:tgtFrame="_blank" w:history="1">
        <w:r>
          <w:rPr>
            <w:color w:val="0000FF" w:themeColor="hyperlink"/>
            <w:u w:val="single"/>
          </w:rPr>
          <w:t>7-200</w:t>
        </w:r>
      </w:hyperlink>
      <w:r>
        <w:rPr>
          <w:color w:val="000000"/>
        </w:rPr>
        <w:t>);</w:t>
      </w:r>
    </w:p>
    <w:p w14:paraId="27597E62" w14:textId="77777777" w:rsidR="004B0B55" w:rsidRDefault="00A17849">
      <w:pPr>
        <w:ind w:firstLine="709"/>
        <w:jc w:val="both"/>
        <w:rPr>
          <w:color w:val="000000"/>
        </w:rPr>
      </w:pPr>
      <w:r>
        <w:rPr>
          <w:color w:val="000000"/>
        </w:rPr>
        <w:t>4.10</w:t>
      </w:r>
      <w:r>
        <w:rPr>
          <w:color w:val="000000"/>
        </w:rPr>
        <w:t>. sritinis norminis dokumentas „Dujų</w:t>
      </w:r>
      <w:r>
        <w:rPr>
          <w:color w:val="000000"/>
        </w:rPr>
        <w:t xml:space="preserve"> sistema. Skirstomieji plieniniai dujotiekiai. Projektavimas ir statyba. Taisyklės“ (Žin., 2000, Nr. </w:t>
      </w:r>
      <w:hyperlink r:id="rId24" w:tgtFrame="_blank" w:history="1">
        <w:r>
          <w:rPr>
            <w:color w:val="0000FF" w:themeColor="hyperlink"/>
            <w:u w:val="single"/>
          </w:rPr>
          <w:t>51-1471</w:t>
        </w:r>
      </w:hyperlink>
      <w:r>
        <w:rPr>
          <w:color w:val="000000"/>
        </w:rPr>
        <w:t>);</w:t>
      </w:r>
    </w:p>
    <w:p w14:paraId="27597E63" w14:textId="77777777" w:rsidR="004B0B55" w:rsidRDefault="00A17849">
      <w:pPr>
        <w:ind w:firstLine="709"/>
        <w:jc w:val="both"/>
        <w:rPr>
          <w:color w:val="000000"/>
        </w:rPr>
      </w:pPr>
      <w:r>
        <w:rPr>
          <w:color w:val="000000"/>
        </w:rPr>
        <w:t>4.11</w:t>
      </w:r>
      <w:r>
        <w:rPr>
          <w:color w:val="000000"/>
        </w:rPr>
        <w:t>. sritinis norminis dokumentas „Dujų sistema. Skirstomieji</w:t>
      </w:r>
      <w:r>
        <w:rPr>
          <w:color w:val="000000"/>
        </w:rPr>
        <w:t xml:space="preserve"> polietileniniai dujotiekiai. Medžiagos, projektavimas, statyba ir remontas. Taisyklės“ (Žin., 2000, Nr. </w:t>
      </w:r>
      <w:hyperlink r:id="rId25" w:tgtFrame="_blank" w:history="1">
        <w:r>
          <w:rPr>
            <w:color w:val="0000FF" w:themeColor="hyperlink"/>
            <w:u w:val="single"/>
          </w:rPr>
          <w:t>51-1471</w:t>
        </w:r>
      </w:hyperlink>
      <w:r>
        <w:rPr>
          <w:color w:val="000000"/>
        </w:rPr>
        <w:t>);</w:t>
      </w:r>
    </w:p>
    <w:p w14:paraId="27597E64" w14:textId="77777777" w:rsidR="004B0B55" w:rsidRDefault="00A17849">
      <w:pPr>
        <w:ind w:firstLine="709"/>
        <w:jc w:val="both"/>
        <w:rPr>
          <w:color w:val="000000"/>
        </w:rPr>
      </w:pPr>
      <w:r>
        <w:rPr>
          <w:color w:val="000000"/>
        </w:rPr>
        <w:t>4.12</w:t>
      </w:r>
      <w:r>
        <w:rPr>
          <w:color w:val="000000"/>
        </w:rPr>
        <w:t xml:space="preserve">. sritinis norminis dokumentas „Dujų sistema. Skirstomieji ir vidaus dujotiekiai. Naudojimas, techninis aptarnavimas ir remontas. Taisyklės“ (Žin., 1998, Nr. </w:t>
      </w:r>
      <w:hyperlink r:id="rId26" w:tgtFrame="_blank" w:history="1">
        <w:r>
          <w:rPr>
            <w:color w:val="0000FF" w:themeColor="hyperlink"/>
            <w:u w:val="single"/>
          </w:rPr>
          <w:t>8-187</w:t>
        </w:r>
      </w:hyperlink>
      <w:r>
        <w:rPr>
          <w:color w:val="000000"/>
        </w:rPr>
        <w:t>);</w:t>
      </w:r>
    </w:p>
    <w:p w14:paraId="27597E65" w14:textId="77777777" w:rsidR="004B0B55" w:rsidRDefault="00A17849">
      <w:pPr>
        <w:ind w:firstLine="709"/>
        <w:jc w:val="both"/>
        <w:rPr>
          <w:color w:val="000000"/>
        </w:rPr>
      </w:pPr>
      <w:r>
        <w:rPr>
          <w:color w:val="000000"/>
        </w:rPr>
        <w:t>4.13</w:t>
      </w:r>
      <w:r>
        <w:rPr>
          <w:color w:val="000000"/>
        </w:rPr>
        <w:t>. s</w:t>
      </w:r>
      <w:r>
        <w:rPr>
          <w:color w:val="000000"/>
        </w:rPr>
        <w:t xml:space="preserve">ritinis norminis dokumentas „Dujų sistema. Skirstomųjų dujotiekių ir įvadų elektrocheminės saugos nuo korozijos įrenginiai. Techninė priežiūra, matavimai ir bandymai. Taisyklės“ (Žin., 1999, Nr. </w:t>
      </w:r>
      <w:hyperlink r:id="rId27" w:tgtFrame="_blank" w:history="1">
        <w:r>
          <w:rPr>
            <w:color w:val="0000FF" w:themeColor="hyperlink"/>
            <w:u w:val="single"/>
          </w:rPr>
          <w:t>78-2329</w:t>
        </w:r>
      </w:hyperlink>
      <w:r>
        <w:rPr>
          <w:color w:val="000000"/>
        </w:rPr>
        <w:t>);</w:t>
      </w:r>
    </w:p>
    <w:p w14:paraId="27597E66" w14:textId="77777777" w:rsidR="004B0B55" w:rsidRDefault="00A17849">
      <w:pPr>
        <w:ind w:firstLine="709"/>
        <w:jc w:val="both"/>
        <w:rPr>
          <w:color w:val="000000"/>
        </w:rPr>
      </w:pPr>
      <w:r>
        <w:rPr>
          <w:color w:val="000000"/>
        </w:rPr>
        <w:t>4.14</w:t>
      </w:r>
      <w:r>
        <w:rPr>
          <w:color w:val="000000"/>
        </w:rPr>
        <w:t xml:space="preserve">. organizacinis tvarkomasis statybos techninis reglamentas STR 1.11.01:2000 „Statinių pripažinimo tinkamais naudoti tvarka“ (Žin., 2000, Nr. </w:t>
      </w:r>
      <w:hyperlink r:id="rId28" w:tgtFrame="_blank" w:history="1">
        <w:r>
          <w:rPr>
            <w:color w:val="0000FF" w:themeColor="hyperlink"/>
            <w:u w:val="single"/>
          </w:rPr>
          <w:t>79-2401</w:t>
        </w:r>
      </w:hyperlink>
      <w:r>
        <w:rPr>
          <w:color w:val="000000"/>
        </w:rPr>
        <w:t>);</w:t>
      </w:r>
    </w:p>
    <w:p w14:paraId="27597E67" w14:textId="77777777" w:rsidR="004B0B55" w:rsidRDefault="00A17849">
      <w:pPr>
        <w:ind w:firstLine="709"/>
        <w:jc w:val="both"/>
        <w:rPr>
          <w:color w:val="000000"/>
        </w:rPr>
      </w:pPr>
      <w:r>
        <w:rPr>
          <w:color w:val="000000"/>
        </w:rPr>
        <w:t>4.15</w:t>
      </w:r>
      <w:r>
        <w:rPr>
          <w:color w:val="000000"/>
        </w:rPr>
        <w:t xml:space="preserve">. Energetikos įrenginių avarijų ir sutrikimų tyrimo ir apskaitos nuostatai (Žin., 1998, Nr. </w:t>
      </w:r>
      <w:hyperlink r:id="rId29" w:tgtFrame="_blank" w:history="1">
        <w:r>
          <w:rPr>
            <w:color w:val="0000FF" w:themeColor="hyperlink"/>
            <w:u w:val="single"/>
          </w:rPr>
          <w:t>68-1999</w:t>
        </w:r>
      </w:hyperlink>
      <w:r>
        <w:rPr>
          <w:color w:val="000000"/>
        </w:rPr>
        <w:t>);</w:t>
      </w:r>
    </w:p>
    <w:p w14:paraId="27597E68" w14:textId="77777777" w:rsidR="004B0B55" w:rsidRDefault="00A17849">
      <w:pPr>
        <w:ind w:firstLine="709"/>
        <w:jc w:val="both"/>
        <w:rPr>
          <w:color w:val="000000"/>
        </w:rPr>
      </w:pPr>
      <w:r>
        <w:rPr>
          <w:color w:val="000000"/>
        </w:rPr>
        <w:t>4.16</w:t>
      </w:r>
      <w:r>
        <w:rPr>
          <w:color w:val="000000"/>
        </w:rPr>
        <w:t>. Gamtinių dujų kainų skaičiavimo metodika (Žin.,</w:t>
      </w:r>
      <w:r>
        <w:rPr>
          <w:color w:val="000000"/>
        </w:rPr>
        <w:t xml:space="preserve"> 2001, Nr. </w:t>
      </w:r>
      <w:hyperlink r:id="rId30" w:tgtFrame="_blank" w:history="1">
        <w:r>
          <w:rPr>
            <w:color w:val="0000FF" w:themeColor="hyperlink"/>
            <w:u w:val="single"/>
          </w:rPr>
          <w:t>97-3480</w:t>
        </w:r>
      </w:hyperlink>
      <w:r>
        <w:rPr>
          <w:color w:val="000000"/>
        </w:rPr>
        <w:t>).</w:t>
      </w:r>
    </w:p>
    <w:p w14:paraId="27597E69" w14:textId="77777777" w:rsidR="004B0B55" w:rsidRDefault="00A17849">
      <w:pPr>
        <w:ind w:firstLine="709"/>
        <w:jc w:val="both"/>
        <w:rPr>
          <w:color w:val="000000"/>
        </w:rPr>
      </w:pPr>
    </w:p>
    <w:p w14:paraId="27597E6A" w14:textId="77777777" w:rsidR="004B0B55" w:rsidRDefault="00A17849">
      <w:pPr>
        <w:jc w:val="center"/>
        <w:rPr>
          <w:b/>
          <w:caps/>
          <w:color w:val="000000"/>
        </w:rPr>
      </w:pPr>
      <w:r>
        <w:rPr>
          <w:b/>
          <w:caps/>
          <w:color w:val="000000"/>
        </w:rPr>
        <w:t>III</w:t>
      </w:r>
      <w:r>
        <w:rPr>
          <w:b/>
          <w:caps/>
          <w:color w:val="000000"/>
        </w:rPr>
        <w:t xml:space="preserve">. </w:t>
      </w:r>
      <w:r>
        <w:rPr>
          <w:b/>
          <w:caps/>
          <w:color w:val="000000"/>
        </w:rPr>
        <w:t>TERMINAI, APIBRĖŽIMAI, SUTRUMPINIMAI</w:t>
      </w:r>
    </w:p>
    <w:p w14:paraId="27597E6B" w14:textId="77777777" w:rsidR="004B0B55" w:rsidRDefault="004B0B55">
      <w:pPr>
        <w:ind w:firstLine="709"/>
        <w:jc w:val="both"/>
        <w:rPr>
          <w:color w:val="000000"/>
        </w:rPr>
      </w:pPr>
    </w:p>
    <w:p w14:paraId="27597E6C" w14:textId="77777777" w:rsidR="004B0B55" w:rsidRDefault="00A17849">
      <w:pPr>
        <w:ind w:firstLine="709"/>
        <w:jc w:val="both"/>
        <w:rPr>
          <w:color w:val="000000"/>
        </w:rPr>
      </w:pPr>
      <w:r>
        <w:rPr>
          <w:color w:val="000000"/>
        </w:rPr>
        <w:t>5</w:t>
      </w:r>
      <w:r>
        <w:rPr>
          <w:color w:val="000000"/>
        </w:rPr>
        <w:t>. Taisyklėse vartojami terminai ir apibrėžimai:</w:t>
      </w:r>
    </w:p>
    <w:p w14:paraId="27597E6D" w14:textId="77777777" w:rsidR="004B0B55" w:rsidRDefault="00A17849">
      <w:pPr>
        <w:ind w:firstLine="709"/>
        <w:jc w:val="both"/>
        <w:rPr>
          <w:color w:val="000000"/>
        </w:rPr>
      </w:pPr>
      <w:r>
        <w:rPr>
          <w:b/>
          <w:color w:val="000000"/>
        </w:rPr>
        <w:t>Avarinė situacija</w:t>
      </w:r>
      <w:r>
        <w:rPr>
          <w:color w:val="000000"/>
        </w:rPr>
        <w:t xml:space="preserve"> – gamtinių dujų sistemos ar jos sudedamųjų dalių veiklos sutrikimas, kuriam esant kyla realus pavojus saugumui ir dėl kurio gali būti apribotas ar nutrauktas gamtinių dujų perdavimas, paskirstymas, laikymas ar tiekimas.</w:t>
      </w:r>
    </w:p>
    <w:p w14:paraId="27597E6E" w14:textId="77777777" w:rsidR="004B0B55" w:rsidRDefault="00A17849">
      <w:pPr>
        <w:ind w:firstLine="709"/>
        <w:jc w:val="both"/>
        <w:rPr>
          <w:color w:val="000000"/>
        </w:rPr>
      </w:pPr>
      <w:r>
        <w:rPr>
          <w:b/>
          <w:color w:val="000000"/>
        </w:rPr>
        <w:t>Buitiniai dujiniai prietaisai</w:t>
      </w:r>
      <w:r>
        <w:rPr>
          <w:color w:val="000000"/>
        </w:rPr>
        <w:t xml:space="preserve"> – duj</w:t>
      </w:r>
      <w:r>
        <w:rPr>
          <w:color w:val="000000"/>
        </w:rPr>
        <w:t>iniai prietaisai, kurių galia neviršija 120 kW.</w:t>
      </w:r>
    </w:p>
    <w:p w14:paraId="27597E6F" w14:textId="77777777" w:rsidR="004B0B55" w:rsidRDefault="00A17849">
      <w:pPr>
        <w:ind w:firstLine="709"/>
        <w:jc w:val="both"/>
        <w:rPr>
          <w:color w:val="000000"/>
        </w:rPr>
      </w:pPr>
      <w:r>
        <w:rPr>
          <w:b/>
          <w:color w:val="000000"/>
        </w:rPr>
        <w:t>Buitinis vartotojas</w:t>
      </w:r>
      <w:r>
        <w:rPr>
          <w:color w:val="000000"/>
        </w:rPr>
        <w:t xml:space="preserve"> – fizinis asmuo, perkantis gamtines dujas asmeniniams, savo šeimos ar namų ūkio poreikiams.</w:t>
      </w:r>
    </w:p>
    <w:p w14:paraId="27597E70" w14:textId="77777777" w:rsidR="004B0B55" w:rsidRDefault="00A17849">
      <w:pPr>
        <w:ind w:firstLine="709"/>
        <w:jc w:val="both"/>
        <w:rPr>
          <w:color w:val="000000"/>
        </w:rPr>
      </w:pPr>
      <w:r>
        <w:rPr>
          <w:b/>
          <w:color w:val="000000"/>
        </w:rPr>
        <w:t>Didžiausias leistinas dujų kiekis</w:t>
      </w:r>
      <w:r>
        <w:rPr>
          <w:color w:val="000000"/>
        </w:rPr>
        <w:t xml:space="preserve"> – vartotojui (sistemos naudotojui) didžiausias leistinas tiekt</w:t>
      </w:r>
      <w:r>
        <w:rPr>
          <w:color w:val="000000"/>
        </w:rPr>
        <w:t>i (perduoti, paskirstyti) per valandą gamtinių dujų kiekis pristatymo vietoje, kurio negalima viršyti.</w:t>
      </w:r>
    </w:p>
    <w:p w14:paraId="27597E71" w14:textId="77777777" w:rsidR="004B0B55" w:rsidRDefault="00A17849">
      <w:pPr>
        <w:ind w:firstLine="709"/>
        <w:jc w:val="both"/>
        <w:rPr>
          <w:color w:val="000000"/>
        </w:rPr>
      </w:pPr>
      <w:r>
        <w:rPr>
          <w:b/>
          <w:color w:val="000000"/>
        </w:rPr>
        <w:t>Dujiniai prietaisai</w:t>
      </w:r>
      <w:r>
        <w:rPr>
          <w:color w:val="000000"/>
        </w:rPr>
        <w:t xml:space="preserve"> – dujas deginantys prietaisai.</w:t>
      </w:r>
    </w:p>
    <w:p w14:paraId="27597E72" w14:textId="77777777" w:rsidR="004B0B55" w:rsidRDefault="00A17849">
      <w:pPr>
        <w:ind w:firstLine="709"/>
        <w:jc w:val="both"/>
        <w:rPr>
          <w:color w:val="000000"/>
        </w:rPr>
      </w:pPr>
      <w:r>
        <w:rPr>
          <w:b/>
          <w:color w:val="000000"/>
        </w:rPr>
        <w:t>Dujų apskaitos sistema</w:t>
      </w:r>
      <w:r>
        <w:rPr>
          <w:color w:val="000000"/>
        </w:rPr>
        <w:t xml:space="preserve"> – gamtinių dujų kiekio matavimo priemonių ir gamtinių dujų parametrų matavimo bei rezultatų apdorojimo priemonių, įvertinančių gamtinių dujų slėgį, temperatūrą, tankį, sudėtį bei apskaičiuojančių gamtinių dujų kiekį norminėmis sąlygomis, visuma. Į dujų ap</w:t>
      </w:r>
      <w:r>
        <w:rPr>
          <w:color w:val="000000"/>
        </w:rPr>
        <w:t>skaitos sistemą gali įeiti ir priemonės, įvertinančios žemutinę dujų degimo šilumos vertę ir apskaičiuojančios gamtinių dujų šiluminę vertę.</w:t>
      </w:r>
    </w:p>
    <w:p w14:paraId="27597E73" w14:textId="77777777" w:rsidR="004B0B55" w:rsidRDefault="00A17849">
      <w:pPr>
        <w:ind w:firstLine="709"/>
        <w:jc w:val="both"/>
        <w:rPr>
          <w:color w:val="000000"/>
        </w:rPr>
      </w:pPr>
      <w:r>
        <w:rPr>
          <w:b/>
          <w:color w:val="000000"/>
        </w:rPr>
        <w:t>Dujų balansas</w:t>
      </w:r>
      <w:r>
        <w:rPr>
          <w:color w:val="000000"/>
        </w:rPr>
        <w:t xml:space="preserve"> – į priėmimo vietą pristatyto ir pristatymo vietoje priimto gamtinių dujų kiekių skirtumas, įskaitant</w:t>
      </w:r>
      <w:r>
        <w:rPr>
          <w:color w:val="000000"/>
        </w:rPr>
        <w:t xml:space="preserve"> gamtinių dujų kiekius, nustatytus laikymo sutartyje.</w:t>
      </w:r>
    </w:p>
    <w:p w14:paraId="27597E74" w14:textId="77777777" w:rsidR="004B0B55" w:rsidRDefault="00A17849">
      <w:pPr>
        <w:ind w:firstLine="709"/>
        <w:jc w:val="both"/>
        <w:rPr>
          <w:color w:val="000000"/>
        </w:rPr>
      </w:pPr>
      <w:r>
        <w:rPr>
          <w:b/>
          <w:color w:val="000000"/>
        </w:rPr>
        <w:t>Dujų tankis</w:t>
      </w:r>
      <w:r>
        <w:rPr>
          <w:color w:val="000000"/>
        </w:rPr>
        <w:t xml:space="preserve"> – gamtinių dujų kiekis tūrio vienete, išreiškiamas kg/m</w:t>
      </w:r>
      <w:r>
        <w:rPr>
          <w:color w:val="000000"/>
          <w:position w:val="5"/>
          <w:vertAlign w:val="superscript"/>
        </w:rPr>
        <w:t>3</w:t>
      </w:r>
      <w:r>
        <w:rPr>
          <w:color w:val="000000"/>
        </w:rPr>
        <w:t>.</w:t>
      </w:r>
    </w:p>
    <w:p w14:paraId="27597E75" w14:textId="77777777" w:rsidR="004B0B55" w:rsidRDefault="00A17849">
      <w:pPr>
        <w:ind w:firstLine="709"/>
        <w:jc w:val="both"/>
        <w:rPr>
          <w:color w:val="000000"/>
        </w:rPr>
      </w:pPr>
      <w:r>
        <w:rPr>
          <w:b/>
          <w:color w:val="000000"/>
        </w:rPr>
        <w:t>Ekstremali padėtis</w:t>
      </w:r>
      <w:r>
        <w:rPr>
          <w:color w:val="000000"/>
        </w:rPr>
        <w:t xml:space="preserve"> – laikotarpis, kai sutrinka normalus gamtinių dujų perdavimas, paskirstymas, laikymas ar tiekimas sistemos naudot</w:t>
      </w:r>
      <w:r>
        <w:rPr>
          <w:color w:val="000000"/>
        </w:rPr>
        <w:t>ojams bei vartotojams ir ši veikla trukdoma tiek, kad gamtinių dujų įmonės šių sutrikimų nespėja laiku prognozuoti bei valdyti ūkinės veiklos metodais.</w:t>
      </w:r>
    </w:p>
    <w:p w14:paraId="27597E76" w14:textId="77777777" w:rsidR="004B0B55" w:rsidRDefault="00A17849">
      <w:pPr>
        <w:ind w:firstLine="709"/>
        <w:jc w:val="both"/>
        <w:rPr>
          <w:color w:val="000000"/>
        </w:rPr>
      </w:pPr>
      <w:r>
        <w:rPr>
          <w:b/>
          <w:color w:val="000000"/>
        </w:rPr>
        <w:t>Galia</w:t>
      </w:r>
      <w:r>
        <w:rPr>
          <w:color w:val="000000"/>
        </w:rPr>
        <w:t xml:space="preserve"> – gamtinių dujų kiekis, išreikštas kubiniais metrais per laiko vienetą.</w:t>
      </w:r>
    </w:p>
    <w:p w14:paraId="27597E77" w14:textId="77777777" w:rsidR="004B0B55" w:rsidRDefault="00A17849">
      <w:pPr>
        <w:ind w:firstLine="709"/>
        <w:jc w:val="both"/>
        <w:rPr>
          <w:color w:val="000000"/>
        </w:rPr>
      </w:pPr>
      <w:r>
        <w:rPr>
          <w:b/>
          <w:color w:val="000000"/>
        </w:rPr>
        <w:t>Gamtinės dujos (toliau – d</w:t>
      </w:r>
      <w:r>
        <w:rPr>
          <w:b/>
          <w:color w:val="000000"/>
        </w:rPr>
        <w:t>ujos)</w:t>
      </w:r>
      <w:r>
        <w:rPr>
          <w:color w:val="000000"/>
        </w:rPr>
        <w:t xml:space="preserve"> – iš žemės gelmių išgaunamų angliavandenilių mišinys, kuris norminėmis sąlygomis yra dujinės būsenos.</w:t>
      </w:r>
    </w:p>
    <w:p w14:paraId="27597E78" w14:textId="77777777" w:rsidR="004B0B55" w:rsidRDefault="00A17849">
      <w:pPr>
        <w:ind w:firstLine="709"/>
        <w:jc w:val="both"/>
        <w:rPr>
          <w:color w:val="000000"/>
        </w:rPr>
      </w:pPr>
      <w:r>
        <w:rPr>
          <w:b/>
          <w:color w:val="000000"/>
        </w:rPr>
        <w:t>Gamtinių dujų įmonė (toliau – dujų įmonė)</w:t>
      </w:r>
      <w:r>
        <w:rPr>
          <w:color w:val="000000"/>
        </w:rPr>
        <w:t xml:space="preserve"> – įmonė, kuri verčiasi bent viena iš šių veiklų: gamtinių dujų, tarp jų ir suskystintųjų, gavybos, perdavi</w:t>
      </w:r>
      <w:r>
        <w:rPr>
          <w:color w:val="000000"/>
        </w:rPr>
        <w:t>mo, paskirstymo, tiekimo, pirkimo bei laikymo, ir yra atsakinga už susijusius su šiomis veiklomis komercinius, techninius ir (arba) eksploatavimo įpareigojimus.</w:t>
      </w:r>
    </w:p>
    <w:p w14:paraId="27597E79" w14:textId="77777777" w:rsidR="004B0B55" w:rsidRDefault="00A17849">
      <w:pPr>
        <w:ind w:firstLine="709"/>
        <w:jc w:val="both"/>
        <w:rPr>
          <w:color w:val="000000"/>
        </w:rPr>
      </w:pPr>
      <w:r>
        <w:rPr>
          <w:b/>
          <w:color w:val="000000"/>
        </w:rPr>
        <w:t>Gamtinių dujų talpykla (toliau – dujų talpykla)</w:t>
      </w:r>
      <w:r>
        <w:rPr>
          <w:color w:val="000000"/>
        </w:rPr>
        <w:t xml:space="preserve"> – dujų įmonei priklausantys ir (arba) dujų įmon</w:t>
      </w:r>
      <w:r>
        <w:rPr>
          <w:color w:val="000000"/>
        </w:rPr>
        <w:t>ės valdomi įrenginiai dujoms laikyti, išskyrus tą įrenginių dalį, kuri naudojama dujų gavybos operacijoms.</w:t>
      </w:r>
    </w:p>
    <w:p w14:paraId="27597E7A" w14:textId="77777777" w:rsidR="004B0B55" w:rsidRDefault="00A17849">
      <w:pPr>
        <w:ind w:firstLine="709"/>
        <w:jc w:val="both"/>
        <w:rPr>
          <w:color w:val="000000"/>
        </w:rPr>
      </w:pPr>
      <w:r>
        <w:rPr>
          <w:b/>
          <w:color w:val="000000"/>
        </w:rPr>
        <w:t>Jungtinė sistema</w:t>
      </w:r>
      <w:r>
        <w:rPr>
          <w:color w:val="000000"/>
        </w:rPr>
        <w:t xml:space="preserve"> – keletas (dvi ar daugiau) viena su kita sujungtų sistemų.</w:t>
      </w:r>
    </w:p>
    <w:p w14:paraId="27597E7B" w14:textId="77777777" w:rsidR="004B0B55" w:rsidRDefault="00A17849">
      <w:pPr>
        <w:ind w:firstLine="709"/>
        <w:jc w:val="both"/>
        <w:rPr>
          <w:color w:val="000000"/>
        </w:rPr>
      </w:pPr>
      <w:r>
        <w:rPr>
          <w:b/>
          <w:color w:val="000000"/>
        </w:rPr>
        <w:t>Ketvirtis</w:t>
      </w:r>
      <w:r>
        <w:rPr>
          <w:color w:val="000000"/>
        </w:rPr>
        <w:t xml:space="preserve"> – trijų mėnesių laikotarpis, prasidedantis sausio 1 d., balandž</w:t>
      </w:r>
      <w:r>
        <w:rPr>
          <w:color w:val="000000"/>
        </w:rPr>
        <w:t>io 1 d., liepos 1 d. ar spalio 1 d. 9 valandą ir besibaigiantis atitinkamai balandžio 1 d., liepos 1 d., spalio 1 d. ar sausio 1 d. 9 valandą.</w:t>
      </w:r>
    </w:p>
    <w:p w14:paraId="27597E7C" w14:textId="77777777" w:rsidR="004B0B55" w:rsidRDefault="00A17849">
      <w:pPr>
        <w:ind w:firstLine="709"/>
        <w:jc w:val="both"/>
        <w:rPr>
          <w:color w:val="000000"/>
        </w:rPr>
      </w:pPr>
      <w:r>
        <w:rPr>
          <w:b/>
          <w:color w:val="000000"/>
        </w:rPr>
        <w:t>Kubinis metras (m</w:t>
      </w:r>
      <w:r>
        <w:rPr>
          <w:b/>
          <w:color w:val="000000"/>
          <w:position w:val="5"/>
          <w:vertAlign w:val="superscript"/>
        </w:rPr>
        <w:t>3</w:t>
      </w:r>
      <w:r>
        <w:rPr>
          <w:b/>
          <w:color w:val="000000"/>
        </w:rPr>
        <w:t>)</w:t>
      </w:r>
      <w:r>
        <w:rPr>
          <w:color w:val="000000"/>
        </w:rPr>
        <w:t xml:space="preserve"> – dujų kiekis, kuris, esant norminėms sąlygoms, užima vieno kubinio metro tūrį.</w:t>
      </w:r>
    </w:p>
    <w:p w14:paraId="27597E7D" w14:textId="77777777" w:rsidR="004B0B55" w:rsidRDefault="00A17849">
      <w:pPr>
        <w:ind w:firstLine="709"/>
        <w:jc w:val="both"/>
        <w:rPr>
          <w:color w:val="000000"/>
        </w:rPr>
      </w:pPr>
      <w:r>
        <w:rPr>
          <w:b/>
          <w:color w:val="000000"/>
        </w:rPr>
        <w:t>Laikymas</w:t>
      </w:r>
      <w:r>
        <w:rPr>
          <w:color w:val="000000"/>
        </w:rPr>
        <w:t xml:space="preserve"> – du</w:t>
      </w:r>
      <w:r>
        <w:rPr>
          <w:color w:val="000000"/>
        </w:rPr>
        <w:t>jų sandėliavimas bei saugojimas dujų talpykloje.</w:t>
      </w:r>
    </w:p>
    <w:p w14:paraId="27597E7E" w14:textId="77777777" w:rsidR="004B0B55" w:rsidRDefault="00A17849">
      <w:pPr>
        <w:ind w:firstLine="709"/>
        <w:jc w:val="both"/>
        <w:rPr>
          <w:color w:val="000000"/>
        </w:rPr>
      </w:pPr>
      <w:r>
        <w:rPr>
          <w:b/>
          <w:color w:val="000000"/>
        </w:rPr>
        <w:t>Laikymo įmonė</w:t>
      </w:r>
      <w:r>
        <w:rPr>
          <w:color w:val="000000"/>
        </w:rPr>
        <w:t xml:space="preserve"> – įmonė, kuri verčiasi dujų laikymo veikla.</w:t>
      </w:r>
    </w:p>
    <w:p w14:paraId="27597E7F" w14:textId="77777777" w:rsidR="004B0B55" w:rsidRDefault="00A17849">
      <w:pPr>
        <w:ind w:firstLine="709"/>
        <w:jc w:val="both"/>
        <w:rPr>
          <w:color w:val="000000"/>
        </w:rPr>
      </w:pPr>
      <w:r>
        <w:rPr>
          <w:b/>
          <w:color w:val="000000"/>
        </w:rPr>
        <w:t>Laisvasis vartotojas</w:t>
      </w:r>
      <w:r>
        <w:rPr>
          <w:color w:val="000000"/>
        </w:rPr>
        <w:t xml:space="preserve"> – vartotojas, turintis teisę laisvai pasirinkti tiekimo įmonę.</w:t>
      </w:r>
    </w:p>
    <w:p w14:paraId="27597E80" w14:textId="77777777" w:rsidR="004B0B55" w:rsidRDefault="00A17849">
      <w:pPr>
        <w:ind w:firstLine="709"/>
        <w:jc w:val="both"/>
        <w:rPr>
          <w:color w:val="000000"/>
        </w:rPr>
      </w:pPr>
      <w:r>
        <w:rPr>
          <w:b/>
          <w:color w:val="000000"/>
        </w:rPr>
        <w:t>Magistralinis dujotiekis (toliau – perdavimo sistema)</w:t>
      </w:r>
      <w:r>
        <w:rPr>
          <w:color w:val="000000"/>
        </w:rPr>
        <w:t xml:space="preserve"> – aukšto sl</w:t>
      </w:r>
      <w:r>
        <w:rPr>
          <w:color w:val="000000"/>
        </w:rPr>
        <w:t>ėgio vamzdynas, su juo susiję statiniai bei įrenginiai dujoms iš verslovių perduoti į dujų talpyklas, miestų ir gyvenviečių skirstomuosius tinklus arba į dujas naudojančius įrenginius iki dujų skirstymo stočių (toliau – DSS) imtinai.</w:t>
      </w:r>
    </w:p>
    <w:p w14:paraId="27597E81" w14:textId="77777777" w:rsidR="004B0B55" w:rsidRDefault="00A17849">
      <w:pPr>
        <w:ind w:firstLine="709"/>
        <w:jc w:val="both"/>
        <w:rPr>
          <w:color w:val="000000"/>
        </w:rPr>
      </w:pPr>
      <w:r>
        <w:rPr>
          <w:b/>
          <w:color w:val="000000"/>
        </w:rPr>
        <w:t>Matavimo priemonės</w:t>
      </w:r>
      <w:r>
        <w:rPr>
          <w:color w:val="000000"/>
        </w:rPr>
        <w:t xml:space="preserve"> – į</w:t>
      </w:r>
      <w:r>
        <w:rPr>
          <w:color w:val="000000"/>
        </w:rPr>
        <w:t>ranga, naudojama dujų kiekiui matuoti priėmimo, pristatymo vietose ir dujų talpyklose.</w:t>
      </w:r>
    </w:p>
    <w:p w14:paraId="27597E82" w14:textId="77777777" w:rsidR="004B0B55" w:rsidRDefault="00A17849">
      <w:pPr>
        <w:ind w:firstLine="709"/>
        <w:jc w:val="both"/>
        <w:rPr>
          <w:color w:val="000000"/>
        </w:rPr>
      </w:pPr>
      <w:r>
        <w:rPr>
          <w:b/>
          <w:color w:val="000000"/>
        </w:rPr>
        <w:t>Mėnuo</w:t>
      </w:r>
      <w:r>
        <w:rPr>
          <w:color w:val="000000"/>
        </w:rPr>
        <w:t xml:space="preserve"> – laiko tarpas nuo pirmos kalendorinės ataskaitinio mėnesio dienos 9 valandos iki pirmos kalendorinės po ataskaitinio mėnesio dienos 9 valandos.</w:t>
      </w:r>
    </w:p>
    <w:p w14:paraId="27597E83" w14:textId="77777777" w:rsidR="004B0B55" w:rsidRDefault="00A17849">
      <w:pPr>
        <w:ind w:firstLine="709"/>
        <w:jc w:val="both"/>
        <w:rPr>
          <w:color w:val="000000"/>
        </w:rPr>
      </w:pPr>
      <w:r>
        <w:rPr>
          <w:b/>
          <w:color w:val="000000"/>
        </w:rPr>
        <w:lastRenderedPageBreak/>
        <w:t>Metai</w:t>
      </w:r>
      <w:r>
        <w:rPr>
          <w:color w:val="000000"/>
        </w:rPr>
        <w:t xml:space="preserve"> – laikotarpi</w:t>
      </w:r>
      <w:r>
        <w:rPr>
          <w:color w:val="000000"/>
        </w:rPr>
        <w:t>s, prasidedantis bet kurių metų sausio 1 d. 9 valandą ir besibaigiantis kitų metų sausio 1 d. 9 valandą.</w:t>
      </w:r>
    </w:p>
    <w:p w14:paraId="27597E84" w14:textId="77777777" w:rsidR="004B0B55" w:rsidRDefault="00A17849">
      <w:pPr>
        <w:ind w:firstLine="709"/>
        <w:jc w:val="both"/>
        <w:rPr>
          <w:color w:val="000000"/>
        </w:rPr>
      </w:pPr>
      <w:r>
        <w:rPr>
          <w:b/>
          <w:color w:val="000000"/>
        </w:rPr>
        <w:t>Naujasis vartotojas</w:t>
      </w:r>
      <w:r>
        <w:rPr>
          <w:color w:val="000000"/>
        </w:rPr>
        <w:t xml:space="preserve"> – vartotojas, kurio sistema pirmą kartą jungiama prie dujų įmonės sistemos. Naujuoju vartotoju laikomas ir esamas vartotojas, pagei</w:t>
      </w:r>
      <w:r>
        <w:rPr>
          <w:color w:val="000000"/>
        </w:rPr>
        <w:t>daujantis didinti dujų suvartojimą tiek, kad neužtenka esamos perdavimo, paskirstymo sistemos galios.</w:t>
      </w:r>
    </w:p>
    <w:p w14:paraId="27597E85" w14:textId="77777777" w:rsidR="004B0B55" w:rsidRDefault="00A17849">
      <w:pPr>
        <w:ind w:firstLine="709"/>
        <w:jc w:val="both"/>
        <w:rPr>
          <w:color w:val="000000"/>
        </w:rPr>
      </w:pPr>
      <w:r>
        <w:rPr>
          <w:b/>
          <w:color w:val="000000"/>
        </w:rPr>
        <w:t>Nenugalimos jėgos (</w:t>
      </w:r>
      <w:r>
        <w:rPr>
          <w:b/>
          <w:i/>
          <w:color w:val="000000"/>
        </w:rPr>
        <w:t>force majeure</w:t>
      </w:r>
      <w:r>
        <w:rPr>
          <w:b/>
          <w:color w:val="000000"/>
        </w:rPr>
        <w:t>) aplinkybės</w:t>
      </w:r>
      <w:r>
        <w:rPr>
          <w:color w:val="000000"/>
        </w:rPr>
        <w:t xml:space="preserve"> – tai aplinkybės, kurių sutarties šalys negalėjo kontroliuoti, protingai numatyti perdavimo, paskirstymo, laikymo ir tiekimo sutarčių sudarymo metu, negalėjo užkirsti kelio šioms aplinkybėms ar jų pasekmėms atsirasti.</w:t>
      </w:r>
    </w:p>
    <w:p w14:paraId="27597E86" w14:textId="77777777" w:rsidR="004B0B55" w:rsidRDefault="00A17849">
      <w:pPr>
        <w:ind w:firstLine="709"/>
        <w:jc w:val="both"/>
        <w:rPr>
          <w:color w:val="000000"/>
        </w:rPr>
      </w:pPr>
      <w:r>
        <w:rPr>
          <w:b/>
          <w:color w:val="000000"/>
        </w:rPr>
        <w:t>Norminės sąlygos</w:t>
      </w:r>
      <w:r>
        <w:rPr>
          <w:color w:val="000000"/>
        </w:rPr>
        <w:t xml:space="preserve"> – sąlygos, esant duj</w:t>
      </w:r>
      <w:r>
        <w:rPr>
          <w:color w:val="000000"/>
        </w:rPr>
        <w:t>ų slėgiui 1,01325 barų ir temperatūrai 20 °C.</w:t>
      </w:r>
    </w:p>
    <w:p w14:paraId="27597E87" w14:textId="77777777" w:rsidR="004B0B55" w:rsidRDefault="00A17849">
      <w:pPr>
        <w:ind w:firstLine="709"/>
        <w:jc w:val="both"/>
        <w:rPr>
          <w:color w:val="000000"/>
        </w:rPr>
      </w:pPr>
      <w:r>
        <w:rPr>
          <w:b/>
          <w:color w:val="000000"/>
        </w:rPr>
        <w:t>Para</w:t>
      </w:r>
      <w:r>
        <w:rPr>
          <w:color w:val="000000"/>
        </w:rPr>
        <w:t xml:space="preserve"> – laiko tarpas, prasidedantis bet kurią dieną 9 valandą ryto ir besibaigiantis kitą dieną 9 valandą ryto.</w:t>
      </w:r>
    </w:p>
    <w:p w14:paraId="27597E88" w14:textId="77777777" w:rsidR="004B0B55" w:rsidRDefault="00A17849">
      <w:pPr>
        <w:ind w:firstLine="709"/>
        <w:jc w:val="both"/>
        <w:rPr>
          <w:color w:val="000000"/>
        </w:rPr>
      </w:pPr>
      <w:r>
        <w:rPr>
          <w:b/>
          <w:color w:val="000000"/>
        </w:rPr>
        <w:t>Paskirstymas</w:t>
      </w:r>
      <w:r>
        <w:rPr>
          <w:color w:val="000000"/>
        </w:rPr>
        <w:t xml:space="preserve"> – dujų transportavimas skirstomuoju tinklu, siekiant pristatyti jas vartotojams.</w:t>
      </w:r>
    </w:p>
    <w:p w14:paraId="27597E89" w14:textId="77777777" w:rsidR="004B0B55" w:rsidRDefault="00A17849">
      <w:pPr>
        <w:ind w:firstLine="709"/>
        <w:jc w:val="both"/>
        <w:rPr>
          <w:color w:val="000000"/>
        </w:rPr>
      </w:pPr>
      <w:r>
        <w:rPr>
          <w:b/>
          <w:color w:val="000000"/>
        </w:rPr>
        <w:t>Paski</w:t>
      </w:r>
      <w:r>
        <w:rPr>
          <w:b/>
          <w:color w:val="000000"/>
        </w:rPr>
        <w:t>rstymo įmonė</w:t>
      </w:r>
      <w:r>
        <w:rPr>
          <w:color w:val="000000"/>
        </w:rPr>
        <w:t xml:space="preserve"> – įmonė, kuri verčiasi dujų paskirstymo veikla.</w:t>
      </w:r>
    </w:p>
    <w:p w14:paraId="27597E8A" w14:textId="77777777" w:rsidR="004B0B55" w:rsidRDefault="00A17849">
      <w:pPr>
        <w:ind w:firstLine="709"/>
        <w:jc w:val="both"/>
        <w:rPr>
          <w:color w:val="000000"/>
        </w:rPr>
      </w:pPr>
      <w:r>
        <w:rPr>
          <w:b/>
          <w:color w:val="000000"/>
        </w:rPr>
        <w:t>Perdavimas</w:t>
      </w:r>
      <w:r>
        <w:rPr>
          <w:color w:val="000000"/>
        </w:rPr>
        <w:t xml:space="preserve"> – dujų transportavimas magistraliniu dujotiekiu vartotojams ir į laikymo vietas.</w:t>
      </w:r>
    </w:p>
    <w:p w14:paraId="27597E8B" w14:textId="77777777" w:rsidR="004B0B55" w:rsidRDefault="00A17849">
      <w:pPr>
        <w:ind w:firstLine="709"/>
        <w:jc w:val="both"/>
        <w:rPr>
          <w:color w:val="000000"/>
        </w:rPr>
      </w:pPr>
      <w:r>
        <w:rPr>
          <w:b/>
          <w:color w:val="000000"/>
        </w:rPr>
        <w:t>Perdavimo įmonė</w:t>
      </w:r>
      <w:r>
        <w:rPr>
          <w:color w:val="000000"/>
        </w:rPr>
        <w:t xml:space="preserve"> – įmonė, kuri verčiasi dujų perdavimo veikla.</w:t>
      </w:r>
    </w:p>
    <w:p w14:paraId="27597E8C" w14:textId="77777777" w:rsidR="004B0B55" w:rsidRDefault="00A17849">
      <w:pPr>
        <w:ind w:firstLine="709"/>
        <w:jc w:val="both"/>
        <w:rPr>
          <w:color w:val="000000"/>
        </w:rPr>
      </w:pPr>
      <w:r>
        <w:rPr>
          <w:b/>
          <w:color w:val="000000"/>
        </w:rPr>
        <w:t>Priėmimo vieta</w:t>
      </w:r>
      <w:r>
        <w:rPr>
          <w:color w:val="000000"/>
        </w:rPr>
        <w:t xml:space="preserve"> – vieta, kurioje sistemos naudotojas atiduoda dujas į magistralinį dujotiekį (skirstomąjį tinklą) ir nuo kurios prasideda dujų perdavimas magistraliniu dujotiekiu ar paskirstymas skirstomuoju tinklu.</w:t>
      </w:r>
    </w:p>
    <w:p w14:paraId="27597E8D" w14:textId="77777777" w:rsidR="004B0B55" w:rsidRDefault="00A17849">
      <w:pPr>
        <w:ind w:firstLine="709"/>
        <w:jc w:val="both"/>
        <w:rPr>
          <w:color w:val="000000"/>
        </w:rPr>
      </w:pPr>
      <w:r>
        <w:rPr>
          <w:b/>
          <w:color w:val="000000"/>
        </w:rPr>
        <w:t>Pristatymo vieta</w:t>
      </w:r>
      <w:r>
        <w:rPr>
          <w:color w:val="000000"/>
        </w:rPr>
        <w:t xml:space="preserve"> – vieta, kurioje baigiasi dujų perdavi</w:t>
      </w:r>
      <w:r>
        <w:rPr>
          <w:color w:val="000000"/>
        </w:rPr>
        <w:t>mas magistraliniu dujotiekiu ar paskirstymas skirstomuoju tinklu ir kurioje perdavimo, paskirstymo įmonė atiduoda dujas sistemos naudotojui arba į kurią tiekimo įmonė patiekia dujas vartotojui.</w:t>
      </w:r>
    </w:p>
    <w:p w14:paraId="27597E8E" w14:textId="77777777" w:rsidR="004B0B55" w:rsidRDefault="00A17849">
      <w:pPr>
        <w:ind w:firstLine="709"/>
        <w:jc w:val="both"/>
        <w:rPr>
          <w:color w:val="000000"/>
        </w:rPr>
      </w:pPr>
      <w:r>
        <w:rPr>
          <w:b/>
          <w:color w:val="000000"/>
        </w:rPr>
        <w:t>Reguliuojamasis vartotojas</w:t>
      </w:r>
      <w:r>
        <w:rPr>
          <w:color w:val="000000"/>
        </w:rPr>
        <w:t xml:space="preserve"> – vartotojas, neturintis teisės pas</w:t>
      </w:r>
      <w:r>
        <w:rPr>
          <w:color w:val="000000"/>
        </w:rPr>
        <w:t>irinkti tiekimo įmonės.</w:t>
      </w:r>
    </w:p>
    <w:p w14:paraId="27597E8F" w14:textId="77777777" w:rsidR="004B0B55" w:rsidRDefault="00A17849">
      <w:pPr>
        <w:ind w:firstLine="709"/>
        <w:jc w:val="both"/>
        <w:rPr>
          <w:color w:val="000000"/>
        </w:rPr>
      </w:pPr>
      <w:r>
        <w:rPr>
          <w:b/>
          <w:color w:val="000000"/>
        </w:rPr>
        <w:t>Santykinė matavimo priemonės paklaida</w:t>
      </w:r>
      <w:r>
        <w:rPr>
          <w:color w:val="000000"/>
        </w:rPr>
        <w:t xml:space="preserve"> – matavimo paklaidos ir tikrosios matuojamojo dydžio vertės santykis.</w:t>
      </w:r>
    </w:p>
    <w:p w14:paraId="27597E90" w14:textId="77777777" w:rsidR="004B0B55" w:rsidRDefault="00A17849">
      <w:pPr>
        <w:ind w:firstLine="709"/>
        <w:jc w:val="both"/>
        <w:rPr>
          <w:color w:val="000000"/>
        </w:rPr>
      </w:pPr>
      <w:r>
        <w:rPr>
          <w:b/>
          <w:color w:val="000000"/>
        </w:rPr>
        <w:t>Saugumas</w:t>
      </w:r>
      <w:r>
        <w:rPr>
          <w:color w:val="000000"/>
        </w:rPr>
        <w:t xml:space="preserve"> – dujų tiekimo ir pristatymo patikimumas bei techninė sauga.</w:t>
      </w:r>
    </w:p>
    <w:p w14:paraId="27597E91" w14:textId="77777777" w:rsidR="004B0B55" w:rsidRDefault="00A17849">
      <w:pPr>
        <w:ind w:firstLine="709"/>
        <w:jc w:val="both"/>
        <w:rPr>
          <w:color w:val="000000"/>
        </w:rPr>
      </w:pPr>
      <w:r>
        <w:rPr>
          <w:b/>
          <w:color w:val="000000"/>
        </w:rPr>
        <w:t>Savaitė</w:t>
      </w:r>
      <w:r>
        <w:rPr>
          <w:color w:val="000000"/>
        </w:rPr>
        <w:t xml:space="preserve"> – laiko tarpas nuo pirmadienio 9 valandos iki </w:t>
      </w:r>
      <w:r>
        <w:rPr>
          <w:color w:val="000000"/>
        </w:rPr>
        <w:t>kitos savaitės pirmadienio 9 valandos.</w:t>
      </w:r>
    </w:p>
    <w:p w14:paraId="27597E92" w14:textId="77777777" w:rsidR="004B0B55" w:rsidRDefault="00A17849">
      <w:pPr>
        <w:ind w:firstLine="709"/>
        <w:jc w:val="both"/>
        <w:rPr>
          <w:color w:val="000000"/>
        </w:rPr>
      </w:pPr>
      <w:r>
        <w:rPr>
          <w:b/>
          <w:color w:val="000000"/>
        </w:rPr>
        <w:t>Sistema</w:t>
      </w:r>
      <w:r>
        <w:rPr>
          <w:color w:val="000000"/>
        </w:rPr>
        <w:t xml:space="preserve"> – dujų įmonei nuosavybės teise priklausantis ir (arba) dujų įmonės valdomas magistralinis dujotiekis, skirstomasis tinklas ir (arba) suskystintųjų gamtinių dujų įrenginiai, įskaitant kitus šios ir susijusių įm</w:t>
      </w:r>
      <w:r>
        <w:rPr>
          <w:color w:val="000000"/>
        </w:rPr>
        <w:t>onių įrenginius, skirtus teikti papildomoms paslaugoms, reikalingoms dujoms perduoti ir paskirstyti.</w:t>
      </w:r>
    </w:p>
    <w:p w14:paraId="27597E93" w14:textId="77777777" w:rsidR="004B0B55" w:rsidRDefault="00A17849">
      <w:pPr>
        <w:ind w:firstLine="709"/>
        <w:jc w:val="both"/>
        <w:rPr>
          <w:color w:val="000000"/>
        </w:rPr>
      </w:pPr>
      <w:r>
        <w:rPr>
          <w:b/>
          <w:color w:val="000000"/>
        </w:rPr>
        <w:t>Sistemos naudotojas</w:t>
      </w:r>
      <w:r>
        <w:rPr>
          <w:color w:val="000000"/>
        </w:rPr>
        <w:t xml:space="preserve"> – įmonė, kuri tiekia į sistemą dujas arba kuriai dujos tiekiamos iš sistemos pagal dujų perdavimo ir (ar) paskirstymo sutartį.</w:t>
      </w:r>
    </w:p>
    <w:p w14:paraId="27597E94" w14:textId="77777777" w:rsidR="004B0B55" w:rsidRDefault="00A17849">
      <w:pPr>
        <w:ind w:firstLine="709"/>
        <w:jc w:val="both"/>
        <w:rPr>
          <w:color w:val="000000"/>
        </w:rPr>
      </w:pPr>
      <w:r>
        <w:rPr>
          <w:b/>
          <w:color w:val="000000"/>
        </w:rPr>
        <w:t>Sistemos</w:t>
      </w:r>
      <w:r>
        <w:rPr>
          <w:b/>
          <w:color w:val="000000"/>
        </w:rPr>
        <w:t xml:space="preserve"> operatorius</w:t>
      </w:r>
      <w:r>
        <w:rPr>
          <w:color w:val="000000"/>
        </w:rPr>
        <w:t xml:space="preserve"> – dujų įmonė, kuriai pagal perdavimo licenciją yra suteikta teisė reguliuoti jungtines perdavimo ir paskirstymo sistemas, užtikrinant šių sistemų bendrą dispečerinį valdymą.</w:t>
      </w:r>
    </w:p>
    <w:p w14:paraId="27597E95" w14:textId="77777777" w:rsidR="004B0B55" w:rsidRDefault="00A17849">
      <w:pPr>
        <w:ind w:firstLine="709"/>
        <w:jc w:val="both"/>
        <w:rPr>
          <w:color w:val="000000"/>
        </w:rPr>
      </w:pPr>
      <w:r>
        <w:rPr>
          <w:b/>
          <w:color w:val="000000"/>
        </w:rPr>
        <w:t>Skirstomasis tinklas (toliau – paskirstymo sistema)</w:t>
      </w:r>
      <w:r>
        <w:rPr>
          <w:color w:val="000000"/>
        </w:rPr>
        <w:t xml:space="preserve"> – vamzdynai dujom</w:t>
      </w:r>
      <w:r>
        <w:rPr>
          <w:color w:val="000000"/>
        </w:rPr>
        <w:t>s iš magistralinio dujotiekio DSS pristatyti iki vartotojo sistemų, taip pat inžinerijos statiniai, įrenginiai bei priemonės šiems vamzdynams funkcionuoti.</w:t>
      </w:r>
    </w:p>
    <w:p w14:paraId="27597E96" w14:textId="77777777" w:rsidR="004B0B55" w:rsidRDefault="00A17849">
      <w:pPr>
        <w:ind w:firstLine="709"/>
        <w:jc w:val="both"/>
        <w:rPr>
          <w:color w:val="000000"/>
        </w:rPr>
      </w:pPr>
      <w:r>
        <w:rPr>
          <w:b/>
          <w:color w:val="000000"/>
        </w:rPr>
        <w:t>Suskystintųjų gamtinių dujų įrenginiai</w:t>
      </w:r>
      <w:r>
        <w:rPr>
          <w:color w:val="000000"/>
        </w:rPr>
        <w:t xml:space="preserve"> – terminalas gamtinėms dujoms skystinti arba suskystintosioms</w:t>
      </w:r>
      <w:r>
        <w:rPr>
          <w:color w:val="000000"/>
        </w:rPr>
        <w:t xml:space="preserve"> dujoms priimti, laikyti ir vėl jas paversti į dujinę būseną.</w:t>
      </w:r>
    </w:p>
    <w:p w14:paraId="27597E97" w14:textId="77777777" w:rsidR="004B0B55" w:rsidRDefault="00A17849">
      <w:pPr>
        <w:ind w:firstLine="709"/>
        <w:jc w:val="both"/>
        <w:rPr>
          <w:color w:val="000000"/>
        </w:rPr>
      </w:pPr>
      <w:r>
        <w:rPr>
          <w:b/>
          <w:color w:val="000000"/>
        </w:rPr>
        <w:t>Tiekimas</w:t>
      </w:r>
      <w:r>
        <w:rPr>
          <w:color w:val="000000"/>
        </w:rPr>
        <w:t xml:space="preserve"> – dujų pristatymas ir pardavimas vartotojams arba tik dujų pardavimas vartotojams.</w:t>
      </w:r>
    </w:p>
    <w:p w14:paraId="27597E98" w14:textId="77777777" w:rsidR="004B0B55" w:rsidRDefault="00A17849">
      <w:pPr>
        <w:ind w:firstLine="709"/>
        <w:jc w:val="both"/>
        <w:rPr>
          <w:color w:val="000000"/>
        </w:rPr>
      </w:pPr>
      <w:r>
        <w:rPr>
          <w:b/>
          <w:color w:val="000000"/>
        </w:rPr>
        <w:t>Tiekimo įmonė</w:t>
      </w:r>
      <w:r>
        <w:rPr>
          <w:color w:val="000000"/>
        </w:rPr>
        <w:t xml:space="preserve"> – įmonė, kuri verčiasi dujų tiekimo veikla.</w:t>
      </w:r>
    </w:p>
    <w:p w14:paraId="27597E99" w14:textId="77777777" w:rsidR="004B0B55" w:rsidRDefault="00A17849">
      <w:pPr>
        <w:ind w:firstLine="709"/>
        <w:jc w:val="both"/>
        <w:rPr>
          <w:color w:val="000000"/>
        </w:rPr>
      </w:pPr>
      <w:r>
        <w:rPr>
          <w:b/>
          <w:color w:val="000000"/>
        </w:rPr>
        <w:t>Tiesioginis vamzdynas</w:t>
      </w:r>
      <w:r>
        <w:rPr>
          <w:color w:val="000000"/>
        </w:rPr>
        <w:t xml:space="preserve"> – jungtinę sistemą pap</w:t>
      </w:r>
      <w:r>
        <w:rPr>
          <w:color w:val="000000"/>
        </w:rPr>
        <w:t>ildantis dujų vamzdynas, jungiantis vartotojo sistemą su magistraliniu dujotiekiu ar skirstomaisiais tinklais, kad laisvasis vartotojas galėtų naudotis sistema.</w:t>
      </w:r>
    </w:p>
    <w:p w14:paraId="27597E9A" w14:textId="77777777" w:rsidR="004B0B55" w:rsidRDefault="00A17849">
      <w:pPr>
        <w:ind w:firstLine="709"/>
        <w:jc w:val="both"/>
        <w:rPr>
          <w:color w:val="000000"/>
        </w:rPr>
      </w:pPr>
      <w:r>
        <w:rPr>
          <w:b/>
          <w:color w:val="000000"/>
        </w:rPr>
        <w:t>Vartotojas</w:t>
      </w:r>
      <w:r>
        <w:rPr>
          <w:color w:val="000000"/>
        </w:rPr>
        <w:t xml:space="preserve"> – juridinis ar fizinis asmuo, perkantis dujas.</w:t>
      </w:r>
    </w:p>
    <w:p w14:paraId="27597E9B" w14:textId="77777777" w:rsidR="004B0B55" w:rsidRDefault="00A17849">
      <w:pPr>
        <w:ind w:firstLine="709"/>
        <w:jc w:val="both"/>
        <w:rPr>
          <w:color w:val="000000"/>
        </w:rPr>
      </w:pPr>
      <w:r>
        <w:rPr>
          <w:b/>
          <w:color w:val="000000"/>
        </w:rPr>
        <w:t>Vartotojo galia</w:t>
      </w:r>
      <w:r>
        <w:rPr>
          <w:color w:val="000000"/>
        </w:rPr>
        <w:t xml:space="preserve"> – vartotojui (sistemo</w:t>
      </w:r>
      <w:r>
        <w:rPr>
          <w:color w:val="000000"/>
        </w:rPr>
        <w:t>s naudotojui) reikalingas tiekti, perduoti, paskirstyti ar laikyti didžiausias dujų kiekis per parą vienerių metų laikotarpiu.</w:t>
      </w:r>
    </w:p>
    <w:p w14:paraId="27597E9C" w14:textId="77777777" w:rsidR="004B0B55" w:rsidRDefault="00A17849">
      <w:pPr>
        <w:ind w:firstLine="709"/>
        <w:jc w:val="both"/>
        <w:rPr>
          <w:color w:val="000000"/>
        </w:rPr>
      </w:pPr>
      <w:r>
        <w:rPr>
          <w:b/>
          <w:color w:val="000000"/>
        </w:rPr>
        <w:t>Vartotojo sistema</w:t>
      </w:r>
      <w:r>
        <w:rPr>
          <w:color w:val="000000"/>
        </w:rPr>
        <w:t xml:space="preserve"> – vamzdynai ir įrenginiai dujoms iš magistralinio dujotiekio ar skirstomojo tinklo priimti ir saugiai panaudoti</w:t>
      </w:r>
      <w:r>
        <w:rPr>
          <w:color w:val="000000"/>
        </w:rPr>
        <w:t xml:space="preserve"> vartotojo reikmėms.</w:t>
      </w:r>
    </w:p>
    <w:p w14:paraId="27597E9D" w14:textId="77777777" w:rsidR="004B0B55" w:rsidRDefault="00A17849">
      <w:pPr>
        <w:ind w:firstLine="709"/>
        <w:jc w:val="both"/>
        <w:rPr>
          <w:color w:val="000000"/>
        </w:rPr>
      </w:pPr>
      <w:r>
        <w:rPr>
          <w:b/>
          <w:color w:val="000000"/>
        </w:rPr>
        <w:lastRenderedPageBreak/>
        <w:t>Žemutinė dujų degimo šilumos vertė</w:t>
      </w:r>
      <w:r>
        <w:rPr>
          <w:color w:val="000000"/>
        </w:rPr>
        <w:t xml:space="preserve"> – šilumos kiekis, išsiskiriantis visiškai sudegus vienam kubiniam metrui sausųjų dujų, neįskaitant šilumos, susidarančios kondensuojantis vandens garams.</w:t>
      </w:r>
    </w:p>
    <w:p w14:paraId="27597E9E" w14:textId="77777777" w:rsidR="004B0B55" w:rsidRDefault="00A17849">
      <w:pPr>
        <w:ind w:firstLine="709"/>
        <w:jc w:val="both"/>
        <w:rPr>
          <w:color w:val="000000"/>
        </w:rPr>
      </w:pPr>
      <w:r>
        <w:rPr>
          <w:color w:val="000000"/>
        </w:rPr>
        <w:t>6</w:t>
      </w:r>
      <w:r>
        <w:rPr>
          <w:color w:val="000000"/>
        </w:rPr>
        <w:t>. Santrumpos:</w:t>
      </w:r>
    </w:p>
    <w:p w14:paraId="27597E9F" w14:textId="77777777" w:rsidR="004B0B55" w:rsidRDefault="00A17849">
      <w:pPr>
        <w:ind w:firstLine="709"/>
        <w:jc w:val="both"/>
        <w:rPr>
          <w:color w:val="000000"/>
        </w:rPr>
      </w:pPr>
      <w:r>
        <w:rPr>
          <w:b/>
          <w:color w:val="000000"/>
        </w:rPr>
        <w:t>DSS</w:t>
      </w:r>
      <w:r>
        <w:rPr>
          <w:color w:val="000000"/>
        </w:rPr>
        <w:t xml:space="preserve"> – dujų skirstymo stotis</w:t>
      </w:r>
      <w:r>
        <w:rPr>
          <w:color w:val="000000"/>
        </w:rPr>
        <w:t>.</w:t>
      </w:r>
    </w:p>
    <w:p w14:paraId="27597EA0" w14:textId="77777777" w:rsidR="004B0B55" w:rsidRDefault="00A17849">
      <w:pPr>
        <w:ind w:firstLine="709"/>
        <w:jc w:val="both"/>
        <w:rPr>
          <w:color w:val="000000"/>
        </w:rPr>
      </w:pPr>
      <w:r>
        <w:rPr>
          <w:b/>
          <w:color w:val="000000"/>
        </w:rPr>
        <w:t>Inspekcija</w:t>
      </w:r>
      <w:r>
        <w:rPr>
          <w:color w:val="000000"/>
        </w:rPr>
        <w:t xml:space="preserve"> – Energetikos valstybinė inspekcija prie Ūkio ministerijos.</w:t>
      </w:r>
    </w:p>
    <w:p w14:paraId="27597EA1" w14:textId="77777777" w:rsidR="004B0B55" w:rsidRDefault="00A17849">
      <w:pPr>
        <w:ind w:firstLine="709"/>
        <w:jc w:val="both"/>
        <w:rPr>
          <w:color w:val="000000"/>
        </w:rPr>
      </w:pPr>
      <w:r>
        <w:rPr>
          <w:b/>
          <w:color w:val="000000"/>
        </w:rPr>
        <w:t>Komisija</w:t>
      </w:r>
      <w:r>
        <w:rPr>
          <w:color w:val="000000"/>
        </w:rPr>
        <w:t xml:space="preserve"> – Valstybinė kainų ir energetikos kontrolės komisija.</w:t>
      </w:r>
    </w:p>
    <w:p w14:paraId="27597EA2" w14:textId="77777777" w:rsidR="004B0B55" w:rsidRDefault="00A17849">
      <w:pPr>
        <w:ind w:firstLine="709"/>
        <w:jc w:val="both"/>
        <w:rPr>
          <w:color w:val="000000"/>
        </w:rPr>
      </w:pPr>
      <w:r>
        <w:rPr>
          <w:b/>
          <w:color w:val="000000"/>
        </w:rPr>
        <w:t>Metodika</w:t>
      </w:r>
      <w:r>
        <w:rPr>
          <w:color w:val="000000"/>
        </w:rPr>
        <w:t xml:space="preserve"> – Gamtinių dujų kainų skaičiavimo metodika.</w:t>
      </w:r>
    </w:p>
    <w:p w14:paraId="27597EA3" w14:textId="77777777" w:rsidR="004B0B55" w:rsidRDefault="00A17849">
      <w:pPr>
        <w:ind w:firstLine="709"/>
        <w:jc w:val="both"/>
        <w:rPr>
          <w:color w:val="000000"/>
        </w:rPr>
      </w:pPr>
      <w:r>
        <w:rPr>
          <w:b/>
          <w:color w:val="000000"/>
        </w:rPr>
        <w:t>Metrologijos tarnyba</w:t>
      </w:r>
      <w:r>
        <w:rPr>
          <w:color w:val="000000"/>
        </w:rPr>
        <w:t xml:space="preserve"> – Valstybinė metrologijos tarnyba prie Aplinkos ministerijos.</w:t>
      </w:r>
    </w:p>
    <w:p w14:paraId="27597EA4" w14:textId="77777777" w:rsidR="004B0B55" w:rsidRDefault="00A17849">
      <w:pPr>
        <w:ind w:firstLine="709"/>
        <w:jc w:val="both"/>
        <w:rPr>
          <w:color w:val="000000"/>
        </w:rPr>
      </w:pPr>
      <w:r>
        <w:rPr>
          <w:b/>
          <w:color w:val="000000"/>
        </w:rPr>
        <w:t>Q</w:t>
      </w:r>
      <w:r>
        <w:rPr>
          <w:b/>
          <w:color w:val="000000"/>
          <w:position w:val="-5"/>
          <w:szCs w:val="24"/>
          <w:vertAlign w:val="subscript"/>
        </w:rPr>
        <w:t>max</w:t>
      </w:r>
      <w:r>
        <w:rPr>
          <w:color w:val="000000"/>
        </w:rPr>
        <w:t xml:space="preserve"> – didžiausias leistinas dujų apskaitos sistemos (matavimo priemonės) matuojamas srautas (debitas).</w:t>
      </w:r>
    </w:p>
    <w:p w14:paraId="27597EA5" w14:textId="77777777" w:rsidR="004B0B55" w:rsidRDefault="00A17849">
      <w:pPr>
        <w:ind w:firstLine="709"/>
        <w:jc w:val="both"/>
        <w:rPr>
          <w:color w:val="000000"/>
        </w:rPr>
      </w:pPr>
      <w:r>
        <w:rPr>
          <w:b/>
          <w:color w:val="000000"/>
        </w:rPr>
        <w:t>Q</w:t>
      </w:r>
      <w:r>
        <w:rPr>
          <w:b/>
          <w:color w:val="000000"/>
          <w:position w:val="-5"/>
          <w:szCs w:val="24"/>
          <w:vertAlign w:val="subscript"/>
        </w:rPr>
        <w:t>min</w:t>
      </w:r>
      <w:r>
        <w:rPr>
          <w:color w:val="000000"/>
        </w:rPr>
        <w:t xml:space="preserve"> – mažiausias leistinas dujų apskaitos sistemos (matavimo priemonės) matuojamas sraut</w:t>
      </w:r>
      <w:r>
        <w:rPr>
          <w:color w:val="000000"/>
        </w:rPr>
        <w:t>as (debitas).</w:t>
      </w:r>
    </w:p>
    <w:p w14:paraId="27597EA6" w14:textId="77777777" w:rsidR="004B0B55" w:rsidRDefault="00A17849">
      <w:pPr>
        <w:ind w:firstLine="709"/>
        <w:jc w:val="both"/>
        <w:rPr>
          <w:color w:val="000000"/>
        </w:rPr>
      </w:pPr>
      <w:r>
        <w:rPr>
          <w:b/>
          <w:color w:val="000000"/>
        </w:rPr>
        <w:t>Q</w:t>
      </w:r>
      <w:r>
        <w:rPr>
          <w:b/>
          <w:color w:val="000000"/>
          <w:position w:val="-5"/>
          <w:szCs w:val="24"/>
          <w:vertAlign w:val="subscript"/>
        </w:rPr>
        <w:t>t</w:t>
      </w:r>
      <w:r>
        <w:rPr>
          <w:color w:val="000000"/>
        </w:rPr>
        <w:t xml:space="preserve"> – tarpinis dujų srautas (debitas), prie kurio keičiasi dujų apskaitos sistemos (matavimo priemonės) maksimaliai leistinos dujų tūrio santykinės matavimo paklaidos reikšmė.</w:t>
      </w:r>
    </w:p>
    <w:p w14:paraId="27597EA7" w14:textId="77777777" w:rsidR="004B0B55" w:rsidRDefault="00A17849">
      <w:pPr>
        <w:ind w:firstLine="709"/>
        <w:jc w:val="both"/>
        <w:rPr>
          <w:color w:val="000000"/>
        </w:rPr>
      </w:pPr>
      <w:r>
        <w:rPr>
          <w:b/>
          <w:color w:val="000000"/>
        </w:rPr>
        <w:t>Vartotojų taryba</w:t>
      </w:r>
      <w:r>
        <w:rPr>
          <w:color w:val="000000"/>
        </w:rPr>
        <w:t xml:space="preserve"> – Nacionalinė vartotojų teisių apsaugos taryba prie Teisingumo ministerijos.</w:t>
      </w:r>
    </w:p>
    <w:p w14:paraId="27597EA8" w14:textId="77777777" w:rsidR="004B0B55" w:rsidRDefault="00A17849">
      <w:pPr>
        <w:ind w:firstLine="709"/>
        <w:jc w:val="both"/>
        <w:rPr>
          <w:color w:val="000000"/>
        </w:rPr>
      </w:pPr>
    </w:p>
    <w:p w14:paraId="27597EA9" w14:textId="77777777" w:rsidR="004B0B55" w:rsidRDefault="00A17849">
      <w:pPr>
        <w:jc w:val="center"/>
        <w:rPr>
          <w:b/>
          <w:caps/>
          <w:color w:val="000000"/>
        </w:rPr>
      </w:pPr>
      <w:r>
        <w:rPr>
          <w:b/>
          <w:caps/>
          <w:color w:val="000000"/>
        </w:rPr>
        <w:t>IV</w:t>
      </w:r>
      <w:r>
        <w:rPr>
          <w:b/>
          <w:caps/>
          <w:color w:val="000000"/>
        </w:rPr>
        <w:t xml:space="preserve">. </w:t>
      </w:r>
      <w:r>
        <w:rPr>
          <w:b/>
          <w:caps/>
          <w:color w:val="000000"/>
        </w:rPr>
        <w:t>DUJŲ SISTEMŲ SUDERINAMUMAS</w:t>
      </w:r>
    </w:p>
    <w:p w14:paraId="27597EAA" w14:textId="77777777" w:rsidR="004B0B55" w:rsidRDefault="004B0B55">
      <w:pPr>
        <w:ind w:firstLine="709"/>
        <w:jc w:val="both"/>
        <w:rPr>
          <w:color w:val="000000"/>
        </w:rPr>
      </w:pPr>
    </w:p>
    <w:p w14:paraId="27597EAB" w14:textId="77777777" w:rsidR="004B0B55" w:rsidRDefault="00A17849">
      <w:pPr>
        <w:ind w:firstLine="709"/>
        <w:jc w:val="both"/>
        <w:rPr>
          <w:color w:val="000000"/>
        </w:rPr>
      </w:pPr>
      <w:r>
        <w:rPr>
          <w:color w:val="000000"/>
        </w:rPr>
        <w:t>7</w:t>
      </w:r>
      <w:r>
        <w:rPr>
          <w:color w:val="000000"/>
        </w:rPr>
        <w:t>. Dujos veikiančia perdavimo sistema perduodamos dujų slėgiui neviršijant 55 barų, o naujai įrengiama perdavimo sistema gali būti perd</w:t>
      </w:r>
      <w:r>
        <w:rPr>
          <w:color w:val="000000"/>
        </w:rPr>
        <w:t>uodamos dujų slėgiui neviršijant 100 barų.</w:t>
      </w:r>
    </w:p>
    <w:p w14:paraId="27597EAC" w14:textId="77777777" w:rsidR="004B0B55" w:rsidRDefault="00A17849">
      <w:pPr>
        <w:ind w:firstLine="709"/>
        <w:jc w:val="both"/>
        <w:rPr>
          <w:color w:val="000000"/>
        </w:rPr>
      </w:pPr>
      <w:r>
        <w:rPr>
          <w:color w:val="000000"/>
        </w:rPr>
        <w:t>8</w:t>
      </w:r>
      <w:r>
        <w:rPr>
          <w:color w:val="000000"/>
        </w:rPr>
        <w:t>. Veikiančios paskirstymo sistemos plieniniais dujotiekiais dujos paskirstomos dujų slėgiui neviršijant 12 barų, o naujai įrengiamos paskirstymo sistemos plieniniais dujotiekiais gali būti paskirstomos dujų s</w:t>
      </w:r>
      <w:r>
        <w:rPr>
          <w:color w:val="000000"/>
        </w:rPr>
        <w:t>lėgiui neviršijant 16 barų.</w:t>
      </w:r>
    </w:p>
    <w:p w14:paraId="27597EAD" w14:textId="77777777" w:rsidR="004B0B55" w:rsidRDefault="00A17849">
      <w:pPr>
        <w:ind w:firstLine="709"/>
        <w:jc w:val="both"/>
        <w:rPr>
          <w:color w:val="000000"/>
        </w:rPr>
      </w:pPr>
      <w:r>
        <w:rPr>
          <w:color w:val="000000"/>
        </w:rPr>
        <w:t>9</w:t>
      </w:r>
      <w:r>
        <w:rPr>
          <w:color w:val="000000"/>
        </w:rPr>
        <w:t>. Veikiančios paskirstymo sistemos polietileniniais dujotiekiais dujos paskirstomos dujų slėgiui neviršijant 6 barų, o naujai įrengiamos paskirstymo sistemos polietileniniais dujotiekiais gali būti paskirstomos dujų slėgiui</w:t>
      </w:r>
      <w:r>
        <w:rPr>
          <w:color w:val="000000"/>
        </w:rPr>
        <w:t xml:space="preserve"> neviršijant 10 barų.</w:t>
      </w:r>
    </w:p>
    <w:p w14:paraId="27597EAE" w14:textId="77777777" w:rsidR="004B0B55" w:rsidRDefault="00A17849">
      <w:pPr>
        <w:ind w:firstLine="709"/>
        <w:jc w:val="both"/>
        <w:rPr>
          <w:color w:val="000000"/>
        </w:rPr>
      </w:pPr>
      <w:r>
        <w:rPr>
          <w:color w:val="000000"/>
        </w:rPr>
        <w:t>10</w:t>
      </w:r>
      <w:r>
        <w:rPr>
          <w:color w:val="000000"/>
        </w:rPr>
        <w:t>. Naujos perdavimo, paskirstymo sistemos turi būti projektuojamos ir statomos pagal sritinių norminių dokumentų [4.8], [4.10], [4.11] nustatytus reikalavimus.</w:t>
      </w:r>
    </w:p>
    <w:p w14:paraId="27597EAF" w14:textId="77777777" w:rsidR="004B0B55" w:rsidRDefault="00A17849">
      <w:pPr>
        <w:ind w:firstLine="709"/>
        <w:jc w:val="both"/>
        <w:rPr>
          <w:color w:val="000000"/>
        </w:rPr>
      </w:pPr>
    </w:p>
    <w:p w14:paraId="27597EB0" w14:textId="77777777" w:rsidR="004B0B55" w:rsidRDefault="00A17849">
      <w:pPr>
        <w:jc w:val="center"/>
        <w:rPr>
          <w:b/>
          <w:caps/>
          <w:color w:val="000000"/>
        </w:rPr>
      </w:pPr>
      <w:r>
        <w:rPr>
          <w:b/>
          <w:caps/>
          <w:color w:val="000000"/>
        </w:rPr>
        <w:t>V</w:t>
      </w:r>
      <w:r>
        <w:rPr>
          <w:b/>
          <w:caps/>
          <w:color w:val="000000"/>
        </w:rPr>
        <w:t xml:space="preserve">. </w:t>
      </w:r>
      <w:r>
        <w:rPr>
          <w:b/>
          <w:caps/>
          <w:color w:val="000000"/>
        </w:rPr>
        <w:t>DUJŲ TIEKIMO SAUGUMO KRITERIJAI</w:t>
      </w:r>
    </w:p>
    <w:p w14:paraId="27597EB1" w14:textId="77777777" w:rsidR="004B0B55" w:rsidRDefault="004B0B55">
      <w:pPr>
        <w:ind w:firstLine="709"/>
        <w:jc w:val="both"/>
        <w:rPr>
          <w:color w:val="000000"/>
        </w:rPr>
      </w:pPr>
    </w:p>
    <w:p w14:paraId="27597EB2" w14:textId="77777777" w:rsidR="004B0B55" w:rsidRDefault="00A17849">
      <w:pPr>
        <w:ind w:firstLine="709"/>
        <w:jc w:val="both"/>
        <w:rPr>
          <w:color w:val="000000"/>
        </w:rPr>
      </w:pPr>
      <w:r>
        <w:rPr>
          <w:color w:val="000000"/>
        </w:rPr>
        <w:t>11</w:t>
      </w:r>
      <w:r>
        <w:rPr>
          <w:color w:val="000000"/>
        </w:rPr>
        <w:t>. Dujų sistemos turi</w:t>
      </w:r>
      <w:r>
        <w:rPr>
          <w:color w:val="000000"/>
        </w:rPr>
        <w:t xml:space="preserve"> atitikti jų projektavimui ir statybai keliamus reikalavimus.</w:t>
      </w:r>
    </w:p>
    <w:p w14:paraId="27597EB3" w14:textId="77777777" w:rsidR="004B0B55" w:rsidRDefault="00A17849">
      <w:pPr>
        <w:ind w:firstLine="709"/>
        <w:jc w:val="both"/>
        <w:rPr>
          <w:color w:val="000000"/>
        </w:rPr>
      </w:pPr>
      <w:r>
        <w:rPr>
          <w:color w:val="000000"/>
        </w:rPr>
        <w:t>12</w:t>
      </w:r>
      <w:r>
        <w:rPr>
          <w:color w:val="000000"/>
        </w:rPr>
        <w:t>. Dujų sistemos turi būti kvalifikuotai eksploatuojamos ir remontuojamos.</w:t>
      </w:r>
    </w:p>
    <w:p w14:paraId="27597EB4" w14:textId="77777777" w:rsidR="004B0B55" w:rsidRDefault="00A17849">
      <w:pPr>
        <w:ind w:firstLine="709"/>
        <w:jc w:val="both"/>
        <w:rPr>
          <w:color w:val="000000"/>
        </w:rPr>
      </w:pPr>
      <w:r>
        <w:rPr>
          <w:color w:val="000000"/>
        </w:rPr>
        <w:t>13</w:t>
      </w:r>
      <w:r>
        <w:rPr>
          <w:color w:val="000000"/>
        </w:rPr>
        <w:t>. Dujų srautas turi būti operatyviai valdomas ir kontroliuojamas.</w:t>
      </w:r>
    </w:p>
    <w:p w14:paraId="27597EB5" w14:textId="77777777" w:rsidR="004B0B55" w:rsidRDefault="00A17849">
      <w:pPr>
        <w:ind w:firstLine="709"/>
        <w:jc w:val="both"/>
        <w:rPr>
          <w:color w:val="000000"/>
        </w:rPr>
      </w:pPr>
      <w:r>
        <w:rPr>
          <w:color w:val="000000"/>
        </w:rPr>
        <w:t>14</w:t>
      </w:r>
      <w:r>
        <w:rPr>
          <w:color w:val="000000"/>
        </w:rPr>
        <w:t xml:space="preserve">. Turi būti užtikrintas dujų srautų </w:t>
      </w:r>
      <w:r>
        <w:rPr>
          <w:color w:val="000000"/>
        </w:rPr>
        <w:t>subalansavimas perdavimo ir paskirstymo sistemoje.</w:t>
      </w:r>
    </w:p>
    <w:p w14:paraId="27597EB6" w14:textId="77777777" w:rsidR="004B0B55" w:rsidRDefault="00A17849">
      <w:pPr>
        <w:ind w:firstLine="709"/>
        <w:jc w:val="both"/>
        <w:rPr>
          <w:color w:val="000000"/>
        </w:rPr>
      </w:pPr>
      <w:r>
        <w:rPr>
          <w:color w:val="000000"/>
        </w:rPr>
        <w:t>15</w:t>
      </w:r>
      <w:r>
        <w:rPr>
          <w:color w:val="000000"/>
        </w:rPr>
        <w:t>. Turi būti užtikrintas operatyvus avarijų dujų sistemoje lokalizavimas ir likvidavimas.</w:t>
      </w:r>
    </w:p>
    <w:p w14:paraId="27597EB7" w14:textId="77777777" w:rsidR="004B0B55" w:rsidRDefault="00A17849">
      <w:pPr>
        <w:ind w:firstLine="709"/>
        <w:jc w:val="both"/>
        <w:rPr>
          <w:color w:val="000000"/>
        </w:rPr>
      </w:pPr>
      <w:r>
        <w:rPr>
          <w:color w:val="000000"/>
        </w:rPr>
        <w:t>16</w:t>
      </w:r>
      <w:r>
        <w:rPr>
          <w:color w:val="000000"/>
        </w:rPr>
        <w:t>. Vartotojams turi būti tiekiamos odoruotos dujos, jeigu šalys sutartyje nenustato kitaip.</w:t>
      </w:r>
    </w:p>
    <w:p w14:paraId="27597EB8" w14:textId="77777777" w:rsidR="004B0B55" w:rsidRDefault="00A17849">
      <w:pPr>
        <w:ind w:firstLine="709"/>
        <w:jc w:val="both"/>
        <w:rPr>
          <w:color w:val="000000"/>
        </w:rPr>
      </w:pPr>
      <w:r>
        <w:rPr>
          <w:color w:val="000000"/>
        </w:rPr>
        <w:t>17</w:t>
      </w:r>
      <w:r>
        <w:rPr>
          <w:color w:val="000000"/>
        </w:rPr>
        <w:t xml:space="preserve">. Dujų </w:t>
      </w:r>
      <w:r>
        <w:rPr>
          <w:color w:val="000000"/>
        </w:rPr>
        <w:t>įmonės privalo užtikrinti patikimą dujų tiekimą vartotojams.</w:t>
      </w:r>
    </w:p>
    <w:p w14:paraId="27597EB9" w14:textId="77777777" w:rsidR="004B0B55" w:rsidRDefault="00A17849">
      <w:pPr>
        <w:ind w:firstLine="709"/>
        <w:jc w:val="both"/>
        <w:rPr>
          <w:color w:val="000000"/>
        </w:rPr>
      </w:pPr>
      <w:r>
        <w:rPr>
          <w:color w:val="000000"/>
        </w:rPr>
        <w:t>18</w:t>
      </w:r>
      <w:r>
        <w:rPr>
          <w:color w:val="000000"/>
        </w:rPr>
        <w:t>. Tiekimo įmonės turi siekti dujas į priėmimo vietą pristatyti iš kelių šaltinių.</w:t>
      </w:r>
    </w:p>
    <w:p w14:paraId="27597EBA" w14:textId="77777777" w:rsidR="004B0B55" w:rsidRDefault="00A17849">
      <w:pPr>
        <w:ind w:firstLine="709"/>
        <w:jc w:val="both"/>
        <w:rPr>
          <w:color w:val="000000"/>
        </w:rPr>
      </w:pPr>
      <w:r>
        <w:rPr>
          <w:color w:val="000000"/>
        </w:rPr>
        <w:t>19</w:t>
      </w:r>
      <w:r>
        <w:rPr>
          <w:color w:val="000000"/>
        </w:rPr>
        <w:t>. Dujos į techninės saugos reikalavimų neatitinkančias sistemas neturi būti tiekiamos.</w:t>
      </w:r>
    </w:p>
    <w:p w14:paraId="27597EBB" w14:textId="77777777" w:rsidR="004B0B55" w:rsidRDefault="00A17849">
      <w:pPr>
        <w:ind w:firstLine="709"/>
        <w:jc w:val="both"/>
        <w:rPr>
          <w:color w:val="000000"/>
        </w:rPr>
      </w:pPr>
    </w:p>
    <w:p w14:paraId="27597EBC" w14:textId="77777777" w:rsidR="004B0B55" w:rsidRDefault="00A17849">
      <w:pPr>
        <w:jc w:val="center"/>
        <w:rPr>
          <w:b/>
          <w:caps/>
          <w:color w:val="000000"/>
        </w:rPr>
      </w:pPr>
      <w:r>
        <w:rPr>
          <w:b/>
          <w:caps/>
          <w:color w:val="000000"/>
        </w:rPr>
        <w:t>VI</w:t>
      </w:r>
      <w:r>
        <w:rPr>
          <w:b/>
          <w:caps/>
          <w:color w:val="000000"/>
        </w:rPr>
        <w:t xml:space="preserve">. </w:t>
      </w:r>
      <w:r>
        <w:rPr>
          <w:b/>
          <w:caps/>
          <w:color w:val="000000"/>
        </w:rPr>
        <w:t>NAUJŲJŲ VARTOTOJŲ SISTEMŲ PRIJUNGIMAS PRIE DUJŲ ĮMONIŲ SISTEMŲ</w:t>
      </w:r>
    </w:p>
    <w:p w14:paraId="27597EBD" w14:textId="77777777" w:rsidR="004B0B55" w:rsidRDefault="004B0B55">
      <w:pPr>
        <w:ind w:firstLine="709"/>
        <w:jc w:val="both"/>
        <w:rPr>
          <w:color w:val="000000"/>
        </w:rPr>
      </w:pPr>
    </w:p>
    <w:p w14:paraId="27597EBE" w14:textId="77777777" w:rsidR="004B0B55" w:rsidRDefault="00A17849">
      <w:pPr>
        <w:ind w:firstLine="709"/>
        <w:jc w:val="both"/>
        <w:rPr>
          <w:color w:val="000000"/>
        </w:rPr>
      </w:pPr>
      <w:r>
        <w:rPr>
          <w:color w:val="000000"/>
        </w:rPr>
        <w:t>20</w:t>
      </w:r>
      <w:r>
        <w:rPr>
          <w:color w:val="000000"/>
        </w:rPr>
        <w:t>. Kiekvienas naujasis vartotojas už prijungimą prie perdavimo ar paskirstymo sistemos turi perdavimo ar paskirstymo įmonei sumokėti įmoką už prijungimą.</w:t>
      </w:r>
    </w:p>
    <w:p w14:paraId="27597EBF" w14:textId="77777777" w:rsidR="004B0B55" w:rsidRDefault="00A17849">
      <w:pPr>
        <w:ind w:firstLine="709"/>
        <w:jc w:val="both"/>
        <w:rPr>
          <w:color w:val="000000"/>
        </w:rPr>
      </w:pPr>
      <w:r>
        <w:rPr>
          <w:color w:val="000000"/>
        </w:rPr>
        <w:t>21</w:t>
      </w:r>
      <w:r>
        <w:rPr>
          <w:color w:val="000000"/>
        </w:rPr>
        <w:t xml:space="preserve">. Įmoką už prijungimą </w:t>
      </w:r>
      <w:r>
        <w:rPr>
          <w:color w:val="000000"/>
        </w:rPr>
        <w:t>apskaičiuoja perdavimo ar paskirstymo įmonė, prie kurios sistemos prijungiamas naujasis vartotojas.</w:t>
      </w:r>
    </w:p>
    <w:p w14:paraId="27597EC0" w14:textId="77777777" w:rsidR="004B0B55" w:rsidRDefault="00A17849">
      <w:pPr>
        <w:ind w:firstLine="709"/>
        <w:jc w:val="both"/>
        <w:rPr>
          <w:color w:val="000000"/>
        </w:rPr>
      </w:pPr>
      <w:r>
        <w:rPr>
          <w:color w:val="000000"/>
        </w:rPr>
        <w:t>22</w:t>
      </w:r>
      <w:r>
        <w:rPr>
          <w:color w:val="000000"/>
        </w:rPr>
        <w:t>. Įmoka už prijungimą apskaičiuojama vadovaujantis prijungimo įkainiais, kuriuos nustato perdavimo ar paskirstymo įmonė, suderinusi su Komisija.</w:t>
      </w:r>
    </w:p>
    <w:p w14:paraId="27597EC1" w14:textId="77777777" w:rsidR="004B0B55" w:rsidRDefault="00A17849">
      <w:pPr>
        <w:ind w:firstLine="709"/>
        <w:jc w:val="both"/>
        <w:rPr>
          <w:color w:val="000000"/>
        </w:rPr>
      </w:pPr>
      <w:r>
        <w:rPr>
          <w:color w:val="000000"/>
        </w:rPr>
        <w:t>23</w:t>
      </w:r>
      <w:r>
        <w:rPr>
          <w:color w:val="000000"/>
        </w:rPr>
        <w:t>. Prijungimo įkainiai apskaičiuojami laikantis šių nuostatų:</w:t>
      </w:r>
    </w:p>
    <w:p w14:paraId="27597EC2" w14:textId="77777777" w:rsidR="004B0B55" w:rsidRDefault="00A17849">
      <w:pPr>
        <w:ind w:firstLine="709"/>
        <w:jc w:val="both"/>
        <w:rPr>
          <w:color w:val="000000"/>
        </w:rPr>
      </w:pPr>
      <w:r>
        <w:rPr>
          <w:color w:val="000000"/>
        </w:rPr>
        <w:t>23.1</w:t>
      </w:r>
      <w:r>
        <w:rPr>
          <w:color w:val="000000"/>
        </w:rPr>
        <w:t xml:space="preserve">. buitiniai vartotojai, nutolę nuo paskirstymo sistemos ne daugiau kaip </w:t>
      </w:r>
      <w:smartTag w:uri="urn:schemas-microsoft-com:office:smarttags" w:element="metricconverter">
        <w:smartTagPr>
          <w:attr w:name="ProductID" w:val="30 metrų"/>
        </w:smartTagPr>
        <w:r>
          <w:rPr>
            <w:color w:val="000000"/>
          </w:rPr>
          <w:t>30 metrų</w:t>
        </w:r>
      </w:smartTag>
      <w:r>
        <w:rPr>
          <w:color w:val="000000"/>
        </w:rPr>
        <w:t>, moka įmoką už prijungimą neatsižvelgdami į vartotojo galią ir atstumą;</w:t>
      </w:r>
    </w:p>
    <w:p w14:paraId="27597EC3" w14:textId="77777777" w:rsidR="004B0B55" w:rsidRDefault="00A17849">
      <w:pPr>
        <w:ind w:firstLine="709"/>
        <w:jc w:val="both"/>
        <w:rPr>
          <w:color w:val="000000"/>
        </w:rPr>
      </w:pPr>
      <w:r>
        <w:rPr>
          <w:color w:val="000000"/>
        </w:rPr>
        <w:t>23.2</w:t>
      </w:r>
      <w:r>
        <w:rPr>
          <w:color w:val="000000"/>
        </w:rPr>
        <w:t>. buitiniai vartotojai, nut</w:t>
      </w:r>
      <w:r>
        <w:rPr>
          <w:color w:val="000000"/>
        </w:rPr>
        <w:t xml:space="preserve">olę nuo paskirstymo sistemos daugiau kaip </w:t>
      </w:r>
      <w:smartTag w:uri="urn:schemas-microsoft-com:office:smarttags" w:element="metricconverter">
        <w:smartTagPr>
          <w:attr w:name="ProductID" w:val="30 metrų"/>
        </w:smartTagPr>
        <w:r>
          <w:rPr>
            <w:color w:val="000000"/>
          </w:rPr>
          <w:t>30 metrų</w:t>
        </w:r>
      </w:smartTag>
      <w:r>
        <w:rPr>
          <w:color w:val="000000"/>
        </w:rPr>
        <w:t>, ir kiti vartotojai (išskyrus buitinius) moka įmoką už prijungimą, kuri priklauso nuo vartotojo galios ir atstumo;</w:t>
      </w:r>
    </w:p>
    <w:p w14:paraId="27597EC4" w14:textId="77777777" w:rsidR="004B0B55" w:rsidRDefault="00A17849">
      <w:pPr>
        <w:ind w:firstLine="709"/>
        <w:jc w:val="both"/>
        <w:rPr>
          <w:color w:val="000000"/>
        </w:rPr>
      </w:pPr>
      <w:r>
        <w:rPr>
          <w:color w:val="000000"/>
        </w:rPr>
        <w:t>23.3</w:t>
      </w:r>
      <w:r>
        <w:rPr>
          <w:color w:val="000000"/>
        </w:rPr>
        <w:t xml:space="preserve">. skaičiuojant prijungimo įkainius vartotojams, naujieji vartotojai turi padengti </w:t>
      </w:r>
      <w:r>
        <w:rPr>
          <w:color w:val="000000"/>
        </w:rPr>
        <w:t>ekonomiškai neatsiperkančias paskirstymo sistemos plėtojimo išlaidas, kai jungiamasi prie paskirstymo sistemos, ir ekonomiškai neatsiperkančias perdavimo sistemos plėtojimo išlaidas, kai jungiamasi prie perdavimo sistemos;</w:t>
      </w:r>
    </w:p>
    <w:p w14:paraId="27597EC5" w14:textId="77777777" w:rsidR="004B0B55" w:rsidRDefault="00A17849">
      <w:pPr>
        <w:ind w:firstLine="709"/>
        <w:jc w:val="both"/>
        <w:rPr>
          <w:color w:val="000000"/>
        </w:rPr>
      </w:pPr>
      <w:r>
        <w:rPr>
          <w:color w:val="000000"/>
        </w:rPr>
        <w:t>23.4</w:t>
      </w:r>
      <w:r>
        <w:rPr>
          <w:color w:val="000000"/>
        </w:rPr>
        <w:t>. esamam vartotojui didin</w:t>
      </w:r>
      <w:r>
        <w:rPr>
          <w:color w:val="000000"/>
        </w:rPr>
        <w:t>ant galią, jis moka įkainio dedamąją už vartotojo galios didinimą, jeigu paskirstymo arba perdavimo sistema yra nepakankama padidėjusiai vartotojo galiai tenkinti;</w:t>
      </w:r>
    </w:p>
    <w:p w14:paraId="27597EC6" w14:textId="77777777" w:rsidR="004B0B55" w:rsidRDefault="00A17849">
      <w:pPr>
        <w:ind w:firstLine="709"/>
        <w:jc w:val="both"/>
        <w:rPr>
          <w:color w:val="000000"/>
        </w:rPr>
      </w:pPr>
      <w:r>
        <w:rPr>
          <w:color w:val="000000"/>
        </w:rPr>
        <w:t>23.5</w:t>
      </w:r>
      <w:r>
        <w:rPr>
          <w:color w:val="000000"/>
        </w:rPr>
        <w:t>. įkainiai nustatomi vartotojų grupėms, bet ne kiekvienam vartotojui individualiai;</w:t>
      </w:r>
    </w:p>
    <w:p w14:paraId="27597EC7" w14:textId="77777777" w:rsidR="004B0B55" w:rsidRDefault="00A17849">
      <w:pPr>
        <w:ind w:firstLine="709"/>
        <w:jc w:val="both"/>
        <w:rPr>
          <w:color w:val="000000"/>
        </w:rPr>
      </w:pPr>
      <w:r>
        <w:rPr>
          <w:color w:val="000000"/>
        </w:rPr>
        <w:t>23.6</w:t>
      </w:r>
      <w:r>
        <w:rPr>
          <w:color w:val="000000"/>
        </w:rPr>
        <w:t>. nustatant prijungimo įkainius buitiniams vartotojams, dujų sistemų atsipirkimo laikas yra 15 metų, kitiems vartotojams – 10 metų.</w:t>
      </w:r>
    </w:p>
    <w:p w14:paraId="27597EC8" w14:textId="77777777" w:rsidR="004B0B55" w:rsidRDefault="00A17849">
      <w:pPr>
        <w:ind w:firstLine="709"/>
        <w:jc w:val="both"/>
        <w:rPr>
          <w:color w:val="000000"/>
        </w:rPr>
      </w:pPr>
      <w:r>
        <w:rPr>
          <w:color w:val="000000"/>
        </w:rPr>
        <w:t>24</w:t>
      </w:r>
      <w:r>
        <w:rPr>
          <w:color w:val="000000"/>
        </w:rPr>
        <w:t>. Naujuosius vartotojus prie dujų įmonių sistemų prijungia naujojo vartotojo teritorijoje perdavimo, paskirs</w:t>
      </w:r>
      <w:r>
        <w:rPr>
          <w:color w:val="000000"/>
        </w:rPr>
        <w:t>tymo licenciją turinti dujų įmonė, prie kurios sistemos bus jungiamas naujasis vartotojas.</w:t>
      </w:r>
    </w:p>
    <w:p w14:paraId="27597EC9" w14:textId="77777777" w:rsidR="004B0B55" w:rsidRDefault="00A17849">
      <w:pPr>
        <w:ind w:firstLine="709"/>
        <w:jc w:val="both"/>
        <w:rPr>
          <w:color w:val="000000"/>
        </w:rPr>
      </w:pPr>
      <w:r>
        <w:rPr>
          <w:color w:val="000000"/>
        </w:rPr>
        <w:t>25</w:t>
      </w:r>
      <w:r>
        <w:rPr>
          <w:color w:val="000000"/>
        </w:rPr>
        <w:t>. Naujasis vartotojas, pageidaujantis prisijungti savo sistemą prie dujų įmonės sistemos, pateikia dujų įmonei prašymą prisijungti prie dujų įmonės sistemos, n</w:t>
      </w:r>
      <w:r>
        <w:rPr>
          <w:color w:val="000000"/>
        </w:rPr>
        <w:t>urodydamas dujų poreikį, dujų panaudojimo paskirtį, dujų vartojimo režimą. Dujų vartojimo režimo buitinis vartotojas prašyme nenurodo.</w:t>
      </w:r>
    </w:p>
    <w:p w14:paraId="27597ECA" w14:textId="77777777" w:rsidR="004B0B55" w:rsidRDefault="00A17849">
      <w:pPr>
        <w:ind w:firstLine="709"/>
        <w:jc w:val="both"/>
        <w:rPr>
          <w:color w:val="000000"/>
        </w:rPr>
      </w:pPr>
      <w:r>
        <w:rPr>
          <w:color w:val="000000"/>
        </w:rPr>
        <w:t>26</w:t>
      </w:r>
      <w:r>
        <w:rPr>
          <w:color w:val="000000"/>
        </w:rPr>
        <w:t xml:space="preserve">. Dujų įmonė, išnagrinėjusi naujojo vartotojo prašymą, ne vėliau kaip per 30 kalendorinių dienų nuo prašymo gavimo </w:t>
      </w:r>
      <w:r>
        <w:rPr>
          <w:color w:val="000000"/>
        </w:rPr>
        <w:t>informuoja naująjį vartotoją apie savo sprendimą ir siūlomas prijungimo sąlygas. Prijungimo sąlygose turi būti: įmokos už prijungimą dydis ir jos mokėjimo terminas, naujų perdavimo ar paskirstymo sistemų įrengimo terminas, tiekiamų dujų kiekis ir slėgis.</w:t>
      </w:r>
    </w:p>
    <w:p w14:paraId="27597ECB" w14:textId="77777777" w:rsidR="004B0B55" w:rsidRDefault="00A17849">
      <w:pPr>
        <w:ind w:firstLine="709"/>
        <w:jc w:val="both"/>
        <w:rPr>
          <w:color w:val="000000"/>
        </w:rPr>
      </w:pPr>
      <w:r>
        <w:rPr>
          <w:color w:val="000000"/>
        </w:rPr>
        <w:t>27</w:t>
      </w:r>
      <w:r>
        <w:rPr>
          <w:color w:val="000000"/>
        </w:rPr>
        <w:t>. Dujų įmonė su naujuoju vartotoju sudaro naujojo vartotojo prijungimo sutartį. Vartotojui apmokėjus sutartyje nustatytą įmoką už prijungimą, dujų įmonė sutartyje nustatytu terminu suprojektuoja ir iki naujojo vartotojo nutiesia naujus perdavimo ar pa</w:t>
      </w:r>
      <w:r>
        <w:rPr>
          <w:color w:val="000000"/>
        </w:rPr>
        <w:t>skirstymo sistemos dujotiekius bei įvadus, padidina dujų sistemos našumą, jeigu tai reikalinga naujajam vartotojui prijungti.</w:t>
      </w:r>
    </w:p>
    <w:p w14:paraId="27597ECC" w14:textId="77777777" w:rsidR="004B0B55" w:rsidRDefault="00A17849">
      <w:pPr>
        <w:ind w:firstLine="709"/>
        <w:jc w:val="both"/>
        <w:rPr>
          <w:color w:val="000000"/>
        </w:rPr>
      </w:pPr>
      <w:r>
        <w:rPr>
          <w:color w:val="000000"/>
        </w:rPr>
        <w:t>28</w:t>
      </w:r>
      <w:r>
        <w:rPr>
          <w:color w:val="000000"/>
        </w:rPr>
        <w:t>. Kai naujojo vartotojo sistemos prijungimo projektavimo, statybos ir montavimo darbams atlikti dujų įmonė pasitelkia rangov</w:t>
      </w:r>
      <w:r>
        <w:rPr>
          <w:color w:val="000000"/>
        </w:rPr>
        <w:t xml:space="preserve">ą, jis pasirenkamas vadovaujantis Viešųjų pirkimų įstatymo (Žin., 1996, Nr. </w:t>
      </w:r>
      <w:hyperlink r:id="rId31" w:tgtFrame="_blank" w:history="1">
        <w:r>
          <w:rPr>
            <w:color w:val="0000FF" w:themeColor="hyperlink"/>
            <w:u w:val="single"/>
          </w:rPr>
          <w:t>84-2000</w:t>
        </w:r>
      </w:hyperlink>
      <w:r>
        <w:rPr>
          <w:color w:val="000000"/>
        </w:rPr>
        <w:t xml:space="preserve">; 1999, Nr. </w:t>
      </w:r>
      <w:hyperlink r:id="rId32" w:tgtFrame="_blank" w:history="1">
        <w:r>
          <w:rPr>
            <w:color w:val="0000FF" w:themeColor="hyperlink"/>
            <w:u w:val="single"/>
          </w:rPr>
          <w:t>56-1809</w:t>
        </w:r>
      </w:hyperlink>
      <w:r>
        <w:rPr>
          <w:color w:val="000000"/>
        </w:rPr>
        <w:t>) nustatyta tvarka.</w:t>
      </w:r>
    </w:p>
    <w:p w14:paraId="27597ECD" w14:textId="77777777" w:rsidR="004B0B55" w:rsidRDefault="00A17849">
      <w:pPr>
        <w:ind w:firstLine="709"/>
        <w:jc w:val="both"/>
        <w:rPr>
          <w:color w:val="000000"/>
        </w:rPr>
      </w:pPr>
      <w:r>
        <w:rPr>
          <w:color w:val="000000"/>
        </w:rPr>
        <w:t>29</w:t>
      </w:r>
      <w:r>
        <w:rPr>
          <w:color w:val="000000"/>
        </w:rPr>
        <w:t>. Naujasis vartotojas savo lėšomis parengia vartotojo sistemos projektą pagal dujų įmonės išduotas prijungimo sąlygas ir įrengia vartotojo sistemą.</w:t>
      </w:r>
    </w:p>
    <w:p w14:paraId="27597ECE" w14:textId="77777777" w:rsidR="004B0B55" w:rsidRDefault="00A17849">
      <w:pPr>
        <w:ind w:firstLine="709"/>
        <w:jc w:val="both"/>
        <w:rPr>
          <w:color w:val="000000"/>
        </w:rPr>
      </w:pPr>
      <w:r>
        <w:rPr>
          <w:color w:val="000000"/>
        </w:rPr>
        <w:t>30</w:t>
      </w:r>
      <w:r>
        <w:rPr>
          <w:color w:val="000000"/>
        </w:rPr>
        <w:t>. Vartotojo sistemos projektas parengiamas ir vartotojo sistema įreng</w:t>
      </w:r>
      <w:r>
        <w:rPr>
          <w:color w:val="000000"/>
        </w:rPr>
        <w:t>iama vadovaujantis Statybos įstatymo bei kitų teisės aktų nustatyta tvarka.</w:t>
      </w:r>
    </w:p>
    <w:p w14:paraId="27597ECF" w14:textId="77777777" w:rsidR="004B0B55" w:rsidRDefault="00A17849">
      <w:pPr>
        <w:ind w:firstLine="709"/>
        <w:jc w:val="both"/>
        <w:rPr>
          <w:color w:val="000000"/>
        </w:rPr>
      </w:pPr>
      <w:r>
        <w:rPr>
          <w:color w:val="000000"/>
        </w:rPr>
        <w:t>31</w:t>
      </w:r>
      <w:r>
        <w:rPr>
          <w:color w:val="000000"/>
        </w:rPr>
        <w:t>. Jeigu naujasis vartotojas nesutinka su dujų įmonės siūlomomis sąlygomis dėl vartotojo sistemos prijungimo prie dujų įmonės sistemos, jis turi teisę dujų įmonės priimtą spre</w:t>
      </w:r>
      <w:r>
        <w:rPr>
          <w:color w:val="000000"/>
        </w:rPr>
        <w:t>ndimą apskųsti Komisijai.</w:t>
      </w:r>
    </w:p>
    <w:p w14:paraId="27597ED0" w14:textId="77777777" w:rsidR="004B0B55" w:rsidRDefault="00A17849">
      <w:pPr>
        <w:ind w:firstLine="709"/>
        <w:jc w:val="both"/>
        <w:rPr>
          <w:color w:val="000000"/>
        </w:rPr>
      </w:pPr>
      <w:r>
        <w:rPr>
          <w:color w:val="000000"/>
        </w:rPr>
        <w:t>32</w:t>
      </w:r>
      <w:r>
        <w:rPr>
          <w:color w:val="000000"/>
        </w:rPr>
        <w:t>. Komisija, savo sprendimu pripažinusi naujojo vartotojo prašymą pagrįstu, gali įpareigoti dujų įmonę peržiūrėti naujajam vartotojui siūlytas prijungimo sąlygas.</w:t>
      </w:r>
    </w:p>
    <w:p w14:paraId="27597ED1" w14:textId="77777777" w:rsidR="004B0B55" w:rsidRDefault="00A17849">
      <w:pPr>
        <w:ind w:firstLine="709"/>
        <w:jc w:val="both"/>
        <w:rPr>
          <w:color w:val="000000"/>
        </w:rPr>
      </w:pPr>
      <w:r>
        <w:rPr>
          <w:color w:val="000000"/>
        </w:rPr>
        <w:t>33</w:t>
      </w:r>
      <w:r>
        <w:rPr>
          <w:color w:val="000000"/>
        </w:rPr>
        <w:t>. Naujojo vartotojo sistemos prijungimo prie dujų įmonės</w:t>
      </w:r>
      <w:r>
        <w:rPr>
          <w:color w:val="000000"/>
        </w:rPr>
        <w:t xml:space="preserve"> sistemos ar kitų vartotojų sistemų sąlygas rengia ir išduoda dujų įmonė, besiverčianti licencijuota veikla toje teritorijoje. Naujojo vartotojo sistemos prijungimo prie perdavimo sistemos sąlygas rengia ir išduoda perdavimo įmonė, prie paskirstymo sistemo</w:t>
      </w:r>
      <w:r>
        <w:rPr>
          <w:color w:val="000000"/>
        </w:rPr>
        <w:t>s – paskirstymo įmonė.</w:t>
      </w:r>
    </w:p>
    <w:p w14:paraId="27597ED2" w14:textId="77777777" w:rsidR="004B0B55" w:rsidRDefault="00A17849">
      <w:pPr>
        <w:ind w:firstLine="709"/>
        <w:jc w:val="both"/>
        <w:rPr>
          <w:color w:val="000000"/>
        </w:rPr>
      </w:pPr>
      <w:r>
        <w:rPr>
          <w:color w:val="000000"/>
        </w:rPr>
        <w:t>34</w:t>
      </w:r>
      <w:r>
        <w:rPr>
          <w:color w:val="000000"/>
        </w:rPr>
        <w:t>. Naujojo vartotojo sistema prie dujų įmonės sistemos prijungiama, jeigu naujasis vartotojas įvykdė jam išduotų prijungimo sąlygų reikalavimus, pristatė statinio (vartotojo sistemos) pripažinimo tinkamu naudoti aktą [4.14] ir p</w:t>
      </w:r>
      <w:r>
        <w:rPr>
          <w:color w:val="000000"/>
        </w:rPr>
        <w:t>agal įkainius dujų įmonei apmokėjo sutartyje nustatytą įmoką už prijungimą.</w:t>
      </w:r>
    </w:p>
    <w:p w14:paraId="27597ED3" w14:textId="77777777" w:rsidR="004B0B55" w:rsidRDefault="00A17849">
      <w:pPr>
        <w:ind w:firstLine="709"/>
        <w:jc w:val="both"/>
        <w:rPr>
          <w:color w:val="000000"/>
        </w:rPr>
      </w:pPr>
      <w:r>
        <w:rPr>
          <w:color w:val="000000"/>
        </w:rPr>
        <w:t>35</w:t>
      </w:r>
      <w:r>
        <w:rPr>
          <w:color w:val="000000"/>
        </w:rPr>
        <w:t>. Dujos į naujojo vartotojo sistemą pradedamos tiekti prijungus naujojo vartotojo sistemą prie dujų įmonės sistemos bei dujų įmonei ir naujajam vartotojui sudarius dujų tieki</w:t>
      </w:r>
      <w:r>
        <w:rPr>
          <w:color w:val="000000"/>
        </w:rPr>
        <w:t>mo (pirkimo-pardavimo), o jeigu reikia – ir perdavimo ar paskirstymo sutartį.</w:t>
      </w:r>
    </w:p>
    <w:p w14:paraId="27597ED4" w14:textId="77777777" w:rsidR="004B0B55" w:rsidRDefault="00A17849">
      <w:pPr>
        <w:ind w:firstLine="709"/>
        <w:jc w:val="both"/>
        <w:rPr>
          <w:color w:val="000000"/>
        </w:rPr>
      </w:pPr>
    </w:p>
    <w:p w14:paraId="27597ED5" w14:textId="77777777" w:rsidR="004B0B55" w:rsidRDefault="00A17849">
      <w:pPr>
        <w:jc w:val="center"/>
        <w:rPr>
          <w:b/>
          <w:caps/>
          <w:color w:val="000000"/>
        </w:rPr>
      </w:pPr>
      <w:r>
        <w:rPr>
          <w:b/>
          <w:caps/>
          <w:color w:val="000000"/>
        </w:rPr>
        <w:t>VII</w:t>
      </w:r>
      <w:r>
        <w:rPr>
          <w:b/>
          <w:caps/>
          <w:color w:val="000000"/>
        </w:rPr>
        <w:t xml:space="preserve">. </w:t>
      </w:r>
      <w:r>
        <w:rPr>
          <w:b/>
          <w:caps/>
          <w:color w:val="000000"/>
        </w:rPr>
        <w:t>TIESIOGINIŲ VAMZDYNŲ ĮRENGIMAS</w:t>
      </w:r>
    </w:p>
    <w:p w14:paraId="27597ED6" w14:textId="77777777" w:rsidR="004B0B55" w:rsidRDefault="004B0B55">
      <w:pPr>
        <w:ind w:firstLine="709"/>
        <w:jc w:val="both"/>
        <w:rPr>
          <w:color w:val="000000"/>
        </w:rPr>
      </w:pPr>
    </w:p>
    <w:p w14:paraId="27597ED7" w14:textId="77777777" w:rsidR="004B0B55" w:rsidRDefault="00A17849">
      <w:pPr>
        <w:ind w:firstLine="709"/>
        <w:jc w:val="both"/>
        <w:rPr>
          <w:color w:val="000000"/>
        </w:rPr>
      </w:pPr>
      <w:r>
        <w:rPr>
          <w:color w:val="000000"/>
        </w:rPr>
        <w:t>36</w:t>
      </w:r>
      <w:r>
        <w:rPr>
          <w:color w:val="000000"/>
        </w:rPr>
        <w:t>. Sprendimą įrengti tiesioginį vamzdyną priima (leidimą išduoda) perdavimo, paskirstymo licenciją turinti dujų įmonė, prie kurio</w:t>
      </w:r>
      <w:r>
        <w:rPr>
          <w:color w:val="000000"/>
        </w:rPr>
        <w:t>s sistemos laisvasis vartotojas pareiškia norą savo sistemą prisijungti. Dujų įmonė sprendimo priėmimą privalo suderinti su Komisija.</w:t>
      </w:r>
    </w:p>
    <w:p w14:paraId="27597ED8" w14:textId="77777777" w:rsidR="004B0B55" w:rsidRDefault="00A17849">
      <w:pPr>
        <w:ind w:firstLine="709"/>
        <w:jc w:val="both"/>
        <w:rPr>
          <w:color w:val="000000"/>
        </w:rPr>
      </w:pPr>
      <w:r>
        <w:rPr>
          <w:color w:val="000000"/>
        </w:rPr>
        <w:t>37</w:t>
      </w:r>
      <w:r>
        <w:rPr>
          <w:color w:val="000000"/>
        </w:rPr>
        <w:t>. Leidimas įrengti tiesioginį vamzdyną laisvajam vartotojui suteikiamas tik tuo atveju, kai veikianti dujų sistema n</w:t>
      </w:r>
      <w:r>
        <w:rPr>
          <w:color w:val="000000"/>
        </w:rPr>
        <w:t>egali aprūpinti jo reikiamu dujų kiekiu.</w:t>
      </w:r>
    </w:p>
    <w:p w14:paraId="27597ED9" w14:textId="77777777" w:rsidR="004B0B55" w:rsidRDefault="00A17849">
      <w:pPr>
        <w:ind w:firstLine="709"/>
        <w:jc w:val="both"/>
        <w:rPr>
          <w:color w:val="000000"/>
        </w:rPr>
      </w:pPr>
      <w:r>
        <w:rPr>
          <w:color w:val="000000"/>
        </w:rPr>
        <w:t>38</w:t>
      </w:r>
      <w:r>
        <w:rPr>
          <w:color w:val="000000"/>
        </w:rPr>
        <w:t xml:space="preserve">. Tiesioginis vamzdynas įrengiamas pagal sutartį tarp perdavimo ar paskirstymo įmonės ir laisvojo vartotojo. Laisvasis vartotojas padengia prijungimo išlaidas ir finansuoja tą tiesioginio vamzdyno įrengimo </w:t>
      </w:r>
      <w:r>
        <w:rPr>
          <w:color w:val="000000"/>
        </w:rPr>
        <w:t>dalį, kuri viršija ekonomiškai pagrįstas įrengimo išlaidas.</w:t>
      </w:r>
    </w:p>
    <w:p w14:paraId="27597EDA" w14:textId="77777777" w:rsidR="004B0B55" w:rsidRDefault="00A17849">
      <w:pPr>
        <w:ind w:firstLine="709"/>
        <w:jc w:val="both"/>
        <w:rPr>
          <w:color w:val="000000"/>
        </w:rPr>
      </w:pPr>
      <w:r>
        <w:rPr>
          <w:color w:val="000000"/>
        </w:rPr>
        <w:t>39</w:t>
      </w:r>
      <w:r>
        <w:rPr>
          <w:color w:val="000000"/>
        </w:rPr>
        <w:t>. Tiesioginiai vamzdynai įrengiami Statybos įstatymo, Gamtinių dujų įstatymo, kitų teisės aktų bei šių taisyklių 24, 27, 28, 33, 34 ir 35 punktų nustatyta tvarka.</w:t>
      </w:r>
    </w:p>
    <w:p w14:paraId="27597EDB" w14:textId="77777777" w:rsidR="004B0B55" w:rsidRDefault="00A17849">
      <w:pPr>
        <w:ind w:firstLine="709"/>
        <w:jc w:val="both"/>
        <w:rPr>
          <w:color w:val="000000"/>
        </w:rPr>
      </w:pPr>
      <w:r>
        <w:rPr>
          <w:color w:val="000000"/>
        </w:rPr>
        <w:t>40</w:t>
      </w:r>
      <w:r>
        <w:rPr>
          <w:color w:val="000000"/>
        </w:rPr>
        <w:t>. Laisvasis vartotoja</w:t>
      </w:r>
      <w:r>
        <w:rPr>
          <w:color w:val="000000"/>
        </w:rPr>
        <w:t>s dėl tiesioginio vamzdyno įrengimo raštu kreipiasi į perdavimo, paskirstymo licenciją turinčią dujų įmonę. Prašyme nurodomi motyvai bei pridedami skaičiavimai dėl tiesioginio vamzdyno įrengimo pagrindimo.</w:t>
      </w:r>
    </w:p>
    <w:p w14:paraId="27597EDC" w14:textId="77777777" w:rsidR="004B0B55" w:rsidRDefault="00A17849">
      <w:pPr>
        <w:ind w:firstLine="709"/>
        <w:jc w:val="both"/>
        <w:rPr>
          <w:color w:val="000000"/>
        </w:rPr>
      </w:pPr>
      <w:r>
        <w:rPr>
          <w:color w:val="000000"/>
        </w:rPr>
        <w:t>41</w:t>
      </w:r>
      <w:r>
        <w:rPr>
          <w:color w:val="000000"/>
        </w:rPr>
        <w:t xml:space="preserve">. Dujų įmonė laisvojo vartotojo prašymą dėl </w:t>
      </w:r>
      <w:r>
        <w:rPr>
          <w:color w:val="000000"/>
        </w:rPr>
        <w:t xml:space="preserve">tiesioginio vamzdyno įrengimo privalo išnagrinėti ne vėliau kaip per 30 kalendorinių dienų nuo prašymo gavimo ir raštu informuoti laisvąjį vartotoją apie priimtą sprendimą. Dujų įmonė, nesutikusi įrengti tiesioginį vamzdyną, turi raštu informuoti laisvąjį </w:t>
      </w:r>
      <w:r>
        <w:rPr>
          <w:color w:val="000000"/>
        </w:rPr>
        <w:t>vartotoją, nurodydama objektyvias tokio atsisakymo priežastis.</w:t>
      </w:r>
    </w:p>
    <w:p w14:paraId="27597EDD" w14:textId="77777777" w:rsidR="004B0B55" w:rsidRDefault="00A17849">
      <w:pPr>
        <w:ind w:firstLine="709"/>
        <w:jc w:val="both"/>
        <w:rPr>
          <w:color w:val="000000"/>
        </w:rPr>
      </w:pPr>
      <w:r>
        <w:rPr>
          <w:color w:val="000000"/>
        </w:rPr>
        <w:t>42</w:t>
      </w:r>
      <w:r>
        <w:rPr>
          <w:color w:val="000000"/>
        </w:rPr>
        <w:t>. Sprendimai dėl tiesioginių vamzdynų įrengimo turi būti objektyvūs ir nediskriminuojantys kitų vartotojų atžvilgiu.</w:t>
      </w:r>
    </w:p>
    <w:p w14:paraId="27597EDE" w14:textId="77777777" w:rsidR="004B0B55" w:rsidRDefault="00A17849">
      <w:pPr>
        <w:ind w:firstLine="709"/>
        <w:jc w:val="both"/>
        <w:rPr>
          <w:color w:val="000000"/>
        </w:rPr>
      </w:pPr>
      <w:r>
        <w:rPr>
          <w:color w:val="000000"/>
        </w:rPr>
        <w:t>43</w:t>
      </w:r>
      <w:r>
        <w:rPr>
          <w:color w:val="000000"/>
        </w:rPr>
        <w:t>. Jeigu laisvasis vartotojas nesutinka su dujų įmonės sprendimu,</w:t>
      </w:r>
      <w:r>
        <w:rPr>
          <w:color w:val="000000"/>
        </w:rPr>
        <w:t xml:space="preserve"> jis turi teisę dujų įmonės priimtą sprendimą apskųsti Komisijai.</w:t>
      </w:r>
    </w:p>
    <w:p w14:paraId="27597EDF" w14:textId="77777777" w:rsidR="004B0B55" w:rsidRDefault="00A17849">
      <w:pPr>
        <w:ind w:firstLine="709"/>
        <w:jc w:val="both"/>
        <w:rPr>
          <w:color w:val="000000"/>
        </w:rPr>
      </w:pPr>
      <w:r>
        <w:rPr>
          <w:color w:val="000000"/>
        </w:rPr>
        <w:t>44</w:t>
      </w:r>
      <w:r>
        <w:rPr>
          <w:color w:val="000000"/>
        </w:rPr>
        <w:t>. Komisija laisvojo vartotojo prašymą dėl dujų įmonės priimto sprendimo privalo išnagrinėti ne vėliau kaip per 30 kalendorinių dienų nuo prašymo gavimo ir raštu informuoti laisvąjį var</w:t>
      </w:r>
      <w:r>
        <w:rPr>
          <w:color w:val="000000"/>
        </w:rPr>
        <w:t>totoją apie priimtą sprendimą.</w:t>
      </w:r>
    </w:p>
    <w:p w14:paraId="27597EE0" w14:textId="77777777" w:rsidR="004B0B55" w:rsidRDefault="00A17849">
      <w:pPr>
        <w:ind w:firstLine="709"/>
        <w:jc w:val="both"/>
        <w:rPr>
          <w:color w:val="000000"/>
        </w:rPr>
      </w:pPr>
      <w:r>
        <w:rPr>
          <w:color w:val="000000"/>
        </w:rPr>
        <w:t>45</w:t>
      </w:r>
      <w:r>
        <w:rPr>
          <w:color w:val="000000"/>
        </w:rPr>
        <w:t>. Komisija, savo sprendimu argumentuotai pripažinusi laisvojo vartotojo prašymą pagrįstu, gali įpareigoti dujų įmonę įrengti laisvajam vartotojui tiesioginį vamzdyną.</w:t>
      </w:r>
    </w:p>
    <w:p w14:paraId="27597EE1" w14:textId="77777777" w:rsidR="004B0B55" w:rsidRDefault="00A17849">
      <w:pPr>
        <w:ind w:firstLine="709"/>
        <w:jc w:val="both"/>
        <w:rPr>
          <w:color w:val="000000"/>
        </w:rPr>
      </w:pPr>
    </w:p>
    <w:p w14:paraId="27597EE2" w14:textId="1BC15FEB" w:rsidR="004B0B55" w:rsidRDefault="00A17849">
      <w:pPr>
        <w:jc w:val="center"/>
        <w:rPr>
          <w:b/>
          <w:caps/>
          <w:color w:val="000000"/>
        </w:rPr>
      </w:pPr>
      <w:r>
        <w:rPr>
          <w:b/>
          <w:caps/>
          <w:color w:val="000000"/>
        </w:rPr>
        <w:t>VIII</w:t>
      </w:r>
      <w:r>
        <w:rPr>
          <w:b/>
          <w:caps/>
          <w:color w:val="000000"/>
        </w:rPr>
        <w:t xml:space="preserve">. </w:t>
      </w:r>
      <w:r>
        <w:rPr>
          <w:b/>
          <w:caps/>
          <w:color w:val="000000"/>
        </w:rPr>
        <w:t>DUJŲ PERDAVIMAS, PASKIRSTYMAS IR LAIKYM</w:t>
      </w:r>
      <w:r>
        <w:rPr>
          <w:b/>
          <w:caps/>
          <w:color w:val="000000"/>
        </w:rPr>
        <w:t>AS</w:t>
      </w:r>
    </w:p>
    <w:p w14:paraId="27597EE3" w14:textId="4EE96DB5" w:rsidR="004B0B55" w:rsidRDefault="004B0B55">
      <w:pPr>
        <w:ind w:firstLine="709"/>
        <w:jc w:val="both"/>
        <w:rPr>
          <w:color w:val="000000"/>
        </w:rPr>
      </w:pPr>
    </w:p>
    <w:p w14:paraId="27597EE4" w14:textId="77777777" w:rsidR="004B0B55" w:rsidRDefault="00A17849">
      <w:pPr>
        <w:jc w:val="center"/>
        <w:rPr>
          <w:b/>
          <w:color w:val="000000"/>
        </w:rPr>
      </w:pPr>
      <w:r>
        <w:rPr>
          <w:b/>
          <w:i/>
          <w:caps/>
          <w:color w:val="000000"/>
        </w:rPr>
        <w:t>I</w:t>
      </w:r>
      <w:r>
        <w:rPr>
          <w:b/>
          <w:i/>
          <w:caps/>
          <w:color w:val="000000"/>
        </w:rPr>
        <w:t xml:space="preserve">. </w:t>
      </w:r>
      <w:r>
        <w:rPr>
          <w:b/>
          <w:i/>
          <w:caps/>
          <w:color w:val="000000"/>
        </w:rPr>
        <w:t>Prašymas pasinaudoti sistema ir dujų talpyklomis</w:t>
      </w:r>
    </w:p>
    <w:p w14:paraId="27597EE5" w14:textId="77777777" w:rsidR="004B0B55" w:rsidRDefault="004B0B55">
      <w:pPr>
        <w:ind w:firstLine="709"/>
        <w:jc w:val="both"/>
        <w:rPr>
          <w:color w:val="000000"/>
        </w:rPr>
      </w:pPr>
    </w:p>
    <w:p w14:paraId="27597EE6" w14:textId="77777777" w:rsidR="004B0B55" w:rsidRDefault="00A17849">
      <w:pPr>
        <w:ind w:firstLine="709"/>
        <w:jc w:val="both"/>
        <w:rPr>
          <w:color w:val="000000"/>
        </w:rPr>
      </w:pPr>
      <w:r>
        <w:rPr>
          <w:color w:val="000000"/>
        </w:rPr>
        <w:t>46</w:t>
      </w:r>
      <w:r>
        <w:rPr>
          <w:color w:val="000000"/>
        </w:rPr>
        <w:t xml:space="preserve">. Sistemos naudotojas turi iš anksto, ne vėliau kaip prieš 14 kalendorinių dienų iki perdavimo, paskirstymo ar laikymo pradžios, pateikti perdavimo, paskirstymo ar laikymo įmonei prašymą </w:t>
      </w:r>
      <w:r>
        <w:rPr>
          <w:color w:val="000000"/>
        </w:rPr>
        <w:t>dėl pasinaudojimo perdavimo, paskirstymo sistema ar dujų talpyklomis.</w:t>
      </w:r>
    </w:p>
    <w:p w14:paraId="27597EE7" w14:textId="77777777" w:rsidR="004B0B55" w:rsidRDefault="00A17849">
      <w:pPr>
        <w:ind w:firstLine="709"/>
        <w:jc w:val="both"/>
        <w:rPr>
          <w:color w:val="000000"/>
        </w:rPr>
      </w:pPr>
      <w:r>
        <w:rPr>
          <w:color w:val="000000"/>
        </w:rPr>
        <w:t>47</w:t>
      </w:r>
      <w:r>
        <w:rPr>
          <w:color w:val="000000"/>
        </w:rPr>
        <w:t>. Kai sistemos naudotojas kreipiasi į dujų įmonę dėl pasinaudojimo sistema ar dujų talpyklomis vėliau nei šių taisyklių 46 punkte nustatytu terminu, dujų įmonė turi teisę tokį praš</w:t>
      </w:r>
      <w:r>
        <w:rPr>
          <w:color w:val="000000"/>
        </w:rPr>
        <w:t>ymą atmesti.</w:t>
      </w:r>
    </w:p>
    <w:p w14:paraId="27597EE8" w14:textId="77777777" w:rsidR="004B0B55" w:rsidRDefault="00A17849">
      <w:pPr>
        <w:ind w:firstLine="709"/>
        <w:jc w:val="both"/>
        <w:rPr>
          <w:color w:val="000000"/>
        </w:rPr>
      </w:pPr>
      <w:r>
        <w:rPr>
          <w:color w:val="000000"/>
        </w:rPr>
        <w:t>48</w:t>
      </w:r>
      <w:r>
        <w:rPr>
          <w:color w:val="000000"/>
        </w:rPr>
        <w:t xml:space="preserve">. Sistemos naudotojas turi teisę prašyti tokios perdavimo, paskirstymo ar laikymo galios, kokia sistemos naudotojui yra reikalinga ir būtina, kad sistemos naudotojas galėtų tenkinti laisvojo vartotojo dujų poreikį bei laikyti dujas dujų </w:t>
      </w:r>
      <w:r>
        <w:rPr>
          <w:color w:val="000000"/>
        </w:rPr>
        <w:t>talpykloje.</w:t>
      </w:r>
    </w:p>
    <w:p w14:paraId="27597EE9" w14:textId="77777777" w:rsidR="004B0B55" w:rsidRDefault="00A17849">
      <w:pPr>
        <w:ind w:firstLine="709"/>
        <w:jc w:val="both"/>
        <w:rPr>
          <w:color w:val="000000"/>
        </w:rPr>
      </w:pPr>
      <w:r>
        <w:rPr>
          <w:color w:val="000000"/>
        </w:rPr>
        <w:t>49</w:t>
      </w:r>
      <w:r>
        <w:rPr>
          <w:color w:val="000000"/>
        </w:rPr>
        <w:t>. Pasinaudojimo perdavimo, paskirstymo sistema prašyme turi būti nurodyta:</w:t>
      </w:r>
    </w:p>
    <w:p w14:paraId="27597EEA" w14:textId="77777777" w:rsidR="004B0B55" w:rsidRDefault="00A17849">
      <w:pPr>
        <w:ind w:firstLine="709"/>
        <w:jc w:val="both"/>
        <w:rPr>
          <w:color w:val="000000"/>
        </w:rPr>
      </w:pPr>
      <w:r>
        <w:rPr>
          <w:color w:val="000000"/>
        </w:rPr>
        <w:t>49.1</w:t>
      </w:r>
      <w:r>
        <w:rPr>
          <w:color w:val="000000"/>
        </w:rPr>
        <w:t>. laisvojo vartotojo pavadinimas, adresas ir pagrindiniai duomenys apie vartotojo sistemą;</w:t>
      </w:r>
    </w:p>
    <w:p w14:paraId="27597EEB" w14:textId="77777777" w:rsidR="004B0B55" w:rsidRDefault="00A17849">
      <w:pPr>
        <w:ind w:firstLine="709"/>
        <w:jc w:val="both"/>
        <w:rPr>
          <w:color w:val="000000"/>
        </w:rPr>
      </w:pPr>
      <w:r>
        <w:rPr>
          <w:color w:val="000000"/>
        </w:rPr>
        <w:t>49.2</w:t>
      </w:r>
      <w:r>
        <w:rPr>
          <w:color w:val="000000"/>
        </w:rPr>
        <w:t>. perdavimo (paskirstymo) laikotarpis;</w:t>
      </w:r>
    </w:p>
    <w:p w14:paraId="27597EEC" w14:textId="77777777" w:rsidR="004B0B55" w:rsidRDefault="00A17849">
      <w:pPr>
        <w:ind w:firstLine="709"/>
        <w:jc w:val="both"/>
        <w:rPr>
          <w:color w:val="000000"/>
        </w:rPr>
      </w:pPr>
      <w:r>
        <w:rPr>
          <w:color w:val="000000"/>
        </w:rPr>
        <w:t>49.3</w:t>
      </w:r>
      <w:r>
        <w:rPr>
          <w:color w:val="000000"/>
        </w:rPr>
        <w:t xml:space="preserve">. priėmimo </w:t>
      </w:r>
      <w:r>
        <w:rPr>
          <w:color w:val="000000"/>
        </w:rPr>
        <w:t>vieta (vietos);</w:t>
      </w:r>
    </w:p>
    <w:p w14:paraId="27597EED" w14:textId="77777777" w:rsidR="004B0B55" w:rsidRDefault="00A17849">
      <w:pPr>
        <w:ind w:firstLine="709"/>
        <w:jc w:val="both"/>
        <w:rPr>
          <w:color w:val="000000"/>
        </w:rPr>
      </w:pPr>
      <w:r>
        <w:rPr>
          <w:color w:val="000000"/>
        </w:rPr>
        <w:t>49.4</w:t>
      </w:r>
      <w:r>
        <w:rPr>
          <w:color w:val="000000"/>
        </w:rPr>
        <w:t>. pristatymo vieta (vietos);</w:t>
      </w:r>
    </w:p>
    <w:p w14:paraId="27597EEE" w14:textId="77777777" w:rsidR="004B0B55" w:rsidRDefault="00A17849">
      <w:pPr>
        <w:ind w:firstLine="709"/>
        <w:jc w:val="both"/>
        <w:rPr>
          <w:color w:val="000000"/>
        </w:rPr>
      </w:pPr>
      <w:r>
        <w:rPr>
          <w:color w:val="000000"/>
        </w:rPr>
        <w:t>49.5</w:t>
      </w:r>
      <w:r>
        <w:rPr>
          <w:color w:val="000000"/>
        </w:rPr>
        <w:t>. didžiausias leistinas dujų kiekis, m</w:t>
      </w:r>
      <w:r>
        <w:rPr>
          <w:color w:val="000000"/>
          <w:position w:val="5"/>
          <w:vertAlign w:val="superscript"/>
        </w:rPr>
        <w:t>3</w:t>
      </w:r>
      <w:r>
        <w:rPr>
          <w:color w:val="000000"/>
        </w:rPr>
        <w:t>/h;</w:t>
      </w:r>
    </w:p>
    <w:p w14:paraId="27597EEF" w14:textId="77777777" w:rsidR="004B0B55" w:rsidRDefault="00A17849">
      <w:pPr>
        <w:ind w:firstLine="709"/>
        <w:jc w:val="both"/>
        <w:rPr>
          <w:color w:val="000000"/>
        </w:rPr>
      </w:pPr>
      <w:r>
        <w:rPr>
          <w:color w:val="000000"/>
        </w:rPr>
        <w:t>49.6</w:t>
      </w:r>
      <w:r>
        <w:rPr>
          <w:color w:val="000000"/>
        </w:rPr>
        <w:t>. didžiausias paros dujų kiekis pristatymo vietoje, m</w:t>
      </w:r>
      <w:r>
        <w:rPr>
          <w:color w:val="000000"/>
          <w:position w:val="5"/>
          <w:vertAlign w:val="superscript"/>
        </w:rPr>
        <w:t>3</w:t>
      </w:r>
      <w:r>
        <w:rPr>
          <w:color w:val="000000"/>
        </w:rPr>
        <w:t>/per parą;</w:t>
      </w:r>
    </w:p>
    <w:p w14:paraId="27597EF0" w14:textId="77777777" w:rsidR="004B0B55" w:rsidRDefault="00A17849">
      <w:pPr>
        <w:ind w:firstLine="709"/>
        <w:jc w:val="both"/>
        <w:rPr>
          <w:color w:val="000000"/>
        </w:rPr>
      </w:pPr>
      <w:r>
        <w:rPr>
          <w:color w:val="000000"/>
        </w:rPr>
        <w:t>49.7</w:t>
      </w:r>
      <w:r>
        <w:rPr>
          <w:color w:val="000000"/>
        </w:rPr>
        <w:t>. per metus, per ketvirčius perduodami, paskirstomi dujų kiekiai (m</w:t>
      </w:r>
      <w:r>
        <w:rPr>
          <w:color w:val="000000"/>
          <w:position w:val="5"/>
          <w:vertAlign w:val="superscript"/>
        </w:rPr>
        <w:t>3</w:t>
      </w:r>
      <w:r>
        <w:rPr>
          <w:color w:val="000000"/>
        </w:rPr>
        <w:t>/per metus, m</w:t>
      </w:r>
      <w:r>
        <w:rPr>
          <w:color w:val="000000"/>
          <w:position w:val="5"/>
          <w:vertAlign w:val="superscript"/>
        </w:rPr>
        <w:t>3</w:t>
      </w:r>
      <w:r>
        <w:rPr>
          <w:color w:val="000000"/>
        </w:rPr>
        <w:t>/per ketvirtį);</w:t>
      </w:r>
    </w:p>
    <w:p w14:paraId="27597EF1" w14:textId="77777777" w:rsidR="004B0B55" w:rsidRDefault="00A17849">
      <w:pPr>
        <w:ind w:firstLine="709"/>
        <w:jc w:val="both"/>
        <w:rPr>
          <w:color w:val="000000"/>
        </w:rPr>
      </w:pPr>
      <w:r>
        <w:rPr>
          <w:color w:val="000000"/>
        </w:rPr>
        <w:t>49.8</w:t>
      </w:r>
      <w:r>
        <w:rPr>
          <w:color w:val="000000"/>
        </w:rPr>
        <w:t>. informacija apie paros, mėnesio dujų kiekio pristatymą į priėmimo ir pristatymo vietas (sezoniškumą, dujų vartojimo tolygumą), nuolatinį ar nutrūkstamą dujų tiekimą;</w:t>
      </w:r>
    </w:p>
    <w:p w14:paraId="27597EF2" w14:textId="77777777" w:rsidR="004B0B55" w:rsidRDefault="00A17849">
      <w:pPr>
        <w:ind w:firstLine="709"/>
        <w:jc w:val="both"/>
        <w:rPr>
          <w:color w:val="000000"/>
        </w:rPr>
      </w:pPr>
      <w:r>
        <w:rPr>
          <w:color w:val="000000"/>
        </w:rPr>
        <w:t>49.9</w:t>
      </w:r>
      <w:r>
        <w:rPr>
          <w:color w:val="000000"/>
        </w:rPr>
        <w:t>. informacija apie numatomą dujų kokybę pr</w:t>
      </w:r>
      <w:r>
        <w:rPr>
          <w:color w:val="000000"/>
        </w:rPr>
        <w:t>iėmimo vietoje pagal kokybės reikalavimus.</w:t>
      </w:r>
    </w:p>
    <w:p w14:paraId="27597EF3" w14:textId="77777777" w:rsidR="004B0B55" w:rsidRDefault="00A17849">
      <w:pPr>
        <w:ind w:firstLine="709"/>
        <w:jc w:val="both"/>
        <w:rPr>
          <w:color w:val="000000"/>
        </w:rPr>
      </w:pPr>
      <w:r>
        <w:rPr>
          <w:color w:val="000000"/>
        </w:rPr>
        <w:t>50</w:t>
      </w:r>
      <w:r>
        <w:rPr>
          <w:color w:val="000000"/>
        </w:rPr>
        <w:t>. Pasinaudojimo dujų talpyklomis prašyme turi būti nurodyta:</w:t>
      </w:r>
    </w:p>
    <w:p w14:paraId="27597EF4" w14:textId="77777777" w:rsidR="004B0B55" w:rsidRDefault="00A17849">
      <w:pPr>
        <w:ind w:firstLine="709"/>
        <w:jc w:val="both"/>
        <w:rPr>
          <w:color w:val="000000"/>
        </w:rPr>
      </w:pPr>
      <w:r>
        <w:rPr>
          <w:color w:val="000000"/>
        </w:rPr>
        <w:t>50.1</w:t>
      </w:r>
      <w:r>
        <w:rPr>
          <w:color w:val="000000"/>
        </w:rPr>
        <w:t>. sistemos naudotojo pavadinimas, adresas;</w:t>
      </w:r>
    </w:p>
    <w:p w14:paraId="27597EF5" w14:textId="77777777" w:rsidR="004B0B55" w:rsidRDefault="00A17849">
      <w:pPr>
        <w:ind w:firstLine="709"/>
        <w:jc w:val="both"/>
        <w:rPr>
          <w:color w:val="000000"/>
        </w:rPr>
      </w:pPr>
      <w:r>
        <w:rPr>
          <w:color w:val="000000"/>
        </w:rPr>
        <w:t>50.2</w:t>
      </w:r>
      <w:r>
        <w:rPr>
          <w:color w:val="000000"/>
        </w:rPr>
        <w:t>. laikymo laikotarpis;</w:t>
      </w:r>
    </w:p>
    <w:p w14:paraId="27597EF6" w14:textId="77777777" w:rsidR="004B0B55" w:rsidRDefault="00A17849">
      <w:pPr>
        <w:ind w:firstLine="709"/>
        <w:jc w:val="both"/>
        <w:rPr>
          <w:color w:val="000000"/>
        </w:rPr>
      </w:pPr>
      <w:r>
        <w:rPr>
          <w:color w:val="000000"/>
        </w:rPr>
        <w:t>50.3</w:t>
      </w:r>
      <w:r>
        <w:rPr>
          <w:color w:val="000000"/>
        </w:rPr>
        <w:t xml:space="preserve">. didžiausias paros dujų kiekis, pristatomas į dujų </w:t>
      </w:r>
      <w:r>
        <w:rPr>
          <w:color w:val="000000"/>
        </w:rPr>
        <w:t>talpyklas ar imamas iš jų, m</w:t>
      </w:r>
      <w:r>
        <w:rPr>
          <w:color w:val="000000"/>
          <w:position w:val="5"/>
          <w:vertAlign w:val="superscript"/>
        </w:rPr>
        <w:t>3</w:t>
      </w:r>
      <w:r>
        <w:rPr>
          <w:color w:val="000000"/>
        </w:rPr>
        <w:t>/per parą;</w:t>
      </w:r>
    </w:p>
    <w:p w14:paraId="27597EF7" w14:textId="77777777" w:rsidR="004B0B55" w:rsidRDefault="00A17849">
      <w:pPr>
        <w:ind w:firstLine="709"/>
        <w:jc w:val="both"/>
        <w:rPr>
          <w:color w:val="000000"/>
        </w:rPr>
      </w:pPr>
      <w:r>
        <w:rPr>
          <w:color w:val="000000"/>
        </w:rPr>
        <w:t>50.4</w:t>
      </w:r>
      <w:r>
        <w:rPr>
          <w:color w:val="000000"/>
        </w:rPr>
        <w:t>. informacija apie numatomą mėnesio dujų pristatymą į dujų talpyklą (teikiama kas ketvirtį).</w:t>
      </w:r>
    </w:p>
    <w:p w14:paraId="27597EF8" w14:textId="77777777" w:rsidR="004B0B55" w:rsidRDefault="00A17849">
      <w:pPr>
        <w:ind w:firstLine="709"/>
        <w:jc w:val="both"/>
        <w:rPr>
          <w:color w:val="000000"/>
        </w:rPr>
      </w:pPr>
      <w:r>
        <w:rPr>
          <w:color w:val="000000"/>
        </w:rPr>
        <w:t>51</w:t>
      </w:r>
      <w:r>
        <w:rPr>
          <w:color w:val="000000"/>
        </w:rPr>
        <w:t>. Perdavimo, paskirstymo ar laikymo įmonė įvertina, ar prašoma vartotojo galia yra įmanoma, ir per 14 kalen</w:t>
      </w:r>
      <w:r>
        <w:rPr>
          <w:color w:val="000000"/>
        </w:rPr>
        <w:t>dorinių dienų nuo sistemos naudotojo prašymo gavimo praneša sistemos naudotojui apie visišką ar dalinį prašomos vartotojo galios patvirtinimą arba atsisakymą leisti pasinaudoti sistema (dujų talpyklomis).</w:t>
      </w:r>
    </w:p>
    <w:p w14:paraId="27597EF9" w14:textId="77777777" w:rsidR="004B0B55" w:rsidRDefault="00A17849">
      <w:pPr>
        <w:ind w:firstLine="709"/>
        <w:jc w:val="both"/>
        <w:rPr>
          <w:color w:val="000000"/>
        </w:rPr>
      </w:pPr>
      <w:r>
        <w:rPr>
          <w:color w:val="000000"/>
        </w:rPr>
        <w:t>52</w:t>
      </w:r>
      <w:r>
        <w:rPr>
          <w:color w:val="000000"/>
        </w:rPr>
        <w:t>. Perdavimo, paskirstymo ar laikymo įmonė tur</w:t>
      </w:r>
      <w:r>
        <w:rPr>
          <w:color w:val="000000"/>
        </w:rPr>
        <w:t>i teisę atsisakyti suteikti sistemos naudotojui vartotojo galią:</w:t>
      </w:r>
    </w:p>
    <w:p w14:paraId="27597EFA" w14:textId="77777777" w:rsidR="004B0B55" w:rsidRDefault="00A17849">
      <w:pPr>
        <w:ind w:firstLine="709"/>
        <w:jc w:val="both"/>
        <w:rPr>
          <w:color w:val="000000"/>
        </w:rPr>
      </w:pPr>
      <w:r>
        <w:rPr>
          <w:color w:val="000000"/>
        </w:rPr>
        <w:t>52.1</w:t>
      </w:r>
      <w:r>
        <w:rPr>
          <w:color w:val="000000"/>
        </w:rPr>
        <w:t>. jei neįmanoma tenkinti reikiamos galios ir tai tinkamai pagrindžiama;</w:t>
      </w:r>
    </w:p>
    <w:p w14:paraId="27597EFB" w14:textId="77777777" w:rsidR="004B0B55" w:rsidRDefault="00A17849">
      <w:pPr>
        <w:ind w:firstLine="709"/>
        <w:jc w:val="both"/>
        <w:rPr>
          <w:color w:val="000000"/>
        </w:rPr>
      </w:pPr>
      <w:r>
        <w:rPr>
          <w:color w:val="000000"/>
        </w:rPr>
        <w:t>52.2</w:t>
      </w:r>
      <w:r>
        <w:rPr>
          <w:color w:val="000000"/>
        </w:rPr>
        <w:t>. jei galiai užtikrinti būtina tiesti naują dujotiekį, o sistemos naudotojas atsisako sumokėti įmoką už p</w:t>
      </w:r>
      <w:r>
        <w:rPr>
          <w:color w:val="000000"/>
        </w:rPr>
        <w:t>rijungimą;</w:t>
      </w:r>
    </w:p>
    <w:p w14:paraId="27597EFC" w14:textId="77777777" w:rsidR="004B0B55" w:rsidRDefault="00A17849">
      <w:pPr>
        <w:ind w:firstLine="709"/>
        <w:jc w:val="both"/>
        <w:rPr>
          <w:color w:val="000000"/>
        </w:rPr>
      </w:pPr>
      <w:r>
        <w:rPr>
          <w:color w:val="000000"/>
        </w:rPr>
        <w:t>52.3</w:t>
      </w:r>
      <w:r>
        <w:rPr>
          <w:color w:val="000000"/>
        </w:rPr>
        <w:t>. jei sistemos naudotojas nėra atsiskaitęs su perdavimo, paskirstymo ir laikymo įmone pagal iki tol galiojusias sutartis;</w:t>
      </w:r>
    </w:p>
    <w:p w14:paraId="27597EFD" w14:textId="77777777" w:rsidR="004B0B55" w:rsidRDefault="00A17849">
      <w:pPr>
        <w:ind w:firstLine="709"/>
        <w:jc w:val="both"/>
        <w:rPr>
          <w:color w:val="000000"/>
        </w:rPr>
      </w:pPr>
      <w:r>
        <w:rPr>
          <w:color w:val="000000"/>
        </w:rPr>
        <w:t>52.4</w:t>
      </w:r>
      <w:r>
        <w:rPr>
          <w:color w:val="000000"/>
        </w:rPr>
        <w:t>. jei sistemos naudotojas negali pateikti įrodymų, jog turi įsigijęs dujų, skirtų pristatyti į priėmimo vie</w:t>
      </w:r>
      <w:r>
        <w:rPr>
          <w:color w:val="000000"/>
        </w:rPr>
        <w:t>tą.</w:t>
      </w:r>
    </w:p>
    <w:p w14:paraId="27597EFE" w14:textId="77777777" w:rsidR="004B0B55" w:rsidRDefault="00A17849">
      <w:pPr>
        <w:ind w:firstLine="709"/>
        <w:jc w:val="both"/>
        <w:rPr>
          <w:color w:val="000000"/>
        </w:rPr>
      </w:pPr>
      <w:r>
        <w:rPr>
          <w:color w:val="000000"/>
        </w:rPr>
        <w:t>53</w:t>
      </w:r>
      <w:r>
        <w:rPr>
          <w:color w:val="000000"/>
        </w:rPr>
        <w:t>. Atsisakymas patenkinti prašymą pasinaudoti sistema (dujų talpyklomis) turi būti objektyvus, nediskriminuojantis ir motyvuotas. Apie atsisakymą leisti pasinaudoti sistema (dujų talpyklomis) turi būti informuojama Komisija.</w:t>
      </w:r>
    </w:p>
    <w:p w14:paraId="27597EFF" w14:textId="77777777" w:rsidR="004B0B55" w:rsidRDefault="00A17849">
      <w:pPr>
        <w:ind w:firstLine="709"/>
        <w:jc w:val="both"/>
        <w:rPr>
          <w:color w:val="000000"/>
        </w:rPr>
      </w:pPr>
      <w:r>
        <w:rPr>
          <w:color w:val="000000"/>
        </w:rPr>
        <w:t>54</w:t>
      </w:r>
      <w:r>
        <w:rPr>
          <w:color w:val="000000"/>
        </w:rPr>
        <w:t>. Kai sistemos</w:t>
      </w:r>
      <w:r>
        <w:rPr>
          <w:color w:val="000000"/>
        </w:rPr>
        <w:t xml:space="preserve"> naudotojui nesuteikiama vartotojo galia, jis turi teisę kreiptis į Komisiją [4.6].</w:t>
      </w:r>
    </w:p>
    <w:p w14:paraId="27597F00" w14:textId="77777777" w:rsidR="004B0B55" w:rsidRDefault="00A17849">
      <w:pPr>
        <w:ind w:firstLine="709"/>
        <w:jc w:val="both"/>
        <w:rPr>
          <w:color w:val="000000"/>
        </w:rPr>
      </w:pPr>
      <w:r>
        <w:rPr>
          <w:color w:val="000000"/>
        </w:rPr>
        <w:t>55</w:t>
      </w:r>
      <w:r>
        <w:rPr>
          <w:color w:val="000000"/>
        </w:rPr>
        <w:t>. Perdavimo, paskirstymo ar laikymo įmonės patvirtinta vartotojo galia abiem pusėms tampa privaloma, sistemos naudotojui ir perdavimo, paskirstymo ar laikymo įmonei s</w:t>
      </w:r>
      <w:r>
        <w:rPr>
          <w:color w:val="000000"/>
        </w:rPr>
        <w:t>udarius perdavimo, paskirstymo ar laikymo sutartį.</w:t>
      </w:r>
    </w:p>
    <w:p w14:paraId="27597F01" w14:textId="77777777" w:rsidR="004B0B55" w:rsidRDefault="00A17849">
      <w:pPr>
        <w:ind w:firstLine="709"/>
        <w:jc w:val="both"/>
        <w:rPr>
          <w:color w:val="000000"/>
        </w:rPr>
      </w:pPr>
      <w:r>
        <w:rPr>
          <w:color w:val="000000"/>
        </w:rPr>
        <w:t>56</w:t>
      </w:r>
      <w:r>
        <w:rPr>
          <w:color w:val="000000"/>
        </w:rPr>
        <w:t>. Jei perdavimo, paskirstymo ar laikymo sutartis nesudaroma per 30 kalendorinių dienų nuo vartotojo galios patvirtinimo raštu išsiuntimo, sistemos naudotojo pateiktas prašymas pasinaudoti sistema (du</w:t>
      </w:r>
      <w:r>
        <w:rPr>
          <w:color w:val="000000"/>
        </w:rPr>
        <w:t>jų talpyklomis) nustoja galiojęs.</w:t>
      </w:r>
    </w:p>
    <w:p w14:paraId="27597F02" w14:textId="43AC73E1" w:rsidR="004B0B55" w:rsidRDefault="00A17849">
      <w:pPr>
        <w:ind w:firstLine="709"/>
        <w:jc w:val="both"/>
        <w:rPr>
          <w:color w:val="000000"/>
        </w:rPr>
      </w:pPr>
    </w:p>
    <w:p w14:paraId="27597F03" w14:textId="77777777" w:rsidR="004B0B55" w:rsidRDefault="00A17849">
      <w:pPr>
        <w:jc w:val="center"/>
        <w:rPr>
          <w:b/>
          <w:caps/>
          <w:color w:val="000000"/>
        </w:rPr>
      </w:pPr>
      <w:r>
        <w:rPr>
          <w:b/>
          <w:i/>
          <w:caps/>
          <w:color w:val="000000"/>
        </w:rPr>
        <w:t>II</w:t>
      </w:r>
      <w:r>
        <w:rPr>
          <w:b/>
          <w:i/>
          <w:caps/>
          <w:color w:val="000000"/>
        </w:rPr>
        <w:t xml:space="preserve">. </w:t>
      </w:r>
      <w:r>
        <w:rPr>
          <w:b/>
          <w:i/>
          <w:caps/>
          <w:color w:val="000000"/>
        </w:rPr>
        <w:t>dujų perdavimo, paskirstymo ir laikymo sutartis</w:t>
      </w:r>
    </w:p>
    <w:p w14:paraId="27597F04" w14:textId="77777777" w:rsidR="004B0B55" w:rsidRDefault="004B0B55">
      <w:pPr>
        <w:ind w:firstLine="709"/>
        <w:jc w:val="both"/>
        <w:rPr>
          <w:color w:val="000000"/>
        </w:rPr>
      </w:pPr>
    </w:p>
    <w:p w14:paraId="27597F05" w14:textId="77777777" w:rsidR="004B0B55" w:rsidRDefault="00A17849">
      <w:pPr>
        <w:ind w:firstLine="709"/>
        <w:jc w:val="both"/>
        <w:rPr>
          <w:color w:val="000000"/>
        </w:rPr>
      </w:pPr>
      <w:r>
        <w:rPr>
          <w:color w:val="000000"/>
        </w:rPr>
        <w:t>57</w:t>
      </w:r>
      <w:r>
        <w:rPr>
          <w:color w:val="000000"/>
        </w:rPr>
        <w:t>. Perdavimo, paskirstymo ir laikymo įmonių santykiai su sistemos naudotojais grindžiami sutartimis. Draudžiama perduoti, paskirstyti ir laikyti dujas be sut</w:t>
      </w:r>
      <w:r>
        <w:rPr>
          <w:color w:val="000000"/>
        </w:rPr>
        <w:t>arties ar nesilaikant sutarties sąlygų.</w:t>
      </w:r>
    </w:p>
    <w:p w14:paraId="27597F06" w14:textId="77777777" w:rsidR="004B0B55" w:rsidRDefault="00A17849">
      <w:pPr>
        <w:ind w:firstLine="709"/>
        <w:jc w:val="both"/>
        <w:rPr>
          <w:color w:val="000000"/>
        </w:rPr>
      </w:pPr>
      <w:r>
        <w:rPr>
          <w:color w:val="000000"/>
        </w:rPr>
        <w:t>58</w:t>
      </w:r>
      <w:r>
        <w:rPr>
          <w:color w:val="000000"/>
        </w:rPr>
        <w:t>. Sudarydamas perdavimo ar laikymo sutartį, sistemos naudotojas perdavimo ar laikymo įmonei pateikia dokumentus, patvirtinančius dujų įsigijimą.</w:t>
      </w:r>
    </w:p>
    <w:p w14:paraId="27597F07" w14:textId="77777777" w:rsidR="004B0B55" w:rsidRDefault="00A17849">
      <w:pPr>
        <w:ind w:firstLine="709"/>
        <w:jc w:val="both"/>
        <w:rPr>
          <w:color w:val="000000"/>
        </w:rPr>
      </w:pPr>
      <w:r>
        <w:rPr>
          <w:color w:val="000000"/>
        </w:rPr>
        <w:t>59</w:t>
      </w:r>
      <w:r>
        <w:rPr>
          <w:color w:val="000000"/>
        </w:rPr>
        <w:t xml:space="preserve">. Sutartis įsigalioja jos sudarymo dieną, jeigu nenurodoma </w:t>
      </w:r>
      <w:r>
        <w:rPr>
          <w:color w:val="000000"/>
        </w:rPr>
        <w:t>jos įsigaliojimo data, ir galioja iki sutartimi nustatyto dujų perdavimo (paskirstymo) laikotarpio pabaigos arba visiško sutarties šalių prievolių įvykdymo.</w:t>
      </w:r>
    </w:p>
    <w:p w14:paraId="27597F08" w14:textId="77777777" w:rsidR="004B0B55" w:rsidRDefault="00A17849">
      <w:pPr>
        <w:ind w:firstLine="709"/>
        <w:jc w:val="both"/>
        <w:rPr>
          <w:color w:val="000000"/>
        </w:rPr>
      </w:pPr>
      <w:r>
        <w:rPr>
          <w:color w:val="000000"/>
        </w:rPr>
        <w:t>60</w:t>
      </w:r>
      <w:r>
        <w:rPr>
          <w:color w:val="000000"/>
        </w:rPr>
        <w:t>. Perdavimo, paskirstymo ir laikymo sutarčių sąlygos tos pačios grupės sistemos naudotojams t</w:t>
      </w:r>
      <w:r>
        <w:rPr>
          <w:color w:val="000000"/>
        </w:rPr>
        <w:t>uri būti vienodos. Sutarčių formas su jose nurodytomis standartinėmis sąlygomis parengia perdavimo, paskirstymo ir laikymo įmonė.</w:t>
      </w:r>
    </w:p>
    <w:p w14:paraId="27597F09" w14:textId="77777777" w:rsidR="004B0B55" w:rsidRDefault="00A17849">
      <w:pPr>
        <w:ind w:firstLine="709"/>
        <w:jc w:val="both"/>
        <w:rPr>
          <w:color w:val="000000"/>
        </w:rPr>
      </w:pPr>
      <w:r>
        <w:rPr>
          <w:color w:val="000000"/>
        </w:rPr>
        <w:t>61</w:t>
      </w:r>
      <w:r>
        <w:rPr>
          <w:color w:val="000000"/>
        </w:rPr>
        <w:t>. Sutartis sudaroma valstybine kalba, po vieną egzempliorių kiekvienai šaliai.</w:t>
      </w:r>
    </w:p>
    <w:p w14:paraId="27597F0A" w14:textId="77777777" w:rsidR="004B0B55" w:rsidRDefault="00A17849">
      <w:pPr>
        <w:ind w:firstLine="709"/>
        <w:jc w:val="both"/>
        <w:rPr>
          <w:color w:val="000000"/>
        </w:rPr>
      </w:pPr>
      <w:r>
        <w:rPr>
          <w:color w:val="000000"/>
        </w:rPr>
        <w:t>62</w:t>
      </w:r>
      <w:r>
        <w:rPr>
          <w:color w:val="000000"/>
        </w:rPr>
        <w:t>. Sutarties galiojimo laikotarpis g</w:t>
      </w:r>
      <w:r>
        <w:rPr>
          <w:color w:val="000000"/>
        </w:rPr>
        <w:t>ali būti pratęsiamas šalių susitarimu. Sutarties pakeitimai ir papildymai (taip pat ir priedai) sudaromi raštu ir patvirtinami šalių parašais.</w:t>
      </w:r>
    </w:p>
    <w:p w14:paraId="27597F0B" w14:textId="77777777" w:rsidR="004B0B55" w:rsidRDefault="00A17849">
      <w:pPr>
        <w:ind w:firstLine="709"/>
        <w:jc w:val="both"/>
        <w:rPr>
          <w:color w:val="000000"/>
        </w:rPr>
      </w:pPr>
      <w:r>
        <w:rPr>
          <w:color w:val="000000"/>
        </w:rPr>
        <w:t>63</w:t>
      </w:r>
      <w:r>
        <w:rPr>
          <w:color w:val="000000"/>
        </w:rPr>
        <w:t>. Perdavimo, paskirstymo ir laikymo sutartis yra viešoji sutartis.</w:t>
      </w:r>
    </w:p>
    <w:p w14:paraId="27597F0C" w14:textId="77777777" w:rsidR="004B0B55" w:rsidRDefault="00A17849">
      <w:pPr>
        <w:ind w:firstLine="709"/>
        <w:jc w:val="both"/>
        <w:rPr>
          <w:color w:val="000000"/>
        </w:rPr>
      </w:pPr>
      <w:r>
        <w:rPr>
          <w:color w:val="000000"/>
        </w:rPr>
        <w:t>64</w:t>
      </w:r>
      <w:r>
        <w:rPr>
          <w:color w:val="000000"/>
        </w:rPr>
        <w:t>. Perdavimo, paskirstymo ir laikym</w:t>
      </w:r>
      <w:r>
        <w:rPr>
          <w:color w:val="000000"/>
        </w:rPr>
        <w:t>o įmonė visiems atitinkamos grupės sistemos naudotojams privalo užtikrinti vienodas nediskriminuojančias perdavimo, paskirstymo, laikymo sąlygas.</w:t>
      </w:r>
    </w:p>
    <w:p w14:paraId="27597F0D" w14:textId="77777777" w:rsidR="004B0B55" w:rsidRDefault="00A17849">
      <w:pPr>
        <w:ind w:firstLine="709"/>
        <w:jc w:val="both"/>
        <w:rPr>
          <w:color w:val="000000"/>
        </w:rPr>
      </w:pPr>
      <w:r>
        <w:rPr>
          <w:color w:val="000000"/>
        </w:rPr>
        <w:t>65</w:t>
      </w:r>
      <w:r>
        <w:rPr>
          <w:color w:val="000000"/>
        </w:rPr>
        <w:t>. Perdavimo, paskirstymo ir laikymo sutartis sudaroma ne trumpesniam kaip 1 metų laikotarpiui.</w:t>
      </w:r>
    </w:p>
    <w:p w14:paraId="27597F0E" w14:textId="77777777" w:rsidR="004B0B55" w:rsidRDefault="00A17849">
      <w:pPr>
        <w:ind w:firstLine="709"/>
        <w:jc w:val="both"/>
        <w:rPr>
          <w:color w:val="000000"/>
        </w:rPr>
      </w:pPr>
      <w:r>
        <w:rPr>
          <w:color w:val="000000"/>
        </w:rPr>
        <w:t>66</w:t>
      </w:r>
      <w:r>
        <w:rPr>
          <w:color w:val="000000"/>
        </w:rPr>
        <w:t>. S</w:t>
      </w:r>
      <w:r>
        <w:rPr>
          <w:color w:val="000000"/>
        </w:rPr>
        <w:t>utartyje turi būti nurodyta: sutarties šalys ir jų rekvizitai, sutarties galiojimo terminas, perduodamų, paskirstomų, laikomų dujų metinis, mėnesio, paros kiekis (grafikas), didžiausias paros ir valandinis perduodamų, paskirstomų, laikomų dujų kiekis, slėg</w:t>
      </w:r>
      <w:r>
        <w:rPr>
          <w:color w:val="000000"/>
        </w:rPr>
        <w:t>is, kokybė, perdavimo, paskirstymo, laikymo kaina, priėmimo, pristatymo vieta, atsiskaitymo tvarka, nuolatinis ar nutrūkstamas dujų perdavimas (paskirstymas), kuriai grupei priskiriamas sistemos naudotojas avarinės situacijos ar ekstremalios padėties atvej</w:t>
      </w:r>
      <w:r>
        <w:rPr>
          <w:color w:val="000000"/>
        </w:rPr>
        <w:t>u, šalių teisės ir pareigos, atsakomybė, matavimo priemonių rodmenų patikrinimo tvarka, sutarties nutraukimo ir pakeitimo sąlygos, ginčų nagrinėjimo tvarka.</w:t>
      </w:r>
    </w:p>
    <w:p w14:paraId="27597F0F" w14:textId="77777777" w:rsidR="004B0B55" w:rsidRDefault="00A17849">
      <w:pPr>
        <w:ind w:firstLine="709"/>
        <w:jc w:val="both"/>
        <w:rPr>
          <w:color w:val="000000"/>
        </w:rPr>
      </w:pPr>
      <w:r>
        <w:rPr>
          <w:color w:val="000000"/>
        </w:rPr>
        <w:t>67</w:t>
      </w:r>
      <w:r>
        <w:rPr>
          <w:color w:val="000000"/>
        </w:rPr>
        <w:t>. Perdavimo, paskirstymo, laikymo sutarties sąlygos turi atitikti šių taisyklių ir kitų teisė</w:t>
      </w:r>
      <w:r>
        <w:rPr>
          <w:color w:val="000000"/>
        </w:rPr>
        <w:t>s aktų reikalavimus. Sutartyje gali būti nurodyta, kad šios taisyklės arba atskiri jų punktai yra neatskiriama sutarties dalis.</w:t>
      </w:r>
    </w:p>
    <w:p w14:paraId="27597F10" w14:textId="3A5867FE" w:rsidR="004B0B55" w:rsidRDefault="00A17849">
      <w:pPr>
        <w:ind w:firstLine="709"/>
        <w:jc w:val="both"/>
        <w:rPr>
          <w:color w:val="000000"/>
        </w:rPr>
      </w:pPr>
    </w:p>
    <w:p w14:paraId="27597F11" w14:textId="77777777" w:rsidR="004B0B55" w:rsidRDefault="00A17849">
      <w:pPr>
        <w:jc w:val="center"/>
        <w:rPr>
          <w:b/>
          <w:caps/>
          <w:color w:val="000000"/>
        </w:rPr>
      </w:pPr>
      <w:r>
        <w:rPr>
          <w:b/>
          <w:i/>
          <w:caps/>
          <w:color w:val="000000"/>
        </w:rPr>
        <w:t>III</w:t>
      </w:r>
      <w:r>
        <w:rPr>
          <w:b/>
          <w:i/>
          <w:caps/>
          <w:color w:val="000000"/>
        </w:rPr>
        <w:t xml:space="preserve">. </w:t>
      </w:r>
      <w:r>
        <w:rPr>
          <w:b/>
          <w:i/>
          <w:caps/>
          <w:color w:val="000000"/>
        </w:rPr>
        <w:t>PRIĖMIMO IR PRISTATYMO VIETA</w:t>
      </w:r>
    </w:p>
    <w:p w14:paraId="27597F12" w14:textId="77777777" w:rsidR="004B0B55" w:rsidRDefault="004B0B55">
      <w:pPr>
        <w:ind w:firstLine="709"/>
        <w:jc w:val="both"/>
        <w:rPr>
          <w:color w:val="000000"/>
        </w:rPr>
      </w:pPr>
    </w:p>
    <w:p w14:paraId="27597F13" w14:textId="77777777" w:rsidR="004B0B55" w:rsidRDefault="00A17849">
      <w:pPr>
        <w:ind w:firstLine="709"/>
        <w:jc w:val="both"/>
        <w:rPr>
          <w:color w:val="000000"/>
        </w:rPr>
      </w:pPr>
      <w:r>
        <w:rPr>
          <w:color w:val="000000"/>
        </w:rPr>
        <w:t>68</w:t>
      </w:r>
      <w:r>
        <w:rPr>
          <w:color w:val="000000"/>
        </w:rPr>
        <w:t xml:space="preserve">. Priėmimo vietą kiekvienam sistemos naudotojui nurodo perdavimo ar paskirstymo </w:t>
      </w:r>
      <w:r>
        <w:rPr>
          <w:color w:val="000000"/>
        </w:rPr>
        <w:t>įmonė, suderinusi su sistemos naudotoju. Priėmimo ir pristatymo vieta nurodoma sistemos naudotojo ir perdavimo, paskirstymo įmonės sudarytoje perdavimo, paskirstymo sutartyje.</w:t>
      </w:r>
    </w:p>
    <w:p w14:paraId="27597F14" w14:textId="77777777" w:rsidR="004B0B55" w:rsidRDefault="00A17849">
      <w:pPr>
        <w:ind w:firstLine="709"/>
        <w:jc w:val="both"/>
        <w:rPr>
          <w:color w:val="000000"/>
        </w:rPr>
      </w:pPr>
      <w:r>
        <w:rPr>
          <w:color w:val="000000"/>
        </w:rPr>
        <w:t>69</w:t>
      </w:r>
      <w:r>
        <w:rPr>
          <w:color w:val="000000"/>
        </w:rPr>
        <w:t>. Priėmimo vieta turi būti kontroliuojama sistemos operatoriaus.</w:t>
      </w:r>
    </w:p>
    <w:p w14:paraId="27597F15" w14:textId="77777777" w:rsidR="004B0B55" w:rsidRDefault="00A17849">
      <w:pPr>
        <w:ind w:firstLine="709"/>
        <w:jc w:val="both"/>
        <w:rPr>
          <w:color w:val="000000"/>
        </w:rPr>
      </w:pPr>
      <w:r>
        <w:rPr>
          <w:color w:val="000000"/>
        </w:rPr>
        <w:t>70</w:t>
      </w:r>
      <w:r>
        <w:rPr>
          <w:color w:val="000000"/>
        </w:rPr>
        <w:t>. P</w:t>
      </w:r>
      <w:r>
        <w:rPr>
          <w:color w:val="000000"/>
        </w:rPr>
        <w:t>ristatymo vietoje turi būti įrengtos dujų apskaitos priemonės.</w:t>
      </w:r>
    </w:p>
    <w:p w14:paraId="27597F16" w14:textId="77777777" w:rsidR="004B0B55" w:rsidRDefault="00A17849">
      <w:pPr>
        <w:ind w:firstLine="709"/>
        <w:jc w:val="both"/>
        <w:rPr>
          <w:color w:val="000000"/>
        </w:rPr>
      </w:pPr>
      <w:r>
        <w:rPr>
          <w:color w:val="000000"/>
        </w:rPr>
        <w:t>71</w:t>
      </w:r>
      <w:r>
        <w:rPr>
          <w:color w:val="000000"/>
        </w:rPr>
        <w:t>. Pristatymo vieta perdavimo sistemoje yra dujų kiekio matavimo priemonės DSS išvados taškas.</w:t>
      </w:r>
    </w:p>
    <w:p w14:paraId="27597F17" w14:textId="77777777" w:rsidR="004B0B55" w:rsidRDefault="00A17849">
      <w:pPr>
        <w:ind w:firstLine="709"/>
        <w:jc w:val="both"/>
        <w:rPr>
          <w:color w:val="000000"/>
        </w:rPr>
      </w:pPr>
      <w:r>
        <w:rPr>
          <w:color w:val="000000"/>
        </w:rPr>
        <w:t>72</w:t>
      </w:r>
      <w:r>
        <w:rPr>
          <w:color w:val="000000"/>
        </w:rPr>
        <w:t>. Pristatymo vieta paskirstymo sistemoje yra dujų kiekio matavimo priemonės, priskirtos</w:t>
      </w:r>
      <w:r>
        <w:rPr>
          <w:color w:val="000000"/>
        </w:rPr>
        <w:t xml:space="preserve"> konkrečiam dujas vartojančiam objektui ar paskirstymo sistemai, išvados taškas.</w:t>
      </w:r>
    </w:p>
    <w:p w14:paraId="27597F18" w14:textId="3F33A8DC" w:rsidR="004B0B55" w:rsidRDefault="00A17849">
      <w:pPr>
        <w:ind w:firstLine="709"/>
        <w:jc w:val="both"/>
        <w:rPr>
          <w:color w:val="000000"/>
        </w:rPr>
      </w:pPr>
    </w:p>
    <w:p w14:paraId="27597F19" w14:textId="77777777" w:rsidR="004B0B55" w:rsidRDefault="00A17849">
      <w:pPr>
        <w:jc w:val="center"/>
        <w:rPr>
          <w:b/>
          <w:caps/>
          <w:color w:val="000000"/>
        </w:rPr>
      </w:pPr>
      <w:r>
        <w:rPr>
          <w:b/>
          <w:i/>
          <w:caps/>
          <w:color w:val="000000"/>
        </w:rPr>
        <w:t>IV</w:t>
      </w:r>
      <w:r>
        <w:rPr>
          <w:b/>
          <w:i/>
          <w:caps/>
          <w:color w:val="000000"/>
        </w:rPr>
        <w:t xml:space="preserve">. </w:t>
      </w:r>
      <w:r>
        <w:rPr>
          <w:b/>
          <w:i/>
          <w:caps/>
          <w:color w:val="000000"/>
        </w:rPr>
        <w:t>SISTEMOS NAUDOTOJAI</w:t>
      </w:r>
    </w:p>
    <w:p w14:paraId="27597F1A" w14:textId="77777777" w:rsidR="004B0B55" w:rsidRDefault="004B0B55">
      <w:pPr>
        <w:ind w:firstLine="709"/>
        <w:jc w:val="both"/>
        <w:rPr>
          <w:color w:val="000000"/>
        </w:rPr>
      </w:pPr>
    </w:p>
    <w:p w14:paraId="27597F1B" w14:textId="77777777" w:rsidR="004B0B55" w:rsidRDefault="00A17849">
      <w:pPr>
        <w:ind w:firstLine="709"/>
        <w:jc w:val="both"/>
        <w:rPr>
          <w:color w:val="000000"/>
        </w:rPr>
      </w:pPr>
      <w:r>
        <w:rPr>
          <w:color w:val="000000"/>
        </w:rPr>
        <w:t>73</w:t>
      </w:r>
      <w:r>
        <w:rPr>
          <w:color w:val="000000"/>
        </w:rPr>
        <w:t>. Sistemos naudotojai, atsižvelgiant į perduodamą, paskirstomą metinį dujų kiekį, yra skirstomi į grupes:</w:t>
      </w:r>
    </w:p>
    <w:p w14:paraId="27597F1C" w14:textId="77777777" w:rsidR="004B0B55" w:rsidRDefault="00A17849">
      <w:pPr>
        <w:ind w:firstLine="709"/>
        <w:jc w:val="both"/>
        <w:rPr>
          <w:color w:val="000000"/>
        </w:rPr>
      </w:pPr>
      <w:r>
        <w:rPr>
          <w:color w:val="000000"/>
        </w:rPr>
        <w:t>73.1</w:t>
      </w:r>
      <w:r>
        <w:rPr>
          <w:color w:val="000000"/>
        </w:rPr>
        <w:t>. sistemos naudotojai, ku</w:t>
      </w:r>
      <w:r>
        <w:rPr>
          <w:color w:val="000000"/>
        </w:rPr>
        <w:t>riems per metus į pristatymo vietą perduodama, paskirstoma nuo 0,1 mln. m</w:t>
      </w:r>
      <w:r>
        <w:rPr>
          <w:color w:val="000000"/>
          <w:position w:val="5"/>
          <w:vertAlign w:val="superscript"/>
        </w:rPr>
        <w:t>3</w:t>
      </w:r>
      <w:r>
        <w:rPr>
          <w:color w:val="000000"/>
        </w:rPr>
        <w:t xml:space="preserve"> iki 1 mln. m</w:t>
      </w:r>
      <w:r>
        <w:rPr>
          <w:color w:val="000000"/>
          <w:position w:val="5"/>
          <w:vertAlign w:val="superscript"/>
        </w:rPr>
        <w:t>3</w:t>
      </w:r>
      <w:r>
        <w:rPr>
          <w:color w:val="000000"/>
        </w:rPr>
        <w:t xml:space="preserve"> dujų imtinai;</w:t>
      </w:r>
    </w:p>
    <w:p w14:paraId="27597F1D" w14:textId="77777777" w:rsidR="004B0B55" w:rsidRDefault="00A17849">
      <w:pPr>
        <w:ind w:firstLine="709"/>
        <w:jc w:val="both"/>
        <w:rPr>
          <w:color w:val="000000"/>
        </w:rPr>
      </w:pPr>
      <w:r>
        <w:rPr>
          <w:color w:val="000000"/>
        </w:rPr>
        <w:t>73.2</w:t>
      </w:r>
      <w:r>
        <w:rPr>
          <w:color w:val="000000"/>
        </w:rPr>
        <w:t>. sistemos naudotojai, kuriems per metus į pristatymo vietą perduodama, paskirstoma nuo 1 mln. m</w:t>
      </w:r>
      <w:r>
        <w:rPr>
          <w:color w:val="000000"/>
          <w:position w:val="5"/>
          <w:vertAlign w:val="superscript"/>
        </w:rPr>
        <w:t>3</w:t>
      </w:r>
      <w:r>
        <w:rPr>
          <w:color w:val="000000"/>
        </w:rPr>
        <w:t xml:space="preserve"> iki 5 mln. m</w:t>
      </w:r>
      <w:r>
        <w:rPr>
          <w:color w:val="000000"/>
          <w:position w:val="5"/>
          <w:vertAlign w:val="superscript"/>
        </w:rPr>
        <w:t>3</w:t>
      </w:r>
      <w:r>
        <w:rPr>
          <w:color w:val="000000"/>
        </w:rPr>
        <w:t xml:space="preserve"> dujų imtinai;</w:t>
      </w:r>
    </w:p>
    <w:p w14:paraId="27597F1E" w14:textId="77777777" w:rsidR="004B0B55" w:rsidRDefault="00A17849">
      <w:pPr>
        <w:ind w:firstLine="709"/>
        <w:jc w:val="both"/>
        <w:rPr>
          <w:color w:val="000000"/>
        </w:rPr>
      </w:pPr>
      <w:r>
        <w:rPr>
          <w:color w:val="000000"/>
        </w:rPr>
        <w:t>73.3</w:t>
      </w:r>
      <w:r>
        <w:rPr>
          <w:color w:val="000000"/>
        </w:rPr>
        <w:t xml:space="preserve">. sistemos </w:t>
      </w:r>
      <w:r>
        <w:rPr>
          <w:color w:val="000000"/>
        </w:rPr>
        <w:t>naudotojai, kuriems per metus į pristatymo vietą perduodama, paskirstoma nuo 5 mln. m</w:t>
      </w:r>
      <w:r>
        <w:rPr>
          <w:color w:val="000000"/>
          <w:position w:val="5"/>
          <w:vertAlign w:val="superscript"/>
        </w:rPr>
        <w:t>3</w:t>
      </w:r>
      <w:r>
        <w:rPr>
          <w:color w:val="000000"/>
        </w:rPr>
        <w:t xml:space="preserve"> iki 15 mln. m</w:t>
      </w:r>
      <w:r>
        <w:rPr>
          <w:color w:val="000000"/>
          <w:position w:val="5"/>
          <w:vertAlign w:val="superscript"/>
        </w:rPr>
        <w:t>3</w:t>
      </w:r>
      <w:r>
        <w:rPr>
          <w:color w:val="000000"/>
        </w:rPr>
        <w:t xml:space="preserve"> dujų imtinai;</w:t>
      </w:r>
    </w:p>
    <w:p w14:paraId="27597F1F" w14:textId="77777777" w:rsidR="004B0B55" w:rsidRDefault="00A17849">
      <w:pPr>
        <w:ind w:firstLine="709"/>
        <w:jc w:val="both"/>
        <w:rPr>
          <w:color w:val="000000"/>
        </w:rPr>
      </w:pPr>
      <w:r>
        <w:rPr>
          <w:color w:val="000000"/>
        </w:rPr>
        <w:t>73.4</w:t>
      </w:r>
      <w:r>
        <w:rPr>
          <w:color w:val="000000"/>
        </w:rPr>
        <w:t>. sistemos naudotojai, kuriems per metus į pristatymo vietą perduodama, paskirstoma nuo 15 mln. m</w:t>
      </w:r>
      <w:r>
        <w:rPr>
          <w:color w:val="000000"/>
          <w:position w:val="5"/>
          <w:vertAlign w:val="superscript"/>
        </w:rPr>
        <w:t>3</w:t>
      </w:r>
      <w:r>
        <w:rPr>
          <w:color w:val="000000"/>
        </w:rPr>
        <w:t xml:space="preserve"> dujų.</w:t>
      </w:r>
    </w:p>
    <w:p w14:paraId="27597F20" w14:textId="77777777" w:rsidR="004B0B55" w:rsidRDefault="00A17849">
      <w:pPr>
        <w:ind w:firstLine="709"/>
        <w:jc w:val="both"/>
        <w:rPr>
          <w:color w:val="000000"/>
        </w:rPr>
      </w:pPr>
      <w:r>
        <w:rPr>
          <w:color w:val="000000"/>
        </w:rPr>
        <w:t>74</w:t>
      </w:r>
      <w:r>
        <w:rPr>
          <w:color w:val="000000"/>
        </w:rPr>
        <w:t>. Perdavimo, paskir</w:t>
      </w:r>
      <w:r>
        <w:rPr>
          <w:color w:val="000000"/>
        </w:rPr>
        <w:t>stymo ir laikymo įmonė ne rečiau kaip kartą per metus „Valstybės žinių“ priede „Informaciniai pranešimai“ skelbia pagrindines naudojimosi perdavimo, paskirstymo sistema ir dujų talpyklomis sąlygas:</w:t>
      </w:r>
    </w:p>
    <w:p w14:paraId="27597F21" w14:textId="77777777" w:rsidR="004B0B55" w:rsidRDefault="00A17849">
      <w:pPr>
        <w:ind w:firstLine="709"/>
        <w:jc w:val="both"/>
        <w:rPr>
          <w:color w:val="000000"/>
        </w:rPr>
      </w:pPr>
      <w:r>
        <w:rPr>
          <w:color w:val="000000"/>
        </w:rPr>
        <w:t>74.1</w:t>
      </w:r>
      <w:r>
        <w:rPr>
          <w:color w:val="000000"/>
        </w:rPr>
        <w:t>. perdavimo, paskirstymo ir laikymo kainą;</w:t>
      </w:r>
    </w:p>
    <w:p w14:paraId="27597F22" w14:textId="77777777" w:rsidR="004B0B55" w:rsidRDefault="00A17849">
      <w:pPr>
        <w:ind w:firstLine="709"/>
        <w:jc w:val="both"/>
        <w:rPr>
          <w:color w:val="000000"/>
        </w:rPr>
      </w:pPr>
      <w:r>
        <w:rPr>
          <w:color w:val="000000"/>
        </w:rPr>
        <w:t>74.2</w:t>
      </w:r>
      <w:r>
        <w:rPr>
          <w:color w:val="000000"/>
        </w:rPr>
        <w:t>.</w:t>
      </w:r>
      <w:r>
        <w:rPr>
          <w:color w:val="000000"/>
        </w:rPr>
        <w:t xml:space="preserve"> laisvą nepanaudotą galią;</w:t>
      </w:r>
    </w:p>
    <w:p w14:paraId="27597F23" w14:textId="77777777" w:rsidR="004B0B55" w:rsidRDefault="00A17849">
      <w:pPr>
        <w:ind w:firstLine="709"/>
        <w:jc w:val="both"/>
        <w:rPr>
          <w:color w:val="000000"/>
        </w:rPr>
      </w:pPr>
      <w:r>
        <w:rPr>
          <w:color w:val="000000"/>
        </w:rPr>
        <w:t>74.3</w:t>
      </w:r>
      <w:r>
        <w:rPr>
          <w:color w:val="000000"/>
        </w:rPr>
        <w:t>. laikotarpį, kuriam šios sąlygos galioja.</w:t>
      </w:r>
    </w:p>
    <w:p w14:paraId="27597F24" w14:textId="77777777" w:rsidR="004B0B55" w:rsidRDefault="00A17849">
      <w:pPr>
        <w:ind w:firstLine="709"/>
        <w:jc w:val="both"/>
        <w:rPr>
          <w:color w:val="000000"/>
        </w:rPr>
      </w:pPr>
      <w:r>
        <w:rPr>
          <w:color w:val="000000"/>
        </w:rPr>
        <w:t>75</w:t>
      </w:r>
      <w:r>
        <w:rPr>
          <w:color w:val="000000"/>
        </w:rPr>
        <w:t>. Pagrindinės naudojimosi perdavimo, paskirstymo sistema ir dujų talpyklomis sąlygos skelbiamos ne vėliau kaip prieš 30 kalendorinių dienų iki jų taikymo pradžios.</w:t>
      </w:r>
    </w:p>
    <w:p w14:paraId="27597F25" w14:textId="5F528334" w:rsidR="004B0B55" w:rsidRDefault="00A17849">
      <w:pPr>
        <w:ind w:firstLine="709"/>
        <w:jc w:val="both"/>
        <w:rPr>
          <w:color w:val="000000"/>
        </w:rPr>
      </w:pPr>
    </w:p>
    <w:p w14:paraId="27597F26" w14:textId="77777777" w:rsidR="004B0B55" w:rsidRDefault="00A17849">
      <w:pPr>
        <w:jc w:val="center"/>
        <w:rPr>
          <w:b/>
          <w:caps/>
          <w:color w:val="000000"/>
        </w:rPr>
      </w:pPr>
      <w:r>
        <w:rPr>
          <w:b/>
          <w:caps/>
          <w:color w:val="000000"/>
        </w:rPr>
        <w:t>IX</w:t>
      </w:r>
      <w:r>
        <w:rPr>
          <w:b/>
          <w:caps/>
          <w:color w:val="000000"/>
        </w:rPr>
        <w:t xml:space="preserve">. </w:t>
      </w:r>
      <w:r>
        <w:rPr>
          <w:b/>
          <w:caps/>
          <w:color w:val="000000"/>
        </w:rPr>
        <w:t>SISTEMOS BALANSAVIMAS</w:t>
      </w:r>
    </w:p>
    <w:p w14:paraId="27597F27" w14:textId="77777777" w:rsidR="004B0B55" w:rsidRDefault="004B0B55">
      <w:pPr>
        <w:ind w:firstLine="709"/>
        <w:jc w:val="both"/>
        <w:rPr>
          <w:color w:val="000000"/>
        </w:rPr>
      </w:pPr>
    </w:p>
    <w:p w14:paraId="27597F28" w14:textId="77777777" w:rsidR="004B0B55" w:rsidRDefault="00A17849">
      <w:pPr>
        <w:ind w:firstLine="709"/>
        <w:jc w:val="both"/>
        <w:rPr>
          <w:color w:val="000000"/>
        </w:rPr>
      </w:pPr>
      <w:r>
        <w:rPr>
          <w:color w:val="000000"/>
        </w:rPr>
        <w:t>76</w:t>
      </w:r>
      <w:r>
        <w:rPr>
          <w:color w:val="000000"/>
        </w:rPr>
        <w:t>. Perdavimo, paskirstymo įmonė privalo subalansuoti dujų kiekius jos valdomoje sistemoje, palaikyti dujų slėgį tarp nustatytų ribų, imtis priemonių, kad būtų užtikrintas nenutrūkstamas dujų tiekimas.</w:t>
      </w:r>
    </w:p>
    <w:p w14:paraId="27597F29" w14:textId="77777777" w:rsidR="004B0B55" w:rsidRDefault="00A17849">
      <w:pPr>
        <w:ind w:firstLine="709"/>
        <w:jc w:val="both"/>
        <w:rPr>
          <w:color w:val="000000"/>
        </w:rPr>
      </w:pPr>
      <w:r>
        <w:rPr>
          <w:color w:val="000000"/>
        </w:rPr>
        <w:t>77</w:t>
      </w:r>
      <w:r>
        <w:rPr>
          <w:color w:val="000000"/>
        </w:rPr>
        <w:t>. Už subalansuo</w:t>
      </w:r>
      <w:r>
        <w:rPr>
          <w:color w:val="000000"/>
        </w:rPr>
        <w:t>tą visos Lietuvos teritorijoje esančių sujungtų perdavimo sistemų veiklą atsako perdavimo licenciją turinti dujų įmonė. Jos nurodymai dėl dujų srautų balansavimo paskirstymo, laikymo, tiekimo įmonėms, įmonėms, gabenančioms dujas tranzitu, ir sistemos naudo</w:t>
      </w:r>
      <w:r>
        <w:rPr>
          <w:color w:val="000000"/>
        </w:rPr>
        <w:t>tojams (vartotojams) yra privalomi. Už balansavimą atsakinga dujų įmonė sudaro dujų srautų balansus pagal sudarytas sutartis bei į dujų sistemą patiektus dujų kiekius.</w:t>
      </w:r>
    </w:p>
    <w:p w14:paraId="27597F2A" w14:textId="77777777" w:rsidR="004B0B55" w:rsidRDefault="00A17849">
      <w:pPr>
        <w:ind w:firstLine="709"/>
        <w:jc w:val="both"/>
        <w:rPr>
          <w:color w:val="000000"/>
        </w:rPr>
      </w:pPr>
      <w:r>
        <w:rPr>
          <w:color w:val="000000"/>
        </w:rPr>
        <w:t>78</w:t>
      </w:r>
      <w:r>
        <w:rPr>
          <w:color w:val="000000"/>
        </w:rPr>
        <w:t>. Sistemos naudotojas turi teisę tikslinti sutartyje nustatytus dujų kiekius priėm</w:t>
      </w:r>
      <w:r>
        <w:rPr>
          <w:color w:val="000000"/>
        </w:rPr>
        <w:t>imo, pristatymo vietoje ir dujų talpyklose, tačiau šie kiekiai negali viršyti didžiausių valandinių kiekių, nurodytų perdavimo, paskirstymo ar laikymo sutartyse.</w:t>
      </w:r>
    </w:p>
    <w:p w14:paraId="27597F2B" w14:textId="77777777" w:rsidR="004B0B55" w:rsidRDefault="00A17849">
      <w:pPr>
        <w:ind w:firstLine="709"/>
        <w:jc w:val="both"/>
        <w:rPr>
          <w:color w:val="000000"/>
        </w:rPr>
      </w:pPr>
      <w:r>
        <w:rPr>
          <w:color w:val="000000"/>
        </w:rPr>
        <w:t>79</w:t>
      </w:r>
      <w:r>
        <w:rPr>
          <w:color w:val="000000"/>
        </w:rPr>
        <w:t xml:space="preserve">. Kai sistemos naudotojas (vartotojas) numato keisti sutartyje nustatytus dujų kiekius, </w:t>
      </w:r>
      <w:r>
        <w:rPr>
          <w:color w:val="000000"/>
        </w:rPr>
        <w:t>apie patikslintus dujų kiekius jis iš anksto turi pranešti dujų įmonei sutartyje nustatyta tvarka.</w:t>
      </w:r>
    </w:p>
    <w:p w14:paraId="27597F2C" w14:textId="77777777" w:rsidR="004B0B55" w:rsidRDefault="00A17849">
      <w:pPr>
        <w:ind w:firstLine="709"/>
        <w:jc w:val="both"/>
        <w:rPr>
          <w:b/>
          <w:color w:val="000000"/>
        </w:rPr>
      </w:pPr>
      <w:r>
        <w:rPr>
          <w:color w:val="000000"/>
        </w:rPr>
        <w:t>80</w:t>
      </w:r>
      <w:r>
        <w:rPr>
          <w:color w:val="000000"/>
        </w:rPr>
        <w:t>. Sistemos naudotojas, nurodydamas perdavimo įmonei patikslintus dujų kiekius, turi užtikrinti, kad sistemos naudotojo į priėmimo vietą pristatomi dujų</w:t>
      </w:r>
      <w:r>
        <w:rPr>
          <w:color w:val="000000"/>
        </w:rPr>
        <w:t xml:space="preserve"> kiekiai bus priimami pristatymo vietose arba susidaręs skirtumas bus kompensuojamas iš dujų talpyklos arba bus perduotas į dujų talpyklą. Perdavimo įmonė informuoja paskirstymo ir laikymo įmonę apie patikslintus dujų kiekius.</w:t>
      </w:r>
    </w:p>
    <w:p w14:paraId="27597F2D" w14:textId="77777777" w:rsidR="004B0B55" w:rsidRDefault="00A17849">
      <w:pPr>
        <w:ind w:firstLine="709"/>
        <w:jc w:val="both"/>
        <w:rPr>
          <w:color w:val="000000"/>
        </w:rPr>
      </w:pPr>
      <w:r>
        <w:rPr>
          <w:color w:val="000000"/>
        </w:rPr>
        <w:t>81</w:t>
      </w:r>
      <w:r>
        <w:rPr>
          <w:color w:val="000000"/>
        </w:rPr>
        <w:t>. Tiekimo įmonė privalo</w:t>
      </w:r>
      <w:r>
        <w:rPr>
          <w:color w:val="000000"/>
        </w:rPr>
        <w:t xml:space="preserve"> užtikrinti stabilų dujų tiekimą į sistemą pagal sutartyje nustatytą grafiką. Vartotojas (išskyrus buitinį vartotoją ir vartotoją, per metus suvartojantį iki 20 tūkst. m</w:t>
      </w:r>
      <w:r>
        <w:rPr>
          <w:color w:val="000000"/>
          <w:position w:val="5"/>
          <w:vertAlign w:val="superscript"/>
        </w:rPr>
        <w:t>3</w:t>
      </w:r>
      <w:r>
        <w:rPr>
          <w:color w:val="000000"/>
        </w:rPr>
        <w:t xml:space="preserve"> dujų imtinai) užtikrina dujų vartojimą pagal sutartyje nustatytą grafiką.</w:t>
      </w:r>
    </w:p>
    <w:p w14:paraId="27597F2E" w14:textId="77777777" w:rsidR="004B0B55" w:rsidRDefault="00A17849">
      <w:pPr>
        <w:ind w:firstLine="709"/>
        <w:jc w:val="both"/>
        <w:rPr>
          <w:color w:val="000000"/>
        </w:rPr>
      </w:pPr>
      <w:r>
        <w:rPr>
          <w:color w:val="000000"/>
        </w:rPr>
        <w:t>82</w:t>
      </w:r>
      <w:r>
        <w:rPr>
          <w:color w:val="000000"/>
        </w:rPr>
        <w:t>. Duj</w:t>
      </w:r>
      <w:r>
        <w:rPr>
          <w:color w:val="000000"/>
        </w:rPr>
        <w:t>ų sistema turi būti balansuojama kiekvieną parą pagal priimamus, perduodamus, paskirstomus dujų kiekius. Dujų balansas neturi viršyti ±8 proc. ribą.</w:t>
      </w:r>
    </w:p>
    <w:p w14:paraId="27597F2F" w14:textId="77777777" w:rsidR="004B0B55" w:rsidRDefault="00A17849">
      <w:pPr>
        <w:ind w:firstLine="709"/>
        <w:jc w:val="both"/>
        <w:rPr>
          <w:color w:val="000000"/>
        </w:rPr>
      </w:pPr>
      <w:r>
        <w:rPr>
          <w:color w:val="000000"/>
        </w:rPr>
        <w:t>83</w:t>
      </w:r>
      <w:r>
        <w:rPr>
          <w:color w:val="000000"/>
        </w:rPr>
        <w:t>. Jei sistemos naudotojas yra sudaręs kelias perdavimo, paskirstymo sutartis, pasinaudodamas ta pačia</w:t>
      </w:r>
      <w:r>
        <w:rPr>
          <w:color w:val="000000"/>
        </w:rPr>
        <w:t xml:space="preserve"> priėmimo ir pristatymo vieta, jis turi teisę sudėti visus dujų kiekius pagal visas perdavimo, paskirstymo sutartis ir tuomet dujų balansui nustatytos taisyklės taikomos visų šių sutarčių dujų balansų sumai.</w:t>
      </w:r>
    </w:p>
    <w:p w14:paraId="27597F30" w14:textId="77777777" w:rsidR="004B0B55" w:rsidRDefault="00A17849">
      <w:pPr>
        <w:ind w:firstLine="709"/>
        <w:jc w:val="both"/>
        <w:rPr>
          <w:color w:val="000000"/>
        </w:rPr>
      </w:pPr>
      <w:r>
        <w:rPr>
          <w:color w:val="000000"/>
        </w:rPr>
        <w:t>84</w:t>
      </w:r>
      <w:r>
        <w:rPr>
          <w:color w:val="000000"/>
        </w:rPr>
        <w:t>. Pristatymo vietoje vartotojo (sistemos n</w:t>
      </w:r>
      <w:r>
        <w:rPr>
          <w:color w:val="000000"/>
        </w:rPr>
        <w:t>audotojo) per valandą suvartojamas (perduodamas, paskirstomas) dujų kiekis negali viršyti didžiausio leistino dujų kiekio, nurodyto sutartyje. Jei sutartyje nurodytas didžiausias leistinas dujų kiekis viršijamas, dujų įmonė turi teisę riboti dujų tiekimą (</w:t>
      </w:r>
      <w:r>
        <w:rPr>
          <w:color w:val="000000"/>
        </w:rPr>
        <w:t>perdavimą, paskirstymą).</w:t>
      </w:r>
    </w:p>
    <w:p w14:paraId="27597F31" w14:textId="77777777" w:rsidR="004B0B55" w:rsidRDefault="00A17849">
      <w:pPr>
        <w:ind w:firstLine="709"/>
        <w:jc w:val="both"/>
        <w:rPr>
          <w:color w:val="000000"/>
        </w:rPr>
      </w:pPr>
      <w:r>
        <w:rPr>
          <w:color w:val="000000"/>
        </w:rPr>
        <w:t>85</w:t>
      </w:r>
      <w:r>
        <w:rPr>
          <w:color w:val="000000"/>
        </w:rPr>
        <w:t>. Dujų įmonėje visą parą turi veikti telefonas ar kita ryšio priemonė, kuria operatyviai galima priimti iš perdavimo ir paskirstymo įmonių ir perduoti vartotojams informaciją apie dujų tiekimo sutrikimus, apribojimus, vartoji</w:t>
      </w:r>
      <w:r>
        <w:rPr>
          <w:color w:val="000000"/>
        </w:rPr>
        <w:t>mo režimo nesilaikymą, avarines situacijas.</w:t>
      </w:r>
    </w:p>
    <w:p w14:paraId="27597F32" w14:textId="77777777" w:rsidR="004B0B55" w:rsidRDefault="00A17849">
      <w:pPr>
        <w:ind w:firstLine="709"/>
        <w:jc w:val="both"/>
        <w:rPr>
          <w:color w:val="000000"/>
        </w:rPr>
      </w:pPr>
      <w:r>
        <w:rPr>
          <w:color w:val="000000"/>
        </w:rPr>
        <w:t>86</w:t>
      </w:r>
      <w:r>
        <w:rPr>
          <w:color w:val="000000"/>
        </w:rPr>
        <w:t>. Perdavimo, paskirstymo ir laikymo įmonė planuoja perspektyvinę dujų perdavimo, paskirstymo, laikymo galią dujų sistemoje, siekdama patenkinti visų vartotojų dujų poreikius. Tiekimo įmonė, sistemos naudoto</w:t>
      </w:r>
      <w:r>
        <w:rPr>
          <w:color w:val="000000"/>
        </w:rPr>
        <w:t>jas ir vartotojas (išskyrus buitinį vartotoją ir vartotoją, per metus suvartojantį iki 20 tūkst. m</w:t>
      </w:r>
      <w:r>
        <w:rPr>
          <w:color w:val="000000"/>
          <w:position w:val="5"/>
          <w:vertAlign w:val="superscript"/>
        </w:rPr>
        <w:t>3</w:t>
      </w:r>
      <w:r>
        <w:rPr>
          <w:color w:val="000000"/>
        </w:rPr>
        <w:t xml:space="preserve"> dujų imtinai) planuoja perspektyvinius dujų tiekimo ar vartojimo kiekius ir apie tai informuoja perdavimo, paskirstymo, laikymo įmonę.</w:t>
      </w:r>
    </w:p>
    <w:p w14:paraId="27597F33" w14:textId="77777777" w:rsidR="004B0B55" w:rsidRDefault="00A17849">
      <w:pPr>
        <w:ind w:firstLine="709"/>
        <w:jc w:val="both"/>
        <w:rPr>
          <w:color w:val="000000"/>
        </w:rPr>
      </w:pPr>
    </w:p>
    <w:p w14:paraId="27597F34" w14:textId="1F259D54" w:rsidR="004B0B55" w:rsidRDefault="00A17849">
      <w:pPr>
        <w:jc w:val="center"/>
        <w:rPr>
          <w:b/>
          <w:caps/>
          <w:color w:val="000000"/>
        </w:rPr>
      </w:pPr>
      <w:r>
        <w:rPr>
          <w:b/>
          <w:caps/>
          <w:color w:val="000000"/>
        </w:rPr>
        <w:t>X</w:t>
      </w:r>
      <w:r>
        <w:rPr>
          <w:b/>
          <w:caps/>
          <w:color w:val="000000"/>
        </w:rPr>
        <w:t xml:space="preserve">. </w:t>
      </w:r>
      <w:r>
        <w:rPr>
          <w:b/>
          <w:caps/>
          <w:color w:val="000000"/>
        </w:rPr>
        <w:t xml:space="preserve">DUJŲ </w:t>
      </w:r>
      <w:r>
        <w:rPr>
          <w:b/>
          <w:caps/>
          <w:color w:val="000000"/>
        </w:rPr>
        <w:t>TIEKIMAS VARTOTOJAMS</w:t>
      </w:r>
    </w:p>
    <w:p w14:paraId="27597F35" w14:textId="04EC0958" w:rsidR="004B0B55" w:rsidRDefault="004B0B55">
      <w:pPr>
        <w:ind w:firstLine="709"/>
        <w:jc w:val="both"/>
        <w:rPr>
          <w:color w:val="000000"/>
        </w:rPr>
      </w:pPr>
    </w:p>
    <w:p w14:paraId="27597F36" w14:textId="77777777" w:rsidR="004B0B55" w:rsidRDefault="00A17849">
      <w:pPr>
        <w:jc w:val="center"/>
        <w:rPr>
          <w:b/>
          <w:caps/>
          <w:color w:val="000000"/>
        </w:rPr>
      </w:pPr>
      <w:r>
        <w:rPr>
          <w:b/>
          <w:i/>
          <w:caps/>
          <w:color w:val="000000"/>
        </w:rPr>
        <w:t>I</w:t>
      </w:r>
      <w:r>
        <w:rPr>
          <w:b/>
          <w:i/>
          <w:caps/>
          <w:color w:val="000000"/>
        </w:rPr>
        <w:t xml:space="preserve">. </w:t>
      </w:r>
      <w:r>
        <w:rPr>
          <w:b/>
          <w:i/>
          <w:caps/>
          <w:color w:val="000000"/>
        </w:rPr>
        <w:t>VARTOTOJO PRAŠYMAS SUDARYTI TIEKIMO (PIRKIMO-PARDAVIMO) SUTARTĮ</w:t>
      </w:r>
    </w:p>
    <w:p w14:paraId="27597F37" w14:textId="77777777" w:rsidR="004B0B55" w:rsidRDefault="004B0B55">
      <w:pPr>
        <w:ind w:firstLine="709"/>
        <w:jc w:val="both"/>
        <w:rPr>
          <w:color w:val="000000"/>
        </w:rPr>
      </w:pPr>
    </w:p>
    <w:p w14:paraId="27597F38" w14:textId="77777777" w:rsidR="004B0B55" w:rsidRDefault="00A17849">
      <w:pPr>
        <w:ind w:firstLine="709"/>
        <w:jc w:val="both"/>
        <w:rPr>
          <w:color w:val="000000"/>
        </w:rPr>
      </w:pPr>
      <w:r>
        <w:rPr>
          <w:color w:val="000000"/>
        </w:rPr>
        <w:t>87</w:t>
      </w:r>
      <w:r>
        <w:rPr>
          <w:color w:val="000000"/>
        </w:rPr>
        <w:t>. Vartotojas (išskyrus buitinį vartotoją ir vartotoją, per metus suvartojantį iki 20 tūkst. m</w:t>
      </w:r>
      <w:r>
        <w:rPr>
          <w:color w:val="000000"/>
          <w:position w:val="5"/>
          <w:vertAlign w:val="superscript"/>
        </w:rPr>
        <w:t>3</w:t>
      </w:r>
      <w:r>
        <w:rPr>
          <w:color w:val="000000"/>
        </w:rPr>
        <w:t xml:space="preserve"> dujų imtinai) turi iš anksto, ne vėliau kaip prieš 14 kalen</w:t>
      </w:r>
      <w:r>
        <w:rPr>
          <w:color w:val="000000"/>
        </w:rPr>
        <w:t>dorinių dienų iki dujų tiekimo pradžios, pateikti prašymą tiekimo įmonei dėl tiekimo (pirkimo-pardavimo) sutarties sudarymo.</w:t>
      </w:r>
    </w:p>
    <w:p w14:paraId="27597F39" w14:textId="77777777" w:rsidR="004B0B55" w:rsidRDefault="00A17849">
      <w:pPr>
        <w:ind w:firstLine="709"/>
        <w:jc w:val="both"/>
        <w:rPr>
          <w:color w:val="000000"/>
        </w:rPr>
      </w:pPr>
      <w:r>
        <w:rPr>
          <w:color w:val="000000"/>
        </w:rPr>
        <w:t>88</w:t>
      </w:r>
      <w:r>
        <w:rPr>
          <w:color w:val="000000"/>
        </w:rPr>
        <w:t>. Vartotojas turi teisę prašyti tik tokio dujų kiekio, koks jam yra reikalingas ir būtinas savo dujų poreikiui patenkinti.</w:t>
      </w:r>
    </w:p>
    <w:p w14:paraId="27597F3A" w14:textId="77777777" w:rsidR="004B0B55" w:rsidRDefault="00A17849">
      <w:pPr>
        <w:ind w:firstLine="709"/>
        <w:jc w:val="both"/>
        <w:rPr>
          <w:color w:val="000000"/>
        </w:rPr>
      </w:pPr>
      <w:r>
        <w:rPr>
          <w:color w:val="000000"/>
        </w:rPr>
        <w:t>89</w:t>
      </w:r>
      <w:r>
        <w:rPr>
          <w:color w:val="000000"/>
        </w:rPr>
        <w:t>. Prašyme sudaryti tiekimo (pirkimo-pardavimo) sutartį turi būti nurodyta:</w:t>
      </w:r>
    </w:p>
    <w:p w14:paraId="27597F3B" w14:textId="77777777" w:rsidR="004B0B55" w:rsidRDefault="00A17849">
      <w:pPr>
        <w:ind w:firstLine="709"/>
        <w:jc w:val="both"/>
        <w:rPr>
          <w:color w:val="000000"/>
        </w:rPr>
      </w:pPr>
      <w:r>
        <w:rPr>
          <w:color w:val="000000"/>
        </w:rPr>
        <w:t>89.1</w:t>
      </w:r>
      <w:r>
        <w:rPr>
          <w:color w:val="000000"/>
        </w:rPr>
        <w:t>. vartotojo pavadinimas, adresas ir pagrindiniai duomenys apie vartotojo sistemą;</w:t>
      </w:r>
    </w:p>
    <w:p w14:paraId="27597F3C" w14:textId="77777777" w:rsidR="004B0B55" w:rsidRDefault="00A17849">
      <w:pPr>
        <w:ind w:firstLine="709"/>
        <w:jc w:val="both"/>
        <w:rPr>
          <w:color w:val="000000"/>
        </w:rPr>
      </w:pPr>
      <w:r>
        <w:rPr>
          <w:color w:val="000000"/>
        </w:rPr>
        <w:t>89.2</w:t>
      </w:r>
      <w:r>
        <w:rPr>
          <w:color w:val="000000"/>
        </w:rPr>
        <w:t>. tiekimo laikotarpis;</w:t>
      </w:r>
    </w:p>
    <w:p w14:paraId="27597F3D" w14:textId="77777777" w:rsidR="004B0B55" w:rsidRDefault="00A17849">
      <w:pPr>
        <w:ind w:firstLine="709"/>
        <w:jc w:val="both"/>
        <w:rPr>
          <w:color w:val="000000"/>
        </w:rPr>
      </w:pPr>
      <w:r>
        <w:rPr>
          <w:color w:val="000000"/>
        </w:rPr>
        <w:t>89.3</w:t>
      </w:r>
      <w:r>
        <w:rPr>
          <w:color w:val="000000"/>
        </w:rPr>
        <w:t>. pristatymo vieta (vietos);</w:t>
      </w:r>
    </w:p>
    <w:p w14:paraId="27597F3E" w14:textId="77777777" w:rsidR="004B0B55" w:rsidRDefault="00A17849">
      <w:pPr>
        <w:ind w:firstLine="709"/>
        <w:jc w:val="both"/>
        <w:rPr>
          <w:color w:val="000000"/>
        </w:rPr>
      </w:pPr>
      <w:r>
        <w:rPr>
          <w:color w:val="000000"/>
        </w:rPr>
        <w:t>89.4</w:t>
      </w:r>
      <w:r>
        <w:rPr>
          <w:color w:val="000000"/>
        </w:rPr>
        <w:t>. didžiausias</w:t>
      </w:r>
      <w:r>
        <w:rPr>
          <w:color w:val="000000"/>
        </w:rPr>
        <w:t xml:space="preserve"> leistinas dujų kiekis, m</w:t>
      </w:r>
      <w:r>
        <w:rPr>
          <w:color w:val="000000"/>
          <w:position w:val="5"/>
          <w:vertAlign w:val="superscript"/>
        </w:rPr>
        <w:t>3</w:t>
      </w:r>
      <w:r>
        <w:rPr>
          <w:color w:val="000000"/>
        </w:rPr>
        <w:t>/h;</w:t>
      </w:r>
    </w:p>
    <w:p w14:paraId="27597F3F" w14:textId="77777777" w:rsidR="004B0B55" w:rsidRDefault="00A17849">
      <w:pPr>
        <w:ind w:firstLine="709"/>
        <w:jc w:val="both"/>
        <w:rPr>
          <w:color w:val="000000"/>
        </w:rPr>
      </w:pPr>
      <w:r>
        <w:rPr>
          <w:color w:val="000000"/>
        </w:rPr>
        <w:t>89.5</w:t>
      </w:r>
      <w:r>
        <w:rPr>
          <w:color w:val="000000"/>
        </w:rPr>
        <w:t>. didžiausias paros dujų kiekis pristatymo vietoje, m</w:t>
      </w:r>
      <w:r>
        <w:rPr>
          <w:color w:val="000000"/>
          <w:position w:val="5"/>
          <w:vertAlign w:val="superscript"/>
        </w:rPr>
        <w:t>3</w:t>
      </w:r>
      <w:r>
        <w:rPr>
          <w:color w:val="000000"/>
        </w:rPr>
        <w:t>/per parą;</w:t>
      </w:r>
    </w:p>
    <w:p w14:paraId="27597F40" w14:textId="77777777" w:rsidR="004B0B55" w:rsidRDefault="00A17849">
      <w:pPr>
        <w:ind w:firstLine="709"/>
        <w:jc w:val="both"/>
        <w:rPr>
          <w:color w:val="000000"/>
        </w:rPr>
      </w:pPr>
      <w:r>
        <w:rPr>
          <w:color w:val="000000"/>
        </w:rPr>
        <w:t>89.6</w:t>
      </w:r>
      <w:r>
        <w:rPr>
          <w:color w:val="000000"/>
        </w:rPr>
        <w:t>. per metus, per ketvirčius tiekiamų dujų kiekis (m</w:t>
      </w:r>
      <w:r>
        <w:rPr>
          <w:color w:val="000000"/>
          <w:position w:val="5"/>
          <w:vertAlign w:val="superscript"/>
        </w:rPr>
        <w:t>3</w:t>
      </w:r>
      <w:r>
        <w:rPr>
          <w:color w:val="000000"/>
        </w:rPr>
        <w:t>/per metus, m</w:t>
      </w:r>
      <w:r>
        <w:rPr>
          <w:color w:val="000000"/>
          <w:position w:val="5"/>
          <w:vertAlign w:val="superscript"/>
        </w:rPr>
        <w:t>3</w:t>
      </w:r>
      <w:r>
        <w:rPr>
          <w:color w:val="000000"/>
        </w:rPr>
        <w:t>/per ketvirtį);</w:t>
      </w:r>
    </w:p>
    <w:p w14:paraId="27597F41" w14:textId="77777777" w:rsidR="004B0B55" w:rsidRDefault="00A17849">
      <w:pPr>
        <w:ind w:firstLine="709"/>
        <w:jc w:val="both"/>
        <w:rPr>
          <w:color w:val="000000"/>
        </w:rPr>
      </w:pPr>
      <w:r>
        <w:rPr>
          <w:color w:val="000000"/>
        </w:rPr>
        <w:t>89.7</w:t>
      </w:r>
      <w:r>
        <w:rPr>
          <w:color w:val="000000"/>
        </w:rPr>
        <w:t>. informacija apie paros, mėnesio dujų tiekimą į prista</w:t>
      </w:r>
      <w:r>
        <w:rPr>
          <w:color w:val="000000"/>
        </w:rPr>
        <w:t>tymo vietą (sezoniškumą, dujų vartojimo tolygumą), nuolatinį ar nutrūkstamą dujų tiekimą.</w:t>
      </w:r>
    </w:p>
    <w:p w14:paraId="27597F42" w14:textId="77777777" w:rsidR="004B0B55" w:rsidRDefault="00A17849">
      <w:pPr>
        <w:ind w:firstLine="709"/>
        <w:jc w:val="both"/>
        <w:rPr>
          <w:color w:val="000000"/>
        </w:rPr>
      </w:pPr>
      <w:r>
        <w:rPr>
          <w:color w:val="000000"/>
        </w:rPr>
        <w:t>90</w:t>
      </w:r>
      <w:r>
        <w:rPr>
          <w:color w:val="000000"/>
        </w:rPr>
        <w:t>. Tiekimo įmonė įvertina, ar įmanoma patenkinti prašomą dujų kiekį. Tiekimo įmonė per 14 kalendorinių dienų nuo vartotojo prašymo gavimo dienos praneša vartot</w:t>
      </w:r>
      <w:r>
        <w:rPr>
          <w:color w:val="000000"/>
        </w:rPr>
        <w:t>ojui apie visišką ar dalinį prašomo dujų kiekio patvirtinimą arba atsisakymą patenkinti prašymą.</w:t>
      </w:r>
    </w:p>
    <w:p w14:paraId="27597F43" w14:textId="77777777" w:rsidR="004B0B55" w:rsidRDefault="00A17849">
      <w:pPr>
        <w:ind w:firstLine="709"/>
        <w:jc w:val="both"/>
        <w:rPr>
          <w:color w:val="000000"/>
        </w:rPr>
      </w:pPr>
      <w:r>
        <w:rPr>
          <w:color w:val="000000"/>
        </w:rPr>
        <w:t>91</w:t>
      </w:r>
      <w:r>
        <w:rPr>
          <w:color w:val="000000"/>
        </w:rPr>
        <w:t>. Tiekimo įmonė turi teisę atsisakyti sudaryti tiekimo (pirkimo-pardavimo) sutartį:</w:t>
      </w:r>
    </w:p>
    <w:p w14:paraId="27597F44" w14:textId="77777777" w:rsidR="004B0B55" w:rsidRDefault="00A17849">
      <w:pPr>
        <w:ind w:firstLine="709"/>
        <w:jc w:val="both"/>
        <w:rPr>
          <w:color w:val="000000"/>
        </w:rPr>
      </w:pPr>
      <w:r>
        <w:rPr>
          <w:color w:val="000000"/>
        </w:rPr>
        <w:t>91.1</w:t>
      </w:r>
      <w:r>
        <w:rPr>
          <w:color w:val="000000"/>
        </w:rPr>
        <w:t xml:space="preserve">. jei neįmanoma patiekti prašomo dujų kiekio ir tai tinkamai </w:t>
      </w:r>
      <w:r>
        <w:rPr>
          <w:color w:val="000000"/>
        </w:rPr>
        <w:t>pagrindžiama;</w:t>
      </w:r>
    </w:p>
    <w:p w14:paraId="27597F45" w14:textId="77777777" w:rsidR="004B0B55" w:rsidRDefault="00A17849">
      <w:pPr>
        <w:ind w:firstLine="709"/>
        <w:jc w:val="both"/>
        <w:rPr>
          <w:color w:val="000000"/>
        </w:rPr>
      </w:pPr>
      <w:r>
        <w:rPr>
          <w:color w:val="000000"/>
        </w:rPr>
        <w:t>91.2</w:t>
      </w:r>
      <w:r>
        <w:rPr>
          <w:color w:val="000000"/>
        </w:rPr>
        <w:t>. jei būtina tiesti naują dujotiekį, o vartotojas atsisako sumokėti įmoką už prijungimą;</w:t>
      </w:r>
    </w:p>
    <w:p w14:paraId="27597F46" w14:textId="77777777" w:rsidR="004B0B55" w:rsidRDefault="00A17849">
      <w:pPr>
        <w:ind w:firstLine="709"/>
        <w:jc w:val="both"/>
        <w:rPr>
          <w:color w:val="000000"/>
        </w:rPr>
      </w:pPr>
      <w:r>
        <w:rPr>
          <w:color w:val="000000"/>
        </w:rPr>
        <w:t>91.3</w:t>
      </w:r>
      <w:r>
        <w:rPr>
          <w:color w:val="000000"/>
        </w:rPr>
        <w:t>. jei vartotojas nėra atsiskaitęs su tiekimo įmone pagal iki tol galiojusias tiekimo (pirkimo-pardavimo) sutartis.</w:t>
      </w:r>
    </w:p>
    <w:p w14:paraId="27597F47" w14:textId="77777777" w:rsidR="004B0B55" w:rsidRDefault="00A17849">
      <w:pPr>
        <w:ind w:firstLine="709"/>
        <w:jc w:val="both"/>
        <w:rPr>
          <w:color w:val="000000"/>
        </w:rPr>
      </w:pPr>
      <w:r>
        <w:rPr>
          <w:color w:val="000000"/>
        </w:rPr>
        <w:t>92</w:t>
      </w:r>
      <w:r>
        <w:rPr>
          <w:color w:val="000000"/>
        </w:rPr>
        <w:t xml:space="preserve">. Atsisakymas </w:t>
      </w:r>
      <w:r>
        <w:rPr>
          <w:color w:val="000000"/>
        </w:rPr>
        <w:t>patenkinti prašymą turi būti objektyvus, nediskriminuojantis ir motyvuotas.</w:t>
      </w:r>
    </w:p>
    <w:p w14:paraId="27597F48" w14:textId="77777777" w:rsidR="004B0B55" w:rsidRDefault="00A17849">
      <w:pPr>
        <w:ind w:firstLine="709"/>
        <w:jc w:val="both"/>
        <w:rPr>
          <w:color w:val="000000"/>
        </w:rPr>
      </w:pPr>
      <w:r>
        <w:rPr>
          <w:color w:val="000000"/>
        </w:rPr>
        <w:t>93</w:t>
      </w:r>
      <w:r>
        <w:rPr>
          <w:color w:val="000000"/>
        </w:rPr>
        <w:t>. Apie atsisakymą patenkinti prašymą turi būti informuojama Komisija.</w:t>
      </w:r>
    </w:p>
    <w:p w14:paraId="27597F49" w14:textId="77777777" w:rsidR="004B0B55" w:rsidRDefault="00A17849">
      <w:pPr>
        <w:ind w:firstLine="709"/>
        <w:jc w:val="both"/>
        <w:rPr>
          <w:color w:val="000000"/>
        </w:rPr>
      </w:pPr>
      <w:r>
        <w:rPr>
          <w:color w:val="000000"/>
        </w:rPr>
        <w:t>94</w:t>
      </w:r>
      <w:r>
        <w:rPr>
          <w:color w:val="000000"/>
        </w:rPr>
        <w:t xml:space="preserve">. Tiekimo įmonės patvirtintas dujų kiekis sutarties šalims tampa privalomas, kai vartotojas ir </w:t>
      </w:r>
      <w:r>
        <w:rPr>
          <w:color w:val="000000"/>
        </w:rPr>
        <w:t>tiekimo įmonė sudaro tiekimo (pirkimo-pardavimo) sutartį.</w:t>
      </w:r>
    </w:p>
    <w:p w14:paraId="27597F4A" w14:textId="77777777" w:rsidR="004B0B55" w:rsidRDefault="00A17849">
      <w:pPr>
        <w:ind w:firstLine="709"/>
        <w:jc w:val="both"/>
        <w:rPr>
          <w:color w:val="000000"/>
        </w:rPr>
      </w:pPr>
      <w:r>
        <w:rPr>
          <w:color w:val="000000"/>
        </w:rPr>
        <w:t>95</w:t>
      </w:r>
      <w:r>
        <w:rPr>
          <w:color w:val="000000"/>
        </w:rPr>
        <w:t>. Jei tiekimo (pirkimo-pardavimo) sutartis nesudaroma per 30 kalendorinių dienų nuo prašomo dujų kiekio patvirtinimo raštu išsiuntimo, vartotojo prašymas nustoja galiojęs.</w:t>
      </w:r>
    </w:p>
    <w:p w14:paraId="27597F4B" w14:textId="77777777" w:rsidR="004B0B55" w:rsidRDefault="00A17849">
      <w:pPr>
        <w:ind w:firstLine="709"/>
        <w:jc w:val="both"/>
        <w:rPr>
          <w:color w:val="000000"/>
        </w:rPr>
      </w:pPr>
      <w:r>
        <w:rPr>
          <w:color w:val="000000"/>
        </w:rPr>
        <w:t>96</w:t>
      </w:r>
      <w:r>
        <w:rPr>
          <w:color w:val="000000"/>
        </w:rPr>
        <w:t>. Vartotojas d</w:t>
      </w:r>
      <w:r>
        <w:rPr>
          <w:color w:val="000000"/>
        </w:rPr>
        <w:t>ėl tiekimo įmonės atsisakymo sudaryti tiekimo (pirkimo-pardavimo) sutartį turi teisę kreiptis į Komisiją.</w:t>
      </w:r>
    </w:p>
    <w:p w14:paraId="27597F4C" w14:textId="017D2695" w:rsidR="004B0B55" w:rsidRDefault="00A17849">
      <w:pPr>
        <w:ind w:firstLine="709"/>
        <w:jc w:val="both"/>
        <w:rPr>
          <w:color w:val="000000"/>
        </w:rPr>
      </w:pPr>
    </w:p>
    <w:p w14:paraId="27597F4D" w14:textId="77777777" w:rsidR="004B0B55" w:rsidRDefault="00A17849">
      <w:pPr>
        <w:jc w:val="center"/>
        <w:rPr>
          <w:b/>
          <w:color w:val="000000"/>
        </w:rPr>
      </w:pPr>
      <w:r>
        <w:rPr>
          <w:b/>
          <w:i/>
          <w:caps/>
          <w:color w:val="000000"/>
        </w:rPr>
        <w:t>II</w:t>
      </w:r>
      <w:r>
        <w:rPr>
          <w:b/>
          <w:i/>
          <w:caps/>
          <w:color w:val="000000"/>
        </w:rPr>
        <w:t xml:space="preserve">. </w:t>
      </w:r>
      <w:r>
        <w:rPr>
          <w:b/>
          <w:i/>
          <w:caps/>
          <w:color w:val="000000"/>
        </w:rPr>
        <w:t>dujų TIEKIMO (PIRKIMO–PARDAVIMO) sutartis</w:t>
      </w:r>
    </w:p>
    <w:p w14:paraId="27597F4E" w14:textId="77777777" w:rsidR="004B0B55" w:rsidRDefault="004B0B55">
      <w:pPr>
        <w:ind w:firstLine="709"/>
        <w:jc w:val="both"/>
        <w:rPr>
          <w:color w:val="000000"/>
        </w:rPr>
      </w:pPr>
    </w:p>
    <w:p w14:paraId="27597F4F" w14:textId="77777777" w:rsidR="004B0B55" w:rsidRDefault="00A17849">
      <w:pPr>
        <w:ind w:firstLine="709"/>
        <w:jc w:val="both"/>
        <w:rPr>
          <w:color w:val="000000"/>
        </w:rPr>
      </w:pPr>
      <w:r>
        <w:rPr>
          <w:color w:val="000000"/>
        </w:rPr>
        <w:t>97</w:t>
      </w:r>
      <w:r>
        <w:rPr>
          <w:color w:val="000000"/>
        </w:rPr>
        <w:t>. Vartotojas dujas vartoti gali tik tiekimo įmonei su juo sudarius dujų tiekimo (pirkimo-p</w:t>
      </w:r>
      <w:r>
        <w:rPr>
          <w:color w:val="000000"/>
        </w:rPr>
        <w:t>ardavimo) sutartį. Tiekiant dujas buitiniam vartotojui, tiekimo (pirkimo-pardavimo) sutartis turi būti sudaroma su kiekvienu namo (buto) savininku.</w:t>
      </w:r>
    </w:p>
    <w:p w14:paraId="27597F50" w14:textId="77777777" w:rsidR="004B0B55" w:rsidRDefault="00A17849">
      <w:pPr>
        <w:ind w:firstLine="709"/>
        <w:jc w:val="both"/>
        <w:rPr>
          <w:color w:val="000000"/>
        </w:rPr>
      </w:pPr>
      <w:r>
        <w:rPr>
          <w:color w:val="000000"/>
        </w:rPr>
        <w:t>98</w:t>
      </w:r>
      <w:r>
        <w:rPr>
          <w:color w:val="000000"/>
        </w:rPr>
        <w:t>. Vartotojo prašymu tiekimo įmonė privalo pristatyti dujas į vartotojo nurodytą pristatymo vietą.</w:t>
      </w:r>
    </w:p>
    <w:p w14:paraId="27597F51" w14:textId="77777777" w:rsidR="004B0B55" w:rsidRDefault="00A17849">
      <w:pPr>
        <w:ind w:firstLine="709"/>
        <w:jc w:val="both"/>
        <w:rPr>
          <w:color w:val="000000"/>
        </w:rPr>
      </w:pPr>
      <w:r>
        <w:rPr>
          <w:color w:val="000000"/>
        </w:rPr>
        <w:t>99</w:t>
      </w:r>
      <w:r>
        <w:rPr>
          <w:color w:val="000000"/>
        </w:rPr>
        <w:t>. Tiekimo (pirkimo-pardavimo) sutartis su vartotoju (išskyrus buitinį vartotoją ir vartotoją, per metus suvartojantį iki 20 tūkst. m</w:t>
      </w:r>
      <w:r>
        <w:rPr>
          <w:color w:val="000000"/>
          <w:position w:val="5"/>
          <w:vertAlign w:val="superscript"/>
        </w:rPr>
        <w:t>3</w:t>
      </w:r>
      <w:r>
        <w:rPr>
          <w:color w:val="000000"/>
        </w:rPr>
        <w:t xml:space="preserve"> dujų imtinai) įsigalioja jos sudarymo dieną, jeigu nenurodoma jos įsigaliojimo data, ir galioja iki tiekimo (pirkimo-par</w:t>
      </w:r>
      <w:r>
        <w:rPr>
          <w:color w:val="000000"/>
        </w:rPr>
        <w:t>davimo) sutartimi nustatyto dujų tiekimo laikotarpio pabaigos arba visiško sutarties šalių prievolių įvykdymo.</w:t>
      </w:r>
    </w:p>
    <w:p w14:paraId="27597F52" w14:textId="77777777" w:rsidR="004B0B55" w:rsidRDefault="00A17849">
      <w:pPr>
        <w:ind w:firstLine="709"/>
        <w:jc w:val="both"/>
        <w:rPr>
          <w:color w:val="000000"/>
        </w:rPr>
      </w:pPr>
      <w:r>
        <w:rPr>
          <w:color w:val="000000"/>
        </w:rPr>
        <w:t>100</w:t>
      </w:r>
      <w:r>
        <w:rPr>
          <w:color w:val="000000"/>
        </w:rPr>
        <w:t>. Tiekimo (pirkimo-pardavimo) sutartis su buitiniu vartotoju ir vartotoju, per metus suvartojančiu iki 20 tūkst. m</w:t>
      </w:r>
      <w:r>
        <w:rPr>
          <w:color w:val="000000"/>
          <w:position w:val="5"/>
          <w:vertAlign w:val="superscript"/>
        </w:rPr>
        <w:t>3</w:t>
      </w:r>
      <w:r>
        <w:rPr>
          <w:color w:val="000000"/>
        </w:rPr>
        <w:t xml:space="preserve"> dujų imtinai, sudaroma</w:t>
      </w:r>
      <w:r>
        <w:rPr>
          <w:color w:val="000000"/>
        </w:rPr>
        <w:t xml:space="preserve"> neterminuotai, išskyrus atvejus, kai to pageidauja vartotojas.</w:t>
      </w:r>
    </w:p>
    <w:p w14:paraId="27597F53" w14:textId="77777777" w:rsidR="004B0B55" w:rsidRDefault="00A17849">
      <w:pPr>
        <w:ind w:firstLine="709"/>
        <w:jc w:val="both"/>
        <w:rPr>
          <w:color w:val="000000"/>
        </w:rPr>
      </w:pPr>
      <w:r>
        <w:rPr>
          <w:color w:val="000000"/>
        </w:rPr>
        <w:t>101</w:t>
      </w:r>
      <w:r>
        <w:rPr>
          <w:color w:val="000000"/>
        </w:rPr>
        <w:t>. Buitinis vartotojas ir vartotojas, per metus suvartojantis iki 20 tūkst. m</w:t>
      </w:r>
      <w:r>
        <w:rPr>
          <w:color w:val="000000"/>
          <w:position w:val="5"/>
          <w:vertAlign w:val="superscript"/>
        </w:rPr>
        <w:t>3</w:t>
      </w:r>
      <w:r>
        <w:rPr>
          <w:color w:val="000000"/>
        </w:rPr>
        <w:t xml:space="preserve"> dujų imtinai, sudarydamas naują tiekimo (pirkimo-pardavimo) sutartį, per 10 kalendorinių dienų turi teisę n</w:t>
      </w:r>
      <w:r>
        <w:rPr>
          <w:color w:val="000000"/>
        </w:rPr>
        <w:t>utraukti pasirašytą tiekimo (pirkimo-pardavimo) sutartį be jokių pasekmių.</w:t>
      </w:r>
    </w:p>
    <w:p w14:paraId="27597F54" w14:textId="77777777" w:rsidR="004B0B55" w:rsidRDefault="00A17849">
      <w:pPr>
        <w:ind w:firstLine="709"/>
        <w:jc w:val="both"/>
        <w:rPr>
          <w:color w:val="000000"/>
        </w:rPr>
      </w:pPr>
      <w:r>
        <w:rPr>
          <w:color w:val="000000"/>
        </w:rPr>
        <w:t>102</w:t>
      </w:r>
      <w:r>
        <w:rPr>
          <w:color w:val="000000"/>
        </w:rPr>
        <w:t>. Tiekimo (pirkimo-pardavimo) sutartis su buitiniu vartotoju ir vartotoju, per metus suvartojančiu iki 20 tūkst. m</w:t>
      </w:r>
      <w:r>
        <w:rPr>
          <w:color w:val="000000"/>
          <w:position w:val="5"/>
          <w:vertAlign w:val="superscript"/>
        </w:rPr>
        <w:t>3</w:t>
      </w:r>
      <w:r>
        <w:rPr>
          <w:color w:val="000000"/>
        </w:rPr>
        <w:t xml:space="preserve"> dujų imtinai, įsigalioja jos sudarymo dieną, jeigu nenurodoma jos įsigaliojimo data, arba laikoma sudaryta nuo vartotojo sistemos prijungimo prie paskirstymo sistemos datos.</w:t>
      </w:r>
    </w:p>
    <w:p w14:paraId="27597F55" w14:textId="77777777" w:rsidR="004B0B55" w:rsidRDefault="00A17849">
      <w:pPr>
        <w:ind w:firstLine="709"/>
        <w:jc w:val="both"/>
        <w:rPr>
          <w:color w:val="000000"/>
        </w:rPr>
      </w:pPr>
      <w:r>
        <w:rPr>
          <w:color w:val="000000"/>
        </w:rPr>
        <w:t>103</w:t>
      </w:r>
      <w:r>
        <w:rPr>
          <w:color w:val="000000"/>
        </w:rPr>
        <w:t>. Tiekimo (pirkimo-pardavimo) sutarties sąlygos tos pačios grupės reguliuo</w:t>
      </w:r>
      <w:r>
        <w:rPr>
          <w:color w:val="000000"/>
        </w:rPr>
        <w:t xml:space="preserve">jamiems vartotojams turi būti vienodos. Sutarties su reguliuojamaisiais vartotojais formas su jose </w:t>
      </w:r>
      <w:r>
        <w:rPr>
          <w:color w:val="000000"/>
        </w:rPr>
        <w:lastRenderedPageBreak/>
        <w:t>nurodytomis standartinėmis sąlygomis parengia tiekimo įmonė. Sutarties su buitiniais vartotojais formos su jose nurodytomis standartinėmis sąlygomis turi būt</w:t>
      </w:r>
      <w:r>
        <w:rPr>
          <w:color w:val="000000"/>
        </w:rPr>
        <w:t>i suderintos su Vartotojų taryba. Sutarties su laisvaisiais vartotojais formos su jose nurodytomis sąlygomis nustatomos sutarties šalių tarpusavio susitarimu.</w:t>
      </w:r>
    </w:p>
    <w:p w14:paraId="27597F56" w14:textId="77777777" w:rsidR="004B0B55" w:rsidRDefault="00A17849">
      <w:pPr>
        <w:ind w:firstLine="709"/>
        <w:jc w:val="both"/>
        <w:rPr>
          <w:color w:val="000000"/>
        </w:rPr>
      </w:pPr>
      <w:r>
        <w:rPr>
          <w:color w:val="000000"/>
        </w:rPr>
        <w:t>104</w:t>
      </w:r>
      <w:r>
        <w:rPr>
          <w:color w:val="000000"/>
        </w:rPr>
        <w:t>. Tiekimo (pirkimo-pardavimo) sutartis sudaroma valstybine kalba, po vieną egzempliorių ki</w:t>
      </w:r>
      <w:r>
        <w:rPr>
          <w:color w:val="000000"/>
        </w:rPr>
        <w:t>ekvienai šaliai.</w:t>
      </w:r>
    </w:p>
    <w:p w14:paraId="27597F57" w14:textId="77777777" w:rsidR="004B0B55" w:rsidRDefault="00A17849">
      <w:pPr>
        <w:ind w:firstLine="709"/>
        <w:jc w:val="both"/>
        <w:rPr>
          <w:color w:val="000000"/>
        </w:rPr>
      </w:pPr>
      <w:r>
        <w:rPr>
          <w:color w:val="000000"/>
        </w:rPr>
        <w:t>105</w:t>
      </w:r>
      <w:r>
        <w:rPr>
          <w:color w:val="000000"/>
        </w:rPr>
        <w:t>. Tiekimo (pirkimo-pardavimo) sutarties galiojimo laikotarpis gali būti pratęstas šalių susitarimu. Sutarties pakeitimai ir papildymai (taip pat ir priedai) sudaromi raštu ir patvirtinami parašais.</w:t>
      </w:r>
    </w:p>
    <w:p w14:paraId="27597F58" w14:textId="77777777" w:rsidR="004B0B55" w:rsidRDefault="00A17849">
      <w:pPr>
        <w:ind w:firstLine="709"/>
        <w:jc w:val="both"/>
        <w:rPr>
          <w:color w:val="000000"/>
        </w:rPr>
      </w:pPr>
      <w:r>
        <w:rPr>
          <w:color w:val="000000"/>
        </w:rPr>
        <w:t>106</w:t>
      </w:r>
      <w:r>
        <w:rPr>
          <w:color w:val="000000"/>
        </w:rPr>
        <w:t>. Tiekimo (pirkimo-pardavim</w:t>
      </w:r>
      <w:r>
        <w:rPr>
          <w:color w:val="000000"/>
        </w:rPr>
        <w:t>o) sutartis su reguliuojamaisiais vartotojais yra viešoji sutartis. Tiekimo (pirkimo-pardavimo) sutartis su buitiniais vartotojais yra vartojimo sutartis.</w:t>
      </w:r>
    </w:p>
    <w:p w14:paraId="27597F59" w14:textId="77777777" w:rsidR="004B0B55" w:rsidRDefault="00A17849">
      <w:pPr>
        <w:ind w:firstLine="709"/>
        <w:jc w:val="both"/>
        <w:rPr>
          <w:color w:val="000000"/>
        </w:rPr>
      </w:pPr>
      <w:r>
        <w:rPr>
          <w:color w:val="000000"/>
        </w:rPr>
        <w:t>107</w:t>
      </w:r>
      <w:r>
        <w:rPr>
          <w:color w:val="000000"/>
        </w:rPr>
        <w:t xml:space="preserve">. Tiekimo (pirkimo-pardavimo) sutartyje turi būti nurodyta: sutarties šalys ir jų rekvizitai, </w:t>
      </w:r>
      <w:r>
        <w:rPr>
          <w:color w:val="000000"/>
        </w:rPr>
        <w:t>sutarties galiojimo terminas, dujų kiekis, slėgis, kokybė, kaina, pristatymo vieta, atsiskaitymo tvarka, nuolatinis ar nutrūkstamas dujų tiekimas, kuriai grupei priskiriamas vartotojas avarinės situacijos ar ekstremalios padėties atveju, odoruotos dujos ar</w:t>
      </w:r>
      <w:r>
        <w:rPr>
          <w:color w:val="000000"/>
        </w:rPr>
        <w:t xml:space="preserve"> ne, šalių teisės ir pareigos, atsakomybė, matavimo priemonių rodmenų patikrinimo tvarka, sutarties nutraukimo ir pakeitimo sąlygos, ginčų nagrinėjimo tvarka.</w:t>
      </w:r>
    </w:p>
    <w:p w14:paraId="27597F5A" w14:textId="77777777" w:rsidR="004B0B55" w:rsidRDefault="00A17849">
      <w:pPr>
        <w:ind w:firstLine="709"/>
        <w:jc w:val="both"/>
        <w:rPr>
          <w:color w:val="000000"/>
        </w:rPr>
      </w:pPr>
      <w:r>
        <w:rPr>
          <w:color w:val="000000"/>
        </w:rPr>
        <w:t>108</w:t>
      </w:r>
      <w:r>
        <w:rPr>
          <w:color w:val="000000"/>
        </w:rPr>
        <w:t>. Tiekimo (pirkimo-pardavimo) sutarties sąlygos turi atitikti šių taisyklių ir kitų teisės</w:t>
      </w:r>
      <w:r>
        <w:rPr>
          <w:color w:val="000000"/>
        </w:rPr>
        <w:t xml:space="preserve"> aktų reikalavimus. Tiekimo (pirkimo-pardavimo) sutartyje gali būti nurodyta, kad šios taisyklės arba atskiri jų punktai yra neatskiriama sutarties dalis.</w:t>
      </w:r>
    </w:p>
    <w:p w14:paraId="27597F5B" w14:textId="7B0029E6" w:rsidR="004B0B55" w:rsidRDefault="00A17849">
      <w:pPr>
        <w:ind w:firstLine="709"/>
        <w:jc w:val="both"/>
        <w:rPr>
          <w:color w:val="000000"/>
        </w:rPr>
      </w:pPr>
    </w:p>
    <w:p w14:paraId="27597F5C" w14:textId="77777777" w:rsidR="004B0B55" w:rsidRDefault="00A17849">
      <w:pPr>
        <w:jc w:val="center"/>
        <w:rPr>
          <w:b/>
          <w:caps/>
          <w:color w:val="000000"/>
        </w:rPr>
      </w:pPr>
      <w:r>
        <w:rPr>
          <w:b/>
          <w:i/>
          <w:caps/>
          <w:color w:val="000000"/>
        </w:rPr>
        <w:t>III</w:t>
      </w:r>
      <w:r>
        <w:rPr>
          <w:b/>
          <w:i/>
          <w:caps/>
          <w:color w:val="000000"/>
        </w:rPr>
        <w:t xml:space="preserve">. </w:t>
      </w:r>
      <w:r>
        <w:rPr>
          <w:b/>
          <w:i/>
          <w:caps/>
          <w:color w:val="000000"/>
        </w:rPr>
        <w:t>VARTOTOJAI</w:t>
      </w:r>
    </w:p>
    <w:p w14:paraId="27597F5D" w14:textId="77777777" w:rsidR="004B0B55" w:rsidRDefault="004B0B55">
      <w:pPr>
        <w:ind w:firstLine="709"/>
        <w:jc w:val="both"/>
        <w:rPr>
          <w:color w:val="000000"/>
        </w:rPr>
      </w:pPr>
    </w:p>
    <w:p w14:paraId="27597F5E" w14:textId="77777777" w:rsidR="004B0B55" w:rsidRDefault="00A17849">
      <w:pPr>
        <w:ind w:firstLine="709"/>
        <w:jc w:val="both"/>
        <w:rPr>
          <w:color w:val="000000"/>
        </w:rPr>
      </w:pPr>
      <w:r>
        <w:rPr>
          <w:color w:val="000000"/>
        </w:rPr>
        <w:t>109</w:t>
      </w:r>
      <w:r>
        <w:rPr>
          <w:color w:val="000000"/>
        </w:rPr>
        <w:t>. Pagal suvartojamą metinį dujų kiekį vartotojai yra skirstomi į grupe</w:t>
      </w:r>
      <w:r>
        <w:rPr>
          <w:color w:val="000000"/>
        </w:rPr>
        <w:t>s:</w:t>
      </w:r>
    </w:p>
    <w:p w14:paraId="27597F5F" w14:textId="77777777" w:rsidR="004B0B55" w:rsidRDefault="00A17849">
      <w:pPr>
        <w:ind w:firstLine="709"/>
        <w:jc w:val="both"/>
        <w:rPr>
          <w:color w:val="000000"/>
        </w:rPr>
      </w:pPr>
      <w:r>
        <w:rPr>
          <w:color w:val="000000"/>
        </w:rPr>
        <w:t>109.1</w:t>
      </w:r>
      <w:r>
        <w:rPr>
          <w:color w:val="000000"/>
        </w:rPr>
        <w:t xml:space="preserve">. vartotojai, per metus pristatymo vietoje suvartojantys iki </w:t>
      </w:r>
      <w:smartTag w:uri="urn:schemas-microsoft-com:office:smarttags" w:element="metricconverter">
        <w:smartTagPr>
          <w:attr w:name="ProductID" w:val="800 m3"/>
        </w:smartTagPr>
        <w:r>
          <w:rPr>
            <w:color w:val="000000"/>
          </w:rPr>
          <w:t>800 m</w:t>
        </w:r>
        <w:r>
          <w:rPr>
            <w:color w:val="000000"/>
            <w:position w:val="5"/>
            <w:vertAlign w:val="superscript"/>
          </w:rPr>
          <w:t>3</w:t>
        </w:r>
      </w:smartTag>
      <w:r>
        <w:rPr>
          <w:color w:val="000000"/>
        </w:rPr>
        <w:t xml:space="preserve"> dujų imtinai;</w:t>
      </w:r>
    </w:p>
    <w:p w14:paraId="27597F60" w14:textId="77777777" w:rsidR="004B0B55" w:rsidRDefault="00A17849">
      <w:pPr>
        <w:ind w:firstLine="709"/>
        <w:jc w:val="both"/>
        <w:rPr>
          <w:color w:val="000000"/>
        </w:rPr>
      </w:pPr>
      <w:r>
        <w:rPr>
          <w:color w:val="000000"/>
        </w:rPr>
        <w:t>109.2</w:t>
      </w:r>
      <w:r>
        <w:rPr>
          <w:color w:val="000000"/>
        </w:rPr>
        <w:t xml:space="preserve">. vartotojai, per metus pristatymo vietoje suvartojantys nuo </w:t>
      </w:r>
      <w:smartTag w:uri="urn:schemas-microsoft-com:office:smarttags" w:element="metricconverter">
        <w:smartTagPr>
          <w:attr w:name="ProductID" w:val="800 m3"/>
        </w:smartTagPr>
        <w:r>
          <w:rPr>
            <w:color w:val="000000"/>
          </w:rPr>
          <w:t>800 m</w:t>
        </w:r>
        <w:r>
          <w:rPr>
            <w:color w:val="000000"/>
            <w:position w:val="5"/>
            <w:vertAlign w:val="superscript"/>
          </w:rPr>
          <w:t>3</w:t>
        </w:r>
      </w:smartTag>
      <w:r>
        <w:rPr>
          <w:color w:val="000000"/>
        </w:rPr>
        <w:t xml:space="preserve"> iki 20 tūkst. m</w:t>
      </w:r>
      <w:r>
        <w:rPr>
          <w:color w:val="000000"/>
          <w:position w:val="5"/>
          <w:vertAlign w:val="superscript"/>
        </w:rPr>
        <w:t>3</w:t>
      </w:r>
      <w:r>
        <w:rPr>
          <w:color w:val="000000"/>
        </w:rPr>
        <w:t xml:space="preserve"> dujų imtinai;</w:t>
      </w:r>
    </w:p>
    <w:p w14:paraId="27597F61" w14:textId="77777777" w:rsidR="004B0B55" w:rsidRDefault="00A17849">
      <w:pPr>
        <w:ind w:firstLine="709"/>
        <w:jc w:val="both"/>
        <w:rPr>
          <w:color w:val="000000"/>
        </w:rPr>
      </w:pPr>
      <w:r>
        <w:rPr>
          <w:color w:val="000000"/>
        </w:rPr>
        <w:t>109.3</w:t>
      </w:r>
      <w:r>
        <w:rPr>
          <w:color w:val="000000"/>
        </w:rPr>
        <w:t>. vartotojai, per metus pristatymo vietoje suva</w:t>
      </w:r>
      <w:r>
        <w:rPr>
          <w:color w:val="000000"/>
        </w:rPr>
        <w:t>rtojantys nuo 20 tūkst. m</w:t>
      </w:r>
      <w:r>
        <w:rPr>
          <w:color w:val="000000"/>
          <w:position w:val="5"/>
          <w:vertAlign w:val="superscript"/>
        </w:rPr>
        <w:t>3</w:t>
      </w:r>
      <w:r>
        <w:rPr>
          <w:color w:val="000000"/>
        </w:rPr>
        <w:t xml:space="preserve"> iki 0,1 mln. m</w:t>
      </w:r>
      <w:r>
        <w:rPr>
          <w:color w:val="000000"/>
          <w:position w:val="5"/>
          <w:vertAlign w:val="superscript"/>
        </w:rPr>
        <w:t>3</w:t>
      </w:r>
      <w:r>
        <w:rPr>
          <w:color w:val="000000"/>
        </w:rPr>
        <w:t xml:space="preserve"> dujų imtinai;</w:t>
      </w:r>
    </w:p>
    <w:p w14:paraId="27597F62" w14:textId="77777777" w:rsidR="004B0B55" w:rsidRDefault="00A17849">
      <w:pPr>
        <w:ind w:firstLine="709"/>
        <w:jc w:val="both"/>
        <w:rPr>
          <w:color w:val="000000"/>
        </w:rPr>
      </w:pPr>
      <w:r>
        <w:rPr>
          <w:color w:val="000000"/>
        </w:rPr>
        <w:t>109.4</w:t>
      </w:r>
      <w:r>
        <w:rPr>
          <w:color w:val="000000"/>
        </w:rPr>
        <w:t>. vartotojai, per metus pristatymo vietoje suvartojantys nuo 0,1 mln. m</w:t>
      </w:r>
      <w:r>
        <w:rPr>
          <w:color w:val="000000"/>
          <w:position w:val="5"/>
          <w:vertAlign w:val="superscript"/>
        </w:rPr>
        <w:t>3</w:t>
      </w:r>
      <w:r>
        <w:rPr>
          <w:color w:val="000000"/>
        </w:rPr>
        <w:t xml:space="preserve"> iki 1 mln. m</w:t>
      </w:r>
      <w:r>
        <w:rPr>
          <w:color w:val="000000"/>
          <w:position w:val="5"/>
          <w:vertAlign w:val="superscript"/>
        </w:rPr>
        <w:t>3</w:t>
      </w:r>
      <w:r>
        <w:rPr>
          <w:color w:val="000000"/>
        </w:rPr>
        <w:t xml:space="preserve"> dujų imtinai;</w:t>
      </w:r>
    </w:p>
    <w:p w14:paraId="27597F63" w14:textId="77777777" w:rsidR="004B0B55" w:rsidRDefault="00A17849">
      <w:pPr>
        <w:ind w:firstLine="709"/>
        <w:jc w:val="both"/>
        <w:rPr>
          <w:color w:val="000000"/>
        </w:rPr>
      </w:pPr>
      <w:r>
        <w:rPr>
          <w:color w:val="000000"/>
        </w:rPr>
        <w:t>109.5</w:t>
      </w:r>
      <w:r>
        <w:rPr>
          <w:color w:val="000000"/>
        </w:rPr>
        <w:t>. vartotojai, per metus pristatymo vietoje suvartojantys nuo 1 mln. m</w:t>
      </w:r>
      <w:r>
        <w:rPr>
          <w:color w:val="000000"/>
          <w:position w:val="5"/>
          <w:vertAlign w:val="superscript"/>
        </w:rPr>
        <w:t>3</w:t>
      </w:r>
      <w:r>
        <w:rPr>
          <w:color w:val="000000"/>
        </w:rPr>
        <w:t xml:space="preserve"> iki 5 mln. m</w:t>
      </w:r>
      <w:r>
        <w:rPr>
          <w:color w:val="000000"/>
          <w:position w:val="5"/>
          <w:vertAlign w:val="superscript"/>
        </w:rPr>
        <w:t>3</w:t>
      </w:r>
      <w:r>
        <w:rPr>
          <w:color w:val="000000"/>
        </w:rPr>
        <w:t xml:space="preserve"> dujų imtinai;</w:t>
      </w:r>
    </w:p>
    <w:p w14:paraId="27597F64" w14:textId="77777777" w:rsidR="004B0B55" w:rsidRDefault="00A17849">
      <w:pPr>
        <w:ind w:firstLine="709"/>
        <w:jc w:val="both"/>
        <w:rPr>
          <w:color w:val="000000"/>
        </w:rPr>
      </w:pPr>
      <w:r>
        <w:rPr>
          <w:color w:val="000000"/>
        </w:rPr>
        <w:t>109.6</w:t>
      </w:r>
      <w:r>
        <w:rPr>
          <w:color w:val="000000"/>
        </w:rPr>
        <w:t>. vartotojai, per metus pristatymo vietoje suvartojantys nuo 5 mln. m</w:t>
      </w:r>
      <w:r>
        <w:rPr>
          <w:color w:val="000000"/>
          <w:position w:val="5"/>
          <w:vertAlign w:val="superscript"/>
        </w:rPr>
        <w:t>3</w:t>
      </w:r>
      <w:r>
        <w:rPr>
          <w:color w:val="000000"/>
        </w:rPr>
        <w:t xml:space="preserve"> iki 15 mln. m</w:t>
      </w:r>
      <w:r>
        <w:rPr>
          <w:color w:val="000000"/>
          <w:position w:val="5"/>
          <w:vertAlign w:val="superscript"/>
        </w:rPr>
        <w:t>3</w:t>
      </w:r>
      <w:r>
        <w:rPr>
          <w:color w:val="000000"/>
        </w:rPr>
        <w:t xml:space="preserve"> dujų imtinai.</w:t>
      </w:r>
    </w:p>
    <w:p w14:paraId="27597F65" w14:textId="4E2F9EF7" w:rsidR="004B0B55" w:rsidRDefault="00A17849">
      <w:pPr>
        <w:ind w:firstLine="709"/>
        <w:jc w:val="both"/>
        <w:rPr>
          <w:color w:val="000000"/>
        </w:rPr>
      </w:pPr>
    </w:p>
    <w:p w14:paraId="27597F66" w14:textId="77777777" w:rsidR="004B0B55" w:rsidRDefault="00A17849">
      <w:pPr>
        <w:jc w:val="center"/>
        <w:rPr>
          <w:b/>
          <w:caps/>
          <w:color w:val="000000"/>
        </w:rPr>
      </w:pPr>
      <w:r>
        <w:rPr>
          <w:b/>
          <w:caps/>
          <w:color w:val="000000"/>
        </w:rPr>
        <w:t>XI</w:t>
      </w:r>
      <w:r>
        <w:rPr>
          <w:b/>
          <w:caps/>
          <w:color w:val="000000"/>
        </w:rPr>
        <w:t xml:space="preserve">. </w:t>
      </w:r>
      <w:r>
        <w:rPr>
          <w:b/>
          <w:caps/>
          <w:color w:val="000000"/>
        </w:rPr>
        <w:t>REIKALAVIMAI VARTOTOJO SISTEMAI</w:t>
      </w:r>
    </w:p>
    <w:p w14:paraId="27597F67" w14:textId="77777777" w:rsidR="004B0B55" w:rsidRDefault="004B0B55">
      <w:pPr>
        <w:ind w:firstLine="709"/>
        <w:jc w:val="both"/>
        <w:rPr>
          <w:color w:val="000000"/>
        </w:rPr>
      </w:pPr>
    </w:p>
    <w:p w14:paraId="27597F68" w14:textId="77777777" w:rsidR="004B0B55" w:rsidRDefault="00A17849">
      <w:pPr>
        <w:ind w:firstLine="709"/>
        <w:jc w:val="both"/>
        <w:rPr>
          <w:color w:val="000000"/>
        </w:rPr>
      </w:pPr>
      <w:r>
        <w:rPr>
          <w:color w:val="000000"/>
        </w:rPr>
        <w:t>110</w:t>
      </w:r>
      <w:r>
        <w:rPr>
          <w:color w:val="000000"/>
        </w:rPr>
        <w:t xml:space="preserve">. Vartotojas privalo užtikrinti saugų dujų vartojimą, tinkamą </w:t>
      </w:r>
      <w:r>
        <w:rPr>
          <w:color w:val="000000"/>
        </w:rPr>
        <w:t>vartotojo sistemos ir dujinių prietaisų būklę bei jų eksploatavimo techninę saugą.</w:t>
      </w:r>
    </w:p>
    <w:p w14:paraId="27597F69" w14:textId="77777777" w:rsidR="004B0B55" w:rsidRDefault="00A17849">
      <w:pPr>
        <w:ind w:firstLine="709"/>
        <w:jc w:val="both"/>
        <w:rPr>
          <w:color w:val="000000"/>
        </w:rPr>
      </w:pPr>
      <w:r>
        <w:rPr>
          <w:color w:val="000000"/>
        </w:rPr>
        <w:t>111</w:t>
      </w:r>
      <w:r>
        <w:rPr>
          <w:color w:val="000000"/>
        </w:rPr>
        <w:t>. Vartotojas (išskyrus buitinį vartotoją ir vartotoją, per metus suvartojantį iki 20 tūkst. m</w:t>
      </w:r>
      <w:r>
        <w:rPr>
          <w:color w:val="000000"/>
          <w:position w:val="5"/>
        </w:rPr>
        <w:t>3</w:t>
      </w:r>
      <w:r>
        <w:rPr>
          <w:color w:val="000000"/>
        </w:rPr>
        <w:t xml:space="preserve"> dujų imtinai) privalo laikytis nustatyto dujų vartojimo režimo. Buitini</w:t>
      </w:r>
      <w:r>
        <w:rPr>
          <w:color w:val="000000"/>
        </w:rPr>
        <w:t>am vartotojui ir vartotojui, per metus suvartojančiam iki 20 tūkst. m</w:t>
      </w:r>
      <w:r>
        <w:rPr>
          <w:color w:val="000000"/>
          <w:position w:val="5"/>
          <w:vertAlign w:val="superscript"/>
        </w:rPr>
        <w:t>3</w:t>
      </w:r>
      <w:r>
        <w:rPr>
          <w:color w:val="000000"/>
        </w:rPr>
        <w:t xml:space="preserve"> dujų imtinai, dujų vartojimo režimas nereguliuojamas ir dujų vartojimo grafikai nesudaromi.</w:t>
      </w:r>
    </w:p>
    <w:p w14:paraId="27597F6A" w14:textId="77777777" w:rsidR="004B0B55" w:rsidRDefault="00A17849">
      <w:pPr>
        <w:ind w:firstLine="709"/>
        <w:jc w:val="both"/>
        <w:rPr>
          <w:color w:val="000000"/>
        </w:rPr>
      </w:pPr>
      <w:r>
        <w:rPr>
          <w:color w:val="000000"/>
        </w:rPr>
        <w:t>112</w:t>
      </w:r>
      <w:r>
        <w:rPr>
          <w:color w:val="000000"/>
        </w:rPr>
        <w:t>. Vartotojas privalo nedelsdamas pašalinti perdavimo, paskirstymo įmonės raštu nurodyt</w:t>
      </w:r>
      <w:r>
        <w:rPr>
          <w:color w:val="000000"/>
        </w:rPr>
        <w:t>us vartotojo sistemos trūkumus.</w:t>
      </w:r>
    </w:p>
    <w:p w14:paraId="27597F6B" w14:textId="77777777" w:rsidR="004B0B55" w:rsidRDefault="00A17849">
      <w:pPr>
        <w:ind w:firstLine="709"/>
        <w:jc w:val="both"/>
        <w:rPr>
          <w:color w:val="000000"/>
        </w:rPr>
      </w:pPr>
      <w:r>
        <w:rPr>
          <w:color w:val="000000"/>
        </w:rPr>
        <w:t>113</w:t>
      </w:r>
      <w:r>
        <w:rPr>
          <w:color w:val="000000"/>
        </w:rPr>
        <w:t>. Vartotojas gali perjungti ar atjungti dujinius prietaisus tik iškvietęs dujų įmonės atstovą (faksu arba telefonograma) ne vėliau kaip prieš 24 valandas, kai ant atjungimo įtaisų reikia pakabinti ar nukabinti plombas</w:t>
      </w:r>
      <w:r>
        <w:rPr>
          <w:color w:val="000000"/>
        </w:rPr>
        <w:t>. Avarinės situacijos atveju dujų įmonės atstovas nedelsdamas turi atvykti į nurodytą objektą arba telefonu duoti leidimą nukabinti plombas.</w:t>
      </w:r>
    </w:p>
    <w:p w14:paraId="27597F6C" w14:textId="77777777" w:rsidR="004B0B55" w:rsidRDefault="00A17849">
      <w:pPr>
        <w:ind w:firstLine="709"/>
        <w:jc w:val="both"/>
        <w:rPr>
          <w:color w:val="000000"/>
        </w:rPr>
      </w:pPr>
      <w:r>
        <w:rPr>
          <w:color w:val="000000"/>
        </w:rPr>
        <w:t>114</w:t>
      </w:r>
      <w:r>
        <w:rPr>
          <w:color w:val="000000"/>
        </w:rPr>
        <w:t>. Vartotojo įrengiamos ar rekonstruojamos dujų sistemos ir dujiniai prietaisai turi būti įrengti pagal teisė</w:t>
      </w:r>
      <w:r>
        <w:rPr>
          <w:color w:val="000000"/>
        </w:rPr>
        <w:t>s aktų reikalavimus atitinkantį projektą. Projektas turi būti suderintas su prijungimo sąlygas išdavusia dujų įmone.</w:t>
      </w:r>
    </w:p>
    <w:p w14:paraId="27597F6D" w14:textId="77777777" w:rsidR="004B0B55" w:rsidRDefault="00A17849">
      <w:pPr>
        <w:ind w:firstLine="709"/>
        <w:jc w:val="both"/>
        <w:rPr>
          <w:color w:val="000000"/>
        </w:rPr>
      </w:pPr>
      <w:r>
        <w:rPr>
          <w:color w:val="000000"/>
        </w:rPr>
        <w:t>115</w:t>
      </w:r>
      <w:r>
        <w:rPr>
          <w:color w:val="000000"/>
        </w:rPr>
        <w:t>. Naujai įrengtos (rekonstruotos) vartotojo sistemos turi būti pripažintos tinkamomis naudoti teisės aktų nustatyta tvarka [4.14].</w:t>
      </w:r>
    </w:p>
    <w:p w14:paraId="27597F6E" w14:textId="77777777" w:rsidR="004B0B55" w:rsidRDefault="00A17849">
      <w:pPr>
        <w:ind w:firstLine="709"/>
        <w:jc w:val="both"/>
        <w:rPr>
          <w:color w:val="000000"/>
        </w:rPr>
      </w:pPr>
      <w:r>
        <w:rPr>
          <w:color w:val="000000"/>
        </w:rPr>
        <w:t>116</w:t>
      </w:r>
      <w:r>
        <w:rPr>
          <w:color w:val="000000"/>
        </w:rPr>
        <w:t>. Dujų apskaitos sistemų (matavimo priemonių), esančių vartotojų valdose, patikrinimo metu dujų įmonės atstovai privalo:</w:t>
      </w:r>
    </w:p>
    <w:p w14:paraId="27597F6F" w14:textId="77777777" w:rsidR="004B0B55" w:rsidRDefault="00A17849">
      <w:pPr>
        <w:ind w:firstLine="709"/>
        <w:jc w:val="both"/>
        <w:rPr>
          <w:color w:val="000000"/>
        </w:rPr>
      </w:pPr>
      <w:r>
        <w:rPr>
          <w:color w:val="000000"/>
        </w:rPr>
        <w:t>116.1</w:t>
      </w:r>
      <w:r>
        <w:rPr>
          <w:color w:val="000000"/>
        </w:rPr>
        <w:t>. patikslinti matavimo priemonės tipą, markę, numerį, patikros terminus, plombas, žymėjimus;</w:t>
      </w:r>
    </w:p>
    <w:p w14:paraId="27597F70" w14:textId="77777777" w:rsidR="004B0B55" w:rsidRDefault="00A17849">
      <w:pPr>
        <w:ind w:firstLine="709"/>
        <w:jc w:val="both"/>
        <w:rPr>
          <w:color w:val="000000"/>
        </w:rPr>
      </w:pPr>
      <w:r>
        <w:rPr>
          <w:color w:val="000000"/>
        </w:rPr>
        <w:t>116.2</w:t>
      </w:r>
      <w:r>
        <w:rPr>
          <w:color w:val="000000"/>
        </w:rPr>
        <w:t>. patikrinti, ar mat</w:t>
      </w:r>
      <w:r>
        <w:rPr>
          <w:color w:val="000000"/>
        </w:rPr>
        <w:t>avimo priemonė, jos prijungimo veržlės, plombos neturi pažeidimų, ar neįrengta aplankos linija arba dujiniai prietaisai prieš matavimo priemonę;</w:t>
      </w:r>
    </w:p>
    <w:p w14:paraId="27597F71" w14:textId="77777777" w:rsidR="004B0B55" w:rsidRDefault="00A17849">
      <w:pPr>
        <w:ind w:firstLine="709"/>
        <w:jc w:val="both"/>
        <w:rPr>
          <w:color w:val="000000"/>
        </w:rPr>
      </w:pPr>
      <w:r>
        <w:rPr>
          <w:color w:val="000000"/>
        </w:rPr>
        <w:t>116.3</w:t>
      </w:r>
      <w:r>
        <w:rPr>
          <w:color w:val="000000"/>
        </w:rPr>
        <w:t>. sutikrinti matavimo priemonių rodmenis su įrašais sąskaitoje (atsiskaitymo knygelėje);</w:t>
      </w:r>
    </w:p>
    <w:p w14:paraId="27597F72" w14:textId="77777777" w:rsidR="004B0B55" w:rsidRDefault="00A17849">
      <w:pPr>
        <w:ind w:firstLine="709"/>
        <w:jc w:val="both"/>
        <w:rPr>
          <w:color w:val="000000"/>
        </w:rPr>
      </w:pPr>
      <w:r>
        <w:rPr>
          <w:color w:val="000000"/>
        </w:rPr>
        <w:t>116.4</w:t>
      </w:r>
      <w:r>
        <w:rPr>
          <w:color w:val="000000"/>
        </w:rPr>
        <w:t>. iš</w:t>
      </w:r>
      <w:r>
        <w:rPr>
          <w:color w:val="000000"/>
        </w:rPr>
        <w:t>siaiškinti, ar vartotojas tinkamai skaičiuoja mokėjimų sumas už suvartotas dujas, ar laiku atsiskaito.</w:t>
      </w:r>
    </w:p>
    <w:p w14:paraId="27597F73" w14:textId="77777777" w:rsidR="004B0B55" w:rsidRDefault="00A17849">
      <w:pPr>
        <w:ind w:firstLine="709"/>
        <w:jc w:val="both"/>
        <w:rPr>
          <w:color w:val="000000"/>
        </w:rPr>
      </w:pPr>
      <w:r>
        <w:rPr>
          <w:color w:val="000000"/>
        </w:rPr>
        <w:t>117</w:t>
      </w:r>
      <w:r>
        <w:rPr>
          <w:color w:val="000000"/>
        </w:rPr>
        <w:t>. Vartotojas (išskyrus buitinį vartotoją ir vartotoją, per metus suvartojantį iki 20 tūkst. m</w:t>
      </w:r>
      <w:r>
        <w:rPr>
          <w:color w:val="000000"/>
          <w:position w:val="5"/>
          <w:vertAlign w:val="superscript"/>
        </w:rPr>
        <w:t>3</w:t>
      </w:r>
      <w:r>
        <w:rPr>
          <w:color w:val="000000"/>
        </w:rPr>
        <w:t xml:space="preserve"> dujų imtinai) privalo turėti už vartotojo sistemos eksploatavimą bei matavimo priemonių rodmenų nuskaitymą atsakingą asmenį.</w:t>
      </w:r>
    </w:p>
    <w:p w14:paraId="27597F74" w14:textId="77777777" w:rsidR="004B0B55" w:rsidRDefault="00A17849">
      <w:pPr>
        <w:ind w:firstLine="709"/>
        <w:jc w:val="both"/>
        <w:rPr>
          <w:color w:val="000000"/>
        </w:rPr>
      </w:pPr>
    </w:p>
    <w:p w14:paraId="27597F75" w14:textId="77777777" w:rsidR="004B0B55" w:rsidRDefault="00A17849">
      <w:pPr>
        <w:jc w:val="center"/>
        <w:rPr>
          <w:b/>
          <w:caps/>
          <w:color w:val="000000"/>
        </w:rPr>
      </w:pPr>
      <w:r>
        <w:rPr>
          <w:b/>
          <w:caps/>
          <w:color w:val="000000"/>
        </w:rPr>
        <w:t>XII</w:t>
      </w:r>
      <w:r>
        <w:rPr>
          <w:b/>
          <w:caps/>
          <w:color w:val="000000"/>
        </w:rPr>
        <w:t xml:space="preserve">. </w:t>
      </w:r>
      <w:r>
        <w:rPr>
          <w:b/>
          <w:caps/>
          <w:color w:val="000000"/>
        </w:rPr>
        <w:t>DUJŲ ĮMONĖS IR VARTOTOJO (SISTEMOS NAUDOTOJO) PAREIGOS</w:t>
      </w:r>
    </w:p>
    <w:p w14:paraId="27597F76" w14:textId="77777777" w:rsidR="004B0B55" w:rsidRDefault="004B0B55">
      <w:pPr>
        <w:ind w:firstLine="709"/>
        <w:jc w:val="both"/>
        <w:rPr>
          <w:color w:val="000000"/>
        </w:rPr>
      </w:pPr>
    </w:p>
    <w:p w14:paraId="27597F77" w14:textId="77777777" w:rsidR="004B0B55" w:rsidRDefault="00A17849">
      <w:pPr>
        <w:ind w:firstLine="709"/>
        <w:jc w:val="both"/>
        <w:rPr>
          <w:color w:val="000000"/>
        </w:rPr>
      </w:pPr>
      <w:r>
        <w:rPr>
          <w:color w:val="000000"/>
        </w:rPr>
        <w:t>118</w:t>
      </w:r>
      <w:r>
        <w:rPr>
          <w:color w:val="000000"/>
        </w:rPr>
        <w:t>. Dujų įmonė privalo:</w:t>
      </w:r>
    </w:p>
    <w:p w14:paraId="27597F78" w14:textId="77777777" w:rsidR="004B0B55" w:rsidRDefault="00A17849">
      <w:pPr>
        <w:ind w:firstLine="709"/>
        <w:jc w:val="both"/>
        <w:rPr>
          <w:color w:val="000000"/>
        </w:rPr>
      </w:pPr>
      <w:r>
        <w:rPr>
          <w:color w:val="000000"/>
        </w:rPr>
        <w:t>118.1</w:t>
      </w:r>
      <w:r>
        <w:rPr>
          <w:color w:val="000000"/>
        </w:rPr>
        <w:t>. nedelsdama informuoti va</w:t>
      </w:r>
      <w:r>
        <w:rPr>
          <w:color w:val="000000"/>
        </w:rPr>
        <w:t>rtotoją (sistemos naudotoją) apie dujų sistemos avarijas, gedimus ir dujų tiekimo režimo pažeidimus, dėl kurių gali būti sumažintas, apribotas arba nutrauktas dujų tiekimas (perdavimas, paskirstymas, laikymas), bei apie dujų sistemos avarinės situacijos, g</w:t>
      </w:r>
      <w:r>
        <w:rPr>
          <w:color w:val="000000"/>
        </w:rPr>
        <w:t>edimo ar pažeidimo likvidavimo laiką;</w:t>
      </w:r>
    </w:p>
    <w:p w14:paraId="27597F79" w14:textId="77777777" w:rsidR="004B0B55" w:rsidRDefault="00A17849">
      <w:pPr>
        <w:ind w:firstLine="709"/>
        <w:jc w:val="both"/>
        <w:rPr>
          <w:color w:val="000000"/>
        </w:rPr>
      </w:pPr>
      <w:r>
        <w:rPr>
          <w:color w:val="000000"/>
        </w:rPr>
        <w:t>118.2</w:t>
      </w:r>
      <w:r>
        <w:rPr>
          <w:color w:val="000000"/>
        </w:rPr>
        <w:t>. bendradarbiauti su sistemos operatoriumi bei vykdyti jo nurodymus subalansuotai dujų sistemos veiklai užtikrinti;</w:t>
      </w:r>
    </w:p>
    <w:p w14:paraId="27597F7A" w14:textId="77777777" w:rsidR="004B0B55" w:rsidRDefault="00A17849">
      <w:pPr>
        <w:ind w:firstLine="709"/>
        <w:jc w:val="both"/>
        <w:rPr>
          <w:color w:val="000000"/>
        </w:rPr>
      </w:pPr>
      <w:r>
        <w:rPr>
          <w:color w:val="000000"/>
        </w:rPr>
        <w:t>118.3</w:t>
      </w:r>
      <w:r>
        <w:rPr>
          <w:color w:val="000000"/>
        </w:rPr>
        <w:t xml:space="preserve">. užtikrinti, kad į priėmimo, pristatymo vietą pristatomos dujos atitiktų sutartyje </w:t>
      </w:r>
      <w:r>
        <w:rPr>
          <w:color w:val="000000"/>
        </w:rPr>
        <w:t>nustatytus dujų kokybės ir slėgio reikalavimus;</w:t>
      </w:r>
    </w:p>
    <w:p w14:paraId="27597F7B" w14:textId="77777777" w:rsidR="004B0B55" w:rsidRDefault="00A17849">
      <w:pPr>
        <w:ind w:firstLine="709"/>
        <w:jc w:val="both"/>
        <w:rPr>
          <w:color w:val="000000"/>
        </w:rPr>
      </w:pPr>
      <w:r>
        <w:rPr>
          <w:color w:val="000000"/>
        </w:rPr>
        <w:t>118.4</w:t>
      </w:r>
      <w:r>
        <w:rPr>
          <w:color w:val="000000"/>
        </w:rPr>
        <w:t>. apskaityti tiekiamų (perduodamų, paskirstomų, laikomų) dujų kiekį;</w:t>
      </w:r>
    </w:p>
    <w:p w14:paraId="27597F7C" w14:textId="77777777" w:rsidR="004B0B55" w:rsidRDefault="00A17849">
      <w:pPr>
        <w:ind w:firstLine="709"/>
        <w:jc w:val="both"/>
        <w:rPr>
          <w:color w:val="000000"/>
        </w:rPr>
      </w:pPr>
      <w:r>
        <w:rPr>
          <w:color w:val="000000"/>
        </w:rPr>
        <w:t>118.5</w:t>
      </w:r>
      <w:r>
        <w:rPr>
          <w:color w:val="000000"/>
        </w:rPr>
        <w:t>. teikti informaciją vartotojui (sistemos naudotojui) saugaus dujų sistemų eksploatavimo ir efektyvaus dujų vartojimo kla</w:t>
      </w:r>
      <w:r>
        <w:rPr>
          <w:color w:val="000000"/>
        </w:rPr>
        <w:t>usimais;</w:t>
      </w:r>
    </w:p>
    <w:p w14:paraId="27597F7D" w14:textId="77777777" w:rsidR="004B0B55" w:rsidRDefault="00A17849">
      <w:pPr>
        <w:ind w:firstLine="709"/>
        <w:jc w:val="both"/>
        <w:rPr>
          <w:color w:val="000000"/>
        </w:rPr>
      </w:pPr>
      <w:r>
        <w:rPr>
          <w:color w:val="000000"/>
        </w:rPr>
        <w:t>118.6</w:t>
      </w:r>
      <w:r>
        <w:rPr>
          <w:color w:val="000000"/>
        </w:rPr>
        <w:t>. pateikti sąskaitą vartotojui (sistemos naudotojui) už patiektas dujas (perdavimą, paskirstymą, laikymą), jeigu sutartyje nėra nustatyta kitokios atsiskaitymo (apmokėjimo) tvarkos.</w:t>
      </w:r>
    </w:p>
    <w:p w14:paraId="27597F7E" w14:textId="77777777" w:rsidR="004B0B55" w:rsidRDefault="00A17849">
      <w:pPr>
        <w:ind w:firstLine="709"/>
        <w:jc w:val="both"/>
        <w:rPr>
          <w:color w:val="000000"/>
        </w:rPr>
      </w:pPr>
      <w:r>
        <w:rPr>
          <w:color w:val="000000"/>
        </w:rPr>
        <w:t>119</w:t>
      </w:r>
      <w:r>
        <w:rPr>
          <w:color w:val="000000"/>
        </w:rPr>
        <w:t>. Perdavimo, paskirstymo, laikymo įmonė privalo</w:t>
      </w:r>
      <w:r>
        <w:rPr>
          <w:color w:val="000000"/>
        </w:rPr>
        <w:t>:</w:t>
      </w:r>
    </w:p>
    <w:p w14:paraId="27597F7F" w14:textId="77777777" w:rsidR="004B0B55" w:rsidRDefault="00A17849">
      <w:pPr>
        <w:ind w:firstLine="709"/>
        <w:jc w:val="both"/>
        <w:rPr>
          <w:color w:val="000000"/>
        </w:rPr>
      </w:pPr>
      <w:r>
        <w:rPr>
          <w:color w:val="000000"/>
        </w:rPr>
        <w:t>119.1</w:t>
      </w:r>
      <w:r>
        <w:rPr>
          <w:color w:val="000000"/>
        </w:rPr>
        <w:t>. saugiai, patikimai, ekonomiškai ir efektyviai eksploatuoti dujų sistemą ir dujų talpyklas;</w:t>
      </w:r>
    </w:p>
    <w:p w14:paraId="27597F80" w14:textId="77777777" w:rsidR="004B0B55" w:rsidRDefault="00A17849">
      <w:pPr>
        <w:ind w:firstLine="709"/>
        <w:jc w:val="both"/>
        <w:rPr>
          <w:color w:val="000000"/>
        </w:rPr>
      </w:pPr>
      <w:r>
        <w:rPr>
          <w:color w:val="000000"/>
        </w:rPr>
        <w:t>119.2</w:t>
      </w:r>
      <w:r>
        <w:rPr>
          <w:color w:val="000000"/>
        </w:rPr>
        <w:t>. efektyviai perduoti, paskirstyti, laikyti dujas šalių tarpusavio sutartyje nustatytomis sąlygomis;</w:t>
      </w:r>
    </w:p>
    <w:p w14:paraId="27597F81" w14:textId="77777777" w:rsidR="004B0B55" w:rsidRDefault="00A17849">
      <w:pPr>
        <w:ind w:firstLine="709"/>
        <w:jc w:val="both"/>
        <w:rPr>
          <w:color w:val="000000"/>
        </w:rPr>
      </w:pPr>
      <w:r>
        <w:rPr>
          <w:color w:val="000000"/>
        </w:rPr>
        <w:t>119.3</w:t>
      </w:r>
      <w:r>
        <w:rPr>
          <w:color w:val="000000"/>
        </w:rPr>
        <w:t xml:space="preserve">. teisės aktų nustatyta tvarka </w:t>
      </w:r>
      <w:r>
        <w:rPr>
          <w:color w:val="000000"/>
        </w:rPr>
        <w:t>prijungti kitų įmonių ar vartotojų sistemas;</w:t>
      </w:r>
    </w:p>
    <w:p w14:paraId="27597F82" w14:textId="77777777" w:rsidR="004B0B55" w:rsidRDefault="00A17849">
      <w:pPr>
        <w:ind w:firstLine="709"/>
        <w:jc w:val="both"/>
        <w:rPr>
          <w:color w:val="000000"/>
        </w:rPr>
      </w:pPr>
      <w:r>
        <w:rPr>
          <w:color w:val="000000"/>
        </w:rPr>
        <w:t>119.4</w:t>
      </w:r>
      <w:r>
        <w:rPr>
          <w:color w:val="000000"/>
        </w:rPr>
        <w:t>. ekstremalios padėties atveju imtis visų priemonių, kad būtų kiek įmanoma mažiau apribotas dujų perdavimas, paskirstymas, laikymas;</w:t>
      </w:r>
    </w:p>
    <w:p w14:paraId="27597F83" w14:textId="77777777" w:rsidR="004B0B55" w:rsidRDefault="00A17849">
      <w:pPr>
        <w:ind w:firstLine="709"/>
        <w:jc w:val="both"/>
        <w:rPr>
          <w:color w:val="000000"/>
        </w:rPr>
      </w:pPr>
      <w:r>
        <w:rPr>
          <w:color w:val="000000"/>
        </w:rPr>
        <w:t>119.5</w:t>
      </w:r>
      <w:r>
        <w:rPr>
          <w:color w:val="000000"/>
        </w:rPr>
        <w:t>. informuoti ir įspėti sistemos naudotojus apie numatomą duj</w:t>
      </w:r>
      <w:r>
        <w:rPr>
          <w:color w:val="000000"/>
        </w:rPr>
        <w:t>ų sistemų remontą ar kitų vartotojų sistemų prijungimą prie dujų tinklų šių taisyklių 197, 198, 199 ir 201 punktuose nustatyta tvarka ir nurodyti, nuo kada ir kokiam laikui apribojamas arba nutraukiamas dujų perdavimas, paskirstymas, laikymas;</w:t>
      </w:r>
    </w:p>
    <w:p w14:paraId="27597F84" w14:textId="77777777" w:rsidR="004B0B55" w:rsidRDefault="00A17849">
      <w:pPr>
        <w:ind w:firstLine="709"/>
        <w:jc w:val="both"/>
        <w:rPr>
          <w:color w:val="000000"/>
        </w:rPr>
      </w:pPr>
      <w:r>
        <w:rPr>
          <w:color w:val="000000"/>
        </w:rPr>
        <w:t>119.6</w:t>
      </w:r>
      <w:r>
        <w:rPr>
          <w:color w:val="000000"/>
        </w:rPr>
        <w:t>. g</w:t>
      </w:r>
      <w:r>
        <w:rPr>
          <w:color w:val="000000"/>
        </w:rPr>
        <w:t>reitai lokalizuoti ir likviduoti perdavimo, paskirstymo sistemų, dujų talpyklų avarijas ir gedimus;</w:t>
      </w:r>
    </w:p>
    <w:p w14:paraId="27597F85" w14:textId="77777777" w:rsidR="004B0B55" w:rsidRDefault="00A17849">
      <w:pPr>
        <w:ind w:firstLine="709"/>
        <w:jc w:val="both"/>
        <w:rPr>
          <w:color w:val="000000"/>
        </w:rPr>
      </w:pPr>
      <w:r>
        <w:rPr>
          <w:color w:val="000000"/>
        </w:rPr>
        <w:t>119.7</w:t>
      </w:r>
      <w:r>
        <w:rPr>
          <w:color w:val="000000"/>
        </w:rPr>
        <w:t>. padėti vartotojams lokalizuoti avarijas vartotojo sistemoje;</w:t>
      </w:r>
    </w:p>
    <w:p w14:paraId="27597F86" w14:textId="77777777" w:rsidR="004B0B55" w:rsidRDefault="00A17849">
      <w:pPr>
        <w:ind w:firstLine="709"/>
        <w:jc w:val="both"/>
        <w:rPr>
          <w:color w:val="000000"/>
        </w:rPr>
      </w:pPr>
      <w:r>
        <w:rPr>
          <w:color w:val="000000"/>
        </w:rPr>
        <w:t>119.8</w:t>
      </w:r>
      <w:r>
        <w:rPr>
          <w:color w:val="000000"/>
        </w:rPr>
        <w:t xml:space="preserve">. sistemos naudotojo pageidavimu teikti informaciją apie perduodamų, </w:t>
      </w:r>
      <w:r>
        <w:rPr>
          <w:color w:val="000000"/>
        </w:rPr>
        <w:t>paskirstomų, laikomų dujų vidutinę žemutinę dujų degimo šilumos vertę;</w:t>
      </w:r>
    </w:p>
    <w:p w14:paraId="27597F87" w14:textId="77777777" w:rsidR="004B0B55" w:rsidRDefault="00A17849">
      <w:pPr>
        <w:ind w:firstLine="709"/>
        <w:jc w:val="both"/>
        <w:rPr>
          <w:color w:val="000000"/>
        </w:rPr>
      </w:pPr>
      <w:r>
        <w:rPr>
          <w:color w:val="000000"/>
        </w:rPr>
        <w:t>119.9</w:t>
      </w:r>
      <w:r>
        <w:rPr>
          <w:color w:val="000000"/>
        </w:rPr>
        <w:t>. įrengti ir eksploatuoti dujų apskaitos sistemas ir matavimo priemones, nustatytais terminais jas tikrinti;</w:t>
      </w:r>
    </w:p>
    <w:p w14:paraId="27597F88" w14:textId="77777777" w:rsidR="004B0B55" w:rsidRDefault="00A17849">
      <w:pPr>
        <w:ind w:firstLine="709"/>
        <w:jc w:val="both"/>
        <w:rPr>
          <w:color w:val="000000"/>
        </w:rPr>
      </w:pPr>
      <w:r>
        <w:rPr>
          <w:color w:val="000000"/>
        </w:rPr>
        <w:t>119.10</w:t>
      </w:r>
      <w:r>
        <w:rPr>
          <w:color w:val="000000"/>
        </w:rPr>
        <w:t>. prireikus patikrinti, ar vartotojo sistema atitinka tec</w:t>
      </w:r>
      <w:r>
        <w:rPr>
          <w:color w:val="000000"/>
        </w:rPr>
        <w:t>hninės saugos reikalavimus, ir raštu nurodyti vartotojo sistemos trūkumus;</w:t>
      </w:r>
    </w:p>
    <w:p w14:paraId="27597F89" w14:textId="77777777" w:rsidR="004B0B55" w:rsidRDefault="00A17849">
      <w:pPr>
        <w:ind w:firstLine="709"/>
        <w:jc w:val="both"/>
        <w:rPr>
          <w:color w:val="000000"/>
        </w:rPr>
      </w:pPr>
      <w:r>
        <w:rPr>
          <w:color w:val="000000"/>
        </w:rPr>
        <w:t>119.11</w:t>
      </w:r>
      <w:r>
        <w:rPr>
          <w:color w:val="000000"/>
        </w:rPr>
        <w:t>. nedelsdama informuoti Komisiją ir Ūkio ministeriją apie perdavimo sistemos, dujų talpyklos avarijas, Inspekciją – apie vartotojo sistemos avarijas;</w:t>
      </w:r>
    </w:p>
    <w:p w14:paraId="27597F8A" w14:textId="77777777" w:rsidR="004B0B55" w:rsidRDefault="00A17849">
      <w:pPr>
        <w:ind w:firstLine="709"/>
        <w:jc w:val="both"/>
        <w:rPr>
          <w:color w:val="000000"/>
        </w:rPr>
      </w:pPr>
      <w:r>
        <w:rPr>
          <w:color w:val="000000"/>
        </w:rPr>
        <w:t>119.12</w:t>
      </w:r>
      <w:r>
        <w:rPr>
          <w:color w:val="000000"/>
        </w:rPr>
        <w:t xml:space="preserve">. buitinio </w:t>
      </w:r>
      <w:r>
        <w:rPr>
          <w:color w:val="000000"/>
        </w:rPr>
        <w:t>vartotojo ir vartotojo, neturinčio asmens, atsakingo už vartotojo sistemos eksploatavimą, prašymu teikti vartotojo sistemos remonto, techninės priežiūros paslaugas, už kurias vartotojas moka atskirai.</w:t>
      </w:r>
    </w:p>
    <w:p w14:paraId="27597F8B" w14:textId="77777777" w:rsidR="004B0B55" w:rsidRDefault="00A17849">
      <w:pPr>
        <w:ind w:firstLine="709"/>
        <w:jc w:val="both"/>
        <w:rPr>
          <w:color w:val="000000"/>
        </w:rPr>
      </w:pPr>
      <w:r>
        <w:rPr>
          <w:color w:val="000000"/>
        </w:rPr>
        <w:t>120</w:t>
      </w:r>
      <w:r>
        <w:rPr>
          <w:color w:val="000000"/>
        </w:rPr>
        <w:t>. Tiekimo įmonė privalo:</w:t>
      </w:r>
    </w:p>
    <w:p w14:paraId="27597F8C" w14:textId="77777777" w:rsidR="004B0B55" w:rsidRDefault="00A17849">
      <w:pPr>
        <w:ind w:firstLine="709"/>
        <w:jc w:val="both"/>
        <w:rPr>
          <w:color w:val="000000"/>
        </w:rPr>
      </w:pPr>
      <w:r>
        <w:rPr>
          <w:color w:val="000000"/>
        </w:rPr>
        <w:t>120.1</w:t>
      </w:r>
      <w:r>
        <w:rPr>
          <w:color w:val="000000"/>
        </w:rPr>
        <w:t>. tiekti dujas</w:t>
      </w:r>
      <w:r>
        <w:rPr>
          <w:color w:val="000000"/>
        </w:rPr>
        <w:t xml:space="preserve"> šalių tarpusavio sutartyje nustatytomis sąlygomis;</w:t>
      </w:r>
    </w:p>
    <w:p w14:paraId="27597F8D" w14:textId="77777777" w:rsidR="004B0B55" w:rsidRDefault="00A17849">
      <w:pPr>
        <w:ind w:firstLine="709"/>
        <w:jc w:val="both"/>
        <w:rPr>
          <w:color w:val="000000"/>
        </w:rPr>
      </w:pPr>
      <w:r>
        <w:rPr>
          <w:color w:val="000000"/>
        </w:rPr>
        <w:t>120.2</w:t>
      </w:r>
      <w:r>
        <w:rPr>
          <w:color w:val="000000"/>
        </w:rPr>
        <w:t>. pranešti vartotojui apie dujų tiekimo sutrikimus;</w:t>
      </w:r>
    </w:p>
    <w:p w14:paraId="27597F8E" w14:textId="77777777" w:rsidR="004B0B55" w:rsidRDefault="00A17849">
      <w:pPr>
        <w:ind w:firstLine="709"/>
        <w:jc w:val="both"/>
        <w:rPr>
          <w:color w:val="000000"/>
        </w:rPr>
      </w:pPr>
      <w:r>
        <w:rPr>
          <w:color w:val="000000"/>
        </w:rPr>
        <w:t>120.3</w:t>
      </w:r>
      <w:r>
        <w:rPr>
          <w:color w:val="000000"/>
        </w:rPr>
        <w:t>. ekstremalios padėties atveju imtis visų priemonių, kad būtų kiek įmanoma mažiau apribotas dujų tiekimas;</w:t>
      </w:r>
    </w:p>
    <w:p w14:paraId="27597F8F" w14:textId="77777777" w:rsidR="004B0B55" w:rsidRDefault="00A17849">
      <w:pPr>
        <w:ind w:firstLine="709"/>
        <w:jc w:val="both"/>
        <w:rPr>
          <w:color w:val="000000"/>
        </w:rPr>
      </w:pPr>
      <w:r>
        <w:rPr>
          <w:color w:val="000000"/>
        </w:rPr>
        <w:t>120.4</w:t>
      </w:r>
      <w:r>
        <w:rPr>
          <w:color w:val="000000"/>
        </w:rPr>
        <w:t>. informuoti ir įs</w:t>
      </w:r>
      <w:r>
        <w:rPr>
          <w:color w:val="000000"/>
        </w:rPr>
        <w:t>pėti vartotojus apie numatomą dujų sistemų remontą ar kitų vartotojų sistemų prijungimą prie dujų tinklų šių taisyklių 197, 198, 199, 200 ir 201 punktuose nustatyta tvarka ir nurodyti, nuo kada ir kokiam laikui apribojamas arba nutraukiamas dujų tiekimas;</w:t>
      </w:r>
    </w:p>
    <w:p w14:paraId="27597F90" w14:textId="77777777" w:rsidR="004B0B55" w:rsidRDefault="00A17849">
      <w:pPr>
        <w:ind w:firstLine="709"/>
        <w:jc w:val="both"/>
        <w:rPr>
          <w:color w:val="000000"/>
        </w:rPr>
      </w:pPr>
      <w:r>
        <w:rPr>
          <w:color w:val="000000"/>
        </w:rPr>
        <w:t>120.5</w:t>
      </w:r>
      <w:r>
        <w:rPr>
          <w:color w:val="000000"/>
        </w:rPr>
        <w:t>. vartotojo pageidavimu teikti informaciją apie tiekiamų dujų vidutinę žemutinę dujų degimo šilumos vertę.</w:t>
      </w:r>
    </w:p>
    <w:p w14:paraId="27597F91" w14:textId="77777777" w:rsidR="004B0B55" w:rsidRDefault="00A17849">
      <w:pPr>
        <w:ind w:firstLine="709"/>
        <w:jc w:val="both"/>
        <w:rPr>
          <w:color w:val="000000"/>
        </w:rPr>
      </w:pPr>
      <w:r>
        <w:rPr>
          <w:color w:val="000000"/>
        </w:rPr>
        <w:t>121</w:t>
      </w:r>
      <w:r>
        <w:rPr>
          <w:color w:val="000000"/>
        </w:rPr>
        <w:t>. Vartotojas privalo:</w:t>
      </w:r>
    </w:p>
    <w:p w14:paraId="27597F92" w14:textId="77777777" w:rsidR="004B0B55" w:rsidRDefault="00A17849">
      <w:pPr>
        <w:ind w:firstLine="709"/>
        <w:jc w:val="both"/>
        <w:rPr>
          <w:color w:val="000000"/>
        </w:rPr>
      </w:pPr>
      <w:r>
        <w:rPr>
          <w:color w:val="000000"/>
        </w:rPr>
        <w:t>121.1</w:t>
      </w:r>
      <w:r>
        <w:rPr>
          <w:color w:val="000000"/>
        </w:rPr>
        <w:t>. saugiai eksploatuoti vartotojo sistemas ir dujinius prietaisus;</w:t>
      </w:r>
    </w:p>
    <w:p w14:paraId="27597F93" w14:textId="77777777" w:rsidR="004B0B55" w:rsidRDefault="00A17849">
      <w:pPr>
        <w:ind w:firstLine="709"/>
        <w:jc w:val="both"/>
        <w:rPr>
          <w:color w:val="000000"/>
        </w:rPr>
      </w:pPr>
      <w:r>
        <w:rPr>
          <w:color w:val="000000"/>
        </w:rPr>
        <w:t>121.2</w:t>
      </w:r>
      <w:r>
        <w:rPr>
          <w:color w:val="000000"/>
        </w:rPr>
        <w:t>. kartu su dujų įmonės atst</w:t>
      </w:r>
      <w:r>
        <w:rPr>
          <w:color w:val="000000"/>
        </w:rPr>
        <w:t>ovu dalyvauti plombuojant dujų apskaitos sistemas (matavimo priemones) ir jų atjungimo bei aplankos linijų uždaromuosius įtaisus;</w:t>
      </w:r>
    </w:p>
    <w:p w14:paraId="27597F94" w14:textId="77777777" w:rsidR="004B0B55" w:rsidRDefault="00A17849">
      <w:pPr>
        <w:ind w:firstLine="709"/>
        <w:jc w:val="both"/>
        <w:rPr>
          <w:color w:val="000000"/>
        </w:rPr>
      </w:pPr>
      <w:r>
        <w:rPr>
          <w:color w:val="000000"/>
        </w:rPr>
        <w:t>121.3</w:t>
      </w:r>
      <w:r>
        <w:rPr>
          <w:color w:val="000000"/>
        </w:rPr>
        <w:t>. užtikrinti dujų apskaitos sistemų (matavimo priemonių), esančių vartotojo valdose, saugumą ir jų plombų neliečiamum</w:t>
      </w:r>
      <w:r>
        <w:rPr>
          <w:color w:val="000000"/>
        </w:rPr>
        <w:t>ą;</w:t>
      </w:r>
    </w:p>
    <w:p w14:paraId="27597F95" w14:textId="77777777" w:rsidR="004B0B55" w:rsidRDefault="00A17849">
      <w:pPr>
        <w:ind w:firstLine="709"/>
        <w:jc w:val="both"/>
        <w:rPr>
          <w:color w:val="000000"/>
        </w:rPr>
      </w:pPr>
      <w:r>
        <w:rPr>
          <w:color w:val="000000"/>
        </w:rPr>
        <w:t>121.4</w:t>
      </w:r>
      <w:r>
        <w:rPr>
          <w:color w:val="000000"/>
        </w:rPr>
        <w:t>. užtikrinti, kad dujų įmonės įgalioti darbuotojai, pateikę tarnybinius pažymėjimus, nuo 8 iki 22 valandos galėtų kontroliuoti dujų apskaitos sistemas (matavimo priemones) bei patikrinti dujų apskaitos tvarkingumą;</w:t>
      </w:r>
    </w:p>
    <w:p w14:paraId="27597F96" w14:textId="77777777" w:rsidR="004B0B55" w:rsidRDefault="00A17849">
      <w:pPr>
        <w:ind w:firstLine="709"/>
        <w:jc w:val="both"/>
        <w:rPr>
          <w:color w:val="000000"/>
        </w:rPr>
      </w:pPr>
      <w:r>
        <w:rPr>
          <w:color w:val="000000"/>
        </w:rPr>
        <w:t>121.5</w:t>
      </w:r>
      <w:r>
        <w:rPr>
          <w:color w:val="000000"/>
        </w:rPr>
        <w:t>. nedelsdamas praneš</w:t>
      </w:r>
      <w:r>
        <w:rPr>
          <w:color w:val="000000"/>
        </w:rPr>
        <w:t>ti dujų įmonei apie vartotojo sistemos avarijas, sutrikimus ir gedimus, gaisrus bei jo teritorijoje esančių dujų apskaitos sistemų (matavimo priemonių) darbo sutrikimus ar kitokius pažeidimus;</w:t>
      </w:r>
    </w:p>
    <w:p w14:paraId="27597F97" w14:textId="77777777" w:rsidR="004B0B55" w:rsidRDefault="00A17849">
      <w:pPr>
        <w:ind w:firstLine="709"/>
        <w:jc w:val="both"/>
        <w:rPr>
          <w:color w:val="000000"/>
        </w:rPr>
      </w:pPr>
      <w:r>
        <w:rPr>
          <w:color w:val="000000"/>
        </w:rPr>
        <w:t>121.6</w:t>
      </w:r>
      <w:r>
        <w:rPr>
          <w:color w:val="000000"/>
        </w:rPr>
        <w:t xml:space="preserve">. prasidėjus kitai darbo dienai, ne vėliau kaip per 4 </w:t>
      </w:r>
      <w:r>
        <w:rPr>
          <w:color w:val="000000"/>
        </w:rPr>
        <w:t>valandas, pranešti Inspekcijai ir kitoms institucijoms apie vartotojo sistemos avarijas bei sutrikimus, organizuoti avarijų, sutrikimų tyrimą, jų padarinių lokalizavimą ir likvidavimą [4.15];</w:t>
      </w:r>
    </w:p>
    <w:p w14:paraId="27597F98" w14:textId="77777777" w:rsidR="004B0B55" w:rsidRDefault="00A17849">
      <w:pPr>
        <w:ind w:firstLine="709"/>
        <w:jc w:val="both"/>
        <w:rPr>
          <w:color w:val="000000"/>
        </w:rPr>
      </w:pPr>
      <w:r>
        <w:rPr>
          <w:color w:val="000000"/>
        </w:rPr>
        <w:t>121.7</w:t>
      </w:r>
      <w:r>
        <w:rPr>
          <w:color w:val="000000"/>
        </w:rPr>
        <w:t xml:space="preserve">. perduoti vartotojo eksploatuojamas dujų apskaitos </w:t>
      </w:r>
      <w:r>
        <w:rPr>
          <w:color w:val="000000"/>
        </w:rPr>
        <w:t>sistemas (matavimo priemones) eksploatuoti perdavimo, paskirstymo įmonei [4.7];</w:t>
      </w:r>
    </w:p>
    <w:p w14:paraId="27597F99" w14:textId="77777777" w:rsidR="004B0B55" w:rsidRDefault="00A17849">
      <w:pPr>
        <w:ind w:firstLine="709"/>
        <w:jc w:val="both"/>
        <w:rPr>
          <w:color w:val="000000"/>
        </w:rPr>
      </w:pPr>
      <w:r>
        <w:rPr>
          <w:color w:val="000000"/>
        </w:rPr>
        <w:t>121.8</w:t>
      </w:r>
      <w:r>
        <w:rPr>
          <w:color w:val="000000"/>
        </w:rPr>
        <w:t>. už patiektas dujas sumokėti dujų tiekimo (pirkimo-pardavimo) sutartyje nustatyta tvarka ir terminais;</w:t>
      </w:r>
    </w:p>
    <w:p w14:paraId="27597F9A" w14:textId="77777777" w:rsidR="004B0B55" w:rsidRDefault="00A17849">
      <w:pPr>
        <w:ind w:firstLine="709"/>
        <w:jc w:val="both"/>
        <w:rPr>
          <w:color w:val="000000"/>
        </w:rPr>
      </w:pPr>
      <w:r>
        <w:rPr>
          <w:color w:val="000000"/>
        </w:rPr>
        <w:t>121.9</w:t>
      </w:r>
      <w:r>
        <w:rPr>
          <w:color w:val="000000"/>
        </w:rPr>
        <w:t xml:space="preserve">. laikytis dujų tiekimo (pirkimo-pardavimo) sutartyje </w:t>
      </w:r>
      <w:r>
        <w:rPr>
          <w:color w:val="000000"/>
        </w:rPr>
        <w:t>nustatyto dujų vartojimo režimo.</w:t>
      </w:r>
    </w:p>
    <w:p w14:paraId="27597F9B" w14:textId="77777777" w:rsidR="004B0B55" w:rsidRDefault="00A17849">
      <w:pPr>
        <w:ind w:firstLine="709"/>
        <w:jc w:val="both"/>
        <w:rPr>
          <w:color w:val="000000"/>
        </w:rPr>
      </w:pPr>
      <w:r>
        <w:rPr>
          <w:color w:val="000000"/>
        </w:rPr>
        <w:t>122</w:t>
      </w:r>
      <w:r>
        <w:rPr>
          <w:color w:val="000000"/>
        </w:rPr>
        <w:t>. Sistemos naudotojas privalo:</w:t>
      </w:r>
    </w:p>
    <w:p w14:paraId="27597F9C" w14:textId="77777777" w:rsidR="004B0B55" w:rsidRDefault="00A17849">
      <w:pPr>
        <w:ind w:firstLine="709"/>
        <w:jc w:val="both"/>
        <w:rPr>
          <w:color w:val="000000"/>
        </w:rPr>
      </w:pPr>
      <w:r>
        <w:rPr>
          <w:color w:val="000000"/>
        </w:rPr>
        <w:t>122.1</w:t>
      </w:r>
      <w:r>
        <w:rPr>
          <w:color w:val="000000"/>
        </w:rPr>
        <w:t>. sumokėti dujų įmonei už dujų perdavimą, paskirstymą, laikymą sutartyje nustatyta tvarka ir terminais;</w:t>
      </w:r>
    </w:p>
    <w:p w14:paraId="27597F9D" w14:textId="77777777" w:rsidR="004B0B55" w:rsidRDefault="00A17849">
      <w:pPr>
        <w:ind w:firstLine="709"/>
        <w:jc w:val="both"/>
        <w:rPr>
          <w:color w:val="000000"/>
        </w:rPr>
      </w:pPr>
      <w:r>
        <w:rPr>
          <w:color w:val="000000"/>
        </w:rPr>
        <w:t>122.2</w:t>
      </w:r>
      <w:r>
        <w:rPr>
          <w:color w:val="000000"/>
        </w:rPr>
        <w:t xml:space="preserve">. laikytis sutartyje nustatyto dujų perdavimo, paskirstymo, </w:t>
      </w:r>
      <w:r>
        <w:rPr>
          <w:color w:val="000000"/>
        </w:rPr>
        <w:t>laikymo režimo;</w:t>
      </w:r>
    </w:p>
    <w:p w14:paraId="27597F9E" w14:textId="77777777" w:rsidR="004B0B55" w:rsidRDefault="00A17849">
      <w:pPr>
        <w:ind w:firstLine="709"/>
        <w:jc w:val="both"/>
        <w:rPr>
          <w:color w:val="000000"/>
        </w:rPr>
      </w:pPr>
      <w:r>
        <w:rPr>
          <w:color w:val="000000"/>
        </w:rPr>
        <w:t>122.3</w:t>
      </w:r>
      <w:r>
        <w:rPr>
          <w:color w:val="000000"/>
        </w:rPr>
        <w:t>. vykdyti sistemos operatoriaus nurodymus, siekiant užtikrinti subalansuotą sistemos darbą.</w:t>
      </w:r>
    </w:p>
    <w:p w14:paraId="27597F9F" w14:textId="77777777" w:rsidR="004B0B55" w:rsidRDefault="00A17849">
      <w:pPr>
        <w:ind w:firstLine="709"/>
        <w:jc w:val="both"/>
        <w:rPr>
          <w:color w:val="000000"/>
        </w:rPr>
      </w:pPr>
    </w:p>
    <w:p w14:paraId="27597FA0" w14:textId="77777777" w:rsidR="004B0B55" w:rsidRDefault="00A17849">
      <w:pPr>
        <w:jc w:val="center"/>
        <w:rPr>
          <w:b/>
          <w:caps/>
          <w:color w:val="000000"/>
        </w:rPr>
      </w:pPr>
      <w:r>
        <w:rPr>
          <w:b/>
          <w:caps/>
          <w:color w:val="000000"/>
        </w:rPr>
        <w:t>XIII</w:t>
      </w:r>
      <w:r>
        <w:rPr>
          <w:b/>
          <w:caps/>
          <w:color w:val="000000"/>
        </w:rPr>
        <w:t xml:space="preserve">. </w:t>
      </w:r>
      <w:r>
        <w:rPr>
          <w:b/>
          <w:caps/>
          <w:color w:val="000000"/>
        </w:rPr>
        <w:t>DUJŲ APSKAITA</w:t>
      </w:r>
    </w:p>
    <w:p w14:paraId="27597FA1" w14:textId="77777777" w:rsidR="004B0B55" w:rsidRDefault="004B0B55">
      <w:pPr>
        <w:ind w:firstLine="709"/>
        <w:jc w:val="both"/>
        <w:rPr>
          <w:color w:val="000000"/>
        </w:rPr>
      </w:pPr>
    </w:p>
    <w:p w14:paraId="27597FA2" w14:textId="77777777" w:rsidR="004B0B55" w:rsidRDefault="00A17849">
      <w:pPr>
        <w:ind w:firstLine="709"/>
        <w:jc w:val="both"/>
        <w:rPr>
          <w:color w:val="000000"/>
        </w:rPr>
      </w:pPr>
      <w:r>
        <w:rPr>
          <w:color w:val="000000"/>
        </w:rPr>
        <w:t>123</w:t>
      </w:r>
      <w:r>
        <w:rPr>
          <w:color w:val="000000"/>
        </w:rPr>
        <w:t>. Dujų kiekio matavimo vienetas, perduodant, paskirstant, laikant ir tiekiant dujas, yra kubinis metra</w:t>
      </w:r>
      <w:r>
        <w:rPr>
          <w:color w:val="000000"/>
        </w:rPr>
        <w:t>s (m</w:t>
      </w:r>
      <w:r>
        <w:rPr>
          <w:color w:val="000000"/>
          <w:position w:val="5"/>
          <w:vertAlign w:val="superscript"/>
        </w:rPr>
        <w:t>3</w:t>
      </w:r>
      <w:r>
        <w:rPr>
          <w:color w:val="000000"/>
        </w:rPr>
        <w:t>).</w:t>
      </w:r>
    </w:p>
    <w:p w14:paraId="27597FA3" w14:textId="77777777" w:rsidR="004B0B55" w:rsidRDefault="00A17849">
      <w:pPr>
        <w:ind w:firstLine="709"/>
        <w:jc w:val="both"/>
        <w:rPr>
          <w:color w:val="000000"/>
        </w:rPr>
      </w:pPr>
      <w:r>
        <w:rPr>
          <w:color w:val="000000"/>
        </w:rPr>
        <w:t>124</w:t>
      </w:r>
      <w:r>
        <w:rPr>
          <w:color w:val="000000"/>
        </w:rPr>
        <w:t>. Dujų kiekio skaičiavimo vienetas, vartotojui atsiskaitant už dujas, yra kilovatvalandė (kWh). Dujų kiekio skaičiavimo vienetu, buitiniam vartotojui ir vartotojui, per metus suvartojančiam iki 20 tūkst. m</w:t>
      </w:r>
      <w:r>
        <w:rPr>
          <w:color w:val="000000"/>
          <w:position w:val="5"/>
          <w:vertAlign w:val="superscript"/>
        </w:rPr>
        <w:t>3</w:t>
      </w:r>
      <w:r>
        <w:rPr>
          <w:color w:val="000000"/>
        </w:rPr>
        <w:t xml:space="preserve"> dujų imtinai, atsiskaitant už duja</w:t>
      </w:r>
      <w:r>
        <w:rPr>
          <w:color w:val="000000"/>
        </w:rPr>
        <w:t>s, gali būti kubinis metras (m</w:t>
      </w:r>
      <w:r>
        <w:rPr>
          <w:color w:val="000000"/>
          <w:position w:val="5"/>
          <w:vertAlign w:val="superscript"/>
        </w:rPr>
        <w:t>3</w:t>
      </w:r>
      <w:r>
        <w:rPr>
          <w:color w:val="000000"/>
        </w:rPr>
        <w:t>).</w:t>
      </w:r>
    </w:p>
    <w:p w14:paraId="27597FA4" w14:textId="77777777" w:rsidR="004B0B55" w:rsidRDefault="00A17849">
      <w:pPr>
        <w:ind w:firstLine="709"/>
        <w:jc w:val="both"/>
        <w:rPr>
          <w:color w:val="000000"/>
        </w:rPr>
      </w:pPr>
      <w:r>
        <w:rPr>
          <w:color w:val="000000"/>
        </w:rPr>
        <w:t>125</w:t>
      </w:r>
      <w:r>
        <w:rPr>
          <w:color w:val="000000"/>
        </w:rPr>
        <w:t>. Dujų apskaitos sistemos (matavimo priemonės) įrengiamos vartotojo valdose arba prie jo valdos ribų. Jos įrengiamos ir naudojamos pagal teisės aktų ir normatyvinių dokumentų reikalavimus.</w:t>
      </w:r>
    </w:p>
    <w:p w14:paraId="27597FA5" w14:textId="77777777" w:rsidR="004B0B55" w:rsidRDefault="00A17849">
      <w:pPr>
        <w:ind w:firstLine="709"/>
        <w:jc w:val="both"/>
        <w:rPr>
          <w:color w:val="000000"/>
        </w:rPr>
      </w:pPr>
      <w:r>
        <w:rPr>
          <w:color w:val="000000"/>
        </w:rPr>
        <w:t>126</w:t>
      </w:r>
      <w:r>
        <w:rPr>
          <w:color w:val="000000"/>
        </w:rPr>
        <w:t>. Dujų apskaitos si</w:t>
      </w:r>
      <w:r>
        <w:rPr>
          <w:color w:val="000000"/>
        </w:rPr>
        <w:t>stemas (matavimo priemones) savo lėšomis įrengia ir eksploatuoja perdavimo, paskirstymo sistemas ar dujų talpyklas nuosavybės teise turinčios ar kitais teisėtais būdais jas valdančios dujų įmonės.</w:t>
      </w:r>
    </w:p>
    <w:p w14:paraId="27597FA6" w14:textId="77777777" w:rsidR="004B0B55" w:rsidRDefault="00A17849">
      <w:pPr>
        <w:ind w:firstLine="709"/>
        <w:jc w:val="both"/>
        <w:rPr>
          <w:color w:val="000000"/>
        </w:rPr>
      </w:pPr>
      <w:r>
        <w:rPr>
          <w:color w:val="000000"/>
        </w:rPr>
        <w:t>127</w:t>
      </w:r>
      <w:r>
        <w:rPr>
          <w:color w:val="000000"/>
        </w:rPr>
        <w:t>. Dujų apskaitos sistemos (matavimo priemonės) rodme</w:t>
      </w:r>
      <w:r>
        <w:rPr>
          <w:color w:val="000000"/>
        </w:rPr>
        <w:t>nys nuskaitomi ir dujų kiekis apskaičiuojamas sutartyje nustatyta tvarka.</w:t>
      </w:r>
    </w:p>
    <w:p w14:paraId="27597FA7" w14:textId="77777777" w:rsidR="004B0B55" w:rsidRDefault="00A17849">
      <w:pPr>
        <w:ind w:firstLine="709"/>
        <w:jc w:val="both"/>
        <w:rPr>
          <w:color w:val="000000"/>
        </w:rPr>
      </w:pPr>
      <w:r>
        <w:rPr>
          <w:color w:val="000000"/>
        </w:rPr>
        <w:t>128</w:t>
      </w:r>
      <w:r>
        <w:rPr>
          <w:color w:val="000000"/>
        </w:rPr>
        <w:t>. Žemutinė dujų degimo šilumos vertė nustatoma perdavimo sistemoje. Vartotojo (sistemos naudotojo) pageidavimu žemutinė dujų degimo šilumos vertė gali būti nustatoma ir prista</w:t>
      </w:r>
      <w:r>
        <w:rPr>
          <w:color w:val="000000"/>
        </w:rPr>
        <w:t>tymo vietoje, vartotojui (sistemos naudotojui) apmokant dujų įmonei žemutinės dujų degimo šilumos vertės matavimo priemonių vertę ir jų įrengimo išlaidas.</w:t>
      </w:r>
    </w:p>
    <w:p w14:paraId="27597FA8" w14:textId="77777777" w:rsidR="004B0B55" w:rsidRDefault="00A17849">
      <w:pPr>
        <w:ind w:firstLine="709"/>
        <w:jc w:val="both"/>
        <w:rPr>
          <w:color w:val="000000"/>
        </w:rPr>
      </w:pPr>
      <w:r>
        <w:rPr>
          <w:color w:val="000000"/>
        </w:rPr>
        <w:t>129</w:t>
      </w:r>
      <w:r>
        <w:rPr>
          <w:color w:val="000000"/>
        </w:rPr>
        <w:t>. Mėnesio vidutinė žemutinė dujų degimo šilumos vertė skaičiuojama sudedant visų parų vidutine</w:t>
      </w:r>
      <w:r>
        <w:rPr>
          <w:color w:val="000000"/>
        </w:rPr>
        <w:t>s žemutines dujų degimo šilumos vertes ir gautą sumą padalijant iš mėnesio dienų skaičiaus.</w:t>
      </w:r>
    </w:p>
    <w:p w14:paraId="27597FA9" w14:textId="77777777" w:rsidR="004B0B55" w:rsidRDefault="00A17849">
      <w:pPr>
        <w:ind w:firstLine="709"/>
        <w:jc w:val="both"/>
        <w:rPr>
          <w:color w:val="000000"/>
        </w:rPr>
      </w:pPr>
      <w:r>
        <w:rPr>
          <w:color w:val="000000"/>
        </w:rPr>
        <w:t>130</w:t>
      </w:r>
      <w:r>
        <w:rPr>
          <w:color w:val="000000"/>
        </w:rPr>
        <w:t>. Priėmimo ir pristatymo vietose turi būti įrengtos dujų apskaitos sistemos vadovaujantis teisės aktų, galiojančių standartų ir gamintojo dokumentų nustatyta</w:t>
      </w:r>
      <w:r>
        <w:rPr>
          <w:color w:val="000000"/>
        </w:rPr>
        <w:t>is reikalavimais.</w:t>
      </w:r>
    </w:p>
    <w:p w14:paraId="27597FAA" w14:textId="77777777" w:rsidR="004B0B55" w:rsidRDefault="00A17849">
      <w:pPr>
        <w:ind w:firstLine="709"/>
        <w:jc w:val="both"/>
        <w:rPr>
          <w:color w:val="000000"/>
        </w:rPr>
      </w:pPr>
      <w:r>
        <w:rPr>
          <w:color w:val="000000"/>
        </w:rPr>
        <w:t>131</w:t>
      </w:r>
      <w:r>
        <w:rPr>
          <w:color w:val="000000"/>
        </w:rPr>
        <w:t xml:space="preserve">. Šalies teritorijoje priėmimo, pristatymo ir laikymo vietoje dujų apskaitai naudojamos matavimo priemonės turi būti įrašytos į Lietuvos matavimo priemonių registrą. Naujai įrengiamos matavimo priemonės turi atitikti Europos </w:t>
      </w:r>
      <w:r>
        <w:rPr>
          <w:color w:val="000000"/>
        </w:rPr>
        <w:t>Sąjungos šalyse naudojamų matavimo priemonių specifikacijas.</w:t>
      </w:r>
    </w:p>
    <w:p w14:paraId="27597FAB" w14:textId="77777777" w:rsidR="004B0B55" w:rsidRDefault="00A17849">
      <w:pPr>
        <w:ind w:firstLine="709"/>
        <w:jc w:val="both"/>
        <w:rPr>
          <w:color w:val="000000"/>
        </w:rPr>
      </w:pPr>
      <w:r>
        <w:rPr>
          <w:color w:val="000000"/>
        </w:rPr>
        <w:t>132</w:t>
      </w:r>
      <w:r>
        <w:rPr>
          <w:color w:val="000000"/>
        </w:rPr>
        <w:t>. Dujų apskaitos sistema parenkama atsižvelgiant į jos santykinę matavimo paklaidą, kuri negali viršyti ±1,5 proc., esant dujų srautui nuo Q</w:t>
      </w:r>
      <w:r>
        <w:rPr>
          <w:color w:val="000000"/>
          <w:position w:val="-5"/>
          <w:szCs w:val="24"/>
          <w:vertAlign w:val="subscript"/>
        </w:rPr>
        <w:t>t</w:t>
      </w:r>
      <w:r>
        <w:rPr>
          <w:color w:val="000000"/>
        </w:rPr>
        <w:t xml:space="preserve"> iki Q</w:t>
      </w:r>
      <w:r>
        <w:rPr>
          <w:color w:val="000000"/>
          <w:position w:val="-5"/>
          <w:szCs w:val="24"/>
          <w:vertAlign w:val="subscript"/>
        </w:rPr>
        <w:t>max</w:t>
      </w:r>
      <w:r>
        <w:rPr>
          <w:color w:val="000000"/>
        </w:rPr>
        <w:t>, ir ±2,5 proc., esant dujų srautui nu</w:t>
      </w:r>
      <w:r>
        <w:rPr>
          <w:color w:val="000000"/>
        </w:rPr>
        <w:t>o Q</w:t>
      </w:r>
      <w:r>
        <w:rPr>
          <w:color w:val="000000"/>
          <w:position w:val="-5"/>
          <w:szCs w:val="24"/>
          <w:vertAlign w:val="subscript"/>
        </w:rPr>
        <w:t>min</w:t>
      </w:r>
      <w:r>
        <w:rPr>
          <w:color w:val="000000"/>
        </w:rPr>
        <w:t xml:space="preserve"> iki Q</w:t>
      </w:r>
      <w:r>
        <w:rPr>
          <w:color w:val="000000"/>
          <w:position w:val="-5"/>
          <w:szCs w:val="24"/>
          <w:vertAlign w:val="subscript"/>
        </w:rPr>
        <w:t>t</w:t>
      </w:r>
      <w:r>
        <w:rPr>
          <w:color w:val="000000"/>
        </w:rPr>
        <w:t>. Kai dujos apskaitomos buitiniais dujų skaitikliais, dujų apskaitos sistemos santykinė matavimo paklaida negali viršyti ±2,5 proc., esant dujų srautui nuo Q</w:t>
      </w:r>
      <w:r>
        <w:rPr>
          <w:color w:val="000000"/>
          <w:position w:val="-5"/>
          <w:szCs w:val="24"/>
          <w:vertAlign w:val="subscript"/>
        </w:rPr>
        <w:t>t</w:t>
      </w:r>
      <w:r>
        <w:rPr>
          <w:color w:val="000000"/>
        </w:rPr>
        <w:t xml:space="preserve"> iki Q</w:t>
      </w:r>
      <w:r>
        <w:rPr>
          <w:color w:val="000000"/>
          <w:position w:val="-5"/>
          <w:szCs w:val="24"/>
          <w:vertAlign w:val="subscript"/>
        </w:rPr>
        <w:t>max</w:t>
      </w:r>
      <w:r>
        <w:rPr>
          <w:color w:val="000000"/>
        </w:rPr>
        <w:t>, ir ±3,5 proc., esant dujų srautui nuo Q</w:t>
      </w:r>
      <w:r>
        <w:rPr>
          <w:color w:val="000000"/>
          <w:position w:val="-5"/>
          <w:szCs w:val="24"/>
          <w:vertAlign w:val="subscript"/>
        </w:rPr>
        <w:t>min</w:t>
      </w:r>
      <w:r>
        <w:rPr>
          <w:color w:val="000000"/>
        </w:rPr>
        <w:t xml:space="preserve"> iki Q</w:t>
      </w:r>
      <w:r>
        <w:rPr>
          <w:color w:val="000000"/>
          <w:position w:val="-5"/>
          <w:szCs w:val="24"/>
          <w:vertAlign w:val="subscript"/>
        </w:rPr>
        <w:t>t</w:t>
      </w:r>
      <w:r>
        <w:rPr>
          <w:color w:val="000000"/>
        </w:rPr>
        <w:t>. Dujų srautas negali vir</w:t>
      </w:r>
      <w:r>
        <w:rPr>
          <w:color w:val="000000"/>
        </w:rPr>
        <w:t>šyti dujų apskaitos sistemos (matavimo priemonės) leistinų matavimo ribų Q</w:t>
      </w:r>
      <w:r>
        <w:rPr>
          <w:color w:val="000000"/>
          <w:position w:val="-5"/>
          <w:szCs w:val="24"/>
          <w:vertAlign w:val="subscript"/>
        </w:rPr>
        <w:t>max</w:t>
      </w:r>
      <w:r>
        <w:rPr>
          <w:color w:val="000000"/>
        </w:rPr>
        <w:t xml:space="preserve"> ir Q</w:t>
      </w:r>
      <w:r>
        <w:rPr>
          <w:color w:val="000000"/>
          <w:position w:val="-5"/>
          <w:szCs w:val="24"/>
          <w:vertAlign w:val="subscript"/>
        </w:rPr>
        <w:t>min</w:t>
      </w:r>
      <w:r>
        <w:rPr>
          <w:color w:val="000000"/>
        </w:rPr>
        <w:t>.</w:t>
      </w:r>
    </w:p>
    <w:p w14:paraId="27597FAC" w14:textId="77777777" w:rsidR="004B0B55" w:rsidRDefault="00A17849">
      <w:pPr>
        <w:ind w:firstLine="709"/>
        <w:jc w:val="both"/>
        <w:rPr>
          <w:color w:val="000000"/>
        </w:rPr>
      </w:pPr>
      <w:r>
        <w:rPr>
          <w:color w:val="000000"/>
        </w:rPr>
        <w:t>133</w:t>
      </w:r>
      <w:r>
        <w:rPr>
          <w:color w:val="000000"/>
        </w:rPr>
        <w:t>. Dujų apskaitos sistema privalo turėti pasą, kuriame turi būti nurodyta dujų apskaitos sistemos sudėtis, jos techninės-metrologinės charakteristikos, patikros pe</w:t>
      </w:r>
      <w:r>
        <w:rPr>
          <w:color w:val="000000"/>
        </w:rPr>
        <w:t>riodiškumas, sudėtinių dalių ir programuojamų parametrų pakeitimai.</w:t>
      </w:r>
    </w:p>
    <w:p w14:paraId="27597FAD" w14:textId="77777777" w:rsidR="004B0B55" w:rsidRDefault="00A17849">
      <w:pPr>
        <w:ind w:firstLine="709"/>
        <w:jc w:val="both"/>
        <w:rPr>
          <w:color w:val="000000"/>
        </w:rPr>
      </w:pPr>
      <w:r>
        <w:rPr>
          <w:color w:val="000000"/>
        </w:rPr>
        <w:t>134</w:t>
      </w:r>
      <w:r>
        <w:rPr>
          <w:color w:val="000000"/>
        </w:rPr>
        <w:t>. Dujų apskaitos sistema perprogramuojama dalyvaujant perdavimo, paskirstymo (tiekimo) įmonės ir vartotojo (sistemos naudotojo) atstovams, jeigu jie pageidauja dalyvauti perprogramu</w:t>
      </w:r>
      <w:r>
        <w:rPr>
          <w:color w:val="000000"/>
        </w:rPr>
        <w:t>ojant dujų apskaitos sistemą.</w:t>
      </w:r>
    </w:p>
    <w:p w14:paraId="27597FAE" w14:textId="77777777" w:rsidR="004B0B55" w:rsidRDefault="00A17849">
      <w:pPr>
        <w:ind w:firstLine="709"/>
        <w:jc w:val="both"/>
        <w:rPr>
          <w:color w:val="000000"/>
        </w:rPr>
      </w:pPr>
      <w:r>
        <w:rPr>
          <w:color w:val="000000"/>
        </w:rPr>
        <w:t>135</w:t>
      </w:r>
      <w:r>
        <w:rPr>
          <w:color w:val="000000"/>
        </w:rPr>
        <w:t>. Matavimo priemonės turi būti užplombuotos (užkoduotos), dalyvaujant vartotojui (sistemos naudotojui), kad nebūtų galima keisti duomenų, nenukabinus plombų (nepakeitus kodo).</w:t>
      </w:r>
    </w:p>
    <w:p w14:paraId="27597FAF" w14:textId="77777777" w:rsidR="004B0B55" w:rsidRDefault="00A17849">
      <w:pPr>
        <w:ind w:firstLine="709"/>
        <w:jc w:val="both"/>
        <w:rPr>
          <w:color w:val="000000"/>
        </w:rPr>
      </w:pPr>
      <w:r>
        <w:rPr>
          <w:color w:val="000000"/>
        </w:rPr>
        <w:t>136</w:t>
      </w:r>
      <w:r>
        <w:rPr>
          <w:color w:val="000000"/>
        </w:rPr>
        <w:t>. Dujų apskaitos sistemos ir jų mata</w:t>
      </w:r>
      <w:r>
        <w:rPr>
          <w:color w:val="000000"/>
        </w:rPr>
        <w:t>vimo priemonės turi būti periodiškai tikrinamos pagal Metrologijos tarnybos patvirtintą patikros periodiškumą.</w:t>
      </w:r>
    </w:p>
    <w:p w14:paraId="27597FB0" w14:textId="77777777" w:rsidR="004B0B55" w:rsidRDefault="00A17849">
      <w:pPr>
        <w:ind w:firstLine="709"/>
        <w:jc w:val="both"/>
        <w:rPr>
          <w:color w:val="000000"/>
        </w:rPr>
      </w:pPr>
      <w:r>
        <w:rPr>
          <w:color w:val="000000"/>
        </w:rPr>
        <w:t>137</w:t>
      </w:r>
      <w:r>
        <w:rPr>
          <w:color w:val="000000"/>
        </w:rPr>
        <w:t>. Vartotojas (sistemos naudotojas) gali pareikalauti, kad būtų atlikta matavimo priemonių, įrengtų priėmimo ar pristatymo vietoje, patikra</w:t>
      </w:r>
      <w:r>
        <w:rPr>
          <w:color w:val="000000"/>
        </w:rPr>
        <w:t>. Už matavimo priemonių patikrą moka patikros reikalavusi šalis. Jeigu nustatoma, kad matavimo priemonės netinkamos naudoti, už atliktą matavimo priemonių patikrą moka perdavimo ar paskirstymo įmonė.</w:t>
      </w:r>
    </w:p>
    <w:p w14:paraId="27597FB1" w14:textId="77777777" w:rsidR="004B0B55" w:rsidRDefault="00A17849">
      <w:pPr>
        <w:ind w:firstLine="709"/>
        <w:jc w:val="both"/>
        <w:rPr>
          <w:color w:val="000000"/>
        </w:rPr>
      </w:pPr>
      <w:r>
        <w:rPr>
          <w:color w:val="000000"/>
        </w:rPr>
        <w:t>138</w:t>
      </w:r>
      <w:r>
        <w:rPr>
          <w:color w:val="000000"/>
        </w:rPr>
        <w:t>. Matavimo priemonių patikra atliekama nuo dujų į</w:t>
      </w:r>
      <w:r>
        <w:rPr>
          <w:color w:val="000000"/>
        </w:rPr>
        <w:t>monės nepriklausomoje Metrologijos tarnybos įgaliotoje arba akredituotoje laboratorijoje.</w:t>
      </w:r>
    </w:p>
    <w:p w14:paraId="27597FB2" w14:textId="77777777" w:rsidR="004B0B55" w:rsidRDefault="00A17849">
      <w:pPr>
        <w:ind w:firstLine="709"/>
        <w:jc w:val="both"/>
        <w:rPr>
          <w:color w:val="000000"/>
        </w:rPr>
      </w:pPr>
      <w:r>
        <w:rPr>
          <w:color w:val="000000"/>
        </w:rPr>
        <w:t>139</w:t>
      </w:r>
      <w:r>
        <w:rPr>
          <w:color w:val="000000"/>
        </w:rPr>
        <w:t>. Perdavimo, paskirstymo įmonė matavimo priemonių patikrą atlieka pagal sudarytą tikrinimo grafiką, su kuriuo supažindinamas sistemos naudotojas ir vartotojas.</w:t>
      </w:r>
    </w:p>
    <w:p w14:paraId="27597FB3" w14:textId="77777777" w:rsidR="004B0B55" w:rsidRDefault="00A17849">
      <w:pPr>
        <w:ind w:firstLine="709"/>
        <w:jc w:val="both"/>
        <w:rPr>
          <w:color w:val="000000"/>
        </w:rPr>
      </w:pPr>
      <w:r>
        <w:rPr>
          <w:color w:val="000000"/>
        </w:rPr>
        <w:t>140</w:t>
      </w:r>
      <w:r>
        <w:rPr>
          <w:color w:val="000000"/>
        </w:rPr>
        <w:t>. Suinteresuotos šalys turi teisę dalyvauti atliekant matavimo priemonių patikrą, taip pat jas perprogramuojant ir reguliuojant ir gauti iš perdavimo, paskirstymo įmonės patikros ataskaitą.</w:t>
      </w:r>
    </w:p>
    <w:p w14:paraId="27597FB4" w14:textId="77777777" w:rsidR="004B0B55" w:rsidRDefault="00A17849">
      <w:pPr>
        <w:ind w:firstLine="709"/>
        <w:jc w:val="both"/>
        <w:rPr>
          <w:color w:val="000000"/>
        </w:rPr>
      </w:pPr>
      <w:r>
        <w:rPr>
          <w:color w:val="000000"/>
        </w:rPr>
        <w:t>141</w:t>
      </w:r>
      <w:r>
        <w:rPr>
          <w:color w:val="000000"/>
        </w:rPr>
        <w:t>. Jei matavimo priemonės neveikia, perdavimo, paski</w:t>
      </w:r>
      <w:r>
        <w:rPr>
          <w:color w:val="000000"/>
        </w:rPr>
        <w:t>rstymo įmonė matavimo priemones pateikia patikrai arba pakeičia patikrintomis. Jei nėra galimybės pakeisti matavimo priemonę, patikra turi būti atliekama ne ilgiau kaip per 10 kalendorinių dienų.</w:t>
      </w:r>
    </w:p>
    <w:p w14:paraId="27597FB5" w14:textId="77777777" w:rsidR="004B0B55" w:rsidRDefault="00A17849">
      <w:pPr>
        <w:ind w:firstLine="709"/>
        <w:jc w:val="both"/>
        <w:rPr>
          <w:color w:val="000000"/>
        </w:rPr>
      </w:pPr>
      <w:r>
        <w:rPr>
          <w:color w:val="000000"/>
        </w:rPr>
        <w:t>142</w:t>
      </w:r>
      <w:r>
        <w:rPr>
          <w:color w:val="000000"/>
        </w:rPr>
        <w:t>. Kai vartotojas praneša dujų įmonei apie pastebėtą d</w:t>
      </w:r>
      <w:r>
        <w:rPr>
          <w:color w:val="000000"/>
        </w:rPr>
        <w:t>ujų apskaitos sistemos (matavimo priemonės) gedimą, išderinimą ir kai yra atliekama dujų apskaitos sistemos (matavimo priemonės) patikra, dujų kiekis skaičiuojamas nuo dujų apskaitos sistemos gedimo, išderinimo pradžios iki gedimo pašalinimo bei suderinimo</w:t>
      </w:r>
      <w:r>
        <w:rPr>
          <w:color w:val="000000"/>
        </w:rPr>
        <w:t xml:space="preserve"> dienos ar kol yra atliekama patikra pagal paskutinių trijų parų vidutinį dujų suvartojimą, arba skaičiuojamas kitu būdu, sutarties šalims susitarus.</w:t>
      </w:r>
    </w:p>
    <w:p w14:paraId="27597FB6" w14:textId="77777777" w:rsidR="004B0B55" w:rsidRDefault="00A17849">
      <w:pPr>
        <w:ind w:firstLine="709"/>
        <w:jc w:val="both"/>
        <w:rPr>
          <w:color w:val="000000"/>
        </w:rPr>
      </w:pPr>
    </w:p>
    <w:p w14:paraId="27597FB7" w14:textId="77777777" w:rsidR="004B0B55" w:rsidRDefault="00A17849">
      <w:pPr>
        <w:jc w:val="center"/>
        <w:rPr>
          <w:b/>
          <w:caps/>
          <w:color w:val="000000"/>
        </w:rPr>
      </w:pPr>
      <w:r>
        <w:rPr>
          <w:b/>
          <w:caps/>
          <w:color w:val="000000"/>
        </w:rPr>
        <w:t>XIV</w:t>
      </w:r>
      <w:r>
        <w:rPr>
          <w:b/>
          <w:caps/>
          <w:color w:val="000000"/>
        </w:rPr>
        <w:t xml:space="preserve">. </w:t>
      </w:r>
      <w:r>
        <w:rPr>
          <w:b/>
          <w:caps/>
          <w:color w:val="000000"/>
        </w:rPr>
        <w:t>APMOKĖJIMAS</w:t>
      </w:r>
    </w:p>
    <w:p w14:paraId="27597FB8" w14:textId="77777777" w:rsidR="004B0B55" w:rsidRDefault="004B0B55">
      <w:pPr>
        <w:ind w:firstLine="709"/>
        <w:jc w:val="both"/>
        <w:rPr>
          <w:color w:val="000000"/>
        </w:rPr>
      </w:pPr>
    </w:p>
    <w:p w14:paraId="27597FB9" w14:textId="77777777" w:rsidR="004B0B55" w:rsidRDefault="00A17849">
      <w:pPr>
        <w:ind w:firstLine="709"/>
        <w:jc w:val="both"/>
        <w:rPr>
          <w:color w:val="000000"/>
        </w:rPr>
      </w:pPr>
      <w:r>
        <w:rPr>
          <w:color w:val="000000"/>
        </w:rPr>
        <w:t>143</w:t>
      </w:r>
      <w:r>
        <w:rPr>
          <w:color w:val="000000"/>
        </w:rPr>
        <w:t xml:space="preserve">. Vartotojas (sistemos naudotojas) privalo apmokėti už patiektas </w:t>
      </w:r>
      <w:r>
        <w:rPr>
          <w:color w:val="000000"/>
        </w:rPr>
        <w:t>(pristatytas) dujas ir suteiktas paslaugas. Vartotojas (sistemos naudotojas) už patiektas ar pristatytas dujas (perdavimą, paskirstymą) apmoka pagal konkrečioje pristatymo vietoje apskaitytą dujų kiekį ir šių taisyklių 73 bei 109 punktuose nurodytai vartot</w:t>
      </w:r>
      <w:r>
        <w:rPr>
          <w:color w:val="000000"/>
        </w:rPr>
        <w:t>ojų (sistemos naudotojų) grupei nustatytą dujų (perdavimo, paskirstymo) kainą.</w:t>
      </w:r>
    </w:p>
    <w:p w14:paraId="27597FBA" w14:textId="77777777" w:rsidR="004B0B55" w:rsidRDefault="00A17849">
      <w:pPr>
        <w:ind w:firstLine="709"/>
        <w:jc w:val="both"/>
        <w:rPr>
          <w:color w:val="000000"/>
        </w:rPr>
      </w:pPr>
      <w:r>
        <w:rPr>
          <w:color w:val="000000"/>
        </w:rPr>
        <w:t>144</w:t>
      </w:r>
      <w:r>
        <w:rPr>
          <w:color w:val="000000"/>
        </w:rPr>
        <w:t>. Dujų perdavimo, paskirstymo ir laikymo kainas kiekvienais metais nustato perdavimo, paskirstymo ir laikymo įmonės.</w:t>
      </w:r>
    </w:p>
    <w:p w14:paraId="27597FBB" w14:textId="77777777" w:rsidR="004B0B55" w:rsidRDefault="00A17849">
      <w:pPr>
        <w:ind w:firstLine="709"/>
        <w:jc w:val="both"/>
        <w:rPr>
          <w:color w:val="000000"/>
        </w:rPr>
      </w:pPr>
      <w:r>
        <w:rPr>
          <w:color w:val="000000"/>
        </w:rPr>
        <w:t>145</w:t>
      </w:r>
      <w:r>
        <w:rPr>
          <w:color w:val="000000"/>
        </w:rPr>
        <w:t>. Dujų kainas reguliuojamiesiems vartotojams k</w:t>
      </w:r>
      <w:r>
        <w:rPr>
          <w:color w:val="000000"/>
        </w:rPr>
        <w:t>as pusė metų nustato tiekimo įmonė.</w:t>
      </w:r>
    </w:p>
    <w:p w14:paraId="27597FBC" w14:textId="77777777" w:rsidR="004B0B55" w:rsidRDefault="00A17849">
      <w:pPr>
        <w:ind w:firstLine="709"/>
        <w:jc w:val="both"/>
        <w:rPr>
          <w:color w:val="000000"/>
        </w:rPr>
      </w:pPr>
      <w:r>
        <w:rPr>
          <w:color w:val="000000"/>
        </w:rPr>
        <w:t>146</w:t>
      </w:r>
      <w:r>
        <w:rPr>
          <w:color w:val="000000"/>
        </w:rPr>
        <w:t>. Sistemos naudotojas už dujų perdavimą, paskirstymą, laikymą, o vartotojas už suvartotas dujas atsiskaito pagal matavimo priemonių rodmenis. Perduotas, paskirstytas, laikytas ar suvartotas dujų kiekis fiksuojamas</w:t>
      </w:r>
      <w:r>
        <w:rPr>
          <w:color w:val="000000"/>
        </w:rPr>
        <w:t xml:space="preserve"> akte, kurį pasirašo dujų įmonės ir sistemos naudotojo (vartotojo) atsakingi atstovai (ši nuostata netaikoma vartotojams, suvartojantiems iki 100 tūkst. m</w:t>
      </w:r>
      <w:r>
        <w:rPr>
          <w:color w:val="000000"/>
          <w:position w:val="5"/>
          <w:vertAlign w:val="superscript"/>
        </w:rPr>
        <w:t>3</w:t>
      </w:r>
      <w:r>
        <w:rPr>
          <w:color w:val="000000"/>
        </w:rPr>
        <w:t xml:space="preserve"> dujų per metus).</w:t>
      </w:r>
    </w:p>
    <w:p w14:paraId="27597FBD" w14:textId="77777777" w:rsidR="004B0B55" w:rsidRDefault="00A17849">
      <w:pPr>
        <w:ind w:firstLine="709"/>
        <w:jc w:val="both"/>
        <w:rPr>
          <w:color w:val="000000"/>
        </w:rPr>
      </w:pPr>
      <w:r>
        <w:rPr>
          <w:color w:val="000000"/>
        </w:rPr>
        <w:t>147</w:t>
      </w:r>
      <w:r>
        <w:rPr>
          <w:color w:val="000000"/>
        </w:rPr>
        <w:t xml:space="preserve">. Sistemos naudotojas ar vartotojas (išskyrus buitinį vartotoją, kuris moka </w:t>
      </w:r>
      <w:r>
        <w:rPr>
          <w:color w:val="000000"/>
        </w:rPr>
        <w:t>pagal atsiskaitymo knygelę) už suteiktas perdavimo, paskirstymo ir laikymo paslaugas ar suvartotas dujas moka dujų įmonei pagal šios įmonės pateikiamą sąskaitą, kurioje nurodytas per atsiskaitomąjį laikotarpį perduotų, paskirstytų ar dujų talpyklose laikyt</w:t>
      </w:r>
      <w:r>
        <w:rPr>
          <w:color w:val="000000"/>
        </w:rPr>
        <w:t>ų dujų kiekis, kaina arba suvartotų dujų kiekis, vidutinė žemutinė dujų degimo šilumos vertė ir kaina. Sąskaitą sistemos naudotojui ar vartotojui dujų įmonė privalo pateikti ne vėliau kaip per 7 kalendorines dienas, pasibaigus atsiskaitomajam laikotarpiui.</w:t>
      </w:r>
      <w:r>
        <w:rPr>
          <w:color w:val="000000"/>
        </w:rPr>
        <w:t xml:space="preserve"> Pavėluotai pateikus sąskaitą, atsiskaitymo terminas pratęsiamas tiek dienų, kiek vėluojama įteikti sąskaitą, ir už šį laikotarpį delspinigiai neskaičiuojami.</w:t>
      </w:r>
    </w:p>
    <w:p w14:paraId="27597FBE" w14:textId="77777777" w:rsidR="004B0B55" w:rsidRDefault="00A17849">
      <w:pPr>
        <w:ind w:firstLine="709"/>
        <w:jc w:val="both"/>
        <w:rPr>
          <w:color w:val="000000"/>
        </w:rPr>
      </w:pPr>
      <w:r>
        <w:rPr>
          <w:color w:val="000000"/>
        </w:rPr>
        <w:t>148</w:t>
      </w:r>
      <w:r>
        <w:rPr>
          <w:color w:val="000000"/>
        </w:rPr>
        <w:t>. Sistemos naudotojas už suteiktas perdavimo, paskirstymo, laikymo paslaugas ar reguliuoja</w:t>
      </w:r>
      <w:r>
        <w:rPr>
          <w:color w:val="000000"/>
        </w:rPr>
        <w:t>masis vartotojas, suvartojantis daugiau kaip 100 tūkst. m</w:t>
      </w:r>
      <w:r>
        <w:rPr>
          <w:color w:val="000000"/>
          <w:position w:val="5"/>
          <w:vertAlign w:val="superscript"/>
        </w:rPr>
        <w:t>3</w:t>
      </w:r>
      <w:r>
        <w:rPr>
          <w:color w:val="000000"/>
        </w:rPr>
        <w:t xml:space="preserve"> dujų per metus, už suvartotas dujas moka dujų įmonei pagal šios įmonės pateikiamą sąskaitą, kurioje nurodomas per ataskaitinį laikotarpį (1–15 ir 16–30 (31) kalendorinės mėnesio dienos) perduotų, p</w:t>
      </w:r>
      <w:r>
        <w:rPr>
          <w:color w:val="000000"/>
        </w:rPr>
        <w:t>askirstytų ar dujų talpyklose laikytų dujų kiekis, kaina ar suvartotų dujų kiekis, vidutinė žemutinė dujų degimo šilumos vertė ir kaina. Sąskaitos apmokėjimo terminas – 7 kalendorinės dienos nuo sąskaitos pateikimo dienos.</w:t>
      </w:r>
    </w:p>
    <w:p w14:paraId="27597FBF" w14:textId="77777777" w:rsidR="004B0B55" w:rsidRDefault="00A17849">
      <w:pPr>
        <w:ind w:firstLine="709"/>
        <w:jc w:val="both"/>
        <w:rPr>
          <w:color w:val="000000"/>
        </w:rPr>
      </w:pPr>
      <w:r>
        <w:rPr>
          <w:color w:val="000000"/>
        </w:rPr>
        <w:t>149</w:t>
      </w:r>
      <w:r>
        <w:rPr>
          <w:color w:val="000000"/>
        </w:rPr>
        <w:t xml:space="preserve">. Laisvasis vartotojas už </w:t>
      </w:r>
      <w:r>
        <w:rPr>
          <w:color w:val="000000"/>
        </w:rPr>
        <w:t>dujas moka dujų įmonei dujų tiekimo (pirkimo-pardavimo) sutartyje nustatyta tvarka ir terminais.</w:t>
      </w:r>
    </w:p>
    <w:p w14:paraId="27597FC0" w14:textId="77777777" w:rsidR="004B0B55" w:rsidRDefault="00A17849">
      <w:pPr>
        <w:ind w:firstLine="709"/>
        <w:jc w:val="both"/>
        <w:rPr>
          <w:color w:val="000000"/>
        </w:rPr>
      </w:pPr>
      <w:r>
        <w:rPr>
          <w:color w:val="000000"/>
        </w:rPr>
        <w:t>150</w:t>
      </w:r>
      <w:r>
        <w:rPr>
          <w:color w:val="000000"/>
        </w:rPr>
        <w:t>. Reguliuojamasis vartotojas, suvartojantis 100 tūkst. m</w:t>
      </w:r>
      <w:r>
        <w:rPr>
          <w:color w:val="000000"/>
          <w:position w:val="5"/>
          <w:vertAlign w:val="superscript"/>
        </w:rPr>
        <w:t>3</w:t>
      </w:r>
      <w:r>
        <w:rPr>
          <w:color w:val="000000"/>
        </w:rPr>
        <w:t xml:space="preserve"> dujų per metus ar mažiau, už suvartotas dujas moka dujų įmonei vieną kartą per mėnesį dujų tie</w:t>
      </w:r>
      <w:r>
        <w:rPr>
          <w:color w:val="000000"/>
        </w:rPr>
        <w:t>kimo (pirkimo-pardavimo) sutartyje nustatyta tvarka.</w:t>
      </w:r>
    </w:p>
    <w:p w14:paraId="27597FC1" w14:textId="77777777" w:rsidR="004B0B55" w:rsidRDefault="00A17849">
      <w:pPr>
        <w:ind w:firstLine="709"/>
        <w:jc w:val="both"/>
        <w:rPr>
          <w:color w:val="000000"/>
        </w:rPr>
      </w:pPr>
      <w:r>
        <w:rPr>
          <w:color w:val="000000"/>
        </w:rPr>
        <w:t>151</w:t>
      </w:r>
      <w:r>
        <w:rPr>
          <w:color w:val="000000"/>
        </w:rPr>
        <w:t>. Buitinis vartotojas, atsiskaitantis pagal atsiskaitymo knygelę, už suvartotas dujas kas mėnesį moka dujų įmonei, nurodydamas suvartotų dujų kiekį ir kainą.</w:t>
      </w:r>
    </w:p>
    <w:p w14:paraId="27597FC2" w14:textId="77777777" w:rsidR="004B0B55" w:rsidRDefault="00A17849">
      <w:pPr>
        <w:ind w:firstLine="709"/>
        <w:jc w:val="both"/>
        <w:rPr>
          <w:color w:val="000000"/>
        </w:rPr>
      </w:pPr>
      <w:r>
        <w:rPr>
          <w:color w:val="000000"/>
        </w:rPr>
        <w:t>152</w:t>
      </w:r>
      <w:r>
        <w:rPr>
          <w:color w:val="000000"/>
        </w:rPr>
        <w:t>. Buitiniam vartotojui apmokėji</w:t>
      </w:r>
      <w:r>
        <w:rPr>
          <w:color w:val="000000"/>
        </w:rPr>
        <w:t>mo terminas už per mėnesį suvartotas dujas yra 20 kalendorinė po ataskaitinio mėnesio diena, nedirbantiems pensininkams, jeigu šeimoje nėra darbingo amžiaus asmenų, – 30 kalendorinė po ataskaitinio mėnesio diena.</w:t>
      </w:r>
    </w:p>
    <w:p w14:paraId="27597FC3" w14:textId="77777777" w:rsidR="004B0B55" w:rsidRDefault="00A17849">
      <w:pPr>
        <w:ind w:firstLine="709"/>
        <w:jc w:val="both"/>
        <w:rPr>
          <w:color w:val="000000"/>
        </w:rPr>
      </w:pPr>
      <w:r>
        <w:rPr>
          <w:color w:val="000000"/>
        </w:rPr>
        <w:t>153</w:t>
      </w:r>
      <w:r>
        <w:rPr>
          <w:color w:val="000000"/>
        </w:rPr>
        <w:t>. Sąskaita siunčiama laišku, faksu a</w:t>
      </w:r>
      <w:r>
        <w:rPr>
          <w:color w:val="000000"/>
        </w:rPr>
        <w:t>r elektroniniu būdu.</w:t>
      </w:r>
    </w:p>
    <w:p w14:paraId="27597FC4" w14:textId="77777777" w:rsidR="004B0B55" w:rsidRDefault="00A17849">
      <w:pPr>
        <w:ind w:firstLine="709"/>
        <w:jc w:val="both"/>
        <w:rPr>
          <w:color w:val="000000"/>
        </w:rPr>
      </w:pPr>
      <w:r>
        <w:rPr>
          <w:color w:val="000000"/>
        </w:rPr>
        <w:t>154</w:t>
      </w:r>
      <w:r>
        <w:rPr>
          <w:color w:val="000000"/>
        </w:rPr>
        <w:t xml:space="preserve">. Sistemos naudotojas ar vartotojas dujų įmonei moka pagal gautą sąskaitą per banko įstaigas ar dujų įmonių kasas. Buitinis vartotojas atsiskaito pagal atsiskaitymo knygelę ar gautą </w:t>
      </w:r>
      <w:r>
        <w:rPr>
          <w:color w:val="000000"/>
        </w:rPr>
        <w:lastRenderedPageBreak/>
        <w:t xml:space="preserve">sąskaitą per banko įstaigas, valstybės įmonės </w:t>
      </w:r>
      <w:r>
        <w:rPr>
          <w:color w:val="000000"/>
        </w:rPr>
        <w:t>Lietuvos pašto skyrius ar dujų įmonių kasas. Priimančių mokesčius įstaigų paslaugas apmoka sistemos naudotojas ar vartotojas, buitiniam vartotojui šias paslaugas apmoka dujų įmonė.</w:t>
      </w:r>
    </w:p>
    <w:p w14:paraId="27597FC5" w14:textId="77777777" w:rsidR="004B0B55" w:rsidRDefault="00A17849">
      <w:pPr>
        <w:ind w:firstLine="709"/>
        <w:jc w:val="both"/>
        <w:rPr>
          <w:color w:val="000000"/>
        </w:rPr>
      </w:pPr>
      <w:r>
        <w:rPr>
          <w:color w:val="000000"/>
        </w:rPr>
        <w:t>155</w:t>
      </w:r>
      <w:r>
        <w:rPr>
          <w:color w:val="000000"/>
        </w:rPr>
        <w:t>. Sutarties šalis, pakeitusi mokėjimo rekvizitus, ne vėliau kaip pri</w:t>
      </w:r>
      <w:r>
        <w:rPr>
          <w:color w:val="000000"/>
        </w:rPr>
        <w:t>eš 10 kalendorinių dienų iki mokėjimo datos apie tai privalo raštu pranešti kitai sutarties šaliai.</w:t>
      </w:r>
    </w:p>
    <w:p w14:paraId="27597FC6" w14:textId="77777777" w:rsidR="004B0B55" w:rsidRDefault="00A17849">
      <w:pPr>
        <w:ind w:firstLine="709"/>
        <w:jc w:val="both"/>
        <w:rPr>
          <w:color w:val="000000"/>
        </w:rPr>
      </w:pPr>
      <w:r>
        <w:rPr>
          <w:color w:val="000000"/>
        </w:rPr>
        <w:t>156</w:t>
      </w:r>
      <w:r>
        <w:rPr>
          <w:color w:val="000000"/>
        </w:rPr>
        <w:t xml:space="preserve">. Kai mokėtina suma į gavėjo banko sąskaitą ar dujų įmonės kasą patenka Lietuvos Respublikos mokėjimų įstatymo (Žin., 1999, Nr. </w:t>
      </w:r>
      <w:hyperlink r:id="rId33" w:tgtFrame="_blank" w:history="1">
        <w:r>
          <w:rPr>
            <w:color w:val="0000FF" w:themeColor="hyperlink"/>
            <w:u w:val="single"/>
          </w:rPr>
          <w:t>97-2775</w:t>
        </w:r>
      </w:hyperlink>
      <w:r>
        <w:rPr>
          <w:color w:val="000000"/>
        </w:rPr>
        <w:t>) nustatyta tvarka, laikoma, jog sumokėta laiku.</w:t>
      </w:r>
    </w:p>
    <w:p w14:paraId="27597FC7" w14:textId="77777777" w:rsidR="004B0B55" w:rsidRDefault="00A17849">
      <w:pPr>
        <w:ind w:firstLine="709"/>
        <w:jc w:val="both"/>
        <w:rPr>
          <w:color w:val="000000"/>
        </w:rPr>
      </w:pPr>
      <w:r>
        <w:rPr>
          <w:color w:val="000000"/>
        </w:rPr>
        <w:t>157</w:t>
      </w:r>
      <w:r>
        <w:rPr>
          <w:color w:val="000000"/>
        </w:rPr>
        <w:t xml:space="preserve">. Mokėjimo diena yra sutartyje nustatyta diena ar nustatytas mokėjimo terminas, per kurį turi būti sumokėta. Jeigu paskutinė mokėjimo </w:t>
      </w:r>
      <w:r>
        <w:rPr>
          <w:color w:val="000000"/>
        </w:rPr>
        <w:t>termino diena tenka ne darbo ar oficialios šventės dienai, termino pabaigos diena laikoma po jos einanti darbo diena.</w:t>
      </w:r>
    </w:p>
    <w:p w14:paraId="27597FC8" w14:textId="77777777" w:rsidR="004B0B55" w:rsidRDefault="00A17849">
      <w:pPr>
        <w:ind w:firstLine="709"/>
        <w:jc w:val="both"/>
        <w:rPr>
          <w:color w:val="000000"/>
        </w:rPr>
      </w:pPr>
      <w:r>
        <w:rPr>
          <w:color w:val="000000"/>
        </w:rPr>
        <w:t>158</w:t>
      </w:r>
      <w:r>
        <w:rPr>
          <w:color w:val="000000"/>
        </w:rPr>
        <w:t>. Nustatytu terminu neatsiskaičius už suteiktas paslaugas ar suvartotas dujas, sistemos naudotojui ar vartotojui skaičiuojami delsp</w:t>
      </w:r>
      <w:r>
        <w:rPr>
          <w:color w:val="000000"/>
        </w:rPr>
        <w:t>inigiai.</w:t>
      </w:r>
    </w:p>
    <w:p w14:paraId="27597FC9" w14:textId="77777777" w:rsidR="004B0B55" w:rsidRDefault="00A17849">
      <w:pPr>
        <w:ind w:firstLine="709"/>
        <w:jc w:val="both"/>
        <w:rPr>
          <w:color w:val="000000"/>
        </w:rPr>
      </w:pPr>
      <w:r>
        <w:rPr>
          <w:color w:val="000000"/>
        </w:rPr>
        <w:t>159</w:t>
      </w:r>
      <w:r>
        <w:rPr>
          <w:color w:val="000000"/>
        </w:rPr>
        <w:t>. Delspinigiai mokami vieną kartą per mėnesį sutartyje nustatyta tvarka.</w:t>
      </w:r>
    </w:p>
    <w:p w14:paraId="27597FCA" w14:textId="77777777" w:rsidR="004B0B55" w:rsidRDefault="00A17849">
      <w:pPr>
        <w:ind w:firstLine="709"/>
        <w:jc w:val="both"/>
        <w:rPr>
          <w:color w:val="000000"/>
        </w:rPr>
      </w:pPr>
      <w:r>
        <w:rPr>
          <w:color w:val="000000"/>
        </w:rPr>
        <w:t>160</w:t>
      </w:r>
      <w:r>
        <w:rPr>
          <w:color w:val="000000"/>
        </w:rPr>
        <w:t>. Netesybos (baudos) dėl nepatiekto ar nesuvartoto dujų kiekio mokamos sutartyje nustatytais būdais ir tvarka.</w:t>
      </w:r>
    </w:p>
    <w:p w14:paraId="27597FCB" w14:textId="77777777" w:rsidR="004B0B55" w:rsidRDefault="00A17849">
      <w:pPr>
        <w:ind w:firstLine="709"/>
        <w:jc w:val="both"/>
        <w:rPr>
          <w:color w:val="000000"/>
        </w:rPr>
      </w:pPr>
      <w:r>
        <w:rPr>
          <w:color w:val="000000"/>
        </w:rPr>
        <w:t>161</w:t>
      </w:r>
      <w:r>
        <w:rPr>
          <w:color w:val="000000"/>
        </w:rPr>
        <w:t>. Sistemos naudotojas ar vartotojas turi t</w:t>
      </w:r>
      <w:r>
        <w:rPr>
          <w:color w:val="000000"/>
        </w:rPr>
        <w:t>eisę tikrinti duomenis, kurių pagrindu dujų įmonė išrašo sąskaitą. Sąskaitoje radus klaidą arba dėl pasikeitusių duomenų, ji turi būti nedelsiant perrašyta ir sumokėta pagal perrašytą sąskaitą. Sąskaitos perrašymas ir jos apmokėjimo terminas negali būti il</w:t>
      </w:r>
      <w:r>
        <w:rPr>
          <w:color w:val="000000"/>
        </w:rPr>
        <w:t>gesnis už ieškininės senaties terminą po klaidos paaiškėjimo.</w:t>
      </w:r>
    </w:p>
    <w:p w14:paraId="27597FCC" w14:textId="77777777" w:rsidR="004B0B55" w:rsidRDefault="00A17849">
      <w:pPr>
        <w:ind w:firstLine="709"/>
        <w:jc w:val="both"/>
        <w:rPr>
          <w:color w:val="000000"/>
        </w:rPr>
      </w:pPr>
      <w:r>
        <w:rPr>
          <w:color w:val="000000"/>
        </w:rPr>
        <w:t>162</w:t>
      </w:r>
      <w:r>
        <w:rPr>
          <w:color w:val="000000"/>
        </w:rPr>
        <w:t>. Dėl tiekimo įmonės kaltės ar padarytų klaidų išieškoma ne daugiau kaip 12 mėnesių nepriemoka už patiektas buitiniam vartotojui dujas, neskaičiuojant delspinigių. Permoka skaičiuojama už</w:t>
      </w:r>
      <w:r>
        <w:rPr>
          <w:color w:val="000000"/>
        </w:rPr>
        <w:t xml:space="preserve"> visą klaidingai skaičiuotą laikotarpį. Permoka įskaitoma į būsimus mokėjimus.</w:t>
      </w:r>
    </w:p>
    <w:p w14:paraId="27597FCD" w14:textId="77777777" w:rsidR="004B0B55" w:rsidRDefault="00A17849">
      <w:pPr>
        <w:ind w:firstLine="709"/>
        <w:jc w:val="both"/>
        <w:rPr>
          <w:color w:val="000000"/>
        </w:rPr>
      </w:pPr>
      <w:r>
        <w:rPr>
          <w:color w:val="000000"/>
        </w:rPr>
        <w:t>163</w:t>
      </w:r>
      <w:r>
        <w:rPr>
          <w:color w:val="000000"/>
        </w:rPr>
        <w:t>. Dėl buitinio vartotojo kaltės ar padarytų klaidų išieškoma klaidingai apskaičiuota ir neapmokėta mokėjimų sumos dalis per visą klaidingai skaičiuotą laikotarpį, skaičiu</w:t>
      </w:r>
      <w:r>
        <w:rPr>
          <w:color w:val="000000"/>
        </w:rPr>
        <w:t xml:space="preserve">ojant Lietuvos Respublikos įstatyme „Dėl delspinigių už nesumokėtus paslaugų mokesčius skaičiavimo fiziniams asmenims“ (Žin., 1995, Nr. </w:t>
      </w:r>
      <w:hyperlink r:id="rId34" w:tgtFrame="_blank" w:history="1">
        <w:r>
          <w:rPr>
            <w:color w:val="0000FF" w:themeColor="hyperlink"/>
            <w:u w:val="single"/>
          </w:rPr>
          <w:t>12-262</w:t>
        </w:r>
      </w:hyperlink>
      <w:r>
        <w:rPr>
          <w:color w:val="000000"/>
        </w:rPr>
        <w:t>) nustatyto dydžio delspinigius.</w:t>
      </w:r>
    </w:p>
    <w:p w14:paraId="27597FCE" w14:textId="77777777" w:rsidR="004B0B55" w:rsidRDefault="00A17849">
      <w:pPr>
        <w:ind w:firstLine="709"/>
        <w:jc w:val="both"/>
        <w:rPr>
          <w:color w:val="000000"/>
        </w:rPr>
      </w:pPr>
      <w:r>
        <w:rPr>
          <w:color w:val="000000"/>
        </w:rPr>
        <w:t>164</w:t>
      </w:r>
      <w:r>
        <w:rPr>
          <w:color w:val="000000"/>
        </w:rPr>
        <w:t>. Netesybų dydis nustatomas įstatymu, sutartimi ar teismo sprendimu.</w:t>
      </w:r>
    </w:p>
    <w:p w14:paraId="27597FCF" w14:textId="77777777" w:rsidR="004B0B55" w:rsidRDefault="00A17849">
      <w:pPr>
        <w:ind w:firstLine="709"/>
        <w:jc w:val="both"/>
        <w:rPr>
          <w:color w:val="000000"/>
        </w:rPr>
      </w:pPr>
      <w:r>
        <w:rPr>
          <w:color w:val="000000"/>
        </w:rPr>
        <w:t>165</w:t>
      </w:r>
      <w:r>
        <w:rPr>
          <w:color w:val="000000"/>
        </w:rPr>
        <w:t>. Sistemos naudotojo ar vartotojo (išskyrus buitinį vartotoją) įsiskolinimui viršijus dviejų mėnesių teikiamų perdavimo, paskirstymo ir laikymo paslaugų ar suvartojamų dujų ka</w:t>
      </w:r>
      <w:r>
        <w:rPr>
          <w:color w:val="000000"/>
        </w:rPr>
        <w:t>iną, už dujų perdavimą, paskirstymą, laikymą ar tiekimą dujų įmonė iš sistemos naudotojo ar vartotojo gali reikalauti išankstinio apmokėjimo.</w:t>
      </w:r>
    </w:p>
    <w:p w14:paraId="27597FD0" w14:textId="77777777" w:rsidR="004B0B55" w:rsidRDefault="00A17849">
      <w:pPr>
        <w:ind w:firstLine="709"/>
        <w:jc w:val="both"/>
        <w:rPr>
          <w:color w:val="000000"/>
        </w:rPr>
      </w:pPr>
    </w:p>
    <w:p w14:paraId="27597FD1" w14:textId="77777777" w:rsidR="004B0B55" w:rsidRDefault="00A17849">
      <w:pPr>
        <w:jc w:val="center"/>
        <w:rPr>
          <w:b/>
          <w:caps/>
          <w:color w:val="000000"/>
        </w:rPr>
      </w:pPr>
      <w:r>
        <w:rPr>
          <w:b/>
          <w:caps/>
          <w:color w:val="000000"/>
        </w:rPr>
        <w:t>XV</w:t>
      </w:r>
      <w:r>
        <w:rPr>
          <w:b/>
          <w:caps/>
          <w:color w:val="000000"/>
        </w:rPr>
        <w:t xml:space="preserve">. </w:t>
      </w:r>
      <w:r>
        <w:rPr>
          <w:b/>
          <w:caps/>
          <w:color w:val="000000"/>
        </w:rPr>
        <w:t>NETEISĖTAS DUJŲ VARTOJIMAS</w:t>
      </w:r>
    </w:p>
    <w:p w14:paraId="27597FD2" w14:textId="77777777" w:rsidR="004B0B55" w:rsidRDefault="004B0B55">
      <w:pPr>
        <w:ind w:firstLine="709"/>
        <w:jc w:val="both"/>
        <w:rPr>
          <w:color w:val="000000"/>
        </w:rPr>
      </w:pPr>
    </w:p>
    <w:p w14:paraId="27597FD3" w14:textId="77777777" w:rsidR="004B0B55" w:rsidRDefault="00A17849">
      <w:pPr>
        <w:ind w:firstLine="709"/>
        <w:jc w:val="both"/>
        <w:rPr>
          <w:color w:val="000000"/>
        </w:rPr>
      </w:pPr>
      <w:r>
        <w:rPr>
          <w:color w:val="000000"/>
        </w:rPr>
        <w:t>166</w:t>
      </w:r>
      <w:r>
        <w:rPr>
          <w:color w:val="000000"/>
        </w:rPr>
        <w:t>. Dujų įmonės darbuotojai periodiškai tikrina dujų suvartojimą ir ma</w:t>
      </w:r>
      <w:r>
        <w:rPr>
          <w:color w:val="000000"/>
        </w:rPr>
        <w:t>tavimo priemones. Tikrinimo rezultatai įforminami pažyma, aktu ar žyma atsiskaitymo knygelėje.</w:t>
      </w:r>
    </w:p>
    <w:p w14:paraId="27597FD4" w14:textId="77777777" w:rsidR="004B0B55" w:rsidRDefault="00A17849">
      <w:pPr>
        <w:ind w:firstLine="709"/>
        <w:jc w:val="both"/>
        <w:rPr>
          <w:color w:val="000000"/>
        </w:rPr>
      </w:pPr>
      <w:r>
        <w:rPr>
          <w:color w:val="000000"/>
        </w:rPr>
        <w:t>167</w:t>
      </w:r>
      <w:r>
        <w:rPr>
          <w:color w:val="000000"/>
        </w:rPr>
        <w:t>. Jei patikrinimo metu nustatoma pažeidimų (sugadinta, išmontuota ar sunaikinta matavimo priemonė, pažeistos ar nukabintos vartotojo teritorijoje esančios</w:t>
      </w:r>
      <w:r>
        <w:rPr>
          <w:color w:val="000000"/>
        </w:rPr>
        <w:t xml:space="preserve"> plombos nuo dujų apskaitos sistemos, dujų parametrų kontrolės priemonių ir jų aplankos linijų uždaromųjų įtaisų, pažeistas matavimo priemonės papildomos saugos žymuo, įrengta matavimo priemonės aplankos linija, priverstinai stabdomas arba kitaip gadinamas</w:t>
      </w:r>
      <w:r>
        <w:rPr>
          <w:color w:val="000000"/>
        </w:rPr>
        <w:t xml:space="preserve"> skaičiavimo mechanizmas, dujos vartojamos viršijant Q</w:t>
      </w:r>
      <w:r>
        <w:rPr>
          <w:color w:val="000000"/>
          <w:position w:val="-5"/>
          <w:szCs w:val="24"/>
          <w:vertAlign w:val="subscript"/>
        </w:rPr>
        <w:t>max</w:t>
      </w:r>
      <w:r>
        <w:rPr>
          <w:color w:val="000000"/>
        </w:rPr>
        <w:t xml:space="preserve"> dydį), neteisėtas dujų vartojimas įforminamas aktu.</w:t>
      </w:r>
    </w:p>
    <w:p w14:paraId="27597FD5" w14:textId="77777777" w:rsidR="004B0B55" w:rsidRDefault="00A17849">
      <w:pPr>
        <w:ind w:firstLine="709"/>
        <w:jc w:val="both"/>
        <w:rPr>
          <w:color w:val="000000"/>
        </w:rPr>
      </w:pPr>
      <w:r>
        <w:rPr>
          <w:color w:val="000000"/>
        </w:rPr>
        <w:t>168</w:t>
      </w:r>
      <w:r>
        <w:rPr>
          <w:color w:val="000000"/>
        </w:rPr>
        <w:t xml:space="preserve">. Jeigu būtina, matavimo priemonė patikrinimo metu išmontuojama tolesniam tyrimui: matavimo priemonė, kurios didžiausias išilginis matmuo neviršija </w:t>
      </w:r>
      <w:smartTag w:uri="urn:schemas-microsoft-com:office:smarttags" w:element="metricconverter">
        <w:smartTagPr>
          <w:attr w:name="ProductID" w:val="1 metro"/>
        </w:smartTagPr>
        <w:r>
          <w:rPr>
            <w:color w:val="000000"/>
          </w:rPr>
          <w:t>1 metro</w:t>
        </w:r>
      </w:smartTag>
      <w:r>
        <w:rPr>
          <w:color w:val="000000"/>
        </w:rPr>
        <w:t>, įdedama į numeruotą dėžę, užrakinama kontroline spyna, ant kurios įdėklo pasirašo dujų įmonės darbu</w:t>
      </w:r>
      <w:r>
        <w:rPr>
          <w:color w:val="000000"/>
        </w:rPr>
        <w:t>otojas bei vartotojas ir nurodo datą. Jei vartotojas ar jo įgaliotas atstovas pasirašyti atsisako, surašomas aktas. Jeigu matavimo priemonė per didelė, kad ją būtų galima patalpinti į dėžę, vartotojui pasiūloma ją lydėti į tyrimo vietą. Tyrimo vietoje mata</w:t>
      </w:r>
      <w:r>
        <w:rPr>
          <w:color w:val="000000"/>
        </w:rPr>
        <w:t>vimo priemonė kontroline spyna užrakinama specialiai tam skirtoje patalpoje ar spintoje. Su vartotoju suderinama matavimo priemonės tyrimo data. Už kontrolinės spynos įdėklo būklę (išsaugojimą) atsako dujų įmonė.</w:t>
      </w:r>
    </w:p>
    <w:p w14:paraId="27597FD6" w14:textId="77777777" w:rsidR="004B0B55" w:rsidRDefault="00A17849">
      <w:pPr>
        <w:ind w:firstLine="709"/>
        <w:jc w:val="both"/>
        <w:rPr>
          <w:color w:val="000000"/>
        </w:rPr>
      </w:pPr>
      <w:r>
        <w:rPr>
          <w:color w:val="000000"/>
        </w:rPr>
        <w:t>169</w:t>
      </w:r>
      <w:r>
        <w:rPr>
          <w:color w:val="000000"/>
        </w:rPr>
        <w:t xml:space="preserve">. Jei vartotojas nesutinka su </w:t>
      </w:r>
      <w:r>
        <w:rPr>
          <w:color w:val="000000"/>
        </w:rPr>
        <w:t>patikrinimo metu nustatytais pažeidimais, pažeidimų ir matavimo priemonių tyrimą (techninę ekspertizę) per 20 kalendorinių dienų nuo akto dėl neteisėto dujų vartojimo surašymo atlieka nuo dujų įmonės nepriklausoma Metrologijos tarnybos įgaliota arba akredi</w:t>
      </w:r>
      <w:r>
        <w:rPr>
          <w:color w:val="000000"/>
        </w:rPr>
        <w:t>tuota laboratorija. Tyrimo darbe turi teisę dalyvauti dujų įmonės atstovas ir vartotojas ar jo įgaliotas atstovas. Laboratorijos atstovų akivaizdoje patikrinamas kontrolinės spynos įdėklas, laboratorijos atstovams patvirtinus, kad jis nepažeistas, matavimo</w:t>
      </w:r>
      <w:r>
        <w:rPr>
          <w:color w:val="000000"/>
        </w:rPr>
        <w:t xml:space="preserve"> priemonė išimama ir atliekamas tyrimas. Tyrimo rezultatai įforminami aktu. Akto formą nustato laboratorija.</w:t>
      </w:r>
    </w:p>
    <w:p w14:paraId="27597FD7" w14:textId="77777777" w:rsidR="004B0B55" w:rsidRDefault="00A17849">
      <w:pPr>
        <w:ind w:firstLine="709"/>
        <w:jc w:val="both"/>
        <w:rPr>
          <w:color w:val="000000"/>
        </w:rPr>
      </w:pPr>
      <w:r>
        <w:rPr>
          <w:color w:val="000000"/>
        </w:rPr>
        <w:t>170</w:t>
      </w:r>
      <w:r>
        <w:rPr>
          <w:color w:val="000000"/>
        </w:rPr>
        <w:t>. Laboratorijos atstovams patvirtinus, kad kontrolinės spynos įdėklas pažeistas, tolesnis matavimo priemonės tyrimas ir žalos išieškojimas n</w:t>
      </w:r>
      <w:r>
        <w:rPr>
          <w:color w:val="000000"/>
        </w:rPr>
        <w:t>utraukiamas.</w:t>
      </w:r>
    </w:p>
    <w:p w14:paraId="27597FD8" w14:textId="77777777" w:rsidR="004B0B55" w:rsidRDefault="00A17849">
      <w:pPr>
        <w:ind w:firstLine="709"/>
        <w:jc w:val="both"/>
        <w:rPr>
          <w:color w:val="000000"/>
        </w:rPr>
      </w:pPr>
      <w:r>
        <w:rPr>
          <w:color w:val="000000"/>
        </w:rPr>
        <w:t>171</w:t>
      </w:r>
      <w:r>
        <w:rPr>
          <w:color w:val="000000"/>
        </w:rPr>
        <w:t>. Tyrimo (techninės ekspertizės) metu nustačius, jog būtina matavimo priemonės neeilinė metrologinė patikra, ji atliekama nuo dujų įmonės nepriklausomoje Metrologijos tarnybos įgaliotoje arba akredituotoje laboratorijoje. Tyrimo darbe k</w:t>
      </w:r>
      <w:r>
        <w:rPr>
          <w:color w:val="000000"/>
        </w:rPr>
        <w:t>viečiamas dalyvauti vartotojas ir dujų įmonės atstovas. Atlikus matavimo priemonės tyrimą, surašomas aktas, kurį pasirašo tyrime dalyvavę nariai. Akto formą nustato laboratorija. Matavimo priemonės patikros išlaidas laboratorijai apmoka dujų įmonė. Patikro</w:t>
      </w:r>
      <w:r>
        <w:rPr>
          <w:color w:val="000000"/>
        </w:rPr>
        <w:t>s išlaidas dėl vartotojo kaltės dujų įmonei apmoka vartotojas.</w:t>
      </w:r>
    </w:p>
    <w:p w14:paraId="27597FD9" w14:textId="77777777" w:rsidR="004B0B55" w:rsidRDefault="00A17849">
      <w:pPr>
        <w:ind w:firstLine="709"/>
        <w:jc w:val="both"/>
        <w:rPr>
          <w:color w:val="000000"/>
        </w:rPr>
      </w:pPr>
      <w:r>
        <w:rPr>
          <w:color w:val="000000"/>
        </w:rPr>
        <w:t>172</w:t>
      </w:r>
      <w:r>
        <w:rPr>
          <w:color w:val="000000"/>
        </w:rPr>
        <w:t>. Dujų įmonei padarytą žalą dėl matavimo priemonės pažeidimo ar taikant dujų apskaitos apėjimo metodus nustato dujų įmonės sudaryta žalos nustatymo komisija. Į žalos nustatymo komisiją r</w:t>
      </w:r>
      <w:r>
        <w:rPr>
          <w:color w:val="000000"/>
        </w:rPr>
        <w:t>ekomenduojama įtraukti vartotojui atstovaujančios organizacijos (asociacijos) atstovą.</w:t>
      </w:r>
    </w:p>
    <w:p w14:paraId="27597FDA" w14:textId="77777777" w:rsidR="004B0B55" w:rsidRDefault="00A17849">
      <w:pPr>
        <w:ind w:firstLine="709"/>
        <w:jc w:val="both"/>
        <w:rPr>
          <w:color w:val="000000"/>
        </w:rPr>
      </w:pPr>
      <w:r>
        <w:rPr>
          <w:color w:val="000000"/>
        </w:rPr>
        <w:t>173</w:t>
      </w:r>
      <w:r>
        <w:rPr>
          <w:color w:val="000000"/>
        </w:rPr>
        <w:t>. Jeigu nustatomas matavimo priemonės pažeidimas dėl vartotojo kaltės, jis kviečiamas į dujų įmonei padarytos žalos nustatymo komisijos posėdį.</w:t>
      </w:r>
    </w:p>
    <w:p w14:paraId="27597FDB" w14:textId="77777777" w:rsidR="004B0B55" w:rsidRDefault="00A17849">
      <w:pPr>
        <w:ind w:firstLine="709"/>
        <w:jc w:val="both"/>
        <w:rPr>
          <w:color w:val="000000"/>
        </w:rPr>
      </w:pPr>
      <w:r>
        <w:rPr>
          <w:color w:val="000000"/>
        </w:rPr>
        <w:t>174</w:t>
      </w:r>
      <w:r>
        <w:rPr>
          <w:color w:val="000000"/>
        </w:rPr>
        <w:t>. Vartotoju</w:t>
      </w:r>
      <w:r>
        <w:rPr>
          <w:color w:val="000000"/>
        </w:rPr>
        <w:t>i neatvykus be svarbių priežasčių, padarytos žalos dydis nustatomas jam nedalyvaujant.</w:t>
      </w:r>
    </w:p>
    <w:p w14:paraId="27597FDC" w14:textId="77777777" w:rsidR="004B0B55" w:rsidRDefault="00A17849">
      <w:pPr>
        <w:ind w:firstLine="709"/>
        <w:jc w:val="both"/>
        <w:rPr>
          <w:color w:val="000000"/>
        </w:rPr>
      </w:pPr>
      <w:r>
        <w:rPr>
          <w:color w:val="000000"/>
        </w:rPr>
        <w:t>175</w:t>
      </w:r>
      <w:r>
        <w:rPr>
          <w:color w:val="000000"/>
        </w:rPr>
        <w:t>. Žalos nustatymo komisijai pateikiami šie dokumentai:</w:t>
      </w:r>
    </w:p>
    <w:p w14:paraId="27597FDD" w14:textId="77777777" w:rsidR="004B0B55" w:rsidRDefault="00A17849">
      <w:pPr>
        <w:ind w:firstLine="709"/>
        <w:jc w:val="both"/>
        <w:rPr>
          <w:color w:val="000000"/>
        </w:rPr>
      </w:pPr>
      <w:r>
        <w:rPr>
          <w:color w:val="000000"/>
        </w:rPr>
        <w:t>175.1</w:t>
      </w:r>
      <w:r>
        <w:rPr>
          <w:color w:val="000000"/>
        </w:rPr>
        <w:t>. patikrinimo aktas;</w:t>
      </w:r>
    </w:p>
    <w:p w14:paraId="27597FDE" w14:textId="77777777" w:rsidR="004B0B55" w:rsidRDefault="00A17849">
      <w:pPr>
        <w:ind w:firstLine="709"/>
        <w:jc w:val="both"/>
        <w:rPr>
          <w:color w:val="000000"/>
        </w:rPr>
      </w:pPr>
      <w:r>
        <w:rPr>
          <w:color w:val="000000"/>
        </w:rPr>
        <w:t>175.2</w:t>
      </w:r>
      <w:r>
        <w:rPr>
          <w:color w:val="000000"/>
        </w:rPr>
        <w:t>. matavimo priemonės tyrimo aktas (jei tyrimas buvo atliekamas).</w:t>
      </w:r>
    </w:p>
    <w:p w14:paraId="27597FDF" w14:textId="77777777" w:rsidR="004B0B55" w:rsidRDefault="00A17849">
      <w:pPr>
        <w:ind w:firstLine="709"/>
        <w:jc w:val="both"/>
        <w:rPr>
          <w:color w:val="000000"/>
        </w:rPr>
      </w:pPr>
      <w:r>
        <w:rPr>
          <w:color w:val="000000"/>
        </w:rPr>
        <w:t>1</w:t>
      </w:r>
      <w:r>
        <w:rPr>
          <w:color w:val="000000"/>
        </w:rPr>
        <w:t>76</w:t>
      </w:r>
      <w:r>
        <w:rPr>
          <w:color w:val="000000"/>
        </w:rPr>
        <w:t>. Žalos nustatymo komisija nustato:</w:t>
      </w:r>
    </w:p>
    <w:p w14:paraId="27597FE0" w14:textId="77777777" w:rsidR="004B0B55" w:rsidRDefault="00A17849">
      <w:pPr>
        <w:ind w:firstLine="709"/>
        <w:jc w:val="both"/>
        <w:rPr>
          <w:color w:val="000000"/>
        </w:rPr>
      </w:pPr>
      <w:r>
        <w:rPr>
          <w:color w:val="000000"/>
        </w:rPr>
        <w:t>176.1</w:t>
      </w:r>
      <w:r>
        <w:rPr>
          <w:color w:val="000000"/>
        </w:rPr>
        <w:t>. dujų vartojimo pažeidimo datą (paskutinio dujų vartojimo patikrinimo iki pažeidimo data arba kita žalos nustatymo komisijos ne daugiau kaip prieš 1 metus nustatyta data) ir jo trukmę paromis;</w:t>
      </w:r>
    </w:p>
    <w:p w14:paraId="27597FE1" w14:textId="77777777" w:rsidR="004B0B55" w:rsidRDefault="00A17849">
      <w:pPr>
        <w:ind w:firstLine="709"/>
        <w:jc w:val="both"/>
        <w:rPr>
          <w:color w:val="000000"/>
        </w:rPr>
      </w:pPr>
      <w:r>
        <w:rPr>
          <w:color w:val="000000"/>
        </w:rPr>
        <w:t>176.2</w:t>
      </w:r>
      <w:r>
        <w:rPr>
          <w:color w:val="000000"/>
        </w:rPr>
        <w:t>. skai</w:t>
      </w:r>
      <w:r>
        <w:rPr>
          <w:color w:val="000000"/>
        </w:rPr>
        <w:t>čiuojamąjį dujų kiekį pagal didžiausią visų dujinių prietaisų galią, kuris neturi viršyti didžiausio dujotiekio laidumo;</w:t>
      </w:r>
    </w:p>
    <w:p w14:paraId="27597FE2" w14:textId="77777777" w:rsidR="004B0B55" w:rsidRDefault="00A17849">
      <w:pPr>
        <w:ind w:firstLine="709"/>
        <w:jc w:val="both"/>
        <w:rPr>
          <w:color w:val="000000"/>
        </w:rPr>
      </w:pPr>
      <w:r>
        <w:rPr>
          <w:color w:val="000000"/>
        </w:rPr>
        <w:t>176.3</w:t>
      </w:r>
      <w:r>
        <w:rPr>
          <w:color w:val="000000"/>
        </w:rPr>
        <w:t>. faktinę žalą, kurią turi atlyginti vartotojas, įvertinusi vartotojo mokėjimus už dujas per skaičiuojamąjį laikotarpį;</w:t>
      </w:r>
    </w:p>
    <w:p w14:paraId="27597FE3" w14:textId="77777777" w:rsidR="004B0B55" w:rsidRDefault="00A17849">
      <w:pPr>
        <w:ind w:firstLine="709"/>
        <w:jc w:val="both"/>
        <w:rPr>
          <w:color w:val="000000"/>
        </w:rPr>
      </w:pPr>
      <w:r>
        <w:rPr>
          <w:color w:val="000000"/>
        </w:rPr>
        <w:t>176.</w:t>
      </w:r>
      <w:r>
        <w:rPr>
          <w:color w:val="000000"/>
        </w:rPr>
        <w:t>4</w:t>
      </w:r>
      <w:r>
        <w:rPr>
          <w:color w:val="000000"/>
        </w:rPr>
        <w:t>. žalos atlyginimo terminą.</w:t>
      </w:r>
    </w:p>
    <w:p w14:paraId="27597FE4" w14:textId="77777777" w:rsidR="004B0B55" w:rsidRDefault="00A17849">
      <w:pPr>
        <w:ind w:firstLine="709"/>
        <w:jc w:val="both"/>
        <w:rPr>
          <w:color w:val="000000"/>
        </w:rPr>
      </w:pPr>
      <w:r>
        <w:rPr>
          <w:color w:val="000000"/>
        </w:rPr>
        <w:t>177</w:t>
      </w:r>
      <w:r>
        <w:rPr>
          <w:color w:val="000000"/>
        </w:rPr>
        <w:t>. Žalos nustatymo komisija gali nustatyti vartotojo atsakomybę lengvinančias aplinkybes.</w:t>
      </w:r>
    </w:p>
    <w:p w14:paraId="27597FE5" w14:textId="77777777" w:rsidR="004B0B55" w:rsidRDefault="00A17849">
      <w:pPr>
        <w:ind w:firstLine="709"/>
        <w:jc w:val="both"/>
        <w:rPr>
          <w:color w:val="000000"/>
        </w:rPr>
      </w:pPr>
      <w:r>
        <w:rPr>
          <w:color w:val="000000"/>
        </w:rPr>
        <w:t>178</w:t>
      </w:r>
      <w:r>
        <w:rPr>
          <w:color w:val="000000"/>
        </w:rPr>
        <w:t>. Žalos nustatymo komisija informuoja vartotoją apie priimtą sprendimą ir sprendimo apskundimo galimybes.</w:t>
      </w:r>
    </w:p>
    <w:p w14:paraId="27597FE6" w14:textId="77777777" w:rsidR="004B0B55" w:rsidRDefault="00A17849">
      <w:pPr>
        <w:ind w:firstLine="709"/>
        <w:jc w:val="both"/>
        <w:rPr>
          <w:color w:val="000000"/>
        </w:rPr>
      </w:pPr>
      <w:r>
        <w:rPr>
          <w:color w:val="000000"/>
        </w:rPr>
        <w:t>179</w:t>
      </w:r>
      <w:r>
        <w:rPr>
          <w:color w:val="000000"/>
        </w:rPr>
        <w:t>. Jei n</w:t>
      </w:r>
      <w:r>
        <w:rPr>
          <w:color w:val="000000"/>
        </w:rPr>
        <w:t>ereikia matavimo priemonės tolesnio tyrimo ir vartotojas sutinka su vartojimo patikrinimo išvadomis arba prisipažįsta dėl matavimo priemonės pažeidimo ar dujų apskaitos apėjimo metodų taikymo, jis kviečiamas į dujų įmonei padarytos žalos nustatymo komisijo</w:t>
      </w:r>
      <w:r>
        <w:rPr>
          <w:color w:val="000000"/>
        </w:rPr>
        <w:t>s posėdį.</w:t>
      </w:r>
    </w:p>
    <w:p w14:paraId="27597FE7" w14:textId="77777777" w:rsidR="004B0B55" w:rsidRDefault="00A17849">
      <w:pPr>
        <w:ind w:firstLine="709"/>
        <w:jc w:val="both"/>
        <w:rPr>
          <w:color w:val="000000"/>
        </w:rPr>
      </w:pPr>
      <w:r>
        <w:rPr>
          <w:color w:val="000000"/>
        </w:rPr>
        <w:t>180</w:t>
      </w:r>
      <w:r>
        <w:rPr>
          <w:color w:val="000000"/>
        </w:rPr>
        <w:t>. Vietoje išmontuotos tyrimui matavimo priemonės vartotojui įrengiama kita matavimo priemonė.</w:t>
      </w:r>
    </w:p>
    <w:p w14:paraId="27597FE8" w14:textId="77777777" w:rsidR="004B0B55" w:rsidRDefault="00A17849">
      <w:pPr>
        <w:ind w:firstLine="709"/>
        <w:jc w:val="both"/>
        <w:rPr>
          <w:color w:val="000000"/>
        </w:rPr>
      </w:pPr>
      <w:r>
        <w:rPr>
          <w:color w:val="000000"/>
        </w:rPr>
        <w:t>181</w:t>
      </w:r>
      <w:r>
        <w:rPr>
          <w:color w:val="000000"/>
        </w:rPr>
        <w:t>. Jei tikrinimo metu buvo surasta matavimo priemonės aplankos linija, dujų tiekimas, įspėjus vartotoją, nutraukiamas, įvadas užplombuojama</w:t>
      </w:r>
      <w:r>
        <w:rPr>
          <w:color w:val="000000"/>
        </w:rPr>
        <w:t>s, dujų vartojimo patikrinimo akte nubraižoma aplankos linijos schema. Dujų tiekimas atnaujinamas, kai vartotojas atlygina dujų įmonei padarytą žalą ir likviduoja aplankos liniją.</w:t>
      </w:r>
    </w:p>
    <w:p w14:paraId="27597FE9" w14:textId="77777777" w:rsidR="004B0B55" w:rsidRDefault="00A17849">
      <w:pPr>
        <w:ind w:firstLine="709"/>
        <w:jc w:val="both"/>
        <w:rPr>
          <w:color w:val="000000"/>
        </w:rPr>
      </w:pPr>
      <w:r>
        <w:rPr>
          <w:color w:val="000000"/>
        </w:rPr>
        <w:t>182</w:t>
      </w:r>
      <w:r>
        <w:rPr>
          <w:color w:val="000000"/>
        </w:rPr>
        <w:t xml:space="preserve">. Vartotojas turi teisę per 10 kalendorinių dienų žalos nustatymo </w:t>
      </w:r>
      <w:r>
        <w:rPr>
          <w:color w:val="000000"/>
        </w:rPr>
        <w:t>komisijos sprendimą apskųsti dujų įmonės administracijai, o nesutikus su jos išvadomis per 10 kalendorinių dienų – Inspekcijai. Vartotojui nesutikus su Inspekcijos išvadomis, ginčai tarp dujų įmonės ir vartotojo nagrinėjami įstatymų nustatyta teismo tvarka</w:t>
      </w:r>
      <w:r>
        <w:rPr>
          <w:color w:val="000000"/>
        </w:rPr>
        <w:t>.</w:t>
      </w:r>
    </w:p>
    <w:p w14:paraId="27597FEA" w14:textId="77777777" w:rsidR="004B0B55" w:rsidRDefault="00A17849">
      <w:pPr>
        <w:ind w:firstLine="709"/>
        <w:jc w:val="both"/>
        <w:rPr>
          <w:color w:val="000000"/>
        </w:rPr>
      </w:pPr>
      <w:r>
        <w:rPr>
          <w:color w:val="000000"/>
        </w:rPr>
        <w:t>183</w:t>
      </w:r>
      <w:r>
        <w:rPr>
          <w:color w:val="000000"/>
        </w:rPr>
        <w:t>. Vartotojui žalos nustatymo komisijos nustatytu laiku neatlyginus dujų įmonei padarytos žalos, ji išieškoma teismo tvarka.</w:t>
      </w:r>
    </w:p>
    <w:p w14:paraId="27597FEB" w14:textId="77777777" w:rsidR="004B0B55" w:rsidRDefault="00A17849">
      <w:pPr>
        <w:ind w:firstLine="709"/>
        <w:jc w:val="both"/>
        <w:rPr>
          <w:color w:val="000000"/>
        </w:rPr>
      </w:pPr>
    </w:p>
    <w:p w14:paraId="27597FEC" w14:textId="77777777" w:rsidR="004B0B55" w:rsidRDefault="00A17849">
      <w:pPr>
        <w:jc w:val="center"/>
        <w:rPr>
          <w:b/>
          <w:caps/>
          <w:color w:val="000000"/>
        </w:rPr>
      </w:pPr>
      <w:r>
        <w:rPr>
          <w:b/>
          <w:caps/>
          <w:color w:val="000000"/>
        </w:rPr>
        <w:t>XVI</w:t>
      </w:r>
      <w:r>
        <w:rPr>
          <w:b/>
          <w:caps/>
          <w:color w:val="000000"/>
        </w:rPr>
        <w:t xml:space="preserve">. </w:t>
      </w:r>
      <w:r>
        <w:rPr>
          <w:b/>
          <w:caps/>
          <w:color w:val="000000"/>
        </w:rPr>
        <w:t>AVARIJŲ DUJŲ SISTEMOJE LOKALIZAVIMAS IR LIKVIDAVIMAS</w:t>
      </w:r>
    </w:p>
    <w:p w14:paraId="27597FED" w14:textId="77777777" w:rsidR="004B0B55" w:rsidRDefault="004B0B55">
      <w:pPr>
        <w:ind w:firstLine="709"/>
        <w:jc w:val="both"/>
        <w:rPr>
          <w:color w:val="000000"/>
        </w:rPr>
      </w:pPr>
    </w:p>
    <w:p w14:paraId="27597FEE" w14:textId="77777777" w:rsidR="004B0B55" w:rsidRDefault="00A17849">
      <w:pPr>
        <w:ind w:firstLine="709"/>
        <w:jc w:val="both"/>
        <w:rPr>
          <w:color w:val="000000"/>
        </w:rPr>
      </w:pPr>
      <w:r>
        <w:rPr>
          <w:color w:val="000000"/>
        </w:rPr>
        <w:t>184</w:t>
      </w:r>
      <w:r>
        <w:rPr>
          <w:color w:val="000000"/>
        </w:rPr>
        <w:t xml:space="preserve">. Perdavimo, paskirstymo ir laikymo įmonė privalo </w:t>
      </w:r>
      <w:r>
        <w:rPr>
          <w:color w:val="000000"/>
        </w:rPr>
        <w:t>turėti tinkamą įrangą ir apmokytą (parengtą) personalą, sugebantį lokalizuoti bei likviduoti galimas avarijas bei gedimus, arba sutartį su įmone, turinčia tokį personalą.</w:t>
      </w:r>
    </w:p>
    <w:p w14:paraId="27597FEF" w14:textId="77777777" w:rsidR="004B0B55" w:rsidRDefault="00A17849">
      <w:pPr>
        <w:ind w:firstLine="709"/>
        <w:jc w:val="both"/>
        <w:rPr>
          <w:color w:val="000000"/>
        </w:rPr>
      </w:pPr>
      <w:r>
        <w:rPr>
          <w:color w:val="000000"/>
        </w:rPr>
        <w:t>185</w:t>
      </w:r>
      <w:r>
        <w:rPr>
          <w:color w:val="000000"/>
        </w:rPr>
        <w:t>. Perdavimo, paskirstymo ir laikymo įmonė turi būti parengusi personalo veiksm</w:t>
      </w:r>
      <w:r>
        <w:rPr>
          <w:color w:val="000000"/>
        </w:rPr>
        <w:t>ų planus avarijoms lokalizuoti ir likviduoti. Įvykusi avarija turi būti nedelsiant lokalizuojama ir likviduojama. Avarijų lokalizavimo ir likvidavimo darbai atliekami be pertrūkių (visą parą).</w:t>
      </w:r>
    </w:p>
    <w:p w14:paraId="27597FF0" w14:textId="77777777" w:rsidR="004B0B55" w:rsidRDefault="00A17849">
      <w:pPr>
        <w:ind w:firstLine="709"/>
        <w:jc w:val="both"/>
        <w:rPr>
          <w:color w:val="000000"/>
        </w:rPr>
      </w:pPr>
      <w:r>
        <w:rPr>
          <w:color w:val="000000"/>
        </w:rPr>
        <w:t>186</w:t>
      </w:r>
      <w:r>
        <w:rPr>
          <w:color w:val="000000"/>
        </w:rPr>
        <w:t>. Tiems atvejams, kai lokalizuojant ar likviduojant avar</w:t>
      </w:r>
      <w:r>
        <w:rPr>
          <w:color w:val="000000"/>
        </w:rPr>
        <w:t>iją būtina bendradarbiauti su kitų įmonių ar institucijų tarnybomis (Policijos, Priešgaisrinės apsaugos ir gelbėjimo departamentų prie Vidaus reikalų ministerijos, požemines komunikacijas eksploatuojančių įmonių ir pan.), turi būti parengti bendradarbiavim</w:t>
      </w:r>
      <w:r>
        <w:rPr>
          <w:color w:val="000000"/>
        </w:rPr>
        <w:t>o su šiomis įmonėmis ir institucijomis planai.</w:t>
      </w:r>
    </w:p>
    <w:p w14:paraId="27597FF1" w14:textId="77777777" w:rsidR="004B0B55" w:rsidRDefault="00A17849">
      <w:pPr>
        <w:ind w:firstLine="709"/>
        <w:jc w:val="both"/>
        <w:rPr>
          <w:color w:val="000000"/>
        </w:rPr>
      </w:pPr>
      <w:r>
        <w:rPr>
          <w:color w:val="000000"/>
        </w:rPr>
        <w:t>187</w:t>
      </w:r>
      <w:r>
        <w:rPr>
          <w:color w:val="000000"/>
        </w:rPr>
        <w:t>. Dujų įmonė privalo viešai ir periodiškai skelbti visą parą veikiančios avarinės tarnybos telefono numerį.</w:t>
      </w:r>
    </w:p>
    <w:p w14:paraId="27597FF2" w14:textId="77777777" w:rsidR="004B0B55" w:rsidRDefault="00A17849">
      <w:pPr>
        <w:ind w:firstLine="709"/>
        <w:jc w:val="both"/>
        <w:rPr>
          <w:color w:val="000000"/>
        </w:rPr>
      </w:pPr>
    </w:p>
    <w:p w14:paraId="27597FF3" w14:textId="77777777" w:rsidR="004B0B55" w:rsidRDefault="00A17849">
      <w:pPr>
        <w:jc w:val="center"/>
        <w:rPr>
          <w:b/>
          <w:caps/>
          <w:color w:val="000000"/>
        </w:rPr>
      </w:pPr>
      <w:r>
        <w:rPr>
          <w:b/>
          <w:caps/>
          <w:color w:val="000000"/>
        </w:rPr>
        <w:t>XVII</w:t>
      </w:r>
      <w:r>
        <w:rPr>
          <w:b/>
          <w:caps/>
          <w:color w:val="000000"/>
        </w:rPr>
        <w:t xml:space="preserve">. </w:t>
      </w:r>
      <w:r>
        <w:rPr>
          <w:b/>
          <w:caps/>
          <w:color w:val="000000"/>
        </w:rPr>
        <w:t>DUJŲ KOKYBĖ</w:t>
      </w:r>
    </w:p>
    <w:p w14:paraId="27597FF4" w14:textId="77777777" w:rsidR="004B0B55" w:rsidRDefault="004B0B55">
      <w:pPr>
        <w:ind w:firstLine="709"/>
        <w:jc w:val="both"/>
        <w:rPr>
          <w:color w:val="000000"/>
        </w:rPr>
      </w:pPr>
    </w:p>
    <w:p w14:paraId="27597FF5" w14:textId="77777777" w:rsidR="004B0B55" w:rsidRDefault="00A17849">
      <w:pPr>
        <w:ind w:firstLine="709"/>
        <w:jc w:val="both"/>
        <w:rPr>
          <w:color w:val="000000"/>
        </w:rPr>
      </w:pPr>
      <w:r>
        <w:rPr>
          <w:color w:val="000000"/>
        </w:rPr>
        <w:t>188</w:t>
      </w:r>
      <w:r>
        <w:rPr>
          <w:color w:val="000000"/>
        </w:rPr>
        <w:t xml:space="preserve">. Į priėmimo, pristatymo vietas turi būti pristatomos </w:t>
      </w:r>
      <w:r>
        <w:rPr>
          <w:color w:val="000000"/>
        </w:rPr>
        <w:t>sutartyje nustatytus dujų kokybės reikalavimus atitinkančios dujos.</w:t>
      </w:r>
    </w:p>
    <w:p w14:paraId="27597FF6" w14:textId="77777777" w:rsidR="004B0B55" w:rsidRDefault="00A17849">
      <w:pPr>
        <w:ind w:firstLine="709"/>
        <w:jc w:val="both"/>
        <w:rPr>
          <w:color w:val="000000"/>
        </w:rPr>
      </w:pPr>
      <w:r>
        <w:rPr>
          <w:color w:val="000000"/>
        </w:rPr>
        <w:t>189</w:t>
      </w:r>
      <w:r>
        <w:rPr>
          <w:color w:val="000000"/>
        </w:rPr>
        <w:t>. Jei į priėmimo vietą pristatomos dujos neatitinka dujų kokybės reikalavimų, perdavimo ar paskirstymo įmonė turi teisę atsisakyti priimti ir perduoti (paskirstyti) dujas, kol bus p</w:t>
      </w:r>
      <w:r>
        <w:rPr>
          <w:color w:val="000000"/>
        </w:rPr>
        <w:t>ateikti dokumentai, įrodantys, kad dujos atitinka dujų kokybės reikalavimus.</w:t>
      </w:r>
    </w:p>
    <w:p w14:paraId="27597FF7" w14:textId="77777777" w:rsidR="004B0B55" w:rsidRDefault="00A17849">
      <w:pPr>
        <w:ind w:firstLine="709"/>
        <w:jc w:val="both"/>
        <w:rPr>
          <w:color w:val="000000"/>
        </w:rPr>
      </w:pPr>
      <w:r>
        <w:rPr>
          <w:color w:val="000000"/>
        </w:rPr>
        <w:t>190</w:t>
      </w:r>
      <w:r>
        <w:rPr>
          <w:color w:val="000000"/>
        </w:rPr>
        <w:t xml:space="preserve">. Jei į pristatymo vietą pristatomos dujos neatitinka dujų kokybės reikalavimų ir sutartyje nurodytų sąlygų, sistemos naudotojas (vartotojas) turi teisę atsisakyti priimti </w:t>
      </w:r>
      <w:r>
        <w:rPr>
          <w:color w:val="000000"/>
        </w:rPr>
        <w:t>tokias dujas.</w:t>
      </w:r>
    </w:p>
    <w:p w14:paraId="27597FF8" w14:textId="77777777" w:rsidR="004B0B55" w:rsidRDefault="00A17849">
      <w:pPr>
        <w:ind w:firstLine="709"/>
        <w:jc w:val="both"/>
        <w:rPr>
          <w:color w:val="000000"/>
        </w:rPr>
      </w:pPr>
      <w:r>
        <w:rPr>
          <w:color w:val="000000"/>
        </w:rPr>
        <w:t>191</w:t>
      </w:r>
      <w:r>
        <w:rPr>
          <w:color w:val="000000"/>
        </w:rPr>
        <w:t>. Dujų kokybės reikalavimai:</w:t>
      </w:r>
    </w:p>
    <w:p w14:paraId="27597FF9" w14:textId="77777777" w:rsidR="004B0B55" w:rsidRDefault="00A17849">
      <w:pPr>
        <w:ind w:firstLine="709"/>
        <w:jc w:val="both"/>
        <w:rPr>
          <w:color w:val="000000"/>
        </w:rPr>
      </w:pPr>
      <w:r>
        <w:rPr>
          <w:color w:val="000000"/>
        </w:rPr>
        <w:t>191.1</w:t>
      </w:r>
      <w:r>
        <w:rPr>
          <w:color w:val="000000"/>
        </w:rPr>
        <w:t>. žemutinė dujų degimo šilumos vertė, esant norminėms sąlygoms, turi būti ne mažesnė kaip 7600 kcal/m</w:t>
      </w:r>
      <w:r>
        <w:rPr>
          <w:color w:val="000000"/>
          <w:position w:val="5"/>
          <w:vertAlign w:val="superscript"/>
        </w:rPr>
        <w:t>3</w:t>
      </w:r>
      <w:r>
        <w:rPr>
          <w:color w:val="000000"/>
        </w:rPr>
        <w:t xml:space="preserve"> (31,8 MJ/m</w:t>
      </w:r>
      <w:r>
        <w:rPr>
          <w:color w:val="000000"/>
          <w:position w:val="5"/>
          <w:vertAlign w:val="superscript"/>
        </w:rPr>
        <w:t>3</w:t>
      </w:r>
      <w:r>
        <w:rPr>
          <w:color w:val="000000"/>
        </w:rPr>
        <w:t>);</w:t>
      </w:r>
    </w:p>
    <w:p w14:paraId="27597FFA" w14:textId="77777777" w:rsidR="004B0B55" w:rsidRDefault="00A17849">
      <w:pPr>
        <w:ind w:firstLine="709"/>
        <w:jc w:val="both"/>
        <w:rPr>
          <w:color w:val="000000"/>
        </w:rPr>
      </w:pPr>
      <w:r>
        <w:rPr>
          <w:color w:val="000000"/>
        </w:rPr>
        <w:t>191.2</w:t>
      </w:r>
      <w:r>
        <w:rPr>
          <w:color w:val="000000"/>
        </w:rPr>
        <w:t xml:space="preserve">. mechaninių priemaišų masė </w:t>
      </w:r>
      <w:smartTag w:uri="urn:schemas-microsoft-com:office:smarttags" w:element="metricconverter">
        <w:smartTagPr>
          <w:attr w:name="ProductID" w:val="1 m3"/>
        </w:smartTagPr>
        <w:r>
          <w:rPr>
            <w:color w:val="000000"/>
          </w:rPr>
          <w:t>1 m</w:t>
        </w:r>
        <w:r>
          <w:rPr>
            <w:color w:val="000000"/>
            <w:position w:val="5"/>
            <w:vertAlign w:val="superscript"/>
          </w:rPr>
          <w:t>3</w:t>
        </w:r>
      </w:smartTag>
      <w:r>
        <w:rPr>
          <w:color w:val="000000"/>
        </w:rPr>
        <w:t xml:space="preserve"> dujų neturi viršyti </w:t>
      </w:r>
      <w:smartTag w:uri="urn:schemas-microsoft-com:office:smarttags" w:element="metricconverter">
        <w:smartTagPr>
          <w:attr w:name="ProductID" w:val="0,001 g"/>
        </w:smartTagPr>
        <w:r>
          <w:rPr>
            <w:color w:val="000000"/>
          </w:rPr>
          <w:t>0,001 g</w:t>
        </w:r>
      </w:smartTag>
      <w:r>
        <w:rPr>
          <w:color w:val="000000"/>
        </w:rPr>
        <w:t>;</w:t>
      </w:r>
    </w:p>
    <w:p w14:paraId="27597FFB" w14:textId="77777777" w:rsidR="004B0B55" w:rsidRDefault="00A17849">
      <w:pPr>
        <w:ind w:firstLine="709"/>
        <w:jc w:val="both"/>
        <w:rPr>
          <w:color w:val="000000"/>
        </w:rPr>
      </w:pPr>
      <w:r>
        <w:rPr>
          <w:color w:val="000000"/>
        </w:rPr>
        <w:t>191.3</w:t>
      </w:r>
      <w:r>
        <w:rPr>
          <w:color w:val="000000"/>
        </w:rPr>
        <w:t xml:space="preserve">. </w:t>
      </w:r>
      <w:r>
        <w:rPr>
          <w:color w:val="000000"/>
        </w:rPr>
        <w:t>dujų drėgnumo rasos taškas neturi būti aukštesnis už dujų temperatūrą;</w:t>
      </w:r>
    </w:p>
    <w:p w14:paraId="27597FFC" w14:textId="77777777" w:rsidR="004B0B55" w:rsidRDefault="00A17849">
      <w:pPr>
        <w:ind w:firstLine="709"/>
        <w:jc w:val="both"/>
        <w:rPr>
          <w:color w:val="000000"/>
        </w:rPr>
      </w:pPr>
      <w:r>
        <w:rPr>
          <w:color w:val="000000"/>
        </w:rPr>
        <w:t>191.4</w:t>
      </w:r>
      <w:r>
        <w:rPr>
          <w:color w:val="000000"/>
        </w:rPr>
        <w:t>. skystos fazės vandens ir angliavandenilių kiekis dujose neleistinas;</w:t>
      </w:r>
    </w:p>
    <w:p w14:paraId="27597FFD" w14:textId="77777777" w:rsidR="004B0B55" w:rsidRDefault="00A17849">
      <w:pPr>
        <w:ind w:firstLine="709"/>
        <w:jc w:val="both"/>
        <w:rPr>
          <w:color w:val="000000"/>
        </w:rPr>
      </w:pPr>
      <w:r>
        <w:rPr>
          <w:color w:val="000000"/>
        </w:rPr>
        <w:t>191.5</w:t>
      </w:r>
      <w:r>
        <w:rPr>
          <w:color w:val="000000"/>
        </w:rPr>
        <w:t>. dujų temperatūra turi būti ne žemesnė už 15</w:t>
      </w:r>
      <w:r>
        <w:rPr>
          <w:color w:val="000000"/>
          <w:position w:val="5"/>
          <w:vertAlign w:val="superscript"/>
        </w:rPr>
        <w:t>o</w:t>
      </w:r>
      <w:r>
        <w:rPr>
          <w:color w:val="000000"/>
        </w:rPr>
        <w:t>C ir ne aukštesnė už 50</w:t>
      </w:r>
      <w:r>
        <w:rPr>
          <w:color w:val="000000"/>
          <w:position w:val="5"/>
          <w:vertAlign w:val="superscript"/>
        </w:rPr>
        <w:t>o</w:t>
      </w:r>
      <w:r>
        <w:rPr>
          <w:color w:val="000000"/>
        </w:rPr>
        <w:t>C.</w:t>
      </w:r>
    </w:p>
    <w:p w14:paraId="27597FFE" w14:textId="77777777" w:rsidR="004B0B55" w:rsidRDefault="00A17849">
      <w:pPr>
        <w:ind w:firstLine="709"/>
        <w:jc w:val="both"/>
        <w:rPr>
          <w:color w:val="000000"/>
        </w:rPr>
      </w:pPr>
    </w:p>
    <w:p w14:paraId="27597FFF" w14:textId="77777777" w:rsidR="004B0B55" w:rsidRDefault="00A17849">
      <w:pPr>
        <w:jc w:val="center"/>
        <w:rPr>
          <w:b/>
          <w:caps/>
          <w:color w:val="000000"/>
        </w:rPr>
      </w:pPr>
      <w:r>
        <w:rPr>
          <w:b/>
          <w:caps/>
          <w:color w:val="000000"/>
        </w:rPr>
        <w:t>XVIII</w:t>
      </w:r>
      <w:r>
        <w:rPr>
          <w:b/>
          <w:caps/>
          <w:color w:val="000000"/>
        </w:rPr>
        <w:t xml:space="preserve">. </w:t>
      </w:r>
      <w:r>
        <w:rPr>
          <w:b/>
          <w:caps/>
          <w:color w:val="000000"/>
        </w:rPr>
        <w:t>PERDAVIMO, PASKIRSTYMO, LAIKYMO IR TIEKIMO APRIBOJIMAS, NUTRAUKIMAS</w:t>
      </w:r>
    </w:p>
    <w:p w14:paraId="27598000" w14:textId="77777777" w:rsidR="004B0B55" w:rsidRDefault="004B0B55">
      <w:pPr>
        <w:ind w:firstLine="709"/>
        <w:jc w:val="both"/>
        <w:rPr>
          <w:color w:val="000000"/>
        </w:rPr>
      </w:pPr>
    </w:p>
    <w:p w14:paraId="27598001" w14:textId="77777777" w:rsidR="004B0B55" w:rsidRDefault="00A17849">
      <w:pPr>
        <w:ind w:firstLine="709"/>
        <w:jc w:val="both"/>
        <w:rPr>
          <w:color w:val="000000"/>
        </w:rPr>
      </w:pPr>
      <w:r>
        <w:rPr>
          <w:color w:val="000000"/>
        </w:rPr>
        <w:t>192</w:t>
      </w:r>
      <w:r>
        <w:rPr>
          <w:color w:val="000000"/>
        </w:rPr>
        <w:t>. Dujų įmonė gali apriboti arba nutraukti dujų tiekimą, perdavimą, paskirstymą ar laikymą:</w:t>
      </w:r>
    </w:p>
    <w:p w14:paraId="27598002" w14:textId="77777777" w:rsidR="004B0B55" w:rsidRDefault="00A17849">
      <w:pPr>
        <w:ind w:firstLine="709"/>
        <w:jc w:val="both"/>
        <w:rPr>
          <w:color w:val="000000"/>
        </w:rPr>
      </w:pPr>
      <w:r>
        <w:rPr>
          <w:color w:val="000000"/>
        </w:rPr>
        <w:t>192.1</w:t>
      </w:r>
      <w:r>
        <w:rPr>
          <w:color w:val="000000"/>
        </w:rPr>
        <w:t>. kai nustatoma, kad sistema kelia grėsmę žmonių gyvybei, sveikatai arba turtui;</w:t>
      </w:r>
    </w:p>
    <w:p w14:paraId="27598003" w14:textId="77777777" w:rsidR="004B0B55" w:rsidRDefault="00A17849">
      <w:pPr>
        <w:ind w:firstLine="709"/>
        <w:jc w:val="both"/>
        <w:rPr>
          <w:color w:val="000000"/>
        </w:rPr>
      </w:pPr>
      <w:r>
        <w:rPr>
          <w:color w:val="000000"/>
        </w:rPr>
        <w:t>192.2</w:t>
      </w:r>
      <w:r>
        <w:rPr>
          <w:color w:val="000000"/>
        </w:rPr>
        <w:t>. jei kita sutarties šalis nevykdo arba netinkamai vykdo sutartimi prisiimtus įsipareigojimus;</w:t>
      </w:r>
    </w:p>
    <w:p w14:paraId="27598004" w14:textId="77777777" w:rsidR="004B0B55" w:rsidRDefault="00A17849">
      <w:pPr>
        <w:ind w:firstLine="709"/>
        <w:jc w:val="both"/>
        <w:rPr>
          <w:color w:val="000000"/>
        </w:rPr>
      </w:pPr>
      <w:r>
        <w:rPr>
          <w:color w:val="000000"/>
        </w:rPr>
        <w:t>192.3</w:t>
      </w:r>
      <w:r>
        <w:rPr>
          <w:color w:val="000000"/>
        </w:rPr>
        <w:t>. avarinių situacijų, ekstremalios padėties atvejais;</w:t>
      </w:r>
    </w:p>
    <w:p w14:paraId="27598005" w14:textId="77777777" w:rsidR="004B0B55" w:rsidRDefault="00A17849">
      <w:pPr>
        <w:ind w:firstLine="709"/>
        <w:jc w:val="both"/>
        <w:rPr>
          <w:color w:val="000000"/>
        </w:rPr>
      </w:pPr>
      <w:r>
        <w:rPr>
          <w:color w:val="000000"/>
        </w:rPr>
        <w:t>192.4</w:t>
      </w:r>
      <w:r>
        <w:rPr>
          <w:color w:val="000000"/>
        </w:rPr>
        <w:t>. dėl būtinų remonto ir kitų sistemų prijungimo darbų;</w:t>
      </w:r>
    </w:p>
    <w:p w14:paraId="27598006" w14:textId="77777777" w:rsidR="004B0B55" w:rsidRDefault="00A17849">
      <w:pPr>
        <w:ind w:firstLine="709"/>
        <w:jc w:val="both"/>
        <w:rPr>
          <w:color w:val="000000"/>
        </w:rPr>
      </w:pPr>
      <w:r>
        <w:rPr>
          <w:color w:val="000000"/>
        </w:rPr>
        <w:t>192.5</w:t>
      </w:r>
      <w:r>
        <w:rPr>
          <w:color w:val="000000"/>
        </w:rPr>
        <w:t>. kitais įstatymų</w:t>
      </w:r>
      <w:r>
        <w:rPr>
          <w:color w:val="000000"/>
        </w:rPr>
        <w:t xml:space="preserve"> nustatytais atvejais.</w:t>
      </w:r>
    </w:p>
    <w:p w14:paraId="27598007" w14:textId="77777777" w:rsidR="004B0B55" w:rsidRDefault="00A17849">
      <w:pPr>
        <w:ind w:firstLine="709"/>
        <w:jc w:val="both"/>
        <w:rPr>
          <w:color w:val="000000"/>
        </w:rPr>
      </w:pPr>
      <w:r>
        <w:rPr>
          <w:color w:val="000000"/>
        </w:rPr>
        <w:t>193</w:t>
      </w:r>
      <w:r>
        <w:rPr>
          <w:color w:val="000000"/>
        </w:rPr>
        <w:t>. Jei dėl avarinės situacijos ar ekstremalios padėties dujų įmonė visiškai ar iš dalies negali vykdyti savo įsipareigojimų, nustatytų perdavimo, paskirstymo, laikymo, tiekimo (pirkimo-pardavimo) sutartyse, paveiktosios šalie</w:t>
      </w:r>
      <w:r>
        <w:rPr>
          <w:color w:val="000000"/>
        </w:rPr>
        <w:t>s įsipareigojimų vykdymas sustabdomas tiek ir tokiu laipsniu, kiek trunka avarinė situacija ar ekstremali padėtis.</w:t>
      </w:r>
    </w:p>
    <w:p w14:paraId="27598008" w14:textId="77777777" w:rsidR="004B0B55" w:rsidRDefault="00A17849">
      <w:pPr>
        <w:ind w:firstLine="709"/>
        <w:jc w:val="both"/>
        <w:rPr>
          <w:color w:val="000000"/>
        </w:rPr>
      </w:pPr>
      <w:r>
        <w:rPr>
          <w:color w:val="000000"/>
        </w:rPr>
        <w:t>194</w:t>
      </w:r>
      <w:r>
        <w:rPr>
          <w:color w:val="000000"/>
        </w:rPr>
        <w:t>. Dujų įmonė nedelsdama turi pranešti sistemos naudotojui (vartotojui) apie avarinę situaciją.</w:t>
      </w:r>
    </w:p>
    <w:p w14:paraId="27598009" w14:textId="77777777" w:rsidR="004B0B55" w:rsidRDefault="00A17849">
      <w:pPr>
        <w:ind w:firstLine="709"/>
        <w:jc w:val="both"/>
        <w:rPr>
          <w:color w:val="000000"/>
        </w:rPr>
      </w:pPr>
      <w:r>
        <w:rPr>
          <w:color w:val="000000"/>
        </w:rPr>
        <w:t>195</w:t>
      </w:r>
      <w:r>
        <w:rPr>
          <w:color w:val="000000"/>
        </w:rPr>
        <w:t>. Sistemos naudotojas (vartotoja</w:t>
      </w:r>
      <w:r>
        <w:rPr>
          <w:color w:val="000000"/>
        </w:rPr>
        <w:t>s), gavęs dujų įmonės pranešimą apie avarinę situaciją, privalo vykdyti šios įmonės nurodymus.</w:t>
      </w:r>
    </w:p>
    <w:p w14:paraId="2759800A" w14:textId="77777777" w:rsidR="004B0B55" w:rsidRDefault="00A17849">
      <w:pPr>
        <w:ind w:firstLine="709"/>
        <w:jc w:val="both"/>
        <w:rPr>
          <w:color w:val="000000"/>
        </w:rPr>
      </w:pPr>
      <w:r>
        <w:rPr>
          <w:color w:val="000000"/>
        </w:rPr>
        <w:t>196</w:t>
      </w:r>
      <w:r>
        <w:rPr>
          <w:color w:val="000000"/>
        </w:rPr>
        <w:t>. Sistemos naudotojas, tiekiantis dujas į sistemą, nedelsdamas informuoja perdavimo, paskirstymo įmonę ir vartotoją apie susidariusią situaciją, dėl kurio</w:t>
      </w:r>
      <w:r>
        <w:rPr>
          <w:color w:val="000000"/>
        </w:rPr>
        <w:t>s jis negalės pristatyti dujų pagal sutartį.</w:t>
      </w:r>
    </w:p>
    <w:p w14:paraId="2759800B" w14:textId="77777777" w:rsidR="004B0B55" w:rsidRDefault="00A17849">
      <w:pPr>
        <w:ind w:firstLine="709"/>
        <w:jc w:val="both"/>
        <w:rPr>
          <w:color w:val="000000"/>
        </w:rPr>
      </w:pPr>
      <w:r>
        <w:rPr>
          <w:color w:val="000000"/>
        </w:rPr>
        <w:t>197</w:t>
      </w:r>
      <w:r>
        <w:rPr>
          <w:color w:val="000000"/>
        </w:rPr>
        <w:t>. Dujų įmonė gali apriboti ar nutraukti dujų tiekimą (perdavimą, paskirstymą ar laikymą) vartotojams (sistemos naudotojams) dėl būtinų sistemos remonto ar kitų vartotojų sistemų prijungimo darbų, suderinu</w:t>
      </w:r>
      <w:r>
        <w:rPr>
          <w:color w:val="000000"/>
        </w:rPr>
        <w:t>si su laisvaisiais vartotojais ir informavusi reguliuojamuosius vartotojus.</w:t>
      </w:r>
    </w:p>
    <w:p w14:paraId="2759800C" w14:textId="77777777" w:rsidR="004B0B55" w:rsidRDefault="00A17849">
      <w:pPr>
        <w:ind w:firstLine="709"/>
        <w:jc w:val="both"/>
        <w:rPr>
          <w:color w:val="000000"/>
        </w:rPr>
      </w:pPr>
      <w:r>
        <w:rPr>
          <w:color w:val="000000"/>
        </w:rPr>
        <w:t>198</w:t>
      </w:r>
      <w:r>
        <w:rPr>
          <w:color w:val="000000"/>
        </w:rPr>
        <w:t>. Dujų įmonė ne vėliau kaip prieš 3 mėnesius iki darbų pradžios turi raštu pranešti laisvajam vartotojui apie numatomą dujų tiekimo (perdavimo, paskirstymo ar laikymo) aprib</w:t>
      </w:r>
      <w:r>
        <w:rPr>
          <w:color w:val="000000"/>
        </w:rPr>
        <w:t>ojimą ar nutraukimą dėl būtinų sistemos remonto ar kitų vartotojų sistemų prijungimo darbų.</w:t>
      </w:r>
    </w:p>
    <w:p w14:paraId="2759800D" w14:textId="77777777" w:rsidR="004B0B55" w:rsidRDefault="00A17849">
      <w:pPr>
        <w:ind w:firstLine="709"/>
        <w:jc w:val="both"/>
        <w:rPr>
          <w:color w:val="000000"/>
        </w:rPr>
      </w:pPr>
      <w:r>
        <w:rPr>
          <w:color w:val="000000"/>
        </w:rPr>
        <w:t>199</w:t>
      </w:r>
      <w:r>
        <w:rPr>
          <w:color w:val="000000"/>
        </w:rPr>
        <w:t xml:space="preserve">. Kai laisvasis vartotojas, gavęs raštišką dujų įmonės pranešimą apie dujų tiekimo (perdavimo, paskirstymo ar laikymo) apribojimą ar nutraukimą, per 10 </w:t>
      </w:r>
      <w:r>
        <w:rPr>
          <w:color w:val="000000"/>
        </w:rPr>
        <w:t>kalendorinių dienų nepasiūlo kito abiem pusėms priimtino dujų tiekimo (perdavimo, paskirstymo ar laikymo) apribojimo ar nutraukimo laiko arba visai su tuo nesutinka, dujų įmonė pati nustato dujų tiekimo (perdavimo, paskirstymo ar laikymo) apribojimo ar nut</w:t>
      </w:r>
      <w:r>
        <w:rPr>
          <w:color w:val="000000"/>
        </w:rPr>
        <w:t>raukimo datą.</w:t>
      </w:r>
    </w:p>
    <w:p w14:paraId="2759800E" w14:textId="77777777" w:rsidR="004B0B55" w:rsidRDefault="00A17849">
      <w:pPr>
        <w:ind w:firstLine="709"/>
        <w:jc w:val="both"/>
        <w:rPr>
          <w:color w:val="000000"/>
        </w:rPr>
      </w:pPr>
      <w:r>
        <w:rPr>
          <w:color w:val="000000"/>
        </w:rPr>
        <w:t>200</w:t>
      </w:r>
      <w:r>
        <w:rPr>
          <w:color w:val="000000"/>
        </w:rPr>
        <w:t>. Dujų įmonė ne vėliau kaip prieš 1 mėnesį iki darbų pradžios per visuomenės informavimo priemones turi informuoti reguliuojamuosius vartotojus apie numatomą dujų tiekimo apribojimą ar nutraukimą dėl būtinų sistemos remonto darbų.</w:t>
      </w:r>
    </w:p>
    <w:p w14:paraId="2759800F" w14:textId="77777777" w:rsidR="004B0B55" w:rsidRDefault="00A17849">
      <w:pPr>
        <w:ind w:firstLine="709"/>
        <w:jc w:val="both"/>
        <w:rPr>
          <w:color w:val="000000"/>
        </w:rPr>
      </w:pPr>
      <w:r>
        <w:rPr>
          <w:color w:val="000000"/>
        </w:rPr>
        <w:t>201</w:t>
      </w:r>
      <w:r>
        <w:rPr>
          <w:color w:val="000000"/>
        </w:rPr>
        <w:t>. Dujų tiekimas (perdavimas, paskirstymas ar laikymas) dėl būtinų sistemos remonto ar kitų vartotojų sistemų prijungimo darbų apribojamas ar nutraukiamas, apie tai papildomai (ne vėliau kaip prieš 48 valandas iki nutraukimo) pranešus vartotojui (siste</w:t>
      </w:r>
      <w:r>
        <w:rPr>
          <w:color w:val="000000"/>
        </w:rPr>
        <w:t>mos naudotojui).</w:t>
      </w:r>
    </w:p>
    <w:p w14:paraId="27598010" w14:textId="77777777" w:rsidR="004B0B55" w:rsidRDefault="00A17849">
      <w:pPr>
        <w:ind w:firstLine="709"/>
        <w:jc w:val="both"/>
        <w:rPr>
          <w:color w:val="000000"/>
        </w:rPr>
      </w:pPr>
      <w:r>
        <w:rPr>
          <w:color w:val="000000"/>
        </w:rPr>
        <w:t>202</w:t>
      </w:r>
      <w:r>
        <w:rPr>
          <w:color w:val="000000"/>
        </w:rPr>
        <w:t>. Avarinių situacijų ar ekstremalios padėties atveju dujų tiekimas (perdavimas, paskirstymas) dujų sistema ar jos dalimi gali būti apribotas arba nutrauktas. Vartotojams dujų tiekimas (perdavimas, paskirstymas) ribojamas etapais, ju</w:t>
      </w:r>
      <w:r>
        <w:rPr>
          <w:color w:val="000000"/>
        </w:rPr>
        <w:t>os skirstant į 6 grupes:</w:t>
      </w:r>
    </w:p>
    <w:p w14:paraId="27598011" w14:textId="77777777" w:rsidR="004B0B55" w:rsidRDefault="00A17849">
      <w:pPr>
        <w:ind w:firstLine="709"/>
        <w:jc w:val="both"/>
        <w:rPr>
          <w:color w:val="000000"/>
        </w:rPr>
      </w:pPr>
      <w:r>
        <w:rPr>
          <w:color w:val="000000"/>
        </w:rPr>
        <w:t>I grupė – vartotojai, kurie yra sudarę sutartis dėl nutrūkstamo dujų tiekimo;</w:t>
      </w:r>
    </w:p>
    <w:p w14:paraId="27598012" w14:textId="77777777" w:rsidR="004B0B55" w:rsidRDefault="00A17849">
      <w:pPr>
        <w:ind w:firstLine="709"/>
        <w:jc w:val="both"/>
        <w:rPr>
          <w:color w:val="000000"/>
        </w:rPr>
      </w:pPr>
      <w:r>
        <w:rPr>
          <w:color w:val="000000"/>
        </w:rPr>
        <w:t>II grupė – pramoniniai vartotojai, galintys vartoti rezervinį kurą;</w:t>
      </w:r>
    </w:p>
    <w:p w14:paraId="27598013" w14:textId="77777777" w:rsidR="004B0B55" w:rsidRDefault="00A17849">
      <w:pPr>
        <w:ind w:firstLine="709"/>
        <w:jc w:val="both"/>
        <w:rPr>
          <w:color w:val="000000"/>
        </w:rPr>
      </w:pPr>
      <w:r>
        <w:rPr>
          <w:color w:val="000000"/>
        </w:rPr>
        <w:t>III grupė – elektrą ir šiluminę energiją gaminantys vartotojai, galintys vartoti reze</w:t>
      </w:r>
      <w:r>
        <w:rPr>
          <w:color w:val="000000"/>
        </w:rPr>
        <w:t>rvinį kurą;</w:t>
      </w:r>
    </w:p>
    <w:p w14:paraId="27598014" w14:textId="77777777" w:rsidR="004B0B55" w:rsidRDefault="00A17849">
      <w:pPr>
        <w:ind w:firstLine="709"/>
        <w:jc w:val="both"/>
        <w:rPr>
          <w:color w:val="000000"/>
        </w:rPr>
      </w:pPr>
      <w:r>
        <w:rPr>
          <w:color w:val="000000"/>
        </w:rPr>
        <w:t>IV grupė – pramoniniai vartotojai, neturintys rezervinio kuro, naudojantys dujas pagalbinėms, gamybinėms-administracinėms patalpoms šildyti, ir kiti vartotojai, tiekiantys šiluminę energiją nešildymo sezono metu;</w:t>
      </w:r>
    </w:p>
    <w:p w14:paraId="27598015" w14:textId="77777777" w:rsidR="004B0B55" w:rsidRDefault="00A17849">
      <w:pPr>
        <w:ind w:firstLine="709"/>
        <w:jc w:val="both"/>
        <w:rPr>
          <w:color w:val="000000"/>
        </w:rPr>
      </w:pPr>
      <w:r>
        <w:rPr>
          <w:color w:val="000000"/>
        </w:rPr>
        <w:t>V grupė – vartotojai, neturinty</w:t>
      </w:r>
      <w:r>
        <w:rPr>
          <w:color w:val="000000"/>
        </w:rPr>
        <w:t>s rezervinio kuro ir tiekiantys šiluminę energiją buitiniams vartotojams šildymo sezono metu, vartotojai, naudojantys dujas nenutrūkstamu technologiniu procesu, bei švietimo, sveikatos apsaugos, socialinio aprūpinimo įstaigos ir organizacijos;</w:t>
      </w:r>
    </w:p>
    <w:p w14:paraId="27598016" w14:textId="77777777" w:rsidR="004B0B55" w:rsidRDefault="00A17849">
      <w:pPr>
        <w:ind w:firstLine="709"/>
        <w:jc w:val="both"/>
        <w:rPr>
          <w:color w:val="000000"/>
        </w:rPr>
      </w:pPr>
      <w:r>
        <w:rPr>
          <w:color w:val="000000"/>
        </w:rPr>
        <w:t>VI grupė – l</w:t>
      </w:r>
      <w:r>
        <w:rPr>
          <w:color w:val="000000"/>
        </w:rPr>
        <w:t>igoninės, slaugos įstaigos ir buitiniai vartotojai.</w:t>
      </w:r>
    </w:p>
    <w:p w14:paraId="27598017" w14:textId="77777777" w:rsidR="004B0B55" w:rsidRDefault="00A17849">
      <w:pPr>
        <w:ind w:firstLine="709"/>
        <w:jc w:val="both"/>
        <w:rPr>
          <w:color w:val="000000"/>
        </w:rPr>
      </w:pPr>
      <w:r>
        <w:rPr>
          <w:color w:val="000000"/>
        </w:rPr>
        <w:t>203</w:t>
      </w:r>
      <w:r>
        <w:rPr>
          <w:color w:val="000000"/>
        </w:rPr>
        <w:t>. Avarinių situacijų ar ekstremalios padėties atveju dujų tiekimas (perdavimas, paskirstymas) teisės aktų nustatyta tvarka ribojamas etapais, pradedant pirmąja vartotojų grupe. Ribojimo laipsnį nus</w:t>
      </w:r>
      <w:r>
        <w:rPr>
          <w:color w:val="000000"/>
        </w:rPr>
        <w:t>tato Vyriausybė, jos įgaliota institucija arba dujų įmonė. Vartotojai apie dujų tiekimo (perdavimo, paskirstymo) ribojimą informuojami per visuomenės informavimo priemones.</w:t>
      </w:r>
    </w:p>
    <w:p w14:paraId="27598018" w14:textId="77777777" w:rsidR="004B0B55" w:rsidRDefault="00A17849">
      <w:pPr>
        <w:ind w:firstLine="709"/>
        <w:jc w:val="both"/>
        <w:rPr>
          <w:color w:val="000000"/>
        </w:rPr>
      </w:pPr>
      <w:r>
        <w:rPr>
          <w:color w:val="000000"/>
        </w:rPr>
        <w:t>204</w:t>
      </w:r>
      <w:r>
        <w:rPr>
          <w:color w:val="000000"/>
        </w:rPr>
        <w:t>. Kilus avarinei situacijai ar ekstremaliai padėčiai, dujų įmonės ir vartoto</w:t>
      </w:r>
      <w:r>
        <w:rPr>
          <w:color w:val="000000"/>
        </w:rPr>
        <w:t>jai bendradarbiauja, užtikrindami, kad dujų rinka būtų paveikta kiek įmanoma mažiau ir būtų palaikomas saugus šios rinkos aprūpinimas dujomis.</w:t>
      </w:r>
    </w:p>
    <w:p w14:paraId="27598019" w14:textId="77777777" w:rsidR="004B0B55" w:rsidRDefault="00A17849">
      <w:pPr>
        <w:ind w:firstLine="709"/>
        <w:jc w:val="both"/>
        <w:rPr>
          <w:color w:val="000000"/>
        </w:rPr>
      </w:pPr>
    </w:p>
    <w:p w14:paraId="2759801A" w14:textId="77777777" w:rsidR="004B0B55" w:rsidRDefault="00A17849">
      <w:pPr>
        <w:jc w:val="center"/>
        <w:rPr>
          <w:b/>
          <w:caps/>
          <w:color w:val="000000"/>
        </w:rPr>
      </w:pPr>
      <w:r>
        <w:rPr>
          <w:b/>
          <w:caps/>
          <w:color w:val="000000"/>
        </w:rPr>
        <w:t>XIX</w:t>
      </w:r>
      <w:r>
        <w:rPr>
          <w:b/>
          <w:caps/>
          <w:color w:val="000000"/>
        </w:rPr>
        <w:t xml:space="preserve">. </w:t>
      </w:r>
      <w:r>
        <w:rPr>
          <w:b/>
          <w:caps/>
          <w:color w:val="000000"/>
        </w:rPr>
        <w:t>NENUGALIMA JĖGA (</w:t>
      </w:r>
      <w:r>
        <w:rPr>
          <w:b/>
          <w:i/>
          <w:caps/>
          <w:color w:val="000000"/>
        </w:rPr>
        <w:t>FORCE MAJEURE</w:t>
      </w:r>
      <w:r>
        <w:rPr>
          <w:b/>
          <w:caps/>
          <w:color w:val="000000"/>
        </w:rPr>
        <w:t>)</w:t>
      </w:r>
    </w:p>
    <w:p w14:paraId="2759801B" w14:textId="77777777" w:rsidR="004B0B55" w:rsidRDefault="004B0B55">
      <w:pPr>
        <w:ind w:firstLine="709"/>
        <w:jc w:val="both"/>
        <w:rPr>
          <w:color w:val="000000"/>
        </w:rPr>
      </w:pPr>
    </w:p>
    <w:p w14:paraId="2759801C" w14:textId="77777777" w:rsidR="004B0B55" w:rsidRDefault="00A17849">
      <w:pPr>
        <w:ind w:firstLine="709"/>
        <w:jc w:val="both"/>
        <w:rPr>
          <w:color w:val="000000"/>
        </w:rPr>
      </w:pPr>
      <w:r>
        <w:rPr>
          <w:color w:val="000000"/>
        </w:rPr>
        <w:t>205</w:t>
      </w:r>
      <w:r>
        <w:rPr>
          <w:color w:val="000000"/>
        </w:rPr>
        <w:t>. Šalis atleidžiama nuo atsakomybės už sutarties nevykdymą, j</w:t>
      </w:r>
      <w:r>
        <w:rPr>
          <w:color w:val="000000"/>
        </w:rPr>
        <w:t>eigu ji įrodo, kad sutartis neįvykdyta dėl nenugalimos jėgos (</w:t>
      </w:r>
      <w:r>
        <w:rPr>
          <w:i/>
          <w:color w:val="000000"/>
        </w:rPr>
        <w:t>force majeure</w:t>
      </w:r>
      <w:r>
        <w:rPr>
          <w:color w:val="000000"/>
        </w:rPr>
        <w:t>) aplinkybių, kurių negalima nei numatyti arba išvengti, nei kuriomis nors priemonėmis pašalinti. Šalis sustabdo sutartinių įsipareigojimų vykdymą tokiam laikui, kiek tokios aplinky</w:t>
      </w:r>
      <w:r>
        <w:rPr>
          <w:color w:val="000000"/>
        </w:rPr>
        <w:t>bės egzistuoja.</w:t>
      </w:r>
    </w:p>
    <w:p w14:paraId="2759801D" w14:textId="77777777" w:rsidR="004B0B55" w:rsidRDefault="00A17849">
      <w:pPr>
        <w:ind w:firstLine="709"/>
        <w:jc w:val="both"/>
        <w:rPr>
          <w:color w:val="000000"/>
        </w:rPr>
      </w:pPr>
      <w:r>
        <w:rPr>
          <w:color w:val="000000"/>
        </w:rPr>
        <w:t>206</w:t>
      </w:r>
      <w:r>
        <w:rPr>
          <w:color w:val="000000"/>
        </w:rPr>
        <w:t>. Sutarties neįvykdžiusi šalis privalo pranešti kitai šaliai apie nenugalimos jėgos (</w:t>
      </w:r>
      <w:r>
        <w:rPr>
          <w:i/>
          <w:color w:val="000000"/>
        </w:rPr>
        <w:t>force majeure</w:t>
      </w:r>
      <w:r>
        <w:rPr>
          <w:color w:val="000000"/>
        </w:rPr>
        <w:t>) aplinkybės atsiradimą bei jos įtaką vykdant sutartį. Būtina pranešti ir tuomet, kai išnyksta pagrindas nevykdyti įsipareigojimų.</w:t>
      </w:r>
    </w:p>
    <w:p w14:paraId="2759801E" w14:textId="77777777" w:rsidR="004B0B55" w:rsidRDefault="00A17849">
      <w:pPr>
        <w:ind w:firstLine="709"/>
        <w:jc w:val="both"/>
        <w:rPr>
          <w:color w:val="000000"/>
        </w:rPr>
      </w:pPr>
      <w:r>
        <w:rPr>
          <w:color w:val="000000"/>
        </w:rPr>
        <w:t>20</w:t>
      </w:r>
      <w:r>
        <w:rPr>
          <w:color w:val="000000"/>
        </w:rPr>
        <w:t>7</w:t>
      </w:r>
      <w:r>
        <w:rPr>
          <w:color w:val="000000"/>
        </w:rPr>
        <w:t>. Jeigu dėl nenugalimos jėgos (</w:t>
      </w:r>
      <w:r>
        <w:rPr>
          <w:i/>
          <w:color w:val="000000"/>
        </w:rPr>
        <w:t>force majeure</w:t>
      </w:r>
      <w:r>
        <w:rPr>
          <w:color w:val="000000"/>
        </w:rPr>
        <w:t>) aplinkybių sutarties šalys negali vykdyti įsipareigojimų ilgiau, negu numatė (jos turi numatyti konkretų priimtiną laikotarpį), tai bet kuri šalis įstatymų nustatyta tvarka turi teisę nutraukti sutartį.</w:t>
      </w:r>
    </w:p>
    <w:p w14:paraId="2759801F" w14:textId="77777777" w:rsidR="004B0B55" w:rsidRDefault="00A17849">
      <w:pPr>
        <w:ind w:firstLine="709"/>
        <w:jc w:val="both"/>
        <w:rPr>
          <w:color w:val="000000"/>
        </w:rPr>
      </w:pPr>
      <w:r>
        <w:rPr>
          <w:color w:val="000000"/>
        </w:rPr>
        <w:t>20</w:t>
      </w:r>
      <w:r>
        <w:rPr>
          <w:color w:val="000000"/>
        </w:rPr>
        <w:t>8</w:t>
      </w:r>
      <w:r>
        <w:rPr>
          <w:color w:val="000000"/>
        </w:rPr>
        <w:t>. Nenumatytas ar nepriklausančias nuo sutarties šalies nenugalimos jėgos (</w:t>
      </w:r>
      <w:r>
        <w:rPr>
          <w:i/>
          <w:color w:val="000000"/>
        </w:rPr>
        <w:t>force majeure</w:t>
      </w:r>
      <w:r>
        <w:rPr>
          <w:color w:val="000000"/>
        </w:rPr>
        <w:t>) aplinkybes gali sukelti šie įvykiai:</w:t>
      </w:r>
    </w:p>
    <w:p w14:paraId="27598020" w14:textId="77777777" w:rsidR="004B0B55" w:rsidRDefault="00A17849">
      <w:pPr>
        <w:ind w:firstLine="709"/>
        <w:jc w:val="both"/>
        <w:rPr>
          <w:color w:val="000000"/>
        </w:rPr>
      </w:pPr>
      <w:r>
        <w:rPr>
          <w:color w:val="000000"/>
        </w:rPr>
        <w:t>208.1</w:t>
      </w:r>
      <w:r>
        <w:rPr>
          <w:color w:val="000000"/>
        </w:rPr>
        <w:t>. karas, blokados, maištai ir revoliucijos, sukilimas, tyčinė žala, epidemijos, karantinas;</w:t>
      </w:r>
    </w:p>
    <w:p w14:paraId="27598021" w14:textId="77777777" w:rsidR="004B0B55" w:rsidRDefault="00A17849">
      <w:pPr>
        <w:ind w:firstLine="709"/>
        <w:jc w:val="both"/>
        <w:rPr>
          <w:color w:val="000000"/>
        </w:rPr>
      </w:pPr>
      <w:r>
        <w:rPr>
          <w:color w:val="000000"/>
        </w:rPr>
        <w:t>208.2</w:t>
      </w:r>
      <w:r>
        <w:rPr>
          <w:color w:val="000000"/>
        </w:rPr>
        <w:t xml:space="preserve">. stichinės </w:t>
      </w:r>
      <w:r>
        <w:rPr>
          <w:color w:val="000000"/>
        </w:rPr>
        <w:t>nelaimės: smarkios audros, ciklonai, žemės nuošliaužos, žemės drebėjimai, jūrų ar upių potvyniai, erozija, žaibai;</w:t>
      </w:r>
    </w:p>
    <w:p w14:paraId="27598022" w14:textId="77777777" w:rsidR="004B0B55" w:rsidRDefault="00A17849">
      <w:pPr>
        <w:ind w:firstLine="709"/>
        <w:jc w:val="both"/>
        <w:rPr>
          <w:color w:val="000000"/>
        </w:rPr>
      </w:pPr>
      <w:r>
        <w:rPr>
          <w:color w:val="000000"/>
        </w:rPr>
        <w:t>208.3</w:t>
      </w:r>
      <w:r>
        <w:rPr>
          <w:color w:val="000000"/>
        </w:rPr>
        <w:t>. pašalinių asmenų sukelti sprogimai, gaisrai, mašinų, gamybinių pastatų ir kurių nors (arba visų) vidaus komunikacijų sunaikinimas;</w:t>
      </w:r>
    </w:p>
    <w:p w14:paraId="27598023" w14:textId="77777777" w:rsidR="004B0B55" w:rsidRDefault="00A17849">
      <w:pPr>
        <w:ind w:firstLine="709"/>
        <w:jc w:val="both"/>
        <w:rPr>
          <w:color w:val="000000"/>
        </w:rPr>
      </w:pPr>
      <w:r>
        <w:rPr>
          <w:color w:val="000000"/>
        </w:rPr>
        <w:t>208.4</w:t>
      </w:r>
      <w:r>
        <w:rPr>
          <w:color w:val="000000"/>
        </w:rPr>
        <w:t>. dujų įmonės gamybinių ar administracinių pastatų užėmimas bei darbo sustabdymas.</w:t>
      </w:r>
    </w:p>
    <w:p w14:paraId="27598024" w14:textId="77777777" w:rsidR="004B0B55" w:rsidRDefault="00A17849">
      <w:pPr>
        <w:ind w:firstLine="709"/>
        <w:jc w:val="both"/>
        <w:rPr>
          <w:color w:val="000000"/>
        </w:rPr>
      </w:pPr>
      <w:r>
        <w:rPr>
          <w:color w:val="000000"/>
        </w:rPr>
        <w:t>209</w:t>
      </w:r>
      <w:r>
        <w:rPr>
          <w:color w:val="000000"/>
        </w:rPr>
        <w:t>. Lėšų trūkumas nėra nenugalimos jėgos (</w:t>
      </w:r>
      <w:r>
        <w:rPr>
          <w:i/>
          <w:color w:val="000000"/>
        </w:rPr>
        <w:t>force majeure</w:t>
      </w:r>
      <w:r>
        <w:rPr>
          <w:color w:val="000000"/>
        </w:rPr>
        <w:t>) aplinkybė.</w:t>
      </w:r>
    </w:p>
    <w:p w14:paraId="27598025" w14:textId="77777777" w:rsidR="004B0B55" w:rsidRDefault="00A17849">
      <w:pPr>
        <w:ind w:firstLine="709"/>
        <w:jc w:val="both"/>
        <w:rPr>
          <w:color w:val="000000"/>
        </w:rPr>
      </w:pPr>
    </w:p>
    <w:p w14:paraId="27598026" w14:textId="77777777" w:rsidR="004B0B55" w:rsidRDefault="00A17849">
      <w:pPr>
        <w:jc w:val="center"/>
        <w:rPr>
          <w:b/>
          <w:caps/>
          <w:color w:val="000000"/>
        </w:rPr>
      </w:pPr>
      <w:r>
        <w:rPr>
          <w:b/>
          <w:caps/>
          <w:color w:val="000000"/>
        </w:rPr>
        <w:t>XX</w:t>
      </w:r>
      <w:r>
        <w:rPr>
          <w:b/>
          <w:caps/>
          <w:color w:val="000000"/>
        </w:rPr>
        <w:t xml:space="preserve">. </w:t>
      </w:r>
      <w:r>
        <w:rPr>
          <w:b/>
          <w:caps/>
          <w:color w:val="000000"/>
        </w:rPr>
        <w:t>INFORMAVIMAS</w:t>
      </w:r>
    </w:p>
    <w:p w14:paraId="27598027" w14:textId="77777777" w:rsidR="004B0B55" w:rsidRDefault="004B0B55">
      <w:pPr>
        <w:ind w:firstLine="709"/>
        <w:jc w:val="both"/>
        <w:rPr>
          <w:color w:val="000000"/>
        </w:rPr>
      </w:pPr>
    </w:p>
    <w:p w14:paraId="27598028" w14:textId="77777777" w:rsidR="004B0B55" w:rsidRDefault="00A17849">
      <w:pPr>
        <w:ind w:firstLine="709"/>
        <w:jc w:val="both"/>
        <w:rPr>
          <w:color w:val="000000"/>
        </w:rPr>
      </w:pPr>
      <w:r>
        <w:rPr>
          <w:color w:val="000000"/>
        </w:rPr>
        <w:t>210</w:t>
      </w:r>
      <w:r>
        <w:rPr>
          <w:color w:val="000000"/>
        </w:rPr>
        <w:t>. Visi šalių pranešimai, nurodymai, prognozės, reikalavi</w:t>
      </w:r>
      <w:r>
        <w:rPr>
          <w:color w:val="000000"/>
        </w:rPr>
        <w:t>mai, duomenų pateikimai ar pakeitimai ir kita informacija, siunčiama pagal šias taisykles, turi būti rašytinė ir siunčiama laišku, faksu ar elektroniniu paštu, jeigu šalys sutartyje nenustato kitaip. Jei siunčiančioji šalis nori gauti šios informacijos gav</w:t>
      </w:r>
      <w:r>
        <w:rPr>
          <w:color w:val="000000"/>
        </w:rPr>
        <w:t>imo patvirtinimą, gavėjas turi pateikti tokį patvirtinimą.</w:t>
      </w:r>
    </w:p>
    <w:p w14:paraId="27598029" w14:textId="77777777" w:rsidR="004B0B55" w:rsidRDefault="00A17849">
      <w:pPr>
        <w:ind w:firstLine="709"/>
        <w:jc w:val="both"/>
        <w:rPr>
          <w:color w:val="000000"/>
        </w:rPr>
      </w:pPr>
      <w:r>
        <w:rPr>
          <w:color w:val="000000"/>
        </w:rPr>
        <w:t>211</w:t>
      </w:r>
      <w:r>
        <w:rPr>
          <w:color w:val="000000"/>
        </w:rPr>
        <w:t>. Dujų įmonė turi teikti informaciją valstybės institucijoms nustatyta tvarka.</w:t>
      </w:r>
    </w:p>
    <w:p w14:paraId="2759802A" w14:textId="77777777" w:rsidR="004B0B55" w:rsidRDefault="00A17849">
      <w:pPr>
        <w:ind w:firstLine="709"/>
        <w:jc w:val="both"/>
        <w:rPr>
          <w:color w:val="000000"/>
        </w:rPr>
      </w:pPr>
      <w:r>
        <w:rPr>
          <w:color w:val="000000"/>
        </w:rPr>
        <w:t>212</w:t>
      </w:r>
      <w:r>
        <w:rPr>
          <w:color w:val="000000"/>
        </w:rPr>
        <w:t xml:space="preserve">. Perdavimo, paskirstymo įmonės prašymu tiekimo įmonė, sistemos naudotojas ir vartotojas (išskyrus </w:t>
      </w:r>
      <w:r>
        <w:rPr>
          <w:color w:val="000000"/>
        </w:rPr>
        <w:t>buitinį vartotoją ir vartotoją, per metus suvartojantį iki 20 tūkst. m</w:t>
      </w:r>
      <w:r>
        <w:rPr>
          <w:color w:val="000000"/>
          <w:position w:val="5"/>
          <w:vertAlign w:val="superscript"/>
        </w:rPr>
        <w:t>3</w:t>
      </w:r>
      <w:r>
        <w:rPr>
          <w:color w:val="000000"/>
        </w:rPr>
        <w:t xml:space="preserve"> dujų imtinai) turi teikti jai kainoms nustatyti reikalingą informaciją apie numatomą dujų tiekimą, perdavimą, paskirstymą, laikymą ar vartojimą. Prašoma informacija teikiama ne dažniau</w:t>
      </w:r>
      <w:r>
        <w:rPr>
          <w:color w:val="000000"/>
        </w:rPr>
        <w:t xml:space="preserve"> kaip du kartus per metus, jos teikimo apimtis nustato dujų įmonė.</w:t>
      </w:r>
    </w:p>
    <w:p w14:paraId="2759802B" w14:textId="77777777" w:rsidR="004B0B55" w:rsidRDefault="00A17849">
      <w:pPr>
        <w:ind w:firstLine="709"/>
        <w:jc w:val="both"/>
        <w:rPr>
          <w:color w:val="000000"/>
        </w:rPr>
      </w:pPr>
    </w:p>
    <w:p w14:paraId="2759802C" w14:textId="36D3E39A" w:rsidR="004B0B55" w:rsidRDefault="00A17849">
      <w:pPr>
        <w:jc w:val="center"/>
        <w:rPr>
          <w:b/>
          <w:caps/>
          <w:color w:val="000000"/>
        </w:rPr>
      </w:pPr>
      <w:r>
        <w:rPr>
          <w:b/>
          <w:caps/>
          <w:color w:val="000000"/>
        </w:rPr>
        <w:t>XXI</w:t>
      </w:r>
      <w:r>
        <w:rPr>
          <w:b/>
          <w:caps/>
          <w:color w:val="000000"/>
        </w:rPr>
        <w:t xml:space="preserve">. </w:t>
      </w:r>
      <w:r>
        <w:rPr>
          <w:b/>
          <w:caps/>
          <w:color w:val="000000"/>
        </w:rPr>
        <w:t>ATSAKOMYBĖ IR GINČAI</w:t>
      </w:r>
    </w:p>
    <w:p w14:paraId="2759802D" w14:textId="77777777" w:rsidR="004B0B55" w:rsidRDefault="004B0B55">
      <w:pPr>
        <w:ind w:firstLine="709"/>
        <w:jc w:val="both"/>
        <w:rPr>
          <w:color w:val="000000"/>
        </w:rPr>
      </w:pPr>
    </w:p>
    <w:p w14:paraId="2759802E" w14:textId="77777777" w:rsidR="004B0B55" w:rsidRDefault="00A17849">
      <w:pPr>
        <w:ind w:firstLine="709"/>
        <w:jc w:val="both"/>
        <w:rPr>
          <w:color w:val="000000"/>
        </w:rPr>
      </w:pPr>
      <w:r>
        <w:rPr>
          <w:color w:val="000000"/>
        </w:rPr>
        <w:t>213</w:t>
      </w:r>
      <w:r>
        <w:rPr>
          <w:color w:val="000000"/>
        </w:rPr>
        <w:t>. Tiekimo (perdavimo, paskirstymo) įmonė, patiekusi (perdavusi, paskirsčiusi) mažiau kaip 90 proc. sutartyje nustatyto per metus patiekti (perduoti,</w:t>
      </w:r>
      <w:r>
        <w:rPr>
          <w:color w:val="000000"/>
        </w:rPr>
        <w:t xml:space="preserve"> paskirstyti) dujų kiekio, moka netesybas nuo nepatiekto (neperduoto, nepaskirstyto) iki 90 proc. dujų kiekio sumos. Vartotojas (sistemos naudotojas), suvartojęs (priėmęs) mažiau kaip 90 proc. sutartyje nustatyto per metus suvartoti (priimti) dujų kiekio, </w:t>
      </w:r>
      <w:r>
        <w:rPr>
          <w:color w:val="000000"/>
        </w:rPr>
        <w:t>moka netesybas nuo nesuvartoto (nepriimto) iki 90 proc. dujų kiekio sumos. Netesybų dydis nustatomas sutartyje. Šis punktas netaikomos buitiniam vartotojui ir vartotojui, per metus suvartojančiam iki 20 tūkst. m</w:t>
      </w:r>
      <w:r>
        <w:rPr>
          <w:color w:val="000000"/>
          <w:position w:val="5"/>
          <w:vertAlign w:val="superscript"/>
        </w:rPr>
        <w:t>3</w:t>
      </w:r>
      <w:r>
        <w:rPr>
          <w:color w:val="000000"/>
        </w:rPr>
        <w:t xml:space="preserve"> dujų imtinai.</w:t>
      </w:r>
    </w:p>
    <w:p w14:paraId="2759802F" w14:textId="77777777" w:rsidR="004B0B55" w:rsidRDefault="00A17849">
      <w:pPr>
        <w:ind w:firstLine="709"/>
        <w:jc w:val="both"/>
        <w:rPr>
          <w:color w:val="000000"/>
        </w:rPr>
      </w:pPr>
      <w:r>
        <w:rPr>
          <w:color w:val="000000"/>
        </w:rPr>
        <w:t>214</w:t>
      </w:r>
      <w:r>
        <w:rPr>
          <w:color w:val="000000"/>
        </w:rPr>
        <w:t xml:space="preserve">. Pradelsti mokėjimai </w:t>
      </w:r>
      <w:r>
        <w:rPr>
          <w:color w:val="000000"/>
        </w:rPr>
        <w:t>už perduodamas, paskirstomas, laikomas ir tiekiamas dujas bei netesybos išieškomi teisės aktų nustatyta tvarka.</w:t>
      </w:r>
    </w:p>
    <w:p w14:paraId="27598030" w14:textId="77777777" w:rsidR="004B0B55" w:rsidRDefault="00A17849">
      <w:pPr>
        <w:ind w:firstLine="709"/>
        <w:jc w:val="both"/>
        <w:rPr>
          <w:color w:val="000000"/>
        </w:rPr>
      </w:pPr>
      <w:r>
        <w:rPr>
          <w:color w:val="000000"/>
        </w:rPr>
        <w:t>215</w:t>
      </w:r>
      <w:r>
        <w:rPr>
          <w:color w:val="000000"/>
        </w:rPr>
        <w:t>. Jeigu vartotojas (sistemos naudotojas) laiku neatsiskaito už suvartotas dujas ar dujų perdavimą, paskirstymą ir laikymą, dujų įmonė, pr</w:t>
      </w:r>
      <w:r>
        <w:rPr>
          <w:color w:val="000000"/>
        </w:rPr>
        <w:t>ieš 10 kalendorinių dienų raštu įspėjusi vartotoją (sistemos naudotoją), turi teisę nutraukti dujų perdavimą, paskirstymą, laikymą ir tiekimą. Dujų perdavimas, paskirstymas, laikymas ir tiekimas atnaujinamas likvidavus įsiskolinimus.</w:t>
      </w:r>
    </w:p>
    <w:p w14:paraId="27598031" w14:textId="77777777" w:rsidR="004B0B55" w:rsidRDefault="00A17849">
      <w:pPr>
        <w:ind w:firstLine="709"/>
        <w:jc w:val="both"/>
        <w:rPr>
          <w:color w:val="000000"/>
        </w:rPr>
      </w:pPr>
      <w:r>
        <w:rPr>
          <w:color w:val="000000"/>
        </w:rPr>
        <w:t>216</w:t>
      </w:r>
      <w:r>
        <w:rPr>
          <w:color w:val="000000"/>
        </w:rPr>
        <w:t>. Visi šalių gi</w:t>
      </w:r>
      <w:r>
        <w:rPr>
          <w:color w:val="000000"/>
        </w:rPr>
        <w:t xml:space="preserve">nčai ir nesutarimai, kylantys dėl sutarties vykdymo, sprendžiami šalių tarpusavio susitarimu, o nepavykus susitarti, ginčus sprendžia Komisija ar Inspekcija išankstinio neteisminio ginčo sprendimo tvarka [4.6]. Dėl sutarties vykdymo kylantys ginčai, kurių </w:t>
      </w:r>
      <w:r>
        <w:rPr>
          <w:color w:val="000000"/>
        </w:rPr>
        <w:t>nepavyko išspręsti šalių tarpusavio susitarimu ir išankstinio neteisminio ginčo sprendimo tvarka, sprendžiami Lietuvos Respublikos įstatymų nustatyta tvarka.</w:t>
      </w:r>
    </w:p>
    <w:p w14:paraId="27598032" w14:textId="77777777" w:rsidR="004B0B55" w:rsidRDefault="00A17849">
      <w:pPr>
        <w:ind w:firstLine="709"/>
        <w:jc w:val="both"/>
        <w:rPr>
          <w:color w:val="000000"/>
        </w:rPr>
      </w:pPr>
      <w:r>
        <w:rPr>
          <w:color w:val="000000"/>
        </w:rPr>
        <w:t>217</w:t>
      </w:r>
      <w:r>
        <w:rPr>
          <w:color w:val="000000"/>
        </w:rPr>
        <w:t>. Buitinių vartotojų skundus dėl vartojimo sutarčių nesąžiningų sąlygų taikymo nagrinėja Va</w:t>
      </w:r>
      <w:r>
        <w:rPr>
          <w:color w:val="000000"/>
        </w:rPr>
        <w:t>rtotojų taryba.</w:t>
      </w:r>
    </w:p>
    <w:p w14:paraId="27598033" w14:textId="77777777" w:rsidR="004B0B55" w:rsidRDefault="00A17849">
      <w:pPr>
        <w:ind w:firstLine="709"/>
        <w:jc w:val="both"/>
        <w:rPr>
          <w:color w:val="000000"/>
        </w:rPr>
      </w:pPr>
      <w:r>
        <w:rPr>
          <w:color w:val="000000"/>
        </w:rPr>
        <w:t>218</w:t>
      </w:r>
      <w:r>
        <w:rPr>
          <w:color w:val="000000"/>
        </w:rPr>
        <w:t>. Šalims susitarus, sutartis gali būti nutraukiama. Kiti sutarties nutraukimo atvejai turi būti nustatyti sutartyje, bet jie neturi prieštarauti Lietuvos Respublikos įstatymams.</w:t>
      </w:r>
    </w:p>
    <w:p w14:paraId="27598034" w14:textId="77777777" w:rsidR="004B0B55" w:rsidRDefault="00A17849">
      <w:pPr>
        <w:ind w:firstLine="709"/>
        <w:jc w:val="both"/>
        <w:rPr>
          <w:color w:val="000000"/>
        </w:rPr>
      </w:pPr>
      <w:r>
        <w:rPr>
          <w:color w:val="000000"/>
        </w:rPr>
        <w:t>219</w:t>
      </w:r>
      <w:r>
        <w:rPr>
          <w:color w:val="000000"/>
        </w:rPr>
        <w:t xml:space="preserve">. Kai sutarties įvykdymo terminas yra </w:t>
      </w:r>
      <w:r>
        <w:rPr>
          <w:color w:val="000000"/>
        </w:rPr>
        <w:t>praleistas, nukentėjusi šalis gali nutraukti sutartį, jei kita šalis neįvykdo sutarties per papildomai nustatytą terminą.</w:t>
      </w:r>
    </w:p>
    <w:p w14:paraId="27598035" w14:textId="1F84CCDB" w:rsidR="004B0B55" w:rsidRDefault="00A17849">
      <w:pPr>
        <w:ind w:firstLine="709"/>
        <w:jc w:val="both"/>
        <w:rPr>
          <w:color w:val="000000"/>
        </w:rPr>
      </w:pPr>
      <w:r>
        <w:rPr>
          <w:color w:val="000000"/>
        </w:rPr>
        <w:t>220</w:t>
      </w:r>
      <w:r>
        <w:rPr>
          <w:color w:val="000000"/>
        </w:rPr>
        <w:t>. Vienašališkai sutartis gali būti nutraukta teisės aktų nustatytais atvejais, apie sutarties nutraukimą iš anksto pranešus kit</w:t>
      </w:r>
      <w:r>
        <w:rPr>
          <w:color w:val="000000"/>
        </w:rPr>
        <w:t>ai šaliai per sutartyje nurodytą terminą, o jeigu sutartyje toks terminas nenurodytas – prieš 30 kalendorinių dienų.</w:t>
      </w:r>
    </w:p>
    <w:p w14:paraId="27598038" w14:textId="52DBD8C1" w:rsidR="004B0B55" w:rsidRDefault="00A17849" w:rsidP="00A17849">
      <w:pPr>
        <w:jc w:val="center"/>
      </w:pPr>
      <w:r>
        <w:rPr>
          <w:color w:val="000000"/>
        </w:rPr>
        <w:t>______________</w:t>
      </w:r>
    </w:p>
    <w:bookmarkStart w:id="0" w:name="_GoBack" w:displacedByCustomXml="next"/>
    <w:bookmarkEnd w:id="0" w:displacedByCustomXml="next"/>
    <w:sectPr w:rsidR="004B0B55">
      <w:headerReference w:type="even" r:id="rId35"/>
      <w:headerReference w:type="default" r:id="rId36"/>
      <w:footerReference w:type="even" r:id="rId37"/>
      <w:footerReference w:type="default" r:id="rId38"/>
      <w:headerReference w:type="first" r:id="rId39"/>
      <w:footerReference w:type="first" r:id="rId4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803C" w14:textId="77777777" w:rsidR="004B0B55" w:rsidRDefault="00A17849">
      <w:r>
        <w:separator/>
      </w:r>
    </w:p>
  </w:endnote>
  <w:endnote w:type="continuationSeparator" w:id="0">
    <w:p w14:paraId="2759803D" w14:textId="77777777" w:rsidR="004B0B55" w:rsidRDefault="00A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42" w14:textId="77777777" w:rsidR="004B0B55" w:rsidRDefault="004B0B5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43" w14:textId="77777777" w:rsidR="004B0B55" w:rsidRDefault="004B0B5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45" w14:textId="77777777" w:rsidR="004B0B55" w:rsidRDefault="004B0B5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803A" w14:textId="77777777" w:rsidR="004B0B55" w:rsidRDefault="00A17849">
      <w:r>
        <w:separator/>
      </w:r>
    </w:p>
  </w:footnote>
  <w:footnote w:type="continuationSeparator" w:id="0">
    <w:p w14:paraId="2759803B" w14:textId="77777777" w:rsidR="004B0B55" w:rsidRDefault="00A1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3E" w14:textId="77777777" w:rsidR="004B0B55" w:rsidRDefault="00A1784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59803F" w14:textId="77777777" w:rsidR="004B0B55" w:rsidRDefault="004B0B5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40" w14:textId="77777777" w:rsidR="004B0B55" w:rsidRDefault="00A1784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22</w:t>
    </w:r>
    <w:r>
      <w:rPr>
        <w:lang w:val="en-GB"/>
      </w:rPr>
      <w:fldChar w:fldCharType="end"/>
    </w:r>
  </w:p>
  <w:p w14:paraId="27598041" w14:textId="77777777" w:rsidR="004B0B55" w:rsidRDefault="004B0B5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044" w14:textId="77777777" w:rsidR="004B0B55" w:rsidRDefault="004B0B5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AB"/>
    <w:rsid w:val="004B0B55"/>
    <w:rsid w:val="00A17849"/>
    <w:rsid w:val="00F85E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75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78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7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C5C33AA865C"/>
  <Relationship Id="rId11" Type="http://schemas.openxmlformats.org/officeDocument/2006/relationships/hyperlink" TargetMode="External" Target="https://www.e-tar.lt/portal/lt/legalAct/TAR.C8D9DF786382"/>
  <Relationship Id="rId12" Type="http://schemas.openxmlformats.org/officeDocument/2006/relationships/hyperlink" TargetMode="External" Target="https://www.e-tar.lt/portal/lt/legalAct/TAR.AB538C536F0D"/>
  <Relationship Id="rId13" Type="http://schemas.openxmlformats.org/officeDocument/2006/relationships/hyperlink" TargetMode="External" Target="https://www.e-tar.lt/portal/lt/legalAct/TAR.98D6B161A8FF"/>
  <Relationship Id="rId14" Type="http://schemas.openxmlformats.org/officeDocument/2006/relationships/hyperlink" TargetMode="External" Target="https://www.e-tar.lt/portal/lt/legalAct/TAR.8F9A7A777267"/>
  <Relationship Id="rId15" Type="http://schemas.openxmlformats.org/officeDocument/2006/relationships/hyperlink" TargetMode="External" Target="https://www.e-tar.lt/portal/lt/legalAct/TAR.0C5C33AA865C"/>
  <Relationship Id="rId16" Type="http://schemas.openxmlformats.org/officeDocument/2006/relationships/hyperlink" TargetMode="External" Target="https://www.e-tar.lt/portal/lt/legalAct/TAR.F31E79DEC55D"/>
  <Relationship Id="rId17" Type="http://schemas.openxmlformats.org/officeDocument/2006/relationships/hyperlink" TargetMode="External" Target="https://www.e-tar.lt/portal/lt/legalAct/TAR.80A638E6C263"/>
  <Relationship Id="rId18" Type="http://schemas.openxmlformats.org/officeDocument/2006/relationships/hyperlink" TargetMode="External" Target="https://www.e-tar.lt/portal/lt/legalAct/TAR.26B563184529"/>
  <Relationship Id="rId19" Type="http://schemas.openxmlformats.org/officeDocument/2006/relationships/hyperlink" TargetMode="External" Target="https://www.e-tar.lt/portal/lt/legalAct/TAR.A860202480BC"/>
  <Relationship Id="rId2" Type="http://schemas.openxmlformats.org/officeDocument/2006/relationships/styles" Target="styles.xml"/>
  <Relationship Id="rId20" Type="http://schemas.openxmlformats.org/officeDocument/2006/relationships/hyperlink" TargetMode="External" Target="https://www.e-tar.lt/portal/lt/legalAct/TAR.72B69CA66EC6"/>
  <Relationship Id="rId21" Type="http://schemas.openxmlformats.org/officeDocument/2006/relationships/hyperlink" TargetMode="External" Target="https://www.e-tar.lt/portal/lt/legalAct/TAR.06273917E2F1"/>
  <Relationship Id="rId22" Type="http://schemas.openxmlformats.org/officeDocument/2006/relationships/hyperlink" TargetMode="External" Target="https://www.e-tar.lt/portal/lt/legalAct/TAR.F6AF1F6F093E"/>
  <Relationship Id="rId23" Type="http://schemas.openxmlformats.org/officeDocument/2006/relationships/hyperlink" TargetMode="External" Target="https://www.e-tar.lt/portal/lt/legalAct/TAR.AC0B9FA4EAEB"/>
  <Relationship Id="rId24" Type="http://schemas.openxmlformats.org/officeDocument/2006/relationships/hyperlink" TargetMode="External" Target="https://www.e-tar.lt/portal/lt/legalAct/TAR.1C625A4F3AC3"/>
  <Relationship Id="rId25" Type="http://schemas.openxmlformats.org/officeDocument/2006/relationships/hyperlink" TargetMode="External" Target="https://www.e-tar.lt/portal/lt/legalAct/TAR.1C625A4F3AC3"/>
  <Relationship Id="rId26" Type="http://schemas.openxmlformats.org/officeDocument/2006/relationships/hyperlink" TargetMode="External" Target="https://www.e-tar.lt/portal/lt/legalAct/TAR.2AC2DC3F8CF5"/>
  <Relationship Id="rId27" Type="http://schemas.openxmlformats.org/officeDocument/2006/relationships/hyperlink" TargetMode="External" Target="https://www.e-tar.lt/portal/lt/legalAct/TAR.8DAE9121AC83"/>
  <Relationship Id="rId28" Type="http://schemas.openxmlformats.org/officeDocument/2006/relationships/hyperlink" TargetMode="External" Target="https://www.e-tar.lt/portal/lt/legalAct/TAR.61BCF5156D8E"/>
  <Relationship Id="rId29" Type="http://schemas.openxmlformats.org/officeDocument/2006/relationships/hyperlink" TargetMode="External" Target="https://www.e-tar.lt/portal/lt/legalAct/TAR.3C7423DFDC77"/>
  <Relationship Id="rId3" Type="http://schemas.microsoft.com/office/2007/relationships/stylesWithEffects" Target="stylesWithEffects.xml"/>
  <Relationship Id="rId30" Type="http://schemas.openxmlformats.org/officeDocument/2006/relationships/hyperlink" TargetMode="External" Target="https://www.e-tar.lt/portal/lt/legalAct/TAR.8AD49B45B5F4"/>
  <Relationship Id="rId31" Type="http://schemas.openxmlformats.org/officeDocument/2006/relationships/hyperlink" TargetMode="External" Target="https://www.e-tar.lt/portal/lt/legalAct/TAR.C54AFFAA7622"/>
  <Relationship Id="rId32" Type="http://schemas.openxmlformats.org/officeDocument/2006/relationships/hyperlink" TargetMode="External" Target="https://www.e-tar.lt/portal/lt/legalAct/TAR.1528F405144D"/>
  <Relationship Id="rId33" Type="http://schemas.openxmlformats.org/officeDocument/2006/relationships/hyperlink" TargetMode="External" Target="https://www.e-tar.lt/portal/lt/legalAct/TAR.C6C5599DD9A1"/>
  <Relationship Id="rId34" Type="http://schemas.openxmlformats.org/officeDocument/2006/relationships/hyperlink" TargetMode="External" Target="https://www.e-tar.lt/portal/lt/legalAct/TAR.8EA9B23666E2"/>
  <Relationship Id="rId35" Type="http://schemas.openxmlformats.org/officeDocument/2006/relationships/header" Target="header1.xml"/>
  <Relationship Id="rId36" Type="http://schemas.openxmlformats.org/officeDocument/2006/relationships/header" Target="header2.xml"/>
  <Relationship Id="rId37" Type="http://schemas.openxmlformats.org/officeDocument/2006/relationships/footer" Target="footer1.xml"/>
  <Relationship Id="rId38" Type="http://schemas.openxmlformats.org/officeDocument/2006/relationships/footer" Target="footer2.xml"/>
  <Relationship Id="rId39" Type="http://schemas.openxmlformats.org/officeDocument/2006/relationships/header" Target="header3.xml"/>
  <Relationship Id="rId4" Type="http://schemas.openxmlformats.org/officeDocument/2006/relationships/settings" Target="settings.xml"/>
  <Relationship Id="rId40" Type="http://schemas.openxmlformats.org/officeDocument/2006/relationships/footer" Target="footer3.xml"/>
  <Relationship Id="rId41" Type="http://schemas.openxmlformats.org/officeDocument/2006/relationships/fontTable" Target="fontTable.xml"/>
  <Relationship Id="rId42" Type="http://schemas.openxmlformats.org/officeDocument/2006/relationships/glossaryDocument" Target="glossary/document.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42"/>
    <w:rsid w:val="00133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3A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3A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48632</Words>
  <Characters>27721</Characters>
  <Application>Microsoft Office Word</Application>
  <DocSecurity>0</DocSecurity>
  <Lines>231</Lines>
  <Paragraphs>152</Paragraphs>
  <ScaleCrop>false</ScaleCrop>
  <Company/>
  <LinksUpToDate>false</LinksUpToDate>
  <CharactersWithSpaces>76201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2015-09-24T20:06:00Z</dcterms:created>
  <dc:creator>marina.buivid@gmail.com</dc:creator>
  <lastModifiedBy>GUMBYTĖ Danguolė</lastModifiedBy>
  <dcterms:modified xsi:type="dcterms:W3CDTF">2016-09-29T08:40:00Z</dcterms:modified>
  <revision>3</revision>
</coreProperties>
</file>