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0F9B7" w14:textId="484127FF" w:rsidR="00C73715" w:rsidRDefault="002F5424" w:rsidP="002F5424">
      <w:pPr>
        <w:tabs>
          <w:tab w:val="center" w:pos="4153"/>
          <w:tab w:val="right" w:pos="8306"/>
        </w:tabs>
        <w:jc w:val="center"/>
        <w:rPr>
          <w:b/>
          <w:color w:val="000000"/>
        </w:rPr>
      </w:pPr>
      <w:r>
        <w:rPr>
          <w:b/>
          <w:color w:val="000000"/>
          <w:lang w:eastAsia="lt-LT"/>
        </w:rPr>
        <w:pict w14:anchorId="3390FA4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ŽEMĖS ŪKIO MINISTRAS</w:t>
      </w:r>
    </w:p>
    <w:p w14:paraId="3390F9B8" w14:textId="77777777" w:rsidR="00C73715" w:rsidRDefault="00C73715">
      <w:pPr>
        <w:jc w:val="center"/>
        <w:rPr>
          <w:color w:val="000000"/>
        </w:rPr>
      </w:pPr>
    </w:p>
    <w:p w14:paraId="3390F9B9" w14:textId="77777777" w:rsidR="00C73715" w:rsidRDefault="002F5424">
      <w:pPr>
        <w:jc w:val="center"/>
        <w:rPr>
          <w:b/>
          <w:color w:val="000000"/>
        </w:rPr>
      </w:pPr>
      <w:r>
        <w:rPr>
          <w:b/>
          <w:color w:val="000000"/>
        </w:rPr>
        <w:t>Į S A K Y M A S</w:t>
      </w:r>
    </w:p>
    <w:p w14:paraId="3390F9BA" w14:textId="77777777" w:rsidR="00C73715" w:rsidRDefault="002F5424">
      <w:pPr>
        <w:jc w:val="center"/>
        <w:rPr>
          <w:b/>
          <w:color w:val="000000"/>
        </w:rPr>
      </w:pPr>
      <w:r>
        <w:rPr>
          <w:b/>
          <w:color w:val="000000"/>
        </w:rPr>
        <w:t>DĖL MAISTINIŲ BULVIŲ KOKYBĖS REIKALAVIMŲ PATVIRTINIMO</w:t>
      </w:r>
    </w:p>
    <w:p w14:paraId="3390F9BB" w14:textId="77777777" w:rsidR="00C73715" w:rsidRDefault="00C73715">
      <w:pPr>
        <w:jc w:val="center"/>
        <w:rPr>
          <w:color w:val="000000"/>
        </w:rPr>
      </w:pPr>
    </w:p>
    <w:p w14:paraId="3390F9BC" w14:textId="77777777" w:rsidR="00C73715" w:rsidRDefault="002F5424">
      <w:pPr>
        <w:jc w:val="center"/>
        <w:rPr>
          <w:color w:val="000000"/>
        </w:rPr>
      </w:pPr>
      <w:r>
        <w:rPr>
          <w:color w:val="000000"/>
        </w:rPr>
        <w:t>2002 m. gegužės 23 d. Nr. 193</w:t>
      </w:r>
    </w:p>
    <w:p w14:paraId="3390F9BD" w14:textId="77777777" w:rsidR="00C73715" w:rsidRDefault="002F5424">
      <w:pPr>
        <w:jc w:val="center"/>
        <w:rPr>
          <w:color w:val="000000"/>
        </w:rPr>
      </w:pPr>
      <w:r>
        <w:rPr>
          <w:color w:val="000000"/>
        </w:rPr>
        <w:t>Vilnius</w:t>
      </w:r>
    </w:p>
    <w:p w14:paraId="3390F9BE" w14:textId="77777777" w:rsidR="00C73715" w:rsidRDefault="00C73715">
      <w:pPr>
        <w:jc w:val="center"/>
        <w:rPr>
          <w:color w:val="000000"/>
        </w:rPr>
      </w:pPr>
    </w:p>
    <w:p w14:paraId="381CE9C6" w14:textId="77777777" w:rsidR="002F5424" w:rsidRDefault="002F5424">
      <w:pPr>
        <w:jc w:val="center"/>
        <w:rPr>
          <w:color w:val="000000"/>
        </w:rPr>
      </w:pPr>
    </w:p>
    <w:p w14:paraId="3390F9BF" w14:textId="06DC2F2A" w:rsidR="00C73715" w:rsidRPr="002F5424" w:rsidRDefault="002F5424">
      <w:pPr>
        <w:ind w:firstLine="709"/>
        <w:jc w:val="both"/>
      </w:pPr>
      <w:r w:rsidRPr="002F5424">
        <w:t xml:space="preserve">Vykdydamas Lietuvos Respublikos Vyriausybės </w:t>
      </w:r>
      <w:smartTag w:uri="urn:schemas-microsoft-com:office:smarttags" w:element="metricconverter">
        <w:smartTagPr>
          <w:attr w:name="ProductID" w:val="1998 m"/>
        </w:smartTagPr>
        <w:r w:rsidRPr="002F5424">
          <w:t>1998 m</w:t>
        </w:r>
      </w:smartTag>
      <w:r w:rsidRPr="002F5424">
        <w:t>. sausio 29 d. nut</w:t>
      </w:r>
      <w:r w:rsidRPr="002F5424">
        <w:t xml:space="preserve">arimu Nr. 112 „Dėl rinkos prekių (paslaugų) kokybės priežiūros priemonių“ (Žin., 1998, Nr. </w:t>
      </w:r>
      <w:r w:rsidRPr="002F5424">
        <w:rPr>
          <w:u w:val="single"/>
        </w:rPr>
        <w:t>12-279</w:t>
      </w:r>
      <w:r w:rsidRPr="002F5424">
        <w:t xml:space="preserve">; 1999, Nr. </w:t>
      </w:r>
      <w:r w:rsidRPr="002F5424">
        <w:rPr>
          <w:u w:val="single"/>
        </w:rPr>
        <w:t>42-1337</w:t>
      </w:r>
      <w:r w:rsidRPr="002F5424">
        <w:t>) patvirtintų priemonių sąrašo 8.11 punktą,</w:t>
      </w:r>
    </w:p>
    <w:p w14:paraId="3390F9C0" w14:textId="77777777" w:rsidR="00C73715" w:rsidRDefault="002F5424">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Maistinių bulvių kokybės reikalavimus (pridedama).</w:t>
      </w:r>
    </w:p>
    <w:p w14:paraId="3390F9C3" w14:textId="511D788A" w:rsidR="00C73715" w:rsidRDefault="002F5424" w:rsidP="002F5424">
      <w:pPr>
        <w:ind w:firstLine="709"/>
        <w:jc w:val="both"/>
        <w:rPr>
          <w:color w:val="000000"/>
        </w:rPr>
      </w:pPr>
      <w:r>
        <w:rPr>
          <w:color w:val="000000"/>
        </w:rPr>
        <w:t>2</w:t>
      </w:r>
      <w:r>
        <w:rPr>
          <w:color w:val="000000"/>
        </w:rPr>
        <w:t xml:space="preserve">. </w:t>
      </w:r>
      <w:r>
        <w:rPr>
          <w:color w:val="000000"/>
          <w:spacing w:val="60"/>
        </w:rPr>
        <w:t>Nustata</w:t>
      </w:r>
      <w:r>
        <w:rPr>
          <w:color w:val="000000"/>
        </w:rPr>
        <w:t xml:space="preserve">u, kad maistinių bulvių kokybės reikalavimai įsigalioja </w:t>
      </w:r>
      <w:smartTag w:uri="urn:schemas-microsoft-com:office:smarttags" w:element="metricconverter">
        <w:smartTagPr>
          <w:attr w:name="ProductID" w:val="2002 m"/>
        </w:smartTagPr>
        <w:r>
          <w:rPr>
            <w:color w:val="000000"/>
          </w:rPr>
          <w:t>2002 m</w:t>
        </w:r>
      </w:smartTag>
      <w:r>
        <w:rPr>
          <w:color w:val="000000"/>
        </w:rPr>
        <w:t>. liepos 1 d.</w:t>
      </w:r>
    </w:p>
    <w:p w14:paraId="7F9D12D8" w14:textId="77777777" w:rsidR="002F5424" w:rsidRDefault="002F5424" w:rsidP="002F5424">
      <w:pPr>
        <w:tabs>
          <w:tab w:val="right" w:pos="9639"/>
        </w:tabs>
      </w:pPr>
    </w:p>
    <w:p w14:paraId="4AE2BADF" w14:textId="77777777" w:rsidR="002F5424" w:rsidRDefault="002F5424" w:rsidP="002F5424">
      <w:pPr>
        <w:tabs>
          <w:tab w:val="right" w:pos="9639"/>
        </w:tabs>
      </w:pPr>
    </w:p>
    <w:p w14:paraId="7727E250" w14:textId="77777777" w:rsidR="002F5424" w:rsidRDefault="002F5424" w:rsidP="002F5424">
      <w:pPr>
        <w:tabs>
          <w:tab w:val="right" w:pos="9639"/>
        </w:tabs>
      </w:pPr>
    </w:p>
    <w:p w14:paraId="3390F9C5" w14:textId="47E8D93C" w:rsidR="00C73715" w:rsidRDefault="002F5424" w:rsidP="002F5424">
      <w:pPr>
        <w:tabs>
          <w:tab w:val="right" w:pos="9639"/>
        </w:tabs>
        <w:rPr>
          <w:color w:val="000000"/>
        </w:rPr>
      </w:pPr>
      <w:r>
        <w:rPr>
          <w:caps/>
        </w:rPr>
        <w:t>ŽEMĖS ŪKIO MINISTRAS</w:t>
      </w:r>
      <w:r>
        <w:rPr>
          <w:caps/>
        </w:rPr>
        <w:tab/>
        <w:t>JERONIMAS KR</w:t>
      </w:r>
      <w:r>
        <w:rPr>
          <w:caps/>
        </w:rPr>
        <w:t>AUJELIS</w:t>
      </w:r>
    </w:p>
    <w:p w14:paraId="72E7163E" w14:textId="536DAD48" w:rsidR="002F5424" w:rsidRDefault="002F5424" w:rsidP="002F5424">
      <w:pPr>
        <w:tabs>
          <w:tab w:val="left" w:pos="1304"/>
          <w:tab w:val="left" w:pos="1457"/>
          <w:tab w:val="left" w:pos="1604"/>
          <w:tab w:val="left" w:pos="1757"/>
        </w:tabs>
      </w:pPr>
      <w:r>
        <w:br w:type="page"/>
      </w:r>
    </w:p>
    <w:p w14:paraId="3390F9C6" w14:textId="7DB6B5F3" w:rsidR="00C73715" w:rsidRDefault="002F5424">
      <w:pPr>
        <w:tabs>
          <w:tab w:val="left" w:pos="1304"/>
          <w:tab w:val="left" w:pos="1457"/>
          <w:tab w:val="left" w:pos="1604"/>
          <w:tab w:val="left" w:pos="1757"/>
        </w:tabs>
        <w:ind w:firstLine="5102"/>
        <w:rPr>
          <w:b/>
          <w:color w:val="000000"/>
        </w:rPr>
      </w:pPr>
      <w:r>
        <w:rPr>
          <w:caps/>
          <w:color w:val="000000"/>
        </w:rPr>
        <w:lastRenderedPageBreak/>
        <w:t>p</w:t>
      </w:r>
      <w:r>
        <w:rPr>
          <w:color w:val="000000"/>
        </w:rPr>
        <w:t>ATVIRTINTA</w:t>
      </w:r>
    </w:p>
    <w:p w14:paraId="3390F9C7" w14:textId="77777777" w:rsidR="00C73715" w:rsidRDefault="002F5424">
      <w:pPr>
        <w:tabs>
          <w:tab w:val="left" w:pos="1304"/>
          <w:tab w:val="left" w:pos="1457"/>
          <w:tab w:val="left" w:pos="1604"/>
          <w:tab w:val="left" w:pos="1757"/>
        </w:tabs>
        <w:ind w:firstLine="5102"/>
        <w:rPr>
          <w:color w:val="000000"/>
        </w:rPr>
      </w:pPr>
      <w:r>
        <w:rPr>
          <w:color w:val="000000"/>
        </w:rPr>
        <w:t>Lietuvos Respublikos žemės ūkio ministro</w:t>
      </w:r>
    </w:p>
    <w:p w14:paraId="3390F9C8" w14:textId="77777777" w:rsidR="00C73715" w:rsidRDefault="002F5424">
      <w:pPr>
        <w:tabs>
          <w:tab w:val="left" w:pos="1304"/>
          <w:tab w:val="left" w:pos="1457"/>
          <w:tab w:val="left" w:pos="1604"/>
          <w:tab w:val="left" w:pos="1757"/>
        </w:tabs>
        <w:ind w:firstLine="5102"/>
        <w:rPr>
          <w:color w:val="000000"/>
        </w:rPr>
      </w:pPr>
      <w:smartTag w:uri="urn:schemas-microsoft-com:office:smarttags" w:element="metricconverter">
        <w:smartTagPr>
          <w:attr w:name="ProductID" w:val="2002 m"/>
        </w:smartTagPr>
        <w:r>
          <w:rPr>
            <w:color w:val="000000"/>
          </w:rPr>
          <w:t>2002 m</w:t>
        </w:r>
      </w:smartTag>
      <w:r>
        <w:rPr>
          <w:color w:val="000000"/>
        </w:rPr>
        <w:t>. gegužės 23 d. įsakymu Nr. 193</w:t>
      </w:r>
    </w:p>
    <w:p w14:paraId="3390F9C9" w14:textId="77777777" w:rsidR="00C73715" w:rsidRDefault="00C73715">
      <w:pPr>
        <w:jc w:val="center"/>
        <w:rPr>
          <w:color w:val="000000"/>
        </w:rPr>
      </w:pPr>
    </w:p>
    <w:p w14:paraId="3390F9CA" w14:textId="77777777" w:rsidR="00C73715" w:rsidRDefault="002F5424">
      <w:pPr>
        <w:jc w:val="center"/>
        <w:rPr>
          <w:b/>
          <w:caps/>
          <w:color w:val="000000"/>
        </w:rPr>
      </w:pPr>
      <w:r>
        <w:rPr>
          <w:b/>
          <w:caps/>
          <w:color w:val="000000"/>
        </w:rPr>
        <w:t>MAISTINIŲ BULVIŲ KOKYBĖS REIKALAVIMAI</w:t>
      </w:r>
    </w:p>
    <w:p w14:paraId="3390F9CB" w14:textId="77777777" w:rsidR="00C73715" w:rsidRDefault="00C73715">
      <w:pPr>
        <w:ind w:firstLine="709"/>
        <w:jc w:val="both"/>
        <w:rPr>
          <w:color w:val="000000"/>
        </w:rPr>
      </w:pPr>
    </w:p>
    <w:p w14:paraId="3390F9CC" w14:textId="77777777" w:rsidR="00C73715" w:rsidRDefault="002F5424">
      <w:pPr>
        <w:jc w:val="center"/>
        <w:rPr>
          <w:b/>
          <w:caps/>
          <w:color w:val="000000"/>
        </w:rPr>
      </w:pPr>
      <w:r>
        <w:rPr>
          <w:b/>
          <w:caps/>
          <w:color w:val="000000"/>
        </w:rPr>
        <w:t>I</w:t>
      </w:r>
      <w:r>
        <w:rPr>
          <w:b/>
          <w:caps/>
          <w:color w:val="000000"/>
        </w:rPr>
        <w:t xml:space="preserve">. </w:t>
      </w:r>
      <w:r>
        <w:rPr>
          <w:b/>
          <w:caps/>
          <w:color w:val="000000"/>
        </w:rPr>
        <w:t>BENDROSIOS NUOSTATOS</w:t>
      </w:r>
    </w:p>
    <w:p w14:paraId="3390F9CD" w14:textId="77777777" w:rsidR="00C73715" w:rsidRDefault="00C73715">
      <w:pPr>
        <w:ind w:firstLine="709"/>
        <w:jc w:val="both"/>
        <w:rPr>
          <w:color w:val="000000"/>
        </w:rPr>
      </w:pPr>
    </w:p>
    <w:p w14:paraId="3390F9CE" w14:textId="77777777" w:rsidR="00C73715" w:rsidRDefault="002F5424">
      <w:pPr>
        <w:ind w:firstLine="709"/>
        <w:jc w:val="both"/>
        <w:rPr>
          <w:color w:val="000000"/>
        </w:rPr>
      </w:pPr>
      <w:r>
        <w:rPr>
          <w:color w:val="000000"/>
        </w:rPr>
        <w:t>1</w:t>
      </w:r>
      <w:r>
        <w:rPr>
          <w:color w:val="000000"/>
        </w:rPr>
        <w:t xml:space="preserve">. Šie kokybės reikalavimai taikomi paruoštoms realizuoti maistinėms bulvėms (toliau – bulvėms), išaugintoms iš </w:t>
      </w:r>
      <w:r>
        <w:rPr>
          <w:i/>
          <w:color w:val="000000"/>
        </w:rPr>
        <w:t>Solanum tuberosum L.</w:t>
      </w:r>
      <w:r>
        <w:rPr>
          <w:b/>
          <w:color w:val="000000"/>
        </w:rPr>
        <w:t xml:space="preserve"> </w:t>
      </w:r>
      <w:r>
        <w:rPr>
          <w:color w:val="000000"/>
        </w:rPr>
        <w:t>veislių, klasifikuojamoms Kombinuotosios prekių nomenklatūros pozicijoje 07.01, išskyrus atvejus, nurodytus 2 punkte.</w:t>
      </w:r>
    </w:p>
    <w:p w14:paraId="3390F9CF" w14:textId="77777777" w:rsidR="00C73715" w:rsidRDefault="002F5424">
      <w:pPr>
        <w:ind w:firstLine="709"/>
        <w:jc w:val="both"/>
        <w:rPr>
          <w:color w:val="000000"/>
        </w:rPr>
      </w:pPr>
      <w:r>
        <w:rPr>
          <w:color w:val="000000"/>
        </w:rPr>
        <w:t>2</w:t>
      </w:r>
      <w:r>
        <w:rPr>
          <w:color w:val="000000"/>
        </w:rPr>
        <w:t>.</w:t>
      </w:r>
      <w:r>
        <w:rPr>
          <w:color w:val="000000"/>
        </w:rPr>
        <w:t xml:space="preserve"> Reikalavimai netaikomi:</w:t>
      </w:r>
    </w:p>
    <w:p w14:paraId="3390F9D0" w14:textId="77777777" w:rsidR="00C73715" w:rsidRDefault="002F5424">
      <w:pPr>
        <w:ind w:firstLine="709"/>
        <w:jc w:val="both"/>
        <w:rPr>
          <w:color w:val="000000"/>
        </w:rPr>
      </w:pPr>
      <w:r>
        <w:rPr>
          <w:color w:val="000000"/>
        </w:rPr>
        <w:t>2.1</w:t>
      </w:r>
      <w:r>
        <w:rPr>
          <w:color w:val="000000"/>
        </w:rPr>
        <w:t>. pramoniniam perdirbimui skirtoms bei sėklinėms bulvėms;</w:t>
      </w:r>
    </w:p>
    <w:p w14:paraId="3390F9D1" w14:textId="77777777" w:rsidR="00C73715" w:rsidRDefault="002F5424">
      <w:pPr>
        <w:ind w:firstLine="709"/>
        <w:jc w:val="both"/>
        <w:rPr>
          <w:color w:val="000000"/>
        </w:rPr>
      </w:pPr>
      <w:r>
        <w:rPr>
          <w:color w:val="000000"/>
        </w:rPr>
        <w:t>2.2</w:t>
      </w:r>
      <w:r>
        <w:rPr>
          <w:color w:val="000000"/>
        </w:rPr>
        <w:t>. Lietuvoje užaugintoms maistinėms bulvėms:</w:t>
      </w:r>
    </w:p>
    <w:p w14:paraId="3390F9D2" w14:textId="77777777" w:rsidR="00C73715" w:rsidRDefault="002F5424">
      <w:pPr>
        <w:ind w:firstLine="709"/>
        <w:jc w:val="both"/>
        <w:rPr>
          <w:color w:val="000000"/>
        </w:rPr>
      </w:pPr>
      <w:r>
        <w:rPr>
          <w:color w:val="000000"/>
        </w:rPr>
        <w:t>2.2.1</w:t>
      </w:r>
      <w:r>
        <w:rPr>
          <w:color w:val="000000"/>
        </w:rPr>
        <w:t>. kurias augintojai parduoda rūšiavimo, pakrovimo ar sandėliavimo įmonėms;</w:t>
      </w:r>
    </w:p>
    <w:p w14:paraId="3390F9D3" w14:textId="77777777" w:rsidR="00C73715" w:rsidRDefault="002F5424">
      <w:pPr>
        <w:ind w:firstLine="709"/>
        <w:jc w:val="both"/>
        <w:rPr>
          <w:color w:val="000000"/>
        </w:rPr>
      </w:pPr>
      <w:r>
        <w:rPr>
          <w:color w:val="000000"/>
        </w:rPr>
        <w:t>2.2.2</w:t>
      </w:r>
      <w:r>
        <w:rPr>
          <w:color w:val="000000"/>
        </w:rPr>
        <w:t>. kurios iš sandėliavimo p</w:t>
      </w:r>
      <w:r>
        <w:rPr>
          <w:color w:val="000000"/>
        </w:rPr>
        <w:t>atalpų ar įmonių siunčiamos arba parduodamos rūšiavimo ar pakrovimo įmonėms;</w:t>
      </w:r>
    </w:p>
    <w:p w14:paraId="3390F9D4" w14:textId="77777777" w:rsidR="00C73715" w:rsidRDefault="002F5424">
      <w:pPr>
        <w:ind w:firstLine="709"/>
        <w:jc w:val="both"/>
        <w:rPr>
          <w:color w:val="000000"/>
        </w:rPr>
      </w:pPr>
      <w:r>
        <w:rPr>
          <w:color w:val="000000"/>
        </w:rPr>
        <w:t>2.2.3</w:t>
      </w:r>
      <w:r>
        <w:rPr>
          <w:color w:val="000000"/>
        </w:rPr>
        <w:t>. kurias fiziniai asmenys užaugina asmeniniame pagalbiniame ūkyje ar sodininkų bendrijos sklype ir parduoda galutiniam vartotojui, prekybos vietoje turėdami dokumentus, p</w:t>
      </w:r>
      <w:r>
        <w:rPr>
          <w:color w:val="000000"/>
        </w:rPr>
        <w:t>atvirtinančius žemės valdymą arba naudojimą;</w:t>
      </w:r>
    </w:p>
    <w:p w14:paraId="3390F9D5" w14:textId="77777777" w:rsidR="00C73715" w:rsidRDefault="002F5424">
      <w:pPr>
        <w:ind w:firstLine="709"/>
        <w:jc w:val="both"/>
        <w:rPr>
          <w:color w:val="000000"/>
        </w:rPr>
      </w:pPr>
      <w:r>
        <w:rPr>
          <w:color w:val="000000"/>
        </w:rPr>
        <w:t>2.2.4</w:t>
      </w:r>
      <w:r>
        <w:rPr>
          <w:color w:val="000000"/>
        </w:rPr>
        <w:t>. kurias fiziniai asmenys užaugina ūkininko ūkyje, įregistruotame Ūkininko ūkio įstatymo nustatyta tvarka, ir parduoda galutiniam vartotojui, prekybos vietoje turėdami ūkininko ūkio įregistravimo pažymė</w:t>
      </w:r>
      <w:r>
        <w:rPr>
          <w:color w:val="000000"/>
        </w:rPr>
        <w:t>jimą arba šį pažymėjimą ir įgaliojimą, jei prekiauja ūkininko įgaliotas asmuo;</w:t>
      </w:r>
    </w:p>
    <w:p w14:paraId="3390F9D6" w14:textId="77777777" w:rsidR="00C73715" w:rsidRDefault="002F5424">
      <w:pPr>
        <w:ind w:firstLine="709"/>
        <w:jc w:val="both"/>
        <w:rPr>
          <w:color w:val="000000"/>
        </w:rPr>
      </w:pPr>
      <w:r>
        <w:rPr>
          <w:color w:val="000000"/>
        </w:rPr>
        <w:t>2.2.5</w:t>
      </w:r>
      <w:r>
        <w:rPr>
          <w:color w:val="000000"/>
        </w:rPr>
        <w:t>. kurias užauginęs augintojas galutiniam vartotojui parduoda savo ūkyje.</w:t>
      </w:r>
    </w:p>
    <w:p w14:paraId="3390F9D7" w14:textId="77777777" w:rsidR="00C73715" w:rsidRDefault="002F5424">
      <w:pPr>
        <w:jc w:val="center"/>
        <w:rPr>
          <w:color w:val="000000"/>
        </w:rPr>
      </w:pPr>
    </w:p>
    <w:p w14:paraId="3390F9D8" w14:textId="77777777" w:rsidR="00C73715" w:rsidRDefault="002F5424">
      <w:pPr>
        <w:jc w:val="center"/>
        <w:rPr>
          <w:b/>
          <w:caps/>
          <w:color w:val="000000"/>
        </w:rPr>
      </w:pPr>
      <w:r>
        <w:rPr>
          <w:b/>
          <w:caps/>
          <w:color w:val="000000"/>
        </w:rPr>
        <w:t>II</w:t>
      </w:r>
      <w:r>
        <w:rPr>
          <w:b/>
          <w:caps/>
          <w:color w:val="000000"/>
        </w:rPr>
        <w:t xml:space="preserve">. </w:t>
      </w:r>
      <w:r>
        <w:rPr>
          <w:b/>
          <w:caps/>
          <w:color w:val="000000"/>
        </w:rPr>
        <w:t>BENDRIEJI KOKYBĖS REIKALAVIMAI</w:t>
      </w:r>
    </w:p>
    <w:p w14:paraId="3390F9D9" w14:textId="77777777" w:rsidR="00C73715" w:rsidRDefault="00C73715">
      <w:pPr>
        <w:jc w:val="center"/>
        <w:rPr>
          <w:color w:val="000000"/>
        </w:rPr>
      </w:pPr>
    </w:p>
    <w:p w14:paraId="3390F9DA" w14:textId="77777777" w:rsidR="00C73715" w:rsidRDefault="002F5424">
      <w:pPr>
        <w:ind w:firstLine="709"/>
        <w:jc w:val="both"/>
        <w:rPr>
          <w:color w:val="000000"/>
        </w:rPr>
      </w:pPr>
      <w:r>
        <w:rPr>
          <w:color w:val="000000"/>
        </w:rPr>
        <w:t>3</w:t>
      </w:r>
      <w:r>
        <w:rPr>
          <w:color w:val="000000"/>
        </w:rPr>
        <w:t>. Bulvių gumbai, be kiekvienai klasei nusta</w:t>
      </w:r>
      <w:r>
        <w:rPr>
          <w:color w:val="000000"/>
        </w:rPr>
        <w:t xml:space="preserve">tytų kokybės reikalavimų ir leistinų nukrypimų, turi būti sveiki, švarūs, kieti, nesuvytę, nepažeisti šlapiojo, sausojo ar rudojo puvinio, neapšalę, nesukamštėję, be pašalinio kvapo ir skonio, be ilgesnių kaip </w:t>
      </w:r>
      <w:smartTag w:uri="urn:schemas-microsoft-com:office:smarttags" w:element="metricconverter">
        <w:smartTagPr>
          <w:attr w:name="ProductID" w:val="3 mm"/>
        </w:smartTagPr>
        <w:r>
          <w:rPr>
            <w:color w:val="000000"/>
          </w:rPr>
          <w:t>3 mm</w:t>
        </w:r>
      </w:smartTag>
      <w:r>
        <w:rPr>
          <w:color w:val="000000"/>
        </w:rPr>
        <w:t xml:space="preserve"> daigų, be priemaišų, sausi, ne didesnio k</w:t>
      </w:r>
      <w:r>
        <w:rPr>
          <w:color w:val="000000"/>
        </w:rPr>
        <w:t xml:space="preserve">aip 1% žemėtumo, be gilesnių kaip </w:t>
      </w:r>
      <w:smartTag w:uri="urn:schemas-microsoft-com:office:smarttags" w:element="metricconverter">
        <w:smartTagPr>
          <w:attr w:name="ProductID" w:val="5 mm"/>
        </w:smartTagPr>
        <w:r>
          <w:rPr>
            <w:color w:val="000000"/>
          </w:rPr>
          <w:t>5 mm</w:t>
        </w:r>
      </w:smartTag>
      <w:r>
        <w:rPr>
          <w:color w:val="000000"/>
        </w:rPr>
        <w:t xml:space="preserve"> įskilimų ar įtrūkimų, netuščiaviduriai, nestikliški, nepažeisti kenkėjų, be gilesnių nei </w:t>
      </w:r>
      <w:smartTag w:uri="urn:schemas-microsoft-com:office:smarttags" w:element="metricconverter">
        <w:smartTagPr>
          <w:attr w:name="ProductID" w:val="5 mm"/>
        </w:smartTagPr>
        <w:r>
          <w:rPr>
            <w:color w:val="000000"/>
          </w:rPr>
          <w:t>5 mm</w:t>
        </w:r>
      </w:smartTag>
      <w:r>
        <w:rPr>
          <w:color w:val="000000"/>
        </w:rPr>
        <w:t xml:space="preserve"> minkštimo mechaninių pažeidimų.</w:t>
      </w:r>
    </w:p>
    <w:p w14:paraId="3390F9DB" w14:textId="77777777" w:rsidR="00C73715" w:rsidRDefault="002F5424">
      <w:pPr>
        <w:ind w:firstLine="709"/>
        <w:jc w:val="both"/>
        <w:rPr>
          <w:color w:val="000000"/>
        </w:rPr>
      </w:pPr>
      <w:r>
        <w:rPr>
          <w:color w:val="000000"/>
        </w:rPr>
        <w:t>4</w:t>
      </w:r>
      <w:r>
        <w:rPr>
          <w:color w:val="000000"/>
        </w:rPr>
        <w:t>. Gumbų branda ir būklė turi būti tokia, kad jie nenukentėtų transportuojant ir ruošia</w:t>
      </w:r>
      <w:r>
        <w:rPr>
          <w:color w:val="000000"/>
        </w:rPr>
        <w:t>nt prekybai ir į paskirties vietą būtų atvežti tinkamos kokybės.</w:t>
      </w:r>
    </w:p>
    <w:p w14:paraId="3390F9DC" w14:textId="77777777" w:rsidR="00C73715" w:rsidRDefault="002F5424">
      <w:pPr>
        <w:ind w:firstLine="709"/>
        <w:jc w:val="both"/>
        <w:rPr>
          <w:color w:val="000000"/>
        </w:rPr>
      </w:pPr>
      <w:r>
        <w:rPr>
          <w:color w:val="000000"/>
        </w:rPr>
        <w:t>5</w:t>
      </w:r>
      <w:r>
        <w:rPr>
          <w:color w:val="000000"/>
        </w:rPr>
        <w:t>. Bulvių siunta ar pakuotė turi būti ne tik vienodos kokybės, bet ir vienos frakcijos (pagal 9 punktą).</w:t>
      </w:r>
    </w:p>
    <w:p w14:paraId="3390F9DD" w14:textId="77777777" w:rsidR="00C73715" w:rsidRDefault="002F5424">
      <w:pPr>
        <w:ind w:firstLine="709"/>
        <w:jc w:val="both"/>
        <w:rPr>
          <w:color w:val="000000"/>
        </w:rPr>
      </w:pPr>
    </w:p>
    <w:p w14:paraId="3390F9DE" w14:textId="77777777" w:rsidR="00C73715" w:rsidRDefault="002F5424">
      <w:pPr>
        <w:jc w:val="center"/>
        <w:rPr>
          <w:b/>
          <w:caps/>
          <w:color w:val="000000"/>
        </w:rPr>
      </w:pPr>
      <w:r>
        <w:rPr>
          <w:b/>
          <w:caps/>
          <w:color w:val="000000"/>
        </w:rPr>
        <w:t>III</w:t>
      </w:r>
      <w:r>
        <w:rPr>
          <w:b/>
          <w:caps/>
          <w:color w:val="000000"/>
        </w:rPr>
        <w:t xml:space="preserve">. </w:t>
      </w:r>
      <w:r>
        <w:rPr>
          <w:b/>
          <w:caps/>
          <w:color w:val="000000"/>
        </w:rPr>
        <w:t>KLASIFIKAVIMAS</w:t>
      </w:r>
    </w:p>
    <w:p w14:paraId="3390F9DF" w14:textId="77777777" w:rsidR="00C73715" w:rsidRDefault="00C73715">
      <w:pPr>
        <w:ind w:firstLine="709"/>
        <w:jc w:val="both"/>
        <w:rPr>
          <w:color w:val="000000"/>
        </w:rPr>
      </w:pPr>
    </w:p>
    <w:p w14:paraId="3390F9E0" w14:textId="77777777" w:rsidR="00C73715" w:rsidRDefault="002F5424">
      <w:pPr>
        <w:ind w:firstLine="709"/>
        <w:jc w:val="both"/>
        <w:rPr>
          <w:color w:val="000000"/>
        </w:rPr>
      </w:pPr>
      <w:r>
        <w:rPr>
          <w:color w:val="000000"/>
        </w:rPr>
        <w:t>6</w:t>
      </w:r>
      <w:r>
        <w:rPr>
          <w:color w:val="000000"/>
        </w:rPr>
        <w:t>. Pagal kokybę bulvės klasifikuojamos:</w:t>
      </w:r>
    </w:p>
    <w:p w14:paraId="3390F9E1" w14:textId="77777777" w:rsidR="00C73715" w:rsidRDefault="002F5424">
      <w:pPr>
        <w:ind w:firstLine="709"/>
        <w:jc w:val="both"/>
        <w:rPr>
          <w:color w:val="000000"/>
        </w:rPr>
      </w:pPr>
      <w:r>
        <w:rPr>
          <w:color w:val="000000"/>
        </w:rPr>
        <w:t>6.1</w:t>
      </w:r>
      <w:r>
        <w:rPr>
          <w:color w:val="000000"/>
        </w:rPr>
        <w:t xml:space="preserve">. </w:t>
      </w:r>
      <w:r>
        <w:rPr>
          <w:color w:val="000000"/>
        </w:rPr>
        <w:t>pirma klasė: geros kokybės bulvių gumbai, veislei tipingos formos ir spalvos, kieti, nesuvytę ir nesudygę, be defektų, išskyrus labai mažus paviršiaus defektus, jei jie nekenkia gumbų išvaizdai, kokybei ir išsilaikymui. Be to, bulvės turi būti geros išvaiz</w:t>
      </w:r>
      <w:r>
        <w:rPr>
          <w:color w:val="000000"/>
        </w:rPr>
        <w:t>dos, neapšalusios, o mechaniniai pažeidimai, įskilimai, įtrūkimai ir pažaliavimai neturi viršyti šiai klasei 12 punkte nustatytų leistinų nukrypimų.</w:t>
      </w:r>
    </w:p>
    <w:p w14:paraId="3390F9E2" w14:textId="77777777" w:rsidR="00C73715" w:rsidRDefault="002F5424">
      <w:pPr>
        <w:ind w:firstLine="709"/>
        <w:jc w:val="both"/>
        <w:rPr>
          <w:color w:val="000000"/>
        </w:rPr>
      </w:pPr>
      <w:r>
        <w:rPr>
          <w:color w:val="000000"/>
        </w:rPr>
        <w:t>6.2</w:t>
      </w:r>
      <w:r>
        <w:rPr>
          <w:color w:val="000000"/>
        </w:rPr>
        <w:t>. antra klasė: bulvės, neatitinkančios pirmos klasės reikalavimų, tačiau atitinkančios II skyriuje n</w:t>
      </w:r>
      <w:r>
        <w:rPr>
          <w:color w:val="000000"/>
        </w:rPr>
        <w:t>urodytus bendruosius kokybės reikalavimus. Gumbai gali būti netipingos veislei formos ir spalvos, šiek tiek pažeisti ligų arba kenkėjų, truputį netaisyklingos formos, apsitrynusios, su nedideliais luobelės defektais. Leistini užgiję įtrūkimai ir sumušimai,</w:t>
      </w:r>
      <w:r>
        <w:rPr>
          <w:color w:val="000000"/>
        </w:rPr>
        <w:t xml:space="preserve"> jeigu jie neturi neigiamos įtakos gumbų išsilaikymui, išvaizdai ir kokybei.</w:t>
      </w:r>
    </w:p>
    <w:p w14:paraId="3390F9E3" w14:textId="77777777" w:rsidR="00C73715" w:rsidRDefault="002F5424">
      <w:pPr>
        <w:ind w:firstLine="709"/>
        <w:jc w:val="both"/>
        <w:rPr>
          <w:color w:val="000000"/>
        </w:rPr>
      </w:pPr>
    </w:p>
    <w:p w14:paraId="3390F9E4" w14:textId="77777777" w:rsidR="00C73715" w:rsidRDefault="002F5424">
      <w:pPr>
        <w:jc w:val="center"/>
        <w:rPr>
          <w:b/>
          <w:caps/>
          <w:color w:val="000000"/>
        </w:rPr>
      </w:pPr>
      <w:r>
        <w:rPr>
          <w:b/>
          <w:caps/>
          <w:color w:val="000000"/>
        </w:rPr>
        <w:t>IV</w:t>
      </w:r>
      <w:r>
        <w:rPr>
          <w:b/>
          <w:caps/>
          <w:color w:val="000000"/>
        </w:rPr>
        <w:t xml:space="preserve">. </w:t>
      </w:r>
      <w:r>
        <w:rPr>
          <w:b/>
          <w:caps/>
          <w:color w:val="000000"/>
        </w:rPr>
        <w:t>Dydžio reikalavimai</w:t>
      </w:r>
    </w:p>
    <w:p w14:paraId="3390F9E5" w14:textId="77777777" w:rsidR="00C73715" w:rsidRDefault="00C73715">
      <w:pPr>
        <w:ind w:firstLine="709"/>
        <w:jc w:val="both"/>
        <w:rPr>
          <w:color w:val="000000"/>
        </w:rPr>
      </w:pPr>
    </w:p>
    <w:p w14:paraId="3390F9E6" w14:textId="77777777" w:rsidR="00C73715" w:rsidRDefault="002F5424">
      <w:pPr>
        <w:ind w:firstLine="709"/>
        <w:jc w:val="both"/>
        <w:rPr>
          <w:color w:val="000000"/>
        </w:rPr>
      </w:pPr>
      <w:r>
        <w:rPr>
          <w:color w:val="000000"/>
        </w:rPr>
        <w:t>7</w:t>
      </w:r>
      <w:r>
        <w:rPr>
          <w:color w:val="000000"/>
        </w:rPr>
        <w:t>. Pailgomis laikomos bulvės, kurių gumbų ilgis pagal maksimalų skerspjūvį daugiau kaip 1,5 karto viršija plotį.</w:t>
      </w:r>
    </w:p>
    <w:p w14:paraId="3390F9E7" w14:textId="77777777" w:rsidR="00C73715" w:rsidRDefault="002F5424">
      <w:pPr>
        <w:ind w:firstLine="709"/>
        <w:jc w:val="both"/>
        <w:rPr>
          <w:color w:val="000000"/>
        </w:rPr>
      </w:pPr>
      <w:r>
        <w:rPr>
          <w:color w:val="000000"/>
        </w:rPr>
        <w:t>8</w:t>
      </w:r>
      <w:r>
        <w:rPr>
          <w:color w:val="000000"/>
        </w:rPr>
        <w:t>. Bulvių gumbų dydis nu</w:t>
      </w:r>
      <w:r>
        <w:rPr>
          <w:color w:val="000000"/>
        </w:rPr>
        <w:t>statomas pagal jų maksimalų skerspjūvį.</w:t>
      </w:r>
    </w:p>
    <w:p w14:paraId="3390F9E8" w14:textId="77777777" w:rsidR="00C73715" w:rsidRDefault="002F5424">
      <w:pPr>
        <w:ind w:firstLine="709"/>
        <w:jc w:val="both"/>
        <w:rPr>
          <w:color w:val="000000"/>
        </w:rPr>
      </w:pPr>
      <w:r>
        <w:rPr>
          <w:color w:val="000000"/>
        </w:rPr>
        <w:t>9</w:t>
      </w:r>
      <w:r>
        <w:rPr>
          <w:color w:val="000000"/>
        </w:rPr>
        <w:t>. Pagal dydį maistinių bulvių gumbai skirstomi į keturias frakcijas:</w:t>
      </w:r>
    </w:p>
    <w:p w14:paraId="3390F9E9" w14:textId="77777777" w:rsidR="00C73715" w:rsidRDefault="002F5424">
      <w:pPr>
        <w:ind w:firstLine="709"/>
        <w:jc w:val="both"/>
        <w:rPr>
          <w:color w:val="000000"/>
        </w:rPr>
      </w:pPr>
      <w:r>
        <w:rPr>
          <w:color w:val="000000"/>
        </w:rPr>
        <w:t>9.1</w:t>
      </w:r>
      <w:r>
        <w:rPr>
          <w:color w:val="000000"/>
        </w:rPr>
        <w:t>. smulkius – 25–35 mm;</w:t>
      </w:r>
    </w:p>
    <w:p w14:paraId="3390F9EA" w14:textId="77777777" w:rsidR="00C73715" w:rsidRDefault="002F5424">
      <w:pPr>
        <w:ind w:firstLine="709"/>
        <w:jc w:val="both"/>
        <w:rPr>
          <w:color w:val="000000"/>
        </w:rPr>
      </w:pPr>
      <w:r>
        <w:rPr>
          <w:color w:val="000000"/>
        </w:rPr>
        <w:t>9.2</w:t>
      </w:r>
      <w:r>
        <w:rPr>
          <w:color w:val="000000"/>
        </w:rPr>
        <w:t>. vidutinius – 35–50 mm;</w:t>
      </w:r>
    </w:p>
    <w:p w14:paraId="3390F9EB" w14:textId="77777777" w:rsidR="00C73715" w:rsidRDefault="002F5424">
      <w:pPr>
        <w:ind w:firstLine="709"/>
        <w:jc w:val="both"/>
        <w:rPr>
          <w:color w:val="000000"/>
        </w:rPr>
      </w:pPr>
      <w:r>
        <w:rPr>
          <w:color w:val="000000"/>
        </w:rPr>
        <w:t>9.3</w:t>
      </w:r>
      <w:r>
        <w:rPr>
          <w:color w:val="000000"/>
        </w:rPr>
        <w:t>. stambius – 50–70 mm;</w:t>
      </w:r>
    </w:p>
    <w:p w14:paraId="3390F9EC" w14:textId="77777777" w:rsidR="00C73715" w:rsidRDefault="002F5424">
      <w:pPr>
        <w:ind w:firstLine="709"/>
        <w:jc w:val="both"/>
        <w:rPr>
          <w:color w:val="000000"/>
        </w:rPr>
      </w:pPr>
      <w:r>
        <w:rPr>
          <w:color w:val="000000"/>
        </w:rPr>
        <w:t>9.4</w:t>
      </w:r>
      <w:r>
        <w:rPr>
          <w:color w:val="000000"/>
        </w:rPr>
        <w:t>. labai stambius – 70 ir daugiau mm.</w:t>
      </w:r>
    </w:p>
    <w:p w14:paraId="3390F9ED" w14:textId="77777777" w:rsidR="00C73715" w:rsidRDefault="002F5424">
      <w:pPr>
        <w:ind w:firstLine="709"/>
        <w:jc w:val="both"/>
        <w:rPr>
          <w:color w:val="000000"/>
        </w:rPr>
      </w:pPr>
      <w:r>
        <w:rPr>
          <w:color w:val="000000"/>
        </w:rPr>
        <w:t>10</w:t>
      </w:r>
      <w:r>
        <w:rPr>
          <w:color w:val="000000"/>
        </w:rPr>
        <w:t>. Frakcijoje gali būti ne daugiau 10 proc. kitos frakcijos gumbų. Didesnių kaip 50 mm bulvių pakuotėje skirtumas tarp mažiausių ir didžiausių gumbų neturi viršyti 20 mm.</w:t>
      </w:r>
    </w:p>
    <w:p w14:paraId="3390F9EE" w14:textId="77777777" w:rsidR="00C73715" w:rsidRDefault="002F5424">
      <w:pPr>
        <w:ind w:firstLine="709"/>
        <w:jc w:val="both"/>
        <w:rPr>
          <w:color w:val="000000"/>
        </w:rPr>
      </w:pPr>
    </w:p>
    <w:p w14:paraId="3390F9EF" w14:textId="77777777" w:rsidR="00C73715" w:rsidRDefault="002F5424">
      <w:pPr>
        <w:jc w:val="center"/>
        <w:rPr>
          <w:b/>
          <w:caps/>
          <w:color w:val="000000"/>
        </w:rPr>
      </w:pPr>
      <w:r>
        <w:rPr>
          <w:b/>
          <w:caps/>
          <w:color w:val="000000"/>
        </w:rPr>
        <w:t>V</w:t>
      </w:r>
      <w:r>
        <w:rPr>
          <w:b/>
          <w:caps/>
          <w:color w:val="000000"/>
        </w:rPr>
        <w:t xml:space="preserve">. </w:t>
      </w:r>
      <w:r>
        <w:rPr>
          <w:b/>
          <w:caps/>
          <w:color w:val="000000"/>
        </w:rPr>
        <w:t>LEISTINI NUKRYPIMAI</w:t>
      </w:r>
    </w:p>
    <w:p w14:paraId="3390F9F0" w14:textId="77777777" w:rsidR="00C73715" w:rsidRDefault="00C73715">
      <w:pPr>
        <w:ind w:firstLine="709"/>
        <w:jc w:val="both"/>
        <w:rPr>
          <w:color w:val="000000"/>
        </w:rPr>
      </w:pPr>
    </w:p>
    <w:p w14:paraId="3390F9F1" w14:textId="77777777" w:rsidR="00C73715" w:rsidRDefault="002F5424">
      <w:pPr>
        <w:ind w:firstLine="709"/>
        <w:jc w:val="both"/>
        <w:rPr>
          <w:color w:val="000000"/>
        </w:rPr>
      </w:pPr>
      <w:r>
        <w:rPr>
          <w:color w:val="000000"/>
        </w:rPr>
        <w:t>11</w:t>
      </w:r>
      <w:r>
        <w:rPr>
          <w:color w:val="000000"/>
        </w:rPr>
        <w:t>. Pakuotėje, bendroje pakuotėje ir transporto pri</w:t>
      </w:r>
      <w:r>
        <w:rPr>
          <w:color w:val="000000"/>
        </w:rPr>
        <w:t>emonės kėbule, kai bulvės pakraunamos į transporto priemonę neįpakuotos, gali būti tam tikras kiekis bulvių, neatitinkančių nurodytos klasės kokybės ir dydžio reikalavimų.</w:t>
      </w:r>
    </w:p>
    <w:p w14:paraId="3390F9F2" w14:textId="77777777" w:rsidR="00C73715" w:rsidRDefault="002F5424">
      <w:pPr>
        <w:ind w:firstLine="709"/>
        <w:jc w:val="both"/>
        <w:rPr>
          <w:color w:val="000000"/>
        </w:rPr>
      </w:pPr>
      <w:r>
        <w:rPr>
          <w:color w:val="000000"/>
        </w:rPr>
        <w:t>12</w:t>
      </w:r>
      <w:r>
        <w:rPr>
          <w:color w:val="000000"/>
        </w:rPr>
        <w:t>. Leistini kokybės nukrypimai: didžiausias leistinas gumbų su defektais kiekis</w:t>
      </w:r>
      <w:r>
        <w:rPr>
          <w:color w:val="000000"/>
        </w:rPr>
        <w:t xml:space="preserve"> bulvių siuntoje (procentais nuo masės) nurodytas lentelėje:</w:t>
      </w:r>
    </w:p>
    <w:p w14:paraId="3390F9F3" w14:textId="77777777" w:rsidR="00C73715" w:rsidRDefault="00C73715">
      <w:pPr>
        <w:tabs>
          <w:tab w:val="left" w:pos="7143"/>
          <w:tab w:val="left" w:pos="8561"/>
        </w:tabs>
        <w:ind w:firstLine="709"/>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3"/>
        <w:gridCol w:w="1418"/>
        <w:gridCol w:w="1294"/>
      </w:tblGrid>
      <w:tr w:rsidR="00C73715" w14:paraId="3390F9F7" w14:textId="77777777">
        <w:tc>
          <w:tcPr>
            <w:tcW w:w="7143" w:type="dxa"/>
            <w:tcBorders>
              <w:bottom w:val="single" w:sz="4" w:space="0" w:color="auto"/>
            </w:tcBorders>
          </w:tcPr>
          <w:p w14:paraId="3390F9F4" w14:textId="77777777" w:rsidR="00C73715" w:rsidRDefault="002F5424">
            <w:pPr>
              <w:rPr>
                <w:color w:val="000000"/>
              </w:rPr>
            </w:pPr>
            <w:r>
              <w:rPr>
                <w:color w:val="000000"/>
              </w:rPr>
              <w:t>Defektai</w:t>
            </w:r>
          </w:p>
        </w:tc>
        <w:tc>
          <w:tcPr>
            <w:tcW w:w="1418" w:type="dxa"/>
            <w:tcBorders>
              <w:bottom w:val="single" w:sz="4" w:space="0" w:color="auto"/>
            </w:tcBorders>
          </w:tcPr>
          <w:p w14:paraId="3390F9F5" w14:textId="77777777" w:rsidR="00C73715" w:rsidRDefault="002F5424">
            <w:pPr>
              <w:rPr>
                <w:color w:val="000000"/>
              </w:rPr>
            </w:pPr>
            <w:r>
              <w:rPr>
                <w:color w:val="000000"/>
              </w:rPr>
              <w:t>I klasė</w:t>
            </w:r>
          </w:p>
        </w:tc>
        <w:tc>
          <w:tcPr>
            <w:tcW w:w="1294" w:type="dxa"/>
            <w:tcBorders>
              <w:bottom w:val="single" w:sz="4" w:space="0" w:color="auto"/>
            </w:tcBorders>
          </w:tcPr>
          <w:p w14:paraId="3390F9F6" w14:textId="77777777" w:rsidR="00C73715" w:rsidRDefault="002F5424">
            <w:pPr>
              <w:rPr>
                <w:color w:val="000000"/>
              </w:rPr>
            </w:pPr>
            <w:r>
              <w:rPr>
                <w:color w:val="000000"/>
              </w:rPr>
              <w:t>II klasė</w:t>
            </w:r>
          </w:p>
        </w:tc>
      </w:tr>
      <w:tr w:rsidR="00C73715" w14:paraId="3390F9FB" w14:textId="77777777">
        <w:tc>
          <w:tcPr>
            <w:tcW w:w="7143" w:type="dxa"/>
            <w:tcBorders>
              <w:bottom w:val="nil"/>
              <w:right w:val="nil"/>
            </w:tcBorders>
          </w:tcPr>
          <w:p w14:paraId="3390F9F8" w14:textId="77777777" w:rsidR="00C73715" w:rsidRDefault="002F5424">
            <w:pPr>
              <w:rPr>
                <w:color w:val="000000"/>
              </w:rPr>
            </w:pPr>
            <w:r>
              <w:rPr>
                <w:color w:val="000000"/>
              </w:rPr>
              <w:t>a) puviniai bei vidiniai defektai</w:t>
            </w:r>
          </w:p>
        </w:tc>
        <w:tc>
          <w:tcPr>
            <w:tcW w:w="1418" w:type="dxa"/>
            <w:tcBorders>
              <w:left w:val="nil"/>
              <w:bottom w:val="nil"/>
              <w:right w:val="nil"/>
            </w:tcBorders>
          </w:tcPr>
          <w:p w14:paraId="3390F9F9" w14:textId="77777777" w:rsidR="00C73715" w:rsidRDefault="002F5424">
            <w:pPr>
              <w:rPr>
                <w:color w:val="000000"/>
              </w:rPr>
            </w:pPr>
            <w:r>
              <w:rPr>
                <w:color w:val="000000"/>
              </w:rPr>
              <w:t>2</w:t>
            </w:r>
          </w:p>
        </w:tc>
        <w:tc>
          <w:tcPr>
            <w:tcW w:w="1294" w:type="dxa"/>
            <w:tcBorders>
              <w:left w:val="nil"/>
              <w:bottom w:val="nil"/>
            </w:tcBorders>
          </w:tcPr>
          <w:p w14:paraId="3390F9FA" w14:textId="77777777" w:rsidR="00C73715" w:rsidRDefault="002F5424">
            <w:pPr>
              <w:rPr>
                <w:color w:val="000000"/>
              </w:rPr>
            </w:pPr>
            <w:r>
              <w:rPr>
                <w:color w:val="000000"/>
              </w:rPr>
              <w:t>4</w:t>
            </w:r>
          </w:p>
        </w:tc>
      </w:tr>
      <w:tr w:rsidR="00C73715" w14:paraId="3390F9FF" w14:textId="77777777">
        <w:tc>
          <w:tcPr>
            <w:tcW w:w="7143" w:type="dxa"/>
            <w:tcBorders>
              <w:top w:val="nil"/>
              <w:bottom w:val="single" w:sz="4" w:space="0" w:color="auto"/>
              <w:right w:val="nil"/>
            </w:tcBorders>
          </w:tcPr>
          <w:p w14:paraId="3390F9FC" w14:textId="77777777" w:rsidR="00C73715" w:rsidRDefault="002F5424">
            <w:pPr>
              <w:rPr>
                <w:color w:val="000000"/>
              </w:rPr>
            </w:pPr>
            <w:r>
              <w:rPr>
                <w:color w:val="000000"/>
              </w:rPr>
              <w:t>b) pažaliavę gumbai</w:t>
            </w:r>
          </w:p>
        </w:tc>
        <w:tc>
          <w:tcPr>
            <w:tcW w:w="1418" w:type="dxa"/>
            <w:tcBorders>
              <w:top w:val="nil"/>
              <w:left w:val="nil"/>
              <w:bottom w:val="single" w:sz="4" w:space="0" w:color="auto"/>
              <w:right w:val="nil"/>
            </w:tcBorders>
          </w:tcPr>
          <w:p w14:paraId="3390F9FD" w14:textId="77777777" w:rsidR="00C73715" w:rsidRDefault="002F5424">
            <w:pPr>
              <w:rPr>
                <w:color w:val="000000"/>
              </w:rPr>
            </w:pPr>
            <w:r>
              <w:rPr>
                <w:color w:val="000000"/>
              </w:rPr>
              <w:t>3</w:t>
            </w:r>
          </w:p>
        </w:tc>
        <w:tc>
          <w:tcPr>
            <w:tcW w:w="1294" w:type="dxa"/>
            <w:tcBorders>
              <w:top w:val="nil"/>
              <w:left w:val="nil"/>
              <w:bottom w:val="single" w:sz="4" w:space="0" w:color="auto"/>
            </w:tcBorders>
          </w:tcPr>
          <w:p w14:paraId="3390F9FE" w14:textId="77777777" w:rsidR="00C73715" w:rsidRDefault="002F5424">
            <w:pPr>
              <w:rPr>
                <w:color w:val="000000"/>
              </w:rPr>
            </w:pPr>
            <w:r>
              <w:rPr>
                <w:color w:val="000000"/>
              </w:rPr>
              <w:t>8</w:t>
            </w:r>
          </w:p>
        </w:tc>
      </w:tr>
      <w:tr w:rsidR="00C73715" w14:paraId="3390FA03" w14:textId="77777777">
        <w:tc>
          <w:tcPr>
            <w:tcW w:w="7143" w:type="dxa"/>
            <w:tcBorders>
              <w:bottom w:val="single" w:sz="4" w:space="0" w:color="auto"/>
              <w:right w:val="nil"/>
            </w:tcBorders>
          </w:tcPr>
          <w:p w14:paraId="3390FA00" w14:textId="77777777" w:rsidR="00C73715" w:rsidRDefault="002F5424">
            <w:pPr>
              <w:rPr>
                <w:color w:val="000000"/>
              </w:rPr>
            </w:pPr>
            <w:r>
              <w:rPr>
                <w:color w:val="000000"/>
              </w:rPr>
              <w:t>c) a+b punktuose išvardytų defektų maksimali suma</w:t>
            </w:r>
          </w:p>
        </w:tc>
        <w:tc>
          <w:tcPr>
            <w:tcW w:w="1418" w:type="dxa"/>
            <w:tcBorders>
              <w:left w:val="nil"/>
              <w:bottom w:val="single" w:sz="4" w:space="0" w:color="auto"/>
              <w:right w:val="nil"/>
            </w:tcBorders>
          </w:tcPr>
          <w:p w14:paraId="3390FA01" w14:textId="77777777" w:rsidR="00C73715" w:rsidRDefault="002F5424">
            <w:pPr>
              <w:rPr>
                <w:color w:val="000000"/>
              </w:rPr>
            </w:pPr>
            <w:r>
              <w:rPr>
                <w:color w:val="000000"/>
              </w:rPr>
              <w:t>4</w:t>
            </w:r>
          </w:p>
        </w:tc>
        <w:tc>
          <w:tcPr>
            <w:tcW w:w="1294" w:type="dxa"/>
            <w:tcBorders>
              <w:left w:val="nil"/>
              <w:bottom w:val="single" w:sz="4" w:space="0" w:color="auto"/>
            </w:tcBorders>
          </w:tcPr>
          <w:p w14:paraId="3390FA02" w14:textId="77777777" w:rsidR="00C73715" w:rsidRDefault="002F5424">
            <w:pPr>
              <w:rPr>
                <w:color w:val="000000"/>
              </w:rPr>
            </w:pPr>
            <w:r>
              <w:rPr>
                <w:color w:val="000000"/>
              </w:rPr>
              <w:t>9</w:t>
            </w:r>
          </w:p>
        </w:tc>
      </w:tr>
      <w:tr w:rsidR="00C73715" w14:paraId="3390FA07" w14:textId="77777777">
        <w:tc>
          <w:tcPr>
            <w:tcW w:w="7143" w:type="dxa"/>
            <w:tcBorders>
              <w:bottom w:val="single" w:sz="4" w:space="0" w:color="auto"/>
              <w:right w:val="nil"/>
            </w:tcBorders>
          </w:tcPr>
          <w:p w14:paraId="3390FA04" w14:textId="77777777" w:rsidR="00C73715" w:rsidRDefault="002F5424">
            <w:pPr>
              <w:rPr>
                <w:color w:val="000000"/>
              </w:rPr>
            </w:pPr>
            <w:r>
              <w:rPr>
                <w:color w:val="000000"/>
              </w:rPr>
              <w:t xml:space="preserve">d) spaudimo ir smūgio dėmės, pažeidimai, lervų </w:t>
            </w:r>
            <w:r>
              <w:rPr>
                <w:color w:val="000000"/>
              </w:rPr>
              <w:t>išgraužos*, deformuoti gumbai, įtrūkimai ir pan.</w:t>
            </w:r>
          </w:p>
        </w:tc>
        <w:tc>
          <w:tcPr>
            <w:tcW w:w="1418" w:type="dxa"/>
            <w:tcBorders>
              <w:left w:val="nil"/>
              <w:bottom w:val="single" w:sz="4" w:space="0" w:color="auto"/>
              <w:right w:val="nil"/>
            </w:tcBorders>
          </w:tcPr>
          <w:p w14:paraId="3390FA05" w14:textId="77777777" w:rsidR="00C73715" w:rsidRDefault="002F5424">
            <w:pPr>
              <w:rPr>
                <w:color w:val="000000"/>
              </w:rPr>
            </w:pPr>
            <w:r>
              <w:rPr>
                <w:color w:val="000000"/>
              </w:rPr>
              <w:t>10</w:t>
            </w:r>
          </w:p>
        </w:tc>
        <w:tc>
          <w:tcPr>
            <w:tcW w:w="1294" w:type="dxa"/>
            <w:tcBorders>
              <w:left w:val="nil"/>
              <w:bottom w:val="single" w:sz="4" w:space="0" w:color="auto"/>
            </w:tcBorders>
          </w:tcPr>
          <w:p w14:paraId="3390FA06" w14:textId="77777777" w:rsidR="00C73715" w:rsidRDefault="002F5424">
            <w:pPr>
              <w:rPr>
                <w:color w:val="000000"/>
              </w:rPr>
            </w:pPr>
            <w:r>
              <w:rPr>
                <w:color w:val="000000"/>
              </w:rPr>
              <w:t>20</w:t>
            </w:r>
          </w:p>
        </w:tc>
      </w:tr>
      <w:tr w:rsidR="00C73715" w14:paraId="3390FA0B" w14:textId="77777777">
        <w:tc>
          <w:tcPr>
            <w:tcW w:w="7143" w:type="dxa"/>
            <w:tcBorders>
              <w:bottom w:val="single" w:sz="4" w:space="0" w:color="auto"/>
              <w:right w:val="nil"/>
            </w:tcBorders>
          </w:tcPr>
          <w:p w14:paraId="3390FA08" w14:textId="77777777" w:rsidR="00C73715" w:rsidRDefault="002F5424">
            <w:pPr>
              <w:rPr>
                <w:color w:val="000000"/>
              </w:rPr>
            </w:pPr>
            <w:r>
              <w:rPr>
                <w:color w:val="000000"/>
              </w:rPr>
              <w:t>e) c+d maksimali suma</w:t>
            </w:r>
          </w:p>
        </w:tc>
        <w:tc>
          <w:tcPr>
            <w:tcW w:w="1418" w:type="dxa"/>
            <w:tcBorders>
              <w:left w:val="nil"/>
              <w:bottom w:val="single" w:sz="4" w:space="0" w:color="auto"/>
              <w:right w:val="nil"/>
            </w:tcBorders>
          </w:tcPr>
          <w:p w14:paraId="3390FA09" w14:textId="77777777" w:rsidR="00C73715" w:rsidRDefault="002F5424">
            <w:pPr>
              <w:rPr>
                <w:color w:val="000000"/>
              </w:rPr>
            </w:pPr>
            <w:r>
              <w:rPr>
                <w:color w:val="000000"/>
              </w:rPr>
              <w:t>10</w:t>
            </w:r>
          </w:p>
        </w:tc>
        <w:tc>
          <w:tcPr>
            <w:tcW w:w="1294" w:type="dxa"/>
            <w:tcBorders>
              <w:left w:val="nil"/>
              <w:bottom w:val="single" w:sz="4" w:space="0" w:color="auto"/>
            </w:tcBorders>
          </w:tcPr>
          <w:p w14:paraId="3390FA0A" w14:textId="77777777" w:rsidR="00C73715" w:rsidRDefault="002F5424">
            <w:pPr>
              <w:rPr>
                <w:color w:val="000000"/>
              </w:rPr>
            </w:pPr>
            <w:r>
              <w:rPr>
                <w:color w:val="000000"/>
              </w:rPr>
              <w:t>20</w:t>
            </w:r>
          </w:p>
        </w:tc>
      </w:tr>
      <w:tr w:rsidR="00C73715" w14:paraId="3390FA0F" w14:textId="77777777">
        <w:tc>
          <w:tcPr>
            <w:tcW w:w="7143" w:type="dxa"/>
            <w:tcBorders>
              <w:bottom w:val="nil"/>
              <w:right w:val="nil"/>
            </w:tcBorders>
          </w:tcPr>
          <w:p w14:paraId="3390FA0C" w14:textId="77777777" w:rsidR="00C73715" w:rsidRDefault="002F5424">
            <w:pPr>
              <w:rPr>
                <w:color w:val="000000"/>
              </w:rPr>
            </w:pPr>
            <w:r>
              <w:rPr>
                <w:color w:val="000000"/>
              </w:rPr>
              <w:t>f) kitos veislės gumbai</w:t>
            </w:r>
          </w:p>
        </w:tc>
        <w:tc>
          <w:tcPr>
            <w:tcW w:w="1418" w:type="dxa"/>
            <w:tcBorders>
              <w:left w:val="nil"/>
              <w:bottom w:val="nil"/>
              <w:right w:val="nil"/>
            </w:tcBorders>
          </w:tcPr>
          <w:p w14:paraId="3390FA0D" w14:textId="77777777" w:rsidR="00C73715" w:rsidRDefault="002F5424">
            <w:pPr>
              <w:rPr>
                <w:color w:val="000000"/>
              </w:rPr>
            </w:pPr>
            <w:r>
              <w:rPr>
                <w:color w:val="000000"/>
              </w:rPr>
              <w:t>2</w:t>
            </w:r>
          </w:p>
        </w:tc>
        <w:tc>
          <w:tcPr>
            <w:tcW w:w="1294" w:type="dxa"/>
            <w:tcBorders>
              <w:left w:val="nil"/>
              <w:bottom w:val="nil"/>
            </w:tcBorders>
          </w:tcPr>
          <w:p w14:paraId="3390FA0E" w14:textId="77777777" w:rsidR="00C73715" w:rsidRDefault="002F5424">
            <w:pPr>
              <w:rPr>
                <w:color w:val="000000"/>
              </w:rPr>
            </w:pPr>
            <w:r>
              <w:rPr>
                <w:color w:val="000000"/>
              </w:rPr>
              <w:t>5</w:t>
            </w:r>
          </w:p>
        </w:tc>
      </w:tr>
      <w:tr w:rsidR="00C73715" w14:paraId="3390FA13" w14:textId="77777777">
        <w:tc>
          <w:tcPr>
            <w:tcW w:w="7143" w:type="dxa"/>
            <w:tcBorders>
              <w:top w:val="nil"/>
              <w:bottom w:val="nil"/>
              <w:right w:val="nil"/>
            </w:tcBorders>
          </w:tcPr>
          <w:p w14:paraId="3390FA10" w14:textId="77777777" w:rsidR="00C73715" w:rsidRDefault="002F5424">
            <w:pPr>
              <w:rPr>
                <w:color w:val="000000"/>
              </w:rPr>
            </w:pPr>
            <w:r>
              <w:rPr>
                <w:color w:val="000000"/>
              </w:rPr>
              <w:t>g) bulvių šašai, rauplės</w:t>
            </w:r>
          </w:p>
        </w:tc>
        <w:tc>
          <w:tcPr>
            <w:tcW w:w="1418" w:type="dxa"/>
            <w:tcBorders>
              <w:top w:val="nil"/>
              <w:left w:val="nil"/>
              <w:bottom w:val="nil"/>
              <w:right w:val="nil"/>
            </w:tcBorders>
          </w:tcPr>
          <w:p w14:paraId="3390FA11" w14:textId="77777777" w:rsidR="00C73715" w:rsidRDefault="002F5424">
            <w:pPr>
              <w:rPr>
                <w:color w:val="000000"/>
              </w:rPr>
            </w:pPr>
            <w:r>
              <w:rPr>
                <w:color w:val="000000"/>
              </w:rPr>
              <w:t>6</w:t>
            </w:r>
          </w:p>
        </w:tc>
        <w:tc>
          <w:tcPr>
            <w:tcW w:w="1294" w:type="dxa"/>
            <w:tcBorders>
              <w:top w:val="nil"/>
              <w:left w:val="nil"/>
              <w:bottom w:val="nil"/>
            </w:tcBorders>
          </w:tcPr>
          <w:p w14:paraId="3390FA12" w14:textId="77777777" w:rsidR="00C73715" w:rsidRDefault="002F5424">
            <w:pPr>
              <w:rPr>
                <w:color w:val="000000"/>
              </w:rPr>
            </w:pPr>
            <w:r>
              <w:rPr>
                <w:color w:val="000000"/>
              </w:rPr>
              <w:t>10</w:t>
            </w:r>
          </w:p>
        </w:tc>
      </w:tr>
      <w:tr w:rsidR="00C73715" w14:paraId="3390FA17" w14:textId="77777777">
        <w:tc>
          <w:tcPr>
            <w:tcW w:w="7143" w:type="dxa"/>
            <w:tcBorders>
              <w:top w:val="nil"/>
              <w:right w:val="nil"/>
            </w:tcBorders>
          </w:tcPr>
          <w:p w14:paraId="3390FA14" w14:textId="77777777" w:rsidR="00C73715" w:rsidRDefault="002F5424">
            <w:pPr>
              <w:rPr>
                <w:color w:val="000000"/>
              </w:rPr>
            </w:pPr>
            <w:r>
              <w:rPr>
                <w:color w:val="000000"/>
              </w:rPr>
              <w:t>h) geležligė</w:t>
            </w:r>
          </w:p>
        </w:tc>
        <w:tc>
          <w:tcPr>
            <w:tcW w:w="1418" w:type="dxa"/>
            <w:tcBorders>
              <w:top w:val="nil"/>
              <w:left w:val="nil"/>
              <w:right w:val="nil"/>
            </w:tcBorders>
          </w:tcPr>
          <w:p w14:paraId="3390FA15" w14:textId="77777777" w:rsidR="00C73715" w:rsidRDefault="002F5424">
            <w:pPr>
              <w:rPr>
                <w:color w:val="000000"/>
              </w:rPr>
            </w:pPr>
            <w:r>
              <w:rPr>
                <w:color w:val="000000"/>
              </w:rPr>
              <w:t>3</w:t>
            </w:r>
          </w:p>
        </w:tc>
        <w:tc>
          <w:tcPr>
            <w:tcW w:w="1294" w:type="dxa"/>
            <w:tcBorders>
              <w:top w:val="nil"/>
              <w:left w:val="nil"/>
            </w:tcBorders>
          </w:tcPr>
          <w:p w14:paraId="3390FA16" w14:textId="77777777" w:rsidR="00C73715" w:rsidRDefault="002F5424">
            <w:pPr>
              <w:rPr>
                <w:color w:val="000000"/>
              </w:rPr>
            </w:pPr>
            <w:r>
              <w:rPr>
                <w:color w:val="000000"/>
              </w:rPr>
              <w:t>6</w:t>
            </w:r>
          </w:p>
        </w:tc>
      </w:tr>
    </w:tbl>
    <w:p w14:paraId="3390FA18" w14:textId="77777777" w:rsidR="00C73715" w:rsidRDefault="002F5424">
      <w:pPr>
        <w:tabs>
          <w:tab w:val="left" w:pos="7143"/>
          <w:tab w:val="left" w:pos="8561"/>
        </w:tabs>
        <w:ind w:firstLine="709"/>
        <w:rPr>
          <w:color w:val="000000"/>
        </w:rPr>
      </w:pPr>
      <w:r>
        <w:rPr>
          <w:color w:val="000000"/>
        </w:rPr>
        <w:t xml:space="preserve">(*) lervų išgraužų neturi būti daugiau kaip 2 proc. I klasės ir ne daugiau kaip 5 proc. II </w:t>
      </w:r>
      <w:r>
        <w:rPr>
          <w:color w:val="000000"/>
        </w:rPr>
        <w:t>klasės maistinėse bulvėse.</w:t>
      </w:r>
    </w:p>
    <w:p w14:paraId="3390FA19" w14:textId="77777777" w:rsidR="00C73715" w:rsidRDefault="002F5424">
      <w:pPr>
        <w:ind w:firstLine="709"/>
        <w:jc w:val="both"/>
        <w:rPr>
          <w:color w:val="000000"/>
        </w:rPr>
      </w:pPr>
    </w:p>
    <w:p w14:paraId="3390FA1A" w14:textId="77777777" w:rsidR="00C73715" w:rsidRDefault="002F5424">
      <w:pPr>
        <w:ind w:firstLine="709"/>
        <w:jc w:val="both"/>
        <w:rPr>
          <w:color w:val="000000"/>
        </w:rPr>
      </w:pPr>
      <w:r>
        <w:rPr>
          <w:color w:val="000000"/>
        </w:rPr>
        <w:t>13</w:t>
      </w:r>
      <w:r>
        <w:rPr>
          <w:color w:val="000000"/>
        </w:rPr>
        <w:t>. Defektų apibrėžimai:</w:t>
      </w:r>
    </w:p>
    <w:p w14:paraId="3390FA1B" w14:textId="77777777" w:rsidR="00C73715" w:rsidRDefault="002F5424">
      <w:pPr>
        <w:ind w:firstLine="709"/>
        <w:jc w:val="both"/>
        <w:rPr>
          <w:color w:val="000000"/>
        </w:rPr>
      </w:pPr>
      <w:r>
        <w:rPr>
          <w:color w:val="000000"/>
        </w:rPr>
        <w:t>13.1</w:t>
      </w:r>
      <w:r>
        <w:rPr>
          <w:color w:val="000000"/>
        </w:rPr>
        <w:t>. Puviniai – sausasis bei šlapiasis (minkštasis) puviniai, kurių skersmuo yra didesnis nei 5 mm. Vidiniai defektai – tai vidiniai gumbų puviniai bei „tuščiaviduriai“ gumbai.</w:t>
      </w:r>
    </w:p>
    <w:p w14:paraId="3390FA1C" w14:textId="77777777" w:rsidR="00C73715" w:rsidRDefault="002F5424">
      <w:pPr>
        <w:ind w:firstLine="709"/>
        <w:jc w:val="both"/>
        <w:rPr>
          <w:color w:val="000000"/>
        </w:rPr>
      </w:pPr>
      <w:r>
        <w:rPr>
          <w:color w:val="000000"/>
        </w:rPr>
        <w:t>13.2</w:t>
      </w:r>
      <w:r>
        <w:rPr>
          <w:color w:val="000000"/>
        </w:rPr>
        <w:t>. Žalia spa</w:t>
      </w:r>
      <w:r>
        <w:rPr>
          <w:color w:val="000000"/>
        </w:rPr>
        <w:t>lva, kuri dengia mažiau nei 1/8 bulvės gumbo paviršiaus ir gali būti pašalinta įprastu skutimu, nelaikoma defektu.</w:t>
      </w:r>
    </w:p>
    <w:p w14:paraId="3390FA1D" w14:textId="77777777" w:rsidR="00C73715" w:rsidRDefault="002F5424">
      <w:pPr>
        <w:ind w:firstLine="709"/>
        <w:jc w:val="both"/>
        <w:rPr>
          <w:color w:val="000000"/>
        </w:rPr>
      </w:pPr>
      <w:r>
        <w:rPr>
          <w:color w:val="000000"/>
        </w:rPr>
        <w:t>13.3</w:t>
      </w:r>
      <w:r>
        <w:rPr>
          <w:color w:val="000000"/>
        </w:rPr>
        <w:t>. Bulvių puvinių ir vidinių defektų bei pažaliavusių gumbų suma negali viršyti „c“ punkte nurodytos procentinės svorio dalies.</w:t>
      </w:r>
    </w:p>
    <w:p w14:paraId="3390FA1E" w14:textId="77777777" w:rsidR="00C73715" w:rsidRDefault="002F5424">
      <w:pPr>
        <w:ind w:firstLine="709"/>
        <w:jc w:val="both"/>
        <w:rPr>
          <w:color w:val="000000"/>
        </w:rPr>
      </w:pPr>
      <w:r>
        <w:rPr>
          <w:color w:val="000000"/>
        </w:rPr>
        <w:t>13.4</w:t>
      </w:r>
      <w:r>
        <w:rPr>
          <w:color w:val="000000"/>
        </w:rPr>
        <w:t>. Spaudimo ir smūgio dėmėmis laikomos gilesnės nei 5 mm pilkos, mėlynos ir juodos dėmės. Pažeidimai – nupjovimai, pažeidimai įrankiais, vabzdžių ir lervų išgraužos bei kiti, gilesni nei 5 mm, gumbų defektai. Gumbas laikomas deformuotu, jei jį skutant bul</w:t>
      </w:r>
      <w:r>
        <w:rPr>
          <w:color w:val="000000"/>
        </w:rPr>
        <w:t>vių skutikliu, nuimančiu iki 5 mm bulvės paviršiaus, lieka odelės likučiai; augimo susiraukšlėjimai – gilesni nei 5 mm paviršiaus susiraukšlėjimai.</w:t>
      </w:r>
    </w:p>
    <w:p w14:paraId="3390FA1F" w14:textId="77777777" w:rsidR="00C73715" w:rsidRDefault="002F5424">
      <w:pPr>
        <w:ind w:firstLine="709"/>
        <w:jc w:val="both"/>
        <w:rPr>
          <w:color w:val="000000"/>
        </w:rPr>
      </w:pPr>
      <w:r>
        <w:rPr>
          <w:color w:val="000000"/>
        </w:rPr>
        <w:t>13.5</w:t>
      </w:r>
      <w:r>
        <w:rPr>
          <w:color w:val="000000"/>
        </w:rPr>
        <w:t>. Bulvių siuntoje „a“, „b“ ir „d“ punktuose išvardytų defektų suma negali viršyti „e“ punkte nurodyt</w:t>
      </w:r>
      <w:r>
        <w:rPr>
          <w:color w:val="000000"/>
        </w:rPr>
        <w:t>os procentinės svorio dalies.</w:t>
      </w:r>
    </w:p>
    <w:p w14:paraId="3390FA20" w14:textId="77777777" w:rsidR="00C73715" w:rsidRDefault="002F5424">
      <w:pPr>
        <w:ind w:firstLine="709"/>
        <w:jc w:val="both"/>
        <w:rPr>
          <w:color w:val="000000"/>
        </w:rPr>
      </w:pPr>
      <w:r>
        <w:rPr>
          <w:color w:val="000000"/>
        </w:rPr>
        <w:t>13.6</w:t>
      </w:r>
      <w:r>
        <w:rPr>
          <w:color w:val="000000"/>
        </w:rPr>
        <w:t>. Gumbas yra apimtas bulvių šašų, rauplių, kai daugiau nei 1/4 jo paviršiaus yra padengta šiomis ligomis.</w:t>
      </w:r>
    </w:p>
    <w:p w14:paraId="3390FA21" w14:textId="77777777" w:rsidR="00C73715" w:rsidRDefault="002F5424">
      <w:pPr>
        <w:ind w:firstLine="709"/>
        <w:jc w:val="both"/>
        <w:rPr>
          <w:color w:val="000000"/>
        </w:rPr>
      </w:pPr>
      <w:r>
        <w:rPr>
          <w:color w:val="000000"/>
        </w:rPr>
        <w:t>13.7</w:t>
      </w:r>
      <w:r>
        <w:rPr>
          <w:color w:val="000000"/>
        </w:rPr>
        <w:t xml:space="preserve">. Didesnės kaip 1 mm geležligės dėmės yra laikomos defektu. Norint nustatyti, ar gumbas yra apimtas </w:t>
      </w:r>
      <w:r>
        <w:rPr>
          <w:color w:val="000000"/>
        </w:rPr>
        <w:t>geležligės, jis išilgai padalijamas į 4 lygias dalis. Skaičiuojamos tik geležligės pažeistos gumbo dalys.</w:t>
      </w:r>
    </w:p>
    <w:p w14:paraId="3390FA22" w14:textId="77777777" w:rsidR="00C73715" w:rsidRDefault="002F5424">
      <w:pPr>
        <w:ind w:firstLine="709"/>
        <w:jc w:val="both"/>
        <w:rPr>
          <w:color w:val="000000"/>
        </w:rPr>
      </w:pPr>
      <w:r>
        <w:rPr>
          <w:color w:val="000000"/>
        </w:rPr>
        <w:t>14</w:t>
      </w:r>
      <w:r>
        <w:rPr>
          <w:color w:val="000000"/>
        </w:rPr>
        <w:t xml:space="preserve">. Leistini dydžio nukrypimai: pirmos klasės bulvių siuntoje ar pakuotėje gali būti ne daugiau kaip 5 proc., o antros klasės – ne daugiau kaip </w:t>
      </w:r>
      <w:r>
        <w:rPr>
          <w:color w:val="000000"/>
        </w:rPr>
        <w:t>10 proc. visų bulvių svorio, kurios neatitinka tos frakcijos dydžio reikalavimų, kaip nurodyta 9 punkte.</w:t>
      </w:r>
    </w:p>
    <w:p w14:paraId="3390FA23" w14:textId="77777777" w:rsidR="00C73715" w:rsidRDefault="002F5424">
      <w:pPr>
        <w:ind w:firstLine="709"/>
        <w:jc w:val="both"/>
        <w:rPr>
          <w:color w:val="000000"/>
        </w:rPr>
      </w:pPr>
    </w:p>
    <w:p w14:paraId="3390FA24" w14:textId="77777777" w:rsidR="00C73715" w:rsidRDefault="002F5424">
      <w:pPr>
        <w:jc w:val="center"/>
        <w:rPr>
          <w:b/>
          <w:caps/>
          <w:color w:val="000000"/>
        </w:rPr>
      </w:pPr>
      <w:r>
        <w:rPr>
          <w:b/>
          <w:caps/>
          <w:color w:val="000000"/>
        </w:rPr>
        <w:t>VI</w:t>
      </w:r>
      <w:r>
        <w:rPr>
          <w:b/>
          <w:caps/>
          <w:color w:val="000000"/>
        </w:rPr>
        <w:t xml:space="preserve">. </w:t>
      </w:r>
      <w:r>
        <w:rPr>
          <w:b/>
          <w:caps/>
          <w:color w:val="000000"/>
        </w:rPr>
        <w:t>pakavimo reikalavimai</w:t>
      </w:r>
    </w:p>
    <w:p w14:paraId="3390FA25" w14:textId="77777777" w:rsidR="00C73715" w:rsidRDefault="00C73715">
      <w:pPr>
        <w:ind w:firstLine="709"/>
        <w:jc w:val="both"/>
        <w:rPr>
          <w:color w:val="000000"/>
        </w:rPr>
      </w:pPr>
    </w:p>
    <w:p w14:paraId="3390FA26" w14:textId="77777777" w:rsidR="00C73715" w:rsidRDefault="002F5424">
      <w:pPr>
        <w:ind w:firstLine="709"/>
        <w:jc w:val="both"/>
        <w:rPr>
          <w:color w:val="000000"/>
        </w:rPr>
      </w:pPr>
      <w:r>
        <w:rPr>
          <w:color w:val="000000"/>
        </w:rPr>
        <w:t>15</w:t>
      </w:r>
      <w:r>
        <w:rPr>
          <w:color w:val="000000"/>
        </w:rPr>
        <w:t>. Pakuotėje ir bendroje pakuotėje bei transporto priemonės kėbule, kai bulvės pakraunamos į transporto priemonę</w:t>
      </w:r>
      <w:r>
        <w:rPr>
          <w:color w:val="000000"/>
        </w:rPr>
        <w:t xml:space="preserve"> neįpakuotos, turi būti tos pačios kilmės, veislės, kokybės klasės bei dydžio frakcijos bulvės.</w:t>
      </w:r>
    </w:p>
    <w:p w14:paraId="3390FA27" w14:textId="77777777" w:rsidR="00C73715" w:rsidRDefault="002F5424">
      <w:pPr>
        <w:ind w:firstLine="709"/>
        <w:jc w:val="both"/>
        <w:rPr>
          <w:color w:val="000000"/>
        </w:rPr>
      </w:pPr>
      <w:r>
        <w:rPr>
          <w:color w:val="000000"/>
        </w:rPr>
        <w:t>16</w:t>
      </w:r>
      <w:r>
        <w:rPr>
          <w:color w:val="000000"/>
        </w:rPr>
        <w:t>. Pakuotė ir bendroji pakuotė turi atitikti Lietuvos Respublikoje galiojančius teisės aktų nustatytus reikalavimus.</w:t>
      </w:r>
    </w:p>
    <w:p w14:paraId="3390FA28" w14:textId="77777777" w:rsidR="00C73715" w:rsidRDefault="002F5424">
      <w:pPr>
        <w:ind w:firstLine="709"/>
        <w:jc w:val="both"/>
        <w:rPr>
          <w:color w:val="000000"/>
        </w:rPr>
      </w:pPr>
      <w:r>
        <w:rPr>
          <w:color w:val="000000"/>
        </w:rPr>
        <w:t>17</w:t>
      </w:r>
      <w:r>
        <w:rPr>
          <w:color w:val="000000"/>
        </w:rPr>
        <w:t>. Matomoji kiekvienos pakuotės i</w:t>
      </w:r>
      <w:r>
        <w:rPr>
          <w:color w:val="000000"/>
        </w:rPr>
        <w:t>r bendrosios pakuotės dalis turi atitikti visą jos turinį.</w:t>
      </w:r>
    </w:p>
    <w:p w14:paraId="3390FA29" w14:textId="77777777" w:rsidR="00C73715" w:rsidRDefault="002F5424">
      <w:pPr>
        <w:ind w:firstLine="709"/>
        <w:jc w:val="both"/>
        <w:rPr>
          <w:color w:val="000000"/>
        </w:rPr>
      </w:pPr>
      <w:r>
        <w:rPr>
          <w:color w:val="000000"/>
        </w:rPr>
        <w:t>18</w:t>
      </w:r>
      <w:r>
        <w:rPr>
          <w:color w:val="000000"/>
        </w:rPr>
        <w:t>. Pakuotė (tara) turi būti švari, neturinti neigiamos įtakos bulvių kokybei, išvaizdai, skoniui bei nepriduodanti joms pašalinio kvapo.</w:t>
      </w:r>
    </w:p>
    <w:p w14:paraId="3390FA2A" w14:textId="77777777" w:rsidR="00C73715" w:rsidRDefault="002F5424">
      <w:pPr>
        <w:ind w:firstLine="709"/>
        <w:jc w:val="both"/>
        <w:rPr>
          <w:color w:val="000000"/>
        </w:rPr>
      </w:pPr>
      <w:r>
        <w:rPr>
          <w:color w:val="000000"/>
        </w:rPr>
        <w:t>19</w:t>
      </w:r>
      <w:r>
        <w:rPr>
          <w:color w:val="000000"/>
        </w:rPr>
        <w:t>. Bulvių pakuotėse bei transporto priemonės kėbul</w:t>
      </w:r>
      <w:r>
        <w:rPr>
          <w:color w:val="000000"/>
        </w:rPr>
        <w:t>e, kai bulvės pakraunamos į transporto priemonę neįpakuotos, neturi būti jokių priemaišų.</w:t>
      </w:r>
    </w:p>
    <w:p w14:paraId="3390FA2B" w14:textId="77777777" w:rsidR="00C73715" w:rsidRDefault="002F5424">
      <w:pPr>
        <w:ind w:firstLine="709"/>
        <w:jc w:val="both"/>
        <w:rPr>
          <w:color w:val="000000"/>
        </w:rPr>
      </w:pPr>
    </w:p>
    <w:p w14:paraId="3390FA2C" w14:textId="6F7F9CB8" w:rsidR="00C73715" w:rsidRDefault="002F5424">
      <w:pPr>
        <w:jc w:val="center"/>
        <w:rPr>
          <w:b/>
          <w:caps/>
          <w:color w:val="000000"/>
        </w:rPr>
      </w:pPr>
      <w:r>
        <w:rPr>
          <w:b/>
          <w:caps/>
          <w:color w:val="000000"/>
        </w:rPr>
        <w:t>VII</w:t>
      </w:r>
      <w:r>
        <w:rPr>
          <w:b/>
          <w:caps/>
          <w:color w:val="000000"/>
        </w:rPr>
        <w:t xml:space="preserve">. </w:t>
      </w:r>
      <w:r>
        <w:rPr>
          <w:b/>
          <w:caps/>
          <w:color w:val="000000"/>
        </w:rPr>
        <w:t>Ženklinimo reikalavimai</w:t>
      </w:r>
    </w:p>
    <w:p w14:paraId="3390FA2D" w14:textId="77777777" w:rsidR="00C73715" w:rsidRDefault="00C73715">
      <w:pPr>
        <w:ind w:firstLine="709"/>
        <w:jc w:val="both"/>
        <w:rPr>
          <w:color w:val="000000"/>
        </w:rPr>
      </w:pPr>
    </w:p>
    <w:p w14:paraId="3390FA2E" w14:textId="77777777" w:rsidR="00C73715" w:rsidRDefault="002F5424">
      <w:pPr>
        <w:ind w:firstLine="709"/>
        <w:jc w:val="both"/>
        <w:rPr>
          <w:color w:val="000000"/>
        </w:rPr>
      </w:pPr>
      <w:r>
        <w:rPr>
          <w:color w:val="000000"/>
        </w:rPr>
        <w:t>20</w:t>
      </w:r>
      <w:r>
        <w:rPr>
          <w:color w:val="000000"/>
        </w:rPr>
        <w:t>. Ženklinama pagal Lietuvos Respublikoje galiojančias prekių ženklinimo taisykles, be to, ant kiekvienos maistinių bulvių p</w:t>
      </w:r>
      <w:r>
        <w:rPr>
          <w:color w:val="000000"/>
        </w:rPr>
        <w:t>akuotės toje pačioje pusėje turi būti įskaitomi, lengvai nenutrinami ir matomi įrašai, kuriuose nurodoma:</w:t>
      </w:r>
    </w:p>
    <w:p w14:paraId="3390FA2F" w14:textId="77777777" w:rsidR="00C73715" w:rsidRDefault="002F5424">
      <w:pPr>
        <w:ind w:firstLine="709"/>
        <w:jc w:val="both"/>
        <w:rPr>
          <w:color w:val="000000"/>
        </w:rPr>
      </w:pPr>
      <w:r>
        <w:rPr>
          <w:color w:val="000000"/>
        </w:rPr>
        <w:t>20.1</w:t>
      </w:r>
      <w:r>
        <w:rPr>
          <w:color w:val="000000"/>
        </w:rPr>
        <w:t>. pakuotojo ir/arba siuntėjo pavadinimas (vardas, pavardė) ir adresas arba identifikavimo kodas su nuoroda „pakuotojas“ ir/arba „siuntėjas“ (arb</w:t>
      </w:r>
      <w:r>
        <w:rPr>
          <w:color w:val="000000"/>
        </w:rPr>
        <w:t>a atitinkama nuorodos santrumpa);</w:t>
      </w:r>
    </w:p>
    <w:p w14:paraId="3390FA30" w14:textId="77777777" w:rsidR="00C73715" w:rsidRDefault="002F5424">
      <w:pPr>
        <w:ind w:firstLine="709"/>
        <w:jc w:val="both"/>
        <w:rPr>
          <w:color w:val="000000"/>
        </w:rPr>
      </w:pPr>
      <w:r>
        <w:rPr>
          <w:color w:val="000000"/>
        </w:rPr>
        <w:t>20.2</w:t>
      </w:r>
      <w:r>
        <w:rPr>
          <w:color w:val="000000"/>
        </w:rPr>
        <w:t>. produkcijos pavadinimas;</w:t>
      </w:r>
    </w:p>
    <w:p w14:paraId="3390FA31" w14:textId="77777777" w:rsidR="00C73715" w:rsidRDefault="002F5424">
      <w:pPr>
        <w:ind w:firstLine="709"/>
        <w:jc w:val="both"/>
        <w:rPr>
          <w:color w:val="000000"/>
        </w:rPr>
      </w:pPr>
      <w:r>
        <w:rPr>
          <w:color w:val="000000"/>
        </w:rPr>
        <w:t>20.3</w:t>
      </w:r>
      <w:r>
        <w:rPr>
          <w:color w:val="000000"/>
        </w:rPr>
        <w:t>. kilmės šalis;</w:t>
      </w:r>
    </w:p>
    <w:p w14:paraId="3390FA32" w14:textId="77777777" w:rsidR="00C73715" w:rsidRDefault="002F5424">
      <w:pPr>
        <w:ind w:firstLine="709"/>
        <w:jc w:val="both"/>
        <w:rPr>
          <w:color w:val="000000"/>
        </w:rPr>
      </w:pPr>
      <w:r>
        <w:rPr>
          <w:color w:val="000000"/>
        </w:rPr>
        <w:t>20.4</w:t>
      </w:r>
      <w:r>
        <w:rPr>
          <w:color w:val="000000"/>
        </w:rPr>
        <w:t>. veislė;</w:t>
      </w:r>
    </w:p>
    <w:p w14:paraId="3390FA33" w14:textId="77777777" w:rsidR="00C73715" w:rsidRDefault="002F5424">
      <w:pPr>
        <w:ind w:firstLine="709"/>
        <w:jc w:val="both"/>
        <w:rPr>
          <w:color w:val="000000"/>
        </w:rPr>
      </w:pPr>
      <w:r>
        <w:rPr>
          <w:color w:val="000000"/>
        </w:rPr>
        <w:t>20.5</w:t>
      </w:r>
      <w:r>
        <w:rPr>
          <w:color w:val="000000"/>
        </w:rPr>
        <w:t>. kokybės klasė;</w:t>
      </w:r>
    </w:p>
    <w:p w14:paraId="3390FA34" w14:textId="77777777" w:rsidR="00C73715" w:rsidRDefault="002F5424">
      <w:pPr>
        <w:ind w:firstLine="709"/>
        <w:jc w:val="both"/>
        <w:rPr>
          <w:color w:val="000000"/>
        </w:rPr>
      </w:pPr>
      <w:r>
        <w:rPr>
          <w:color w:val="000000"/>
        </w:rPr>
        <w:t>20.6</w:t>
      </w:r>
      <w:r>
        <w:rPr>
          <w:color w:val="000000"/>
        </w:rPr>
        <w:t>. dydis, nurodant mažiausio ir didžiausio gumbo skersmenį frakcijoje;</w:t>
      </w:r>
    </w:p>
    <w:p w14:paraId="3390FA35" w14:textId="77777777" w:rsidR="00C73715" w:rsidRDefault="002F5424">
      <w:pPr>
        <w:ind w:firstLine="709"/>
        <w:jc w:val="both"/>
        <w:rPr>
          <w:color w:val="000000"/>
        </w:rPr>
      </w:pPr>
      <w:r>
        <w:rPr>
          <w:color w:val="000000"/>
        </w:rPr>
        <w:t>20.7</w:t>
      </w:r>
      <w:r>
        <w:rPr>
          <w:color w:val="000000"/>
        </w:rPr>
        <w:t>. bulvių svoris pakuotėje.</w:t>
      </w:r>
    </w:p>
    <w:p w14:paraId="3390FA36" w14:textId="77777777" w:rsidR="00C73715" w:rsidRDefault="002F5424">
      <w:pPr>
        <w:ind w:firstLine="709"/>
        <w:jc w:val="both"/>
        <w:rPr>
          <w:color w:val="000000"/>
        </w:rPr>
      </w:pPr>
      <w:r>
        <w:rPr>
          <w:color w:val="000000"/>
        </w:rPr>
        <w:t>21</w:t>
      </w:r>
      <w:r>
        <w:rPr>
          <w:color w:val="000000"/>
        </w:rPr>
        <w:t>. Parduodant bulves pagal vartojimo pirkimo-pardavimo sutartį kortelės su 20 punkte nurodyta informacija pateikiamos pirkėjams matomoje vietoje šalia bulvių.</w:t>
      </w:r>
    </w:p>
    <w:p w14:paraId="3390FA37" w14:textId="7C34F167" w:rsidR="00C73715" w:rsidRDefault="002F5424">
      <w:pPr>
        <w:ind w:firstLine="709"/>
        <w:jc w:val="both"/>
        <w:rPr>
          <w:color w:val="000000"/>
        </w:rPr>
      </w:pPr>
      <w:r>
        <w:rPr>
          <w:color w:val="000000"/>
        </w:rPr>
        <w:t>22</w:t>
      </w:r>
      <w:r>
        <w:rPr>
          <w:color w:val="000000"/>
        </w:rPr>
        <w:t xml:space="preserve">. Jei bulvės pakraunamos į transporto priemonę neįpakuotos, 20 punkte nurodyta informacija </w:t>
      </w:r>
      <w:r>
        <w:rPr>
          <w:color w:val="000000"/>
        </w:rPr>
        <w:t>turi būti pateikiama važtaraštyje arba transporto priemonės kėbule matomoje vietoje esančioje kortelėje.</w:t>
      </w:r>
    </w:p>
    <w:p w14:paraId="3390FA38" w14:textId="2AC0B914" w:rsidR="00C73715" w:rsidRDefault="00C73715">
      <w:pPr>
        <w:ind w:firstLine="709"/>
        <w:jc w:val="both"/>
        <w:rPr>
          <w:color w:val="000000"/>
        </w:rPr>
      </w:pPr>
    </w:p>
    <w:p w14:paraId="3390FA39" w14:textId="77777777" w:rsidR="00C73715" w:rsidRDefault="002F5424">
      <w:pPr>
        <w:ind w:firstLine="709"/>
        <w:jc w:val="both"/>
        <w:rPr>
          <w:caps/>
          <w:color w:val="000000"/>
        </w:rPr>
      </w:pPr>
      <w:r>
        <w:rPr>
          <w:caps/>
          <w:color w:val="000000"/>
        </w:rPr>
        <w:t>suderinta</w:t>
      </w:r>
    </w:p>
    <w:p w14:paraId="3390FA3A" w14:textId="77777777" w:rsidR="00C73715" w:rsidRDefault="002F5424">
      <w:pPr>
        <w:ind w:firstLine="709"/>
        <w:jc w:val="both"/>
        <w:rPr>
          <w:color w:val="000000"/>
        </w:rPr>
      </w:pPr>
      <w:r>
        <w:rPr>
          <w:color w:val="000000"/>
        </w:rPr>
        <w:t>Valstybinės maisto ir veterinarijos</w:t>
      </w:r>
    </w:p>
    <w:p w14:paraId="3390FA3B" w14:textId="77777777" w:rsidR="00C73715" w:rsidRDefault="002F5424">
      <w:pPr>
        <w:ind w:firstLine="709"/>
        <w:jc w:val="both"/>
        <w:rPr>
          <w:color w:val="000000"/>
        </w:rPr>
      </w:pPr>
      <w:r>
        <w:rPr>
          <w:color w:val="000000"/>
        </w:rPr>
        <w:t>tarnybos direktorius</w:t>
      </w:r>
    </w:p>
    <w:p w14:paraId="3390FA3C" w14:textId="77777777" w:rsidR="00C73715" w:rsidRDefault="002F5424">
      <w:pPr>
        <w:ind w:firstLine="709"/>
        <w:jc w:val="both"/>
        <w:rPr>
          <w:color w:val="000000"/>
        </w:rPr>
      </w:pPr>
      <w:r>
        <w:rPr>
          <w:color w:val="000000"/>
        </w:rPr>
        <w:t>Kazimieras Lukauskas</w:t>
      </w:r>
    </w:p>
    <w:p w14:paraId="3390FA3D" w14:textId="77777777" w:rsidR="00C73715" w:rsidRDefault="002F5424">
      <w:pPr>
        <w:ind w:firstLine="709"/>
        <w:jc w:val="both"/>
        <w:rPr>
          <w:color w:val="000000"/>
        </w:rPr>
      </w:pPr>
      <w:r>
        <w:rPr>
          <w:color w:val="000000"/>
        </w:rPr>
        <w:t>2002 m. gegužės 17 d.</w:t>
      </w:r>
    </w:p>
    <w:p w14:paraId="3390FA40" w14:textId="1D34F148" w:rsidR="00C73715" w:rsidRDefault="002F5424" w:rsidP="002F5424">
      <w:pPr>
        <w:jc w:val="center"/>
      </w:pPr>
      <w:r>
        <w:rPr>
          <w:color w:val="000000"/>
        </w:rPr>
        <w:t>______________</w:t>
      </w:r>
    </w:p>
    <w:bookmarkStart w:id="0" w:name="_GoBack" w:displacedByCustomXml="next"/>
    <w:bookmarkEnd w:id="0" w:displacedByCustomXml="next"/>
    <w:sectPr w:rsidR="00C73715">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0FA44" w14:textId="77777777" w:rsidR="00C73715" w:rsidRDefault="002F5424">
      <w:r>
        <w:separator/>
      </w:r>
    </w:p>
  </w:endnote>
  <w:endnote w:type="continuationSeparator" w:id="0">
    <w:p w14:paraId="3390FA45" w14:textId="77777777" w:rsidR="00C73715" w:rsidRDefault="002F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FA4A" w14:textId="77777777" w:rsidR="00C73715" w:rsidRDefault="00C7371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FA4B" w14:textId="77777777" w:rsidR="00C73715" w:rsidRDefault="00C7371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FA4D" w14:textId="77777777" w:rsidR="00C73715" w:rsidRDefault="00C7371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0FA42" w14:textId="77777777" w:rsidR="00C73715" w:rsidRDefault="002F5424">
      <w:r>
        <w:separator/>
      </w:r>
    </w:p>
  </w:footnote>
  <w:footnote w:type="continuationSeparator" w:id="0">
    <w:p w14:paraId="3390FA43" w14:textId="77777777" w:rsidR="00C73715" w:rsidRDefault="002F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FA46" w14:textId="77777777" w:rsidR="00C73715" w:rsidRDefault="002F542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390FA47" w14:textId="77777777" w:rsidR="00C73715" w:rsidRDefault="00C7371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FA48" w14:textId="77777777" w:rsidR="00C73715" w:rsidRDefault="002F542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3390FA49" w14:textId="77777777" w:rsidR="00C73715" w:rsidRDefault="00C7371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FA4C" w14:textId="77777777" w:rsidR="00C73715" w:rsidRDefault="00C7371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7E"/>
    <w:rsid w:val="002F5424"/>
    <w:rsid w:val="00C73715"/>
    <w:rsid w:val="00ED67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390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54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54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64"/>
    <w:rsid w:val="000C59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596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59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5519</Words>
  <Characters>3147</Characters>
  <Application>Microsoft Office Word</Application>
  <DocSecurity>0</DocSecurity>
  <Lines>26</Lines>
  <Paragraphs>17</Paragraphs>
  <ScaleCrop>false</ScaleCrop>
  <Company/>
  <LinksUpToDate>false</LinksUpToDate>
  <CharactersWithSpaces>8649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2015-07-05T13:23:00Z</dcterms:created>
  <dc:creator>User</dc:creator>
  <lastModifiedBy>KUČIAUSKIENĖ Simona</lastModifiedBy>
  <dcterms:modified xsi:type="dcterms:W3CDTF">2017-08-02T05:33:00Z</dcterms:modified>
  <revision>3</revision>
</coreProperties>
</file>