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ED84" w14:textId="77777777" w:rsidR="00043157" w:rsidRDefault="00C54981">
      <w:pPr>
        <w:widowControl w:val="0"/>
        <w:suppressAutoHyphens/>
        <w:jc w:val="center"/>
        <w:rPr>
          <w:color w:val="000000"/>
        </w:rPr>
      </w:pPr>
      <w:r>
        <w:rPr>
          <w:color w:val="000000"/>
          <w:lang w:val="en-US"/>
        </w:rPr>
        <w:pict w14:anchorId="23D5EF5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514F18">
        <w:rPr>
          <w:color w:val="000000"/>
        </w:rPr>
        <w:t>KULTŪROS PAVELDO DEPARTAMENTO</w:t>
      </w:r>
    </w:p>
    <w:p w14:paraId="23D5ED85" w14:textId="77777777" w:rsidR="00043157" w:rsidRDefault="00514F18">
      <w:pPr>
        <w:widowControl w:val="0"/>
        <w:suppressAutoHyphens/>
        <w:jc w:val="center"/>
        <w:rPr>
          <w:b/>
          <w:bCs/>
          <w:color w:val="000000"/>
        </w:rPr>
      </w:pPr>
      <w:r>
        <w:rPr>
          <w:color w:val="000000"/>
        </w:rPr>
        <w:t>PRIE KULTŪROS MINISTERIJOS DIREKTORIAUS</w:t>
      </w:r>
    </w:p>
    <w:p w14:paraId="23D5ED86" w14:textId="77777777" w:rsidR="00043157" w:rsidRDefault="00514F18">
      <w:pPr>
        <w:widowControl w:val="0"/>
        <w:suppressAutoHyphens/>
        <w:jc w:val="center"/>
        <w:rPr>
          <w:color w:val="000000"/>
        </w:rPr>
      </w:pPr>
      <w:r>
        <w:rPr>
          <w:color w:val="000000"/>
        </w:rPr>
        <w:t>Į S A K Y M A S</w:t>
      </w:r>
    </w:p>
    <w:p w14:paraId="23D5ED87" w14:textId="77777777" w:rsidR="00043157" w:rsidRDefault="00043157">
      <w:pPr>
        <w:widowControl w:val="0"/>
        <w:suppressAutoHyphens/>
        <w:jc w:val="center"/>
        <w:rPr>
          <w:color w:val="000000"/>
        </w:rPr>
      </w:pPr>
    </w:p>
    <w:p w14:paraId="23D5ED88" w14:textId="77777777" w:rsidR="00043157" w:rsidRDefault="00514F18">
      <w:pPr>
        <w:widowControl w:val="0"/>
        <w:suppressAutoHyphens/>
        <w:jc w:val="center"/>
        <w:rPr>
          <w:b/>
          <w:bCs/>
          <w:caps/>
          <w:color w:val="000000"/>
        </w:rPr>
      </w:pPr>
      <w:r>
        <w:rPr>
          <w:b/>
          <w:bCs/>
          <w:caps/>
          <w:color w:val="000000"/>
        </w:rPr>
        <w:t>DĖL REGISTRUOJAMŲ KULTŪROS VERTYBIŲ REGISTRE KILNOJAMŲJŲ KULTŪROS VERTYBIŲ DUOMENŲ PATEIKIMO TVARKOS APRAŠO PATVIRTINIMO</w:t>
      </w:r>
    </w:p>
    <w:p w14:paraId="23D5ED89" w14:textId="77777777" w:rsidR="00043157" w:rsidRDefault="00043157">
      <w:pPr>
        <w:widowControl w:val="0"/>
        <w:suppressAutoHyphens/>
        <w:jc w:val="center"/>
        <w:rPr>
          <w:color w:val="000000"/>
        </w:rPr>
      </w:pPr>
    </w:p>
    <w:p w14:paraId="23D5ED8A" w14:textId="77777777" w:rsidR="00043157" w:rsidRDefault="00514F18">
      <w:pPr>
        <w:widowControl w:val="0"/>
        <w:suppressAutoHyphens/>
        <w:jc w:val="center"/>
        <w:rPr>
          <w:color w:val="000000"/>
        </w:rPr>
      </w:pPr>
      <w:r>
        <w:rPr>
          <w:color w:val="000000"/>
        </w:rPr>
        <w:t>2010 m. rugsėjo 15 d. Nr. Į-323</w:t>
      </w:r>
    </w:p>
    <w:p w14:paraId="23D5ED8B" w14:textId="77777777" w:rsidR="00043157" w:rsidRDefault="00514F18">
      <w:pPr>
        <w:widowControl w:val="0"/>
        <w:suppressAutoHyphens/>
        <w:jc w:val="center"/>
        <w:rPr>
          <w:color w:val="000000"/>
        </w:rPr>
      </w:pPr>
      <w:r>
        <w:rPr>
          <w:color w:val="000000"/>
        </w:rPr>
        <w:t>Vilnius</w:t>
      </w:r>
    </w:p>
    <w:p w14:paraId="23D5ED8C" w14:textId="77777777" w:rsidR="00043157" w:rsidRDefault="00043157">
      <w:pPr>
        <w:widowControl w:val="0"/>
        <w:suppressAutoHyphens/>
        <w:ind w:firstLine="567"/>
        <w:jc w:val="both"/>
        <w:rPr>
          <w:color w:val="000000"/>
        </w:rPr>
      </w:pPr>
    </w:p>
    <w:p w14:paraId="23D5ED8D" w14:textId="77777777" w:rsidR="00043157" w:rsidRDefault="00514F18">
      <w:pPr>
        <w:widowControl w:val="0"/>
        <w:suppressAutoHyphens/>
        <w:ind w:firstLine="567"/>
        <w:jc w:val="both"/>
        <w:rPr>
          <w:color w:val="000000"/>
        </w:rPr>
      </w:pPr>
      <w:r>
        <w:rPr>
          <w:color w:val="000000"/>
        </w:rPr>
        <w:t xml:space="preserve">Vadovaudamasi Kultūros vertybių registro nuostatų, patvirtintų Lietuvos Respublikos Vyriausybės 2005 m. rugsėjo 29 d. nutarimu Nr. 1053 (Žin., 2005, Nr. </w:t>
      </w:r>
      <w:hyperlink r:id="rId10" w:tgtFrame="_blank" w:history="1">
        <w:r>
          <w:rPr>
            <w:color w:val="0000FF" w:themeColor="hyperlink"/>
            <w:u w:val="single"/>
          </w:rPr>
          <w:t>117-4238</w:t>
        </w:r>
      </w:hyperlink>
      <w:r>
        <w:rPr>
          <w:color w:val="000000"/>
        </w:rPr>
        <w:t xml:space="preserve">; 2009, Nr. </w:t>
      </w:r>
      <w:hyperlink r:id="rId11" w:tgtFrame="_blank" w:history="1">
        <w:r>
          <w:rPr>
            <w:color w:val="0000FF" w:themeColor="hyperlink"/>
            <w:u w:val="single"/>
          </w:rPr>
          <w:t>117-5013</w:t>
        </w:r>
      </w:hyperlink>
      <w:r>
        <w:rPr>
          <w:color w:val="000000"/>
        </w:rPr>
        <w:t>), 15.6 ir 18 punktais:</w:t>
      </w:r>
    </w:p>
    <w:p w14:paraId="23D5ED8E" w14:textId="77777777" w:rsidR="00043157" w:rsidRDefault="00C54981">
      <w:pPr>
        <w:widowControl w:val="0"/>
        <w:suppressAutoHyphens/>
        <w:ind w:firstLine="567"/>
        <w:jc w:val="both"/>
        <w:rPr>
          <w:color w:val="000000"/>
        </w:rPr>
      </w:pPr>
      <w:r w:rsidR="00514F18">
        <w:rPr>
          <w:color w:val="000000"/>
        </w:rPr>
        <w:t>1</w:t>
      </w:r>
      <w:r w:rsidR="00514F18">
        <w:rPr>
          <w:color w:val="000000"/>
        </w:rPr>
        <w:t xml:space="preserve">. </w:t>
      </w:r>
      <w:r w:rsidR="00514F18">
        <w:rPr>
          <w:color w:val="000000"/>
          <w:spacing w:val="17"/>
        </w:rPr>
        <w:t xml:space="preserve">T v i r t i n u </w:t>
      </w:r>
      <w:r w:rsidR="00514F18">
        <w:rPr>
          <w:color w:val="000000"/>
        </w:rPr>
        <w:t>Registruojamų Kultūros vertybių registre kilnojamųjų kultūros vertybių duomenų pateikimo tvarkos aprašą (pridedama).</w:t>
      </w:r>
    </w:p>
    <w:p w14:paraId="23D5ED8F" w14:textId="77777777" w:rsidR="00043157" w:rsidRDefault="00C54981">
      <w:pPr>
        <w:widowControl w:val="0"/>
        <w:suppressAutoHyphens/>
        <w:ind w:firstLine="567"/>
        <w:jc w:val="both"/>
        <w:rPr>
          <w:color w:val="000000"/>
        </w:rPr>
      </w:pPr>
      <w:r w:rsidR="00514F18">
        <w:rPr>
          <w:color w:val="000000"/>
        </w:rPr>
        <w:t>2</w:t>
      </w:r>
      <w:r w:rsidR="00514F18">
        <w:rPr>
          <w:color w:val="000000"/>
        </w:rPr>
        <w:t>. P r i p a ž į s t u netekusiais galios:</w:t>
      </w:r>
    </w:p>
    <w:p w14:paraId="23D5ED90" w14:textId="77777777" w:rsidR="00043157" w:rsidRDefault="00C54981">
      <w:pPr>
        <w:widowControl w:val="0"/>
        <w:suppressAutoHyphens/>
        <w:ind w:firstLine="567"/>
        <w:jc w:val="both"/>
        <w:rPr>
          <w:color w:val="000000"/>
        </w:rPr>
      </w:pPr>
      <w:r w:rsidR="00514F18">
        <w:rPr>
          <w:color w:val="000000"/>
        </w:rPr>
        <w:t>2.1</w:t>
      </w:r>
      <w:r w:rsidR="00514F18">
        <w:rPr>
          <w:color w:val="000000"/>
        </w:rPr>
        <w:t xml:space="preserve">. Kultūros paveldo departamento prie Kultūros ministerijos direktoriaus 2007 m. gegužės 17 d. įsakymą Nr. Į-179 „Dėl registruojamų Kultūros vertybių registre kilnojamųjų kultūros vertybių duomenų pateikimo formos patvirtinimo“ (Žin., 2007, Nr. </w:t>
      </w:r>
      <w:hyperlink r:id="rId12" w:tgtFrame="_blank" w:history="1">
        <w:r w:rsidR="00514F18">
          <w:rPr>
            <w:color w:val="0000FF" w:themeColor="hyperlink"/>
            <w:u w:val="single"/>
          </w:rPr>
          <w:t>56-2191</w:t>
        </w:r>
      </w:hyperlink>
      <w:r w:rsidR="00514F18">
        <w:rPr>
          <w:color w:val="000000"/>
        </w:rPr>
        <w:t>);</w:t>
      </w:r>
    </w:p>
    <w:p w14:paraId="23D5ED91" w14:textId="77777777" w:rsidR="00043157" w:rsidRDefault="00C54981">
      <w:pPr>
        <w:widowControl w:val="0"/>
        <w:suppressAutoHyphens/>
        <w:ind w:firstLine="567"/>
        <w:jc w:val="both"/>
        <w:rPr>
          <w:color w:val="000000"/>
        </w:rPr>
      </w:pPr>
      <w:r w:rsidR="00514F18">
        <w:rPr>
          <w:color w:val="000000"/>
        </w:rPr>
        <w:t>2.2</w:t>
      </w:r>
      <w:r w:rsidR="00514F18">
        <w:rPr>
          <w:color w:val="000000"/>
        </w:rPr>
        <w:t>. Kultūros paveldo departamento prie Kultūros ministerijos direktoriaus 2008 m. gegužės 7 d. įsakymą Nr. Į</w:t>
      </w:r>
      <w:r w:rsidR="00514F18">
        <w:rPr>
          <w:color w:val="000000"/>
        </w:rPr>
        <w:noBreakHyphen/>
        <w:t xml:space="preserve">139 „Dėl Kultūros paveldo departamento prie Kultūros ministerijos direktoriaus 2007 m. gegužės 17 d. įsakymo Nr. Į-179 „Dėl registruojamų Kultūros vertybių registre kilnojamųjų kultūros vertybių duomenų pateikimo formos patvirtinimo“ pakeitimo“ (Žin., 2008, Nr. </w:t>
      </w:r>
      <w:hyperlink r:id="rId13" w:tgtFrame="_blank" w:history="1">
        <w:r w:rsidR="00514F18">
          <w:rPr>
            <w:color w:val="0000FF" w:themeColor="hyperlink"/>
            <w:u w:val="single"/>
          </w:rPr>
          <w:t>55-2116</w:t>
        </w:r>
      </w:hyperlink>
      <w:r w:rsidR="00514F18">
        <w:rPr>
          <w:color w:val="000000"/>
        </w:rPr>
        <w:t>).</w:t>
      </w:r>
    </w:p>
    <w:p w14:paraId="23D5ED92" w14:textId="77777777" w:rsidR="00043157" w:rsidRDefault="00043157">
      <w:pPr>
        <w:widowControl w:val="0"/>
        <w:suppressAutoHyphens/>
        <w:ind w:firstLine="567"/>
        <w:jc w:val="both"/>
        <w:rPr>
          <w:color w:val="000000"/>
        </w:rPr>
      </w:pPr>
    </w:p>
    <w:p w14:paraId="23D5ED93" w14:textId="77777777" w:rsidR="00043157" w:rsidRDefault="00C54981">
      <w:pPr>
        <w:widowControl w:val="0"/>
        <w:tabs>
          <w:tab w:val="right" w:pos="9071"/>
        </w:tabs>
        <w:suppressAutoHyphens/>
        <w:rPr>
          <w:caps/>
          <w:color w:val="000000"/>
        </w:rPr>
      </w:pPr>
    </w:p>
    <w:p w14:paraId="23D5ED94" w14:textId="5FCA9398" w:rsidR="00043157" w:rsidRDefault="00514F18">
      <w:pPr>
        <w:widowControl w:val="0"/>
        <w:tabs>
          <w:tab w:val="right" w:pos="9071"/>
        </w:tabs>
        <w:suppressAutoHyphens/>
        <w:rPr>
          <w:caps/>
          <w:color w:val="000000"/>
        </w:rPr>
      </w:pPr>
      <w:r>
        <w:rPr>
          <w:caps/>
          <w:color w:val="000000"/>
        </w:rPr>
        <w:t>Direktorė</w:t>
      </w:r>
      <w:r>
        <w:rPr>
          <w:caps/>
          <w:color w:val="000000"/>
        </w:rPr>
        <w:tab/>
        <w:t>Diana Varnaitė</w:t>
      </w:r>
    </w:p>
    <w:p w14:paraId="23D5ED95" w14:textId="1944C73C" w:rsidR="00043157" w:rsidRDefault="00043157">
      <w:pPr>
        <w:widowControl w:val="0"/>
        <w:suppressAutoHyphens/>
        <w:jc w:val="center"/>
        <w:rPr>
          <w:color w:val="000000"/>
        </w:rPr>
      </w:pPr>
    </w:p>
    <w:p w14:paraId="23D5ED96" w14:textId="61BC0BE4" w:rsidR="00043157" w:rsidRDefault="00043157">
      <w:pPr>
        <w:widowControl w:val="0"/>
        <w:suppressAutoHyphens/>
        <w:jc w:val="center"/>
        <w:rPr>
          <w:color w:val="000000"/>
        </w:rPr>
      </w:pPr>
    </w:p>
    <w:p w14:paraId="23D5ED97" w14:textId="25DB1B89" w:rsidR="00043157" w:rsidRDefault="00C54981">
      <w:pPr>
        <w:widowControl w:val="0"/>
        <w:suppressAutoHyphens/>
        <w:jc w:val="center"/>
        <w:rPr>
          <w:color w:val="000000"/>
        </w:rPr>
      </w:pPr>
    </w:p>
    <w:p w14:paraId="23D5ED98" w14:textId="77777777" w:rsidR="00043157" w:rsidRDefault="00514F18">
      <w:pPr>
        <w:widowControl w:val="0"/>
        <w:suppressAutoHyphens/>
        <w:ind w:left="4535"/>
        <w:rPr>
          <w:color w:val="000000"/>
        </w:rPr>
      </w:pPr>
      <w:r>
        <w:rPr>
          <w:color w:val="000000"/>
        </w:rPr>
        <w:br w:type="page"/>
      </w:r>
      <w:r>
        <w:rPr>
          <w:color w:val="000000"/>
        </w:rPr>
        <w:lastRenderedPageBreak/>
        <w:t>PATVIRTINTA</w:t>
      </w:r>
    </w:p>
    <w:p w14:paraId="23D5ED99" w14:textId="77777777" w:rsidR="00043157" w:rsidRDefault="00514F18">
      <w:pPr>
        <w:widowControl w:val="0"/>
        <w:suppressAutoHyphens/>
        <w:ind w:left="4535"/>
        <w:rPr>
          <w:color w:val="000000"/>
        </w:rPr>
      </w:pPr>
      <w:r>
        <w:rPr>
          <w:color w:val="000000"/>
        </w:rPr>
        <w:t>Kultūros paveldo departamento</w:t>
      </w:r>
    </w:p>
    <w:p w14:paraId="23D5ED9A" w14:textId="77777777" w:rsidR="00043157" w:rsidRDefault="00514F18">
      <w:pPr>
        <w:widowControl w:val="0"/>
        <w:suppressAutoHyphens/>
        <w:ind w:left="4535"/>
        <w:rPr>
          <w:color w:val="000000"/>
        </w:rPr>
      </w:pPr>
      <w:r>
        <w:rPr>
          <w:color w:val="000000"/>
        </w:rPr>
        <w:t>prie Kultūros ministerijos direktoriaus</w:t>
      </w:r>
    </w:p>
    <w:p w14:paraId="23D5ED9B" w14:textId="77777777" w:rsidR="00043157" w:rsidRDefault="00514F18">
      <w:pPr>
        <w:widowControl w:val="0"/>
        <w:suppressAutoHyphens/>
        <w:ind w:left="4535"/>
        <w:rPr>
          <w:color w:val="000000"/>
        </w:rPr>
      </w:pPr>
      <w:r>
        <w:rPr>
          <w:color w:val="000000"/>
        </w:rPr>
        <w:t>2010 m. rugsėjo 15 d. įsakymu Nr. Į-323</w:t>
      </w:r>
    </w:p>
    <w:p w14:paraId="23D5ED9C" w14:textId="77777777" w:rsidR="00043157" w:rsidRDefault="00043157">
      <w:pPr>
        <w:widowControl w:val="0"/>
        <w:suppressAutoHyphens/>
        <w:ind w:firstLine="567"/>
        <w:jc w:val="both"/>
        <w:rPr>
          <w:color w:val="000000"/>
        </w:rPr>
      </w:pPr>
    </w:p>
    <w:p w14:paraId="23D5ED9D" w14:textId="77777777" w:rsidR="00043157" w:rsidRDefault="00C54981">
      <w:pPr>
        <w:widowControl w:val="0"/>
        <w:suppressAutoHyphens/>
        <w:jc w:val="center"/>
        <w:rPr>
          <w:b/>
          <w:bCs/>
          <w:caps/>
          <w:color w:val="000000"/>
        </w:rPr>
      </w:pPr>
      <w:r w:rsidR="00514F18">
        <w:rPr>
          <w:b/>
          <w:bCs/>
          <w:caps/>
          <w:color w:val="000000"/>
        </w:rPr>
        <w:t>REGISTRUOJAMŲ KULTŪROS VERTYBIŲ REGISTRE KILNOJAMŲJŲ KULTŪROS VERTYBIŲ DUOMENŲ PATEIKIMO TVARKOS APRAŠAS</w:t>
      </w:r>
    </w:p>
    <w:p w14:paraId="23D5ED9E" w14:textId="77777777" w:rsidR="00043157" w:rsidRDefault="00043157">
      <w:pPr>
        <w:widowControl w:val="0"/>
        <w:suppressAutoHyphens/>
        <w:jc w:val="center"/>
        <w:rPr>
          <w:b/>
          <w:bCs/>
          <w:caps/>
          <w:color w:val="000000"/>
        </w:rPr>
      </w:pPr>
    </w:p>
    <w:p w14:paraId="23D5ED9F" w14:textId="77777777" w:rsidR="00043157" w:rsidRDefault="00C54981">
      <w:pPr>
        <w:widowControl w:val="0"/>
        <w:suppressAutoHyphens/>
        <w:jc w:val="center"/>
        <w:rPr>
          <w:b/>
          <w:bCs/>
          <w:caps/>
          <w:color w:val="000000"/>
        </w:rPr>
      </w:pPr>
      <w:r w:rsidR="00514F18">
        <w:rPr>
          <w:b/>
          <w:bCs/>
          <w:caps/>
          <w:color w:val="000000"/>
        </w:rPr>
        <w:t>I</w:t>
      </w:r>
      <w:r w:rsidR="00514F18">
        <w:rPr>
          <w:b/>
          <w:bCs/>
          <w:caps/>
          <w:color w:val="000000"/>
        </w:rPr>
        <w:t xml:space="preserve">. </w:t>
      </w:r>
      <w:r w:rsidR="00514F18">
        <w:rPr>
          <w:b/>
          <w:bCs/>
          <w:caps/>
          <w:color w:val="000000"/>
        </w:rPr>
        <w:t>BENDROSIOS NUOSTATOS</w:t>
      </w:r>
    </w:p>
    <w:p w14:paraId="23D5EDA0" w14:textId="77777777" w:rsidR="00043157" w:rsidRDefault="00043157">
      <w:pPr>
        <w:widowControl w:val="0"/>
        <w:suppressAutoHyphens/>
        <w:ind w:firstLine="567"/>
        <w:jc w:val="both"/>
        <w:rPr>
          <w:color w:val="000000"/>
        </w:rPr>
      </w:pPr>
    </w:p>
    <w:p w14:paraId="23D5EDA1" w14:textId="77777777" w:rsidR="00043157" w:rsidRDefault="00C54981">
      <w:pPr>
        <w:widowControl w:val="0"/>
        <w:suppressAutoHyphens/>
        <w:ind w:firstLine="567"/>
        <w:jc w:val="both"/>
        <w:rPr>
          <w:color w:val="000000"/>
        </w:rPr>
      </w:pPr>
      <w:r w:rsidR="00514F18">
        <w:rPr>
          <w:color w:val="000000"/>
        </w:rPr>
        <w:t>1</w:t>
      </w:r>
      <w:r w:rsidR="00514F18">
        <w:rPr>
          <w:color w:val="000000"/>
        </w:rPr>
        <w:t>. Registruojamų Kultūros vertybių registre kilnojamųjų kultūros vertybių duomenų pateikimo tvarkos aprašas (toliau – Aprašas) nustato reikalavimus Registruojamos Kultūros vertybių registre kilnojamosios kultūros vertybės duomenų (toliau – Duomenų forma) ir Registruojamų Kultūros vertybių registre kilnojamųjų kultūros vertybių sąrašo (toliau – Vertybių sąrašas) sudėčiai, pildymui ir pateikimui Kilnojamųjų kultūros vertybių vertinimo komisijai, Valstybinei kultūros paveldo komisijai, Lietuvos Respublikos kultūros ministerijai, Kultūros vertybių registro (toliau – Registras) tvarkymo įstaigai.</w:t>
      </w:r>
    </w:p>
    <w:p w14:paraId="23D5EDA2" w14:textId="77777777" w:rsidR="00043157" w:rsidRDefault="00C54981">
      <w:pPr>
        <w:widowControl w:val="0"/>
        <w:suppressAutoHyphens/>
        <w:ind w:firstLine="567"/>
        <w:jc w:val="both"/>
        <w:rPr>
          <w:color w:val="000000"/>
        </w:rPr>
      </w:pPr>
      <w:r w:rsidR="00514F18">
        <w:rPr>
          <w:color w:val="000000"/>
        </w:rPr>
        <w:t>2</w:t>
      </w:r>
      <w:r w:rsidR="00514F18">
        <w:rPr>
          <w:color w:val="000000"/>
        </w:rPr>
        <w:t>. Aprašu privalo vadovautis Registro duomenų teikėjai.</w:t>
      </w:r>
    </w:p>
    <w:p w14:paraId="23D5EDA3" w14:textId="77777777" w:rsidR="00043157" w:rsidRDefault="00C54981">
      <w:pPr>
        <w:widowControl w:val="0"/>
        <w:suppressAutoHyphens/>
        <w:ind w:firstLine="567"/>
        <w:jc w:val="both"/>
        <w:rPr>
          <w:color w:val="000000"/>
        </w:rPr>
      </w:pPr>
      <w:r w:rsidR="00514F18">
        <w:rPr>
          <w:color w:val="000000"/>
        </w:rPr>
        <w:t>3</w:t>
      </w:r>
      <w:r w:rsidR="00514F18">
        <w:rPr>
          <w:color w:val="000000"/>
        </w:rPr>
        <w:t xml:space="preserve">. Apraše vartojamos sąvokos atitinka Lietuvos Respublikos kilnojamųjų kultūros vertybių apsaugos įstatyme (Žin., 1996, Nr. </w:t>
      </w:r>
      <w:hyperlink r:id="rId14" w:tgtFrame="_blank" w:history="1">
        <w:r w:rsidR="00514F18">
          <w:rPr>
            <w:color w:val="0000FF" w:themeColor="hyperlink"/>
            <w:u w:val="single"/>
          </w:rPr>
          <w:t>14-352</w:t>
        </w:r>
      </w:hyperlink>
      <w:r w:rsidR="00514F18">
        <w:rPr>
          <w:color w:val="000000"/>
        </w:rPr>
        <w:t xml:space="preserve">; 2008, Nr. </w:t>
      </w:r>
      <w:hyperlink r:id="rId15" w:tgtFrame="_blank" w:history="1">
        <w:r w:rsidR="00514F18">
          <w:rPr>
            <w:color w:val="0000FF" w:themeColor="hyperlink"/>
            <w:u w:val="single"/>
          </w:rPr>
          <w:t>81-3183</w:t>
        </w:r>
      </w:hyperlink>
      <w:r w:rsidR="00514F18">
        <w:rPr>
          <w:color w:val="000000"/>
        </w:rPr>
        <w:t>) ir kituose teisės aktuose vartojamas sąvokas.</w:t>
      </w:r>
    </w:p>
    <w:p w14:paraId="23D5EDA4" w14:textId="77777777" w:rsidR="00043157" w:rsidRDefault="00C54981">
      <w:pPr>
        <w:widowControl w:val="0"/>
        <w:suppressAutoHyphens/>
        <w:ind w:firstLine="567"/>
        <w:jc w:val="both"/>
        <w:rPr>
          <w:color w:val="000000"/>
        </w:rPr>
      </w:pPr>
    </w:p>
    <w:p w14:paraId="23D5EDA5" w14:textId="77777777" w:rsidR="00043157" w:rsidRDefault="00C54981">
      <w:pPr>
        <w:widowControl w:val="0"/>
        <w:suppressAutoHyphens/>
        <w:jc w:val="center"/>
        <w:rPr>
          <w:b/>
          <w:bCs/>
          <w:caps/>
          <w:color w:val="000000"/>
        </w:rPr>
      </w:pPr>
      <w:r w:rsidR="00514F18">
        <w:rPr>
          <w:b/>
          <w:bCs/>
          <w:caps/>
          <w:color w:val="000000"/>
        </w:rPr>
        <w:t>II</w:t>
      </w:r>
      <w:r w:rsidR="00514F18">
        <w:rPr>
          <w:b/>
          <w:bCs/>
          <w:caps/>
          <w:color w:val="000000"/>
        </w:rPr>
        <w:t xml:space="preserve">. </w:t>
      </w:r>
      <w:r w:rsidR="00514F18">
        <w:rPr>
          <w:b/>
          <w:bCs/>
          <w:caps/>
          <w:color w:val="000000"/>
        </w:rPr>
        <w:t>DUOMENŲ FORMOS IR VERTYBIŲ SĄRAŠO SUDĖTIS BEI PILDYMO REIKALAVIMAI</w:t>
      </w:r>
    </w:p>
    <w:p w14:paraId="23D5EDA6" w14:textId="77777777" w:rsidR="00043157" w:rsidRDefault="00043157">
      <w:pPr>
        <w:widowControl w:val="0"/>
        <w:suppressAutoHyphens/>
        <w:jc w:val="center"/>
        <w:rPr>
          <w:b/>
          <w:bCs/>
          <w:caps/>
          <w:color w:val="000000"/>
        </w:rPr>
      </w:pPr>
    </w:p>
    <w:p w14:paraId="23D5EDA7" w14:textId="77777777" w:rsidR="00043157" w:rsidRDefault="00C54981">
      <w:pPr>
        <w:widowControl w:val="0"/>
        <w:suppressAutoHyphens/>
        <w:ind w:firstLine="567"/>
        <w:jc w:val="both"/>
        <w:rPr>
          <w:color w:val="000000"/>
        </w:rPr>
      </w:pPr>
      <w:r w:rsidR="00514F18">
        <w:rPr>
          <w:color w:val="000000"/>
        </w:rPr>
        <w:t>4</w:t>
      </w:r>
      <w:r w:rsidR="00514F18">
        <w:rPr>
          <w:color w:val="000000"/>
        </w:rPr>
        <w:t>. Duomenų formą sudaro pagrindinė dalis (1 priedas) ir, Registre registruojamai kilnojamajai kultūros vertybei priklausant kompleksui, registruojamos Registre kilnojamosios kultūros vertybės, priklausančios kompleksui, duomenų priedas (2 priedas) (toliau – Duomenų formos priedas).</w:t>
      </w:r>
    </w:p>
    <w:p w14:paraId="23D5EDA8" w14:textId="77777777" w:rsidR="00043157" w:rsidRDefault="00C54981">
      <w:pPr>
        <w:widowControl w:val="0"/>
        <w:suppressAutoHyphens/>
        <w:ind w:firstLine="567"/>
        <w:jc w:val="both"/>
        <w:rPr>
          <w:color w:val="000000"/>
        </w:rPr>
      </w:pPr>
      <w:r w:rsidR="00514F18">
        <w:rPr>
          <w:color w:val="000000"/>
        </w:rPr>
        <w:t>5</w:t>
      </w:r>
      <w:r w:rsidR="00514F18">
        <w:rPr>
          <w:color w:val="000000"/>
        </w:rPr>
        <w:t xml:space="preserve">. Duomenų forma, Duomenų formos priedai ir Vertybių sąrašas pildomi vadovaujantis Dokumentų rengimo taisyklėmis (toliau – Dokumentų rengimo taisyklės), patvirtintomis Lietuvos Respublikos archyvų departamento generalinio direktoriaus 2001 m. kovo 30 d. įsakymu Nr. 19 (Žin., 2001, Nr. </w:t>
      </w:r>
      <w:hyperlink r:id="rId16" w:tgtFrame="_blank" w:history="1">
        <w:r w:rsidR="00514F18">
          <w:rPr>
            <w:color w:val="0000FF" w:themeColor="hyperlink"/>
            <w:u w:val="single"/>
          </w:rPr>
          <w:t>30-1009</w:t>
        </w:r>
      </w:hyperlink>
      <w:r w:rsidR="00514F18">
        <w:rPr>
          <w:color w:val="000000"/>
        </w:rPr>
        <w:t>; 2006, Nr. 60-2169).</w:t>
      </w:r>
    </w:p>
    <w:p w14:paraId="23D5EDA9" w14:textId="77777777" w:rsidR="00043157" w:rsidRDefault="00C54981">
      <w:pPr>
        <w:widowControl w:val="0"/>
        <w:suppressAutoHyphens/>
        <w:ind w:firstLine="567"/>
        <w:jc w:val="both"/>
        <w:rPr>
          <w:color w:val="000000"/>
        </w:rPr>
      </w:pPr>
      <w:r w:rsidR="00514F18">
        <w:rPr>
          <w:color w:val="000000"/>
        </w:rPr>
        <w:t>6</w:t>
      </w:r>
      <w:r w:rsidR="00514F18">
        <w:rPr>
          <w:color w:val="000000"/>
        </w:rPr>
        <w:t>. Duomenų forma, Duomenų formos priedai ir Vertybių sąrašas pildomi naudojantis jų skaitmeninėmis formomis, pateiktomis Registro tvarkymo įstaigos interneto tinklalapyje. Kiekvienai kilnojamajai kultūros vertybei, priklausančiai kompleksui, pildomas atskiras Duomenų formos priedas.</w:t>
      </w:r>
    </w:p>
    <w:p w14:paraId="23D5EDAA" w14:textId="77777777" w:rsidR="00043157" w:rsidRDefault="00C54981">
      <w:pPr>
        <w:widowControl w:val="0"/>
        <w:suppressAutoHyphens/>
        <w:ind w:firstLine="567"/>
        <w:jc w:val="both"/>
        <w:rPr>
          <w:color w:val="000000"/>
        </w:rPr>
      </w:pPr>
      <w:r w:rsidR="00514F18">
        <w:rPr>
          <w:color w:val="000000"/>
        </w:rPr>
        <w:t>7</w:t>
      </w:r>
      <w:r w:rsidR="00514F18">
        <w:rPr>
          <w:color w:val="000000"/>
        </w:rPr>
        <w:t>. Vienai kilnojamajai kultūros vertybei skiriama viena optinė duomenų laikmena. Duomenų forma, Duomenų formos priedai ir Vertybių sąrašas optinėje duomenų laikmenoje pateikiamos atskirose „Microsoft Word“ formato skaitmeninėse rinkmenose su prievardžiu „*.doc“.</w:t>
      </w:r>
    </w:p>
    <w:p w14:paraId="23D5EDAB" w14:textId="77777777" w:rsidR="00043157" w:rsidRDefault="00C54981">
      <w:pPr>
        <w:widowControl w:val="0"/>
        <w:suppressAutoHyphens/>
        <w:ind w:firstLine="567"/>
        <w:jc w:val="both"/>
        <w:rPr>
          <w:color w:val="000000"/>
        </w:rPr>
      </w:pPr>
      <w:r w:rsidR="00514F18">
        <w:rPr>
          <w:color w:val="000000"/>
        </w:rPr>
        <w:t>8</w:t>
      </w:r>
      <w:r w:rsidR="00514F18">
        <w:rPr>
          <w:color w:val="000000"/>
        </w:rPr>
        <w:t>. Duomenų forma, Duomenų formos priedai ir Vertybių sąrašas Kilnojamųjų kultūros vertybių vertinimo komisijai, Valstybinei kultūros paveldo komisijai, Lietuvos Respublikos kultūros ministerijai, Registro tvarkymo įstaigai teikiami atspausdinti ant popieriaus ir skaitmenine forma, įrašyti vienkartinio įrašymo optinėje duomenų laikmenoje.</w:t>
      </w:r>
    </w:p>
    <w:p w14:paraId="23D5EDAC" w14:textId="77777777" w:rsidR="00043157" w:rsidRDefault="00C54981">
      <w:pPr>
        <w:widowControl w:val="0"/>
        <w:suppressAutoHyphens/>
        <w:ind w:firstLine="567"/>
        <w:jc w:val="both"/>
        <w:rPr>
          <w:color w:val="000000"/>
        </w:rPr>
      </w:pPr>
      <w:r w:rsidR="00514F18">
        <w:rPr>
          <w:color w:val="000000"/>
        </w:rPr>
        <w:t>9</w:t>
      </w:r>
      <w:r w:rsidR="00514F18">
        <w:rPr>
          <w:color w:val="000000"/>
        </w:rPr>
        <w:t>. Duomenų formos ir Duomenų formos priedo žymimieji langeliai žymimi juos perbraukiant kryžmai (pvz. „x“).</w:t>
      </w:r>
    </w:p>
    <w:p w14:paraId="23D5EDAD" w14:textId="77777777" w:rsidR="00043157" w:rsidRDefault="00C54981">
      <w:pPr>
        <w:widowControl w:val="0"/>
        <w:suppressAutoHyphens/>
        <w:ind w:firstLine="567"/>
        <w:jc w:val="both"/>
        <w:rPr>
          <w:color w:val="000000"/>
        </w:rPr>
      </w:pPr>
      <w:r w:rsidR="00514F18">
        <w:rPr>
          <w:color w:val="000000"/>
        </w:rPr>
        <w:t>10</w:t>
      </w:r>
      <w:r w:rsidR="00514F18">
        <w:rPr>
          <w:color w:val="000000"/>
        </w:rPr>
        <w:t>. Jeigu duomenų nereikia pateikti arba jų nėra, Duomenų formos ir Duomenų formos priedo eilutės centre dedamas trumpas horizontalus brūkšnys (pvz. „-“), o žymimieji langeliai nežymimi.</w:t>
      </w:r>
    </w:p>
    <w:p w14:paraId="23D5EDAE" w14:textId="77777777" w:rsidR="00043157" w:rsidRDefault="00C54981">
      <w:pPr>
        <w:widowControl w:val="0"/>
        <w:suppressAutoHyphens/>
        <w:ind w:firstLine="567"/>
        <w:jc w:val="both"/>
        <w:rPr>
          <w:color w:val="000000"/>
        </w:rPr>
      </w:pPr>
      <w:r w:rsidR="00514F18">
        <w:rPr>
          <w:color w:val="000000"/>
        </w:rPr>
        <w:t>11</w:t>
      </w:r>
      <w:r w:rsidR="00514F18">
        <w:rPr>
          <w:color w:val="000000"/>
        </w:rPr>
        <w:t xml:space="preserve">. Pildant Duomenų formą, Duomenų formos priedus ir Vertybių sąrašą kompiuteriu, rekomenduojama naudoti Times New Roman 12 punktų dydžio šriftą, 1 dydžio intervalą tarp </w:t>
      </w:r>
      <w:r w:rsidR="00514F18">
        <w:rPr>
          <w:color w:val="000000"/>
        </w:rPr>
        <w:lastRenderedPageBreak/>
        <w:t>eilučių.</w:t>
      </w:r>
    </w:p>
    <w:p w14:paraId="23D5EDAF" w14:textId="77777777" w:rsidR="00043157" w:rsidRDefault="00C54981">
      <w:pPr>
        <w:widowControl w:val="0"/>
        <w:suppressAutoHyphens/>
        <w:ind w:firstLine="567"/>
        <w:jc w:val="both"/>
        <w:rPr>
          <w:color w:val="000000"/>
        </w:rPr>
      </w:pPr>
      <w:r w:rsidR="00514F18">
        <w:rPr>
          <w:color w:val="000000"/>
        </w:rPr>
        <w:t>12</w:t>
      </w:r>
      <w:r w:rsidR="00514F18">
        <w:rPr>
          <w:color w:val="000000"/>
        </w:rPr>
        <w:t>. Duomenų formoje, Duomenų formos prieduose ir Vertybių sąraše datos išreiškiamos skaitmenimis, išskyrus datas, pateiktas archyvų dokumentuose. Kai datos pateikiamos dienos tikslumu (pvz., 2005-09-01), jos rašomos arabiškų skaitmenų grupėmis pagal Dokumentų rengimo taisyklių reikalavimus.</w:t>
      </w:r>
    </w:p>
    <w:p w14:paraId="23D5EDB0" w14:textId="77777777" w:rsidR="00043157" w:rsidRDefault="00C54981">
      <w:pPr>
        <w:widowControl w:val="0"/>
        <w:suppressAutoHyphens/>
        <w:ind w:firstLine="567"/>
        <w:jc w:val="both"/>
        <w:rPr>
          <w:color w:val="000000"/>
          <w:spacing w:val="-2"/>
        </w:rPr>
      </w:pPr>
      <w:r w:rsidR="00514F18">
        <w:rPr>
          <w:color w:val="000000"/>
          <w:spacing w:val="-2"/>
        </w:rPr>
        <w:t>13</w:t>
      </w:r>
      <w:r w:rsidR="00514F18">
        <w:rPr>
          <w:color w:val="000000"/>
          <w:spacing w:val="-2"/>
        </w:rPr>
        <w:t>. Bibliografinės nuorodos sudaromos vadovaujantis Lietuvos standartais: LST ISO 690:2002 „Dokumentai. Bibliografinės nuorodos. Turinys, forma ir sandara“ ir LST ISO 690-2:1999 „Informacija ir dokumentai. Bibliografijos nuorodos. 2-oji dalis. Elektoriniai dokumentai ir jų dalys“. Bibliografinių nuorodų sąrašas pateikiamas abėcėline tvarka, atsižvelgiant į rašmenis ir tos kalbos abėcėlinę tvarką. Pirmiausia pateikiamos bibliografinės nuorodos lietuvių kalba ir lotyniškais rašmenimis.</w:t>
      </w:r>
    </w:p>
    <w:p w14:paraId="23D5EDB1" w14:textId="77777777" w:rsidR="00043157" w:rsidRDefault="00C54981">
      <w:pPr>
        <w:widowControl w:val="0"/>
        <w:suppressAutoHyphens/>
        <w:ind w:firstLine="567"/>
        <w:jc w:val="both"/>
        <w:rPr>
          <w:color w:val="000000"/>
        </w:rPr>
      </w:pPr>
      <w:r w:rsidR="00514F18">
        <w:rPr>
          <w:color w:val="000000"/>
        </w:rPr>
        <w:t>14</w:t>
      </w:r>
      <w:r w:rsidR="00514F18">
        <w:rPr>
          <w:color w:val="000000"/>
        </w:rPr>
        <w:t>. Duomenų formos 1 punkte ir Duomenų formos priedo 1 punkte įrašomas unikalus automatiškai sukuriamas kilnojamosios kultūros vertybės identifikavimo kodas.</w:t>
      </w:r>
    </w:p>
    <w:p w14:paraId="23D5EDB2" w14:textId="77777777" w:rsidR="00043157" w:rsidRDefault="00C54981">
      <w:pPr>
        <w:widowControl w:val="0"/>
        <w:suppressAutoHyphens/>
        <w:ind w:firstLine="567"/>
        <w:jc w:val="both"/>
        <w:rPr>
          <w:color w:val="000000"/>
        </w:rPr>
      </w:pPr>
      <w:r w:rsidR="00514F18">
        <w:rPr>
          <w:color w:val="000000"/>
        </w:rPr>
        <w:t>15</w:t>
      </w:r>
      <w:r w:rsidR="00514F18">
        <w:rPr>
          <w:color w:val="000000"/>
        </w:rPr>
        <w:t>. Duomenų formos 2 punkte ir Duomenų formos priedo 2 punkte įrašomi seni kodai, naudoti Registre iki 2005-04-19 (pvz., DR1256; DV 6521; IP 42; LA33).</w:t>
      </w:r>
    </w:p>
    <w:p w14:paraId="23D5EDB3" w14:textId="77777777" w:rsidR="00043157" w:rsidRDefault="00C54981">
      <w:pPr>
        <w:widowControl w:val="0"/>
        <w:suppressAutoHyphens/>
        <w:ind w:firstLine="567"/>
        <w:jc w:val="both"/>
        <w:rPr>
          <w:color w:val="000000"/>
        </w:rPr>
      </w:pPr>
      <w:r w:rsidR="00514F18">
        <w:rPr>
          <w:color w:val="000000"/>
        </w:rPr>
        <w:t>16</w:t>
      </w:r>
      <w:r w:rsidR="00514F18">
        <w:rPr>
          <w:color w:val="000000"/>
        </w:rPr>
        <w:t>. Duomenų formos 3 punkte ir Duomenų formos priedo 3 punkte įrašomi žodžiai „kultūros paminklas“, jei kilnojamoji kultūros vertybė yra paskelbta kultūros paminklu.</w:t>
      </w:r>
    </w:p>
    <w:p w14:paraId="23D5EDB4" w14:textId="77777777" w:rsidR="00043157" w:rsidRDefault="00C54981">
      <w:pPr>
        <w:widowControl w:val="0"/>
        <w:suppressAutoHyphens/>
        <w:ind w:firstLine="567"/>
        <w:jc w:val="both"/>
        <w:rPr>
          <w:color w:val="000000"/>
        </w:rPr>
      </w:pPr>
      <w:r w:rsidR="00514F18">
        <w:rPr>
          <w:color w:val="000000"/>
        </w:rPr>
        <w:t>17</w:t>
      </w:r>
      <w:r w:rsidR="00514F18">
        <w:rPr>
          <w:color w:val="000000"/>
        </w:rPr>
        <w:t>. Lietuvos Respublikos kultūros ministrui priėmus sprendimą išbraukti kilnojamąją kultūros vertybę iš Registro, Duomenų formos 3 punkte ir Duomenų formos priedo 3 punkte įrašomi žodžiai „išregistruota iš Registro“.</w:t>
      </w:r>
    </w:p>
    <w:p w14:paraId="23D5EDB5" w14:textId="77777777" w:rsidR="00043157" w:rsidRDefault="00C54981">
      <w:pPr>
        <w:widowControl w:val="0"/>
        <w:suppressAutoHyphens/>
        <w:ind w:firstLine="567"/>
        <w:jc w:val="both"/>
        <w:rPr>
          <w:color w:val="000000"/>
        </w:rPr>
      </w:pPr>
      <w:r w:rsidR="00514F18">
        <w:rPr>
          <w:color w:val="000000"/>
        </w:rPr>
        <w:t>18</w:t>
      </w:r>
      <w:r w:rsidR="00514F18">
        <w:rPr>
          <w:color w:val="000000"/>
        </w:rPr>
        <w:t>. Lietuvos Respublikos Vyriausybei priėmus sprendimui dėl kilnojamosios kultūros vertybės paskelbimo kultūros paminklu panaikinimo, Duomenų formos 3 punkte ir Duomenų formos priedo 3 punkte įrašomi žodžiai „panaikintas kultūros paminklo statusas“.</w:t>
      </w:r>
    </w:p>
    <w:p w14:paraId="23D5EDB6" w14:textId="77777777" w:rsidR="00043157" w:rsidRDefault="00C54981">
      <w:pPr>
        <w:widowControl w:val="0"/>
        <w:suppressAutoHyphens/>
        <w:ind w:firstLine="567"/>
        <w:jc w:val="both"/>
        <w:rPr>
          <w:color w:val="000000"/>
        </w:rPr>
      </w:pPr>
      <w:r w:rsidR="00514F18">
        <w:rPr>
          <w:color w:val="000000"/>
        </w:rPr>
        <w:t>19</w:t>
      </w:r>
      <w:r w:rsidR="00514F18">
        <w:rPr>
          <w:color w:val="000000"/>
        </w:rPr>
        <w:t>. Kilnojamajai kultūros vertybei priklausant kompleksui, tai pažymima Duomenų formos 4 punkte. Tokiu atveju yra pildomi Duomenų formos priedai, kurių 4 punkte nurodomas komplekso pavadinimas, vardas bei unikalus automatiškai sukuriamas kilnojamosios kultūros vertybės identifikavimo kodas.</w:t>
      </w:r>
    </w:p>
    <w:p w14:paraId="23D5EDB7" w14:textId="77777777" w:rsidR="00043157" w:rsidRDefault="00C54981">
      <w:pPr>
        <w:widowControl w:val="0"/>
        <w:suppressAutoHyphens/>
        <w:ind w:firstLine="567"/>
        <w:jc w:val="both"/>
        <w:rPr>
          <w:color w:val="000000"/>
        </w:rPr>
      </w:pPr>
      <w:r w:rsidR="00514F18">
        <w:rPr>
          <w:color w:val="000000"/>
        </w:rPr>
        <w:t>20</w:t>
      </w:r>
      <w:r w:rsidR="00514F18">
        <w:rPr>
          <w:color w:val="000000"/>
        </w:rPr>
        <w:t>. Duomenų formos 5 punkte nurodomi kompleksą sudarančių dalių vardai, pavadinimai ir unikalūs automatiškai sukuriami kilnojamųjų kultūros vertybių identifikavimo kodai. Pirmiausia pateikiamas komplekso dalies pavadinimas vardininko linksniu, po jo dedamas dvitaškis ir, atskiriant kableliais, vardinami komplekso dalies vardas (vardai), vadovaujantis šio Aprašo 24 punkto nuostatomis. Išvardinus komplekso dalių vardus, skliaustuose nurodomas komplekso dalies automatiškai sukuriamas kilnojamosios kultūros vertybės identifikavimo kodas (jeigu kompleksas registruotas Registre) ir Duomenų formos priedo numeris, kuriame pateikti komplekso dalies duomenys (automatiškai sukuriamas kilnojamosios kultūros vertybės identifikavimo kodas nuo Duomenų formos priedo numerio atskiriamas kableliu, o, nesant automatiškai sukuriamo kilnojamosios kultūros vertybės identifikavimo kodo, vietoj jo dedamas brūkšnys). Komplekso dalis, neturinti vardo</w:t>
      </w:r>
      <w:r w:rsidR="00514F18">
        <w:rPr>
          <w:b/>
          <w:bCs/>
          <w:color w:val="000000"/>
        </w:rPr>
        <w:t>,</w:t>
      </w:r>
      <w:r w:rsidR="00514F18">
        <w:rPr>
          <w:color w:val="000000"/>
        </w:rPr>
        <w:t xml:space="preserve"> aprašoma laikantis aukščiau nurodytos skyrybos, po dvitaškio dedant brūkšnį. Komplekso dalys viena nuo kito skiriamos kabliataškiu (pvz., Paveikslas: Švč. Mergelė Marija su Vaikeliu [S], Trakų Dievo Motina [V] (15001, 1); aptaisai (15002, 2); karūna: Švč. Mergelės Marijos [P] (15003, 3); karūna: Vaikelio Jėzaus [P] (15004, 4).</w:t>
      </w:r>
    </w:p>
    <w:p w14:paraId="23D5EDB8" w14:textId="77777777" w:rsidR="00043157" w:rsidRDefault="00C54981">
      <w:pPr>
        <w:widowControl w:val="0"/>
        <w:suppressAutoHyphens/>
        <w:ind w:firstLine="567"/>
        <w:jc w:val="both"/>
        <w:rPr>
          <w:color w:val="000000"/>
        </w:rPr>
      </w:pPr>
      <w:r w:rsidR="00514F18">
        <w:rPr>
          <w:color w:val="000000"/>
        </w:rPr>
        <w:t>21</w:t>
      </w:r>
      <w:r w:rsidR="00514F18">
        <w:rPr>
          <w:color w:val="000000"/>
        </w:rPr>
        <w:t>. Duomenų formos 6 punkte ir Duomenų formos priedo 5 punkte pateikiama viena kilnojamąją kultūros vertybę charakterizuojanti (pagrindinė) nuotrauka kilnojamajai kultūros vertybei atpažinti. Nuotrauka teikiama jpg formatu. Jpg bylos dydis turi būti ne didesnis negu 1,5 MB, ne didesnio kaip 1000x800 taškų (pikselių) dydžio. Kiekvienam objektui privaloma pateikti vieną bendrą vaizdo nuotrauką. Nuotraukoms nurodoma fotografavimo data, nuotraukos autorius.</w:t>
      </w:r>
    </w:p>
    <w:p w14:paraId="23D5EDB9" w14:textId="77777777" w:rsidR="00043157" w:rsidRDefault="00C54981">
      <w:pPr>
        <w:widowControl w:val="0"/>
        <w:suppressAutoHyphens/>
        <w:ind w:firstLine="567"/>
        <w:jc w:val="both"/>
        <w:rPr>
          <w:color w:val="000000"/>
        </w:rPr>
      </w:pPr>
      <w:r w:rsidR="00514F18">
        <w:rPr>
          <w:color w:val="000000"/>
        </w:rPr>
        <w:t>22</w:t>
      </w:r>
      <w:r w:rsidR="00514F18">
        <w:rPr>
          <w:color w:val="000000"/>
        </w:rPr>
        <w:t>. Duomenų formos 7 punkte ir Duomenų formos priedo 6 punkte kilnojamosios kultūros vertybės pavadinimas</w:t>
      </w:r>
      <w:r w:rsidR="00514F18">
        <w:rPr>
          <w:b/>
          <w:bCs/>
          <w:color w:val="000000"/>
        </w:rPr>
        <w:t xml:space="preserve"> </w:t>
      </w:r>
      <w:r w:rsidR="00514F18">
        <w:rPr>
          <w:color w:val="000000"/>
        </w:rPr>
        <w:t xml:space="preserve">nurodomas pagal Registro pavadinimų klasifikatorių, o jeigu siūlomas pavadinimas neįtrauktas į tokį klasifikatorių, prieš pavadinimą rašomas žodis „siūloma“ ir dedamas dvitaškis (pvz., siūloma: pastatomas altoriaus kryžius). Registro </w:t>
      </w:r>
      <w:r w:rsidR="00514F18">
        <w:rPr>
          <w:color w:val="000000"/>
        </w:rPr>
        <w:lastRenderedPageBreak/>
        <w:t>tvarkymo įstaigai nusprendus, jog siūlomas pavadinimas neturi semantinio atitikmens klasifikatoriuje, jis nustatyta tvarka papildomas siūlomu pavadinimu. Atsisakius papildyti klasifikatorių siūlomu pavadinimu, Registro tvarkymo įstaiga raštu apie tai informuoja Registro duomenų teikėją.</w:t>
      </w:r>
    </w:p>
    <w:p w14:paraId="23D5EDBA" w14:textId="77777777" w:rsidR="00043157" w:rsidRDefault="00C54981">
      <w:pPr>
        <w:widowControl w:val="0"/>
        <w:suppressAutoHyphens/>
        <w:ind w:firstLine="567"/>
        <w:jc w:val="both"/>
        <w:rPr>
          <w:color w:val="000000"/>
        </w:rPr>
      </w:pPr>
      <w:r w:rsidR="00514F18">
        <w:rPr>
          <w:color w:val="000000"/>
        </w:rPr>
        <w:t>23</w:t>
      </w:r>
      <w:r w:rsidR="00514F18">
        <w:rPr>
          <w:color w:val="000000"/>
        </w:rPr>
        <w:t xml:space="preserve">. Duomenų formos 8 punkte ir Duomenų formos priedo 7 punkte vardai pradedami rašyti didžiąja raide, vardinant abėcėlės tvarka, išskyrus vardus, išreikštus tik kelintiniais skaitvardžiais, kurie rašomi grafos pradžioje. Kiekvienas vardas rašomas tokiu linksniu, kokiu jį siūloma vartoti kartu su kilnojamosios kultūros vertybės pavadinimu, nurodant laužtiniuose skliaustuose jo vartojimo padėtį ar būdą pavadinimo atžvilgiu (pvz., „[P]“ – prieš pavadinimą, „[S]“ – po pavadinimo, „[V]“ – vardas grupuojamas kartu su trumpiniu „vad.“, „[U]“ – vardas grupuojamas kartu su žodžiu „su“). Vienas nuo kito vardai atskiriami kableliu (pvz., Paveikslas: Švč. Mergelė Marija su Vaikeliu [S], Trakų Dievo Motina [V]; karūna: Švč. Mergelės Marijos [P]; portretas: Vyskupo Valerijono Protasevičiaus [P]). Vardai, išreikšti vardininko linksniu, išskyrus skaitvardinius ir būdvardinius pavadinimo atžvilgiu, rašomi kabutėse (pvz., skulptūra „Stovinti mergina“). Kitų kalbų vardai rašomi vadovaujantis Rašybos ir skyrybos nuostatomis, patvirtintomis Valstybinės lietuvių kalbos komisijos 1997 m. birželio 19 d. nutarimu Nr. 60 (Žin., 1997, Nr. </w:t>
      </w:r>
      <w:hyperlink r:id="rId17" w:tgtFrame="_blank" w:history="1">
        <w:r w:rsidR="00514F18">
          <w:rPr>
            <w:color w:val="0000FF" w:themeColor="hyperlink"/>
            <w:u w:val="single"/>
          </w:rPr>
          <w:t>63-1490</w:t>
        </w:r>
      </w:hyperlink>
      <w:r w:rsidR="00514F18">
        <w:rPr>
          <w:color w:val="000000"/>
        </w:rPr>
        <w:t>). Vardai, žymintys istorinius įvykius, istorines asmenybes ar siužetą (atsakantys į klausimą, kam vertybė skirta), rašomi kilmininko linksniu (pvz., portretas: Kunigo Kajetono Čepono [P]).</w:t>
      </w:r>
    </w:p>
    <w:p w14:paraId="23D5EDBB" w14:textId="77777777" w:rsidR="00043157" w:rsidRDefault="00C54981">
      <w:pPr>
        <w:widowControl w:val="0"/>
        <w:suppressAutoHyphens/>
        <w:ind w:firstLine="567"/>
        <w:jc w:val="both"/>
        <w:rPr>
          <w:color w:val="000000"/>
        </w:rPr>
      </w:pPr>
      <w:r w:rsidR="00514F18">
        <w:rPr>
          <w:color w:val="000000"/>
          <w:spacing w:val="-4"/>
        </w:rPr>
        <w:t>24</w:t>
      </w:r>
      <w:r w:rsidR="00514F18">
        <w:rPr>
          <w:color w:val="000000"/>
          <w:spacing w:val="-4"/>
        </w:rPr>
        <w:t>. Duomenų formos 9 punkte ir Duomenų formos priedo 8 punkte</w:t>
      </w:r>
      <w:r w:rsidR="00514F18">
        <w:rPr>
          <w:b/>
          <w:bCs/>
          <w:color w:val="000000"/>
          <w:spacing w:val="-4"/>
        </w:rPr>
        <w:t xml:space="preserve"> </w:t>
      </w:r>
      <w:r w:rsidR="00514F18">
        <w:rPr>
          <w:color w:val="000000"/>
          <w:spacing w:val="-4"/>
        </w:rPr>
        <w:t xml:space="preserve">nurodomas kilnojamosios kultūros vertybės autorius (-iai). Rašomas vardas (-ai) ar vardo inicialai (jei nežinomas vardas), po to pavardė, skliausteliuose nurodomos autoriaus gimimo ir mirties datos. Kai jos nėra žinomos, pateikiamas autoriaus (-ių) gyvenimo ar kūrybos laikotarpis (pvz., Nikodemas Silvanavičius (1834–1919); m. Bučinskis (XIX a. II p. tapytojas); Mykolas Neviadomskis (XIX a. pab.–XX a. pr. auksakalys); Jonas Gotardas Berkhofas (Johann Gotthard Berchhoff, m. iki 1701 m.). Nelietuviški autorių vardai ir pavardės skliausteliuose pateikiami originalo kalba (pvz., Jonas Gotardas Berkhofas (Johann Gotthard Berchhoff, m. iki 1701 m.); Konstantinas Vilanis (Constantino Villani, 1751–1824)). Jei kilnojamoji kultūros vertybė sukurta (pagaminta) kelių autorių, po autoriaus pavardės skliausteliuose nurodomas jo sukurtos (pagamintos) kilnojamosios kultūros vertybės dalies (elemento) pavadinimas (-ai) </w:t>
      </w:r>
      <w:r w:rsidR="00514F18">
        <w:rPr>
          <w:color w:val="000000"/>
        </w:rPr>
        <w:t>(pvz., Pranciškus Juozapas Šteinbiuchleris (1679–1747) (plaketės)). Jeigu kilnojamosios kultūros vertybės autorius nenustatytas, rašomas žodis „nežinomas“.</w:t>
      </w:r>
    </w:p>
    <w:p w14:paraId="23D5EDBC" w14:textId="77777777" w:rsidR="00043157" w:rsidRDefault="00C54981">
      <w:pPr>
        <w:widowControl w:val="0"/>
        <w:suppressAutoHyphens/>
        <w:ind w:firstLine="567"/>
        <w:jc w:val="both"/>
        <w:rPr>
          <w:color w:val="000000"/>
        </w:rPr>
      </w:pPr>
      <w:r w:rsidR="00514F18">
        <w:rPr>
          <w:color w:val="000000"/>
        </w:rPr>
        <w:t>25</w:t>
      </w:r>
      <w:r w:rsidR="00514F18">
        <w:rPr>
          <w:color w:val="000000"/>
        </w:rPr>
        <w:t>. Duomenų formos 10 punkte ir Duomenų formos priedo 9 punkte nurodomos kilnojamąją kultūros vertybę pagaminusios dirbtuvės, gamyklos ar leidyklos pavadinimai, skliausteliuose nurodant jų veikimo laikotarpį (pvz., Pavelo Ovčinikovo aukso ir sidabro dirbinių fabrikas (1853–1916); „Bracia Lopieńscy“ dirbtuvė (veikia nuo 1862 m.)). Duomenų formos 10 punkte ir komplekso dalies duomenų priedo 9 punkte taip pat gali būti nurodyta dailės kryptis (mokykla), jei kilnojamojoje kultūros vertybėje ryškūs tam tikri kūrybos principai ar stilistinės tendencijos (pvz., Tverės ikonų tapybos mokykla; Vilniaus meno mokykla; Rubenso mokykla (dirbtuvė)).</w:t>
      </w:r>
    </w:p>
    <w:p w14:paraId="23D5EDBD" w14:textId="77777777" w:rsidR="00043157" w:rsidRDefault="00C54981">
      <w:pPr>
        <w:widowControl w:val="0"/>
        <w:suppressAutoHyphens/>
        <w:ind w:firstLine="567"/>
        <w:jc w:val="both"/>
        <w:rPr>
          <w:color w:val="000000"/>
        </w:rPr>
      </w:pPr>
      <w:r w:rsidR="00514F18">
        <w:rPr>
          <w:color w:val="000000"/>
        </w:rPr>
        <w:t>26</w:t>
      </w:r>
      <w:r w:rsidR="00514F18">
        <w:rPr>
          <w:color w:val="000000"/>
        </w:rPr>
        <w:t>. Duomenų formos 11 punkte ir Duomenų formos priedo 10 punkte nurodoma</w:t>
      </w:r>
      <w:r w:rsidR="00514F18">
        <w:rPr>
          <w:b/>
          <w:bCs/>
          <w:color w:val="000000"/>
        </w:rPr>
        <w:t xml:space="preserve"> </w:t>
      </w:r>
      <w:r w:rsidR="00514F18">
        <w:rPr>
          <w:color w:val="000000"/>
        </w:rPr>
        <w:t>kilnojamosios kultūros vertybės sukūrimo (pagaminimo) vieta – geografinis regionas, šalis, miestas ar vietovė. Gali būti nurodoma keletas, vienas kitą patikslinančių pavadinimų (pvz., Vid. Europa; Lietuva, Vilnius; Lietuva, Dzūkija, Varėnos apylinkės).</w:t>
      </w:r>
    </w:p>
    <w:p w14:paraId="23D5EDBE" w14:textId="77777777" w:rsidR="00043157" w:rsidRDefault="00514F18">
      <w:pPr>
        <w:widowControl w:val="0"/>
        <w:suppressAutoHyphens/>
        <w:ind w:firstLine="567"/>
        <w:jc w:val="both"/>
        <w:rPr>
          <w:color w:val="000000"/>
        </w:rPr>
      </w:pPr>
      <w:r>
        <w:rPr>
          <w:color w:val="000000"/>
        </w:rPr>
        <w:t>J</w:t>
      </w:r>
      <w:r>
        <w:rPr>
          <w:color w:val="000000"/>
          <w:spacing w:val="-2"/>
        </w:rPr>
        <w:t xml:space="preserve">ei kilnojamoji kultūros vertybė sudaryta (sumontuota) iš skirtingose šalyse pagamintų dalių (elementų), skliausteliuose po jų sukūrimo (pagaminimo) vietos nurodomas konkrečios kilnojamosios kultūros vertybės dalies (elemento) pavadinimas (-ai) </w:t>
      </w:r>
      <w:r>
        <w:rPr>
          <w:color w:val="000000"/>
        </w:rPr>
        <w:t>(pvz., Rytų Prūsija, Karaliaučius (pėda) / Lietuva, Vilnius (kojelė, glorija)).</w:t>
      </w:r>
    </w:p>
    <w:p w14:paraId="23D5EDBF" w14:textId="77777777" w:rsidR="00043157" w:rsidRDefault="00C54981">
      <w:pPr>
        <w:widowControl w:val="0"/>
        <w:suppressAutoHyphens/>
        <w:ind w:firstLine="567"/>
        <w:jc w:val="both"/>
        <w:rPr>
          <w:color w:val="000000"/>
        </w:rPr>
      </w:pPr>
      <w:r w:rsidR="00514F18">
        <w:rPr>
          <w:color w:val="000000"/>
        </w:rPr>
        <w:t>27</w:t>
      </w:r>
      <w:r w:rsidR="00514F18">
        <w:rPr>
          <w:color w:val="000000"/>
        </w:rPr>
        <w:t xml:space="preserve">. Duomenų formos 12 punkte ir Duomenų formos priedo 11 punkte nurodoma tiksli kilnojamosios kultūros vertybės sukūrimo (pagaminimo) data (datos) arba laikotarpis – amžius ar jo dalis. Vartojami šie tikslesni laikotarpio apibūdinimai: pradžia, pabaiga, pirmoji ar antroji pusės, vidurys, ketvirtis, dešimtmetis. Amžiaus pusės ir ketvirčiai nurodomi </w:t>
      </w:r>
      <w:r w:rsidR="00514F18">
        <w:rPr>
          <w:color w:val="000000"/>
        </w:rPr>
        <w:lastRenderedPageBreak/>
        <w:t>romėniškais skaitmenimis, dešimtmečiai – arabiškais (pvz., 1892 m.; XVIII a. II p.; XIX a. 3 deš.).</w:t>
      </w:r>
    </w:p>
    <w:p w14:paraId="23D5EDC0" w14:textId="77777777" w:rsidR="00043157" w:rsidRDefault="00514F18">
      <w:pPr>
        <w:widowControl w:val="0"/>
        <w:suppressAutoHyphens/>
        <w:ind w:firstLine="567"/>
        <w:jc w:val="both"/>
        <w:rPr>
          <w:color w:val="000000"/>
        </w:rPr>
      </w:pPr>
      <w:r>
        <w:rPr>
          <w:color w:val="000000"/>
        </w:rPr>
        <w:t>Remiantis istoriniais šaltiniais, įrašais ar ženklais kilnojamojoje kultūros vertybėje, kilnojamosios kultūros vertybės sukūrimo (pagaminimo) laikotarpis gali būti patikslintas konkrečia data, nurodoma skliausteliuose (pvz., XVII a. III ketv. (iki 1663 m.)).</w:t>
      </w:r>
    </w:p>
    <w:p w14:paraId="23D5EDC1" w14:textId="77777777" w:rsidR="00043157" w:rsidRDefault="00514F18">
      <w:pPr>
        <w:widowControl w:val="0"/>
        <w:suppressAutoHyphens/>
        <w:ind w:firstLine="567"/>
        <w:jc w:val="both"/>
        <w:rPr>
          <w:color w:val="000000"/>
        </w:rPr>
      </w:pPr>
      <w:r>
        <w:rPr>
          <w:color w:val="000000"/>
        </w:rPr>
        <w:t>Remiantis istoriniais šaltiniais, įrašais ar ženklais kilnojamojoje kultūros vertybėje, kilnojamosios kultūros vertybės sukūrimo (pagaminimo) laikotarpis gali būti apibrėžiamas konkrečiomis datomis (pvz., 1832–1851 m.).</w:t>
      </w:r>
    </w:p>
    <w:p w14:paraId="23D5EDC2" w14:textId="77777777" w:rsidR="00043157" w:rsidRDefault="00514F18">
      <w:pPr>
        <w:widowControl w:val="0"/>
        <w:suppressAutoHyphens/>
        <w:ind w:firstLine="567"/>
        <w:jc w:val="both"/>
        <w:rPr>
          <w:color w:val="000000"/>
        </w:rPr>
      </w:pPr>
      <w:r>
        <w:rPr>
          <w:color w:val="000000"/>
        </w:rPr>
        <w:t>Jei kilnojamoji kultūros vertybė buvo atnaujinta (rekonstruota), tuomet nurodomos kilnojamosios kultūros vertybės sukūrimo ir atnaujinimo (rekonstrukcijos) datos (pvz., XVI a. 4 deš. / XIX a. (pertapytas)).</w:t>
      </w:r>
    </w:p>
    <w:p w14:paraId="23D5EDC3" w14:textId="77777777" w:rsidR="00043157" w:rsidRDefault="00514F18">
      <w:pPr>
        <w:widowControl w:val="0"/>
        <w:suppressAutoHyphens/>
        <w:ind w:firstLine="567"/>
        <w:jc w:val="both"/>
        <w:rPr>
          <w:color w:val="000000"/>
        </w:rPr>
      </w:pPr>
      <w:r>
        <w:rPr>
          <w:color w:val="000000"/>
          <w:spacing w:val="-4"/>
        </w:rPr>
        <w:t>Jei kilnojamoji kultūros vertybė sudaryta (sumontuota) iš nevienalaikių dalių (elementų), skliausteliuose po jų sukūrimo (pagaminimo) datos arba laikotarpio nurodomas konkrečios kilnojamosios kultūros vertybės dalies (elemento) pavadinimas (-ai)</w:t>
      </w:r>
      <w:r>
        <w:rPr>
          <w:color w:val="000000"/>
        </w:rPr>
        <w:t xml:space="preserve"> (pvz., XVII a. pr. (kielikas) / 1763 m. (pėda)).</w:t>
      </w:r>
    </w:p>
    <w:p w14:paraId="23D5EDC4" w14:textId="77777777" w:rsidR="00043157" w:rsidRDefault="00C54981">
      <w:pPr>
        <w:widowControl w:val="0"/>
        <w:suppressAutoHyphens/>
        <w:ind w:firstLine="567"/>
        <w:jc w:val="both"/>
        <w:rPr>
          <w:color w:val="000000"/>
        </w:rPr>
      </w:pPr>
      <w:r w:rsidR="00514F18">
        <w:rPr>
          <w:color w:val="000000"/>
        </w:rPr>
        <w:t>28</w:t>
      </w:r>
      <w:r w:rsidR="00514F18">
        <w:rPr>
          <w:color w:val="000000"/>
        </w:rPr>
        <w:t>. Duomenų formos 13 punkte ir Duomenų formos priedo 12 punkte naudojamos Dailės kūrinių stilių klasifikatoriaus sąvokos, apibūdinančios aprašomos kilnojamosios kultūros vertybės stilių ar jos stilistinę kryptį. Jei kilnojamoji kultūros vertybė sudaryta (sumontuota) iš atskirų nevienalaikių dalių (elementų), po jų stiliaus ar stilistinės krypties apibūdinimo nurodomas konkrečios kilnojamosios kultūros vertybės dalies (elemento) pavadinimas (-ai) (pvz., Renesansas (kryžius) / barokas (pėda)). Jei kilnojamojoje kultūros vertybėje panaudoti kito stiliaus elementai, jie nurodomi po pagrindinio stiliaus (pvz., Rokokas, klasicizmo elementai).</w:t>
      </w:r>
    </w:p>
    <w:p w14:paraId="23D5EDC5" w14:textId="77777777" w:rsidR="00043157" w:rsidRDefault="00C54981">
      <w:pPr>
        <w:widowControl w:val="0"/>
        <w:suppressAutoHyphens/>
        <w:ind w:firstLine="567"/>
        <w:jc w:val="both"/>
        <w:rPr>
          <w:color w:val="000000"/>
        </w:rPr>
      </w:pPr>
      <w:r w:rsidR="00514F18">
        <w:rPr>
          <w:color w:val="000000"/>
        </w:rPr>
        <w:t>29</w:t>
      </w:r>
      <w:r w:rsidR="00514F18">
        <w:rPr>
          <w:color w:val="000000"/>
        </w:rPr>
        <w:t>. Duomenų formos 14 punkte ir Duomenų formos priedo 13 punkte nurodoma medžiaga (-os), iš kurios (kurių) pagaminta kilnojamoji kultūros vertybė bei panaudota technika (-os). Pradžioje nurodoma kilnojamosios kultūros vertybės medžiaga (-os), o po dvitaškio – panaudota technika (-os) (pvz., Bronza: liejimas, cizeliavimas).</w:t>
      </w:r>
    </w:p>
    <w:p w14:paraId="23D5EDC6" w14:textId="77777777" w:rsidR="00043157" w:rsidRDefault="00514F18">
      <w:pPr>
        <w:widowControl w:val="0"/>
        <w:suppressAutoHyphens/>
        <w:ind w:firstLine="567"/>
        <w:jc w:val="both"/>
        <w:rPr>
          <w:color w:val="000000"/>
        </w:rPr>
      </w:pPr>
      <w:r>
        <w:rPr>
          <w:color w:val="000000"/>
        </w:rPr>
        <w:t>Jei kilnojamosios kultūros vertybės dalys (elementai) pagamintos iš skirtingų medžiagų, po konkrečios kilnojamosios kultūros vertybės dalies nurodomos medžiaga (-os) bei technika (-os). (pvz., Altorėlis – medis: drožyba, polichromija al. dažais / paveikslai – skarda, aliejus.</w:t>
      </w:r>
    </w:p>
    <w:p w14:paraId="23D5EDC7" w14:textId="77777777" w:rsidR="00043157" w:rsidRDefault="00C54981">
      <w:pPr>
        <w:widowControl w:val="0"/>
        <w:suppressAutoHyphens/>
        <w:ind w:firstLine="567"/>
        <w:jc w:val="both"/>
        <w:rPr>
          <w:color w:val="000000"/>
        </w:rPr>
      </w:pPr>
      <w:r w:rsidR="00514F18">
        <w:rPr>
          <w:color w:val="000000"/>
        </w:rPr>
        <w:t>30</w:t>
      </w:r>
      <w:r w:rsidR="00514F18">
        <w:rPr>
          <w:color w:val="000000"/>
        </w:rPr>
        <w:t>. Duomenų formos 15 punkte ir Duomenų formos priedo 14 punkte</w:t>
      </w:r>
      <w:r w:rsidR="00514F18">
        <w:rPr>
          <w:b/>
          <w:bCs/>
          <w:color w:val="000000"/>
        </w:rPr>
        <w:t xml:space="preserve"> </w:t>
      </w:r>
      <w:r w:rsidR="00514F18">
        <w:rPr>
          <w:color w:val="000000"/>
        </w:rPr>
        <w:t>nurodomi pagrindiniai kilnojamosios kultūros vertybės matmenys – aukštis, plotis, gylis arba ilgis, skersmuo. Matmenys pateikiami centimetrais. Milimetrai (jeigu tai yra būtina) nurodomi skaičiumi po kablelio. Didelės apimties kilnojamosios kultūros vertybės matmenys gali būti pateikiami metrais. Pirmiausia nurodomi pagrindiniai kilnojamosios kultūros vertybės matmenys, po to – atskirų kilnojamosios kultūros vertybės dalių (elementų) matmenys.</w:t>
      </w:r>
    </w:p>
    <w:p w14:paraId="23D5EDC8" w14:textId="77777777" w:rsidR="00043157" w:rsidRDefault="00C54981">
      <w:pPr>
        <w:widowControl w:val="0"/>
        <w:suppressAutoHyphens/>
        <w:ind w:firstLine="567"/>
        <w:jc w:val="both"/>
        <w:rPr>
          <w:color w:val="000000"/>
        </w:rPr>
      </w:pPr>
      <w:r w:rsidR="00514F18">
        <w:rPr>
          <w:color w:val="000000"/>
        </w:rPr>
        <w:t>31</w:t>
      </w:r>
      <w:r w:rsidR="00514F18">
        <w:rPr>
          <w:color w:val="000000"/>
        </w:rPr>
        <w:t>. Duomenų formos 16 punkte ir Duomenų formos priedo 15 punkte nurodoma kilnojamosios kultūros vertybės saugojimo, buvimo vieta (pvz., Šv. Roko bažnyčia, zakristija; Šv. Antano bažnyčia, transepto altoriaus pirmasis tarpsnis; Šv. Onos bažnyčia, V fasadas).</w:t>
      </w:r>
    </w:p>
    <w:p w14:paraId="23D5EDC9" w14:textId="77777777" w:rsidR="00043157" w:rsidRDefault="00C54981">
      <w:pPr>
        <w:widowControl w:val="0"/>
        <w:suppressAutoHyphens/>
        <w:ind w:firstLine="567"/>
        <w:jc w:val="both"/>
        <w:rPr>
          <w:color w:val="000000"/>
        </w:rPr>
      </w:pPr>
      <w:r w:rsidR="00514F18">
        <w:rPr>
          <w:color w:val="000000"/>
        </w:rPr>
        <w:t>32</w:t>
      </w:r>
      <w:r w:rsidR="00514F18">
        <w:rPr>
          <w:color w:val="000000"/>
        </w:rPr>
        <w:t>. Duomenų formos 17 punkte ir Duomenų formos priedo 16 punkte įrašoma informacija apie visus kilnojamojoje kultūros vertybėje esančius įrašus, signatūras, ženklus, herbus, emblemas, etiketes. Pirmiausia nurodoma kilnojamojoje kultūros vertybėje esančių įrašų ar ženklų vieta. Signatūros ir įrašai – perrašomi, ženklai, herbai, emblemos, etiketės – apibūdinami (pvz., Paveikslo vaizdo pusėje dešiniajame apatiniame kampe įrašas: „A. Klimanski / 1919 r.“; Paveikslo vaizdo pusėje kairiajame viršutiniame kampe Valavičių herbas „Bogoria“ ir įrašas: „EPISCOPVS VIL(NENSIS) XVII Eustahivs Wollowicz“).</w:t>
      </w:r>
    </w:p>
    <w:p w14:paraId="23D5EDCA" w14:textId="77777777" w:rsidR="00043157" w:rsidRDefault="00C54981">
      <w:pPr>
        <w:widowControl w:val="0"/>
        <w:suppressAutoHyphens/>
        <w:ind w:firstLine="567"/>
        <w:jc w:val="both"/>
        <w:rPr>
          <w:color w:val="000000"/>
        </w:rPr>
      </w:pPr>
      <w:r w:rsidR="00514F18">
        <w:rPr>
          <w:color w:val="000000"/>
        </w:rPr>
        <w:t>33</w:t>
      </w:r>
      <w:r w:rsidR="00514F18">
        <w:rPr>
          <w:color w:val="000000"/>
        </w:rPr>
        <w:t xml:space="preserve">. Duomenų formos 18 punkte ir Duomenų formos priedo 17 punkte kultūrinė vertė apibūdinama naudojant Kultūrinės vertės klasifikatoriaus sąvoką, nurodytą Registro nuostatų, patvirtintų Lietuvos Respublikos Vyriausybės 2005 m. rugsėjo 29 d. nutarimu Nr. 1053 (Žin., 2005, Nr. </w:t>
      </w:r>
      <w:hyperlink r:id="rId18" w:tgtFrame="_blank" w:history="1">
        <w:r w:rsidR="00514F18">
          <w:rPr>
            <w:color w:val="0000FF" w:themeColor="hyperlink"/>
            <w:u w:val="single"/>
          </w:rPr>
          <w:t>117-4238</w:t>
        </w:r>
      </w:hyperlink>
      <w:r w:rsidR="00514F18">
        <w:rPr>
          <w:color w:val="000000"/>
        </w:rPr>
        <w:t xml:space="preserve">; 2009, Nr. </w:t>
      </w:r>
      <w:hyperlink r:id="rId19" w:tgtFrame="_blank" w:history="1">
        <w:r w:rsidR="00514F18">
          <w:rPr>
            <w:color w:val="0000FF" w:themeColor="hyperlink"/>
            <w:u w:val="single"/>
          </w:rPr>
          <w:t>117-5013</w:t>
        </w:r>
      </w:hyperlink>
      <w:r w:rsidR="00514F18">
        <w:rPr>
          <w:color w:val="000000"/>
        </w:rPr>
        <w:t>) 19 punkte. Galima naudoti vieną ar kelias sąvokas, apibūdinančias kilnojamosios kultūros vertybės kultūrinę vertę.</w:t>
      </w:r>
    </w:p>
    <w:p w14:paraId="23D5EDCB" w14:textId="77777777" w:rsidR="00043157" w:rsidRDefault="00C54981">
      <w:pPr>
        <w:widowControl w:val="0"/>
        <w:suppressAutoHyphens/>
        <w:ind w:firstLine="567"/>
        <w:jc w:val="both"/>
        <w:rPr>
          <w:color w:val="000000"/>
          <w:spacing w:val="-2"/>
        </w:rPr>
      </w:pPr>
      <w:r w:rsidR="00514F18">
        <w:rPr>
          <w:color w:val="000000"/>
          <w:spacing w:val="-2"/>
        </w:rPr>
        <w:t>34</w:t>
      </w:r>
      <w:r w:rsidR="00514F18">
        <w:rPr>
          <w:color w:val="000000"/>
          <w:spacing w:val="-2"/>
        </w:rPr>
        <w:t xml:space="preserve">. Pildant Duomenų formos 19 punktą ir Duomenų formos priedo 18 punktą, galima </w:t>
      </w:r>
      <w:r w:rsidR="00514F18">
        <w:rPr>
          <w:color w:val="000000"/>
          <w:spacing w:val="-2"/>
        </w:rPr>
        <w:lastRenderedPageBreak/>
        <w:t xml:space="preserve">pasirinkti daugiau negu vieną vertinimo kriterijų, kurį pagal Siūlomų įrašyti į Registrą kilnojamųjų daiktų vertinimo kriterijų aprašo, patvirtinto Lietuvos Respublikos kultūros ministro 2009 m. vasario 2 d. įsakymu Nr. ĮV-42 (Žin., 2009, Nr. </w:t>
      </w:r>
      <w:hyperlink r:id="rId20" w:tgtFrame="_blank" w:history="1">
        <w:r w:rsidR="00514F18">
          <w:rPr>
            <w:color w:val="0000FF" w:themeColor="hyperlink"/>
            <w:spacing w:val="-2"/>
            <w:u w:val="single"/>
          </w:rPr>
          <w:t>15-606</w:t>
        </w:r>
      </w:hyperlink>
      <w:r w:rsidR="00514F18">
        <w:rPr>
          <w:color w:val="000000"/>
          <w:spacing w:val="-2"/>
        </w:rPr>
        <w:t>), 5 punktą atitinka kilnojamasis daiktas.</w:t>
      </w:r>
    </w:p>
    <w:p w14:paraId="23D5EDCC" w14:textId="77777777" w:rsidR="00043157" w:rsidRDefault="00C54981">
      <w:pPr>
        <w:widowControl w:val="0"/>
        <w:suppressAutoHyphens/>
        <w:ind w:firstLine="567"/>
        <w:jc w:val="both"/>
        <w:rPr>
          <w:color w:val="000000"/>
        </w:rPr>
      </w:pPr>
      <w:r w:rsidR="00514F18">
        <w:rPr>
          <w:color w:val="000000"/>
        </w:rPr>
        <w:t>35</w:t>
      </w:r>
      <w:r w:rsidR="00514F18">
        <w:rPr>
          <w:color w:val="000000"/>
        </w:rPr>
        <w:t>. Vertybei esant viena iš kultūros paveldo statinio vertingųjų savybių, Duomenų formos 20 punkte ir Duomenų formos priedo 19 punkte nurodomas kultūros paveldo statinio pavadinimas, vardas ir unikalus automatiškai sukuriamas identifikavimo kodas.</w:t>
      </w:r>
    </w:p>
    <w:p w14:paraId="23D5EDCD" w14:textId="77777777" w:rsidR="00043157" w:rsidRDefault="00C54981">
      <w:pPr>
        <w:widowControl w:val="0"/>
        <w:suppressAutoHyphens/>
        <w:ind w:firstLine="567"/>
        <w:jc w:val="both"/>
        <w:rPr>
          <w:color w:val="000000"/>
        </w:rPr>
      </w:pPr>
      <w:r w:rsidR="00514F18">
        <w:rPr>
          <w:color w:val="000000"/>
        </w:rPr>
        <w:t>36</w:t>
      </w:r>
      <w:r w:rsidR="00514F18">
        <w:rPr>
          <w:color w:val="000000"/>
        </w:rPr>
        <w:t>. Duomenų formos 21 punkto ir Duomenų formos priedo 20 punkto atitinkamose skiltyse įrašomas sprendimą įrašyti kilnojamąją kultūros vertybę į Registrą arba išbraukti iš jo priėmusios institucijos pavadinimas, sprendimą kilnojamąją kultūros vertybę skelbti kultūros paminklu arba sprendimą panaikinti sprendimą dėl kilnojamosios kultūros vertybės paskelbimo kultūros paminklu priėmusios institucijos pavadinimas, nurodomi dokumentai, jų datos, registracijos numeriai.</w:t>
      </w:r>
    </w:p>
    <w:p w14:paraId="23D5EDCE" w14:textId="77777777" w:rsidR="00043157" w:rsidRDefault="00C54981">
      <w:pPr>
        <w:widowControl w:val="0"/>
        <w:suppressAutoHyphens/>
        <w:ind w:firstLine="567"/>
        <w:jc w:val="both"/>
        <w:rPr>
          <w:color w:val="000000"/>
        </w:rPr>
      </w:pPr>
      <w:r w:rsidR="00514F18">
        <w:rPr>
          <w:color w:val="000000"/>
        </w:rPr>
        <w:t>37</w:t>
      </w:r>
      <w:r w:rsidR="00514F18">
        <w:rPr>
          <w:color w:val="000000"/>
        </w:rPr>
        <w:t>. Duomenų formos 22 punkte ir Duomenų formos priedo 21 punkte nurodomi atlikti tyrimo, konservavimo, restauravimo darbai, darbus atlikusio fizinio asmens vardas ir pavardė arba juridinio asmens pavadinimas, darbų atlikimo data.</w:t>
      </w:r>
    </w:p>
    <w:p w14:paraId="23D5EDCF" w14:textId="77777777" w:rsidR="00043157" w:rsidRDefault="00C54981">
      <w:pPr>
        <w:widowControl w:val="0"/>
        <w:suppressAutoHyphens/>
        <w:ind w:firstLine="567"/>
        <w:jc w:val="both"/>
        <w:rPr>
          <w:color w:val="000000"/>
        </w:rPr>
      </w:pPr>
      <w:r w:rsidR="00514F18">
        <w:rPr>
          <w:color w:val="000000"/>
        </w:rPr>
        <w:t>38</w:t>
      </w:r>
      <w:r w:rsidR="00514F18">
        <w:rPr>
          <w:color w:val="000000"/>
        </w:rPr>
        <w:t>. Duomenų formos 23 punkte ir Duomenų formos priedo 22 punkte nurodoma būklė (pildoma laisva forma, nurodant svarbiausius kilnojamosios kultūros vertybės būklę ir išvaizdą apibūdinančius požymius), būklę nustačiusio fizinio asmens vardas ir pavardė, būklės nustatymo data.</w:t>
      </w:r>
    </w:p>
    <w:p w14:paraId="23D5EDD0" w14:textId="77777777" w:rsidR="00043157" w:rsidRDefault="00C54981">
      <w:pPr>
        <w:widowControl w:val="0"/>
        <w:suppressAutoHyphens/>
        <w:ind w:firstLine="567"/>
        <w:jc w:val="both"/>
        <w:rPr>
          <w:color w:val="000000"/>
        </w:rPr>
      </w:pPr>
      <w:r w:rsidR="00514F18">
        <w:rPr>
          <w:color w:val="000000"/>
        </w:rPr>
        <w:t>39</w:t>
      </w:r>
      <w:r w:rsidR="00514F18">
        <w:rPr>
          <w:color w:val="000000"/>
        </w:rPr>
        <w:t>. Duomenų formos 24 punkte ir Duomenų formos priedo 23 punkte nurodoma informacija apie kilnojamosios kultūros vertybės savininką ar valdytoją: jeigu savininkas ar valdytojas yra fizinis asmuo – fizinio asmens vadas, pavardė; jeigu savininkas ar valdytojas yra juridinis asmuo – juridinio asmens pavadinimas, kodas.</w:t>
      </w:r>
    </w:p>
    <w:p w14:paraId="23D5EDD1" w14:textId="77777777" w:rsidR="00043157" w:rsidRDefault="00C54981">
      <w:pPr>
        <w:widowControl w:val="0"/>
        <w:suppressAutoHyphens/>
        <w:ind w:firstLine="567"/>
        <w:jc w:val="both"/>
        <w:rPr>
          <w:color w:val="000000"/>
        </w:rPr>
      </w:pPr>
      <w:r w:rsidR="00514F18">
        <w:rPr>
          <w:color w:val="000000"/>
        </w:rPr>
        <w:t>40</w:t>
      </w:r>
      <w:r w:rsidR="00514F18">
        <w:rPr>
          <w:color w:val="000000"/>
        </w:rPr>
        <w:t>. Duomenų formos 25 punkte ir Duomenų formos priedo 24 punkte nurodomas kilnojamosios kultūros vertybės saugojimo vietos adresas: savivaldybė, gyvenamoji vietovė, gatvė, pastato ar pastatų komplekso (korpuso) numeris ir buto ar negyvenamosios patalpos numeris.</w:t>
      </w:r>
    </w:p>
    <w:p w14:paraId="23D5EDD2" w14:textId="77777777" w:rsidR="00043157" w:rsidRDefault="00C54981">
      <w:pPr>
        <w:widowControl w:val="0"/>
        <w:suppressAutoHyphens/>
        <w:ind w:firstLine="567"/>
        <w:jc w:val="both"/>
        <w:rPr>
          <w:color w:val="000000"/>
        </w:rPr>
      </w:pPr>
      <w:r w:rsidR="00514F18">
        <w:rPr>
          <w:color w:val="000000"/>
        </w:rPr>
        <w:t>41</w:t>
      </w:r>
      <w:r w:rsidR="00514F18">
        <w:rPr>
          <w:color w:val="000000"/>
        </w:rPr>
        <w:t>. Prie Duomenų formos ir Duomenų formos priedo gali būti pateikiamos nuotraukos, ikonografinė, istorinė ir kita su kilnojamąja kultūros vertybe susijusi medžiaga. Pridedamų dokumentų skaičius neribojamas. Pridedamuose dokumentuose pateikiama vaizdinė medžiaga turi būti fiksuota kopijuojant, o ne klijuojant ar kitaip tvirtinant prie lapo. Nuotraukos teikiamos jpg formatu. Jpg bylos dydis turi būti ne didesnis negu 1,5 MB, ne didesnio kaip 1000x800 taškų (pikselių) dydžio.</w:t>
      </w:r>
    </w:p>
    <w:p w14:paraId="23D5EDD3" w14:textId="77777777" w:rsidR="00043157" w:rsidRDefault="00C54981">
      <w:pPr>
        <w:widowControl w:val="0"/>
        <w:suppressAutoHyphens/>
        <w:ind w:firstLine="567"/>
        <w:jc w:val="both"/>
        <w:rPr>
          <w:color w:val="000000"/>
        </w:rPr>
      </w:pPr>
      <w:r w:rsidR="00514F18">
        <w:rPr>
          <w:color w:val="000000"/>
        </w:rPr>
        <w:t>42</w:t>
      </w:r>
      <w:r w:rsidR="00514F18">
        <w:rPr>
          <w:color w:val="000000"/>
        </w:rPr>
        <w:t>. Užpildžius Duomenų formą ir, jei pildomi, Duomenų formos priedus, Duomenų formoje nurodomas Duomenų formą pildžiusio asmens pareigų pavadinimas, vardas ir pavardė, yra pasirašoma.</w:t>
      </w:r>
    </w:p>
    <w:p w14:paraId="23D5EDD4" w14:textId="77777777" w:rsidR="00043157" w:rsidRDefault="00C54981">
      <w:pPr>
        <w:widowControl w:val="0"/>
        <w:suppressAutoHyphens/>
        <w:ind w:firstLine="567"/>
        <w:jc w:val="both"/>
        <w:rPr>
          <w:color w:val="000000"/>
        </w:rPr>
      </w:pPr>
      <w:r w:rsidR="00514F18">
        <w:rPr>
          <w:color w:val="000000"/>
        </w:rPr>
        <w:t>43</w:t>
      </w:r>
      <w:r w:rsidR="00514F18">
        <w:rPr>
          <w:color w:val="000000"/>
        </w:rPr>
        <w:t>. Pasikeitę arba nauji kilnojamosios kultūros vertybės duomenys įrašomi atitinkamame Duomenų formos ir, jei pildomi, Duomenų formos priedų, punkte nauja eilute ir patvirtinami įrašą padariusio pareigūno parašu iškart po įrašo.</w:t>
      </w:r>
    </w:p>
    <w:p w14:paraId="23D5EDD5" w14:textId="77777777" w:rsidR="00043157" w:rsidRDefault="00C54981">
      <w:pPr>
        <w:widowControl w:val="0"/>
        <w:suppressAutoHyphens/>
        <w:ind w:firstLine="567"/>
        <w:jc w:val="both"/>
        <w:rPr>
          <w:color w:val="000000"/>
        </w:rPr>
      </w:pPr>
      <w:r w:rsidR="00514F18">
        <w:rPr>
          <w:color w:val="000000"/>
        </w:rPr>
        <w:t>44</w:t>
      </w:r>
      <w:r w:rsidR="00514F18">
        <w:rPr>
          <w:color w:val="000000"/>
        </w:rPr>
        <w:t>. Vertybių sąrašo (3 priedas) skiltys yra pildomos atitinkamus kilnojamosios kultūros vertybės duomenis perrašant iš Duomenų formos ir Duomenų formos priedų, jei jie buvo pildyti.</w:t>
      </w:r>
    </w:p>
    <w:p w14:paraId="23D5EDD6" w14:textId="77777777" w:rsidR="00043157" w:rsidRDefault="00C54981">
      <w:pPr>
        <w:widowControl w:val="0"/>
        <w:suppressAutoHyphens/>
        <w:ind w:firstLine="567"/>
        <w:jc w:val="both"/>
        <w:rPr>
          <w:color w:val="000000"/>
        </w:rPr>
      </w:pPr>
    </w:p>
    <w:p w14:paraId="23D5EDD7" w14:textId="77777777" w:rsidR="00043157" w:rsidRDefault="00C54981">
      <w:pPr>
        <w:widowControl w:val="0"/>
        <w:suppressAutoHyphens/>
        <w:jc w:val="center"/>
        <w:rPr>
          <w:b/>
          <w:bCs/>
          <w:caps/>
          <w:color w:val="000000"/>
        </w:rPr>
      </w:pPr>
      <w:r w:rsidR="00514F18">
        <w:rPr>
          <w:b/>
          <w:bCs/>
          <w:caps/>
          <w:color w:val="000000"/>
        </w:rPr>
        <w:t>III</w:t>
      </w:r>
      <w:r w:rsidR="00514F18">
        <w:rPr>
          <w:b/>
          <w:bCs/>
          <w:caps/>
          <w:color w:val="000000"/>
        </w:rPr>
        <w:t xml:space="preserve">. </w:t>
      </w:r>
      <w:r w:rsidR="00514F18">
        <w:rPr>
          <w:b/>
          <w:bCs/>
          <w:caps/>
          <w:color w:val="000000"/>
        </w:rPr>
        <w:t>REGISTRUOJAMOS KULTŪROS VERTYBIŲ REGISTRE KILNOJAMOSIOS KULTŪROS VERTYBĖS DUOMENŲ PATEIKIMAS KILNOJAMŲJŲ KULTŪROS VERTYBIŲ VERTINIMO KOMISIJAI, VALSTYBINEI KULTŪROS PAVELDO KOMISIJAI, LIETUVOS RESPUBLIKOS KULTŪROS MINISTERIJAI IR REGISTRO TVARKYMO ĮSTAIGAI</w:t>
      </w:r>
    </w:p>
    <w:p w14:paraId="23D5EDD8" w14:textId="77777777" w:rsidR="00043157" w:rsidRDefault="00043157">
      <w:pPr>
        <w:widowControl w:val="0"/>
        <w:suppressAutoHyphens/>
        <w:ind w:firstLine="567"/>
        <w:jc w:val="both"/>
        <w:rPr>
          <w:color w:val="000000"/>
        </w:rPr>
      </w:pPr>
    </w:p>
    <w:p w14:paraId="23D5EDD9" w14:textId="77777777" w:rsidR="00043157" w:rsidRDefault="00C54981">
      <w:pPr>
        <w:widowControl w:val="0"/>
        <w:suppressAutoHyphens/>
        <w:ind w:firstLine="567"/>
        <w:jc w:val="both"/>
        <w:rPr>
          <w:color w:val="000000"/>
        </w:rPr>
      </w:pPr>
      <w:r w:rsidR="00514F18">
        <w:rPr>
          <w:color w:val="000000"/>
        </w:rPr>
        <w:t>45</w:t>
      </w:r>
      <w:r w:rsidR="00514F18">
        <w:rPr>
          <w:color w:val="000000"/>
        </w:rPr>
        <w:t xml:space="preserve">. Registro tvarkymo įstaiga, gavusi siūlymą įrašyti kilnojamąjį daiktą į Registrą, paveda valstybės biudžetinei įstaigai Kultūros paveldo centrui parengti Duomenų formos ir, </w:t>
      </w:r>
      <w:r w:rsidR="00514F18">
        <w:rPr>
          <w:color w:val="000000"/>
        </w:rPr>
        <w:lastRenderedPageBreak/>
        <w:t>jei reikia, Duomenų formos priedų projektus.</w:t>
      </w:r>
    </w:p>
    <w:p w14:paraId="23D5EDDA" w14:textId="77777777" w:rsidR="00043157" w:rsidRDefault="00C54981">
      <w:pPr>
        <w:widowControl w:val="0"/>
        <w:suppressAutoHyphens/>
        <w:ind w:firstLine="567"/>
        <w:jc w:val="both"/>
        <w:rPr>
          <w:color w:val="000000"/>
        </w:rPr>
      </w:pPr>
      <w:r w:rsidR="00514F18">
        <w:rPr>
          <w:color w:val="000000"/>
        </w:rPr>
        <w:t>46</w:t>
      </w:r>
      <w:r w:rsidR="00514F18">
        <w:rPr>
          <w:color w:val="000000"/>
        </w:rPr>
        <w:t>. Kultūros paveldo centras, parengęs Duomenų formos ir Duomenų formos priedų projektus, teikia juos Kilnojamųjų kultūros vertybių vertinimo komisijai.</w:t>
      </w:r>
    </w:p>
    <w:p w14:paraId="23D5EDDB" w14:textId="77777777" w:rsidR="00043157" w:rsidRDefault="00C54981">
      <w:pPr>
        <w:widowControl w:val="0"/>
        <w:suppressAutoHyphens/>
        <w:ind w:firstLine="567"/>
        <w:jc w:val="both"/>
        <w:rPr>
          <w:color w:val="000000"/>
        </w:rPr>
      </w:pPr>
      <w:r w:rsidR="00514F18">
        <w:rPr>
          <w:color w:val="000000"/>
        </w:rPr>
        <w:t>47</w:t>
      </w:r>
      <w:r w:rsidR="00514F18">
        <w:rPr>
          <w:color w:val="000000"/>
        </w:rPr>
        <w:t>. Kilnojamųjų kultūros vertybių vertinimo komisija, priėmusi išvadą įrašyti kilnojamąjį daiktą į Registrą, siunčia šio daikto Duomenų formą ir Duomenų formos priedus bei savo išvadą Valstybinei kultūros paveldo komisijai pritarti.</w:t>
      </w:r>
    </w:p>
    <w:p w14:paraId="23D5EDDC" w14:textId="77777777" w:rsidR="00043157" w:rsidRDefault="00C54981">
      <w:pPr>
        <w:widowControl w:val="0"/>
        <w:suppressAutoHyphens/>
        <w:ind w:firstLine="567"/>
        <w:jc w:val="both"/>
        <w:rPr>
          <w:color w:val="000000"/>
        </w:rPr>
      </w:pPr>
      <w:r w:rsidR="00514F18">
        <w:rPr>
          <w:color w:val="000000"/>
        </w:rPr>
        <w:t>48</w:t>
      </w:r>
      <w:r w:rsidR="00514F18">
        <w:rPr>
          <w:color w:val="000000"/>
        </w:rPr>
        <w:t>. Gavusi Valstybinės kultūros paveldo komisijos pritarimą, Kilnojamųjų kultūros vertybių vertinimo komisija teikia siūlymą Lietuvos Respublikos kultūros ministrui įrašyti kilnojamąjį daiktą į Registrą. Kartu su siūlymu Lietuvos Respublikos kultūros ministrui Kilnojamųjų kultūros vertybių vertinimo komisija pateikia Duomenų formą, kilnojamojo daikto savininko sutikimą, Kilnojamųjų kultūros vertybių vertinimo komisijos išvadą siūlyti įrašyti kilnojamąjį daiktą į Registrą, Valstybinės kultūros paveldo komisijos raštą dėl pritarimo įrašyti kilnojamąjį daiktą į Registrą ir Vertybių sąrašą.</w:t>
      </w:r>
    </w:p>
    <w:p w14:paraId="23D5EDDD" w14:textId="77777777" w:rsidR="00043157" w:rsidRDefault="00C54981">
      <w:pPr>
        <w:widowControl w:val="0"/>
        <w:suppressAutoHyphens/>
        <w:ind w:firstLine="567"/>
        <w:jc w:val="both"/>
        <w:rPr>
          <w:color w:val="000000"/>
        </w:rPr>
      </w:pPr>
      <w:r w:rsidR="00514F18">
        <w:rPr>
          <w:color w:val="000000"/>
        </w:rPr>
        <w:t>49</w:t>
      </w:r>
      <w:r w:rsidR="00514F18">
        <w:rPr>
          <w:color w:val="000000"/>
        </w:rPr>
        <w:t>. Lietuvos Respublikos kultūros ministrui įsakymu patvirtinus Vertybių sąrašą, kilnojamosios kultūros vertybės įrašomos į Kultūros vertybių registrą.</w:t>
      </w:r>
    </w:p>
    <w:p w14:paraId="23D5EDDE" w14:textId="77777777" w:rsidR="00043157" w:rsidRDefault="00C54981">
      <w:pPr>
        <w:widowControl w:val="0"/>
        <w:suppressAutoHyphens/>
        <w:ind w:firstLine="567"/>
        <w:jc w:val="both"/>
        <w:rPr>
          <w:color w:val="000000"/>
        </w:rPr>
      </w:pPr>
    </w:p>
    <w:p w14:paraId="23D5EDDF" w14:textId="77777777" w:rsidR="00043157" w:rsidRDefault="00C54981">
      <w:pPr>
        <w:widowControl w:val="0"/>
        <w:suppressAutoHyphens/>
        <w:jc w:val="center"/>
        <w:rPr>
          <w:b/>
          <w:bCs/>
          <w:caps/>
          <w:color w:val="000000"/>
        </w:rPr>
      </w:pPr>
      <w:r w:rsidR="00514F18">
        <w:rPr>
          <w:b/>
          <w:bCs/>
          <w:caps/>
          <w:color w:val="000000"/>
        </w:rPr>
        <w:t>IV</w:t>
      </w:r>
      <w:r w:rsidR="00514F18">
        <w:rPr>
          <w:b/>
          <w:bCs/>
          <w:caps/>
          <w:color w:val="000000"/>
        </w:rPr>
        <w:t xml:space="preserve">. </w:t>
      </w:r>
      <w:r w:rsidR="00514F18">
        <w:rPr>
          <w:b/>
          <w:bCs/>
          <w:caps/>
          <w:color w:val="000000"/>
        </w:rPr>
        <w:t>BAIGIAMOSIOS NUOSTATOS</w:t>
      </w:r>
    </w:p>
    <w:p w14:paraId="23D5EDE0" w14:textId="77777777" w:rsidR="00043157" w:rsidRDefault="00043157">
      <w:pPr>
        <w:widowControl w:val="0"/>
        <w:suppressAutoHyphens/>
        <w:ind w:firstLine="567"/>
        <w:jc w:val="both"/>
        <w:rPr>
          <w:color w:val="000000"/>
        </w:rPr>
      </w:pPr>
    </w:p>
    <w:p w14:paraId="23D5EDE1" w14:textId="77777777" w:rsidR="00043157" w:rsidRDefault="00C54981">
      <w:pPr>
        <w:widowControl w:val="0"/>
        <w:suppressAutoHyphens/>
        <w:ind w:firstLine="567"/>
        <w:jc w:val="both"/>
        <w:rPr>
          <w:color w:val="000000"/>
        </w:rPr>
      </w:pPr>
      <w:r w:rsidR="00514F18">
        <w:rPr>
          <w:color w:val="000000"/>
        </w:rPr>
        <w:t>50</w:t>
      </w:r>
      <w:r w:rsidR="00514F18">
        <w:rPr>
          <w:color w:val="000000"/>
        </w:rPr>
        <w:t>. Kultūros paveldo departamento prie Kultūros ministerijos Apskaitos skyrius metodiškai vadovauja šio Aprašo taikymui, nagrinėja Kilnojamųjų kultūros vertybių vertinimo komisijos raštiškus paklausimus bei pasiūlymus, inicijuoja Aprašo pakeitimus bei rengia pakeitimų projektus.</w:t>
      </w:r>
    </w:p>
    <w:p w14:paraId="23D5EDE2" w14:textId="77777777" w:rsidR="00043157" w:rsidRDefault="00C54981">
      <w:pPr>
        <w:widowControl w:val="0"/>
        <w:suppressAutoHyphens/>
        <w:ind w:firstLine="567"/>
        <w:jc w:val="both"/>
        <w:rPr>
          <w:color w:val="000000"/>
        </w:rPr>
      </w:pPr>
    </w:p>
    <w:p w14:paraId="23D5EDE3" w14:textId="77777777" w:rsidR="00043157" w:rsidRDefault="00514F18">
      <w:pPr>
        <w:widowControl w:val="0"/>
        <w:suppressAutoHyphens/>
        <w:jc w:val="center"/>
        <w:rPr>
          <w:color w:val="000000"/>
        </w:rPr>
      </w:pPr>
      <w:r>
        <w:rPr>
          <w:color w:val="000000"/>
        </w:rPr>
        <w:t>_________________</w:t>
      </w:r>
    </w:p>
    <w:p w14:paraId="23D5EDE4" w14:textId="77777777" w:rsidR="00043157" w:rsidRDefault="00C54981"/>
    <w:p w14:paraId="23D5EDE5" w14:textId="1B04D22F" w:rsidR="00043157" w:rsidRDefault="00514F18">
      <w:pPr>
        <w:ind w:left="4535"/>
      </w:pPr>
      <w:r>
        <w:br w:type="page"/>
      </w:r>
      <w:r>
        <w:lastRenderedPageBreak/>
        <w:t xml:space="preserve">Registruojamų Kultūros vertybių registre </w:t>
      </w:r>
    </w:p>
    <w:p w14:paraId="23D5EDE6" w14:textId="77777777" w:rsidR="00043157" w:rsidRDefault="00514F18">
      <w:pPr>
        <w:ind w:left="4535"/>
      </w:pPr>
      <w:r>
        <w:t xml:space="preserve">kilnojamųjų kultūros vertybių duomenų </w:t>
      </w:r>
    </w:p>
    <w:p w14:paraId="23D5EDE7" w14:textId="77777777" w:rsidR="00043157" w:rsidRDefault="00514F18">
      <w:pPr>
        <w:ind w:left="4535"/>
      </w:pPr>
      <w:r>
        <w:t>pateikimo tvarkos aprašo</w:t>
      </w:r>
    </w:p>
    <w:p w14:paraId="23D5EDE8" w14:textId="77777777" w:rsidR="00043157" w:rsidRDefault="00C54981">
      <w:pPr>
        <w:ind w:left="4535"/>
      </w:pPr>
      <w:r w:rsidR="00514F18">
        <w:t>1</w:t>
      </w:r>
      <w:r w:rsidR="00514F18">
        <w:t xml:space="preserve"> priedas</w:t>
      </w:r>
    </w:p>
    <w:p w14:paraId="23D5EDE9" w14:textId="77777777" w:rsidR="00043157" w:rsidRDefault="00043157">
      <w:pPr>
        <w:tabs>
          <w:tab w:val="left" w:pos="1247"/>
        </w:tabs>
        <w:jc w:val="center"/>
      </w:pPr>
    </w:p>
    <w:p w14:paraId="23D5EDEA" w14:textId="77777777" w:rsidR="00043157" w:rsidRDefault="00C54981">
      <w:pPr>
        <w:jc w:val="center"/>
        <w:rPr>
          <w:b/>
        </w:rPr>
      </w:pPr>
      <w:r w:rsidR="00514F18">
        <w:rPr>
          <w:b/>
        </w:rPr>
        <w:t>(Registruojamos Kultūros vertybių registre kilnojamosios kultūros vertybės duomenų forma)</w:t>
      </w:r>
    </w:p>
    <w:p w14:paraId="23D5EDEB" w14:textId="77777777" w:rsidR="00043157" w:rsidRDefault="00043157">
      <w:pPr>
        <w:jc w:val="center"/>
      </w:pPr>
    </w:p>
    <w:p w14:paraId="23D5EDEC" w14:textId="77777777" w:rsidR="00043157" w:rsidRDefault="00514F18">
      <w:pPr>
        <w:tabs>
          <w:tab w:val="left" w:leader="underscore" w:pos="8901"/>
        </w:tabs>
        <w:jc w:val="center"/>
      </w:pPr>
      <w:r>
        <w:t>_</w:t>
      </w:r>
      <w:r>
        <w:tab/>
      </w:r>
    </w:p>
    <w:p w14:paraId="23D5EDED" w14:textId="77777777" w:rsidR="00043157" w:rsidRDefault="00514F18">
      <w:pPr>
        <w:tabs>
          <w:tab w:val="left" w:pos="1247"/>
        </w:tabs>
        <w:jc w:val="center"/>
        <w:rPr>
          <w:b/>
          <w:caps/>
          <w:sz w:val="20"/>
        </w:rPr>
      </w:pPr>
      <w:r>
        <w:rPr>
          <w:sz w:val="20"/>
        </w:rPr>
        <w:t>(dokumento sudarytojo pavadinimas)</w:t>
      </w:r>
    </w:p>
    <w:p w14:paraId="23D5EDEE" w14:textId="77777777" w:rsidR="00043157" w:rsidRDefault="00043157">
      <w:pPr>
        <w:tabs>
          <w:tab w:val="left" w:pos="1247"/>
        </w:tabs>
        <w:jc w:val="center"/>
      </w:pPr>
    </w:p>
    <w:p w14:paraId="23D5EDEF" w14:textId="40F2A77A" w:rsidR="00043157" w:rsidRDefault="00514F18">
      <w:pPr>
        <w:tabs>
          <w:tab w:val="left" w:pos="1247"/>
        </w:tabs>
        <w:jc w:val="center"/>
        <w:rPr>
          <w:b/>
        </w:rPr>
      </w:pPr>
      <w:r>
        <w:rPr>
          <w:b/>
        </w:rPr>
        <w:t>REGISTRUOJAMOS KULTŪROS VERTYBIŲ REGISTRE KILNOJAMOSIOS KULTŪROS VERTYBĖS DUOMENYS</w:t>
      </w:r>
    </w:p>
    <w:p w14:paraId="23D5EDF0" w14:textId="77777777" w:rsidR="00043157" w:rsidRDefault="00043157">
      <w:pPr>
        <w:tabs>
          <w:tab w:val="left" w:pos="1247"/>
        </w:tabs>
        <w:jc w:val="center"/>
        <w:rPr>
          <w:b/>
        </w:rPr>
      </w:pPr>
    </w:p>
    <w:p w14:paraId="23D5EDF1" w14:textId="77777777" w:rsidR="00043157" w:rsidRDefault="00514F18">
      <w:pPr>
        <w:tabs>
          <w:tab w:val="left" w:pos="1247"/>
        </w:tabs>
        <w:jc w:val="center"/>
        <w:rPr>
          <w:b/>
          <w:u w:val="single"/>
        </w:rPr>
      </w:pPr>
      <w:r>
        <w:rPr>
          <w:b/>
        </w:rPr>
        <w:t xml:space="preserve">_________ </w:t>
      </w:r>
      <w:r>
        <w:t>Nr. __________</w:t>
      </w:r>
    </w:p>
    <w:p w14:paraId="23D5EDF2" w14:textId="77777777" w:rsidR="00043157" w:rsidRDefault="00514F18">
      <w:pPr>
        <w:tabs>
          <w:tab w:val="left" w:pos="1247"/>
        </w:tabs>
        <w:jc w:val="center"/>
        <w:rPr>
          <w:b/>
          <w:sz w:val="20"/>
        </w:rPr>
      </w:pPr>
      <w:r>
        <w:rPr>
          <w:sz w:val="20"/>
        </w:rPr>
        <w:t>(data)</w:t>
      </w:r>
    </w:p>
    <w:p w14:paraId="23D5EDF3" w14:textId="77777777" w:rsidR="00043157" w:rsidRDefault="00514F18">
      <w:pPr>
        <w:tabs>
          <w:tab w:val="left" w:pos="1247"/>
        </w:tabs>
        <w:jc w:val="center"/>
      </w:pPr>
      <w:r>
        <w:t xml:space="preserve">Vilnius </w:t>
      </w:r>
    </w:p>
    <w:p w14:paraId="23D5EDF4" w14:textId="77777777" w:rsidR="00043157" w:rsidRDefault="00043157">
      <w:pPr>
        <w:tabs>
          <w:tab w:val="left" w:pos="1247"/>
        </w:tabs>
      </w:pPr>
    </w:p>
    <w:tbl>
      <w:tblPr>
        <w:tblW w:w="9070" w:type="dxa"/>
        <w:tblLook w:val="01E0" w:firstRow="1" w:lastRow="1" w:firstColumn="1" w:lastColumn="1" w:noHBand="0" w:noVBand="0"/>
      </w:tblPr>
      <w:tblGrid>
        <w:gridCol w:w="3970"/>
        <w:gridCol w:w="2029"/>
        <w:gridCol w:w="3071"/>
      </w:tblGrid>
      <w:tr w:rsidR="00043157" w14:paraId="23D5EDF7" w14:textId="77777777">
        <w:tc>
          <w:tcPr>
            <w:tcW w:w="4002" w:type="dxa"/>
            <w:tcBorders>
              <w:top w:val="single" w:sz="4" w:space="0" w:color="auto"/>
              <w:left w:val="single" w:sz="4" w:space="0" w:color="auto"/>
              <w:bottom w:val="single" w:sz="4" w:space="0" w:color="auto"/>
              <w:right w:val="single" w:sz="4" w:space="0" w:color="auto"/>
            </w:tcBorders>
          </w:tcPr>
          <w:p w14:paraId="23D5EDF5" w14:textId="77777777" w:rsidR="00043157" w:rsidRDefault="00514F18">
            <w:pPr>
              <w:rPr>
                <w:b/>
              </w:rPr>
            </w:pPr>
            <w:r>
              <w:rPr>
                <w:b/>
              </w:rPr>
              <w:t>1. Kilnojamosios kultūros vertybės unikalus identifikavimo kodas Kultūros vertybių registre</w:t>
            </w:r>
          </w:p>
        </w:tc>
        <w:tc>
          <w:tcPr>
            <w:tcW w:w="5178" w:type="dxa"/>
            <w:gridSpan w:val="2"/>
            <w:tcBorders>
              <w:top w:val="single" w:sz="8" w:space="0" w:color="auto"/>
              <w:left w:val="single" w:sz="4" w:space="0" w:color="auto"/>
              <w:bottom w:val="single" w:sz="8" w:space="0" w:color="auto"/>
              <w:right w:val="single" w:sz="8" w:space="0" w:color="auto"/>
            </w:tcBorders>
          </w:tcPr>
          <w:p w14:paraId="23D5EDF6" w14:textId="77777777" w:rsidR="00043157" w:rsidRDefault="00043157">
            <w:pPr>
              <w:rPr>
                <w:b/>
              </w:rPr>
            </w:pPr>
          </w:p>
        </w:tc>
      </w:tr>
      <w:tr w:rsidR="00043157" w14:paraId="23D5EDFA" w14:textId="77777777">
        <w:tc>
          <w:tcPr>
            <w:tcW w:w="4002" w:type="dxa"/>
            <w:tcBorders>
              <w:top w:val="single" w:sz="4" w:space="0" w:color="auto"/>
              <w:left w:val="single" w:sz="4" w:space="0" w:color="auto"/>
              <w:bottom w:val="single" w:sz="4" w:space="0" w:color="auto"/>
              <w:right w:val="single" w:sz="4" w:space="0" w:color="auto"/>
            </w:tcBorders>
          </w:tcPr>
          <w:p w14:paraId="23D5EDF8" w14:textId="77777777" w:rsidR="00043157" w:rsidRDefault="00514F18">
            <w:pPr>
              <w:rPr>
                <w:b/>
              </w:rPr>
            </w:pPr>
            <w:r>
              <w:rPr>
                <w:b/>
              </w:rPr>
              <w:t>2. Seni kodai</w:t>
            </w:r>
          </w:p>
        </w:tc>
        <w:tc>
          <w:tcPr>
            <w:tcW w:w="5178" w:type="dxa"/>
            <w:gridSpan w:val="2"/>
            <w:tcBorders>
              <w:top w:val="single" w:sz="8" w:space="0" w:color="auto"/>
              <w:left w:val="single" w:sz="4" w:space="0" w:color="auto"/>
              <w:bottom w:val="single" w:sz="8" w:space="0" w:color="auto"/>
              <w:right w:val="single" w:sz="8" w:space="0" w:color="auto"/>
            </w:tcBorders>
          </w:tcPr>
          <w:p w14:paraId="23D5EDF9" w14:textId="77777777" w:rsidR="00043157" w:rsidRDefault="00043157">
            <w:pPr>
              <w:rPr>
                <w:b/>
              </w:rPr>
            </w:pPr>
          </w:p>
        </w:tc>
      </w:tr>
      <w:tr w:rsidR="00043157" w14:paraId="23D5EDFD" w14:textId="77777777">
        <w:tc>
          <w:tcPr>
            <w:tcW w:w="4002" w:type="dxa"/>
            <w:tcBorders>
              <w:top w:val="single" w:sz="4" w:space="0" w:color="auto"/>
              <w:left w:val="single" w:sz="4" w:space="0" w:color="auto"/>
              <w:bottom w:val="single" w:sz="4" w:space="0" w:color="auto"/>
              <w:right w:val="single" w:sz="4" w:space="0" w:color="auto"/>
            </w:tcBorders>
          </w:tcPr>
          <w:p w14:paraId="23D5EDFB" w14:textId="77777777" w:rsidR="00043157" w:rsidRDefault="00514F18">
            <w:pPr>
              <w:rPr>
                <w:b/>
              </w:rPr>
            </w:pPr>
            <w:r>
              <w:rPr>
                <w:b/>
              </w:rPr>
              <w:t>3. Statusas</w:t>
            </w:r>
          </w:p>
        </w:tc>
        <w:tc>
          <w:tcPr>
            <w:tcW w:w="5178" w:type="dxa"/>
            <w:gridSpan w:val="2"/>
            <w:tcBorders>
              <w:top w:val="single" w:sz="8" w:space="0" w:color="auto"/>
              <w:left w:val="single" w:sz="4" w:space="0" w:color="auto"/>
              <w:bottom w:val="single" w:sz="8" w:space="0" w:color="auto"/>
              <w:right w:val="single" w:sz="8" w:space="0" w:color="auto"/>
            </w:tcBorders>
          </w:tcPr>
          <w:p w14:paraId="23D5EDFC" w14:textId="77777777" w:rsidR="00043157" w:rsidRDefault="00043157">
            <w:pPr>
              <w:rPr>
                <w:b/>
              </w:rPr>
            </w:pPr>
          </w:p>
        </w:tc>
      </w:tr>
      <w:tr w:rsidR="00043157" w14:paraId="23D5EE00" w14:textId="77777777">
        <w:tc>
          <w:tcPr>
            <w:tcW w:w="4002" w:type="dxa"/>
            <w:tcBorders>
              <w:top w:val="single" w:sz="4" w:space="0" w:color="auto"/>
              <w:left w:val="single" w:sz="4" w:space="0" w:color="auto"/>
              <w:bottom w:val="single" w:sz="4" w:space="0" w:color="auto"/>
              <w:right w:val="single" w:sz="4" w:space="0" w:color="auto"/>
            </w:tcBorders>
          </w:tcPr>
          <w:p w14:paraId="23D5EDFE" w14:textId="77777777" w:rsidR="00043157" w:rsidRDefault="00514F18">
            <w:pPr>
              <w:rPr>
                <w:b/>
              </w:rPr>
            </w:pPr>
            <w:r>
              <w:rPr>
                <w:b/>
              </w:rPr>
              <w:t>4. Kompleksas</w:t>
            </w:r>
          </w:p>
        </w:tc>
        <w:tc>
          <w:tcPr>
            <w:tcW w:w="5178" w:type="dxa"/>
            <w:gridSpan w:val="2"/>
            <w:tcBorders>
              <w:top w:val="single" w:sz="8" w:space="0" w:color="auto"/>
              <w:left w:val="single" w:sz="4" w:space="0" w:color="auto"/>
              <w:bottom w:val="single" w:sz="8" w:space="0" w:color="auto"/>
              <w:right w:val="single" w:sz="8" w:space="0" w:color="auto"/>
            </w:tcBorders>
          </w:tcPr>
          <w:p w14:paraId="23D5EDFF" w14:textId="77777777" w:rsidR="00043157" w:rsidRDefault="00514F18">
            <w:pPr>
              <w:rPr>
                <w:b/>
              </w:rPr>
            </w:pPr>
            <w:r>
              <w:sym w:font="Wingdings 2" w:char="F0A3"/>
            </w:r>
            <w:r>
              <w:rPr>
                <w:vanish/>
                <w:lang w:val="en-US"/>
              </w:rPr>
              <w:t>[]</w:t>
            </w:r>
          </w:p>
        </w:tc>
      </w:tr>
      <w:tr w:rsidR="00043157" w14:paraId="23D5EE03" w14:textId="77777777">
        <w:trPr>
          <w:trHeight w:val="480"/>
        </w:trPr>
        <w:tc>
          <w:tcPr>
            <w:tcW w:w="4002" w:type="dxa"/>
            <w:tcBorders>
              <w:top w:val="single" w:sz="4" w:space="0" w:color="auto"/>
              <w:left w:val="single" w:sz="4" w:space="0" w:color="auto"/>
              <w:bottom w:val="single" w:sz="4" w:space="0" w:color="auto"/>
              <w:right w:val="single" w:sz="4" w:space="0" w:color="auto"/>
            </w:tcBorders>
          </w:tcPr>
          <w:p w14:paraId="23D5EE01" w14:textId="77777777" w:rsidR="00043157" w:rsidRDefault="00514F18">
            <w:pPr>
              <w:rPr>
                <w:b/>
              </w:rPr>
            </w:pPr>
            <w:r>
              <w:rPr>
                <w:b/>
              </w:rPr>
              <w:t>5. Komplekso dalys</w:t>
            </w:r>
          </w:p>
        </w:tc>
        <w:tc>
          <w:tcPr>
            <w:tcW w:w="5178" w:type="dxa"/>
            <w:gridSpan w:val="2"/>
            <w:tcBorders>
              <w:top w:val="single" w:sz="8" w:space="0" w:color="auto"/>
              <w:left w:val="single" w:sz="4" w:space="0" w:color="auto"/>
              <w:bottom w:val="single" w:sz="8" w:space="0" w:color="auto"/>
              <w:right w:val="single" w:sz="8" w:space="0" w:color="auto"/>
            </w:tcBorders>
          </w:tcPr>
          <w:p w14:paraId="23D5EE02" w14:textId="77777777" w:rsidR="00043157" w:rsidRDefault="00043157">
            <w:pPr>
              <w:rPr>
                <w:b/>
              </w:rPr>
            </w:pPr>
          </w:p>
        </w:tc>
      </w:tr>
      <w:tr w:rsidR="00043157" w14:paraId="23D5EE08" w14:textId="77777777">
        <w:trPr>
          <w:trHeight w:val="220"/>
        </w:trPr>
        <w:tc>
          <w:tcPr>
            <w:tcW w:w="9180" w:type="dxa"/>
            <w:gridSpan w:val="3"/>
            <w:tcBorders>
              <w:top w:val="single" w:sz="4" w:space="0" w:color="auto"/>
              <w:left w:val="single" w:sz="4" w:space="0" w:color="auto"/>
              <w:bottom w:val="single" w:sz="4" w:space="0" w:color="auto"/>
              <w:right w:val="single" w:sz="4" w:space="0" w:color="auto"/>
            </w:tcBorders>
          </w:tcPr>
          <w:p w14:paraId="23D5EE04" w14:textId="77777777" w:rsidR="00043157" w:rsidRDefault="00514F18">
            <w:pPr>
              <w:rPr>
                <w:b/>
              </w:rPr>
            </w:pPr>
            <w:r>
              <w:rPr>
                <w:b/>
              </w:rPr>
              <w:t>6. Fotofiksacija</w:t>
            </w:r>
          </w:p>
          <w:p w14:paraId="23D5EE05" w14:textId="77777777" w:rsidR="00043157" w:rsidRDefault="00043157">
            <w:pPr>
              <w:rPr>
                <w:b/>
              </w:rPr>
            </w:pPr>
          </w:p>
          <w:p w14:paraId="23D5EE06" w14:textId="77777777" w:rsidR="00043157" w:rsidRDefault="00043157">
            <w:pPr>
              <w:rPr>
                <w:b/>
              </w:rPr>
            </w:pPr>
          </w:p>
          <w:p w14:paraId="23D5EE07" w14:textId="77777777" w:rsidR="00043157" w:rsidRDefault="00043157">
            <w:pPr>
              <w:rPr>
                <w:b/>
              </w:rPr>
            </w:pPr>
          </w:p>
        </w:tc>
      </w:tr>
      <w:tr w:rsidR="00043157" w14:paraId="23D5EE0B" w14:textId="77777777">
        <w:trPr>
          <w:trHeight w:val="265"/>
        </w:trPr>
        <w:tc>
          <w:tcPr>
            <w:tcW w:w="4002" w:type="dxa"/>
            <w:tcBorders>
              <w:top w:val="single" w:sz="4" w:space="0" w:color="auto"/>
              <w:left w:val="single" w:sz="8" w:space="0" w:color="auto"/>
              <w:bottom w:val="single" w:sz="8" w:space="0" w:color="auto"/>
              <w:right w:val="single" w:sz="8" w:space="0" w:color="auto"/>
            </w:tcBorders>
          </w:tcPr>
          <w:p w14:paraId="23D5EE09" w14:textId="77777777" w:rsidR="00043157" w:rsidRDefault="00514F18">
            <w:pPr>
              <w:rPr>
                <w:b/>
              </w:rPr>
            </w:pPr>
            <w:r>
              <w:rPr>
                <w:b/>
              </w:rPr>
              <w:t>7. Pavadinimas</w:t>
            </w:r>
          </w:p>
        </w:tc>
        <w:tc>
          <w:tcPr>
            <w:tcW w:w="5178" w:type="dxa"/>
            <w:gridSpan w:val="2"/>
            <w:tcBorders>
              <w:top w:val="single" w:sz="4" w:space="0" w:color="auto"/>
              <w:left w:val="single" w:sz="8" w:space="0" w:color="auto"/>
              <w:bottom w:val="single" w:sz="8" w:space="0" w:color="auto"/>
              <w:right w:val="single" w:sz="8" w:space="0" w:color="auto"/>
            </w:tcBorders>
          </w:tcPr>
          <w:p w14:paraId="23D5EE0A" w14:textId="77777777" w:rsidR="00043157" w:rsidRDefault="00043157">
            <w:pPr>
              <w:rPr>
                <w:b/>
              </w:rPr>
            </w:pPr>
          </w:p>
        </w:tc>
      </w:tr>
      <w:tr w:rsidR="00043157" w14:paraId="23D5EE0E" w14:textId="77777777">
        <w:trPr>
          <w:trHeight w:val="318"/>
        </w:trPr>
        <w:tc>
          <w:tcPr>
            <w:tcW w:w="4002" w:type="dxa"/>
            <w:tcBorders>
              <w:top w:val="single" w:sz="8" w:space="0" w:color="auto"/>
              <w:left w:val="single" w:sz="8" w:space="0" w:color="auto"/>
              <w:bottom w:val="single" w:sz="8" w:space="0" w:color="auto"/>
              <w:right w:val="single" w:sz="8" w:space="0" w:color="auto"/>
            </w:tcBorders>
          </w:tcPr>
          <w:p w14:paraId="23D5EE0C" w14:textId="77777777" w:rsidR="00043157" w:rsidRDefault="00514F18">
            <w:pPr>
              <w:rPr>
                <w:b/>
              </w:rPr>
            </w:pPr>
            <w:r>
              <w:rPr>
                <w:b/>
              </w:rPr>
              <w:t>8. Vardas ar vardų sąrašas</w:t>
            </w:r>
          </w:p>
        </w:tc>
        <w:tc>
          <w:tcPr>
            <w:tcW w:w="5178" w:type="dxa"/>
            <w:gridSpan w:val="2"/>
            <w:tcBorders>
              <w:top w:val="single" w:sz="8" w:space="0" w:color="auto"/>
              <w:left w:val="single" w:sz="8" w:space="0" w:color="auto"/>
              <w:bottom w:val="single" w:sz="8" w:space="0" w:color="auto"/>
              <w:right w:val="single" w:sz="8" w:space="0" w:color="auto"/>
            </w:tcBorders>
          </w:tcPr>
          <w:p w14:paraId="23D5EE0D" w14:textId="77777777" w:rsidR="00043157" w:rsidRDefault="00043157">
            <w:pPr>
              <w:rPr>
                <w:b/>
              </w:rPr>
            </w:pPr>
          </w:p>
        </w:tc>
      </w:tr>
      <w:tr w:rsidR="00043157" w14:paraId="23D5EE11" w14:textId="77777777">
        <w:trPr>
          <w:trHeight w:val="345"/>
        </w:trPr>
        <w:tc>
          <w:tcPr>
            <w:tcW w:w="4002" w:type="dxa"/>
            <w:tcBorders>
              <w:top w:val="single" w:sz="8" w:space="0" w:color="auto"/>
              <w:left w:val="single" w:sz="8" w:space="0" w:color="auto"/>
              <w:bottom w:val="single" w:sz="8" w:space="0" w:color="auto"/>
              <w:right w:val="single" w:sz="8" w:space="0" w:color="auto"/>
            </w:tcBorders>
          </w:tcPr>
          <w:p w14:paraId="23D5EE0F" w14:textId="77777777" w:rsidR="00043157" w:rsidRDefault="00514F18">
            <w:pPr>
              <w:rPr>
                <w:b/>
              </w:rPr>
            </w:pPr>
            <w:r>
              <w:rPr>
                <w:b/>
              </w:rPr>
              <w:t>9. Autorius</w:t>
            </w:r>
          </w:p>
        </w:tc>
        <w:tc>
          <w:tcPr>
            <w:tcW w:w="5178" w:type="dxa"/>
            <w:gridSpan w:val="2"/>
            <w:tcBorders>
              <w:top w:val="single" w:sz="8" w:space="0" w:color="auto"/>
              <w:left w:val="single" w:sz="8" w:space="0" w:color="auto"/>
              <w:bottom w:val="single" w:sz="8" w:space="0" w:color="auto"/>
              <w:right w:val="single" w:sz="8" w:space="0" w:color="auto"/>
            </w:tcBorders>
          </w:tcPr>
          <w:p w14:paraId="23D5EE10" w14:textId="77777777" w:rsidR="00043157" w:rsidRDefault="00043157">
            <w:pPr>
              <w:rPr>
                <w:b/>
              </w:rPr>
            </w:pPr>
          </w:p>
        </w:tc>
      </w:tr>
      <w:tr w:rsidR="00043157" w14:paraId="23D5EE14" w14:textId="77777777">
        <w:trPr>
          <w:trHeight w:val="150"/>
        </w:trPr>
        <w:tc>
          <w:tcPr>
            <w:tcW w:w="4002" w:type="dxa"/>
            <w:tcBorders>
              <w:top w:val="single" w:sz="8" w:space="0" w:color="auto"/>
              <w:left w:val="single" w:sz="8" w:space="0" w:color="auto"/>
              <w:bottom w:val="single" w:sz="8" w:space="0" w:color="auto"/>
              <w:right w:val="single" w:sz="8" w:space="0" w:color="auto"/>
            </w:tcBorders>
          </w:tcPr>
          <w:p w14:paraId="23D5EE12" w14:textId="77777777" w:rsidR="00043157" w:rsidRDefault="00514F18">
            <w:pPr>
              <w:rPr>
                <w:b/>
              </w:rPr>
            </w:pPr>
            <w:r>
              <w:rPr>
                <w:b/>
              </w:rPr>
              <w:t xml:space="preserve">10. Mokykla, dirbtuvė, gamykla, leidykla </w:t>
            </w:r>
          </w:p>
        </w:tc>
        <w:tc>
          <w:tcPr>
            <w:tcW w:w="5178" w:type="dxa"/>
            <w:gridSpan w:val="2"/>
            <w:tcBorders>
              <w:top w:val="single" w:sz="8" w:space="0" w:color="auto"/>
              <w:left w:val="single" w:sz="8" w:space="0" w:color="auto"/>
              <w:bottom w:val="single" w:sz="8" w:space="0" w:color="auto"/>
              <w:right w:val="single" w:sz="8" w:space="0" w:color="auto"/>
            </w:tcBorders>
          </w:tcPr>
          <w:p w14:paraId="23D5EE13" w14:textId="77777777" w:rsidR="00043157" w:rsidRDefault="00043157">
            <w:pPr>
              <w:rPr>
                <w:b/>
              </w:rPr>
            </w:pPr>
          </w:p>
        </w:tc>
      </w:tr>
      <w:tr w:rsidR="00043157" w14:paraId="23D5EE17" w14:textId="77777777">
        <w:trPr>
          <w:trHeight w:val="195"/>
        </w:trPr>
        <w:tc>
          <w:tcPr>
            <w:tcW w:w="4002" w:type="dxa"/>
            <w:tcBorders>
              <w:top w:val="single" w:sz="8" w:space="0" w:color="auto"/>
              <w:left w:val="single" w:sz="8" w:space="0" w:color="auto"/>
              <w:bottom w:val="single" w:sz="8" w:space="0" w:color="auto"/>
              <w:right w:val="single" w:sz="8" w:space="0" w:color="auto"/>
            </w:tcBorders>
          </w:tcPr>
          <w:p w14:paraId="23D5EE15" w14:textId="77777777" w:rsidR="00043157" w:rsidRDefault="00514F18">
            <w:pPr>
              <w:rPr>
                <w:b/>
              </w:rPr>
            </w:pPr>
            <w:r>
              <w:rPr>
                <w:b/>
              </w:rPr>
              <w:t>11. Sukūrimo/pagaminimo vieta</w:t>
            </w:r>
          </w:p>
        </w:tc>
        <w:tc>
          <w:tcPr>
            <w:tcW w:w="5178" w:type="dxa"/>
            <w:gridSpan w:val="2"/>
            <w:tcBorders>
              <w:top w:val="single" w:sz="8" w:space="0" w:color="auto"/>
              <w:left w:val="single" w:sz="8" w:space="0" w:color="auto"/>
              <w:bottom w:val="single" w:sz="8" w:space="0" w:color="auto"/>
              <w:right w:val="single" w:sz="8" w:space="0" w:color="auto"/>
            </w:tcBorders>
          </w:tcPr>
          <w:p w14:paraId="23D5EE16" w14:textId="77777777" w:rsidR="00043157" w:rsidRDefault="00043157">
            <w:pPr>
              <w:rPr>
                <w:b/>
              </w:rPr>
            </w:pPr>
          </w:p>
        </w:tc>
      </w:tr>
      <w:tr w:rsidR="00043157" w14:paraId="23D5EE1A" w14:textId="77777777">
        <w:trPr>
          <w:trHeight w:val="289"/>
        </w:trPr>
        <w:tc>
          <w:tcPr>
            <w:tcW w:w="4002" w:type="dxa"/>
            <w:tcBorders>
              <w:top w:val="single" w:sz="8" w:space="0" w:color="auto"/>
              <w:left w:val="single" w:sz="8" w:space="0" w:color="auto"/>
              <w:bottom w:val="single" w:sz="8" w:space="0" w:color="auto"/>
              <w:right w:val="single" w:sz="8" w:space="0" w:color="auto"/>
            </w:tcBorders>
          </w:tcPr>
          <w:p w14:paraId="23D5EE18" w14:textId="77777777" w:rsidR="00043157" w:rsidRDefault="00514F18">
            <w:pPr>
              <w:rPr>
                <w:b/>
              </w:rPr>
            </w:pPr>
            <w:r>
              <w:rPr>
                <w:b/>
              </w:rPr>
              <w:t>12. Sukūrimo/pagaminimo laikas</w:t>
            </w:r>
          </w:p>
        </w:tc>
        <w:tc>
          <w:tcPr>
            <w:tcW w:w="5178" w:type="dxa"/>
            <w:gridSpan w:val="2"/>
            <w:tcBorders>
              <w:top w:val="single" w:sz="8" w:space="0" w:color="auto"/>
              <w:left w:val="single" w:sz="8" w:space="0" w:color="auto"/>
              <w:bottom w:val="single" w:sz="8" w:space="0" w:color="auto"/>
              <w:right w:val="single" w:sz="8" w:space="0" w:color="auto"/>
            </w:tcBorders>
          </w:tcPr>
          <w:p w14:paraId="23D5EE19" w14:textId="77777777" w:rsidR="00043157" w:rsidRDefault="00043157">
            <w:pPr>
              <w:rPr>
                <w:b/>
              </w:rPr>
            </w:pPr>
          </w:p>
        </w:tc>
      </w:tr>
      <w:tr w:rsidR="00043157" w14:paraId="23D5EE1D" w14:textId="77777777">
        <w:trPr>
          <w:trHeight w:val="347"/>
        </w:trPr>
        <w:tc>
          <w:tcPr>
            <w:tcW w:w="4002" w:type="dxa"/>
            <w:tcBorders>
              <w:top w:val="single" w:sz="8" w:space="0" w:color="auto"/>
              <w:left w:val="single" w:sz="8" w:space="0" w:color="auto"/>
              <w:bottom w:val="single" w:sz="8" w:space="0" w:color="auto"/>
              <w:right w:val="single" w:sz="8" w:space="0" w:color="auto"/>
            </w:tcBorders>
          </w:tcPr>
          <w:p w14:paraId="23D5EE1B" w14:textId="77777777" w:rsidR="00043157" w:rsidRDefault="00514F18">
            <w:pPr>
              <w:rPr>
                <w:b/>
              </w:rPr>
            </w:pPr>
            <w:r>
              <w:rPr>
                <w:b/>
              </w:rPr>
              <w:t>13. Stilius</w:t>
            </w:r>
          </w:p>
        </w:tc>
        <w:tc>
          <w:tcPr>
            <w:tcW w:w="5178" w:type="dxa"/>
            <w:gridSpan w:val="2"/>
            <w:tcBorders>
              <w:top w:val="single" w:sz="8" w:space="0" w:color="auto"/>
              <w:left w:val="single" w:sz="8" w:space="0" w:color="auto"/>
              <w:bottom w:val="single" w:sz="8" w:space="0" w:color="auto"/>
              <w:right w:val="single" w:sz="8" w:space="0" w:color="auto"/>
            </w:tcBorders>
          </w:tcPr>
          <w:p w14:paraId="23D5EE1C" w14:textId="77777777" w:rsidR="00043157" w:rsidRDefault="00043157">
            <w:pPr>
              <w:rPr>
                <w:b/>
              </w:rPr>
            </w:pPr>
          </w:p>
        </w:tc>
      </w:tr>
      <w:tr w:rsidR="00043157" w14:paraId="23D5EE20"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1E" w14:textId="77777777" w:rsidR="00043157" w:rsidRDefault="00514F18">
            <w:pPr>
              <w:rPr>
                <w:b/>
              </w:rPr>
            </w:pPr>
            <w:r>
              <w:rPr>
                <w:b/>
              </w:rPr>
              <w:t>14. Medžiaga, technika</w:t>
            </w:r>
          </w:p>
        </w:tc>
        <w:tc>
          <w:tcPr>
            <w:tcW w:w="5178" w:type="dxa"/>
            <w:gridSpan w:val="2"/>
            <w:tcBorders>
              <w:top w:val="single" w:sz="8" w:space="0" w:color="auto"/>
              <w:left w:val="single" w:sz="8" w:space="0" w:color="auto"/>
              <w:bottom w:val="single" w:sz="8" w:space="0" w:color="auto"/>
              <w:right w:val="single" w:sz="8" w:space="0" w:color="auto"/>
            </w:tcBorders>
          </w:tcPr>
          <w:p w14:paraId="23D5EE1F" w14:textId="77777777" w:rsidR="00043157" w:rsidRDefault="00043157">
            <w:pPr>
              <w:rPr>
                <w:b/>
              </w:rPr>
            </w:pPr>
          </w:p>
        </w:tc>
      </w:tr>
      <w:tr w:rsidR="00043157" w14:paraId="23D5EE23"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21" w14:textId="77777777" w:rsidR="00043157" w:rsidRDefault="00514F18">
            <w:pPr>
              <w:rPr>
                <w:b/>
              </w:rPr>
            </w:pPr>
            <w:r>
              <w:rPr>
                <w:b/>
              </w:rPr>
              <w:t xml:space="preserve">15. Matmenys </w:t>
            </w:r>
          </w:p>
        </w:tc>
        <w:tc>
          <w:tcPr>
            <w:tcW w:w="5178" w:type="dxa"/>
            <w:gridSpan w:val="2"/>
            <w:tcBorders>
              <w:top w:val="single" w:sz="8" w:space="0" w:color="auto"/>
              <w:left w:val="single" w:sz="8" w:space="0" w:color="auto"/>
              <w:bottom w:val="single" w:sz="8" w:space="0" w:color="auto"/>
              <w:right w:val="single" w:sz="8" w:space="0" w:color="auto"/>
            </w:tcBorders>
          </w:tcPr>
          <w:p w14:paraId="23D5EE22" w14:textId="77777777" w:rsidR="00043157" w:rsidRDefault="00043157">
            <w:pPr>
              <w:rPr>
                <w:b/>
              </w:rPr>
            </w:pPr>
          </w:p>
        </w:tc>
      </w:tr>
      <w:tr w:rsidR="00043157" w14:paraId="23D5EE26"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24" w14:textId="77777777" w:rsidR="00043157" w:rsidRDefault="00514F18">
            <w:pPr>
              <w:rPr>
                <w:b/>
              </w:rPr>
            </w:pPr>
            <w:r>
              <w:rPr>
                <w:b/>
              </w:rPr>
              <w:t>16. Sankaupa, padėtis, situacija</w:t>
            </w:r>
          </w:p>
        </w:tc>
        <w:tc>
          <w:tcPr>
            <w:tcW w:w="5178" w:type="dxa"/>
            <w:gridSpan w:val="2"/>
            <w:tcBorders>
              <w:top w:val="single" w:sz="8" w:space="0" w:color="auto"/>
              <w:left w:val="single" w:sz="8" w:space="0" w:color="auto"/>
              <w:bottom w:val="single" w:sz="8" w:space="0" w:color="auto"/>
              <w:right w:val="single" w:sz="8" w:space="0" w:color="auto"/>
            </w:tcBorders>
          </w:tcPr>
          <w:p w14:paraId="23D5EE25" w14:textId="77777777" w:rsidR="00043157" w:rsidRDefault="00043157">
            <w:pPr>
              <w:rPr>
                <w:b/>
              </w:rPr>
            </w:pPr>
          </w:p>
        </w:tc>
      </w:tr>
      <w:tr w:rsidR="00043157" w14:paraId="23D5EE29"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27" w14:textId="77777777" w:rsidR="00043157" w:rsidRDefault="00514F18">
            <w:pPr>
              <w:rPr>
                <w:b/>
              </w:rPr>
            </w:pPr>
            <w:r>
              <w:rPr>
                <w:b/>
              </w:rPr>
              <w:t>17. Signatūros, įrašai, ženklai, herbai, emblemos, etiketės</w:t>
            </w:r>
          </w:p>
        </w:tc>
        <w:tc>
          <w:tcPr>
            <w:tcW w:w="5178" w:type="dxa"/>
            <w:gridSpan w:val="2"/>
            <w:tcBorders>
              <w:top w:val="single" w:sz="8" w:space="0" w:color="auto"/>
              <w:left w:val="single" w:sz="8" w:space="0" w:color="auto"/>
              <w:bottom w:val="single" w:sz="8" w:space="0" w:color="auto"/>
              <w:right w:val="single" w:sz="8" w:space="0" w:color="auto"/>
            </w:tcBorders>
          </w:tcPr>
          <w:p w14:paraId="23D5EE28" w14:textId="77777777" w:rsidR="00043157" w:rsidRDefault="00043157">
            <w:pPr>
              <w:rPr>
                <w:i/>
              </w:rPr>
            </w:pPr>
          </w:p>
        </w:tc>
      </w:tr>
      <w:tr w:rsidR="00043157" w14:paraId="23D5EE2C"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2A" w14:textId="77777777" w:rsidR="00043157" w:rsidRDefault="00514F18">
            <w:pPr>
              <w:rPr>
                <w:b/>
              </w:rPr>
            </w:pPr>
            <w:r>
              <w:rPr>
                <w:b/>
              </w:rPr>
              <w:t>18. Kultūrinė vertė</w:t>
            </w:r>
          </w:p>
        </w:tc>
        <w:tc>
          <w:tcPr>
            <w:tcW w:w="5178" w:type="dxa"/>
            <w:gridSpan w:val="2"/>
            <w:tcBorders>
              <w:top w:val="single" w:sz="8" w:space="0" w:color="auto"/>
              <w:left w:val="single" w:sz="8" w:space="0" w:color="auto"/>
              <w:bottom w:val="single" w:sz="8" w:space="0" w:color="auto"/>
              <w:right w:val="single" w:sz="8" w:space="0" w:color="auto"/>
            </w:tcBorders>
          </w:tcPr>
          <w:p w14:paraId="23D5EE2B" w14:textId="77777777" w:rsidR="00043157" w:rsidRDefault="00043157">
            <w:pPr>
              <w:rPr>
                <w:i/>
              </w:rPr>
            </w:pPr>
          </w:p>
        </w:tc>
      </w:tr>
      <w:tr w:rsidR="00043157" w14:paraId="23D5EE32"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2D" w14:textId="77777777" w:rsidR="00043157" w:rsidRDefault="00514F18">
            <w:pPr>
              <w:rPr>
                <w:b/>
              </w:rPr>
            </w:pPr>
            <w:r>
              <w:rPr>
                <w:b/>
              </w:rPr>
              <w:t>19. Kilnojamasis daiktas atitinka vertinimo kriterijus (kriterijus)</w:t>
            </w:r>
          </w:p>
        </w:tc>
        <w:tc>
          <w:tcPr>
            <w:tcW w:w="2057" w:type="dxa"/>
            <w:tcBorders>
              <w:top w:val="single" w:sz="8" w:space="0" w:color="auto"/>
              <w:left w:val="single" w:sz="8" w:space="0" w:color="auto"/>
              <w:bottom w:val="single" w:sz="8" w:space="0" w:color="auto"/>
              <w:right w:val="single" w:sz="4" w:space="0" w:color="auto"/>
            </w:tcBorders>
          </w:tcPr>
          <w:p w14:paraId="23D5EE2E" w14:textId="77777777" w:rsidR="00043157" w:rsidRDefault="00514F18">
            <w:pPr>
              <w:rPr>
                <w:sz w:val="20"/>
              </w:rPr>
            </w:pPr>
            <w:r>
              <w:sym w:font="Wingdings 2" w:char="F0A3"/>
            </w:r>
            <w:r>
              <w:rPr>
                <w:vanish/>
                <w:lang w:val="en-US"/>
              </w:rPr>
              <w:t>[]</w:t>
            </w:r>
            <w:r>
              <w:t xml:space="preserve"> </w:t>
            </w:r>
            <w:r>
              <w:rPr>
                <w:sz w:val="20"/>
              </w:rPr>
              <w:t>tipiškas</w:t>
            </w:r>
          </w:p>
          <w:p w14:paraId="23D5EE2F" w14:textId="77777777" w:rsidR="00043157" w:rsidRDefault="00514F18">
            <w:pPr>
              <w:rPr>
                <w:sz w:val="20"/>
              </w:rPr>
            </w:pPr>
            <w:r>
              <w:sym w:font="Wingdings 2" w:char="F0A3"/>
            </w:r>
            <w:r>
              <w:rPr>
                <w:vanish/>
                <w:lang w:val="en-US"/>
              </w:rPr>
              <w:t>[]</w:t>
            </w:r>
            <w:r>
              <w:rPr>
                <w:sz w:val="20"/>
              </w:rPr>
              <w:t xml:space="preserve"> svarbus</w:t>
            </w:r>
          </w:p>
        </w:tc>
        <w:tc>
          <w:tcPr>
            <w:tcW w:w="3121" w:type="dxa"/>
            <w:tcBorders>
              <w:top w:val="single" w:sz="8" w:space="0" w:color="auto"/>
              <w:left w:val="single" w:sz="4" w:space="0" w:color="auto"/>
              <w:bottom w:val="single" w:sz="8" w:space="0" w:color="auto"/>
              <w:right w:val="single" w:sz="8" w:space="0" w:color="auto"/>
            </w:tcBorders>
          </w:tcPr>
          <w:p w14:paraId="23D5EE30" w14:textId="77777777" w:rsidR="00043157" w:rsidRDefault="00514F18">
            <w:pPr>
              <w:rPr>
                <w:sz w:val="20"/>
              </w:rPr>
            </w:pPr>
            <w:r>
              <w:sym w:font="Wingdings 2" w:char="F0A3"/>
            </w:r>
            <w:r>
              <w:rPr>
                <w:vanish/>
                <w:lang w:val="en-US"/>
              </w:rPr>
              <w:t>[]</w:t>
            </w:r>
            <w:r>
              <w:t xml:space="preserve"> </w:t>
            </w:r>
            <w:r>
              <w:rPr>
                <w:sz w:val="20"/>
              </w:rPr>
              <w:t>retas</w:t>
            </w:r>
          </w:p>
          <w:p w14:paraId="23D5EE31" w14:textId="77777777" w:rsidR="00043157" w:rsidRDefault="00514F18">
            <w:pPr>
              <w:rPr>
                <w:sz w:val="20"/>
              </w:rPr>
            </w:pPr>
            <w:r>
              <w:sym w:font="Wingdings 2" w:char="F0A3"/>
            </w:r>
            <w:r>
              <w:rPr>
                <w:vanish/>
                <w:lang w:val="en-US"/>
              </w:rPr>
              <w:t>[]</w:t>
            </w:r>
            <w:r>
              <w:t xml:space="preserve"> </w:t>
            </w:r>
            <w:r>
              <w:rPr>
                <w:sz w:val="20"/>
              </w:rPr>
              <w:t>unikalus</w:t>
            </w:r>
          </w:p>
        </w:tc>
      </w:tr>
      <w:tr w:rsidR="00043157" w14:paraId="23D5EE35" w14:textId="77777777">
        <w:trPr>
          <w:trHeight w:val="359"/>
        </w:trPr>
        <w:tc>
          <w:tcPr>
            <w:tcW w:w="4002" w:type="dxa"/>
            <w:tcBorders>
              <w:top w:val="single" w:sz="8" w:space="0" w:color="auto"/>
              <w:left w:val="single" w:sz="8" w:space="0" w:color="auto"/>
              <w:bottom w:val="single" w:sz="8" w:space="0" w:color="auto"/>
              <w:right w:val="single" w:sz="8" w:space="0" w:color="auto"/>
            </w:tcBorders>
          </w:tcPr>
          <w:p w14:paraId="23D5EE33" w14:textId="77777777" w:rsidR="00043157" w:rsidRDefault="00514F18">
            <w:pPr>
              <w:rPr>
                <w:b/>
                <w:i/>
              </w:rPr>
            </w:pPr>
            <w:r>
              <w:rPr>
                <w:b/>
              </w:rPr>
              <w:t>20. Kilnojamoji kultūros vertybė yra kultūros paveldo statinio vertingoji savybė</w:t>
            </w:r>
          </w:p>
        </w:tc>
        <w:tc>
          <w:tcPr>
            <w:tcW w:w="5178" w:type="dxa"/>
            <w:gridSpan w:val="2"/>
            <w:tcBorders>
              <w:top w:val="single" w:sz="8" w:space="0" w:color="auto"/>
              <w:left w:val="single" w:sz="8" w:space="0" w:color="auto"/>
              <w:bottom w:val="single" w:sz="8" w:space="0" w:color="auto"/>
              <w:right w:val="single" w:sz="8" w:space="0" w:color="auto"/>
            </w:tcBorders>
            <w:vAlign w:val="center"/>
          </w:tcPr>
          <w:p w14:paraId="23D5EE34" w14:textId="77777777" w:rsidR="00043157" w:rsidRDefault="00514F18">
            <w:r>
              <w:sym w:font="Wingdings 2" w:char="F0A3"/>
            </w:r>
            <w:r>
              <w:rPr>
                <w:vanish/>
                <w:lang w:val="en-US"/>
              </w:rPr>
              <w:t>[]</w:t>
            </w:r>
          </w:p>
        </w:tc>
      </w:tr>
    </w:tbl>
    <w:p w14:paraId="23D5EE36" w14:textId="77777777" w:rsidR="00043157" w:rsidRDefault="00043157">
      <w:pPr>
        <w:rPr>
          <w:b/>
        </w:rPr>
      </w:pPr>
    </w:p>
    <w:p w14:paraId="23D5EE37" w14:textId="08CB900B" w:rsidR="00043157" w:rsidRDefault="00514F18">
      <w:pPr>
        <w:rPr>
          <w:b/>
        </w:rPr>
      </w:pPr>
      <w:r>
        <w:rPr>
          <w:b/>
        </w:rPr>
        <w:t>21. Juridinius faktus patvirtinantys dokumentai:</w:t>
      </w:r>
    </w:p>
    <w:tbl>
      <w:tblPr>
        <w:tblW w:w="9070" w:type="dxa"/>
        <w:tblLook w:val="01E0" w:firstRow="1" w:lastRow="1" w:firstColumn="1" w:lastColumn="1" w:noHBand="0" w:noVBand="0"/>
      </w:tblPr>
      <w:tblGrid>
        <w:gridCol w:w="2220"/>
        <w:gridCol w:w="4222"/>
        <w:gridCol w:w="1280"/>
        <w:gridCol w:w="1348"/>
      </w:tblGrid>
      <w:tr w:rsidR="00043157" w14:paraId="23D5EE3C" w14:textId="77777777">
        <w:tc>
          <w:tcPr>
            <w:tcW w:w="2246" w:type="dxa"/>
          </w:tcPr>
          <w:p w14:paraId="23D5EE38" w14:textId="77777777" w:rsidR="00043157" w:rsidRDefault="00514F18">
            <w:pPr>
              <w:rPr>
                <w:sz w:val="20"/>
              </w:rPr>
            </w:pPr>
            <w:r>
              <w:rPr>
                <w:sz w:val="20"/>
              </w:rPr>
              <w:t>Sprendimą priėmusios institucijos pavadinimas</w:t>
            </w:r>
          </w:p>
        </w:tc>
        <w:tc>
          <w:tcPr>
            <w:tcW w:w="4301" w:type="dxa"/>
          </w:tcPr>
          <w:p w14:paraId="23D5EE39" w14:textId="77777777" w:rsidR="00043157" w:rsidRDefault="00514F18">
            <w:pPr>
              <w:rPr>
                <w:sz w:val="20"/>
              </w:rPr>
            </w:pPr>
            <w:r>
              <w:rPr>
                <w:sz w:val="20"/>
              </w:rPr>
              <w:t>Dokumentas</w:t>
            </w:r>
          </w:p>
        </w:tc>
        <w:tc>
          <w:tcPr>
            <w:tcW w:w="1283" w:type="dxa"/>
          </w:tcPr>
          <w:p w14:paraId="23D5EE3A" w14:textId="77777777" w:rsidR="00043157" w:rsidRDefault="00514F18">
            <w:pPr>
              <w:rPr>
                <w:sz w:val="20"/>
              </w:rPr>
            </w:pPr>
            <w:r>
              <w:rPr>
                <w:sz w:val="20"/>
              </w:rPr>
              <w:t>Dokumento data</w:t>
            </w:r>
          </w:p>
        </w:tc>
        <w:tc>
          <w:tcPr>
            <w:tcW w:w="1350" w:type="dxa"/>
          </w:tcPr>
          <w:p w14:paraId="23D5EE3B" w14:textId="77777777" w:rsidR="00043157" w:rsidRDefault="00514F18">
            <w:pPr>
              <w:rPr>
                <w:sz w:val="20"/>
              </w:rPr>
            </w:pPr>
            <w:r>
              <w:rPr>
                <w:sz w:val="20"/>
              </w:rPr>
              <w:t>Registracijos numeris</w:t>
            </w:r>
          </w:p>
        </w:tc>
      </w:tr>
      <w:tr w:rsidR="00043157" w14:paraId="23D5EE41" w14:textId="77777777">
        <w:tc>
          <w:tcPr>
            <w:tcW w:w="2246" w:type="dxa"/>
          </w:tcPr>
          <w:p w14:paraId="23D5EE3D" w14:textId="77777777" w:rsidR="00043157" w:rsidRDefault="00043157"/>
        </w:tc>
        <w:tc>
          <w:tcPr>
            <w:tcW w:w="4301" w:type="dxa"/>
          </w:tcPr>
          <w:p w14:paraId="23D5EE3E" w14:textId="77777777" w:rsidR="00043157" w:rsidRDefault="00043157"/>
        </w:tc>
        <w:tc>
          <w:tcPr>
            <w:tcW w:w="1283" w:type="dxa"/>
          </w:tcPr>
          <w:p w14:paraId="23D5EE3F" w14:textId="77777777" w:rsidR="00043157" w:rsidRDefault="00043157"/>
        </w:tc>
        <w:tc>
          <w:tcPr>
            <w:tcW w:w="1350" w:type="dxa"/>
          </w:tcPr>
          <w:p w14:paraId="23D5EE40" w14:textId="77777777" w:rsidR="00043157" w:rsidRDefault="00043157"/>
        </w:tc>
      </w:tr>
    </w:tbl>
    <w:p w14:paraId="23D5EE42" w14:textId="00D865F1" w:rsidR="00043157" w:rsidRDefault="00043157">
      <w:pPr>
        <w:rPr>
          <w:b/>
        </w:rPr>
      </w:pPr>
    </w:p>
    <w:p w14:paraId="23D5EE43" w14:textId="12E017A2" w:rsidR="00043157" w:rsidRDefault="00514F18">
      <w:pPr>
        <w:rPr>
          <w:b/>
        </w:rPr>
      </w:pPr>
      <w:r>
        <w:rPr>
          <w:b/>
        </w:rPr>
        <w:t>22. Tyrimo, konservavimo, restauravimo darbai:</w:t>
      </w:r>
    </w:p>
    <w:tbl>
      <w:tblPr>
        <w:tblW w:w="9070" w:type="dxa"/>
        <w:tblLook w:val="01E0" w:firstRow="1" w:lastRow="1" w:firstColumn="1" w:lastColumn="1" w:noHBand="0" w:noVBand="0"/>
      </w:tblPr>
      <w:tblGrid>
        <w:gridCol w:w="4738"/>
        <w:gridCol w:w="3013"/>
        <w:gridCol w:w="1319"/>
      </w:tblGrid>
      <w:tr w:rsidR="00043157" w14:paraId="23D5EE47" w14:textId="77777777">
        <w:tc>
          <w:tcPr>
            <w:tcW w:w="4808" w:type="dxa"/>
          </w:tcPr>
          <w:p w14:paraId="23D5EE44" w14:textId="77777777" w:rsidR="00043157" w:rsidRDefault="00514F18">
            <w:pPr>
              <w:rPr>
                <w:sz w:val="20"/>
              </w:rPr>
            </w:pPr>
            <w:r>
              <w:rPr>
                <w:sz w:val="20"/>
              </w:rPr>
              <w:t>Atlikti darbai</w:t>
            </w:r>
          </w:p>
        </w:tc>
        <w:tc>
          <w:tcPr>
            <w:tcW w:w="3045" w:type="dxa"/>
          </w:tcPr>
          <w:p w14:paraId="23D5EE45" w14:textId="77777777" w:rsidR="00043157" w:rsidRDefault="00514F18">
            <w:pPr>
              <w:rPr>
                <w:sz w:val="20"/>
              </w:rPr>
            </w:pPr>
            <w:r>
              <w:rPr>
                <w:sz w:val="20"/>
              </w:rPr>
              <w:t>Darbus atlikusio fizinio asmens vardas ir pavardė arba juridinio asmens pavadinimas</w:t>
            </w:r>
          </w:p>
        </w:tc>
        <w:tc>
          <w:tcPr>
            <w:tcW w:w="1327" w:type="dxa"/>
          </w:tcPr>
          <w:p w14:paraId="23D5EE46" w14:textId="77777777" w:rsidR="00043157" w:rsidRDefault="00514F18">
            <w:pPr>
              <w:rPr>
                <w:sz w:val="20"/>
              </w:rPr>
            </w:pPr>
            <w:r>
              <w:rPr>
                <w:sz w:val="20"/>
              </w:rPr>
              <w:t>Darbų atlikimo data</w:t>
            </w:r>
          </w:p>
        </w:tc>
      </w:tr>
      <w:tr w:rsidR="00043157" w14:paraId="23D5EE4B" w14:textId="77777777">
        <w:tc>
          <w:tcPr>
            <w:tcW w:w="4808" w:type="dxa"/>
          </w:tcPr>
          <w:p w14:paraId="23D5EE48" w14:textId="77777777" w:rsidR="00043157" w:rsidRDefault="00043157"/>
        </w:tc>
        <w:tc>
          <w:tcPr>
            <w:tcW w:w="3045" w:type="dxa"/>
          </w:tcPr>
          <w:p w14:paraId="23D5EE49" w14:textId="77777777" w:rsidR="00043157" w:rsidRDefault="00043157"/>
        </w:tc>
        <w:tc>
          <w:tcPr>
            <w:tcW w:w="1327" w:type="dxa"/>
          </w:tcPr>
          <w:p w14:paraId="23D5EE4A" w14:textId="77777777" w:rsidR="00043157" w:rsidRDefault="00043157"/>
        </w:tc>
      </w:tr>
    </w:tbl>
    <w:p w14:paraId="23D5EE4C" w14:textId="69F90FCD" w:rsidR="00043157" w:rsidRDefault="00043157">
      <w:pPr>
        <w:rPr>
          <w:b/>
        </w:rPr>
      </w:pPr>
    </w:p>
    <w:p w14:paraId="23D5EE4D" w14:textId="139FAED6" w:rsidR="00043157" w:rsidRDefault="00514F18">
      <w:pPr>
        <w:rPr>
          <w:b/>
        </w:rPr>
      </w:pPr>
      <w:r>
        <w:rPr>
          <w:b/>
        </w:rPr>
        <w:t>23. Būklė:</w:t>
      </w:r>
    </w:p>
    <w:tbl>
      <w:tblPr>
        <w:tblW w:w="9070" w:type="dxa"/>
        <w:tblLook w:val="01E0" w:firstRow="1" w:lastRow="1" w:firstColumn="1" w:lastColumn="1" w:noHBand="0" w:noVBand="0"/>
      </w:tblPr>
      <w:tblGrid>
        <w:gridCol w:w="4744"/>
        <w:gridCol w:w="2812"/>
        <w:gridCol w:w="1514"/>
      </w:tblGrid>
      <w:tr w:rsidR="00043157" w14:paraId="23D5EE51" w14:textId="77777777">
        <w:tc>
          <w:tcPr>
            <w:tcW w:w="4813" w:type="dxa"/>
          </w:tcPr>
          <w:p w14:paraId="23D5EE4E" w14:textId="77777777" w:rsidR="00043157" w:rsidRDefault="00514F18">
            <w:pPr>
              <w:rPr>
                <w:sz w:val="20"/>
              </w:rPr>
            </w:pPr>
            <w:r>
              <w:rPr>
                <w:sz w:val="20"/>
              </w:rPr>
              <w:t>Būklės aprašymas</w:t>
            </w:r>
          </w:p>
        </w:tc>
        <w:tc>
          <w:tcPr>
            <w:tcW w:w="2844" w:type="dxa"/>
          </w:tcPr>
          <w:p w14:paraId="23D5EE4F" w14:textId="77777777" w:rsidR="00043157" w:rsidRDefault="00514F18">
            <w:pPr>
              <w:rPr>
                <w:sz w:val="20"/>
              </w:rPr>
            </w:pPr>
            <w:r>
              <w:rPr>
                <w:sz w:val="20"/>
              </w:rPr>
              <w:t xml:space="preserve">Būklę nustačiusio fizinio asmens vardas ir pavardė </w:t>
            </w:r>
          </w:p>
        </w:tc>
        <w:tc>
          <w:tcPr>
            <w:tcW w:w="1523" w:type="dxa"/>
          </w:tcPr>
          <w:p w14:paraId="23D5EE50" w14:textId="77777777" w:rsidR="00043157" w:rsidRDefault="00514F18">
            <w:pPr>
              <w:rPr>
                <w:sz w:val="20"/>
              </w:rPr>
            </w:pPr>
            <w:r>
              <w:rPr>
                <w:sz w:val="20"/>
              </w:rPr>
              <w:t>Būklės nustatymo data</w:t>
            </w:r>
          </w:p>
        </w:tc>
      </w:tr>
      <w:tr w:rsidR="00043157" w14:paraId="23D5EE55" w14:textId="77777777">
        <w:tc>
          <w:tcPr>
            <w:tcW w:w="4813" w:type="dxa"/>
          </w:tcPr>
          <w:p w14:paraId="23D5EE52" w14:textId="77777777" w:rsidR="00043157" w:rsidRDefault="00043157"/>
        </w:tc>
        <w:tc>
          <w:tcPr>
            <w:tcW w:w="2844" w:type="dxa"/>
          </w:tcPr>
          <w:p w14:paraId="23D5EE53" w14:textId="77777777" w:rsidR="00043157" w:rsidRDefault="00043157"/>
        </w:tc>
        <w:tc>
          <w:tcPr>
            <w:tcW w:w="1523" w:type="dxa"/>
          </w:tcPr>
          <w:p w14:paraId="23D5EE54" w14:textId="77777777" w:rsidR="00043157" w:rsidRDefault="00043157"/>
        </w:tc>
      </w:tr>
    </w:tbl>
    <w:p w14:paraId="23D5EE56" w14:textId="7729A4AE" w:rsidR="00043157" w:rsidRDefault="00043157">
      <w:pPr>
        <w:rPr>
          <w:b/>
        </w:rPr>
      </w:pPr>
    </w:p>
    <w:p w14:paraId="23D5EE57" w14:textId="047AEBC5" w:rsidR="00043157" w:rsidRDefault="00514F18">
      <w:pPr>
        <w:rPr>
          <w:b/>
        </w:rPr>
      </w:pPr>
      <w:r>
        <w:rPr>
          <w:b/>
        </w:rPr>
        <w:t>24. Informacija apie savininką ar valdytoją:</w:t>
      </w:r>
    </w:p>
    <w:tbl>
      <w:tblPr>
        <w:tblW w:w="9070" w:type="dxa"/>
        <w:tblLook w:val="01E0" w:firstRow="1" w:lastRow="1" w:firstColumn="1" w:lastColumn="1" w:noHBand="0" w:noVBand="0"/>
      </w:tblPr>
      <w:tblGrid>
        <w:gridCol w:w="3650"/>
        <w:gridCol w:w="5420"/>
      </w:tblGrid>
      <w:tr w:rsidR="00043157" w14:paraId="23D5EE5B" w14:textId="77777777">
        <w:tc>
          <w:tcPr>
            <w:tcW w:w="3684" w:type="dxa"/>
          </w:tcPr>
          <w:p w14:paraId="23D5EE58" w14:textId="77777777" w:rsidR="00043157" w:rsidRDefault="00514F18">
            <w:pPr>
              <w:rPr>
                <w:sz w:val="20"/>
              </w:rPr>
            </w:pPr>
            <w:r>
              <w:rPr>
                <w:sz w:val="20"/>
              </w:rPr>
              <w:t xml:space="preserve">Fizinio asmens vardas, pavardė arba </w:t>
            </w:r>
          </w:p>
          <w:p w14:paraId="23D5EE59" w14:textId="77777777" w:rsidR="00043157" w:rsidRDefault="00514F18">
            <w:pPr>
              <w:rPr>
                <w:sz w:val="20"/>
              </w:rPr>
            </w:pPr>
            <w:r>
              <w:rPr>
                <w:sz w:val="20"/>
              </w:rPr>
              <w:t>juridinio asmens pavadinimas, kodas</w:t>
            </w:r>
          </w:p>
        </w:tc>
        <w:tc>
          <w:tcPr>
            <w:tcW w:w="5496" w:type="dxa"/>
          </w:tcPr>
          <w:p w14:paraId="23D5EE5A" w14:textId="77777777" w:rsidR="00043157" w:rsidRDefault="00043157">
            <w:pPr>
              <w:rPr>
                <w:i/>
                <w:sz w:val="20"/>
              </w:rPr>
            </w:pPr>
          </w:p>
        </w:tc>
      </w:tr>
    </w:tbl>
    <w:p w14:paraId="23D5EE5C" w14:textId="2DF754BF" w:rsidR="00043157" w:rsidRDefault="00043157"/>
    <w:p w14:paraId="23D5EE5D" w14:textId="707B5C12" w:rsidR="00043157" w:rsidRDefault="00514F18">
      <w:pPr>
        <w:rPr>
          <w:b/>
        </w:rPr>
      </w:pPr>
      <w:r>
        <w:rPr>
          <w:b/>
        </w:rPr>
        <w:t>25. Saugojimo vietos adresas:</w:t>
      </w:r>
    </w:p>
    <w:tbl>
      <w:tblPr>
        <w:tblW w:w="9070" w:type="dxa"/>
        <w:tblLook w:val="01E0" w:firstRow="1" w:lastRow="1" w:firstColumn="1" w:lastColumn="1" w:noHBand="0" w:noVBand="0"/>
      </w:tblPr>
      <w:tblGrid>
        <w:gridCol w:w="1653"/>
        <w:gridCol w:w="2087"/>
        <w:gridCol w:w="1408"/>
        <w:gridCol w:w="1800"/>
        <w:gridCol w:w="2122"/>
      </w:tblGrid>
      <w:tr w:rsidR="00043157" w14:paraId="23D5EE63" w14:textId="77777777">
        <w:tc>
          <w:tcPr>
            <w:tcW w:w="1653" w:type="dxa"/>
          </w:tcPr>
          <w:p w14:paraId="23D5EE5E" w14:textId="77777777" w:rsidR="00043157" w:rsidRDefault="00514F18">
            <w:pPr>
              <w:rPr>
                <w:sz w:val="20"/>
              </w:rPr>
            </w:pPr>
            <w:r>
              <w:rPr>
                <w:sz w:val="20"/>
              </w:rPr>
              <w:t>Savivaldybė</w:t>
            </w:r>
          </w:p>
        </w:tc>
        <w:tc>
          <w:tcPr>
            <w:tcW w:w="2087" w:type="dxa"/>
          </w:tcPr>
          <w:p w14:paraId="23D5EE5F" w14:textId="77777777" w:rsidR="00043157" w:rsidRDefault="00514F18">
            <w:pPr>
              <w:rPr>
                <w:sz w:val="20"/>
              </w:rPr>
            </w:pPr>
            <w:r>
              <w:rPr>
                <w:sz w:val="20"/>
              </w:rPr>
              <w:t>Gyvenamoji vietovė</w:t>
            </w:r>
          </w:p>
        </w:tc>
        <w:tc>
          <w:tcPr>
            <w:tcW w:w="1408" w:type="dxa"/>
          </w:tcPr>
          <w:p w14:paraId="23D5EE60" w14:textId="77777777" w:rsidR="00043157" w:rsidRDefault="00514F18">
            <w:pPr>
              <w:rPr>
                <w:sz w:val="20"/>
              </w:rPr>
            </w:pPr>
            <w:r>
              <w:rPr>
                <w:sz w:val="20"/>
              </w:rPr>
              <w:t>Gatvė</w:t>
            </w:r>
          </w:p>
        </w:tc>
        <w:tc>
          <w:tcPr>
            <w:tcW w:w="1800" w:type="dxa"/>
          </w:tcPr>
          <w:p w14:paraId="23D5EE61" w14:textId="77777777" w:rsidR="00043157" w:rsidRDefault="00514F18">
            <w:pPr>
              <w:rPr>
                <w:sz w:val="20"/>
              </w:rPr>
            </w:pPr>
            <w:r>
              <w:rPr>
                <w:sz w:val="20"/>
              </w:rPr>
              <w:t>Pastato ar pastatų komplekso (korpuso) Nr.</w:t>
            </w:r>
          </w:p>
        </w:tc>
        <w:tc>
          <w:tcPr>
            <w:tcW w:w="2122" w:type="dxa"/>
          </w:tcPr>
          <w:p w14:paraId="23D5EE62" w14:textId="77777777" w:rsidR="00043157" w:rsidRDefault="00514F18">
            <w:pPr>
              <w:rPr>
                <w:sz w:val="20"/>
              </w:rPr>
            </w:pPr>
            <w:r>
              <w:rPr>
                <w:sz w:val="20"/>
              </w:rPr>
              <w:t>Buto ar negyvenamosios patalpos Nr.</w:t>
            </w:r>
          </w:p>
        </w:tc>
      </w:tr>
      <w:tr w:rsidR="00043157" w14:paraId="23D5EE69" w14:textId="77777777">
        <w:tc>
          <w:tcPr>
            <w:tcW w:w="1653" w:type="dxa"/>
          </w:tcPr>
          <w:p w14:paraId="23D5EE64" w14:textId="77777777" w:rsidR="00043157" w:rsidRDefault="00043157"/>
        </w:tc>
        <w:tc>
          <w:tcPr>
            <w:tcW w:w="2087" w:type="dxa"/>
          </w:tcPr>
          <w:p w14:paraId="23D5EE65" w14:textId="77777777" w:rsidR="00043157" w:rsidRDefault="00043157"/>
        </w:tc>
        <w:tc>
          <w:tcPr>
            <w:tcW w:w="1408" w:type="dxa"/>
          </w:tcPr>
          <w:p w14:paraId="23D5EE66" w14:textId="77777777" w:rsidR="00043157" w:rsidRDefault="00043157"/>
        </w:tc>
        <w:tc>
          <w:tcPr>
            <w:tcW w:w="1800" w:type="dxa"/>
          </w:tcPr>
          <w:p w14:paraId="23D5EE67" w14:textId="77777777" w:rsidR="00043157" w:rsidRDefault="00043157"/>
        </w:tc>
        <w:tc>
          <w:tcPr>
            <w:tcW w:w="2122" w:type="dxa"/>
          </w:tcPr>
          <w:p w14:paraId="23D5EE68" w14:textId="77777777" w:rsidR="00043157" w:rsidRDefault="00043157"/>
        </w:tc>
      </w:tr>
    </w:tbl>
    <w:p w14:paraId="23D5EE6A" w14:textId="70C27E7C" w:rsidR="00043157" w:rsidRDefault="00043157"/>
    <w:p w14:paraId="23D5EE6B" w14:textId="55F038E5" w:rsidR="00043157" w:rsidRDefault="00514F18">
      <w:pPr>
        <w:rPr>
          <w:b/>
          <w:u w:val="single"/>
        </w:rPr>
      </w:pPr>
      <w:r>
        <w:rPr>
          <w:b/>
        </w:rPr>
        <w:t xml:space="preserve">26. Šaltiniai ir literatūra: </w:t>
      </w:r>
    </w:p>
    <w:p w14:paraId="23D5EE6C" w14:textId="77777777" w:rsidR="00043157" w:rsidRDefault="00514F18">
      <w:pPr>
        <w:tabs>
          <w:tab w:val="left" w:leader="underscore" w:pos="8789"/>
        </w:tabs>
      </w:pPr>
      <w:r>
        <w:t>_</w:t>
      </w:r>
      <w:r>
        <w:tab/>
      </w:r>
    </w:p>
    <w:p w14:paraId="23D5EE6D" w14:textId="77777777" w:rsidR="00043157" w:rsidRDefault="00514F18">
      <w:pPr>
        <w:tabs>
          <w:tab w:val="left" w:leader="underscore" w:pos="8789"/>
        </w:tabs>
      </w:pPr>
      <w:r>
        <w:t>_</w:t>
      </w:r>
      <w:r>
        <w:tab/>
      </w:r>
    </w:p>
    <w:p w14:paraId="23D5EE6E" w14:textId="77777777" w:rsidR="00043157" w:rsidRDefault="00514F18">
      <w:pPr>
        <w:tabs>
          <w:tab w:val="left" w:leader="underscore" w:pos="8789"/>
        </w:tabs>
      </w:pPr>
      <w:r>
        <w:t>_</w:t>
      </w:r>
      <w:r>
        <w:tab/>
      </w:r>
    </w:p>
    <w:p w14:paraId="23D5EE6F" w14:textId="77777777" w:rsidR="00043157" w:rsidRDefault="00514F18">
      <w:pPr>
        <w:tabs>
          <w:tab w:val="left" w:leader="underscore" w:pos="8789"/>
        </w:tabs>
      </w:pPr>
      <w:r>
        <w:t>_</w:t>
      </w:r>
      <w:r>
        <w:tab/>
      </w:r>
    </w:p>
    <w:p w14:paraId="23D5EE70" w14:textId="77777777" w:rsidR="00043157" w:rsidRDefault="00514F18">
      <w:pPr>
        <w:tabs>
          <w:tab w:val="left" w:leader="underscore" w:pos="8789"/>
        </w:tabs>
      </w:pPr>
      <w:r>
        <w:t>_</w:t>
      </w:r>
      <w:r>
        <w:tab/>
      </w:r>
    </w:p>
    <w:p w14:paraId="23D5EE71" w14:textId="074A1ACC" w:rsidR="00043157" w:rsidRDefault="00043157">
      <w:pPr>
        <w:tabs>
          <w:tab w:val="left" w:leader="underscore" w:pos="8789"/>
        </w:tabs>
      </w:pPr>
    </w:p>
    <w:p w14:paraId="23D5EE72" w14:textId="6222C97D" w:rsidR="00043157" w:rsidRDefault="00514F18">
      <w:pPr>
        <w:ind w:firstLine="567"/>
        <w:jc w:val="both"/>
        <w:rPr>
          <w:b/>
        </w:rPr>
      </w:pPr>
      <w:r>
        <w:rPr>
          <w:b/>
        </w:rPr>
        <w:t>PRIDEDAMA:</w:t>
      </w:r>
    </w:p>
    <w:p w14:paraId="23D5EE73" w14:textId="0B04A9D4" w:rsidR="00043157" w:rsidRDefault="00514F18">
      <w:pPr>
        <w:tabs>
          <w:tab w:val="left" w:leader="underscore" w:pos="8789"/>
        </w:tabs>
        <w:ind w:firstLine="567"/>
        <w:jc w:val="both"/>
      </w:pPr>
      <w:r>
        <w:t xml:space="preserve">1. </w:t>
      </w:r>
      <w:r>
        <w:tab/>
      </w:r>
    </w:p>
    <w:p w14:paraId="23D5EE74" w14:textId="18B7CB3B" w:rsidR="00043157" w:rsidRDefault="00514F18">
      <w:pPr>
        <w:tabs>
          <w:tab w:val="left" w:leader="underscore" w:pos="8789"/>
        </w:tabs>
        <w:ind w:firstLine="567"/>
        <w:jc w:val="both"/>
      </w:pPr>
      <w:r>
        <w:t xml:space="preserve">2. </w:t>
      </w:r>
      <w:r>
        <w:tab/>
      </w:r>
    </w:p>
    <w:p w14:paraId="23D5EE75" w14:textId="6FF7C220" w:rsidR="00043157" w:rsidRDefault="00514F18">
      <w:pPr>
        <w:tabs>
          <w:tab w:val="left" w:leader="underscore" w:pos="8789"/>
        </w:tabs>
        <w:ind w:firstLine="567"/>
        <w:jc w:val="both"/>
      </w:pPr>
      <w:r>
        <w:t xml:space="preserve">3. </w:t>
      </w:r>
      <w:r>
        <w:tab/>
      </w:r>
    </w:p>
    <w:p w14:paraId="23D5EE76" w14:textId="77777777" w:rsidR="00043157" w:rsidRDefault="00043157">
      <w:pPr>
        <w:tabs>
          <w:tab w:val="left" w:pos="1247"/>
        </w:tabs>
        <w:jc w:val="both"/>
      </w:pPr>
    </w:p>
    <w:p w14:paraId="23D5EE77" w14:textId="77777777" w:rsidR="00043157" w:rsidRDefault="00043157">
      <w:pPr>
        <w:tabs>
          <w:tab w:val="left" w:pos="1247"/>
        </w:tabs>
        <w:jc w:val="both"/>
      </w:pPr>
    </w:p>
    <w:tbl>
      <w:tblPr>
        <w:tblW w:w="9070" w:type="dxa"/>
        <w:tblLook w:val="01E0" w:firstRow="1" w:lastRow="1" w:firstColumn="1" w:lastColumn="1" w:noHBand="0" w:noVBand="0"/>
      </w:tblPr>
      <w:tblGrid>
        <w:gridCol w:w="3926"/>
        <w:gridCol w:w="457"/>
        <w:gridCol w:w="1610"/>
        <w:gridCol w:w="456"/>
        <w:gridCol w:w="2621"/>
      </w:tblGrid>
      <w:tr w:rsidR="00043157" w14:paraId="23D5EE7D" w14:textId="77777777">
        <w:tc>
          <w:tcPr>
            <w:tcW w:w="3979" w:type="dxa"/>
            <w:tcBorders>
              <w:bottom w:val="single" w:sz="4" w:space="0" w:color="auto"/>
            </w:tcBorders>
          </w:tcPr>
          <w:p w14:paraId="23D5EE78" w14:textId="77777777" w:rsidR="00043157" w:rsidRDefault="00043157">
            <w:pPr>
              <w:jc w:val="both"/>
            </w:pPr>
          </w:p>
        </w:tc>
        <w:tc>
          <w:tcPr>
            <w:tcW w:w="462" w:type="dxa"/>
            <w:shd w:val="clear" w:color="auto" w:fill="auto"/>
          </w:tcPr>
          <w:p w14:paraId="23D5EE79" w14:textId="77777777" w:rsidR="00043157" w:rsidRDefault="00043157">
            <w:pPr>
              <w:jc w:val="both"/>
            </w:pPr>
          </w:p>
        </w:tc>
        <w:tc>
          <w:tcPr>
            <w:tcW w:w="1623" w:type="dxa"/>
            <w:tcBorders>
              <w:bottom w:val="single" w:sz="4" w:space="0" w:color="auto"/>
            </w:tcBorders>
            <w:shd w:val="clear" w:color="auto" w:fill="auto"/>
          </w:tcPr>
          <w:p w14:paraId="23D5EE7A" w14:textId="77777777" w:rsidR="00043157" w:rsidRDefault="00043157">
            <w:pPr>
              <w:jc w:val="both"/>
            </w:pPr>
          </w:p>
        </w:tc>
        <w:tc>
          <w:tcPr>
            <w:tcW w:w="461" w:type="dxa"/>
            <w:shd w:val="clear" w:color="auto" w:fill="auto"/>
          </w:tcPr>
          <w:p w14:paraId="23D5EE7B" w14:textId="77777777" w:rsidR="00043157" w:rsidRDefault="00043157">
            <w:pPr>
              <w:jc w:val="both"/>
            </w:pPr>
          </w:p>
        </w:tc>
        <w:tc>
          <w:tcPr>
            <w:tcW w:w="2655" w:type="dxa"/>
            <w:tcBorders>
              <w:bottom w:val="single" w:sz="4" w:space="0" w:color="auto"/>
            </w:tcBorders>
            <w:shd w:val="clear" w:color="auto" w:fill="auto"/>
          </w:tcPr>
          <w:p w14:paraId="23D5EE7C" w14:textId="77777777" w:rsidR="00043157" w:rsidRDefault="00043157">
            <w:pPr>
              <w:jc w:val="both"/>
            </w:pPr>
          </w:p>
        </w:tc>
      </w:tr>
      <w:tr w:rsidR="00043157" w14:paraId="23D5EE83" w14:textId="77777777">
        <w:trPr>
          <w:trHeight w:val="80"/>
        </w:trPr>
        <w:tc>
          <w:tcPr>
            <w:tcW w:w="3979" w:type="dxa"/>
            <w:tcBorders>
              <w:top w:val="single" w:sz="4" w:space="0" w:color="auto"/>
            </w:tcBorders>
          </w:tcPr>
          <w:p w14:paraId="23D5EE7E" w14:textId="77777777" w:rsidR="00043157" w:rsidRDefault="00514F18">
            <w:pPr>
              <w:rPr>
                <w:sz w:val="20"/>
              </w:rPr>
            </w:pPr>
            <w:r>
              <w:rPr>
                <w:sz w:val="20"/>
              </w:rPr>
              <w:t>(formą pildžiusio asmens pareigų pavadinimas)</w:t>
            </w:r>
          </w:p>
        </w:tc>
        <w:tc>
          <w:tcPr>
            <w:tcW w:w="462" w:type="dxa"/>
            <w:shd w:val="clear" w:color="auto" w:fill="auto"/>
          </w:tcPr>
          <w:p w14:paraId="23D5EE7F" w14:textId="77777777" w:rsidR="00043157" w:rsidRDefault="00043157">
            <w:pPr>
              <w:jc w:val="both"/>
              <w:rPr>
                <w:sz w:val="20"/>
              </w:rPr>
            </w:pPr>
          </w:p>
        </w:tc>
        <w:tc>
          <w:tcPr>
            <w:tcW w:w="1623" w:type="dxa"/>
            <w:tcBorders>
              <w:top w:val="single" w:sz="4" w:space="0" w:color="auto"/>
            </w:tcBorders>
            <w:shd w:val="clear" w:color="auto" w:fill="auto"/>
          </w:tcPr>
          <w:p w14:paraId="23D5EE80" w14:textId="77777777" w:rsidR="00043157" w:rsidRDefault="00514F18">
            <w:pPr>
              <w:jc w:val="center"/>
              <w:rPr>
                <w:sz w:val="20"/>
              </w:rPr>
            </w:pPr>
            <w:r>
              <w:rPr>
                <w:sz w:val="20"/>
              </w:rPr>
              <w:t>(parašas)</w:t>
            </w:r>
          </w:p>
        </w:tc>
        <w:tc>
          <w:tcPr>
            <w:tcW w:w="461" w:type="dxa"/>
            <w:shd w:val="clear" w:color="auto" w:fill="auto"/>
          </w:tcPr>
          <w:p w14:paraId="23D5EE81" w14:textId="77777777" w:rsidR="00043157" w:rsidRDefault="00043157">
            <w:pPr>
              <w:jc w:val="both"/>
              <w:rPr>
                <w:sz w:val="20"/>
              </w:rPr>
            </w:pPr>
          </w:p>
        </w:tc>
        <w:tc>
          <w:tcPr>
            <w:tcW w:w="2655" w:type="dxa"/>
            <w:tcBorders>
              <w:top w:val="single" w:sz="4" w:space="0" w:color="auto"/>
            </w:tcBorders>
            <w:shd w:val="clear" w:color="auto" w:fill="auto"/>
          </w:tcPr>
          <w:p w14:paraId="23D5EE82" w14:textId="77777777" w:rsidR="00043157" w:rsidRDefault="00514F18">
            <w:pPr>
              <w:jc w:val="center"/>
              <w:rPr>
                <w:sz w:val="20"/>
              </w:rPr>
            </w:pPr>
            <w:r>
              <w:rPr>
                <w:sz w:val="20"/>
              </w:rPr>
              <w:t>(vardas ir pavardė)</w:t>
            </w:r>
          </w:p>
        </w:tc>
      </w:tr>
    </w:tbl>
    <w:p w14:paraId="23D5EE84" w14:textId="1060B687" w:rsidR="00043157" w:rsidRDefault="00043157"/>
    <w:p w14:paraId="23D5EE85" w14:textId="1E8EC543" w:rsidR="00043157" w:rsidRDefault="00514F18">
      <w:pPr>
        <w:jc w:val="center"/>
      </w:pPr>
      <w:r>
        <w:t>_________________</w:t>
      </w:r>
    </w:p>
    <w:p w14:paraId="23D5EE86" w14:textId="665914BE" w:rsidR="00043157" w:rsidRDefault="00C54981"/>
    <w:p w14:paraId="23D5EE87" w14:textId="0226B673" w:rsidR="00043157" w:rsidRDefault="00514F18">
      <w:pPr>
        <w:ind w:left="4536"/>
      </w:pPr>
      <w:r>
        <w:br w:type="page"/>
      </w:r>
      <w:r>
        <w:lastRenderedPageBreak/>
        <w:t xml:space="preserve">Registruojamų Kultūros vertybių registre </w:t>
      </w:r>
    </w:p>
    <w:p w14:paraId="23D5EE88" w14:textId="77777777" w:rsidR="00043157" w:rsidRDefault="00514F18">
      <w:pPr>
        <w:ind w:left="4536"/>
      </w:pPr>
      <w:r>
        <w:t xml:space="preserve">kilnojamųjų kultūros vertybių duomenų </w:t>
      </w:r>
    </w:p>
    <w:p w14:paraId="23D5EE89" w14:textId="77777777" w:rsidR="00043157" w:rsidRDefault="00514F18">
      <w:pPr>
        <w:ind w:left="4536"/>
      </w:pPr>
      <w:r>
        <w:t>pateikimo tvarkos aprašo</w:t>
      </w:r>
    </w:p>
    <w:p w14:paraId="23D5EE8A" w14:textId="77777777" w:rsidR="00043157" w:rsidRDefault="00C54981">
      <w:pPr>
        <w:ind w:left="4535"/>
      </w:pPr>
      <w:r w:rsidR="00514F18">
        <w:t>2</w:t>
      </w:r>
      <w:r w:rsidR="00514F18">
        <w:t xml:space="preserve"> priedas</w:t>
      </w:r>
    </w:p>
    <w:p w14:paraId="23D5EE8B" w14:textId="77777777" w:rsidR="00043157" w:rsidRDefault="00043157">
      <w:pPr>
        <w:tabs>
          <w:tab w:val="left" w:pos="1247"/>
        </w:tabs>
        <w:jc w:val="center"/>
      </w:pPr>
    </w:p>
    <w:p w14:paraId="23D5EE8C" w14:textId="77777777" w:rsidR="00043157" w:rsidRDefault="00C54981">
      <w:pPr>
        <w:tabs>
          <w:tab w:val="left" w:pos="1247"/>
        </w:tabs>
        <w:jc w:val="center"/>
        <w:rPr>
          <w:b/>
        </w:rPr>
      </w:pPr>
      <w:r w:rsidR="00514F18">
        <w:rPr>
          <w:b/>
        </w:rPr>
        <w:t>(Registruojamos Kultūros vertybių registre kilnojamosios kultūros vertybės, priklausančios kompleksui, duomenų forma)</w:t>
      </w:r>
    </w:p>
    <w:p w14:paraId="23D5EE8D" w14:textId="6392DF15" w:rsidR="00043157" w:rsidRDefault="00043157">
      <w:pPr>
        <w:tabs>
          <w:tab w:val="left" w:pos="1247"/>
        </w:tabs>
        <w:jc w:val="center"/>
      </w:pPr>
    </w:p>
    <w:p w14:paraId="23D5EE8E" w14:textId="5722EA82" w:rsidR="00043157" w:rsidRDefault="00514F18">
      <w:pPr>
        <w:ind w:left="4535"/>
      </w:pPr>
      <w:r>
        <w:t xml:space="preserve">Registruojamos kultūros vertybių registre kilnojamosios kultūros vertybės duomenų </w:t>
      </w:r>
    </w:p>
    <w:p w14:paraId="23D5EE8F" w14:textId="77777777" w:rsidR="00043157" w:rsidRDefault="00514F18">
      <w:pPr>
        <w:ind w:left="4535"/>
      </w:pPr>
      <w:r>
        <w:t>_______ priedas</w:t>
      </w:r>
    </w:p>
    <w:p w14:paraId="23D5EE90" w14:textId="77777777" w:rsidR="00043157" w:rsidRDefault="00514F18">
      <w:pPr>
        <w:ind w:left="4535"/>
        <w:rPr>
          <w:caps/>
          <w:sz w:val="20"/>
        </w:rPr>
      </w:pPr>
      <w:r>
        <w:rPr>
          <w:sz w:val="20"/>
        </w:rPr>
        <w:t>(Eilės Nr.)</w:t>
      </w:r>
    </w:p>
    <w:p w14:paraId="23D5EE91" w14:textId="77777777" w:rsidR="00043157" w:rsidRDefault="00043157">
      <w:pPr>
        <w:tabs>
          <w:tab w:val="left" w:pos="1247"/>
        </w:tabs>
        <w:jc w:val="both"/>
      </w:pPr>
    </w:p>
    <w:p w14:paraId="23D5EE92" w14:textId="2A215E2E" w:rsidR="00043157" w:rsidRDefault="00514F18">
      <w:pPr>
        <w:tabs>
          <w:tab w:val="left" w:pos="1247"/>
        </w:tabs>
        <w:jc w:val="center"/>
        <w:rPr>
          <w:b/>
        </w:rPr>
      </w:pPr>
      <w:r>
        <w:rPr>
          <w:b/>
        </w:rPr>
        <w:t>REGISTRUOJAMOS KULTŪROS VERTYBIŲ REGISTRE KILNOJAMOSIOS KULTŪROS VERTYBĖS, PRIKLAUSANČIOS KOMPLEKSUI, DUOMENYS</w:t>
      </w:r>
    </w:p>
    <w:p w14:paraId="23D5EE93" w14:textId="77777777" w:rsidR="00043157" w:rsidRDefault="00043157">
      <w:pPr>
        <w:tabs>
          <w:tab w:val="left" w:pos="1247"/>
        </w:tabs>
        <w:jc w:val="both"/>
      </w:pPr>
    </w:p>
    <w:tbl>
      <w:tblPr>
        <w:tblW w:w="9070" w:type="dxa"/>
        <w:tblLook w:val="01E0" w:firstRow="1" w:lastRow="1" w:firstColumn="1" w:lastColumn="1" w:noHBand="0" w:noVBand="0"/>
      </w:tblPr>
      <w:tblGrid>
        <w:gridCol w:w="3928"/>
        <w:gridCol w:w="1991"/>
        <w:gridCol w:w="3151"/>
      </w:tblGrid>
      <w:tr w:rsidR="00043157" w14:paraId="23D5EE96" w14:textId="77777777">
        <w:tc>
          <w:tcPr>
            <w:tcW w:w="3928" w:type="dxa"/>
            <w:tcBorders>
              <w:top w:val="single" w:sz="4" w:space="0" w:color="auto"/>
              <w:left w:val="single" w:sz="4" w:space="0" w:color="auto"/>
              <w:bottom w:val="single" w:sz="4" w:space="0" w:color="auto"/>
              <w:right w:val="single" w:sz="4" w:space="0" w:color="auto"/>
            </w:tcBorders>
          </w:tcPr>
          <w:p w14:paraId="23D5EE94" w14:textId="77777777" w:rsidR="00043157" w:rsidRDefault="00514F18">
            <w:pPr>
              <w:rPr>
                <w:b/>
              </w:rPr>
            </w:pPr>
            <w:r>
              <w:rPr>
                <w:b/>
              </w:rPr>
              <w:t>1. Kilnojamosios kultūros vertybės unikalus identifikavimo kodas Kultūros vertybių registre</w:t>
            </w:r>
          </w:p>
        </w:tc>
        <w:tc>
          <w:tcPr>
            <w:tcW w:w="5142" w:type="dxa"/>
            <w:gridSpan w:val="2"/>
            <w:tcBorders>
              <w:top w:val="single" w:sz="8" w:space="0" w:color="auto"/>
              <w:left w:val="single" w:sz="4" w:space="0" w:color="auto"/>
              <w:bottom w:val="single" w:sz="8" w:space="0" w:color="auto"/>
              <w:right w:val="single" w:sz="8" w:space="0" w:color="auto"/>
            </w:tcBorders>
          </w:tcPr>
          <w:p w14:paraId="23D5EE95" w14:textId="77777777" w:rsidR="00043157" w:rsidRDefault="00043157">
            <w:pPr>
              <w:rPr>
                <w:b/>
              </w:rPr>
            </w:pPr>
          </w:p>
        </w:tc>
      </w:tr>
      <w:tr w:rsidR="00043157" w14:paraId="23D5EE99" w14:textId="77777777">
        <w:tc>
          <w:tcPr>
            <w:tcW w:w="3928" w:type="dxa"/>
            <w:tcBorders>
              <w:top w:val="single" w:sz="4" w:space="0" w:color="auto"/>
              <w:left w:val="single" w:sz="4" w:space="0" w:color="auto"/>
              <w:bottom w:val="single" w:sz="4" w:space="0" w:color="auto"/>
              <w:right w:val="single" w:sz="4" w:space="0" w:color="auto"/>
            </w:tcBorders>
          </w:tcPr>
          <w:p w14:paraId="23D5EE97" w14:textId="77777777" w:rsidR="00043157" w:rsidRDefault="00514F18">
            <w:pPr>
              <w:rPr>
                <w:b/>
              </w:rPr>
            </w:pPr>
            <w:r>
              <w:rPr>
                <w:b/>
              </w:rPr>
              <w:t>2. Seni kodai</w:t>
            </w:r>
          </w:p>
        </w:tc>
        <w:tc>
          <w:tcPr>
            <w:tcW w:w="5142" w:type="dxa"/>
            <w:gridSpan w:val="2"/>
            <w:tcBorders>
              <w:top w:val="single" w:sz="8" w:space="0" w:color="auto"/>
              <w:left w:val="single" w:sz="4" w:space="0" w:color="auto"/>
              <w:bottom w:val="single" w:sz="8" w:space="0" w:color="auto"/>
              <w:right w:val="single" w:sz="8" w:space="0" w:color="auto"/>
            </w:tcBorders>
          </w:tcPr>
          <w:p w14:paraId="23D5EE98" w14:textId="77777777" w:rsidR="00043157" w:rsidRDefault="00043157">
            <w:pPr>
              <w:rPr>
                <w:b/>
              </w:rPr>
            </w:pPr>
          </w:p>
        </w:tc>
      </w:tr>
      <w:tr w:rsidR="00043157" w14:paraId="23D5EE9C" w14:textId="77777777">
        <w:tc>
          <w:tcPr>
            <w:tcW w:w="3928" w:type="dxa"/>
            <w:tcBorders>
              <w:top w:val="single" w:sz="4" w:space="0" w:color="auto"/>
              <w:left w:val="single" w:sz="4" w:space="0" w:color="auto"/>
              <w:bottom w:val="single" w:sz="4" w:space="0" w:color="auto"/>
              <w:right w:val="single" w:sz="4" w:space="0" w:color="auto"/>
            </w:tcBorders>
          </w:tcPr>
          <w:p w14:paraId="23D5EE9A" w14:textId="77777777" w:rsidR="00043157" w:rsidRDefault="00514F18">
            <w:pPr>
              <w:rPr>
                <w:b/>
              </w:rPr>
            </w:pPr>
            <w:r>
              <w:rPr>
                <w:b/>
              </w:rPr>
              <w:t>3. Statusas</w:t>
            </w:r>
          </w:p>
        </w:tc>
        <w:tc>
          <w:tcPr>
            <w:tcW w:w="5142" w:type="dxa"/>
            <w:gridSpan w:val="2"/>
            <w:tcBorders>
              <w:top w:val="single" w:sz="8" w:space="0" w:color="auto"/>
              <w:left w:val="single" w:sz="4" w:space="0" w:color="auto"/>
              <w:bottom w:val="single" w:sz="8" w:space="0" w:color="auto"/>
              <w:right w:val="single" w:sz="8" w:space="0" w:color="auto"/>
            </w:tcBorders>
          </w:tcPr>
          <w:p w14:paraId="23D5EE9B" w14:textId="77777777" w:rsidR="00043157" w:rsidRDefault="00043157">
            <w:pPr>
              <w:rPr>
                <w:b/>
              </w:rPr>
            </w:pPr>
          </w:p>
        </w:tc>
      </w:tr>
      <w:tr w:rsidR="00043157" w14:paraId="23D5EE9F" w14:textId="77777777">
        <w:tc>
          <w:tcPr>
            <w:tcW w:w="3928" w:type="dxa"/>
            <w:tcBorders>
              <w:top w:val="single" w:sz="4" w:space="0" w:color="auto"/>
              <w:left w:val="single" w:sz="4" w:space="0" w:color="auto"/>
              <w:bottom w:val="single" w:sz="4" w:space="0" w:color="auto"/>
              <w:right w:val="single" w:sz="4" w:space="0" w:color="auto"/>
            </w:tcBorders>
          </w:tcPr>
          <w:p w14:paraId="23D5EE9D" w14:textId="77777777" w:rsidR="00043157" w:rsidRDefault="00514F18">
            <w:pPr>
              <w:rPr>
                <w:b/>
              </w:rPr>
            </w:pPr>
            <w:r>
              <w:rPr>
                <w:b/>
              </w:rPr>
              <w:t>4. Priklauso kompleksui</w:t>
            </w:r>
          </w:p>
        </w:tc>
        <w:tc>
          <w:tcPr>
            <w:tcW w:w="5142" w:type="dxa"/>
            <w:gridSpan w:val="2"/>
            <w:tcBorders>
              <w:top w:val="single" w:sz="8" w:space="0" w:color="auto"/>
              <w:left w:val="single" w:sz="4" w:space="0" w:color="auto"/>
              <w:bottom w:val="single" w:sz="8" w:space="0" w:color="auto"/>
              <w:right w:val="single" w:sz="8" w:space="0" w:color="auto"/>
            </w:tcBorders>
          </w:tcPr>
          <w:p w14:paraId="23D5EE9E" w14:textId="77777777" w:rsidR="00043157" w:rsidRDefault="00043157">
            <w:pPr>
              <w:rPr>
                <w:b/>
              </w:rPr>
            </w:pPr>
          </w:p>
        </w:tc>
      </w:tr>
      <w:tr w:rsidR="00043157" w14:paraId="23D5EEA5" w14:textId="77777777">
        <w:trPr>
          <w:trHeight w:val="60"/>
        </w:trPr>
        <w:tc>
          <w:tcPr>
            <w:tcW w:w="9070" w:type="dxa"/>
            <w:gridSpan w:val="3"/>
            <w:tcBorders>
              <w:top w:val="single" w:sz="4" w:space="0" w:color="auto"/>
              <w:left w:val="single" w:sz="4" w:space="0" w:color="auto"/>
              <w:bottom w:val="single" w:sz="4" w:space="0" w:color="auto"/>
              <w:right w:val="single" w:sz="4" w:space="0" w:color="auto"/>
            </w:tcBorders>
          </w:tcPr>
          <w:p w14:paraId="23D5EEA0" w14:textId="77777777" w:rsidR="00043157" w:rsidRDefault="00514F18">
            <w:pPr>
              <w:rPr>
                <w:b/>
              </w:rPr>
            </w:pPr>
            <w:r>
              <w:rPr>
                <w:b/>
              </w:rPr>
              <w:t>5. Fotofiksacija</w:t>
            </w:r>
          </w:p>
          <w:p w14:paraId="23D5EEA1" w14:textId="77777777" w:rsidR="00043157" w:rsidRDefault="00043157">
            <w:pPr>
              <w:rPr>
                <w:b/>
              </w:rPr>
            </w:pPr>
          </w:p>
          <w:p w14:paraId="23D5EEA2" w14:textId="77777777" w:rsidR="00043157" w:rsidRDefault="00043157">
            <w:pPr>
              <w:rPr>
                <w:b/>
              </w:rPr>
            </w:pPr>
          </w:p>
          <w:p w14:paraId="23D5EEA3" w14:textId="77777777" w:rsidR="00043157" w:rsidRDefault="00043157">
            <w:pPr>
              <w:rPr>
                <w:b/>
              </w:rPr>
            </w:pPr>
          </w:p>
          <w:p w14:paraId="23D5EEA4" w14:textId="77777777" w:rsidR="00043157" w:rsidRDefault="00043157">
            <w:pPr>
              <w:rPr>
                <w:b/>
              </w:rPr>
            </w:pPr>
          </w:p>
        </w:tc>
      </w:tr>
      <w:tr w:rsidR="00043157" w14:paraId="23D5EEA8" w14:textId="77777777">
        <w:trPr>
          <w:trHeight w:val="265"/>
        </w:trPr>
        <w:tc>
          <w:tcPr>
            <w:tcW w:w="3928" w:type="dxa"/>
            <w:tcBorders>
              <w:top w:val="single" w:sz="4" w:space="0" w:color="auto"/>
              <w:left w:val="single" w:sz="8" w:space="0" w:color="auto"/>
              <w:bottom w:val="single" w:sz="8" w:space="0" w:color="auto"/>
              <w:right w:val="single" w:sz="8" w:space="0" w:color="auto"/>
            </w:tcBorders>
          </w:tcPr>
          <w:p w14:paraId="23D5EEA6" w14:textId="77777777" w:rsidR="00043157" w:rsidRDefault="00514F18">
            <w:pPr>
              <w:rPr>
                <w:b/>
              </w:rPr>
            </w:pPr>
            <w:r>
              <w:rPr>
                <w:b/>
              </w:rPr>
              <w:t>6. Pavadinimas</w:t>
            </w:r>
          </w:p>
        </w:tc>
        <w:tc>
          <w:tcPr>
            <w:tcW w:w="5142" w:type="dxa"/>
            <w:gridSpan w:val="2"/>
            <w:tcBorders>
              <w:top w:val="single" w:sz="4" w:space="0" w:color="auto"/>
              <w:left w:val="single" w:sz="8" w:space="0" w:color="auto"/>
              <w:bottom w:val="single" w:sz="8" w:space="0" w:color="auto"/>
              <w:right w:val="single" w:sz="8" w:space="0" w:color="auto"/>
            </w:tcBorders>
          </w:tcPr>
          <w:p w14:paraId="23D5EEA7" w14:textId="77777777" w:rsidR="00043157" w:rsidRDefault="00043157">
            <w:pPr>
              <w:rPr>
                <w:b/>
              </w:rPr>
            </w:pPr>
          </w:p>
        </w:tc>
      </w:tr>
      <w:tr w:rsidR="00043157" w14:paraId="23D5EEAB" w14:textId="77777777">
        <w:trPr>
          <w:trHeight w:val="318"/>
        </w:trPr>
        <w:tc>
          <w:tcPr>
            <w:tcW w:w="3928" w:type="dxa"/>
            <w:tcBorders>
              <w:top w:val="single" w:sz="8" w:space="0" w:color="auto"/>
              <w:left w:val="single" w:sz="8" w:space="0" w:color="auto"/>
              <w:bottom w:val="single" w:sz="8" w:space="0" w:color="auto"/>
              <w:right w:val="single" w:sz="8" w:space="0" w:color="auto"/>
            </w:tcBorders>
          </w:tcPr>
          <w:p w14:paraId="23D5EEA9" w14:textId="77777777" w:rsidR="00043157" w:rsidRDefault="00514F18">
            <w:pPr>
              <w:rPr>
                <w:b/>
              </w:rPr>
            </w:pPr>
            <w:r>
              <w:rPr>
                <w:b/>
              </w:rPr>
              <w:t>7. Vardas ar vardų sąrašas</w:t>
            </w:r>
          </w:p>
        </w:tc>
        <w:tc>
          <w:tcPr>
            <w:tcW w:w="5142" w:type="dxa"/>
            <w:gridSpan w:val="2"/>
            <w:tcBorders>
              <w:top w:val="single" w:sz="8" w:space="0" w:color="auto"/>
              <w:left w:val="single" w:sz="8" w:space="0" w:color="auto"/>
              <w:bottom w:val="single" w:sz="8" w:space="0" w:color="auto"/>
              <w:right w:val="single" w:sz="8" w:space="0" w:color="auto"/>
            </w:tcBorders>
          </w:tcPr>
          <w:p w14:paraId="23D5EEAA" w14:textId="77777777" w:rsidR="00043157" w:rsidRDefault="00043157">
            <w:pPr>
              <w:rPr>
                <w:b/>
              </w:rPr>
            </w:pPr>
          </w:p>
        </w:tc>
      </w:tr>
      <w:tr w:rsidR="00043157" w14:paraId="23D5EEAE" w14:textId="77777777">
        <w:trPr>
          <w:trHeight w:val="345"/>
        </w:trPr>
        <w:tc>
          <w:tcPr>
            <w:tcW w:w="3928" w:type="dxa"/>
            <w:tcBorders>
              <w:top w:val="single" w:sz="8" w:space="0" w:color="auto"/>
              <w:left w:val="single" w:sz="8" w:space="0" w:color="auto"/>
              <w:bottom w:val="single" w:sz="8" w:space="0" w:color="auto"/>
              <w:right w:val="single" w:sz="8" w:space="0" w:color="auto"/>
            </w:tcBorders>
          </w:tcPr>
          <w:p w14:paraId="23D5EEAC" w14:textId="77777777" w:rsidR="00043157" w:rsidRDefault="00514F18">
            <w:pPr>
              <w:rPr>
                <w:b/>
              </w:rPr>
            </w:pPr>
            <w:r>
              <w:rPr>
                <w:b/>
              </w:rPr>
              <w:t>8. Autorius</w:t>
            </w:r>
          </w:p>
        </w:tc>
        <w:tc>
          <w:tcPr>
            <w:tcW w:w="5142" w:type="dxa"/>
            <w:gridSpan w:val="2"/>
            <w:tcBorders>
              <w:top w:val="single" w:sz="8" w:space="0" w:color="auto"/>
              <w:left w:val="single" w:sz="8" w:space="0" w:color="auto"/>
              <w:bottom w:val="single" w:sz="8" w:space="0" w:color="auto"/>
              <w:right w:val="single" w:sz="8" w:space="0" w:color="auto"/>
            </w:tcBorders>
          </w:tcPr>
          <w:p w14:paraId="23D5EEAD" w14:textId="77777777" w:rsidR="00043157" w:rsidRDefault="00043157">
            <w:pPr>
              <w:rPr>
                <w:b/>
              </w:rPr>
            </w:pPr>
          </w:p>
        </w:tc>
      </w:tr>
      <w:tr w:rsidR="00043157" w14:paraId="23D5EEB1" w14:textId="77777777">
        <w:trPr>
          <w:trHeight w:val="150"/>
        </w:trPr>
        <w:tc>
          <w:tcPr>
            <w:tcW w:w="3928" w:type="dxa"/>
            <w:tcBorders>
              <w:top w:val="single" w:sz="8" w:space="0" w:color="auto"/>
              <w:left w:val="single" w:sz="8" w:space="0" w:color="auto"/>
              <w:bottom w:val="single" w:sz="8" w:space="0" w:color="auto"/>
              <w:right w:val="single" w:sz="8" w:space="0" w:color="auto"/>
            </w:tcBorders>
          </w:tcPr>
          <w:p w14:paraId="23D5EEAF" w14:textId="77777777" w:rsidR="00043157" w:rsidRDefault="00514F18">
            <w:pPr>
              <w:rPr>
                <w:b/>
              </w:rPr>
            </w:pPr>
            <w:r>
              <w:rPr>
                <w:b/>
              </w:rPr>
              <w:t>9. Mokykla, dirbtuvė, gamykla, leidykla</w:t>
            </w:r>
          </w:p>
        </w:tc>
        <w:tc>
          <w:tcPr>
            <w:tcW w:w="5142" w:type="dxa"/>
            <w:gridSpan w:val="2"/>
            <w:tcBorders>
              <w:top w:val="single" w:sz="8" w:space="0" w:color="auto"/>
              <w:left w:val="single" w:sz="8" w:space="0" w:color="auto"/>
              <w:bottom w:val="single" w:sz="8" w:space="0" w:color="auto"/>
              <w:right w:val="single" w:sz="8" w:space="0" w:color="auto"/>
            </w:tcBorders>
          </w:tcPr>
          <w:p w14:paraId="23D5EEB0" w14:textId="77777777" w:rsidR="00043157" w:rsidRDefault="00043157">
            <w:pPr>
              <w:rPr>
                <w:b/>
              </w:rPr>
            </w:pPr>
          </w:p>
        </w:tc>
      </w:tr>
      <w:tr w:rsidR="00043157" w14:paraId="23D5EEB4" w14:textId="77777777">
        <w:trPr>
          <w:trHeight w:val="195"/>
        </w:trPr>
        <w:tc>
          <w:tcPr>
            <w:tcW w:w="3928" w:type="dxa"/>
            <w:tcBorders>
              <w:top w:val="single" w:sz="8" w:space="0" w:color="auto"/>
              <w:left w:val="single" w:sz="8" w:space="0" w:color="auto"/>
              <w:bottom w:val="single" w:sz="8" w:space="0" w:color="auto"/>
              <w:right w:val="single" w:sz="8" w:space="0" w:color="auto"/>
            </w:tcBorders>
          </w:tcPr>
          <w:p w14:paraId="23D5EEB2" w14:textId="77777777" w:rsidR="00043157" w:rsidRDefault="00514F18">
            <w:pPr>
              <w:rPr>
                <w:b/>
              </w:rPr>
            </w:pPr>
            <w:r>
              <w:rPr>
                <w:b/>
              </w:rPr>
              <w:t>10. Sukūrimo/pagaminimo vieta</w:t>
            </w:r>
          </w:p>
        </w:tc>
        <w:tc>
          <w:tcPr>
            <w:tcW w:w="5142" w:type="dxa"/>
            <w:gridSpan w:val="2"/>
            <w:tcBorders>
              <w:top w:val="single" w:sz="8" w:space="0" w:color="auto"/>
              <w:left w:val="single" w:sz="8" w:space="0" w:color="auto"/>
              <w:bottom w:val="single" w:sz="8" w:space="0" w:color="auto"/>
              <w:right w:val="single" w:sz="8" w:space="0" w:color="auto"/>
            </w:tcBorders>
          </w:tcPr>
          <w:p w14:paraId="23D5EEB3" w14:textId="77777777" w:rsidR="00043157" w:rsidRDefault="00043157">
            <w:pPr>
              <w:rPr>
                <w:b/>
              </w:rPr>
            </w:pPr>
          </w:p>
        </w:tc>
      </w:tr>
      <w:tr w:rsidR="00043157" w14:paraId="23D5EEB7" w14:textId="77777777">
        <w:trPr>
          <w:trHeight w:val="289"/>
        </w:trPr>
        <w:tc>
          <w:tcPr>
            <w:tcW w:w="3928" w:type="dxa"/>
            <w:tcBorders>
              <w:top w:val="single" w:sz="8" w:space="0" w:color="auto"/>
              <w:left w:val="single" w:sz="8" w:space="0" w:color="auto"/>
              <w:bottom w:val="single" w:sz="8" w:space="0" w:color="auto"/>
              <w:right w:val="single" w:sz="8" w:space="0" w:color="auto"/>
            </w:tcBorders>
          </w:tcPr>
          <w:p w14:paraId="23D5EEB5" w14:textId="77777777" w:rsidR="00043157" w:rsidRDefault="00514F18">
            <w:pPr>
              <w:rPr>
                <w:b/>
              </w:rPr>
            </w:pPr>
            <w:r>
              <w:rPr>
                <w:b/>
              </w:rPr>
              <w:t>11. Sukūrimo/pagaminimo laikas</w:t>
            </w:r>
          </w:p>
        </w:tc>
        <w:tc>
          <w:tcPr>
            <w:tcW w:w="5142" w:type="dxa"/>
            <w:gridSpan w:val="2"/>
            <w:tcBorders>
              <w:top w:val="single" w:sz="8" w:space="0" w:color="auto"/>
              <w:left w:val="single" w:sz="8" w:space="0" w:color="auto"/>
              <w:bottom w:val="single" w:sz="8" w:space="0" w:color="auto"/>
              <w:right w:val="single" w:sz="8" w:space="0" w:color="auto"/>
            </w:tcBorders>
          </w:tcPr>
          <w:p w14:paraId="23D5EEB6" w14:textId="77777777" w:rsidR="00043157" w:rsidRDefault="00043157">
            <w:pPr>
              <w:rPr>
                <w:b/>
              </w:rPr>
            </w:pPr>
          </w:p>
        </w:tc>
      </w:tr>
      <w:tr w:rsidR="00043157" w14:paraId="23D5EEBA" w14:textId="77777777">
        <w:trPr>
          <w:trHeight w:val="347"/>
        </w:trPr>
        <w:tc>
          <w:tcPr>
            <w:tcW w:w="3928" w:type="dxa"/>
            <w:tcBorders>
              <w:top w:val="single" w:sz="8" w:space="0" w:color="auto"/>
              <w:left w:val="single" w:sz="8" w:space="0" w:color="auto"/>
              <w:bottom w:val="single" w:sz="8" w:space="0" w:color="auto"/>
              <w:right w:val="single" w:sz="8" w:space="0" w:color="auto"/>
            </w:tcBorders>
          </w:tcPr>
          <w:p w14:paraId="23D5EEB8" w14:textId="77777777" w:rsidR="00043157" w:rsidRDefault="00514F18">
            <w:pPr>
              <w:rPr>
                <w:b/>
              </w:rPr>
            </w:pPr>
            <w:r>
              <w:rPr>
                <w:b/>
              </w:rPr>
              <w:t>12. Stilius</w:t>
            </w:r>
          </w:p>
        </w:tc>
        <w:tc>
          <w:tcPr>
            <w:tcW w:w="5142" w:type="dxa"/>
            <w:gridSpan w:val="2"/>
            <w:tcBorders>
              <w:top w:val="single" w:sz="8" w:space="0" w:color="auto"/>
              <w:left w:val="single" w:sz="8" w:space="0" w:color="auto"/>
              <w:bottom w:val="single" w:sz="8" w:space="0" w:color="auto"/>
              <w:right w:val="single" w:sz="8" w:space="0" w:color="auto"/>
            </w:tcBorders>
          </w:tcPr>
          <w:p w14:paraId="23D5EEB9" w14:textId="77777777" w:rsidR="00043157" w:rsidRDefault="00043157">
            <w:pPr>
              <w:rPr>
                <w:b/>
              </w:rPr>
            </w:pPr>
          </w:p>
        </w:tc>
      </w:tr>
      <w:tr w:rsidR="00043157" w14:paraId="23D5EEBD"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BB" w14:textId="77777777" w:rsidR="00043157" w:rsidRDefault="00514F18">
            <w:pPr>
              <w:rPr>
                <w:b/>
              </w:rPr>
            </w:pPr>
            <w:r>
              <w:rPr>
                <w:b/>
              </w:rPr>
              <w:t>13. Medžiaga, technika</w:t>
            </w:r>
          </w:p>
        </w:tc>
        <w:tc>
          <w:tcPr>
            <w:tcW w:w="5142" w:type="dxa"/>
            <w:gridSpan w:val="2"/>
            <w:tcBorders>
              <w:top w:val="single" w:sz="8" w:space="0" w:color="auto"/>
              <w:left w:val="single" w:sz="8" w:space="0" w:color="auto"/>
              <w:bottom w:val="single" w:sz="8" w:space="0" w:color="auto"/>
              <w:right w:val="single" w:sz="8" w:space="0" w:color="auto"/>
            </w:tcBorders>
          </w:tcPr>
          <w:p w14:paraId="23D5EEBC" w14:textId="77777777" w:rsidR="00043157" w:rsidRDefault="00043157">
            <w:pPr>
              <w:rPr>
                <w:b/>
              </w:rPr>
            </w:pPr>
          </w:p>
        </w:tc>
      </w:tr>
      <w:tr w:rsidR="00043157" w14:paraId="23D5EEC0"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BE" w14:textId="77777777" w:rsidR="00043157" w:rsidRDefault="00514F18">
            <w:pPr>
              <w:rPr>
                <w:b/>
              </w:rPr>
            </w:pPr>
            <w:r>
              <w:rPr>
                <w:b/>
              </w:rPr>
              <w:t>14. Matmenys</w:t>
            </w:r>
          </w:p>
        </w:tc>
        <w:tc>
          <w:tcPr>
            <w:tcW w:w="5142" w:type="dxa"/>
            <w:gridSpan w:val="2"/>
            <w:tcBorders>
              <w:top w:val="single" w:sz="8" w:space="0" w:color="auto"/>
              <w:left w:val="single" w:sz="8" w:space="0" w:color="auto"/>
              <w:bottom w:val="single" w:sz="8" w:space="0" w:color="auto"/>
              <w:right w:val="single" w:sz="8" w:space="0" w:color="auto"/>
            </w:tcBorders>
          </w:tcPr>
          <w:p w14:paraId="23D5EEBF" w14:textId="77777777" w:rsidR="00043157" w:rsidRDefault="00043157">
            <w:pPr>
              <w:rPr>
                <w:b/>
              </w:rPr>
            </w:pPr>
          </w:p>
        </w:tc>
      </w:tr>
      <w:tr w:rsidR="00043157" w14:paraId="23D5EEC3"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C1" w14:textId="77777777" w:rsidR="00043157" w:rsidRDefault="00514F18">
            <w:pPr>
              <w:rPr>
                <w:b/>
              </w:rPr>
            </w:pPr>
            <w:r>
              <w:rPr>
                <w:b/>
              </w:rPr>
              <w:t>15. Sankaupa, padėtis, situacija</w:t>
            </w:r>
          </w:p>
        </w:tc>
        <w:tc>
          <w:tcPr>
            <w:tcW w:w="5142" w:type="dxa"/>
            <w:gridSpan w:val="2"/>
            <w:tcBorders>
              <w:top w:val="single" w:sz="8" w:space="0" w:color="auto"/>
              <w:left w:val="single" w:sz="8" w:space="0" w:color="auto"/>
              <w:bottom w:val="single" w:sz="8" w:space="0" w:color="auto"/>
              <w:right w:val="single" w:sz="8" w:space="0" w:color="auto"/>
            </w:tcBorders>
          </w:tcPr>
          <w:p w14:paraId="23D5EEC2" w14:textId="77777777" w:rsidR="00043157" w:rsidRDefault="00043157">
            <w:pPr>
              <w:rPr>
                <w:b/>
              </w:rPr>
            </w:pPr>
          </w:p>
        </w:tc>
      </w:tr>
      <w:tr w:rsidR="00043157" w14:paraId="23D5EEC6"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C4" w14:textId="77777777" w:rsidR="00043157" w:rsidRDefault="00514F18">
            <w:pPr>
              <w:rPr>
                <w:b/>
              </w:rPr>
            </w:pPr>
            <w:r>
              <w:rPr>
                <w:b/>
              </w:rPr>
              <w:t>16. Signatūros, įrašai, ženklai, herbai, emblemos, etiketės</w:t>
            </w:r>
          </w:p>
        </w:tc>
        <w:tc>
          <w:tcPr>
            <w:tcW w:w="5142" w:type="dxa"/>
            <w:gridSpan w:val="2"/>
            <w:tcBorders>
              <w:top w:val="single" w:sz="8" w:space="0" w:color="auto"/>
              <w:left w:val="single" w:sz="8" w:space="0" w:color="auto"/>
              <w:bottom w:val="single" w:sz="8" w:space="0" w:color="auto"/>
              <w:right w:val="single" w:sz="8" w:space="0" w:color="auto"/>
            </w:tcBorders>
          </w:tcPr>
          <w:p w14:paraId="23D5EEC5" w14:textId="77777777" w:rsidR="00043157" w:rsidRDefault="00043157">
            <w:pPr>
              <w:rPr>
                <w:i/>
              </w:rPr>
            </w:pPr>
          </w:p>
        </w:tc>
      </w:tr>
      <w:tr w:rsidR="00043157" w14:paraId="23D5EEC9"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C7" w14:textId="77777777" w:rsidR="00043157" w:rsidRDefault="00514F18">
            <w:pPr>
              <w:rPr>
                <w:b/>
              </w:rPr>
            </w:pPr>
            <w:r>
              <w:rPr>
                <w:b/>
              </w:rPr>
              <w:t>17. Kultūrinė vertė</w:t>
            </w:r>
          </w:p>
        </w:tc>
        <w:tc>
          <w:tcPr>
            <w:tcW w:w="5142" w:type="dxa"/>
            <w:gridSpan w:val="2"/>
            <w:tcBorders>
              <w:top w:val="single" w:sz="8" w:space="0" w:color="auto"/>
              <w:left w:val="single" w:sz="8" w:space="0" w:color="auto"/>
              <w:bottom w:val="single" w:sz="8" w:space="0" w:color="auto"/>
              <w:right w:val="single" w:sz="8" w:space="0" w:color="auto"/>
            </w:tcBorders>
          </w:tcPr>
          <w:p w14:paraId="23D5EEC8" w14:textId="77777777" w:rsidR="00043157" w:rsidRDefault="00043157">
            <w:pPr>
              <w:rPr>
                <w:i/>
              </w:rPr>
            </w:pPr>
          </w:p>
        </w:tc>
      </w:tr>
      <w:tr w:rsidR="00043157" w14:paraId="23D5EECF"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CA" w14:textId="77777777" w:rsidR="00043157" w:rsidRDefault="00514F18">
            <w:pPr>
              <w:rPr>
                <w:b/>
              </w:rPr>
            </w:pPr>
            <w:r>
              <w:rPr>
                <w:b/>
              </w:rPr>
              <w:t>18. Kilnojamasis daiktas atitinka vertinimo kriterijų (kriterijus)</w:t>
            </w:r>
          </w:p>
        </w:tc>
        <w:tc>
          <w:tcPr>
            <w:tcW w:w="1991" w:type="dxa"/>
            <w:tcBorders>
              <w:top w:val="single" w:sz="8" w:space="0" w:color="auto"/>
              <w:left w:val="single" w:sz="8" w:space="0" w:color="auto"/>
              <w:bottom w:val="single" w:sz="8" w:space="0" w:color="auto"/>
              <w:right w:val="single" w:sz="4" w:space="0" w:color="auto"/>
            </w:tcBorders>
          </w:tcPr>
          <w:p w14:paraId="23D5EECB" w14:textId="77777777" w:rsidR="00043157" w:rsidRDefault="00514F18">
            <w:pPr>
              <w:rPr>
                <w:sz w:val="20"/>
              </w:rPr>
            </w:pPr>
            <w:r>
              <w:sym w:font="Wingdings 2" w:char="F0A3"/>
            </w:r>
            <w:r>
              <w:rPr>
                <w:vanish/>
                <w:lang w:val="en-US"/>
              </w:rPr>
              <w:t>[]</w:t>
            </w:r>
            <w:r>
              <w:t xml:space="preserve"> </w:t>
            </w:r>
            <w:r>
              <w:rPr>
                <w:sz w:val="20"/>
              </w:rPr>
              <w:t>tipiškas</w:t>
            </w:r>
          </w:p>
          <w:p w14:paraId="23D5EECC" w14:textId="77777777" w:rsidR="00043157" w:rsidRDefault="00514F18">
            <w:pPr>
              <w:rPr>
                <w:sz w:val="20"/>
              </w:rPr>
            </w:pPr>
            <w:r>
              <w:sym w:font="Wingdings 2" w:char="F0A3"/>
            </w:r>
            <w:r>
              <w:rPr>
                <w:vanish/>
                <w:lang w:val="en-US"/>
              </w:rPr>
              <w:t>[]</w:t>
            </w:r>
            <w:r>
              <w:rPr>
                <w:sz w:val="20"/>
              </w:rPr>
              <w:t xml:space="preserve"> svarbus</w:t>
            </w:r>
          </w:p>
        </w:tc>
        <w:tc>
          <w:tcPr>
            <w:tcW w:w="3151" w:type="dxa"/>
            <w:tcBorders>
              <w:top w:val="single" w:sz="8" w:space="0" w:color="auto"/>
              <w:left w:val="single" w:sz="4" w:space="0" w:color="auto"/>
              <w:bottom w:val="single" w:sz="8" w:space="0" w:color="auto"/>
              <w:right w:val="single" w:sz="8" w:space="0" w:color="auto"/>
            </w:tcBorders>
          </w:tcPr>
          <w:p w14:paraId="23D5EECD" w14:textId="77777777" w:rsidR="00043157" w:rsidRDefault="00514F18">
            <w:pPr>
              <w:rPr>
                <w:sz w:val="20"/>
              </w:rPr>
            </w:pPr>
            <w:r>
              <w:sym w:font="Wingdings 2" w:char="F0A3"/>
            </w:r>
            <w:r>
              <w:rPr>
                <w:vanish/>
                <w:lang w:val="en-US"/>
              </w:rPr>
              <w:t>[]</w:t>
            </w:r>
            <w:r>
              <w:t xml:space="preserve"> </w:t>
            </w:r>
            <w:r>
              <w:rPr>
                <w:sz w:val="20"/>
              </w:rPr>
              <w:t>retas</w:t>
            </w:r>
          </w:p>
          <w:p w14:paraId="23D5EECE" w14:textId="77777777" w:rsidR="00043157" w:rsidRDefault="00514F18">
            <w:pPr>
              <w:rPr>
                <w:sz w:val="20"/>
              </w:rPr>
            </w:pPr>
            <w:r>
              <w:sym w:font="Wingdings 2" w:char="F0A3"/>
            </w:r>
            <w:r>
              <w:rPr>
                <w:vanish/>
                <w:lang w:val="en-US"/>
              </w:rPr>
              <w:t>[]</w:t>
            </w:r>
            <w:r>
              <w:t xml:space="preserve"> </w:t>
            </w:r>
            <w:r>
              <w:rPr>
                <w:sz w:val="20"/>
              </w:rPr>
              <w:t>unikalus</w:t>
            </w:r>
          </w:p>
        </w:tc>
      </w:tr>
      <w:tr w:rsidR="00043157" w14:paraId="23D5EED2" w14:textId="77777777">
        <w:trPr>
          <w:trHeight w:val="359"/>
        </w:trPr>
        <w:tc>
          <w:tcPr>
            <w:tcW w:w="3928" w:type="dxa"/>
            <w:tcBorders>
              <w:top w:val="single" w:sz="8" w:space="0" w:color="auto"/>
              <w:left w:val="single" w:sz="8" w:space="0" w:color="auto"/>
              <w:bottom w:val="single" w:sz="8" w:space="0" w:color="auto"/>
              <w:right w:val="single" w:sz="8" w:space="0" w:color="auto"/>
            </w:tcBorders>
          </w:tcPr>
          <w:p w14:paraId="23D5EED0" w14:textId="77777777" w:rsidR="00043157" w:rsidRDefault="00514F18">
            <w:pPr>
              <w:rPr>
                <w:b/>
              </w:rPr>
            </w:pPr>
            <w:r>
              <w:rPr>
                <w:b/>
              </w:rPr>
              <w:t>19. Kilnojamoji kultūros vertybė yra kultūros paveldo statinio vertingoji savybė</w:t>
            </w:r>
          </w:p>
        </w:tc>
        <w:tc>
          <w:tcPr>
            <w:tcW w:w="5142" w:type="dxa"/>
            <w:gridSpan w:val="2"/>
            <w:tcBorders>
              <w:top w:val="single" w:sz="8" w:space="0" w:color="auto"/>
              <w:left w:val="single" w:sz="8" w:space="0" w:color="auto"/>
              <w:bottom w:val="single" w:sz="8" w:space="0" w:color="auto"/>
              <w:right w:val="single" w:sz="8" w:space="0" w:color="auto"/>
            </w:tcBorders>
            <w:vAlign w:val="center"/>
          </w:tcPr>
          <w:p w14:paraId="23D5EED1" w14:textId="77777777" w:rsidR="00043157" w:rsidRDefault="00514F18">
            <w:r>
              <w:sym w:font="Wingdings 2" w:char="F0A3"/>
            </w:r>
            <w:r>
              <w:rPr>
                <w:vanish/>
                <w:lang w:val="en-US"/>
              </w:rPr>
              <w:t>[]</w:t>
            </w:r>
          </w:p>
        </w:tc>
      </w:tr>
    </w:tbl>
    <w:p w14:paraId="23D5EED3" w14:textId="77777777" w:rsidR="00043157" w:rsidRDefault="00043157">
      <w:pPr>
        <w:rPr>
          <w:b/>
        </w:rPr>
      </w:pPr>
    </w:p>
    <w:p w14:paraId="23D5EED4" w14:textId="77777777" w:rsidR="00043157" w:rsidRDefault="00043157">
      <w:pPr>
        <w:rPr>
          <w:b/>
        </w:rPr>
      </w:pPr>
    </w:p>
    <w:p w14:paraId="23D5EED5" w14:textId="07D18C67" w:rsidR="00043157" w:rsidRDefault="00514F18">
      <w:pPr>
        <w:rPr>
          <w:b/>
        </w:rPr>
      </w:pPr>
      <w:r>
        <w:rPr>
          <w:b/>
        </w:rPr>
        <w:t>20. Juridinius faktus patvirtinantys dokumentai:</w:t>
      </w:r>
    </w:p>
    <w:tbl>
      <w:tblPr>
        <w:tblW w:w="9070" w:type="dxa"/>
        <w:tblLook w:val="01E0" w:firstRow="1" w:lastRow="1" w:firstColumn="1" w:lastColumn="1" w:noHBand="0" w:noVBand="0"/>
      </w:tblPr>
      <w:tblGrid>
        <w:gridCol w:w="2188"/>
        <w:gridCol w:w="4120"/>
        <w:gridCol w:w="1276"/>
        <w:gridCol w:w="1486"/>
      </w:tblGrid>
      <w:tr w:rsidR="00043157" w14:paraId="23D5EEDA" w14:textId="77777777">
        <w:tc>
          <w:tcPr>
            <w:tcW w:w="2213" w:type="dxa"/>
          </w:tcPr>
          <w:p w14:paraId="23D5EED6" w14:textId="77777777" w:rsidR="00043157" w:rsidRDefault="00514F18">
            <w:pPr>
              <w:rPr>
                <w:sz w:val="20"/>
              </w:rPr>
            </w:pPr>
            <w:r>
              <w:rPr>
                <w:sz w:val="20"/>
              </w:rPr>
              <w:lastRenderedPageBreak/>
              <w:t>Sprendimą priėmusios institucijos pavadinimas</w:t>
            </w:r>
          </w:p>
        </w:tc>
        <w:tc>
          <w:tcPr>
            <w:tcW w:w="4196" w:type="dxa"/>
          </w:tcPr>
          <w:p w14:paraId="23D5EED7" w14:textId="77777777" w:rsidR="00043157" w:rsidRDefault="00514F18">
            <w:pPr>
              <w:rPr>
                <w:sz w:val="20"/>
              </w:rPr>
            </w:pPr>
            <w:r>
              <w:rPr>
                <w:sz w:val="20"/>
              </w:rPr>
              <w:t>Dokumentas</w:t>
            </w:r>
          </w:p>
        </w:tc>
        <w:tc>
          <w:tcPr>
            <w:tcW w:w="1279" w:type="dxa"/>
          </w:tcPr>
          <w:p w14:paraId="23D5EED8" w14:textId="77777777" w:rsidR="00043157" w:rsidRDefault="00514F18">
            <w:pPr>
              <w:rPr>
                <w:sz w:val="20"/>
              </w:rPr>
            </w:pPr>
            <w:r>
              <w:rPr>
                <w:sz w:val="20"/>
              </w:rPr>
              <w:t>Dokumento data</w:t>
            </w:r>
          </w:p>
        </w:tc>
        <w:tc>
          <w:tcPr>
            <w:tcW w:w="1492" w:type="dxa"/>
          </w:tcPr>
          <w:p w14:paraId="23D5EED9" w14:textId="77777777" w:rsidR="00043157" w:rsidRDefault="00514F18">
            <w:pPr>
              <w:rPr>
                <w:sz w:val="20"/>
              </w:rPr>
            </w:pPr>
            <w:r>
              <w:rPr>
                <w:sz w:val="20"/>
              </w:rPr>
              <w:t>Registracijos numeris</w:t>
            </w:r>
          </w:p>
        </w:tc>
      </w:tr>
      <w:tr w:rsidR="00043157" w14:paraId="23D5EEDF" w14:textId="77777777">
        <w:tc>
          <w:tcPr>
            <w:tcW w:w="2213" w:type="dxa"/>
          </w:tcPr>
          <w:p w14:paraId="23D5EEDB" w14:textId="77777777" w:rsidR="00043157" w:rsidRDefault="00043157"/>
        </w:tc>
        <w:tc>
          <w:tcPr>
            <w:tcW w:w="4196" w:type="dxa"/>
          </w:tcPr>
          <w:p w14:paraId="23D5EEDC" w14:textId="77777777" w:rsidR="00043157" w:rsidRDefault="00043157"/>
        </w:tc>
        <w:tc>
          <w:tcPr>
            <w:tcW w:w="1279" w:type="dxa"/>
          </w:tcPr>
          <w:p w14:paraId="23D5EEDD" w14:textId="77777777" w:rsidR="00043157" w:rsidRDefault="00043157"/>
        </w:tc>
        <w:tc>
          <w:tcPr>
            <w:tcW w:w="1492" w:type="dxa"/>
          </w:tcPr>
          <w:p w14:paraId="23D5EEDE" w14:textId="77777777" w:rsidR="00043157" w:rsidRDefault="00043157"/>
        </w:tc>
      </w:tr>
    </w:tbl>
    <w:p w14:paraId="23D5EEE0" w14:textId="76828266" w:rsidR="00043157" w:rsidRDefault="00043157">
      <w:pPr>
        <w:rPr>
          <w:b/>
        </w:rPr>
      </w:pPr>
    </w:p>
    <w:p w14:paraId="23D5EEE1" w14:textId="30C258C3" w:rsidR="00043157" w:rsidRDefault="00514F18">
      <w:pPr>
        <w:rPr>
          <w:b/>
        </w:rPr>
      </w:pPr>
      <w:r>
        <w:rPr>
          <w:b/>
        </w:rPr>
        <w:t>21. Tyrimo, konservavimo, restauravimo darbai:</w:t>
      </w:r>
    </w:p>
    <w:tbl>
      <w:tblPr>
        <w:tblW w:w="9070" w:type="dxa"/>
        <w:tblLook w:val="01E0" w:firstRow="1" w:lastRow="1" w:firstColumn="1" w:lastColumn="1" w:noHBand="0" w:noVBand="0"/>
      </w:tblPr>
      <w:tblGrid>
        <w:gridCol w:w="2184"/>
        <w:gridCol w:w="5426"/>
        <w:gridCol w:w="1460"/>
      </w:tblGrid>
      <w:tr w:rsidR="00043157" w14:paraId="23D5EEE5" w14:textId="77777777">
        <w:tc>
          <w:tcPr>
            <w:tcW w:w="2210" w:type="dxa"/>
          </w:tcPr>
          <w:p w14:paraId="23D5EEE2" w14:textId="77777777" w:rsidR="00043157" w:rsidRDefault="00514F18">
            <w:pPr>
              <w:rPr>
                <w:sz w:val="20"/>
              </w:rPr>
            </w:pPr>
            <w:r>
              <w:rPr>
                <w:sz w:val="20"/>
              </w:rPr>
              <w:t>Atlikti darbai</w:t>
            </w:r>
          </w:p>
        </w:tc>
        <w:tc>
          <w:tcPr>
            <w:tcW w:w="5500" w:type="dxa"/>
          </w:tcPr>
          <w:p w14:paraId="23D5EEE3" w14:textId="77777777" w:rsidR="00043157" w:rsidRDefault="00514F18">
            <w:pPr>
              <w:rPr>
                <w:sz w:val="20"/>
              </w:rPr>
            </w:pPr>
            <w:r>
              <w:rPr>
                <w:sz w:val="20"/>
              </w:rPr>
              <w:t>Darbus atlikusio fizinio asmens vardas ir pavardė arba juridinio asmens pavadinimas</w:t>
            </w:r>
          </w:p>
        </w:tc>
        <w:tc>
          <w:tcPr>
            <w:tcW w:w="1470" w:type="dxa"/>
          </w:tcPr>
          <w:p w14:paraId="23D5EEE4" w14:textId="77777777" w:rsidR="00043157" w:rsidRDefault="00514F18">
            <w:pPr>
              <w:rPr>
                <w:sz w:val="20"/>
              </w:rPr>
            </w:pPr>
            <w:r>
              <w:rPr>
                <w:sz w:val="20"/>
              </w:rPr>
              <w:t>Darbų atlikimo data</w:t>
            </w:r>
          </w:p>
        </w:tc>
      </w:tr>
      <w:tr w:rsidR="00043157" w14:paraId="23D5EEE9" w14:textId="77777777">
        <w:tc>
          <w:tcPr>
            <w:tcW w:w="2210" w:type="dxa"/>
          </w:tcPr>
          <w:p w14:paraId="23D5EEE6" w14:textId="77777777" w:rsidR="00043157" w:rsidRDefault="00043157"/>
        </w:tc>
        <w:tc>
          <w:tcPr>
            <w:tcW w:w="5500" w:type="dxa"/>
          </w:tcPr>
          <w:p w14:paraId="23D5EEE7" w14:textId="77777777" w:rsidR="00043157" w:rsidRDefault="00043157"/>
        </w:tc>
        <w:tc>
          <w:tcPr>
            <w:tcW w:w="1470" w:type="dxa"/>
          </w:tcPr>
          <w:p w14:paraId="23D5EEE8" w14:textId="77777777" w:rsidR="00043157" w:rsidRDefault="00043157"/>
        </w:tc>
      </w:tr>
    </w:tbl>
    <w:p w14:paraId="23D5EEEA" w14:textId="0AC132B1" w:rsidR="00043157" w:rsidRDefault="00043157">
      <w:pPr>
        <w:rPr>
          <w:b/>
        </w:rPr>
      </w:pPr>
    </w:p>
    <w:p w14:paraId="23D5EEEB" w14:textId="6852784B" w:rsidR="00043157" w:rsidRDefault="00514F18">
      <w:pPr>
        <w:rPr>
          <w:b/>
        </w:rPr>
      </w:pPr>
      <w:r>
        <w:rPr>
          <w:b/>
        </w:rPr>
        <w:t>22. Būklė:</w:t>
      </w:r>
    </w:p>
    <w:tbl>
      <w:tblPr>
        <w:tblW w:w="9070" w:type="dxa"/>
        <w:tblLook w:val="01E0" w:firstRow="1" w:lastRow="1" w:firstColumn="1" w:lastColumn="1" w:noHBand="0" w:noVBand="0"/>
      </w:tblPr>
      <w:tblGrid>
        <w:gridCol w:w="4752"/>
        <w:gridCol w:w="2665"/>
        <w:gridCol w:w="1653"/>
      </w:tblGrid>
      <w:tr w:rsidR="00043157" w14:paraId="23D5EEEF" w14:textId="77777777">
        <w:tc>
          <w:tcPr>
            <w:tcW w:w="4822" w:type="dxa"/>
          </w:tcPr>
          <w:p w14:paraId="23D5EEEC" w14:textId="77777777" w:rsidR="00043157" w:rsidRDefault="00514F18">
            <w:pPr>
              <w:rPr>
                <w:sz w:val="20"/>
              </w:rPr>
            </w:pPr>
            <w:r>
              <w:rPr>
                <w:sz w:val="20"/>
              </w:rPr>
              <w:t>Būklės aprašymas</w:t>
            </w:r>
          </w:p>
        </w:tc>
        <w:tc>
          <w:tcPr>
            <w:tcW w:w="2694" w:type="dxa"/>
          </w:tcPr>
          <w:p w14:paraId="23D5EEED" w14:textId="77777777" w:rsidR="00043157" w:rsidRDefault="00514F18">
            <w:pPr>
              <w:rPr>
                <w:sz w:val="20"/>
              </w:rPr>
            </w:pPr>
            <w:r>
              <w:rPr>
                <w:sz w:val="20"/>
              </w:rPr>
              <w:t xml:space="preserve">Būklę nustačiusio fizinio asmens vardas ir pavardė </w:t>
            </w:r>
          </w:p>
        </w:tc>
        <w:tc>
          <w:tcPr>
            <w:tcW w:w="1664" w:type="dxa"/>
          </w:tcPr>
          <w:p w14:paraId="23D5EEEE" w14:textId="77777777" w:rsidR="00043157" w:rsidRDefault="00514F18">
            <w:pPr>
              <w:rPr>
                <w:sz w:val="20"/>
              </w:rPr>
            </w:pPr>
            <w:r>
              <w:rPr>
                <w:sz w:val="20"/>
              </w:rPr>
              <w:t>Būklės nustatymo data</w:t>
            </w:r>
          </w:p>
        </w:tc>
      </w:tr>
      <w:tr w:rsidR="00043157" w14:paraId="23D5EEF3" w14:textId="77777777">
        <w:tc>
          <w:tcPr>
            <w:tcW w:w="4822" w:type="dxa"/>
          </w:tcPr>
          <w:p w14:paraId="23D5EEF0" w14:textId="77777777" w:rsidR="00043157" w:rsidRDefault="00043157"/>
        </w:tc>
        <w:tc>
          <w:tcPr>
            <w:tcW w:w="2694" w:type="dxa"/>
          </w:tcPr>
          <w:p w14:paraId="23D5EEF1" w14:textId="77777777" w:rsidR="00043157" w:rsidRDefault="00043157"/>
        </w:tc>
        <w:tc>
          <w:tcPr>
            <w:tcW w:w="1664" w:type="dxa"/>
          </w:tcPr>
          <w:p w14:paraId="23D5EEF2" w14:textId="77777777" w:rsidR="00043157" w:rsidRDefault="00043157"/>
        </w:tc>
      </w:tr>
    </w:tbl>
    <w:p w14:paraId="23D5EEF4" w14:textId="7F2C7A08" w:rsidR="00043157" w:rsidRDefault="00043157">
      <w:pPr>
        <w:rPr>
          <w:b/>
        </w:rPr>
      </w:pPr>
    </w:p>
    <w:p w14:paraId="23D5EEF5" w14:textId="0EEE9B9C" w:rsidR="00043157" w:rsidRDefault="00514F18">
      <w:pPr>
        <w:rPr>
          <w:b/>
        </w:rPr>
      </w:pPr>
      <w:r>
        <w:rPr>
          <w:b/>
        </w:rPr>
        <w:t>23. Informacija apie savininką ar valdytoją:</w:t>
      </w:r>
    </w:p>
    <w:tbl>
      <w:tblPr>
        <w:tblW w:w="9070" w:type="dxa"/>
        <w:tblLook w:val="01E0" w:firstRow="1" w:lastRow="1" w:firstColumn="1" w:lastColumn="1" w:noHBand="0" w:noVBand="0"/>
      </w:tblPr>
      <w:tblGrid>
        <w:gridCol w:w="7655"/>
        <w:gridCol w:w="1415"/>
      </w:tblGrid>
      <w:tr w:rsidR="00043157" w14:paraId="23D5EEF8" w14:textId="77777777">
        <w:tc>
          <w:tcPr>
            <w:tcW w:w="7748" w:type="dxa"/>
          </w:tcPr>
          <w:p w14:paraId="23D5EEF6" w14:textId="77777777" w:rsidR="00043157" w:rsidRDefault="00514F18">
            <w:pPr>
              <w:rPr>
                <w:sz w:val="20"/>
              </w:rPr>
            </w:pPr>
            <w:r>
              <w:rPr>
                <w:sz w:val="20"/>
              </w:rPr>
              <w:t>Fizinio asmens vardas, pavardė arba juridinio asmens pavadinimas, kodas</w:t>
            </w:r>
          </w:p>
        </w:tc>
        <w:tc>
          <w:tcPr>
            <w:tcW w:w="1432" w:type="dxa"/>
          </w:tcPr>
          <w:p w14:paraId="23D5EEF7" w14:textId="77777777" w:rsidR="00043157" w:rsidRDefault="00043157">
            <w:pPr>
              <w:rPr>
                <w:i/>
                <w:sz w:val="20"/>
              </w:rPr>
            </w:pPr>
          </w:p>
        </w:tc>
      </w:tr>
    </w:tbl>
    <w:p w14:paraId="23D5EEF9" w14:textId="46503ADA" w:rsidR="00043157" w:rsidRDefault="00043157">
      <w:pPr>
        <w:rPr>
          <w:b/>
        </w:rPr>
      </w:pPr>
    </w:p>
    <w:p w14:paraId="23D5EEFA" w14:textId="08CB1AD5" w:rsidR="00043157" w:rsidRDefault="00514F18">
      <w:pPr>
        <w:rPr>
          <w:b/>
        </w:rPr>
      </w:pPr>
      <w:r>
        <w:rPr>
          <w:b/>
        </w:rPr>
        <w:t>24. Saugojimo vietos adresas</w:t>
      </w:r>
    </w:p>
    <w:tbl>
      <w:tblPr>
        <w:tblW w:w="9070" w:type="dxa"/>
        <w:tblLayout w:type="fixed"/>
        <w:tblLook w:val="01E0" w:firstRow="1" w:lastRow="1" w:firstColumn="1" w:lastColumn="1" w:noHBand="0" w:noVBand="0"/>
      </w:tblPr>
      <w:tblGrid>
        <w:gridCol w:w="1636"/>
        <w:gridCol w:w="2713"/>
        <w:gridCol w:w="1159"/>
        <w:gridCol w:w="1800"/>
        <w:gridCol w:w="1762"/>
      </w:tblGrid>
      <w:tr w:rsidR="00043157" w14:paraId="23D5EF00" w14:textId="77777777">
        <w:tc>
          <w:tcPr>
            <w:tcW w:w="1636" w:type="dxa"/>
          </w:tcPr>
          <w:p w14:paraId="23D5EEFB" w14:textId="77777777" w:rsidR="00043157" w:rsidRDefault="00514F18">
            <w:pPr>
              <w:rPr>
                <w:sz w:val="20"/>
              </w:rPr>
            </w:pPr>
            <w:r>
              <w:rPr>
                <w:sz w:val="20"/>
              </w:rPr>
              <w:t>Savivaldybė</w:t>
            </w:r>
          </w:p>
        </w:tc>
        <w:tc>
          <w:tcPr>
            <w:tcW w:w="2713" w:type="dxa"/>
          </w:tcPr>
          <w:p w14:paraId="23D5EEFC" w14:textId="77777777" w:rsidR="00043157" w:rsidRDefault="00514F18">
            <w:pPr>
              <w:rPr>
                <w:sz w:val="20"/>
              </w:rPr>
            </w:pPr>
            <w:r>
              <w:rPr>
                <w:sz w:val="20"/>
              </w:rPr>
              <w:t>Gyvenamoji vietovė</w:t>
            </w:r>
          </w:p>
        </w:tc>
        <w:tc>
          <w:tcPr>
            <w:tcW w:w="1159" w:type="dxa"/>
          </w:tcPr>
          <w:p w14:paraId="23D5EEFD" w14:textId="77777777" w:rsidR="00043157" w:rsidRDefault="00514F18">
            <w:pPr>
              <w:rPr>
                <w:sz w:val="20"/>
              </w:rPr>
            </w:pPr>
            <w:r>
              <w:rPr>
                <w:sz w:val="20"/>
              </w:rPr>
              <w:t>Gatvė</w:t>
            </w:r>
          </w:p>
        </w:tc>
        <w:tc>
          <w:tcPr>
            <w:tcW w:w="1800" w:type="dxa"/>
          </w:tcPr>
          <w:p w14:paraId="23D5EEFE" w14:textId="77777777" w:rsidR="00043157" w:rsidRDefault="00514F18">
            <w:pPr>
              <w:rPr>
                <w:sz w:val="20"/>
              </w:rPr>
            </w:pPr>
            <w:r>
              <w:rPr>
                <w:sz w:val="20"/>
              </w:rPr>
              <w:t>Pastato ar pastatų komplekso (korpuso) Nr.</w:t>
            </w:r>
          </w:p>
        </w:tc>
        <w:tc>
          <w:tcPr>
            <w:tcW w:w="1762" w:type="dxa"/>
          </w:tcPr>
          <w:p w14:paraId="23D5EEFF" w14:textId="77777777" w:rsidR="00043157" w:rsidRDefault="00514F18">
            <w:pPr>
              <w:rPr>
                <w:sz w:val="20"/>
              </w:rPr>
            </w:pPr>
            <w:r>
              <w:rPr>
                <w:sz w:val="20"/>
              </w:rPr>
              <w:t xml:space="preserve">Buto ar </w:t>
            </w:r>
            <w:r>
              <w:rPr>
                <w:spacing w:val="-4"/>
                <w:sz w:val="20"/>
              </w:rPr>
              <w:t>negyvenamosios</w:t>
            </w:r>
            <w:r>
              <w:rPr>
                <w:sz w:val="20"/>
              </w:rPr>
              <w:t xml:space="preserve"> patalpos Nr.</w:t>
            </w:r>
          </w:p>
        </w:tc>
      </w:tr>
      <w:tr w:rsidR="00043157" w14:paraId="23D5EF06" w14:textId="77777777">
        <w:tc>
          <w:tcPr>
            <w:tcW w:w="1636" w:type="dxa"/>
          </w:tcPr>
          <w:p w14:paraId="23D5EF01" w14:textId="77777777" w:rsidR="00043157" w:rsidRDefault="00043157"/>
        </w:tc>
        <w:tc>
          <w:tcPr>
            <w:tcW w:w="2713" w:type="dxa"/>
          </w:tcPr>
          <w:p w14:paraId="23D5EF02" w14:textId="77777777" w:rsidR="00043157" w:rsidRDefault="00043157"/>
        </w:tc>
        <w:tc>
          <w:tcPr>
            <w:tcW w:w="1159" w:type="dxa"/>
          </w:tcPr>
          <w:p w14:paraId="23D5EF03" w14:textId="77777777" w:rsidR="00043157" w:rsidRDefault="00043157"/>
        </w:tc>
        <w:tc>
          <w:tcPr>
            <w:tcW w:w="1800" w:type="dxa"/>
          </w:tcPr>
          <w:p w14:paraId="23D5EF04" w14:textId="77777777" w:rsidR="00043157" w:rsidRDefault="00043157"/>
        </w:tc>
        <w:tc>
          <w:tcPr>
            <w:tcW w:w="1762" w:type="dxa"/>
          </w:tcPr>
          <w:p w14:paraId="23D5EF05" w14:textId="77777777" w:rsidR="00043157" w:rsidRDefault="00043157"/>
        </w:tc>
      </w:tr>
    </w:tbl>
    <w:p w14:paraId="23D5EF07" w14:textId="0C5A8C75" w:rsidR="00043157" w:rsidRDefault="00043157">
      <w:pPr>
        <w:tabs>
          <w:tab w:val="left" w:leader="underscore" w:pos="8789"/>
        </w:tabs>
      </w:pPr>
    </w:p>
    <w:p w14:paraId="23D5EF08" w14:textId="37B7F6B8" w:rsidR="00043157" w:rsidRDefault="00514F18">
      <w:pPr>
        <w:ind w:firstLine="567"/>
        <w:jc w:val="both"/>
        <w:rPr>
          <w:b/>
        </w:rPr>
      </w:pPr>
      <w:r>
        <w:rPr>
          <w:b/>
        </w:rPr>
        <w:t>PRIDEDAMA:</w:t>
      </w:r>
    </w:p>
    <w:p w14:paraId="23D5EF09" w14:textId="73740080" w:rsidR="00043157" w:rsidRDefault="00514F18">
      <w:pPr>
        <w:tabs>
          <w:tab w:val="left" w:leader="underscore" w:pos="8789"/>
        </w:tabs>
        <w:ind w:firstLine="567"/>
        <w:jc w:val="both"/>
      </w:pPr>
      <w:r>
        <w:t xml:space="preserve">1. </w:t>
      </w:r>
      <w:r>
        <w:tab/>
      </w:r>
    </w:p>
    <w:p w14:paraId="23D5EF0A" w14:textId="5B300AA2" w:rsidR="00043157" w:rsidRDefault="00514F18">
      <w:pPr>
        <w:tabs>
          <w:tab w:val="left" w:leader="underscore" w:pos="8789"/>
        </w:tabs>
        <w:ind w:firstLine="567"/>
        <w:jc w:val="both"/>
      </w:pPr>
      <w:r>
        <w:t xml:space="preserve">2. </w:t>
      </w:r>
      <w:r>
        <w:tab/>
      </w:r>
    </w:p>
    <w:p w14:paraId="23D5EF0B" w14:textId="056C9F11" w:rsidR="00043157" w:rsidRDefault="00514F18">
      <w:pPr>
        <w:tabs>
          <w:tab w:val="left" w:leader="underscore" w:pos="8789"/>
        </w:tabs>
        <w:ind w:firstLine="567"/>
        <w:jc w:val="both"/>
      </w:pPr>
      <w:r>
        <w:t xml:space="preserve">3. </w:t>
      </w:r>
      <w:r>
        <w:tab/>
      </w:r>
    </w:p>
    <w:p w14:paraId="23D5EF0C" w14:textId="0F61F26B" w:rsidR="00043157" w:rsidRDefault="00043157">
      <w:pPr>
        <w:tabs>
          <w:tab w:val="left" w:pos="1247"/>
        </w:tabs>
        <w:jc w:val="both"/>
      </w:pPr>
    </w:p>
    <w:p w14:paraId="23D5EF0D" w14:textId="6DE6D9B9" w:rsidR="00043157" w:rsidRDefault="00514F18">
      <w:pPr>
        <w:jc w:val="center"/>
      </w:pPr>
      <w:r>
        <w:t>_________________</w:t>
      </w:r>
    </w:p>
    <w:p w14:paraId="23D5EF0E" w14:textId="2C4DDB9F" w:rsidR="00043157" w:rsidRDefault="00C54981"/>
    <w:bookmarkStart w:id="0" w:name="_GoBack" w:displacedByCustomXml="prev"/>
    <w:p w14:paraId="23D5EF0F" w14:textId="41B6C454" w:rsidR="00043157" w:rsidRDefault="00514F18">
      <w:pPr>
        <w:ind w:left="4536"/>
      </w:pPr>
      <w:r>
        <w:br w:type="page"/>
      </w:r>
      <w:r>
        <w:lastRenderedPageBreak/>
        <w:t xml:space="preserve">Registruojamų Kultūros vertybių registre </w:t>
      </w:r>
    </w:p>
    <w:p w14:paraId="23D5EF10" w14:textId="77777777" w:rsidR="00043157" w:rsidRDefault="00514F18">
      <w:pPr>
        <w:ind w:left="4536"/>
      </w:pPr>
      <w:r>
        <w:t xml:space="preserve">kilnojamųjų kultūros vertybių duomenų </w:t>
      </w:r>
    </w:p>
    <w:p w14:paraId="23D5EF11" w14:textId="77777777" w:rsidR="00043157" w:rsidRDefault="00514F18">
      <w:pPr>
        <w:ind w:left="4536"/>
      </w:pPr>
      <w:r>
        <w:t>pateikimo tvarkos aprašo</w:t>
      </w:r>
    </w:p>
    <w:p w14:paraId="23D5EF12" w14:textId="77777777" w:rsidR="00043157" w:rsidRDefault="00C54981">
      <w:pPr>
        <w:ind w:left="4535"/>
      </w:pPr>
      <w:r w:rsidR="00514F18">
        <w:t>3</w:t>
      </w:r>
      <w:r w:rsidR="00514F18">
        <w:t xml:space="preserve"> priedas</w:t>
      </w:r>
    </w:p>
    <w:p w14:paraId="23D5EF13" w14:textId="77777777" w:rsidR="00043157" w:rsidRDefault="00043157">
      <w:pPr>
        <w:tabs>
          <w:tab w:val="left" w:pos="1247"/>
        </w:tabs>
        <w:jc w:val="center"/>
      </w:pPr>
    </w:p>
    <w:p w14:paraId="23D5EF14" w14:textId="77777777" w:rsidR="00043157" w:rsidRDefault="00C54981">
      <w:pPr>
        <w:jc w:val="center"/>
        <w:rPr>
          <w:b/>
        </w:rPr>
      </w:pPr>
      <w:r w:rsidR="00514F18">
        <w:rPr>
          <w:b/>
        </w:rPr>
        <w:t>(Registruojamų Kultūros vertybių registre kilnojamųjų kultūros vertybių sąrašo forma)</w:t>
      </w:r>
    </w:p>
    <w:p w14:paraId="23D5EF15" w14:textId="6B7C0035" w:rsidR="00043157" w:rsidRDefault="00043157">
      <w:pPr>
        <w:tabs>
          <w:tab w:val="left" w:pos="1247"/>
        </w:tabs>
        <w:jc w:val="center"/>
      </w:pPr>
    </w:p>
    <w:p w14:paraId="23D5EF16" w14:textId="79CA9AAA" w:rsidR="00043157" w:rsidRDefault="00514F18">
      <w:pPr>
        <w:tabs>
          <w:tab w:val="left" w:pos="1247"/>
        </w:tabs>
        <w:ind w:left="4535"/>
      </w:pPr>
      <w:r>
        <w:t xml:space="preserve">PATVIRTINTA </w:t>
      </w:r>
    </w:p>
    <w:p w14:paraId="23D5EF17" w14:textId="77777777" w:rsidR="00043157" w:rsidRDefault="00514F18">
      <w:pPr>
        <w:tabs>
          <w:tab w:val="left" w:pos="1247"/>
        </w:tabs>
        <w:ind w:left="4535"/>
      </w:pPr>
      <w:r>
        <w:t xml:space="preserve">Lietuvos Respublikos </w:t>
      </w:r>
    </w:p>
    <w:p w14:paraId="23D5EF18" w14:textId="77777777" w:rsidR="00043157" w:rsidRDefault="00514F18">
      <w:pPr>
        <w:tabs>
          <w:tab w:val="left" w:pos="1247"/>
        </w:tabs>
        <w:ind w:left="4535"/>
      </w:pPr>
      <w:r>
        <w:t xml:space="preserve">kultūros ministro </w:t>
      </w:r>
    </w:p>
    <w:p w14:paraId="23D5EF19" w14:textId="77777777" w:rsidR="00043157" w:rsidRDefault="00514F18">
      <w:pPr>
        <w:tabs>
          <w:tab w:val="left" w:pos="1247"/>
        </w:tabs>
        <w:ind w:left="4535"/>
      </w:pPr>
      <w:r>
        <w:t>_______ įsakymu Nr.</w:t>
      </w:r>
    </w:p>
    <w:p w14:paraId="23D5EF1A" w14:textId="77777777" w:rsidR="00043157" w:rsidRDefault="00514F18">
      <w:pPr>
        <w:tabs>
          <w:tab w:val="left" w:pos="1247"/>
        </w:tabs>
        <w:ind w:left="4535"/>
      </w:pPr>
      <w:r>
        <w:t>(Data)</w:t>
      </w:r>
    </w:p>
    <w:p w14:paraId="23D5EF1B" w14:textId="77777777" w:rsidR="00043157" w:rsidRDefault="00043157">
      <w:pPr>
        <w:ind w:left="4535"/>
        <w:rPr>
          <w:highlight w:val="yellow"/>
        </w:rPr>
      </w:pPr>
    </w:p>
    <w:p w14:paraId="23D5EF1C" w14:textId="6EBA54BE" w:rsidR="00043157" w:rsidRDefault="00514F18">
      <w:pPr>
        <w:jc w:val="center"/>
        <w:rPr>
          <w:b/>
        </w:rPr>
      </w:pPr>
      <w:r>
        <w:rPr>
          <w:b/>
        </w:rPr>
        <w:t>REGISTRUOJAMŲ KULTŪROS VERTYBIŲ REGISTRE KILNOJAMŲJŲ KULTŪROS VERTYBIŲ SĄRAŠAS</w:t>
      </w:r>
    </w:p>
    <w:p w14:paraId="23D5EF1D" w14:textId="77777777" w:rsidR="00043157" w:rsidRDefault="00043157">
      <w:pPr>
        <w:jc w:val="center"/>
        <w:rPr>
          <w:b/>
        </w:rPr>
      </w:pPr>
    </w:p>
    <w:tbl>
      <w:tblPr>
        <w:tblW w:w="90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
        <w:gridCol w:w="1603"/>
        <w:gridCol w:w="1564"/>
        <w:gridCol w:w="2471"/>
        <w:gridCol w:w="1527"/>
        <w:gridCol w:w="1527"/>
      </w:tblGrid>
      <w:tr w:rsidR="00043157" w14:paraId="23D5EF24" w14:textId="77777777">
        <w:trPr>
          <w:tblHeader/>
        </w:trPr>
        <w:tc>
          <w:tcPr>
            <w:tcW w:w="567" w:type="dxa"/>
            <w:tcBorders>
              <w:top w:val="single" w:sz="12" w:space="0" w:color="auto"/>
              <w:bottom w:val="nil"/>
            </w:tcBorders>
            <w:vAlign w:val="center"/>
          </w:tcPr>
          <w:p w14:paraId="23D5EF1E" w14:textId="77777777" w:rsidR="00043157" w:rsidRDefault="00514F18">
            <w:pPr>
              <w:jc w:val="center"/>
            </w:pPr>
            <w:r>
              <w:t>Eilės Nr.</w:t>
            </w:r>
          </w:p>
        </w:tc>
        <w:tc>
          <w:tcPr>
            <w:tcW w:w="2552" w:type="dxa"/>
            <w:tcBorders>
              <w:top w:val="single" w:sz="12" w:space="0" w:color="auto"/>
              <w:bottom w:val="nil"/>
            </w:tcBorders>
            <w:vAlign w:val="center"/>
          </w:tcPr>
          <w:p w14:paraId="23D5EF1F" w14:textId="77777777" w:rsidR="00043157" w:rsidRDefault="00514F18">
            <w:pPr>
              <w:jc w:val="center"/>
            </w:pPr>
            <w:r>
              <w:t xml:space="preserve">Kilnojamosios kultūros vertybės pavadinimas (pagal klasifikatorių), vertybės vardas ar vardų sąrašas </w:t>
            </w:r>
          </w:p>
        </w:tc>
        <w:tc>
          <w:tcPr>
            <w:tcW w:w="2489" w:type="dxa"/>
            <w:tcBorders>
              <w:top w:val="single" w:sz="12" w:space="0" w:color="auto"/>
              <w:bottom w:val="nil"/>
            </w:tcBorders>
            <w:vAlign w:val="center"/>
          </w:tcPr>
          <w:p w14:paraId="23D5EF20" w14:textId="77777777" w:rsidR="00043157" w:rsidRDefault="00514F18">
            <w:pPr>
              <w:jc w:val="center"/>
            </w:pPr>
            <w:r>
              <w:t>Kilnojamosios kultūros vertybės kultūrinė vertė</w:t>
            </w:r>
          </w:p>
        </w:tc>
        <w:tc>
          <w:tcPr>
            <w:tcW w:w="3960" w:type="dxa"/>
            <w:tcBorders>
              <w:top w:val="single" w:sz="12" w:space="0" w:color="auto"/>
              <w:bottom w:val="nil"/>
            </w:tcBorders>
          </w:tcPr>
          <w:p w14:paraId="23D5EF21" w14:textId="77777777" w:rsidR="00043157" w:rsidRDefault="00514F18">
            <w:pPr>
              <w:jc w:val="center"/>
            </w:pPr>
            <w:r>
              <w:t>Kilnojamosios kultūros vertybės pagrindiniai duomenys: autorius; mokykla, dirbtuvė, gamykla, leidykla; sukūrimo / pagaminimo vieta ir laikas; stilius; medžiaga, technika</w:t>
            </w:r>
          </w:p>
        </w:tc>
        <w:tc>
          <w:tcPr>
            <w:tcW w:w="2430" w:type="dxa"/>
            <w:tcBorders>
              <w:top w:val="single" w:sz="12" w:space="0" w:color="auto"/>
              <w:bottom w:val="nil"/>
            </w:tcBorders>
          </w:tcPr>
          <w:p w14:paraId="23D5EF22" w14:textId="77777777" w:rsidR="00043157" w:rsidRDefault="00514F18">
            <w:pPr>
              <w:jc w:val="center"/>
            </w:pPr>
            <w:r>
              <w:t>Savivaldybės pavadinimas, kurioje saugoma kilnojamoji kultūros vertybė</w:t>
            </w:r>
          </w:p>
        </w:tc>
        <w:tc>
          <w:tcPr>
            <w:tcW w:w="2430" w:type="dxa"/>
            <w:tcBorders>
              <w:top w:val="single" w:sz="12" w:space="0" w:color="auto"/>
              <w:bottom w:val="nil"/>
            </w:tcBorders>
            <w:vAlign w:val="center"/>
          </w:tcPr>
          <w:p w14:paraId="23D5EF23" w14:textId="77777777" w:rsidR="00043157" w:rsidRDefault="00514F18">
            <w:pPr>
              <w:tabs>
                <w:tab w:val="left" w:pos="1232"/>
              </w:tabs>
              <w:jc w:val="center"/>
            </w:pPr>
            <w:r>
              <w:t>Pastabos</w:t>
            </w:r>
          </w:p>
        </w:tc>
      </w:tr>
      <w:tr w:rsidR="00043157" w14:paraId="23D5EF2B" w14:textId="77777777">
        <w:trPr>
          <w:tblHeader/>
        </w:trPr>
        <w:tc>
          <w:tcPr>
            <w:tcW w:w="567" w:type="dxa"/>
            <w:tcBorders>
              <w:top w:val="single" w:sz="12" w:space="0" w:color="auto"/>
              <w:bottom w:val="single" w:sz="12" w:space="0" w:color="auto"/>
            </w:tcBorders>
          </w:tcPr>
          <w:p w14:paraId="23D5EF25" w14:textId="77777777" w:rsidR="00043157" w:rsidRDefault="00514F18">
            <w:pPr>
              <w:jc w:val="center"/>
            </w:pPr>
            <w:r>
              <w:t>1</w:t>
            </w:r>
          </w:p>
        </w:tc>
        <w:tc>
          <w:tcPr>
            <w:tcW w:w="2552" w:type="dxa"/>
            <w:tcBorders>
              <w:top w:val="single" w:sz="12" w:space="0" w:color="auto"/>
              <w:bottom w:val="single" w:sz="12" w:space="0" w:color="auto"/>
            </w:tcBorders>
          </w:tcPr>
          <w:p w14:paraId="23D5EF26" w14:textId="77777777" w:rsidR="00043157" w:rsidRDefault="00514F18">
            <w:pPr>
              <w:jc w:val="center"/>
            </w:pPr>
            <w:r>
              <w:t>2</w:t>
            </w:r>
          </w:p>
        </w:tc>
        <w:tc>
          <w:tcPr>
            <w:tcW w:w="2489" w:type="dxa"/>
            <w:tcBorders>
              <w:top w:val="single" w:sz="12" w:space="0" w:color="auto"/>
              <w:bottom w:val="single" w:sz="12" w:space="0" w:color="auto"/>
            </w:tcBorders>
          </w:tcPr>
          <w:p w14:paraId="23D5EF27" w14:textId="77777777" w:rsidR="00043157" w:rsidRDefault="00514F18">
            <w:pPr>
              <w:jc w:val="center"/>
            </w:pPr>
            <w:r>
              <w:t>3</w:t>
            </w:r>
          </w:p>
        </w:tc>
        <w:tc>
          <w:tcPr>
            <w:tcW w:w="3960" w:type="dxa"/>
            <w:tcBorders>
              <w:top w:val="single" w:sz="12" w:space="0" w:color="auto"/>
              <w:bottom w:val="single" w:sz="12" w:space="0" w:color="auto"/>
            </w:tcBorders>
          </w:tcPr>
          <w:p w14:paraId="23D5EF28" w14:textId="77777777" w:rsidR="00043157" w:rsidRDefault="00514F18">
            <w:pPr>
              <w:jc w:val="center"/>
            </w:pPr>
            <w:r>
              <w:t>4</w:t>
            </w:r>
          </w:p>
        </w:tc>
        <w:tc>
          <w:tcPr>
            <w:tcW w:w="2430" w:type="dxa"/>
            <w:tcBorders>
              <w:top w:val="single" w:sz="12" w:space="0" w:color="auto"/>
              <w:bottom w:val="single" w:sz="12" w:space="0" w:color="auto"/>
            </w:tcBorders>
          </w:tcPr>
          <w:p w14:paraId="23D5EF29" w14:textId="77777777" w:rsidR="00043157" w:rsidRDefault="00514F18">
            <w:pPr>
              <w:jc w:val="center"/>
            </w:pPr>
            <w:r>
              <w:t>5</w:t>
            </w:r>
          </w:p>
        </w:tc>
        <w:tc>
          <w:tcPr>
            <w:tcW w:w="2430" w:type="dxa"/>
            <w:tcBorders>
              <w:top w:val="single" w:sz="12" w:space="0" w:color="auto"/>
              <w:bottom w:val="single" w:sz="12" w:space="0" w:color="auto"/>
            </w:tcBorders>
          </w:tcPr>
          <w:p w14:paraId="23D5EF2A" w14:textId="77777777" w:rsidR="00043157" w:rsidRDefault="00514F18">
            <w:pPr>
              <w:jc w:val="center"/>
            </w:pPr>
            <w:r>
              <w:t>6</w:t>
            </w:r>
          </w:p>
        </w:tc>
      </w:tr>
      <w:tr w:rsidR="00043157" w14:paraId="23D5EF32" w14:textId="77777777">
        <w:tc>
          <w:tcPr>
            <w:tcW w:w="567" w:type="dxa"/>
            <w:tcBorders>
              <w:top w:val="single" w:sz="12" w:space="0" w:color="auto"/>
              <w:bottom w:val="single" w:sz="4" w:space="0" w:color="auto"/>
            </w:tcBorders>
          </w:tcPr>
          <w:p w14:paraId="23D5EF2C" w14:textId="77777777" w:rsidR="00043157" w:rsidRDefault="00043157">
            <w:pPr>
              <w:jc w:val="center"/>
            </w:pPr>
          </w:p>
        </w:tc>
        <w:tc>
          <w:tcPr>
            <w:tcW w:w="2552" w:type="dxa"/>
            <w:tcBorders>
              <w:top w:val="single" w:sz="12" w:space="0" w:color="auto"/>
              <w:bottom w:val="single" w:sz="4" w:space="0" w:color="auto"/>
            </w:tcBorders>
          </w:tcPr>
          <w:p w14:paraId="23D5EF2D" w14:textId="77777777" w:rsidR="00043157" w:rsidRDefault="00043157">
            <w:pPr>
              <w:jc w:val="center"/>
            </w:pPr>
          </w:p>
        </w:tc>
        <w:tc>
          <w:tcPr>
            <w:tcW w:w="2489" w:type="dxa"/>
            <w:tcBorders>
              <w:top w:val="single" w:sz="12" w:space="0" w:color="auto"/>
              <w:bottom w:val="single" w:sz="4" w:space="0" w:color="auto"/>
            </w:tcBorders>
          </w:tcPr>
          <w:p w14:paraId="23D5EF2E" w14:textId="77777777" w:rsidR="00043157" w:rsidRDefault="00043157">
            <w:pPr>
              <w:spacing w:line="480" w:lineRule="auto"/>
              <w:jc w:val="center"/>
            </w:pPr>
          </w:p>
        </w:tc>
        <w:tc>
          <w:tcPr>
            <w:tcW w:w="3960" w:type="dxa"/>
            <w:tcBorders>
              <w:top w:val="single" w:sz="12" w:space="0" w:color="auto"/>
              <w:bottom w:val="single" w:sz="4" w:space="0" w:color="auto"/>
            </w:tcBorders>
          </w:tcPr>
          <w:p w14:paraId="23D5EF2F" w14:textId="77777777" w:rsidR="00043157" w:rsidRDefault="00043157">
            <w:pPr>
              <w:jc w:val="center"/>
            </w:pPr>
          </w:p>
        </w:tc>
        <w:tc>
          <w:tcPr>
            <w:tcW w:w="2430" w:type="dxa"/>
            <w:tcBorders>
              <w:top w:val="single" w:sz="12" w:space="0" w:color="auto"/>
              <w:bottom w:val="single" w:sz="4" w:space="0" w:color="auto"/>
            </w:tcBorders>
          </w:tcPr>
          <w:p w14:paraId="23D5EF30" w14:textId="77777777" w:rsidR="00043157" w:rsidRDefault="00043157">
            <w:pPr>
              <w:jc w:val="center"/>
            </w:pPr>
          </w:p>
        </w:tc>
        <w:tc>
          <w:tcPr>
            <w:tcW w:w="2430" w:type="dxa"/>
            <w:tcBorders>
              <w:top w:val="single" w:sz="12" w:space="0" w:color="auto"/>
              <w:bottom w:val="single" w:sz="4" w:space="0" w:color="auto"/>
            </w:tcBorders>
          </w:tcPr>
          <w:p w14:paraId="23D5EF31" w14:textId="77777777" w:rsidR="00043157" w:rsidRDefault="00043157">
            <w:pPr>
              <w:jc w:val="center"/>
            </w:pPr>
          </w:p>
        </w:tc>
      </w:tr>
      <w:tr w:rsidR="00043157" w14:paraId="23D5EF39" w14:textId="77777777">
        <w:tc>
          <w:tcPr>
            <w:tcW w:w="567" w:type="dxa"/>
            <w:tcBorders>
              <w:top w:val="single" w:sz="4" w:space="0" w:color="auto"/>
              <w:bottom w:val="single" w:sz="4" w:space="0" w:color="auto"/>
            </w:tcBorders>
          </w:tcPr>
          <w:p w14:paraId="23D5EF33" w14:textId="77777777" w:rsidR="00043157" w:rsidRDefault="00043157">
            <w:pPr>
              <w:jc w:val="center"/>
            </w:pPr>
          </w:p>
        </w:tc>
        <w:tc>
          <w:tcPr>
            <w:tcW w:w="2552" w:type="dxa"/>
            <w:tcBorders>
              <w:top w:val="single" w:sz="4" w:space="0" w:color="auto"/>
              <w:bottom w:val="single" w:sz="4" w:space="0" w:color="auto"/>
            </w:tcBorders>
          </w:tcPr>
          <w:p w14:paraId="23D5EF34" w14:textId="77777777" w:rsidR="00043157" w:rsidRDefault="00043157">
            <w:pPr>
              <w:jc w:val="center"/>
            </w:pPr>
          </w:p>
        </w:tc>
        <w:tc>
          <w:tcPr>
            <w:tcW w:w="2489" w:type="dxa"/>
            <w:tcBorders>
              <w:top w:val="single" w:sz="4" w:space="0" w:color="auto"/>
              <w:bottom w:val="single" w:sz="4" w:space="0" w:color="auto"/>
            </w:tcBorders>
          </w:tcPr>
          <w:p w14:paraId="23D5EF35" w14:textId="77777777" w:rsidR="00043157" w:rsidRDefault="00043157">
            <w:pPr>
              <w:spacing w:line="480" w:lineRule="auto"/>
              <w:jc w:val="center"/>
            </w:pPr>
          </w:p>
        </w:tc>
        <w:tc>
          <w:tcPr>
            <w:tcW w:w="3960" w:type="dxa"/>
            <w:tcBorders>
              <w:top w:val="single" w:sz="4" w:space="0" w:color="auto"/>
              <w:bottom w:val="single" w:sz="4" w:space="0" w:color="auto"/>
            </w:tcBorders>
          </w:tcPr>
          <w:p w14:paraId="23D5EF36" w14:textId="77777777" w:rsidR="00043157" w:rsidRDefault="00043157">
            <w:pPr>
              <w:jc w:val="center"/>
            </w:pPr>
          </w:p>
        </w:tc>
        <w:tc>
          <w:tcPr>
            <w:tcW w:w="2430" w:type="dxa"/>
            <w:tcBorders>
              <w:top w:val="single" w:sz="4" w:space="0" w:color="auto"/>
              <w:bottom w:val="single" w:sz="4" w:space="0" w:color="auto"/>
            </w:tcBorders>
          </w:tcPr>
          <w:p w14:paraId="23D5EF37" w14:textId="77777777" w:rsidR="00043157" w:rsidRDefault="00043157">
            <w:pPr>
              <w:jc w:val="center"/>
            </w:pPr>
          </w:p>
        </w:tc>
        <w:tc>
          <w:tcPr>
            <w:tcW w:w="2430" w:type="dxa"/>
            <w:tcBorders>
              <w:top w:val="single" w:sz="4" w:space="0" w:color="auto"/>
              <w:bottom w:val="single" w:sz="4" w:space="0" w:color="auto"/>
            </w:tcBorders>
          </w:tcPr>
          <w:p w14:paraId="23D5EF38" w14:textId="77777777" w:rsidR="00043157" w:rsidRDefault="00043157">
            <w:pPr>
              <w:jc w:val="center"/>
            </w:pPr>
          </w:p>
        </w:tc>
      </w:tr>
      <w:tr w:rsidR="00043157" w14:paraId="23D5EF40" w14:textId="77777777">
        <w:tc>
          <w:tcPr>
            <w:tcW w:w="567" w:type="dxa"/>
            <w:tcBorders>
              <w:top w:val="single" w:sz="4" w:space="0" w:color="auto"/>
              <w:bottom w:val="single" w:sz="4" w:space="0" w:color="auto"/>
            </w:tcBorders>
          </w:tcPr>
          <w:p w14:paraId="23D5EF3A" w14:textId="77777777" w:rsidR="00043157" w:rsidRDefault="00043157">
            <w:pPr>
              <w:jc w:val="center"/>
            </w:pPr>
          </w:p>
        </w:tc>
        <w:tc>
          <w:tcPr>
            <w:tcW w:w="2552" w:type="dxa"/>
            <w:tcBorders>
              <w:top w:val="single" w:sz="4" w:space="0" w:color="auto"/>
              <w:bottom w:val="single" w:sz="4" w:space="0" w:color="auto"/>
            </w:tcBorders>
          </w:tcPr>
          <w:p w14:paraId="23D5EF3B" w14:textId="77777777" w:rsidR="00043157" w:rsidRDefault="00043157">
            <w:pPr>
              <w:jc w:val="center"/>
            </w:pPr>
          </w:p>
        </w:tc>
        <w:tc>
          <w:tcPr>
            <w:tcW w:w="2489" w:type="dxa"/>
            <w:tcBorders>
              <w:top w:val="single" w:sz="4" w:space="0" w:color="auto"/>
              <w:bottom w:val="single" w:sz="4" w:space="0" w:color="auto"/>
            </w:tcBorders>
          </w:tcPr>
          <w:p w14:paraId="23D5EF3C" w14:textId="77777777" w:rsidR="00043157" w:rsidRDefault="00043157">
            <w:pPr>
              <w:spacing w:line="480" w:lineRule="auto"/>
              <w:jc w:val="center"/>
            </w:pPr>
          </w:p>
        </w:tc>
        <w:tc>
          <w:tcPr>
            <w:tcW w:w="3960" w:type="dxa"/>
            <w:tcBorders>
              <w:top w:val="single" w:sz="4" w:space="0" w:color="auto"/>
              <w:bottom w:val="single" w:sz="4" w:space="0" w:color="auto"/>
            </w:tcBorders>
          </w:tcPr>
          <w:p w14:paraId="23D5EF3D" w14:textId="77777777" w:rsidR="00043157" w:rsidRDefault="00043157">
            <w:pPr>
              <w:jc w:val="center"/>
            </w:pPr>
          </w:p>
        </w:tc>
        <w:tc>
          <w:tcPr>
            <w:tcW w:w="2430" w:type="dxa"/>
            <w:tcBorders>
              <w:top w:val="single" w:sz="4" w:space="0" w:color="auto"/>
              <w:bottom w:val="single" w:sz="4" w:space="0" w:color="auto"/>
            </w:tcBorders>
          </w:tcPr>
          <w:p w14:paraId="23D5EF3E" w14:textId="77777777" w:rsidR="00043157" w:rsidRDefault="00043157">
            <w:pPr>
              <w:jc w:val="center"/>
            </w:pPr>
          </w:p>
        </w:tc>
        <w:tc>
          <w:tcPr>
            <w:tcW w:w="2430" w:type="dxa"/>
            <w:tcBorders>
              <w:top w:val="single" w:sz="4" w:space="0" w:color="auto"/>
              <w:bottom w:val="single" w:sz="4" w:space="0" w:color="auto"/>
            </w:tcBorders>
          </w:tcPr>
          <w:p w14:paraId="23D5EF3F" w14:textId="77777777" w:rsidR="00043157" w:rsidRDefault="00043157">
            <w:pPr>
              <w:jc w:val="center"/>
            </w:pPr>
          </w:p>
        </w:tc>
      </w:tr>
      <w:tr w:rsidR="00043157" w14:paraId="23D5EF47" w14:textId="77777777">
        <w:tc>
          <w:tcPr>
            <w:tcW w:w="567" w:type="dxa"/>
            <w:tcBorders>
              <w:top w:val="single" w:sz="4" w:space="0" w:color="auto"/>
              <w:bottom w:val="single" w:sz="4" w:space="0" w:color="auto"/>
            </w:tcBorders>
          </w:tcPr>
          <w:p w14:paraId="23D5EF41" w14:textId="77777777" w:rsidR="00043157" w:rsidRDefault="00043157">
            <w:pPr>
              <w:jc w:val="center"/>
            </w:pPr>
          </w:p>
        </w:tc>
        <w:tc>
          <w:tcPr>
            <w:tcW w:w="2552" w:type="dxa"/>
            <w:tcBorders>
              <w:top w:val="single" w:sz="4" w:space="0" w:color="auto"/>
              <w:bottom w:val="single" w:sz="4" w:space="0" w:color="auto"/>
            </w:tcBorders>
          </w:tcPr>
          <w:p w14:paraId="23D5EF42" w14:textId="77777777" w:rsidR="00043157" w:rsidRDefault="00043157">
            <w:pPr>
              <w:jc w:val="center"/>
            </w:pPr>
          </w:p>
        </w:tc>
        <w:tc>
          <w:tcPr>
            <w:tcW w:w="2489" w:type="dxa"/>
            <w:tcBorders>
              <w:top w:val="single" w:sz="4" w:space="0" w:color="auto"/>
              <w:bottom w:val="single" w:sz="4" w:space="0" w:color="auto"/>
            </w:tcBorders>
          </w:tcPr>
          <w:p w14:paraId="23D5EF43" w14:textId="77777777" w:rsidR="00043157" w:rsidRDefault="00043157">
            <w:pPr>
              <w:spacing w:line="480" w:lineRule="auto"/>
              <w:jc w:val="center"/>
            </w:pPr>
          </w:p>
        </w:tc>
        <w:tc>
          <w:tcPr>
            <w:tcW w:w="3960" w:type="dxa"/>
            <w:tcBorders>
              <w:top w:val="single" w:sz="4" w:space="0" w:color="auto"/>
              <w:bottom w:val="single" w:sz="4" w:space="0" w:color="auto"/>
            </w:tcBorders>
          </w:tcPr>
          <w:p w14:paraId="23D5EF44" w14:textId="77777777" w:rsidR="00043157" w:rsidRDefault="00043157">
            <w:pPr>
              <w:jc w:val="center"/>
            </w:pPr>
          </w:p>
        </w:tc>
        <w:tc>
          <w:tcPr>
            <w:tcW w:w="2430" w:type="dxa"/>
            <w:tcBorders>
              <w:top w:val="single" w:sz="4" w:space="0" w:color="auto"/>
              <w:bottom w:val="single" w:sz="4" w:space="0" w:color="auto"/>
            </w:tcBorders>
          </w:tcPr>
          <w:p w14:paraId="23D5EF45" w14:textId="77777777" w:rsidR="00043157" w:rsidRDefault="00043157">
            <w:pPr>
              <w:jc w:val="center"/>
            </w:pPr>
          </w:p>
        </w:tc>
        <w:tc>
          <w:tcPr>
            <w:tcW w:w="2430" w:type="dxa"/>
            <w:tcBorders>
              <w:top w:val="single" w:sz="4" w:space="0" w:color="auto"/>
              <w:bottom w:val="single" w:sz="4" w:space="0" w:color="auto"/>
            </w:tcBorders>
          </w:tcPr>
          <w:p w14:paraId="23D5EF46" w14:textId="77777777" w:rsidR="00043157" w:rsidRDefault="00043157">
            <w:pPr>
              <w:jc w:val="center"/>
            </w:pPr>
          </w:p>
        </w:tc>
      </w:tr>
      <w:tr w:rsidR="00043157" w14:paraId="23D5EF4E" w14:textId="77777777">
        <w:tc>
          <w:tcPr>
            <w:tcW w:w="567" w:type="dxa"/>
            <w:tcBorders>
              <w:top w:val="single" w:sz="4" w:space="0" w:color="auto"/>
              <w:bottom w:val="single" w:sz="4" w:space="0" w:color="auto"/>
            </w:tcBorders>
          </w:tcPr>
          <w:p w14:paraId="23D5EF48" w14:textId="77777777" w:rsidR="00043157" w:rsidRDefault="00043157">
            <w:pPr>
              <w:jc w:val="center"/>
            </w:pPr>
          </w:p>
        </w:tc>
        <w:tc>
          <w:tcPr>
            <w:tcW w:w="2552" w:type="dxa"/>
            <w:tcBorders>
              <w:top w:val="single" w:sz="4" w:space="0" w:color="auto"/>
              <w:bottom w:val="single" w:sz="4" w:space="0" w:color="auto"/>
            </w:tcBorders>
          </w:tcPr>
          <w:p w14:paraId="23D5EF49" w14:textId="77777777" w:rsidR="00043157" w:rsidRDefault="00043157">
            <w:pPr>
              <w:jc w:val="center"/>
            </w:pPr>
          </w:p>
        </w:tc>
        <w:tc>
          <w:tcPr>
            <w:tcW w:w="2489" w:type="dxa"/>
            <w:tcBorders>
              <w:top w:val="single" w:sz="4" w:space="0" w:color="auto"/>
              <w:bottom w:val="single" w:sz="4" w:space="0" w:color="auto"/>
            </w:tcBorders>
          </w:tcPr>
          <w:p w14:paraId="23D5EF4A" w14:textId="77777777" w:rsidR="00043157" w:rsidRDefault="00043157">
            <w:pPr>
              <w:spacing w:line="480" w:lineRule="auto"/>
              <w:jc w:val="center"/>
            </w:pPr>
          </w:p>
        </w:tc>
        <w:tc>
          <w:tcPr>
            <w:tcW w:w="3960" w:type="dxa"/>
            <w:tcBorders>
              <w:top w:val="single" w:sz="4" w:space="0" w:color="auto"/>
              <w:bottom w:val="single" w:sz="4" w:space="0" w:color="auto"/>
            </w:tcBorders>
          </w:tcPr>
          <w:p w14:paraId="23D5EF4B" w14:textId="77777777" w:rsidR="00043157" w:rsidRDefault="00043157">
            <w:pPr>
              <w:jc w:val="center"/>
            </w:pPr>
          </w:p>
        </w:tc>
        <w:tc>
          <w:tcPr>
            <w:tcW w:w="2430" w:type="dxa"/>
            <w:tcBorders>
              <w:top w:val="single" w:sz="4" w:space="0" w:color="auto"/>
              <w:bottom w:val="single" w:sz="4" w:space="0" w:color="auto"/>
            </w:tcBorders>
          </w:tcPr>
          <w:p w14:paraId="23D5EF4C" w14:textId="77777777" w:rsidR="00043157" w:rsidRDefault="00043157">
            <w:pPr>
              <w:jc w:val="center"/>
            </w:pPr>
          </w:p>
        </w:tc>
        <w:tc>
          <w:tcPr>
            <w:tcW w:w="2430" w:type="dxa"/>
            <w:tcBorders>
              <w:top w:val="single" w:sz="4" w:space="0" w:color="auto"/>
              <w:bottom w:val="single" w:sz="4" w:space="0" w:color="auto"/>
            </w:tcBorders>
          </w:tcPr>
          <w:p w14:paraId="23D5EF4D" w14:textId="77777777" w:rsidR="00043157" w:rsidRDefault="00043157">
            <w:pPr>
              <w:jc w:val="center"/>
            </w:pPr>
          </w:p>
        </w:tc>
      </w:tr>
    </w:tbl>
    <w:p w14:paraId="23D5EF4F" w14:textId="77777777" w:rsidR="00043157" w:rsidRDefault="00043157"/>
    <w:p w14:paraId="23D5EF50" w14:textId="77777777" w:rsidR="00043157" w:rsidRDefault="00514F18">
      <w:pPr>
        <w:jc w:val="center"/>
      </w:pPr>
      <w:r>
        <w:t>_________________</w:t>
      </w:r>
    </w:p>
    <w:p w14:paraId="23D5EF51" w14:textId="77777777" w:rsidR="00043157" w:rsidRDefault="00043157"/>
    <w:p w14:paraId="23D5EF52" w14:textId="6986F750" w:rsidR="00043157" w:rsidRDefault="00C54981"/>
    <w:bookmarkEnd w:id="0" w:displacedByCustomXml="next"/>
    <w:sectPr w:rsidR="00043157">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5EF56" w14:textId="77777777" w:rsidR="00043157" w:rsidRDefault="00514F18">
      <w:r>
        <w:separator/>
      </w:r>
    </w:p>
  </w:endnote>
  <w:endnote w:type="continuationSeparator" w:id="0">
    <w:p w14:paraId="23D5EF57" w14:textId="77777777" w:rsidR="00043157" w:rsidRDefault="005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F5A" w14:textId="77777777" w:rsidR="00043157" w:rsidRDefault="0004315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F5B" w14:textId="77777777" w:rsidR="00043157" w:rsidRDefault="0004315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F5D" w14:textId="77777777" w:rsidR="00043157" w:rsidRDefault="0004315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EF54" w14:textId="77777777" w:rsidR="00043157" w:rsidRDefault="00514F18">
      <w:r>
        <w:separator/>
      </w:r>
    </w:p>
  </w:footnote>
  <w:footnote w:type="continuationSeparator" w:id="0">
    <w:p w14:paraId="23D5EF55" w14:textId="77777777" w:rsidR="00043157" w:rsidRDefault="0051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F58" w14:textId="77777777" w:rsidR="00043157" w:rsidRDefault="0004315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F59" w14:textId="77777777" w:rsidR="00043157" w:rsidRDefault="0004315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F5C" w14:textId="77777777" w:rsidR="00043157" w:rsidRDefault="0004315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D5"/>
    <w:rsid w:val="00043157"/>
    <w:rsid w:val="00514F18"/>
    <w:rsid w:val="00612CD5"/>
    <w:rsid w:val="00C549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D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4F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4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D7929E14724"/>
  <Relationship Id="rId11" Type="http://schemas.openxmlformats.org/officeDocument/2006/relationships/hyperlink" TargetMode="External" Target="https://www.e-tar.lt/portal/lt/legalAct/TAR.4390189696E2"/>
  <Relationship Id="rId12" Type="http://schemas.openxmlformats.org/officeDocument/2006/relationships/hyperlink" TargetMode="External" Target="https://www.e-tar.lt/portal/lt/legalAct/TAR.6BF124B23436"/>
  <Relationship Id="rId13" Type="http://schemas.openxmlformats.org/officeDocument/2006/relationships/hyperlink" TargetMode="External" Target="https://www.e-tar.lt/portal/lt/legalAct/TAR.8E8E32C9A342"/>
  <Relationship Id="rId14" Type="http://schemas.openxmlformats.org/officeDocument/2006/relationships/hyperlink" TargetMode="External" Target="https://www.e-tar.lt/portal/lt/legalAct/TAR.C5DA698A4015"/>
  <Relationship Id="rId15" Type="http://schemas.openxmlformats.org/officeDocument/2006/relationships/hyperlink" TargetMode="External" Target="https://www.e-tar.lt/portal/lt/legalAct/TAR.28A969701E59"/>
  <Relationship Id="rId16" Type="http://schemas.openxmlformats.org/officeDocument/2006/relationships/hyperlink" TargetMode="External" Target="https://www.e-tar.lt/portal/lt/legalAct/TAR.AD0866736814"/>
  <Relationship Id="rId17" Type="http://schemas.openxmlformats.org/officeDocument/2006/relationships/hyperlink" TargetMode="External" Target="https://www.e-tar.lt/portal/lt/legalAct/TAR.0296880FD8D8"/>
  <Relationship Id="rId18" Type="http://schemas.openxmlformats.org/officeDocument/2006/relationships/hyperlink" TargetMode="External" Target="https://www.e-tar.lt/portal/lt/legalAct/TAR.5D7929E14724"/>
  <Relationship Id="rId19" Type="http://schemas.openxmlformats.org/officeDocument/2006/relationships/hyperlink" TargetMode="External" Target="https://www.e-tar.lt/portal/lt/legalAct/TAR.4390189696E2"/>
  <Relationship Id="rId2" Type="http://schemas.openxmlformats.org/officeDocument/2006/relationships/styles" Target="styles.xml"/>
  <Relationship Id="rId20" Type="http://schemas.openxmlformats.org/officeDocument/2006/relationships/hyperlink" TargetMode="External" Target="https://www.e-tar.lt/portal/lt/legalAct/TAR.9FDBC3F04040"/>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76"/>
    <w:rsid w:val="000B11C3"/>
    <w:rsid w:val="00627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0FCE2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11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11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17964</Words>
  <Characters>10241</Characters>
  <Application>Microsoft Office Word</Application>
  <DocSecurity>0</DocSecurity>
  <Lines>85</Lines>
  <Paragraphs>56</Paragraphs>
  <ScaleCrop>false</ScaleCrop>
  <Company/>
  <LinksUpToDate>false</LinksUpToDate>
  <CharactersWithSpaces>28149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2015-08-31T17:21:00Z</dcterms:created>
  <dc:creator>Rima</dc:creator>
  <lastModifiedBy>RAKAUSKIENĖ Loreta</lastModifiedBy>
  <dcterms:modified xsi:type="dcterms:W3CDTF">2016-03-08T13:44:00Z</dcterms:modified>
  <revision>4</revision>
  <dc:title>KULTŪROS PAVELDO DEPARTAMENTO</dc:title>
</coreProperties>
</file>