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37A3" w14:textId="77777777" w:rsidR="00D3652B" w:rsidRDefault="00D3652B">
      <w:pPr>
        <w:tabs>
          <w:tab w:val="center" w:pos="4153"/>
          <w:tab w:val="right" w:pos="8306"/>
        </w:tabs>
        <w:rPr>
          <w:lang w:val="en-GB"/>
        </w:rPr>
      </w:pPr>
    </w:p>
    <w:p w14:paraId="353037A4" w14:textId="77777777" w:rsidR="00D3652B" w:rsidRDefault="00002C43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353037F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SVEIKATOS APSAUGOS MINISTERIJA</w:t>
      </w:r>
    </w:p>
    <w:p w14:paraId="353037A5" w14:textId="77777777" w:rsidR="00D3652B" w:rsidRDefault="00D3652B">
      <w:pPr>
        <w:jc w:val="center"/>
        <w:rPr>
          <w:color w:val="000000"/>
          <w:lang w:eastAsia="lt-LT"/>
        </w:rPr>
      </w:pPr>
    </w:p>
    <w:p w14:paraId="353037A6" w14:textId="77777777" w:rsidR="00D3652B" w:rsidRDefault="00002C43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353037A7" w14:textId="77777777" w:rsidR="00D3652B" w:rsidRDefault="00002C43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LIGŲ IR SVEIKATOS PROBLEMŲ, DĖL KURIŲ NEGALIMA TINKAMAI NAUDOTIS CIVILINIAIS GINKLAIS, SĄRAŠO IR ASMENŲ, NORINČIŲ ĮSIGYTI CIVILINĮ GINKLĄ, MEDICININ</w:t>
      </w:r>
      <w:r>
        <w:rPr>
          <w:b/>
          <w:color w:val="000000"/>
          <w:lang w:eastAsia="lt-LT"/>
        </w:rPr>
        <w:t>IO PATIKRINIMO TVARKOS PATVIRTINIMO</w:t>
      </w:r>
    </w:p>
    <w:p w14:paraId="353037A8" w14:textId="77777777" w:rsidR="00D3652B" w:rsidRDefault="00D3652B">
      <w:pPr>
        <w:jc w:val="center"/>
        <w:rPr>
          <w:color w:val="000000"/>
          <w:lang w:eastAsia="lt-LT"/>
        </w:rPr>
      </w:pPr>
    </w:p>
    <w:p w14:paraId="353037A9" w14:textId="77777777" w:rsidR="00D3652B" w:rsidRDefault="00002C43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1997 m. balandžio 24 d. Nr. 221</w:t>
      </w:r>
    </w:p>
    <w:p w14:paraId="353037AA" w14:textId="77777777" w:rsidR="00D3652B" w:rsidRDefault="00002C43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353037AB" w14:textId="77777777" w:rsidR="00D3652B" w:rsidRDefault="00D3652B">
      <w:pPr>
        <w:jc w:val="center"/>
        <w:rPr>
          <w:color w:val="000000"/>
          <w:lang w:eastAsia="lt-LT"/>
        </w:rPr>
      </w:pPr>
    </w:p>
    <w:p w14:paraId="75E17A8B" w14:textId="77777777" w:rsidR="00002C43" w:rsidRDefault="00002C43">
      <w:pPr>
        <w:jc w:val="center"/>
        <w:rPr>
          <w:color w:val="000000"/>
          <w:lang w:eastAsia="lt-LT"/>
        </w:rPr>
      </w:pPr>
    </w:p>
    <w:p w14:paraId="353037AC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Vykdydamas Lietuvos Respublikos Seimo 1996 m. liepos 2 d. nutarimo Nr. I-1424 „Dėl Lietuvos Respublikos ginklų ir šaudmenų kontrolės įstatymo įgyvendinimo“ 2 straipsnį bei siekda</w:t>
      </w:r>
      <w:r>
        <w:rPr>
          <w:color w:val="000000"/>
          <w:lang w:eastAsia="lt-LT"/>
        </w:rPr>
        <w:t>mas įgyvendinti Lietuvos Respublikos ginklų ir šaudmenų kontrolės įstatymo 19 straipsnio 8 dalies 3 punktą,</w:t>
      </w:r>
    </w:p>
    <w:p w14:paraId="353037AD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ĮSAKAU:</w:t>
      </w:r>
    </w:p>
    <w:p w14:paraId="353037AE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Patvirtinti:</w:t>
      </w:r>
    </w:p>
    <w:p w14:paraId="353037AF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Ligų ir sveikatos problemų, dėl kurių negalima tinkamai naudotis civiliniais ginklais, sąrašą.</w:t>
      </w:r>
    </w:p>
    <w:p w14:paraId="353037B2" w14:textId="07EA686F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Asmenų, norinčių</w:t>
      </w:r>
      <w:r>
        <w:rPr>
          <w:color w:val="000000"/>
          <w:lang w:eastAsia="lt-LT"/>
        </w:rPr>
        <w:t xml:space="preserve"> įsigyti civilinį ginklą, medicininio patikrinimo tvarką.</w:t>
      </w:r>
    </w:p>
    <w:p w14:paraId="46B50D8A" w14:textId="77777777" w:rsidR="00002C43" w:rsidRDefault="00002C43">
      <w:pPr>
        <w:tabs>
          <w:tab w:val="right" w:pos="9639"/>
        </w:tabs>
      </w:pPr>
    </w:p>
    <w:p w14:paraId="544C898E" w14:textId="77777777" w:rsidR="00002C43" w:rsidRDefault="00002C43">
      <w:pPr>
        <w:tabs>
          <w:tab w:val="right" w:pos="9639"/>
        </w:tabs>
      </w:pPr>
    </w:p>
    <w:p w14:paraId="1745FC9B" w14:textId="77777777" w:rsidR="00002C43" w:rsidRDefault="00002C43">
      <w:pPr>
        <w:tabs>
          <w:tab w:val="right" w:pos="9639"/>
        </w:tabs>
      </w:pPr>
    </w:p>
    <w:p w14:paraId="353037B4" w14:textId="44926118" w:rsidR="00D3652B" w:rsidRDefault="00002C43" w:rsidP="00002C43">
      <w:pPr>
        <w:tabs>
          <w:tab w:val="right" w:pos="9639"/>
        </w:tabs>
        <w:rPr>
          <w:color w:val="000000"/>
          <w:lang w:eastAsia="lt-LT"/>
        </w:rPr>
      </w:pPr>
      <w:r>
        <w:rPr>
          <w:caps/>
        </w:rPr>
        <w:t>SVEIKATOS APSAUGOS MINISTRAS</w:t>
      </w:r>
      <w:r>
        <w:rPr>
          <w:caps/>
        </w:rPr>
        <w:tab/>
        <w:t>JUOZAS GALDIKAS</w:t>
      </w:r>
    </w:p>
    <w:p w14:paraId="353037B5" w14:textId="77777777" w:rsidR="00D3652B" w:rsidRDefault="00002C43" w:rsidP="00002C43">
      <w:pPr>
        <w:tabs>
          <w:tab w:val="left" w:pos="1304"/>
          <w:tab w:val="left" w:pos="1457"/>
          <w:tab w:val="left" w:pos="1604"/>
          <w:tab w:val="left" w:pos="1757"/>
          <w:tab w:val="left" w:pos="5130"/>
        </w:tabs>
        <w:ind w:left="5102"/>
        <w:rPr>
          <w:color w:val="000000"/>
          <w:lang w:eastAsia="lt-LT"/>
        </w:rPr>
      </w:pPr>
      <w:r>
        <w:rPr>
          <w:color w:val="000000"/>
          <w:lang w:eastAsia="lt-LT"/>
        </w:rPr>
        <w:br w:type="page"/>
      </w:r>
      <w:r>
        <w:rPr>
          <w:color w:val="000000"/>
          <w:lang w:eastAsia="lt-LT"/>
        </w:rPr>
        <w:lastRenderedPageBreak/>
        <w:t>PATVIRTINTA</w:t>
      </w:r>
    </w:p>
    <w:p w14:paraId="353037B6" w14:textId="77777777" w:rsidR="00D3652B" w:rsidRDefault="00002C43">
      <w:pPr>
        <w:tabs>
          <w:tab w:val="left" w:pos="1304"/>
          <w:tab w:val="left" w:pos="1457"/>
          <w:tab w:val="left" w:pos="1604"/>
          <w:tab w:val="left" w:pos="1757"/>
          <w:tab w:val="left" w:pos="5400"/>
        </w:tabs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>Sveikatos apsaugos ministerijos</w:t>
      </w:r>
    </w:p>
    <w:p w14:paraId="353037B7" w14:textId="77777777" w:rsidR="00D3652B" w:rsidRDefault="00002C43">
      <w:pPr>
        <w:tabs>
          <w:tab w:val="left" w:pos="1304"/>
          <w:tab w:val="left" w:pos="1457"/>
          <w:tab w:val="left" w:pos="1604"/>
          <w:tab w:val="left" w:pos="1757"/>
          <w:tab w:val="left" w:pos="5400"/>
        </w:tabs>
        <w:ind w:firstLine="5102"/>
        <w:rPr>
          <w:color w:val="000000"/>
          <w:lang w:eastAsia="lt-LT"/>
        </w:rPr>
      </w:pPr>
      <w:r>
        <w:rPr>
          <w:color w:val="000000"/>
          <w:lang w:eastAsia="lt-LT"/>
        </w:rPr>
        <w:t>1997 04 24 įsakymu Nr. 221</w:t>
      </w:r>
    </w:p>
    <w:p w14:paraId="353037B8" w14:textId="77777777" w:rsidR="00D3652B" w:rsidRDefault="00D3652B">
      <w:pPr>
        <w:ind w:firstLine="709"/>
        <w:jc w:val="both"/>
        <w:rPr>
          <w:color w:val="000000"/>
          <w:lang w:eastAsia="lt-LT"/>
        </w:rPr>
      </w:pPr>
    </w:p>
    <w:p w14:paraId="353037B9" w14:textId="77777777" w:rsidR="00D3652B" w:rsidRDefault="00002C43">
      <w:pPr>
        <w:jc w:val="center"/>
        <w:rPr>
          <w:b/>
          <w:caps/>
          <w:color w:val="000000"/>
          <w:lang w:eastAsia="lt-LT"/>
        </w:rPr>
      </w:pPr>
      <w:r>
        <w:rPr>
          <w:b/>
          <w:caps/>
          <w:color w:val="000000"/>
          <w:lang w:eastAsia="lt-LT"/>
        </w:rPr>
        <w:t xml:space="preserve">LIGŲ IR SVEIKATOS PROBLEMŲ, DĖL KURIŲ NEGALIMA TINKAMAI </w:t>
      </w:r>
      <w:r>
        <w:rPr>
          <w:b/>
          <w:caps/>
          <w:color w:val="000000"/>
          <w:lang w:eastAsia="lt-LT"/>
        </w:rPr>
        <w:t>NAUDOTIS CIVILINIAIS GINKLAIS, SĄRAŠAS</w:t>
      </w:r>
    </w:p>
    <w:p w14:paraId="353037BA" w14:textId="77777777" w:rsidR="00D3652B" w:rsidRDefault="00D3652B">
      <w:pPr>
        <w:ind w:firstLine="709"/>
        <w:jc w:val="both"/>
        <w:rPr>
          <w:color w:val="000000"/>
          <w:lang w:eastAsia="lt-LT"/>
        </w:rPr>
      </w:pPr>
    </w:p>
    <w:p w14:paraId="353037BB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Silpnaprotystė.</w:t>
      </w:r>
    </w:p>
    <w:p w14:paraId="353037BC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Organinis asmenybės sutrikimas.</w:t>
      </w:r>
    </w:p>
    <w:p w14:paraId="353037BD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Šizofrenija.</w:t>
      </w:r>
    </w:p>
    <w:p w14:paraId="353037BE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</w:t>
      </w:r>
      <w:r>
        <w:rPr>
          <w:color w:val="000000"/>
          <w:lang w:eastAsia="lt-LT"/>
        </w:rPr>
        <w:t>. Šizotipinis sutrikimas.</w:t>
      </w:r>
    </w:p>
    <w:p w14:paraId="353037BF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5</w:t>
      </w:r>
      <w:r>
        <w:rPr>
          <w:color w:val="000000"/>
          <w:lang w:eastAsia="lt-LT"/>
        </w:rPr>
        <w:t>. Kliedesiniai bei psichoziniai sutrikimai.</w:t>
      </w:r>
    </w:p>
    <w:p w14:paraId="353037C0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6</w:t>
      </w:r>
      <w:r>
        <w:rPr>
          <w:color w:val="000000"/>
          <w:lang w:eastAsia="lt-LT"/>
        </w:rPr>
        <w:t>. Šizoafektiniai sutrikimai.</w:t>
      </w:r>
    </w:p>
    <w:p w14:paraId="353037C1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7</w:t>
      </w:r>
      <w:r>
        <w:rPr>
          <w:color w:val="000000"/>
          <w:lang w:eastAsia="lt-LT"/>
        </w:rPr>
        <w:t xml:space="preserve">. Kitos </w:t>
      </w:r>
      <w:r>
        <w:rPr>
          <w:color w:val="000000"/>
          <w:lang w:eastAsia="lt-LT"/>
        </w:rPr>
        <w:t>psichozės.</w:t>
      </w:r>
    </w:p>
    <w:p w14:paraId="353037C2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8</w:t>
      </w:r>
      <w:r>
        <w:rPr>
          <w:color w:val="000000"/>
          <w:lang w:eastAsia="lt-LT"/>
        </w:rPr>
        <w:t>. Rezidualiniai endogeniniai sutrikimai.</w:t>
      </w:r>
    </w:p>
    <w:p w14:paraId="353037C3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9</w:t>
      </w:r>
      <w:r>
        <w:rPr>
          <w:color w:val="000000"/>
          <w:lang w:eastAsia="lt-LT"/>
        </w:rPr>
        <w:t>. Afektiniai sutrikimai.</w:t>
      </w:r>
    </w:p>
    <w:p w14:paraId="353037C4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10</w:t>
      </w:r>
      <w:r>
        <w:rPr>
          <w:color w:val="000000"/>
          <w:lang w:eastAsia="lt-LT"/>
        </w:rPr>
        <w:t>. Užsitęsę bei pasikartojantys neuroziniai sutrikimai.</w:t>
      </w:r>
    </w:p>
    <w:p w14:paraId="353037C5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11</w:t>
      </w:r>
      <w:r>
        <w:rPr>
          <w:color w:val="000000"/>
          <w:lang w:eastAsia="lt-LT"/>
        </w:rPr>
        <w:t>. Nervinė anoreksija bei bulimija.</w:t>
      </w:r>
    </w:p>
    <w:p w14:paraId="353037C6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12</w:t>
      </w:r>
      <w:r>
        <w:rPr>
          <w:color w:val="000000"/>
          <w:lang w:eastAsia="lt-LT"/>
        </w:rPr>
        <w:t>. Lunatizmas.</w:t>
      </w:r>
    </w:p>
    <w:p w14:paraId="353037C7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13</w:t>
      </w:r>
      <w:r>
        <w:rPr>
          <w:color w:val="000000"/>
          <w:lang w:eastAsia="lt-LT"/>
        </w:rPr>
        <w:t>. Specifiniai asmenybės sutrikimai.</w:t>
      </w:r>
    </w:p>
    <w:p w14:paraId="353037C8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14</w:t>
      </w:r>
      <w:r>
        <w:rPr>
          <w:color w:val="000000"/>
          <w:lang w:eastAsia="lt-LT"/>
        </w:rPr>
        <w:t>. Piromanija.</w:t>
      </w:r>
    </w:p>
    <w:p w14:paraId="353037C9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15</w:t>
      </w:r>
      <w:r>
        <w:rPr>
          <w:color w:val="000000"/>
          <w:lang w:eastAsia="lt-LT"/>
        </w:rPr>
        <w:t>. Protinis atsilikimas.</w:t>
      </w:r>
    </w:p>
    <w:p w14:paraId="353037CA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16</w:t>
      </w:r>
      <w:r>
        <w:rPr>
          <w:color w:val="000000"/>
          <w:lang w:eastAsia="lt-LT"/>
        </w:rPr>
        <w:t>. Specifiniai kalbos bei mokymosi sutrikimai.</w:t>
      </w:r>
    </w:p>
    <w:p w14:paraId="353037CB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17</w:t>
      </w:r>
      <w:r>
        <w:rPr>
          <w:color w:val="000000"/>
          <w:lang w:eastAsia="lt-LT"/>
        </w:rPr>
        <w:t>. Normalios psichinės būsenos palaikymas medikamentais.</w:t>
      </w:r>
    </w:p>
    <w:p w14:paraId="353037CC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18</w:t>
      </w:r>
      <w:r>
        <w:rPr>
          <w:color w:val="000000"/>
          <w:lang w:eastAsia="lt-LT"/>
        </w:rPr>
        <w:t>. Priklausomybės sindromas nuo alkoholio ir kitų psichoaktyvių medžiagų.</w:t>
      </w:r>
    </w:p>
    <w:p w14:paraId="353037CD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19</w:t>
      </w:r>
      <w:r>
        <w:rPr>
          <w:color w:val="000000"/>
          <w:lang w:eastAsia="lt-LT"/>
        </w:rPr>
        <w:t xml:space="preserve">. Kiti </w:t>
      </w:r>
      <w:r>
        <w:rPr>
          <w:color w:val="000000"/>
          <w:lang w:eastAsia="lt-LT"/>
        </w:rPr>
        <w:t>psichikos ir elgesio sutrikimai, esant priklausomybės sindromui.</w:t>
      </w:r>
    </w:p>
    <w:p w14:paraId="353037CE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20</w:t>
      </w:r>
      <w:r>
        <w:rPr>
          <w:color w:val="000000"/>
          <w:lang w:eastAsia="lt-LT"/>
        </w:rPr>
        <w:t>. Epilepsija ir epilepsiniai sindromai.</w:t>
      </w:r>
    </w:p>
    <w:p w14:paraId="353037CF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21</w:t>
      </w:r>
      <w:r>
        <w:rPr>
          <w:color w:val="000000"/>
          <w:lang w:eastAsia="lt-LT"/>
        </w:rPr>
        <w:t>. Galvos smegenų traumos padariniai su išreikštu emocinio nestabilumo sindromu, psichoorganiniu sindromu.</w:t>
      </w:r>
    </w:p>
    <w:p w14:paraId="353037D0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22</w:t>
      </w:r>
      <w:r>
        <w:rPr>
          <w:color w:val="000000"/>
          <w:lang w:eastAsia="lt-LT"/>
        </w:rPr>
        <w:t>. Neuroinfekcijos padarinia</w:t>
      </w:r>
      <w:r>
        <w:rPr>
          <w:color w:val="000000"/>
          <w:lang w:eastAsia="lt-LT"/>
        </w:rPr>
        <w:t>i su išreikštu emocinio nestabilumo sindromu.</w:t>
      </w:r>
    </w:p>
    <w:p w14:paraId="353037D1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23</w:t>
      </w:r>
      <w:r>
        <w:rPr>
          <w:color w:val="000000"/>
          <w:lang w:eastAsia="lt-LT"/>
        </w:rPr>
        <w:t>. Smegenų insulto padariniai su psichoorganiniu sindromu.</w:t>
      </w:r>
    </w:p>
    <w:p w14:paraId="353037D2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24</w:t>
      </w:r>
      <w:r>
        <w:rPr>
          <w:color w:val="000000"/>
          <w:lang w:eastAsia="lt-LT"/>
        </w:rPr>
        <w:t>. Vaikų smegeninio paralyžiaus padariniai su išreikštu emocinio nestabilumo sindromu.</w:t>
      </w:r>
    </w:p>
    <w:p w14:paraId="353037D3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25</w:t>
      </w:r>
      <w:r>
        <w:rPr>
          <w:color w:val="000000"/>
          <w:lang w:eastAsia="lt-LT"/>
        </w:rPr>
        <w:t xml:space="preserve">. Nervų sistemos ligos su ryškiu rankų funkcijų </w:t>
      </w:r>
      <w:r>
        <w:rPr>
          <w:color w:val="000000"/>
          <w:lang w:eastAsia="lt-LT"/>
        </w:rPr>
        <w:t>sutrikimu (išsėtinė sklerozė, Parkinsono liga, miopatijos ir kt.)</w:t>
      </w:r>
    </w:p>
    <w:p w14:paraId="353037D4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26</w:t>
      </w:r>
      <w:r>
        <w:rPr>
          <w:color w:val="000000"/>
          <w:lang w:eastAsia="lt-LT"/>
        </w:rPr>
        <w:t>. Regėjimas su korekcija, silpnesnis nei 0,5 viena ir nei 0,2 kita akimi.</w:t>
      </w:r>
    </w:p>
    <w:p w14:paraId="353037D5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27</w:t>
      </w:r>
      <w:r>
        <w:rPr>
          <w:color w:val="000000"/>
          <w:lang w:eastAsia="lt-LT"/>
        </w:rPr>
        <w:t>. Vienos rankos II ir III piršto trūkumas.</w:t>
      </w:r>
    </w:p>
    <w:p w14:paraId="353037D6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28</w:t>
      </w:r>
      <w:r>
        <w:rPr>
          <w:color w:val="000000"/>
          <w:lang w:eastAsia="lt-LT"/>
        </w:rPr>
        <w:t>. Žymios plaštakų ar rankos pirštų deformacijos.</w:t>
      </w:r>
    </w:p>
    <w:p w14:paraId="353037D7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29</w:t>
      </w:r>
      <w:r>
        <w:rPr>
          <w:color w:val="000000"/>
          <w:lang w:eastAsia="lt-LT"/>
        </w:rPr>
        <w:t>. Menjero liga.</w:t>
      </w:r>
    </w:p>
    <w:p w14:paraId="353037D8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30</w:t>
      </w:r>
      <w:r>
        <w:rPr>
          <w:color w:val="000000"/>
          <w:lang w:eastAsia="lt-LT"/>
        </w:rPr>
        <w:t>. Labirintitas.</w:t>
      </w:r>
    </w:p>
    <w:p w14:paraId="353037D9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31</w:t>
      </w:r>
      <w:r>
        <w:rPr>
          <w:color w:val="000000"/>
          <w:lang w:eastAsia="lt-LT"/>
        </w:rPr>
        <w:t>. Kurčnebylystė.</w:t>
      </w:r>
    </w:p>
    <w:p w14:paraId="353037DA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32</w:t>
      </w:r>
      <w:r>
        <w:rPr>
          <w:color w:val="000000"/>
          <w:lang w:eastAsia="lt-LT"/>
        </w:rPr>
        <w:t>. Kurtumas abiem ausimis.</w:t>
      </w:r>
    </w:p>
    <w:p w14:paraId="353037DB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33</w:t>
      </w:r>
      <w:r>
        <w:rPr>
          <w:color w:val="000000"/>
          <w:lang w:eastAsia="lt-LT"/>
        </w:rPr>
        <w:t>. Sunki cukrinio diabeto forma su dauginėmis komplikacijomis.</w:t>
      </w:r>
    </w:p>
    <w:p w14:paraId="353037DC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34</w:t>
      </w:r>
      <w:r>
        <w:rPr>
          <w:color w:val="000000"/>
          <w:lang w:eastAsia="lt-LT"/>
        </w:rPr>
        <w:t>. Sudėtingi širdies ritmo sutrikimai (paroksizminės tachikardijos, komplikuotos skilvelin</w:t>
      </w:r>
      <w:r>
        <w:rPr>
          <w:color w:val="000000"/>
          <w:lang w:eastAsia="lt-LT"/>
        </w:rPr>
        <w:t>ės aritmijos, prieširdžių virpėjimai ir kt.).</w:t>
      </w:r>
    </w:p>
    <w:p w14:paraId="353037DD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35</w:t>
      </w:r>
      <w:r>
        <w:rPr>
          <w:color w:val="000000"/>
          <w:lang w:eastAsia="lt-LT"/>
        </w:rPr>
        <w:t>. Kraujotakos sistemos ligos su III laipsnio širdies nepakankamumu, III-IV funkcinės klasės.</w:t>
      </w:r>
    </w:p>
    <w:p w14:paraId="353037DE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36</w:t>
      </w:r>
      <w:r>
        <w:rPr>
          <w:color w:val="000000"/>
          <w:lang w:eastAsia="lt-LT"/>
        </w:rPr>
        <w:t>. Kvėpavimo takų ligos su III laipsnio kvėpavimo nepakankamumu.</w:t>
      </w:r>
    </w:p>
    <w:p w14:paraId="353037DF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37</w:t>
      </w:r>
      <w:r>
        <w:rPr>
          <w:color w:val="000000"/>
          <w:lang w:eastAsia="lt-LT"/>
        </w:rPr>
        <w:t xml:space="preserve">. Inkstų ligos su III laipsnio </w:t>
      </w:r>
      <w:r>
        <w:rPr>
          <w:color w:val="000000"/>
          <w:lang w:eastAsia="lt-LT"/>
        </w:rPr>
        <w:t>inkstų nepakankamumu.</w:t>
      </w:r>
    </w:p>
    <w:p w14:paraId="353037E0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38</w:t>
      </w:r>
      <w:r>
        <w:rPr>
          <w:color w:val="000000"/>
          <w:lang w:eastAsia="lt-LT"/>
        </w:rPr>
        <w:t>. Kepenų ligos su III laipsnio kepenų funkcijos nepakankamumu.</w:t>
      </w:r>
    </w:p>
    <w:p w14:paraId="353037E1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39</w:t>
      </w:r>
      <w:r>
        <w:rPr>
          <w:color w:val="000000"/>
          <w:lang w:eastAsia="lt-LT"/>
        </w:rPr>
        <w:t>. Hipertenzinės ligos (sunkaus laipsnio).</w:t>
      </w:r>
    </w:p>
    <w:p w14:paraId="353037E2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40</w:t>
      </w:r>
      <w:r>
        <w:rPr>
          <w:color w:val="000000"/>
          <w:lang w:eastAsia="lt-LT"/>
        </w:rPr>
        <w:t>. Onkologinės ligos (paskutiniosios stadijos).</w:t>
      </w:r>
    </w:p>
    <w:p w14:paraId="353037E3" w14:textId="77777777" w:rsidR="00D3652B" w:rsidRDefault="00002C43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______________</w:t>
      </w:r>
    </w:p>
    <w:p w14:paraId="353037E4" w14:textId="77777777" w:rsidR="00D3652B" w:rsidRDefault="00002C43" w:rsidP="00002C43">
      <w:pPr>
        <w:ind w:left="5102"/>
        <w:rPr>
          <w:rFonts w:ascii="TimesLT" w:hAnsi="TimesLT"/>
          <w:color w:val="000000"/>
          <w:szCs w:val="24"/>
          <w:lang w:val="en-GB" w:eastAsia="lt-LT"/>
        </w:rPr>
      </w:pPr>
      <w:r>
        <w:rPr>
          <w:rFonts w:ascii="TimesLT" w:hAnsi="TimesLT"/>
          <w:color w:val="000000"/>
          <w:lang w:val="en-GB" w:eastAsia="lt-LT"/>
        </w:rPr>
        <w:br w:type="page"/>
      </w:r>
      <w:r>
        <w:rPr>
          <w:rFonts w:ascii="TimesLT" w:hAnsi="TimesLT"/>
          <w:color w:val="000000"/>
          <w:szCs w:val="24"/>
          <w:lang w:val="en-GB" w:eastAsia="lt-LT"/>
        </w:rPr>
        <w:lastRenderedPageBreak/>
        <w:t>PATVIRTINTA</w:t>
      </w:r>
    </w:p>
    <w:p w14:paraId="353037E5" w14:textId="77777777" w:rsidR="00D3652B" w:rsidRDefault="00002C43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Sveikatos apsaugos ministerijos</w:t>
      </w:r>
    </w:p>
    <w:p w14:paraId="353037E6" w14:textId="77777777" w:rsidR="00D3652B" w:rsidRDefault="00002C43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  <w:lang w:eastAsia="lt-LT"/>
        </w:rPr>
      </w:pPr>
      <w:r>
        <w:rPr>
          <w:color w:val="000000"/>
          <w:szCs w:val="24"/>
          <w:lang w:eastAsia="lt-LT"/>
        </w:rPr>
        <w:t>1997 04 24</w:t>
      </w:r>
      <w:r>
        <w:rPr>
          <w:color w:val="000000"/>
          <w:lang w:eastAsia="lt-LT"/>
        </w:rPr>
        <w:t xml:space="preserve"> įsakymu Nr. 221</w:t>
      </w:r>
    </w:p>
    <w:p w14:paraId="353037E7" w14:textId="77777777" w:rsidR="00D3652B" w:rsidRDefault="00D3652B">
      <w:pPr>
        <w:ind w:firstLine="709"/>
        <w:jc w:val="both"/>
        <w:rPr>
          <w:color w:val="000000"/>
          <w:lang w:eastAsia="lt-LT"/>
        </w:rPr>
      </w:pPr>
    </w:p>
    <w:p w14:paraId="353037E8" w14:textId="77777777" w:rsidR="00D3652B" w:rsidRDefault="00002C43">
      <w:pPr>
        <w:jc w:val="center"/>
        <w:rPr>
          <w:b/>
          <w:caps/>
          <w:color w:val="000000"/>
          <w:lang w:eastAsia="lt-LT"/>
        </w:rPr>
      </w:pPr>
      <w:r>
        <w:rPr>
          <w:b/>
          <w:caps/>
          <w:color w:val="000000"/>
          <w:lang w:eastAsia="lt-LT"/>
        </w:rPr>
        <w:t>ASMENŲ, NORINČIŲ ĮSIGYTI CIVILINĮ GINKLĄ, MEDICININIO TIKRINIMO TVARKA</w:t>
      </w:r>
    </w:p>
    <w:p w14:paraId="353037E9" w14:textId="77777777" w:rsidR="00D3652B" w:rsidRDefault="00D3652B">
      <w:pPr>
        <w:ind w:firstLine="709"/>
        <w:jc w:val="both"/>
        <w:rPr>
          <w:color w:val="000000"/>
          <w:lang w:eastAsia="lt-LT"/>
        </w:rPr>
      </w:pPr>
    </w:p>
    <w:p w14:paraId="353037EA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 xml:space="preserve">. Asmens, norinčio įsigyti civilinį ginklą, sveikata privalomai tikrinama teritorinėje poliklinikoje arba kitoje poliklinikoje, kurią asmuo pasirinko </w:t>
      </w:r>
      <w:r>
        <w:rPr>
          <w:color w:val="000000"/>
          <w:lang w:eastAsia="lt-LT"/>
        </w:rPr>
        <w:t>teisės aktuose nustatyta tvarka:</w:t>
      </w:r>
    </w:p>
    <w:p w14:paraId="353037EB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 Prieš tikrinant sveikatą, poliklinikoje patikslinama tikrinamojo asmenybė pagal pateiktą pasą, užpildoma asmens privalomo tikrinimo kortelės (F 049/a) titulinė dalis.</w:t>
      </w:r>
    </w:p>
    <w:p w14:paraId="353037EC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</w:t>
      </w:r>
      <w:r>
        <w:rPr>
          <w:color w:val="000000"/>
          <w:lang w:eastAsia="lt-LT"/>
        </w:rPr>
        <w:t>. Tikrinant sveikatą, privalo apžiūrėti ši</w:t>
      </w:r>
      <w:r>
        <w:rPr>
          <w:color w:val="000000"/>
          <w:lang w:eastAsia="lt-LT"/>
        </w:rPr>
        <w:t>ų specialybių gydytojai:</w:t>
      </w:r>
    </w:p>
    <w:p w14:paraId="353037ED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gydytojas terapeutas (bendrosios praktikos gydytojas),</w:t>
      </w:r>
    </w:p>
    <w:p w14:paraId="353037EE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chirurgas,</w:t>
      </w:r>
    </w:p>
    <w:p w14:paraId="353037EF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neurologas,</w:t>
      </w:r>
    </w:p>
    <w:p w14:paraId="353037F0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oftalmologas,</w:t>
      </w:r>
    </w:p>
    <w:p w14:paraId="353037F1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otorinolaringologas,</w:t>
      </w:r>
    </w:p>
    <w:p w14:paraId="353037F2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psichiatras.</w:t>
      </w:r>
    </w:p>
    <w:p w14:paraId="353037F3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1.3</w:t>
      </w:r>
      <w:r>
        <w:rPr>
          <w:color w:val="000000"/>
          <w:lang w:eastAsia="lt-LT"/>
        </w:rPr>
        <w:t xml:space="preserve">. Tikrinantis sveikatą gydytojas diagnozei patikslinti tikrinamąjį gali nukreipti atlikti </w:t>
      </w:r>
      <w:r>
        <w:rPr>
          <w:color w:val="000000"/>
          <w:lang w:eastAsia="lt-LT"/>
        </w:rPr>
        <w:t>specialius tyrimus (audiometrijos, vestibuliarinio aparato ir kt.), užklausti raštu ir gauti atsakymus iš kitų asmens sveikatos priežiūros įstaigų.</w:t>
      </w:r>
    </w:p>
    <w:p w14:paraId="353037F4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1.4</w:t>
      </w:r>
      <w:r>
        <w:rPr>
          <w:color w:val="000000"/>
          <w:lang w:eastAsia="lt-LT"/>
        </w:rPr>
        <w:t>. Tikrinimo duomenis ir išvadas apie tinkamumą kiekvienas gydytojas, vadovaudamasis ligų ir fizinių t</w:t>
      </w:r>
      <w:r>
        <w:rPr>
          <w:color w:val="000000"/>
          <w:lang w:eastAsia="lt-LT"/>
        </w:rPr>
        <w:t>rūkumų, dėl kurių negalima tinkamai naudotis civiliniais ginklais, sąrašu, įrašo į tikrinamojo „Asmens sveikatos istoriją“ (F 025/a) ir „Asmens privalomo sveikatos tikrinimo kortelę“ (F 049/a).</w:t>
      </w:r>
    </w:p>
    <w:p w14:paraId="353037F5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1.5</w:t>
      </w:r>
      <w:r>
        <w:rPr>
          <w:color w:val="000000"/>
          <w:lang w:eastAsia="lt-LT"/>
        </w:rPr>
        <w:t>. Galutinę išvadą apie tai, ar leidžiama įsigyti civili</w:t>
      </w:r>
      <w:r>
        <w:rPr>
          <w:color w:val="000000"/>
          <w:lang w:eastAsia="lt-LT"/>
        </w:rPr>
        <w:t>nį ginklą, pateikia poliklinikos gydytojų komisijos pirmininkas, atsižvelgdamas į gydytojų psichiatrų ir kitų gydytojų išvadas. Gydytojų komisijos pirmininkas išvadą tvirtina parašu, asmeniniu ir asmens sveikatos priežiūros įstaigos antspaudu.</w:t>
      </w:r>
    </w:p>
    <w:p w14:paraId="353037F6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Med</w:t>
      </w:r>
      <w:r>
        <w:rPr>
          <w:color w:val="000000"/>
          <w:lang w:eastAsia="lt-LT"/>
        </w:rPr>
        <w:t xml:space="preserve">icininio patikrinimo išvada galioja 3 metus. </w:t>
      </w:r>
    </w:p>
    <w:p w14:paraId="353037F7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Sudėtingais arba ginčytinais atvejais gydytojų komisija turi teisę tikrinamą asmenį siųsti į psichinės sveikatos konsultacijų centrą (Vilnius, Parko g. 15).</w:t>
      </w:r>
    </w:p>
    <w:p w14:paraId="353037F8" w14:textId="77777777" w:rsidR="00D3652B" w:rsidRDefault="00002C4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PASTABA. Jeigu 1 punkte minėtoje poliklinikoje</w:t>
      </w:r>
      <w:r>
        <w:rPr>
          <w:color w:val="000000"/>
          <w:lang w:eastAsia="lt-LT"/>
        </w:rPr>
        <w:t xml:space="preserve"> gydytojas psichiatras nedirba, asmens psichikos būklė vertinama psichikos sveikatos centre, o tokio nesant – psichiatrijos dispanseryje ar psichiatrijos poliklinikoje, veikiančioje prie psichiatrijos ligoninės.</w:t>
      </w:r>
    </w:p>
    <w:p w14:paraId="353037FB" w14:textId="1C2EDB4A" w:rsidR="00D3652B" w:rsidRDefault="00002C43" w:rsidP="00002C43">
      <w:pPr>
        <w:jc w:val="center"/>
      </w:pPr>
      <w:r>
        <w:rPr>
          <w:color w:val="000000"/>
          <w:lang w:eastAsia="lt-LT"/>
        </w:rPr>
        <w:t>______________</w:t>
      </w:r>
    </w:p>
    <w:bookmarkStart w:id="0" w:name="_GoBack" w:displacedByCustomXml="next"/>
    <w:bookmarkEnd w:id="0" w:displacedByCustomXml="next"/>
    <w:sectPr w:rsidR="00D36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37FF" w14:textId="77777777" w:rsidR="00D3652B" w:rsidRDefault="00002C43">
      <w:r>
        <w:separator/>
      </w:r>
    </w:p>
  </w:endnote>
  <w:endnote w:type="continuationSeparator" w:id="0">
    <w:p w14:paraId="35303800" w14:textId="77777777" w:rsidR="00D3652B" w:rsidRDefault="0000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5" w14:textId="77777777" w:rsidR="00D3652B" w:rsidRDefault="00D3652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6" w14:textId="77777777" w:rsidR="00D3652B" w:rsidRDefault="00D3652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8" w14:textId="77777777" w:rsidR="00D3652B" w:rsidRDefault="00D3652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37FD" w14:textId="77777777" w:rsidR="00D3652B" w:rsidRDefault="00002C43">
      <w:r>
        <w:separator/>
      </w:r>
    </w:p>
  </w:footnote>
  <w:footnote w:type="continuationSeparator" w:id="0">
    <w:p w14:paraId="353037FE" w14:textId="77777777" w:rsidR="00D3652B" w:rsidRDefault="0000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1" w14:textId="77777777" w:rsidR="00D3652B" w:rsidRDefault="00002C4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5303802" w14:textId="77777777" w:rsidR="00D3652B" w:rsidRDefault="00D3652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3" w14:textId="77777777" w:rsidR="00D3652B" w:rsidRDefault="00002C4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35303804" w14:textId="77777777" w:rsidR="00D3652B" w:rsidRDefault="00D3652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3807" w14:textId="77777777" w:rsidR="00D3652B" w:rsidRDefault="00D3652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36"/>
    <w:rsid w:val="00002C43"/>
    <w:rsid w:val="00D3652B"/>
    <w:rsid w:val="00E2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03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3362</Words>
  <Characters>1917</Characters>
  <Application>Microsoft Office Word</Application>
  <DocSecurity>0</DocSecurity>
  <Lines>15</Lines>
  <Paragraphs>10</Paragraphs>
  <ScaleCrop>false</ScaleCrop>
  <Company/>
  <LinksUpToDate>false</LinksUpToDate>
  <CharactersWithSpaces>5269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2015-06-25T19:41:00Z</dcterms:created>
  <dc:creator>User</dc:creator>
  <lastModifiedBy>PETRAUSKAITĖ Girmantė</lastModifiedBy>
  <dcterms:modified xsi:type="dcterms:W3CDTF">2016-02-03T06:46:00Z</dcterms:modified>
  <revision>3</revision>
</coreProperties>
</file>