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77432" w14:textId="77777777" w:rsidR="00EA2F95" w:rsidRDefault="00EA2F95">
      <w:pPr>
        <w:tabs>
          <w:tab w:val="center" w:pos="4153"/>
          <w:tab w:val="right" w:pos="8306"/>
        </w:tabs>
        <w:rPr>
          <w:lang w:val="en-GB"/>
        </w:rPr>
      </w:pPr>
    </w:p>
    <w:p w14:paraId="3B08E5CD" w14:textId="2C1D6788" w:rsidR="00EA2F95" w:rsidRDefault="005A02FA">
      <w:pPr>
        <w:tabs>
          <w:tab w:val="center" w:pos="4153"/>
          <w:tab w:val="right" w:pos="8306"/>
        </w:tabs>
        <w:jc w:val="center"/>
        <w:rPr>
          <w:b/>
          <w:color w:val="000000"/>
        </w:rPr>
      </w:pPr>
      <w:r>
        <w:rPr>
          <w:b/>
          <w:color w:val="000000"/>
          <w:lang w:eastAsia="lt-LT"/>
        </w:rPr>
        <w:pict w14:anchorId="3B08EE3B">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9D1192">
        <w:rPr>
          <w:b/>
          <w:color w:val="000000"/>
        </w:rPr>
        <w:t>LIETUVOS RESPUBLIKOS ŽEMĖS ŪKIO MINISTRO</w:t>
      </w:r>
    </w:p>
    <w:p w14:paraId="3B08E5CE" w14:textId="77777777" w:rsidR="00EA2F95" w:rsidRDefault="00EA2F95">
      <w:pPr>
        <w:jc w:val="center"/>
        <w:rPr>
          <w:color w:val="000000"/>
        </w:rPr>
      </w:pPr>
    </w:p>
    <w:p w14:paraId="3B08E5CF" w14:textId="77777777" w:rsidR="00EA2F95" w:rsidRDefault="009D1192">
      <w:pPr>
        <w:jc w:val="center"/>
        <w:rPr>
          <w:b/>
          <w:color w:val="000000"/>
        </w:rPr>
      </w:pPr>
      <w:r>
        <w:rPr>
          <w:b/>
          <w:color w:val="000000"/>
        </w:rPr>
        <w:t>Į S A K Y M A S</w:t>
      </w:r>
    </w:p>
    <w:p w14:paraId="3B08E5D0" w14:textId="77777777" w:rsidR="00EA2F95" w:rsidRDefault="009D1192">
      <w:pPr>
        <w:jc w:val="center"/>
        <w:rPr>
          <w:b/>
          <w:color w:val="000000"/>
        </w:rPr>
      </w:pPr>
      <w:r>
        <w:rPr>
          <w:b/>
          <w:color w:val="000000"/>
        </w:rPr>
        <w:t>DĖL PRIVALOMŲJŲ KOKYBĖS REIKALAVIMŲ PATVIRTINIMO</w:t>
      </w:r>
    </w:p>
    <w:p w14:paraId="3B08E5D1" w14:textId="77777777" w:rsidR="00EA2F95" w:rsidRDefault="00EA2F95">
      <w:pPr>
        <w:jc w:val="center"/>
        <w:rPr>
          <w:color w:val="000000"/>
        </w:rPr>
      </w:pPr>
    </w:p>
    <w:p w14:paraId="3B08E5D2" w14:textId="77777777" w:rsidR="00EA2F95" w:rsidRDefault="009D1192">
      <w:pPr>
        <w:jc w:val="center"/>
        <w:rPr>
          <w:color w:val="000000"/>
        </w:rPr>
      </w:pPr>
      <w:r>
        <w:rPr>
          <w:color w:val="000000"/>
        </w:rPr>
        <w:t>1999 m. gegužės 20 d. Nr. 210</w:t>
      </w:r>
    </w:p>
    <w:p w14:paraId="3B08E5D3" w14:textId="77777777" w:rsidR="00EA2F95" w:rsidRDefault="009D1192">
      <w:pPr>
        <w:jc w:val="center"/>
        <w:rPr>
          <w:color w:val="000000"/>
        </w:rPr>
      </w:pPr>
      <w:r>
        <w:rPr>
          <w:color w:val="000000"/>
        </w:rPr>
        <w:t>Vilnius</w:t>
      </w:r>
    </w:p>
    <w:p w14:paraId="3B08E5D4" w14:textId="77777777" w:rsidR="00EA2F95" w:rsidRDefault="00EA2F95">
      <w:pPr>
        <w:jc w:val="center"/>
        <w:rPr>
          <w:color w:val="000000"/>
        </w:rPr>
      </w:pPr>
    </w:p>
    <w:p w14:paraId="60836743" w14:textId="77777777" w:rsidR="00EA2F95" w:rsidRDefault="00EA2F95">
      <w:pPr>
        <w:jc w:val="center"/>
        <w:rPr>
          <w:color w:val="000000"/>
        </w:rPr>
      </w:pPr>
    </w:p>
    <w:p w14:paraId="3B08E5D5" w14:textId="77777777" w:rsidR="00EA2F95" w:rsidRDefault="009D1192">
      <w:pPr>
        <w:ind w:firstLine="709"/>
        <w:jc w:val="both"/>
        <w:rPr>
          <w:color w:val="000000"/>
        </w:rPr>
      </w:pPr>
      <w:r>
        <w:rPr>
          <w:color w:val="000000"/>
        </w:rPr>
        <w:t xml:space="preserve">Vykdydamas Lietuvos Respublikos Vyriausybės </w:t>
      </w:r>
      <w:smartTag w:uri="urn:schemas-microsoft-com:office:smarttags" w:element="metricconverter">
        <w:smartTagPr>
          <w:attr w:name="ProductID" w:val="1998 m"/>
        </w:smartTagPr>
        <w:r>
          <w:rPr>
            <w:color w:val="000000"/>
          </w:rPr>
          <w:t>1998 m</w:t>
        </w:r>
      </w:smartTag>
      <w:r>
        <w:rPr>
          <w:color w:val="000000"/>
        </w:rPr>
        <w:t xml:space="preserve">. sausio 29 d. nutarimą Nr. 112 bei siekdamas suderinti Respublikoje galiojančius normatyvinius dokumentus su analogiškų Europos Sąjungos bei </w:t>
      </w:r>
      <w:proofErr w:type="spellStart"/>
      <w:r>
        <w:rPr>
          <w:color w:val="000000"/>
        </w:rPr>
        <w:t>Codex</w:t>
      </w:r>
      <w:proofErr w:type="spellEnd"/>
      <w:r>
        <w:rPr>
          <w:color w:val="000000"/>
        </w:rPr>
        <w:t xml:space="preserve"> </w:t>
      </w:r>
      <w:proofErr w:type="spellStart"/>
      <w:r>
        <w:rPr>
          <w:color w:val="000000"/>
        </w:rPr>
        <w:t>Alimentarius</w:t>
      </w:r>
      <w:proofErr w:type="spellEnd"/>
      <w:r>
        <w:rPr>
          <w:color w:val="000000"/>
        </w:rPr>
        <w:t xml:space="preserve"> komisijos dokumentų reikalavimais, apsaugoti rinką nuo nekokybiškų vietinės gamybos ir importuotų produktų,</w:t>
      </w:r>
    </w:p>
    <w:p w14:paraId="3B08E5D6" w14:textId="77777777" w:rsidR="00EA2F95" w:rsidRDefault="005A02FA">
      <w:pPr>
        <w:ind w:firstLine="709"/>
        <w:jc w:val="both"/>
        <w:rPr>
          <w:color w:val="000000"/>
        </w:rPr>
      </w:pPr>
      <w:r w:rsidR="009D1192">
        <w:rPr>
          <w:color w:val="000000"/>
        </w:rPr>
        <w:t>1</w:t>
      </w:r>
      <w:r w:rsidR="009D1192">
        <w:rPr>
          <w:color w:val="000000"/>
        </w:rPr>
        <w:t xml:space="preserve">. </w:t>
      </w:r>
      <w:r w:rsidR="009D1192">
        <w:rPr>
          <w:color w:val="000000"/>
          <w:spacing w:val="60"/>
        </w:rPr>
        <w:t>Tvirtinu</w:t>
      </w:r>
      <w:r w:rsidR="009D1192">
        <w:rPr>
          <w:color w:val="000000"/>
        </w:rPr>
        <w:t xml:space="preserve"> pridedamus privalomuosius kokybės reikalavimus:</w:t>
      </w:r>
    </w:p>
    <w:p w14:paraId="3B08E5D7" w14:textId="77777777" w:rsidR="00EA2F95" w:rsidRDefault="009D1192">
      <w:pPr>
        <w:ind w:firstLine="709"/>
        <w:jc w:val="both"/>
        <w:rPr>
          <w:color w:val="000000"/>
        </w:rPr>
      </w:pPr>
      <w:r>
        <w:rPr>
          <w:color w:val="000000"/>
        </w:rPr>
        <w:t>termiškai apdoroto geriamojo pieno (CN kodas 0401);</w:t>
      </w:r>
    </w:p>
    <w:p w14:paraId="3B08E5D8" w14:textId="77777777" w:rsidR="00EA2F95" w:rsidRDefault="009D1192">
      <w:pPr>
        <w:ind w:firstLine="709"/>
        <w:jc w:val="both"/>
        <w:rPr>
          <w:color w:val="000000"/>
        </w:rPr>
      </w:pPr>
      <w:r>
        <w:rPr>
          <w:color w:val="000000"/>
        </w:rPr>
        <w:t>fermentinių sūrių (CN kodas 0406);</w:t>
      </w:r>
    </w:p>
    <w:p w14:paraId="3B08E5D9" w14:textId="77777777" w:rsidR="00EA2F95" w:rsidRDefault="009D1192">
      <w:pPr>
        <w:ind w:firstLine="709"/>
        <w:jc w:val="both"/>
        <w:rPr>
          <w:color w:val="000000"/>
        </w:rPr>
      </w:pPr>
      <w:r>
        <w:rPr>
          <w:color w:val="000000"/>
        </w:rPr>
        <w:t>lydytų sūrių (CN kodas 0406. 30);</w:t>
      </w:r>
    </w:p>
    <w:p w14:paraId="3B08E5DA" w14:textId="77777777" w:rsidR="00EA2F95" w:rsidRDefault="009D1192">
      <w:pPr>
        <w:ind w:firstLine="709"/>
        <w:jc w:val="both"/>
        <w:rPr>
          <w:color w:val="000000"/>
        </w:rPr>
      </w:pPr>
      <w:r>
        <w:rPr>
          <w:color w:val="000000"/>
        </w:rPr>
        <w:t>sviesto (CN kodas 0405.10,20);</w:t>
      </w:r>
    </w:p>
    <w:p w14:paraId="3B08E5DB" w14:textId="77777777" w:rsidR="00EA2F95" w:rsidRDefault="009D1192">
      <w:pPr>
        <w:ind w:firstLine="709"/>
        <w:jc w:val="both"/>
        <w:rPr>
          <w:color w:val="000000"/>
        </w:rPr>
      </w:pPr>
      <w:r>
        <w:rPr>
          <w:color w:val="000000"/>
        </w:rPr>
        <w:t>valgomųjų ledų (CN kodas 2105);</w:t>
      </w:r>
    </w:p>
    <w:p w14:paraId="3B08E5DC" w14:textId="77777777" w:rsidR="00EA2F95" w:rsidRDefault="009D1192">
      <w:pPr>
        <w:ind w:firstLine="709"/>
        <w:jc w:val="both"/>
        <w:rPr>
          <w:color w:val="000000"/>
        </w:rPr>
      </w:pPr>
      <w:r>
        <w:rPr>
          <w:color w:val="000000"/>
        </w:rPr>
        <w:t>raugintų pieno gėrimų (CN kodai 0403.90.51,53; 0403.90.61,63 ir 0403.90.91,93).</w:t>
      </w:r>
    </w:p>
    <w:p w14:paraId="3B08E5DD" w14:textId="77777777" w:rsidR="00EA2F95" w:rsidRDefault="005A02FA">
      <w:pPr>
        <w:ind w:firstLine="709"/>
        <w:jc w:val="both"/>
        <w:rPr>
          <w:color w:val="000000"/>
        </w:rPr>
      </w:pPr>
      <w:r w:rsidR="009D1192">
        <w:rPr>
          <w:color w:val="000000"/>
        </w:rPr>
        <w:t>2</w:t>
      </w:r>
      <w:r w:rsidR="009D1192">
        <w:rPr>
          <w:color w:val="000000"/>
        </w:rPr>
        <w:t>. Nustatau, kad:</w:t>
      </w:r>
    </w:p>
    <w:p w14:paraId="3B08E5DE" w14:textId="77777777" w:rsidR="00EA2F95" w:rsidRDefault="005A02FA">
      <w:pPr>
        <w:ind w:firstLine="709"/>
        <w:jc w:val="both"/>
        <w:rPr>
          <w:color w:val="000000"/>
        </w:rPr>
      </w:pPr>
      <w:r w:rsidR="009D1192">
        <w:rPr>
          <w:color w:val="000000"/>
        </w:rPr>
        <w:t>2.1</w:t>
      </w:r>
      <w:r w:rsidR="009D1192">
        <w:rPr>
          <w:color w:val="000000"/>
        </w:rPr>
        <w:t>. juridiniai ir fiziniai asmenys vadovaujasi šiais reikalavimais rengdami pieno produktų gamybos normatyvinius dokumentus, prekiaudami savo gamybos ir importuotais pieno produktais.</w:t>
      </w:r>
    </w:p>
    <w:p w14:paraId="34F7778F" w14:textId="75FDAA12" w:rsidR="00EA2F95" w:rsidRDefault="005A02FA" w:rsidP="009D1192">
      <w:pPr>
        <w:ind w:firstLine="709"/>
        <w:jc w:val="both"/>
      </w:pPr>
      <w:r w:rsidR="009D1192">
        <w:rPr>
          <w:color w:val="000000"/>
        </w:rPr>
        <w:t>2.2</w:t>
      </w:r>
      <w:r w:rsidR="009D1192">
        <w:rPr>
          <w:color w:val="000000"/>
        </w:rPr>
        <w:t xml:space="preserve">. pieno produktų gamybos įmonės gali naudoti turimas etiketes bei įpakavimo medžiagas iki </w:t>
      </w:r>
      <w:smartTag w:uri="urn:schemas-microsoft-com:office:smarttags" w:element="metricconverter">
        <w:smartTagPr>
          <w:attr w:name="ProductID" w:val="2001 m"/>
        </w:smartTagPr>
        <w:r w:rsidR="009D1192">
          <w:rPr>
            <w:color w:val="000000"/>
          </w:rPr>
          <w:t>2001 m</w:t>
        </w:r>
      </w:smartTag>
      <w:r w:rsidR="009D1192">
        <w:rPr>
          <w:color w:val="000000"/>
        </w:rPr>
        <w:t>. sausio 1 d.</w:t>
      </w:r>
    </w:p>
    <w:p w14:paraId="7853AF95" w14:textId="77777777" w:rsidR="009D1192" w:rsidRDefault="009D1192">
      <w:pPr>
        <w:tabs>
          <w:tab w:val="right" w:pos="9639"/>
        </w:tabs>
      </w:pPr>
    </w:p>
    <w:p w14:paraId="08CFD3BC" w14:textId="77777777" w:rsidR="009D1192" w:rsidRDefault="009D1192">
      <w:pPr>
        <w:tabs>
          <w:tab w:val="right" w:pos="9639"/>
        </w:tabs>
      </w:pPr>
    </w:p>
    <w:p w14:paraId="27FA8CB2" w14:textId="77777777" w:rsidR="009D1192" w:rsidRDefault="009D1192">
      <w:pPr>
        <w:tabs>
          <w:tab w:val="right" w:pos="9639"/>
        </w:tabs>
      </w:pPr>
    </w:p>
    <w:p w14:paraId="3B08E5E2" w14:textId="3D83EAB4" w:rsidR="00EA2F95" w:rsidRDefault="009D1192">
      <w:pPr>
        <w:tabs>
          <w:tab w:val="right" w:pos="9639"/>
        </w:tabs>
        <w:rPr>
          <w:caps/>
        </w:rPr>
      </w:pPr>
      <w:r>
        <w:rPr>
          <w:caps/>
        </w:rPr>
        <w:t>L. E. ŽEMĖS ŪKIO MINISTRO PAREIGAS</w:t>
      </w:r>
      <w:r>
        <w:rPr>
          <w:caps/>
        </w:rPr>
        <w:tab/>
        <w:t>EDVARDAS MAKELIS</w:t>
      </w:r>
    </w:p>
    <w:p w14:paraId="3B08E5E3" w14:textId="77777777" w:rsidR="00EA2F95" w:rsidRDefault="00EA2F95">
      <w:pPr>
        <w:tabs>
          <w:tab w:val="right" w:pos="9639"/>
        </w:tabs>
        <w:rPr>
          <w:caps/>
        </w:rPr>
      </w:pPr>
    </w:p>
    <w:p w14:paraId="51F44162" w14:textId="77777777" w:rsidR="009D1192" w:rsidRDefault="009D1192">
      <w:pPr>
        <w:tabs>
          <w:tab w:val="right" w:pos="9639"/>
        </w:tabs>
        <w:rPr>
          <w:caps/>
        </w:rPr>
      </w:pPr>
    </w:p>
    <w:p w14:paraId="391B4D7D" w14:textId="77777777" w:rsidR="009D1192" w:rsidRDefault="009D1192">
      <w:pPr>
        <w:tabs>
          <w:tab w:val="right" w:pos="9639"/>
        </w:tabs>
        <w:rPr>
          <w:caps/>
        </w:rPr>
      </w:pPr>
    </w:p>
    <w:p w14:paraId="3B08E5E4" w14:textId="77777777" w:rsidR="00EA2F95" w:rsidRDefault="009D1192">
      <w:pPr>
        <w:tabs>
          <w:tab w:val="left" w:pos="6270"/>
        </w:tabs>
        <w:jc w:val="both"/>
      </w:pPr>
      <w:r>
        <w:t xml:space="preserve">SUDERINTA </w:t>
      </w:r>
      <w:r>
        <w:tab/>
        <w:t>SUDERINTA</w:t>
      </w:r>
    </w:p>
    <w:p w14:paraId="3B08E5E5" w14:textId="77777777" w:rsidR="00EA2F95" w:rsidRDefault="009D1192">
      <w:pPr>
        <w:tabs>
          <w:tab w:val="left" w:pos="6270"/>
        </w:tabs>
        <w:jc w:val="both"/>
      </w:pPr>
      <w:r>
        <w:t xml:space="preserve">Lietuvos valstybinės kokybės </w:t>
      </w:r>
      <w:r>
        <w:tab/>
        <w:t>Respublikinio mitybos centro</w:t>
      </w:r>
    </w:p>
    <w:p w14:paraId="3B08E5E6" w14:textId="77777777" w:rsidR="00EA2F95" w:rsidRDefault="009D1192">
      <w:pPr>
        <w:tabs>
          <w:tab w:val="left" w:pos="6270"/>
        </w:tabs>
        <w:jc w:val="both"/>
      </w:pPr>
      <w:r>
        <w:t xml:space="preserve">inspekcijos viršininkas </w:t>
      </w:r>
      <w:r>
        <w:tab/>
        <w:t>direktorė</w:t>
      </w:r>
    </w:p>
    <w:p w14:paraId="3B08E5E7" w14:textId="77777777" w:rsidR="00EA2F95" w:rsidRDefault="009D1192">
      <w:pPr>
        <w:tabs>
          <w:tab w:val="left" w:pos="6270"/>
        </w:tabs>
        <w:jc w:val="both"/>
      </w:pPr>
      <w:r>
        <w:t xml:space="preserve">B. Pauža </w:t>
      </w:r>
      <w:r>
        <w:tab/>
        <w:t xml:space="preserve">K. </w:t>
      </w:r>
      <w:proofErr w:type="spellStart"/>
      <w:r>
        <w:t>Kadziauskienė</w:t>
      </w:r>
      <w:proofErr w:type="spellEnd"/>
    </w:p>
    <w:p w14:paraId="3B08E5E9" w14:textId="7FF4398A" w:rsidR="00EA2F95" w:rsidRDefault="009D1192">
      <w:pPr>
        <w:tabs>
          <w:tab w:val="left" w:pos="6270"/>
        </w:tabs>
        <w:jc w:val="both"/>
      </w:pPr>
      <w:r>
        <w:t xml:space="preserve">1999 05 12 </w:t>
      </w:r>
      <w:r>
        <w:tab/>
        <w:t>1999 05 11</w:t>
      </w:r>
    </w:p>
    <w:p w14:paraId="3B08E5EA" w14:textId="12416AB7" w:rsidR="00EA2F95" w:rsidRDefault="009D1192">
      <w:pPr>
        <w:ind w:left="5103" w:hanging="1"/>
        <w:rPr>
          <w:rFonts w:ascii="TimesLT" w:hAnsi="TimesLT"/>
          <w:lang w:val="en-GB"/>
        </w:rPr>
      </w:pPr>
      <w:r>
        <w:rPr>
          <w:rFonts w:ascii="TimesLT" w:hAnsi="TimesLT"/>
          <w:lang w:val="en-GB"/>
        </w:rPr>
        <w:br w:type="page"/>
      </w:r>
      <w:r>
        <w:rPr>
          <w:rFonts w:ascii="TimesLT" w:hAnsi="TimesLT"/>
          <w:lang w:val="en-GB"/>
        </w:rPr>
        <w:lastRenderedPageBreak/>
        <w:t>PATVIRTINTA</w:t>
      </w:r>
    </w:p>
    <w:p w14:paraId="3B08E5EB" w14:textId="77777777" w:rsidR="00EA2F95" w:rsidRDefault="009D1192">
      <w:pPr>
        <w:tabs>
          <w:tab w:val="left" w:pos="1304"/>
          <w:tab w:val="left" w:pos="1457"/>
          <w:tab w:val="left" w:pos="1604"/>
          <w:tab w:val="left" w:pos="1757"/>
        </w:tabs>
        <w:ind w:firstLine="5102"/>
        <w:rPr>
          <w:color w:val="000000"/>
        </w:rPr>
      </w:pPr>
      <w:r>
        <w:rPr>
          <w:color w:val="000000"/>
        </w:rPr>
        <w:t>l. e. žemės ūkio ministro pareigas</w:t>
      </w:r>
    </w:p>
    <w:p w14:paraId="3B08E5EC" w14:textId="77777777" w:rsidR="00EA2F95" w:rsidRDefault="009D1192">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gegužės 20 d. įsakymu Nr. 210</w:t>
      </w:r>
    </w:p>
    <w:p w14:paraId="3B08E5ED" w14:textId="77777777" w:rsidR="00EA2F95" w:rsidRDefault="00EA2F95">
      <w:pPr>
        <w:ind w:firstLine="709"/>
        <w:jc w:val="both"/>
        <w:rPr>
          <w:color w:val="000000"/>
        </w:rPr>
      </w:pPr>
    </w:p>
    <w:p w14:paraId="75D06EA9" w14:textId="77777777" w:rsidR="00EA2F95" w:rsidRDefault="005A02FA">
      <w:pPr>
        <w:jc w:val="center"/>
        <w:rPr>
          <w:b/>
          <w:color w:val="000000"/>
        </w:rPr>
      </w:pPr>
      <w:r w:rsidR="009D1192">
        <w:rPr>
          <w:b/>
          <w:color w:val="000000"/>
        </w:rPr>
        <w:t>PRIVALOMIEJI TERMIŠKAI APDOROTO GERIAMOJO PIENO KOKYBĖS REIKALAVIMAI</w:t>
      </w:r>
    </w:p>
    <w:p w14:paraId="3B08E5EE" w14:textId="5C27E5D2" w:rsidR="00EA2F95" w:rsidRDefault="00EA2F95">
      <w:pPr>
        <w:jc w:val="center"/>
        <w:rPr>
          <w:b/>
          <w:color w:val="000000"/>
        </w:rPr>
      </w:pPr>
    </w:p>
    <w:p w14:paraId="3B08E5F0" w14:textId="57D70346" w:rsidR="00EA2F95" w:rsidRDefault="009D1192">
      <w:pPr>
        <w:ind w:firstLine="709"/>
        <w:jc w:val="both"/>
        <w:rPr>
          <w:color w:val="000000"/>
        </w:rPr>
      </w:pPr>
      <w:r>
        <w:rPr>
          <w:color w:val="000000"/>
        </w:rPr>
        <w:t>Šis dokumentas nustato privalomuosius kokybės reikalavimus į Lietuvos rinką patiekiamam termiškai apdorotam geriamajam pienui (CN kodas 0401), pagamintam Lietuvoje arba importuotam.</w:t>
      </w:r>
    </w:p>
    <w:p w14:paraId="3B08E5F1" w14:textId="77777777" w:rsidR="00EA2F95" w:rsidRDefault="009D1192">
      <w:pPr>
        <w:ind w:firstLine="709"/>
        <w:jc w:val="both"/>
        <w:rPr>
          <w:color w:val="000000"/>
        </w:rPr>
      </w:pPr>
      <w:r>
        <w:rPr>
          <w:color w:val="000000"/>
        </w:rPr>
        <w:t>Reikalavimai parengti atsižvelgiant į šiuos dokumentus:</w:t>
      </w:r>
    </w:p>
    <w:p w14:paraId="3B08E5F2" w14:textId="77777777" w:rsidR="00EA2F95" w:rsidRDefault="009D1192">
      <w:pPr>
        <w:ind w:firstLine="709"/>
        <w:jc w:val="both"/>
        <w:rPr>
          <w:color w:val="000000"/>
        </w:rPr>
      </w:pPr>
      <w:smartTag w:uri="urn:schemas-microsoft-com:office:smarttags" w:element="metricconverter">
        <w:smartTagPr>
          <w:attr w:name="ProductID" w:val="1987 m"/>
        </w:smartTagPr>
        <w:r>
          <w:rPr>
            <w:color w:val="000000"/>
          </w:rPr>
          <w:t>1987 m</w:t>
        </w:r>
      </w:smartTag>
      <w:r>
        <w:rPr>
          <w:color w:val="000000"/>
        </w:rPr>
        <w:t>. liepos 2 d. Tarybos reglamentas (EEC) Nr. 1898/87, nustatantis reikalavimus pieno ir jo produktų pavadinimų apsaugai rinkoje.</w:t>
      </w:r>
    </w:p>
    <w:p w14:paraId="3B08E5F3" w14:textId="77777777" w:rsidR="00EA2F95" w:rsidRDefault="009D1192">
      <w:pPr>
        <w:ind w:firstLine="709"/>
        <w:jc w:val="both"/>
        <w:rPr>
          <w:color w:val="000000"/>
        </w:rPr>
      </w:pPr>
      <w:smartTag w:uri="urn:schemas-microsoft-com:office:smarttags" w:element="metricconverter">
        <w:smartTagPr>
          <w:attr w:name="ProductID" w:val="1991 m"/>
        </w:smartTagPr>
        <w:r>
          <w:rPr>
            <w:color w:val="000000"/>
          </w:rPr>
          <w:t>1991 m</w:t>
        </w:r>
      </w:smartTag>
      <w:r>
        <w:rPr>
          <w:color w:val="000000"/>
        </w:rPr>
        <w:t>. vasario 14 d. Komisijos nutarimas 91/180/EEC, nustatantis žalio pieno ir termiškai apdoroto pieno analizės ir kontrolės metodus;</w:t>
      </w:r>
    </w:p>
    <w:p w14:paraId="3B08E5F4" w14:textId="77777777" w:rsidR="00EA2F95" w:rsidRDefault="009D1192">
      <w:pPr>
        <w:ind w:firstLine="709"/>
        <w:jc w:val="both"/>
        <w:rPr>
          <w:color w:val="000000"/>
        </w:rPr>
      </w:pPr>
      <w:smartTag w:uri="urn:schemas-microsoft-com:office:smarttags" w:element="metricconverter">
        <w:smartTagPr>
          <w:attr w:name="ProductID" w:val="1992 m"/>
        </w:smartTagPr>
        <w:r>
          <w:rPr>
            <w:color w:val="000000"/>
          </w:rPr>
          <w:t>1992 m</w:t>
        </w:r>
      </w:smartTag>
      <w:r>
        <w:rPr>
          <w:color w:val="000000"/>
        </w:rPr>
        <w:t>. birželio 16 d. Tarybos direktyva 92/46/EEC, nustatanti higienos taisykles dėl žalio pieno, termiškai apdoroto pieno ir pieno produktų gamybai skirto pieno gamybos ir patekimo į rinką;</w:t>
      </w:r>
    </w:p>
    <w:p w14:paraId="3B08E5F5" w14:textId="77777777" w:rsidR="00EA2F95" w:rsidRDefault="009D1192">
      <w:pPr>
        <w:ind w:firstLine="709"/>
        <w:jc w:val="both"/>
        <w:rPr>
          <w:color w:val="000000"/>
        </w:rPr>
      </w:pPr>
      <w:smartTag w:uri="urn:schemas-microsoft-com:office:smarttags" w:element="metricconverter">
        <w:smartTagPr>
          <w:attr w:name="ProductID" w:val="1992 m"/>
        </w:smartTagPr>
        <w:r>
          <w:rPr>
            <w:color w:val="000000"/>
          </w:rPr>
          <w:t>1992 m</w:t>
        </w:r>
      </w:smartTag>
      <w:r>
        <w:rPr>
          <w:color w:val="000000"/>
        </w:rPr>
        <w:t>. lapkričio 14 d. Tarybos nutarimas 92/608/EEC, nustatantis termiškai apdoroto pieno, skirto žmonių naudojimui, analizės ir kontrolės metodus;</w:t>
      </w:r>
    </w:p>
    <w:p w14:paraId="3B08E5F6" w14:textId="77777777" w:rsidR="00EA2F95" w:rsidRDefault="009D1192">
      <w:pPr>
        <w:ind w:firstLine="709"/>
        <w:jc w:val="both"/>
        <w:rPr>
          <w:color w:val="000000"/>
        </w:rPr>
      </w:pPr>
      <w:smartTag w:uri="urn:schemas-microsoft-com:office:smarttags" w:element="metricconverter">
        <w:smartTagPr>
          <w:attr w:name="ProductID" w:val="1997 m"/>
        </w:smartTagPr>
        <w:r>
          <w:rPr>
            <w:color w:val="000000"/>
          </w:rPr>
          <w:t>1997 m</w:t>
        </w:r>
      </w:smartTag>
      <w:r>
        <w:rPr>
          <w:color w:val="000000"/>
        </w:rPr>
        <w:t>. gruodžio 18 d. Tarybos reglamentas (EC) Nr. 2597/97, nustatantis papildomas taisykles geriamajam pienui, organizuojant pieno ir pieno produktų rinką.</w:t>
      </w:r>
    </w:p>
    <w:p w14:paraId="3B08E5F7" w14:textId="1ACD7A3C" w:rsidR="00EA2F95" w:rsidRDefault="005A02FA">
      <w:pPr>
        <w:ind w:firstLine="709"/>
        <w:jc w:val="both"/>
        <w:rPr>
          <w:color w:val="000000"/>
        </w:rPr>
      </w:pPr>
    </w:p>
    <w:p w14:paraId="3B08E5F8" w14:textId="10CD850D" w:rsidR="00EA2F95" w:rsidRDefault="005A02FA">
      <w:pPr>
        <w:jc w:val="center"/>
        <w:rPr>
          <w:b/>
          <w:color w:val="000000"/>
        </w:rPr>
      </w:pPr>
      <w:r w:rsidR="009D1192">
        <w:rPr>
          <w:b/>
          <w:color w:val="000000"/>
        </w:rPr>
        <w:t>I</w:t>
      </w:r>
      <w:r w:rsidR="009D1192">
        <w:rPr>
          <w:b/>
          <w:color w:val="000000"/>
        </w:rPr>
        <w:t xml:space="preserve">. </w:t>
      </w:r>
      <w:r w:rsidR="009D1192">
        <w:rPr>
          <w:b/>
          <w:color w:val="000000"/>
        </w:rPr>
        <w:t>TAIKYMO SRITIS</w:t>
      </w:r>
    </w:p>
    <w:p w14:paraId="3B08E5F9" w14:textId="77777777" w:rsidR="00EA2F95" w:rsidRDefault="00EA2F95">
      <w:pPr>
        <w:jc w:val="center"/>
        <w:rPr>
          <w:color w:val="000000"/>
        </w:rPr>
      </w:pPr>
    </w:p>
    <w:p w14:paraId="3B08E5FA" w14:textId="77777777" w:rsidR="00EA2F95" w:rsidRDefault="005A02FA">
      <w:pPr>
        <w:ind w:firstLine="709"/>
        <w:jc w:val="both"/>
        <w:rPr>
          <w:color w:val="000000"/>
        </w:rPr>
      </w:pPr>
      <w:r w:rsidR="009D1192">
        <w:rPr>
          <w:color w:val="000000"/>
        </w:rPr>
        <w:t>1</w:t>
      </w:r>
      <w:r w:rsidR="009D1192">
        <w:rPr>
          <w:color w:val="000000"/>
        </w:rPr>
        <w:t>. Šie privalomieji reikalavimai taikomi visiems produktams, atitinkantiems 2-ajame skyriuje pateiktas sąvokas.</w:t>
      </w:r>
    </w:p>
    <w:p w14:paraId="3B08E5FB" w14:textId="26DE6330" w:rsidR="00EA2F95" w:rsidRDefault="005A02FA">
      <w:pPr>
        <w:jc w:val="center"/>
        <w:rPr>
          <w:b/>
          <w:caps/>
          <w:color w:val="000000"/>
        </w:rPr>
      </w:pPr>
    </w:p>
    <w:p w14:paraId="3B08E5FC" w14:textId="3B32B077" w:rsidR="00EA2F95" w:rsidRDefault="005A02FA">
      <w:pPr>
        <w:jc w:val="center"/>
        <w:rPr>
          <w:b/>
          <w:caps/>
          <w:color w:val="000000"/>
        </w:rPr>
      </w:pPr>
      <w:r w:rsidR="009D1192">
        <w:rPr>
          <w:b/>
          <w:caps/>
          <w:color w:val="000000"/>
        </w:rPr>
        <w:t>II</w:t>
      </w:r>
      <w:r w:rsidR="009D1192">
        <w:rPr>
          <w:b/>
          <w:caps/>
          <w:color w:val="000000"/>
        </w:rPr>
        <w:t xml:space="preserve">. </w:t>
      </w:r>
      <w:r w:rsidR="009D1192">
        <w:rPr>
          <w:b/>
          <w:caps/>
          <w:color w:val="000000"/>
        </w:rPr>
        <w:t>SĄVOKOS</w:t>
      </w:r>
    </w:p>
    <w:p w14:paraId="3B08E5FD" w14:textId="77777777" w:rsidR="00EA2F95" w:rsidRDefault="00EA2F95">
      <w:pPr>
        <w:jc w:val="center"/>
        <w:rPr>
          <w:color w:val="000000"/>
        </w:rPr>
      </w:pPr>
    </w:p>
    <w:p w14:paraId="3B08E5FE" w14:textId="77777777" w:rsidR="00EA2F95" w:rsidRDefault="005A02FA">
      <w:pPr>
        <w:ind w:firstLine="709"/>
        <w:jc w:val="both"/>
        <w:rPr>
          <w:color w:val="000000"/>
        </w:rPr>
      </w:pPr>
      <w:r w:rsidR="009D1192">
        <w:rPr>
          <w:color w:val="000000"/>
        </w:rPr>
        <w:t>2</w:t>
      </w:r>
      <w:r w:rsidR="009D1192">
        <w:rPr>
          <w:color w:val="000000"/>
        </w:rPr>
        <w:t xml:space="preserve">. </w:t>
      </w:r>
      <w:r w:rsidR="009D1192">
        <w:rPr>
          <w:b/>
          <w:color w:val="000000"/>
        </w:rPr>
        <w:t>Termiškai apdorotas geriamasis pienas</w:t>
      </w:r>
      <w:r w:rsidR="009D1192">
        <w:rPr>
          <w:color w:val="000000"/>
        </w:rPr>
        <w:t xml:space="preserve"> – produktas, skirtas parduoti vartotojui be tolesnio apdorojimo.</w:t>
      </w:r>
    </w:p>
    <w:p w14:paraId="3B08E5FF" w14:textId="77777777" w:rsidR="00EA2F95" w:rsidRDefault="005A02FA">
      <w:pPr>
        <w:ind w:firstLine="709"/>
        <w:jc w:val="both"/>
        <w:rPr>
          <w:color w:val="000000"/>
        </w:rPr>
      </w:pPr>
      <w:r w:rsidR="009D1192">
        <w:rPr>
          <w:color w:val="000000"/>
        </w:rPr>
        <w:t>3</w:t>
      </w:r>
      <w:r w:rsidR="009D1192">
        <w:rPr>
          <w:color w:val="000000"/>
        </w:rPr>
        <w:t>.</w:t>
      </w:r>
      <w:r w:rsidR="009D1192">
        <w:rPr>
          <w:b/>
          <w:color w:val="000000"/>
        </w:rPr>
        <w:t xml:space="preserve"> Nenugriebtas pienas</w:t>
      </w:r>
      <w:r w:rsidR="009D1192">
        <w:rPr>
          <w:color w:val="000000"/>
        </w:rPr>
        <w:t xml:space="preserve"> – termiškai apdorotas pienas, kurio riebalų kiekis atitinka vieną iš išvardytų reikalavimų:</w:t>
      </w:r>
    </w:p>
    <w:p w14:paraId="3B08E600" w14:textId="77777777" w:rsidR="00EA2F95" w:rsidRDefault="005A02FA">
      <w:pPr>
        <w:ind w:firstLine="709"/>
        <w:jc w:val="both"/>
        <w:rPr>
          <w:color w:val="000000"/>
        </w:rPr>
      </w:pPr>
      <w:r w:rsidR="009D1192">
        <w:rPr>
          <w:color w:val="000000"/>
        </w:rPr>
        <w:t>3.1</w:t>
      </w:r>
      <w:r w:rsidR="009D1192">
        <w:rPr>
          <w:color w:val="000000"/>
        </w:rPr>
        <w:t>.</w:t>
      </w:r>
      <w:r w:rsidR="009D1192">
        <w:rPr>
          <w:b/>
          <w:color w:val="000000"/>
        </w:rPr>
        <w:t xml:space="preserve"> normalizuotas nenugriebtas pienas</w:t>
      </w:r>
      <w:r w:rsidR="009D1192">
        <w:rPr>
          <w:color w:val="000000"/>
        </w:rPr>
        <w:t xml:space="preserve"> – pienas, kurio riebalų kiekis ne mažesnis kaip 3,50 %;</w:t>
      </w:r>
    </w:p>
    <w:p w14:paraId="3B08E601" w14:textId="77777777" w:rsidR="00EA2F95" w:rsidRDefault="005A02FA">
      <w:pPr>
        <w:ind w:firstLine="709"/>
        <w:jc w:val="both"/>
        <w:rPr>
          <w:color w:val="000000"/>
        </w:rPr>
      </w:pPr>
      <w:r w:rsidR="009D1192">
        <w:rPr>
          <w:color w:val="000000"/>
        </w:rPr>
        <w:t>3.2</w:t>
      </w:r>
      <w:r w:rsidR="009D1192">
        <w:rPr>
          <w:color w:val="000000"/>
        </w:rPr>
        <w:t>.</w:t>
      </w:r>
      <w:r w:rsidR="009D1192">
        <w:rPr>
          <w:b/>
          <w:color w:val="000000"/>
        </w:rPr>
        <w:t xml:space="preserve"> nenormalizuotas nenugriebtas pienas</w:t>
      </w:r>
      <w:r w:rsidR="009D1192">
        <w:rPr>
          <w:color w:val="000000"/>
        </w:rPr>
        <w:t xml:space="preserve"> arba </w:t>
      </w:r>
      <w:r w:rsidR="009D1192">
        <w:rPr>
          <w:b/>
          <w:color w:val="000000"/>
        </w:rPr>
        <w:t>natūralus pienas</w:t>
      </w:r>
      <w:r w:rsidR="009D1192">
        <w:rPr>
          <w:color w:val="000000"/>
        </w:rPr>
        <w:t xml:space="preserve"> – pienas, kurio riebalų kiekis nebuvo pakeistas nei tuoj po melžimo, nei pridedant arba </w:t>
      </w:r>
      <w:proofErr w:type="spellStart"/>
      <w:r w:rsidR="009D1192">
        <w:rPr>
          <w:color w:val="000000"/>
        </w:rPr>
        <w:t>separuojant</w:t>
      </w:r>
      <w:proofErr w:type="spellEnd"/>
      <w:r w:rsidR="009D1192">
        <w:rPr>
          <w:color w:val="000000"/>
        </w:rPr>
        <w:t xml:space="preserve"> pieno riebalus, arba maišant su pienu, kurio natūralus riebalų kiekis buvo pakeistas. Tokio pieno riebalų kiekis turi būti ne mažesnis kaip 3,50 %.</w:t>
      </w:r>
    </w:p>
    <w:p w14:paraId="3B08E602" w14:textId="77777777" w:rsidR="00EA2F95" w:rsidRDefault="005A02FA">
      <w:pPr>
        <w:ind w:firstLine="709"/>
        <w:jc w:val="both"/>
        <w:rPr>
          <w:color w:val="000000"/>
        </w:rPr>
      </w:pPr>
      <w:r w:rsidR="009D1192">
        <w:rPr>
          <w:color w:val="000000"/>
        </w:rPr>
        <w:t>4</w:t>
      </w:r>
      <w:r w:rsidR="009D1192">
        <w:rPr>
          <w:color w:val="000000"/>
        </w:rPr>
        <w:t xml:space="preserve">. </w:t>
      </w:r>
      <w:proofErr w:type="spellStart"/>
      <w:r w:rsidR="009D1192">
        <w:rPr>
          <w:b/>
          <w:color w:val="000000"/>
        </w:rPr>
        <w:t>Pusriebis</w:t>
      </w:r>
      <w:proofErr w:type="spellEnd"/>
      <w:r w:rsidR="009D1192">
        <w:rPr>
          <w:b/>
          <w:color w:val="000000"/>
        </w:rPr>
        <w:t xml:space="preserve"> pienas</w:t>
      </w:r>
      <w:r w:rsidR="009D1192">
        <w:rPr>
          <w:color w:val="000000"/>
        </w:rPr>
        <w:t xml:space="preserve"> – termiškai apdorotas pienas, kurio riebalų kiekis ne mažesnis kaip 1,50 % ir ne didesnis kaip 1,80 %.</w:t>
      </w:r>
    </w:p>
    <w:p w14:paraId="3B08E603" w14:textId="450DA0F0" w:rsidR="00EA2F95" w:rsidRDefault="005A02FA">
      <w:pPr>
        <w:ind w:firstLine="709"/>
        <w:jc w:val="both"/>
        <w:rPr>
          <w:color w:val="000000"/>
        </w:rPr>
      </w:pPr>
      <w:r w:rsidR="009D1192">
        <w:rPr>
          <w:color w:val="000000"/>
        </w:rPr>
        <w:t>5</w:t>
      </w:r>
      <w:r w:rsidR="009D1192">
        <w:rPr>
          <w:color w:val="000000"/>
        </w:rPr>
        <w:t xml:space="preserve">. </w:t>
      </w:r>
      <w:r w:rsidR="009D1192">
        <w:rPr>
          <w:b/>
          <w:color w:val="000000"/>
        </w:rPr>
        <w:t>Nugriebtas pienas</w:t>
      </w:r>
      <w:r w:rsidR="009D1192">
        <w:rPr>
          <w:color w:val="000000"/>
        </w:rPr>
        <w:t xml:space="preserve"> – termiškai apdorotas pienas, kurio riebalų kiekis ne didesnis kaip 0,50 %.</w:t>
      </w:r>
    </w:p>
    <w:p w14:paraId="3B08E604" w14:textId="361AC49B" w:rsidR="00EA2F95" w:rsidRDefault="009D1192">
      <w:pPr>
        <w:ind w:firstLine="709"/>
        <w:jc w:val="both"/>
        <w:rPr>
          <w:color w:val="000000"/>
        </w:rPr>
      </w:pPr>
      <w:r>
        <w:rPr>
          <w:color w:val="000000"/>
        </w:rPr>
        <w:t xml:space="preserve">Pastabos: 1. 3.1 p. reikalavimai turi įsigalioti nuo </w:t>
      </w:r>
      <w:smartTag w:uri="urn:schemas-microsoft-com:office:smarttags" w:element="metricconverter">
        <w:smartTagPr>
          <w:attr w:name="ProductID" w:val="2002 m"/>
        </w:smartTagPr>
        <w:r>
          <w:rPr>
            <w:color w:val="000000"/>
          </w:rPr>
          <w:t>2002 m</w:t>
        </w:r>
      </w:smartTag>
      <w:r>
        <w:rPr>
          <w:color w:val="000000"/>
        </w:rPr>
        <w:t>. sausio 1 d. Iki to laiko nenugriebto pieno riebalų kiekis turi būti ne mažesnis kaip 3,20 %.</w:t>
      </w:r>
    </w:p>
    <w:p w14:paraId="3B08E605" w14:textId="17E060F4" w:rsidR="00EA2F95" w:rsidRDefault="009D1192">
      <w:pPr>
        <w:ind w:firstLine="709"/>
        <w:jc w:val="both"/>
        <w:rPr>
          <w:color w:val="000000"/>
        </w:rPr>
      </w:pPr>
      <w:r>
        <w:rPr>
          <w:color w:val="000000"/>
        </w:rPr>
        <w:t xml:space="preserve">2. </w:t>
      </w:r>
      <w:proofErr w:type="spellStart"/>
      <w:r>
        <w:rPr>
          <w:color w:val="000000"/>
        </w:rPr>
        <w:t>Pusriebio</w:t>
      </w:r>
      <w:proofErr w:type="spellEnd"/>
      <w:r>
        <w:rPr>
          <w:color w:val="000000"/>
        </w:rPr>
        <w:t xml:space="preserve"> pieno kategorijai gali būti priskiriamas pienas, kurio riebalų kiekis 1,0 %. Leidžiama gaminti termiškai apdorotą geriamąjį pieną, kurio riebalų kiekis 2,50 %.</w:t>
      </w:r>
    </w:p>
    <w:p w14:paraId="3B08E606" w14:textId="0864A37B" w:rsidR="00EA2F95" w:rsidRDefault="005A02FA">
      <w:pPr>
        <w:ind w:firstLine="709"/>
        <w:jc w:val="both"/>
        <w:rPr>
          <w:color w:val="000000"/>
        </w:rPr>
      </w:pPr>
    </w:p>
    <w:p w14:paraId="3B08E607" w14:textId="34EFDB3C" w:rsidR="00EA2F95" w:rsidRDefault="005A02FA">
      <w:pPr>
        <w:jc w:val="center"/>
        <w:rPr>
          <w:b/>
          <w:caps/>
          <w:color w:val="000000"/>
        </w:rPr>
      </w:pPr>
      <w:r w:rsidR="009D1192">
        <w:rPr>
          <w:b/>
          <w:caps/>
          <w:color w:val="000000"/>
        </w:rPr>
        <w:t>III</w:t>
      </w:r>
      <w:r w:rsidR="009D1192">
        <w:rPr>
          <w:b/>
          <w:caps/>
          <w:color w:val="000000"/>
        </w:rPr>
        <w:t xml:space="preserve">. </w:t>
      </w:r>
      <w:r w:rsidR="009D1192">
        <w:rPr>
          <w:b/>
          <w:caps/>
          <w:color w:val="000000"/>
        </w:rPr>
        <w:t>ŽALIAVA</w:t>
      </w:r>
    </w:p>
    <w:p w14:paraId="3B08E608" w14:textId="77777777" w:rsidR="00EA2F95" w:rsidRDefault="00EA2F95">
      <w:pPr>
        <w:jc w:val="center"/>
        <w:rPr>
          <w:color w:val="000000"/>
        </w:rPr>
      </w:pPr>
    </w:p>
    <w:p w14:paraId="3B08E609" w14:textId="77777777" w:rsidR="00EA2F95" w:rsidRDefault="005A02FA">
      <w:pPr>
        <w:ind w:firstLine="709"/>
        <w:jc w:val="both"/>
        <w:rPr>
          <w:color w:val="000000"/>
        </w:rPr>
      </w:pPr>
      <w:r w:rsidR="009D1192">
        <w:rPr>
          <w:color w:val="000000"/>
        </w:rPr>
        <w:t>6</w:t>
      </w:r>
      <w:r w:rsidR="009D1192">
        <w:rPr>
          <w:color w:val="000000"/>
        </w:rPr>
        <w:t>. Termiškai apdorotas geriamasis pienas turi būti gaminamas iš žalio pieno, kuris atitinka LST 1137 reikalavimus.</w:t>
      </w:r>
    </w:p>
    <w:p w14:paraId="3B08E60A" w14:textId="77777777" w:rsidR="00EA2F95" w:rsidRDefault="005A02FA">
      <w:pPr>
        <w:ind w:firstLine="709"/>
        <w:jc w:val="both"/>
        <w:rPr>
          <w:color w:val="000000"/>
        </w:rPr>
      </w:pPr>
      <w:r w:rsidR="009D1192">
        <w:rPr>
          <w:color w:val="000000"/>
        </w:rPr>
        <w:t>7</w:t>
      </w:r>
      <w:r w:rsidR="009D1192">
        <w:rPr>
          <w:color w:val="000000"/>
        </w:rPr>
        <w:t>. Jeigu žalias pienas, naudojamas termiškai apdoroto geriamojo pieno gamybai, neperdirbamas per keturias valandas po jo priėmimo, jis turi būti atšaldytas iki +6°C arba žemesnės teigiamos temperatūros ir laikomas šioje temperatūroje iki perdirbimo.</w:t>
      </w:r>
    </w:p>
    <w:p w14:paraId="3B08E60B" w14:textId="77777777" w:rsidR="00EA2F95" w:rsidRDefault="005A02FA">
      <w:pPr>
        <w:ind w:firstLine="709"/>
        <w:jc w:val="both"/>
        <w:rPr>
          <w:color w:val="000000"/>
        </w:rPr>
      </w:pPr>
      <w:r w:rsidR="009D1192">
        <w:rPr>
          <w:color w:val="000000"/>
        </w:rPr>
        <w:t>8</w:t>
      </w:r>
      <w:r w:rsidR="009D1192">
        <w:rPr>
          <w:color w:val="000000"/>
        </w:rPr>
        <w:t>. Jeigu žalias pienas neperdirbamas per 36 valandas po jo priėmimo, prieš terminį apdirbimą būtina jį patikrinti. Jeigu tiesioginiu arba netiesioginiu metodu nustatoma, kad šio pieno bendras bakterijų skaičius 30°C temperatūroje viršija 300 000/1ml pieno, toks pienas negali būti naudojamas termiškai apdoroto geriamojo pieno gamybai.</w:t>
      </w:r>
    </w:p>
    <w:p w14:paraId="3B08E60C" w14:textId="77777777" w:rsidR="00EA2F95" w:rsidRDefault="009D1192">
      <w:pPr>
        <w:ind w:firstLine="709"/>
        <w:jc w:val="both"/>
        <w:rPr>
          <w:color w:val="000000"/>
        </w:rPr>
      </w:pPr>
      <w:r>
        <w:rPr>
          <w:color w:val="000000"/>
        </w:rPr>
        <w:t xml:space="preserve">Pastaba. 8 p. reikalavimai turi įsigalioti nuo </w:t>
      </w:r>
      <w:smartTag w:uri="urn:schemas-microsoft-com:office:smarttags" w:element="metricconverter">
        <w:smartTagPr>
          <w:attr w:name="ProductID" w:val="2000 m"/>
        </w:smartTagPr>
        <w:r>
          <w:rPr>
            <w:color w:val="000000"/>
          </w:rPr>
          <w:t>2000 m</w:t>
        </w:r>
      </w:smartTag>
      <w:r>
        <w:rPr>
          <w:color w:val="000000"/>
        </w:rPr>
        <w:t>., kai įsigalios griežtesni LST 1137 reikalavimai. Iki to laiko bendras bakterijų skaičius 30°C temperatūroje, išlaikius neperdirbtą žalią pieną 36 valandas po priėmimo, turi neviršyti 1 000 000/1ml pieno.</w:t>
      </w:r>
    </w:p>
    <w:p w14:paraId="3B08E60D" w14:textId="3F2654C8" w:rsidR="00EA2F95" w:rsidRDefault="005A02FA">
      <w:pPr>
        <w:ind w:firstLine="709"/>
        <w:jc w:val="both"/>
        <w:rPr>
          <w:color w:val="000000"/>
        </w:rPr>
      </w:pPr>
    </w:p>
    <w:p w14:paraId="3B08E60E" w14:textId="223D7FC6" w:rsidR="00EA2F95" w:rsidRDefault="005A02FA">
      <w:pPr>
        <w:jc w:val="center"/>
        <w:rPr>
          <w:b/>
          <w:caps/>
          <w:color w:val="000000"/>
        </w:rPr>
      </w:pPr>
      <w:r w:rsidR="009D1192">
        <w:rPr>
          <w:b/>
          <w:caps/>
          <w:color w:val="000000"/>
        </w:rPr>
        <w:t>IV</w:t>
      </w:r>
      <w:r w:rsidR="009D1192">
        <w:rPr>
          <w:b/>
          <w:caps/>
          <w:color w:val="000000"/>
        </w:rPr>
        <w:t xml:space="preserve">. </w:t>
      </w:r>
      <w:r w:rsidR="009D1192">
        <w:rPr>
          <w:b/>
          <w:caps/>
          <w:color w:val="000000"/>
        </w:rPr>
        <w:t>HIGIENA</w:t>
      </w:r>
    </w:p>
    <w:p w14:paraId="3B08E60F" w14:textId="77777777" w:rsidR="00EA2F95" w:rsidRDefault="00EA2F95">
      <w:pPr>
        <w:jc w:val="center"/>
        <w:rPr>
          <w:color w:val="000000"/>
        </w:rPr>
      </w:pPr>
    </w:p>
    <w:p w14:paraId="3B08E610" w14:textId="77777777" w:rsidR="00EA2F95" w:rsidRDefault="005A02FA">
      <w:pPr>
        <w:ind w:firstLine="709"/>
        <w:jc w:val="both"/>
        <w:rPr>
          <w:color w:val="000000"/>
        </w:rPr>
      </w:pPr>
      <w:r w:rsidR="009D1192">
        <w:rPr>
          <w:color w:val="000000"/>
        </w:rPr>
        <w:t>9</w:t>
      </w:r>
      <w:r w:rsidR="009D1192">
        <w:rPr>
          <w:color w:val="000000"/>
        </w:rPr>
        <w:t>. Termiškai apdorotas geriamasis pienas turi būti gaminamas, laikomas, gabenamas ir pardavinėjamas laikantis HN 15 „Maisto higiena. Bendrieji reikalavimai“ nurodymų.</w:t>
      </w:r>
    </w:p>
    <w:p w14:paraId="3B08E611" w14:textId="77777777" w:rsidR="00EA2F95" w:rsidRDefault="005A02FA">
      <w:pPr>
        <w:ind w:firstLine="709"/>
        <w:jc w:val="both"/>
        <w:rPr>
          <w:color w:val="000000"/>
        </w:rPr>
      </w:pPr>
      <w:r w:rsidR="009D1192">
        <w:rPr>
          <w:color w:val="000000"/>
        </w:rPr>
        <w:t>10</w:t>
      </w:r>
      <w:r w:rsidR="009D1192">
        <w:rPr>
          <w:color w:val="000000"/>
        </w:rPr>
        <w:t xml:space="preserve">. Termiškai apdorotame geriamajame piene neturi būti </w:t>
      </w:r>
      <w:proofErr w:type="spellStart"/>
      <w:r w:rsidR="009D1192">
        <w:rPr>
          <w:color w:val="000000"/>
        </w:rPr>
        <w:t>toksiškųjų</w:t>
      </w:r>
      <w:proofErr w:type="spellEnd"/>
      <w:r w:rsidR="009D1192">
        <w:rPr>
          <w:color w:val="000000"/>
        </w:rPr>
        <w:t xml:space="preserve"> elementų, pesticidų likučių, antibiotikų, mikotoksinų, hormoninių preparatų, radioaktyviųjų izotopų ir kitų žmogaus sveikatai kenksmingų medžiagų kiekių ir koncentracijų, kurie viršytų nurodytus HN 54 „Maisto žaliavos ir maisto produktai. Didžiausios leidžiamos cheminių teršalų koncentracijos ir didžiausi leidžiami užterštumo radioaktyviaisiais izotopais lygiai“.</w:t>
      </w:r>
    </w:p>
    <w:p w14:paraId="3B08E612" w14:textId="77777777" w:rsidR="00EA2F95" w:rsidRDefault="005A02FA">
      <w:pPr>
        <w:ind w:firstLine="709"/>
        <w:jc w:val="both"/>
        <w:rPr>
          <w:color w:val="000000"/>
        </w:rPr>
      </w:pPr>
      <w:r w:rsidR="009D1192">
        <w:rPr>
          <w:color w:val="000000"/>
        </w:rPr>
        <w:t>11</w:t>
      </w:r>
      <w:r w:rsidR="009D1192">
        <w:rPr>
          <w:color w:val="000000"/>
        </w:rPr>
        <w:t>. Termiškai apdoroto geriamojo pieno mikrobiologiniai rodikliai turi atitikti nurodytus HN 26 „Maistinės žaliavos ir maisto produktai. Leidžiamas bakterinio užterštumo lygis“.</w:t>
      </w:r>
    </w:p>
    <w:p w14:paraId="3B08E613" w14:textId="5A685CAB" w:rsidR="00EA2F95" w:rsidRDefault="005A02FA">
      <w:pPr>
        <w:ind w:firstLine="709"/>
        <w:jc w:val="both"/>
        <w:rPr>
          <w:color w:val="000000"/>
        </w:rPr>
      </w:pPr>
    </w:p>
    <w:p w14:paraId="3B08E614" w14:textId="122F2370" w:rsidR="00EA2F95" w:rsidRDefault="005A02FA">
      <w:pPr>
        <w:jc w:val="center"/>
        <w:rPr>
          <w:b/>
          <w:caps/>
          <w:color w:val="000000"/>
        </w:rPr>
      </w:pPr>
      <w:r w:rsidR="009D1192">
        <w:rPr>
          <w:b/>
          <w:caps/>
          <w:color w:val="000000"/>
        </w:rPr>
        <w:t>V</w:t>
      </w:r>
      <w:r w:rsidR="009D1192">
        <w:rPr>
          <w:b/>
          <w:caps/>
          <w:color w:val="000000"/>
        </w:rPr>
        <w:t xml:space="preserve">. </w:t>
      </w:r>
      <w:r w:rsidR="009D1192">
        <w:rPr>
          <w:b/>
          <w:caps/>
          <w:color w:val="000000"/>
        </w:rPr>
        <w:t>SUDĖTIES IR KOKYBĖS REIKALAVIMAI</w:t>
      </w:r>
    </w:p>
    <w:p w14:paraId="3B08E615" w14:textId="77777777" w:rsidR="00EA2F95" w:rsidRDefault="00EA2F95">
      <w:pPr>
        <w:jc w:val="center"/>
        <w:rPr>
          <w:color w:val="000000"/>
        </w:rPr>
      </w:pPr>
    </w:p>
    <w:p w14:paraId="3B08E616" w14:textId="77777777" w:rsidR="00EA2F95" w:rsidRDefault="005A02FA">
      <w:pPr>
        <w:ind w:firstLine="709"/>
        <w:jc w:val="both"/>
        <w:rPr>
          <w:color w:val="000000"/>
        </w:rPr>
      </w:pPr>
      <w:r w:rsidR="009D1192">
        <w:rPr>
          <w:color w:val="000000"/>
        </w:rPr>
        <w:t>12</w:t>
      </w:r>
      <w:r w:rsidR="009D1192">
        <w:rPr>
          <w:color w:val="000000"/>
        </w:rPr>
        <w:t>. Termiškai apdoroto geriamojo pieno užšalimo temperatūra turi būti ne aukštesnė kaip minus 0,520°C.</w:t>
      </w:r>
    </w:p>
    <w:p w14:paraId="3B08E617" w14:textId="77777777" w:rsidR="00EA2F95" w:rsidRDefault="005A02FA">
      <w:pPr>
        <w:ind w:firstLine="709"/>
        <w:jc w:val="both"/>
        <w:rPr>
          <w:color w:val="000000"/>
        </w:rPr>
      </w:pPr>
      <w:r w:rsidR="009D1192">
        <w:rPr>
          <w:color w:val="000000"/>
        </w:rPr>
        <w:t>13</w:t>
      </w:r>
      <w:r w:rsidR="009D1192">
        <w:rPr>
          <w:color w:val="000000"/>
        </w:rPr>
        <w:t xml:space="preserve">. Termiškai apdoroto geriamojo pieno lyginamasis svoris (tankis) turi būti ne mažesnis kaip </w:t>
      </w:r>
      <w:smartTag w:uri="urn:schemas-microsoft-com:office:smarttags" w:element="metricconverter">
        <w:smartTagPr>
          <w:attr w:name="ProductID" w:val="1028 gramų"/>
        </w:smartTagPr>
        <w:r w:rsidR="009D1192">
          <w:rPr>
            <w:color w:val="000000"/>
          </w:rPr>
          <w:t>1028 gramų</w:t>
        </w:r>
      </w:smartTag>
      <w:r w:rsidR="009D1192">
        <w:rPr>
          <w:color w:val="000000"/>
        </w:rPr>
        <w:t xml:space="preserve"> viename litre pieno, kurio riebumas 3,50 % (pagal svorį) arba ekvivalentiškas pienui, kurio riebumas yra kitoks.</w:t>
      </w:r>
    </w:p>
    <w:p w14:paraId="3B08E618" w14:textId="77777777" w:rsidR="00EA2F95" w:rsidRDefault="005A02FA">
      <w:pPr>
        <w:ind w:firstLine="709"/>
        <w:jc w:val="both"/>
        <w:rPr>
          <w:color w:val="000000"/>
        </w:rPr>
      </w:pPr>
      <w:r w:rsidR="009D1192">
        <w:rPr>
          <w:color w:val="000000"/>
        </w:rPr>
        <w:t>14</w:t>
      </w:r>
      <w:r w:rsidR="009D1192">
        <w:rPr>
          <w:color w:val="000000"/>
        </w:rPr>
        <w:t>. Termiškai apdoroto geriamojo pieno baltymų kiekis turi būti ne mažesnis kaip 2,90 % (pagal svorį) pienui, kurio riebumas 3,50 % (pagal svorį) arba ekvivalentiškas pienui, kurio riebumas yra kitoks.</w:t>
      </w:r>
    </w:p>
    <w:p w14:paraId="3B08E619" w14:textId="77777777" w:rsidR="00EA2F95" w:rsidRDefault="009D1192">
      <w:pPr>
        <w:ind w:firstLine="709"/>
        <w:jc w:val="both"/>
        <w:rPr>
          <w:color w:val="000000"/>
        </w:rPr>
      </w:pPr>
      <w:r>
        <w:rPr>
          <w:color w:val="000000"/>
        </w:rPr>
        <w:t xml:space="preserve">Pastaba. 12-14 p. reikalavimai turi įsigalioti nuo </w:t>
      </w:r>
      <w:smartTag w:uri="urn:schemas-microsoft-com:office:smarttags" w:element="metricconverter">
        <w:smartTagPr>
          <w:attr w:name="ProductID" w:val="2002 m"/>
        </w:smartTagPr>
        <w:r>
          <w:rPr>
            <w:color w:val="000000"/>
          </w:rPr>
          <w:t>2002 m</w:t>
        </w:r>
      </w:smartTag>
      <w:r>
        <w:rPr>
          <w:color w:val="000000"/>
        </w:rPr>
        <w:t>. sausio 1 d.</w:t>
      </w:r>
    </w:p>
    <w:p w14:paraId="3B08E61A" w14:textId="71E8D2C0" w:rsidR="00EA2F95" w:rsidRDefault="005A02FA">
      <w:pPr>
        <w:ind w:firstLine="709"/>
        <w:jc w:val="both"/>
        <w:rPr>
          <w:color w:val="000000"/>
        </w:rPr>
      </w:pPr>
    </w:p>
    <w:p w14:paraId="3B08E61B" w14:textId="375C4BFE" w:rsidR="00EA2F95" w:rsidRDefault="005A02FA">
      <w:pPr>
        <w:jc w:val="center"/>
        <w:rPr>
          <w:b/>
          <w:caps/>
          <w:color w:val="000000"/>
        </w:rPr>
      </w:pPr>
      <w:r w:rsidR="009D1192">
        <w:rPr>
          <w:b/>
          <w:caps/>
          <w:color w:val="000000"/>
        </w:rPr>
        <w:t>VI</w:t>
      </w:r>
      <w:r w:rsidR="009D1192">
        <w:rPr>
          <w:b/>
          <w:caps/>
          <w:color w:val="000000"/>
        </w:rPr>
        <w:t xml:space="preserve">. </w:t>
      </w:r>
      <w:r w:rsidR="009D1192">
        <w:rPr>
          <w:b/>
          <w:caps/>
          <w:color w:val="000000"/>
        </w:rPr>
        <w:t>NORMALIZAVIMAS IR SUDĖTIES PAKEITIMAS</w:t>
      </w:r>
    </w:p>
    <w:p w14:paraId="3B08E61C" w14:textId="77777777" w:rsidR="00EA2F95" w:rsidRDefault="00EA2F95">
      <w:pPr>
        <w:jc w:val="center"/>
        <w:rPr>
          <w:color w:val="000000"/>
        </w:rPr>
      </w:pPr>
    </w:p>
    <w:p w14:paraId="3B08E61D" w14:textId="77777777" w:rsidR="00EA2F95" w:rsidRDefault="005A02FA">
      <w:pPr>
        <w:ind w:firstLine="709"/>
        <w:jc w:val="both"/>
        <w:rPr>
          <w:color w:val="000000"/>
        </w:rPr>
      </w:pPr>
      <w:r w:rsidR="009D1192">
        <w:rPr>
          <w:color w:val="000000"/>
        </w:rPr>
        <w:t>15</w:t>
      </w:r>
      <w:r w:rsidR="009D1192">
        <w:rPr>
          <w:color w:val="000000"/>
        </w:rPr>
        <w:t>. Geriamojo pieno sudėtį galima pakeisti tokiais būdais:</w:t>
      </w:r>
    </w:p>
    <w:p w14:paraId="3B08E61E" w14:textId="77777777" w:rsidR="00EA2F95" w:rsidRDefault="009D1192">
      <w:pPr>
        <w:ind w:firstLine="709"/>
        <w:jc w:val="both"/>
        <w:rPr>
          <w:color w:val="000000"/>
        </w:rPr>
      </w:pPr>
      <w:r>
        <w:rPr>
          <w:color w:val="000000"/>
        </w:rPr>
        <w:t>- normalizuojant pagal riebalų kiekį – pridedant arba atskiriant grietinėlę arba pridedant nenugriebto, pusiau nugriebto ar nugriebto pieno;</w:t>
      </w:r>
    </w:p>
    <w:p w14:paraId="3B08E61F" w14:textId="77777777" w:rsidR="00EA2F95" w:rsidRDefault="009D1192">
      <w:pPr>
        <w:ind w:firstLine="709"/>
        <w:jc w:val="both"/>
        <w:rPr>
          <w:color w:val="000000"/>
        </w:rPr>
      </w:pPr>
      <w:r>
        <w:rPr>
          <w:color w:val="000000"/>
        </w:rPr>
        <w:t>- praturtinant baltymais, mineralinėmis druskomis arba vitaminais. Jeigu pridedama baltymų, jų kiekis produkte turi būti ne mažesnis kaip 3,80 % (pagal svorį);</w:t>
      </w:r>
    </w:p>
    <w:p w14:paraId="3B08E620" w14:textId="77777777" w:rsidR="00EA2F95" w:rsidRDefault="009D1192">
      <w:pPr>
        <w:ind w:firstLine="709"/>
        <w:jc w:val="both"/>
        <w:rPr>
          <w:color w:val="000000"/>
        </w:rPr>
      </w:pPr>
      <w:r>
        <w:rPr>
          <w:color w:val="000000"/>
        </w:rPr>
        <w:t xml:space="preserve">- sumažinant laktozės kiekį, ją skaldant į gliukozę ir </w:t>
      </w:r>
      <w:proofErr w:type="spellStart"/>
      <w:r>
        <w:rPr>
          <w:color w:val="000000"/>
        </w:rPr>
        <w:t>galaktozę</w:t>
      </w:r>
      <w:proofErr w:type="spellEnd"/>
      <w:r>
        <w:rPr>
          <w:color w:val="000000"/>
        </w:rPr>
        <w:t>.</w:t>
      </w:r>
    </w:p>
    <w:p w14:paraId="3B08E621" w14:textId="5A3F8653" w:rsidR="00EA2F95" w:rsidRDefault="005A02FA">
      <w:pPr>
        <w:ind w:firstLine="709"/>
        <w:jc w:val="both"/>
        <w:rPr>
          <w:color w:val="000000"/>
        </w:rPr>
      </w:pPr>
    </w:p>
    <w:p w14:paraId="3B08E622" w14:textId="30D0E5B7" w:rsidR="00EA2F95" w:rsidRDefault="005A02FA">
      <w:pPr>
        <w:jc w:val="center"/>
        <w:rPr>
          <w:b/>
          <w:caps/>
          <w:color w:val="000000"/>
        </w:rPr>
      </w:pPr>
      <w:r w:rsidR="009D1192">
        <w:rPr>
          <w:b/>
          <w:caps/>
          <w:color w:val="000000"/>
        </w:rPr>
        <w:t>VII</w:t>
      </w:r>
      <w:r w:rsidR="009D1192">
        <w:rPr>
          <w:b/>
          <w:caps/>
          <w:color w:val="000000"/>
        </w:rPr>
        <w:t xml:space="preserve">. </w:t>
      </w:r>
      <w:r w:rsidR="009D1192">
        <w:rPr>
          <w:b/>
          <w:caps/>
          <w:color w:val="000000"/>
        </w:rPr>
        <w:t>TERMINIS APDOROJIMAS</w:t>
      </w:r>
    </w:p>
    <w:p w14:paraId="3B08E623" w14:textId="77777777" w:rsidR="00EA2F95" w:rsidRDefault="00EA2F95">
      <w:pPr>
        <w:jc w:val="center"/>
        <w:rPr>
          <w:color w:val="000000"/>
        </w:rPr>
      </w:pPr>
    </w:p>
    <w:p w14:paraId="3B08E624" w14:textId="77777777" w:rsidR="00EA2F95" w:rsidRDefault="005A02FA">
      <w:pPr>
        <w:ind w:firstLine="709"/>
        <w:jc w:val="both"/>
        <w:rPr>
          <w:color w:val="000000"/>
        </w:rPr>
      </w:pPr>
      <w:r w:rsidR="009D1192">
        <w:rPr>
          <w:color w:val="000000"/>
        </w:rPr>
        <w:t>16</w:t>
      </w:r>
      <w:r w:rsidR="009D1192">
        <w:rPr>
          <w:color w:val="000000"/>
        </w:rPr>
        <w:t>. Reikalavimai pasterizuotam pienui:</w:t>
      </w:r>
    </w:p>
    <w:p w14:paraId="3B08E625" w14:textId="77777777" w:rsidR="00EA2F95" w:rsidRDefault="005A02FA">
      <w:pPr>
        <w:ind w:firstLine="709"/>
        <w:jc w:val="both"/>
        <w:rPr>
          <w:color w:val="000000"/>
        </w:rPr>
      </w:pPr>
      <w:r w:rsidR="009D1192">
        <w:rPr>
          <w:color w:val="000000"/>
        </w:rPr>
        <w:t>16.1</w:t>
      </w:r>
      <w:r w:rsidR="009D1192">
        <w:rPr>
          <w:color w:val="000000"/>
        </w:rPr>
        <w:t>. pasterizuotas pienas turi būti:</w:t>
      </w:r>
    </w:p>
    <w:p w14:paraId="3B08E626" w14:textId="77777777" w:rsidR="00EA2F95" w:rsidRDefault="009D1192">
      <w:pPr>
        <w:ind w:firstLine="709"/>
        <w:jc w:val="both"/>
        <w:rPr>
          <w:color w:val="000000"/>
        </w:rPr>
      </w:pPr>
      <w:r>
        <w:rPr>
          <w:color w:val="000000"/>
        </w:rPr>
        <w:t>a) pasterizuotas, naudojant įvairias temperatūros ir laiko kombinacijas, įgalinančias gauti ekvivalentišką efektą, arba</w:t>
      </w:r>
    </w:p>
    <w:p w14:paraId="3B08E627" w14:textId="77777777" w:rsidR="00EA2F95" w:rsidRDefault="009D1192">
      <w:pPr>
        <w:ind w:firstLine="709"/>
        <w:jc w:val="both"/>
        <w:rPr>
          <w:color w:val="000000"/>
        </w:rPr>
      </w:pPr>
      <w:r>
        <w:rPr>
          <w:color w:val="000000"/>
        </w:rPr>
        <w:t>b) termiškai apdorotas aukštoje temperatūroje trumpą laiko tarpą (mažiausiai 71,7°C temperatūroje 15 sekundžių arba taikant kitokią ekvivalentišką temperatūros ir laiko kombinaciją);</w:t>
      </w:r>
    </w:p>
    <w:p w14:paraId="3B08E628" w14:textId="77777777" w:rsidR="00EA2F95" w:rsidRDefault="005A02FA">
      <w:pPr>
        <w:ind w:firstLine="709"/>
        <w:jc w:val="both"/>
        <w:rPr>
          <w:color w:val="000000"/>
        </w:rPr>
      </w:pPr>
      <w:r w:rsidR="009D1192">
        <w:rPr>
          <w:color w:val="000000"/>
        </w:rPr>
        <w:t>16.2</w:t>
      </w:r>
      <w:r w:rsidR="009D1192">
        <w:rPr>
          <w:color w:val="000000"/>
        </w:rPr>
        <w:t xml:space="preserve">. pasterizuoto pieno </w:t>
      </w:r>
      <w:proofErr w:type="spellStart"/>
      <w:r w:rsidR="009D1192">
        <w:rPr>
          <w:color w:val="000000"/>
        </w:rPr>
        <w:t>fosfatazės</w:t>
      </w:r>
      <w:proofErr w:type="spellEnd"/>
      <w:r w:rsidR="009D1192">
        <w:rPr>
          <w:color w:val="000000"/>
        </w:rPr>
        <w:t xml:space="preserve"> reakcija turi būti neigiama, o </w:t>
      </w:r>
      <w:proofErr w:type="spellStart"/>
      <w:r w:rsidR="009D1192">
        <w:rPr>
          <w:color w:val="000000"/>
        </w:rPr>
        <w:t>peroksidazės</w:t>
      </w:r>
      <w:proofErr w:type="spellEnd"/>
      <w:r w:rsidR="009D1192">
        <w:rPr>
          <w:color w:val="000000"/>
        </w:rPr>
        <w:t xml:space="preserve"> reakcija – teigiama. Pasterizuotas pienas, kurio </w:t>
      </w:r>
      <w:proofErr w:type="spellStart"/>
      <w:r w:rsidR="009D1192">
        <w:rPr>
          <w:color w:val="000000"/>
        </w:rPr>
        <w:t>peroksidazės</w:t>
      </w:r>
      <w:proofErr w:type="spellEnd"/>
      <w:r w:rsidR="009D1192">
        <w:rPr>
          <w:color w:val="000000"/>
        </w:rPr>
        <w:t xml:space="preserve"> reakcija yra neigiama, turi būti ženklinamas kaip „pasterizuotas aukšta temperatūra“;</w:t>
      </w:r>
    </w:p>
    <w:p w14:paraId="3B08E629" w14:textId="77777777" w:rsidR="00EA2F95" w:rsidRDefault="005A02FA">
      <w:pPr>
        <w:ind w:firstLine="709"/>
        <w:jc w:val="both"/>
        <w:rPr>
          <w:color w:val="000000"/>
        </w:rPr>
      </w:pPr>
      <w:r w:rsidR="009D1192">
        <w:rPr>
          <w:color w:val="000000"/>
        </w:rPr>
        <w:t>16.3</w:t>
      </w:r>
      <w:r w:rsidR="009D1192">
        <w:rPr>
          <w:color w:val="000000"/>
        </w:rPr>
        <w:t>. pasterizuotas pienas turi būti atšaldytas iki ne aukštesnės kaip 6°C temperatūros kaip galima greičiau po pasterizacijos.</w:t>
      </w:r>
    </w:p>
    <w:p w14:paraId="3B08E62A" w14:textId="77777777" w:rsidR="00EA2F95" w:rsidRDefault="005A02FA">
      <w:pPr>
        <w:ind w:firstLine="709"/>
        <w:jc w:val="both"/>
        <w:rPr>
          <w:color w:val="000000"/>
        </w:rPr>
      </w:pPr>
      <w:r w:rsidR="009D1192">
        <w:rPr>
          <w:color w:val="000000"/>
        </w:rPr>
        <w:t>17</w:t>
      </w:r>
      <w:r w:rsidR="009D1192">
        <w:rPr>
          <w:color w:val="000000"/>
        </w:rPr>
        <w:t>. Reikalavimai sterilizuotam pienui:</w:t>
      </w:r>
    </w:p>
    <w:p w14:paraId="3B08E62B" w14:textId="77777777" w:rsidR="00EA2F95" w:rsidRDefault="005A02FA">
      <w:pPr>
        <w:ind w:firstLine="709"/>
        <w:jc w:val="both"/>
        <w:rPr>
          <w:color w:val="000000"/>
        </w:rPr>
      </w:pPr>
      <w:r w:rsidR="009D1192">
        <w:rPr>
          <w:color w:val="000000"/>
        </w:rPr>
        <w:t>17.1</w:t>
      </w:r>
      <w:r w:rsidR="009D1192">
        <w:rPr>
          <w:color w:val="000000"/>
        </w:rPr>
        <w:t xml:space="preserve">. sterilizuotas pienas turi būti kaitintas ir sterilizuotas aukštesnėje kaip 100°C temperatūroje arba hermetiškai uždarytoje taroje, kurios dangtelis turi išlikti nepaliestas terminio apdorojimo metu, arba naudojant tolydinio srauto procesą ir </w:t>
      </w:r>
      <w:proofErr w:type="spellStart"/>
      <w:r w:rsidR="009D1192">
        <w:rPr>
          <w:color w:val="000000"/>
        </w:rPr>
        <w:t>aseptinį</w:t>
      </w:r>
      <w:proofErr w:type="spellEnd"/>
      <w:r w:rsidR="009D1192">
        <w:rPr>
          <w:color w:val="000000"/>
        </w:rPr>
        <w:t xml:space="preserve"> išpilstymą;</w:t>
      </w:r>
    </w:p>
    <w:p w14:paraId="3B08E62C" w14:textId="77777777" w:rsidR="00EA2F95" w:rsidRDefault="005A02FA">
      <w:pPr>
        <w:ind w:firstLine="709"/>
        <w:jc w:val="both"/>
        <w:rPr>
          <w:color w:val="000000"/>
        </w:rPr>
      </w:pPr>
      <w:r w:rsidR="009D1192">
        <w:rPr>
          <w:color w:val="000000"/>
        </w:rPr>
        <w:t>17.2</w:t>
      </w:r>
      <w:r w:rsidR="009D1192">
        <w:rPr>
          <w:color w:val="000000"/>
        </w:rPr>
        <w:t>. penkiolika parų uždaroje taroje 30°C temperatūroje išlaikytame sterilizuotame piene neturi būti jokių gedimo požymių arba juslinių rodiklių pokyčių. Jeigu būtina, laikymo sąlygas galima pakeisti, pieną išlaikant 7 paras uždaroje taroje +55°C temperatūroje.</w:t>
      </w:r>
    </w:p>
    <w:p w14:paraId="3B08E62D" w14:textId="77777777" w:rsidR="00EA2F95" w:rsidRDefault="005A02FA">
      <w:pPr>
        <w:ind w:firstLine="709"/>
        <w:jc w:val="both"/>
        <w:rPr>
          <w:color w:val="000000"/>
        </w:rPr>
      </w:pPr>
      <w:r w:rsidR="009D1192">
        <w:rPr>
          <w:color w:val="000000"/>
        </w:rPr>
        <w:t>18</w:t>
      </w:r>
      <w:r w:rsidR="009D1192">
        <w:rPr>
          <w:color w:val="000000"/>
        </w:rPr>
        <w:t>. Reikalavimai ultra aukšta temperatūra (UAT) apdorotam pienui:</w:t>
      </w:r>
    </w:p>
    <w:p w14:paraId="3B08E62E" w14:textId="77777777" w:rsidR="00EA2F95" w:rsidRDefault="005A02FA">
      <w:pPr>
        <w:ind w:firstLine="709"/>
        <w:jc w:val="both"/>
        <w:rPr>
          <w:color w:val="000000"/>
        </w:rPr>
      </w:pPr>
      <w:r w:rsidR="009D1192">
        <w:rPr>
          <w:color w:val="000000"/>
        </w:rPr>
        <w:t>18.1</w:t>
      </w:r>
      <w:r w:rsidR="009D1192">
        <w:rPr>
          <w:color w:val="000000"/>
        </w:rPr>
        <w:t xml:space="preserve">. UAT apdorotas pienas – tai pienas, gautas kaitriosios sterilizacijos būdu, pasiekiant trumpalaikį aukštos temperatūros poveikį (ne mažiau kaip 135°C, ne trumpiau kaip 1 sekundę), kuris užtikrina visų žalingų mikroorganizmų ir jų sporų sunaikinimą, ir išpilstant į </w:t>
      </w:r>
      <w:proofErr w:type="spellStart"/>
      <w:r w:rsidR="009D1192">
        <w:rPr>
          <w:color w:val="000000"/>
        </w:rPr>
        <w:t>aseptinę</w:t>
      </w:r>
      <w:proofErr w:type="spellEnd"/>
      <w:r w:rsidR="009D1192">
        <w:rPr>
          <w:color w:val="000000"/>
        </w:rPr>
        <w:t xml:space="preserve"> tarą. Fizikiniai, cheminiai ir jusliniai UAT apdoroto pieno pokyčiai yra minimalūs;</w:t>
      </w:r>
    </w:p>
    <w:p w14:paraId="3B08E62F" w14:textId="77777777" w:rsidR="00EA2F95" w:rsidRDefault="005A02FA">
      <w:pPr>
        <w:ind w:firstLine="709"/>
        <w:jc w:val="both"/>
        <w:rPr>
          <w:color w:val="000000"/>
        </w:rPr>
      </w:pPr>
      <w:r w:rsidR="009D1192">
        <w:rPr>
          <w:color w:val="000000"/>
        </w:rPr>
        <w:t>18.2</w:t>
      </w:r>
      <w:r w:rsidR="009D1192">
        <w:rPr>
          <w:color w:val="000000"/>
        </w:rPr>
        <w:t>. penkiolika parų uždaroje taroje 30°C temperatūroje išlaikytame UAT apdorotame piene neturi būti jokių gedimo požymių arba juslinių pokyčių. Jeigu būtina, laikymo sąlygas galima pakeisti, pieną išlaikant 7 paras uždaroje taroje +55°C temperatūroje;</w:t>
      </w:r>
    </w:p>
    <w:p w14:paraId="3B08E630" w14:textId="77777777" w:rsidR="00EA2F95" w:rsidRDefault="005A02FA">
      <w:pPr>
        <w:ind w:firstLine="709"/>
        <w:jc w:val="both"/>
        <w:rPr>
          <w:color w:val="000000"/>
        </w:rPr>
      </w:pPr>
      <w:r w:rsidR="009D1192">
        <w:rPr>
          <w:color w:val="000000"/>
        </w:rPr>
        <w:t>18.3</w:t>
      </w:r>
      <w:r w:rsidR="009D1192">
        <w:rPr>
          <w:color w:val="000000"/>
        </w:rPr>
        <w:t xml:space="preserve">. UAT apdorotas pienas turi būti išpilstytas į </w:t>
      </w:r>
      <w:proofErr w:type="spellStart"/>
      <w:r w:rsidR="009D1192">
        <w:rPr>
          <w:color w:val="000000"/>
        </w:rPr>
        <w:t>aseptinę</w:t>
      </w:r>
      <w:proofErr w:type="spellEnd"/>
      <w:r w:rsidR="009D1192">
        <w:rPr>
          <w:color w:val="000000"/>
        </w:rPr>
        <w:t xml:space="preserve"> nepermatomą tarą tuoj pat po terminio apdorojimo;</w:t>
      </w:r>
    </w:p>
    <w:p w14:paraId="3B08E631" w14:textId="77777777" w:rsidR="00EA2F95" w:rsidRDefault="005A02FA">
      <w:pPr>
        <w:ind w:firstLine="709"/>
        <w:jc w:val="both"/>
        <w:rPr>
          <w:color w:val="000000"/>
        </w:rPr>
      </w:pPr>
      <w:r w:rsidR="009D1192">
        <w:rPr>
          <w:color w:val="000000"/>
        </w:rPr>
        <w:t>18.4</w:t>
      </w:r>
      <w:r w:rsidR="009D1192">
        <w:rPr>
          <w:color w:val="000000"/>
        </w:rPr>
        <w:t>. jeigu pieno apdorojimui UAT taikomas procesas, kurio metu pienas tiesiogiai kontaktuoja su garais, garai turi būti gaminami iš maistui tinkamo vandens. Tokie garai neturi teršti pieno pašalinėmis medžiagomis. Be to, procesas turi būti atliekamas taip, kad termiškai apdorotame piene nepasikeistų vandens kiekis.</w:t>
      </w:r>
    </w:p>
    <w:p w14:paraId="3B08E632" w14:textId="77777777" w:rsidR="00EA2F95" w:rsidRDefault="005A02FA">
      <w:pPr>
        <w:ind w:firstLine="709"/>
        <w:jc w:val="both"/>
        <w:rPr>
          <w:color w:val="000000"/>
        </w:rPr>
      </w:pPr>
      <w:r w:rsidR="009D1192">
        <w:rPr>
          <w:color w:val="000000"/>
        </w:rPr>
        <w:t>19</w:t>
      </w:r>
      <w:r w:rsidR="009D1192">
        <w:rPr>
          <w:color w:val="000000"/>
        </w:rPr>
        <w:t xml:space="preserve">. Aukštoje temperatūroje pasterizuotas pienas, UAT apdorotas pienas arba sterilizuotas pienas gali būti gaminamas iš </w:t>
      </w:r>
      <w:proofErr w:type="spellStart"/>
      <w:r w:rsidR="009D1192">
        <w:rPr>
          <w:color w:val="000000"/>
        </w:rPr>
        <w:t>termizuoto</w:t>
      </w:r>
      <w:proofErr w:type="spellEnd"/>
      <w:r w:rsidR="009D1192">
        <w:rPr>
          <w:color w:val="000000"/>
        </w:rPr>
        <w:t xml:space="preserve"> arba pradiniame technologinio proceso etape termiškai apdoroto pieno. Tokiu atveju pradinio terminio apdorojimo temperatūros/laiko kombinacija turi būti mažesnė arba ekvivalentiška pasterizacijos režimui, o pieno prieš antrinį terminį apdorojimą </w:t>
      </w:r>
      <w:proofErr w:type="spellStart"/>
      <w:r w:rsidR="009D1192">
        <w:rPr>
          <w:color w:val="000000"/>
        </w:rPr>
        <w:t>peroksidazės</w:t>
      </w:r>
      <w:proofErr w:type="spellEnd"/>
      <w:r w:rsidR="009D1192">
        <w:rPr>
          <w:color w:val="000000"/>
        </w:rPr>
        <w:t xml:space="preserve"> reakcija – teigiama. Pradinis terminis apdorojimas turi būti pažymėtas produktą lydinčiuose dokumentuose.</w:t>
      </w:r>
    </w:p>
    <w:p w14:paraId="3B08E633" w14:textId="77777777" w:rsidR="00EA2F95" w:rsidRDefault="005A02FA">
      <w:pPr>
        <w:ind w:firstLine="709"/>
        <w:jc w:val="both"/>
        <w:rPr>
          <w:color w:val="000000"/>
        </w:rPr>
      </w:pPr>
      <w:r w:rsidR="009D1192">
        <w:rPr>
          <w:color w:val="000000"/>
        </w:rPr>
        <w:t>20</w:t>
      </w:r>
      <w:r w:rsidR="009D1192">
        <w:rPr>
          <w:color w:val="000000"/>
        </w:rPr>
        <w:t>. Termiškai apdoroto geriamojo pieno gamyboje turi būti naudojami valstybės priežiūros institucijų pareigūnų aprobuoti ir leisti naudoti kaitinimo procesai, kaitinimo temperatūra ir trukmė, kaitinimo įrangos tipai, srauto nukreipimo vožtuvai ir temperatūros kontrolės bei užrašymo prietaisai.</w:t>
      </w:r>
    </w:p>
    <w:p w14:paraId="3B08E634" w14:textId="77777777" w:rsidR="00EA2F95" w:rsidRDefault="005A02FA">
      <w:pPr>
        <w:ind w:firstLine="709"/>
        <w:jc w:val="both"/>
        <w:rPr>
          <w:color w:val="000000"/>
        </w:rPr>
      </w:pPr>
      <w:r w:rsidR="009D1192">
        <w:rPr>
          <w:color w:val="000000"/>
        </w:rPr>
        <w:t>21</w:t>
      </w:r>
      <w:r w:rsidR="009D1192">
        <w:rPr>
          <w:color w:val="000000"/>
        </w:rPr>
        <w:t>. Temperatūros užrašymo prietaisų duomenys turi būti datuojami ir laikomi dvejus metus. Tiek laiko jų gali reikalauti valstybės priežiūros institucijų pareigūnai.</w:t>
      </w:r>
    </w:p>
    <w:p w14:paraId="3B08E635" w14:textId="05F30C96" w:rsidR="00EA2F95" w:rsidRDefault="005A02FA">
      <w:pPr>
        <w:ind w:firstLine="709"/>
        <w:jc w:val="both"/>
        <w:rPr>
          <w:color w:val="000000"/>
        </w:rPr>
      </w:pPr>
    </w:p>
    <w:p w14:paraId="3B08E636" w14:textId="07EBB469" w:rsidR="00EA2F95" w:rsidRDefault="005A02FA">
      <w:pPr>
        <w:jc w:val="center"/>
        <w:rPr>
          <w:b/>
          <w:caps/>
          <w:color w:val="000000"/>
        </w:rPr>
      </w:pPr>
      <w:r w:rsidR="009D1192">
        <w:rPr>
          <w:b/>
          <w:caps/>
          <w:color w:val="000000"/>
        </w:rPr>
        <w:t>VII</w:t>
      </w:r>
      <w:r w:rsidR="009D1192">
        <w:rPr>
          <w:b/>
          <w:caps/>
          <w:color w:val="000000"/>
        </w:rPr>
        <w:t xml:space="preserve">. </w:t>
      </w:r>
      <w:r w:rsidR="009D1192">
        <w:rPr>
          <w:b/>
          <w:caps/>
          <w:color w:val="000000"/>
        </w:rPr>
        <w:t>ŽENKLINIMAS</w:t>
      </w:r>
    </w:p>
    <w:p w14:paraId="3B08E637" w14:textId="77777777" w:rsidR="00EA2F95" w:rsidRDefault="00EA2F95">
      <w:pPr>
        <w:ind w:firstLine="709"/>
        <w:jc w:val="both"/>
        <w:rPr>
          <w:color w:val="000000"/>
        </w:rPr>
      </w:pPr>
    </w:p>
    <w:p w14:paraId="3B08E638" w14:textId="77777777" w:rsidR="00EA2F95" w:rsidRDefault="005A02FA">
      <w:pPr>
        <w:ind w:firstLine="709"/>
        <w:jc w:val="both"/>
        <w:rPr>
          <w:color w:val="000000"/>
        </w:rPr>
      </w:pPr>
      <w:r w:rsidR="009D1192">
        <w:rPr>
          <w:color w:val="000000"/>
        </w:rPr>
        <w:t>22</w:t>
      </w:r>
      <w:r w:rsidR="009D1192">
        <w:rPr>
          <w:color w:val="000000"/>
        </w:rPr>
        <w:t>. Be „Lietuvos Respublikoje parduodamų produktų ženklinimo taisyklių“ (</w:t>
      </w:r>
      <w:proofErr w:type="spellStart"/>
      <w:r w:rsidR="009D1192">
        <w:rPr>
          <w:color w:val="000000"/>
        </w:rPr>
        <w:t>Žin</w:t>
      </w:r>
      <w:proofErr w:type="spellEnd"/>
      <w:r w:rsidR="009D1192">
        <w:rPr>
          <w:color w:val="000000"/>
        </w:rPr>
        <w:t xml:space="preserve">., 1998, Nr. </w:t>
      </w:r>
      <w:hyperlink r:id="rId10" w:tgtFrame="_blank" w:history="1">
        <w:r w:rsidR="009D1192">
          <w:rPr>
            <w:color w:val="0000FF" w:themeColor="hyperlink"/>
            <w:u w:val="single"/>
          </w:rPr>
          <w:t>38-1024</w:t>
        </w:r>
      </w:hyperlink>
      <w:r w:rsidR="009D1192">
        <w:rPr>
          <w:color w:val="000000"/>
        </w:rPr>
        <w:t xml:space="preserve">, Nr. </w:t>
      </w:r>
      <w:hyperlink r:id="rId11" w:tgtFrame="_blank" w:history="1">
        <w:r w:rsidR="009D1192">
          <w:rPr>
            <w:color w:val="0000FF" w:themeColor="hyperlink"/>
            <w:u w:val="single"/>
          </w:rPr>
          <w:t>56-1573</w:t>
        </w:r>
      </w:hyperlink>
      <w:r w:rsidR="009D1192">
        <w:rPr>
          <w:color w:val="000000"/>
        </w:rPr>
        <w:t>), laikomasi 23-26 punktų reikalavimų.</w:t>
      </w:r>
    </w:p>
    <w:p w14:paraId="3B08E639" w14:textId="77777777" w:rsidR="00EA2F95" w:rsidRDefault="005A02FA">
      <w:pPr>
        <w:ind w:firstLine="709"/>
        <w:jc w:val="both"/>
        <w:rPr>
          <w:color w:val="000000"/>
        </w:rPr>
      </w:pPr>
      <w:r w:rsidR="009D1192">
        <w:rPr>
          <w:color w:val="000000"/>
        </w:rPr>
        <w:t>23</w:t>
      </w:r>
      <w:r w:rsidR="009D1192">
        <w:rPr>
          <w:color w:val="000000"/>
        </w:rPr>
        <w:t>. Termiškai apdoroto geriamojo pieno pavadinimas yra „pienas“, įvardijant jo pagaminimo būdą:</w:t>
      </w:r>
    </w:p>
    <w:p w14:paraId="3B08E63A" w14:textId="77777777" w:rsidR="00EA2F95" w:rsidRDefault="005A02FA">
      <w:pPr>
        <w:ind w:firstLine="709"/>
        <w:jc w:val="both"/>
        <w:rPr>
          <w:color w:val="000000"/>
        </w:rPr>
      </w:pPr>
      <w:r w:rsidR="009D1192">
        <w:rPr>
          <w:color w:val="000000"/>
        </w:rPr>
        <w:t>23.1</w:t>
      </w:r>
      <w:r w:rsidR="009D1192">
        <w:rPr>
          <w:color w:val="000000"/>
        </w:rPr>
        <w:t>. „normalizuotas nenugriebtas“, „nenormalizuotas nenugriebtas“ arba „natūralus“, „</w:t>
      </w:r>
      <w:proofErr w:type="spellStart"/>
      <w:r w:rsidR="009D1192">
        <w:rPr>
          <w:color w:val="000000"/>
        </w:rPr>
        <w:t>pusriebis</w:t>
      </w:r>
      <w:proofErr w:type="spellEnd"/>
      <w:r w:rsidR="009D1192">
        <w:rPr>
          <w:color w:val="000000"/>
        </w:rPr>
        <w:t>“ ir „nugriebtas“ arba „liesas“;</w:t>
      </w:r>
    </w:p>
    <w:p w14:paraId="3B08E63B" w14:textId="77777777" w:rsidR="00EA2F95" w:rsidRDefault="005A02FA">
      <w:pPr>
        <w:ind w:firstLine="709"/>
        <w:jc w:val="both"/>
        <w:rPr>
          <w:color w:val="000000"/>
        </w:rPr>
      </w:pPr>
      <w:r w:rsidR="009D1192">
        <w:rPr>
          <w:color w:val="000000"/>
        </w:rPr>
        <w:t>23.2</w:t>
      </w:r>
      <w:r w:rsidR="009D1192">
        <w:rPr>
          <w:color w:val="000000"/>
        </w:rPr>
        <w:t>. „pasterizuotas“, „pasterizuotas aukšta temperatūra“, „sterilizuotas“, „apdorotas ultra aukšta temperatūra“ arba „apdorotas UAT“.</w:t>
      </w:r>
    </w:p>
    <w:p w14:paraId="3B08E63C" w14:textId="77777777" w:rsidR="00EA2F95" w:rsidRDefault="005A02FA">
      <w:pPr>
        <w:ind w:firstLine="709"/>
        <w:jc w:val="both"/>
        <w:rPr>
          <w:color w:val="000000"/>
        </w:rPr>
      </w:pPr>
      <w:r w:rsidR="009D1192">
        <w:rPr>
          <w:color w:val="000000"/>
        </w:rPr>
        <w:t>24</w:t>
      </w:r>
      <w:r w:rsidR="009D1192">
        <w:rPr>
          <w:color w:val="000000"/>
        </w:rPr>
        <w:t>. Ant produktų, apibrėžtų 3 ir 4 p., taros būtina nurodyti riebumą.</w:t>
      </w:r>
    </w:p>
    <w:p w14:paraId="3B08E63D" w14:textId="77777777" w:rsidR="00EA2F95" w:rsidRDefault="005A02FA">
      <w:pPr>
        <w:ind w:firstLine="709"/>
        <w:jc w:val="both"/>
        <w:rPr>
          <w:color w:val="000000"/>
        </w:rPr>
      </w:pPr>
      <w:r w:rsidR="009D1192">
        <w:rPr>
          <w:color w:val="000000"/>
        </w:rPr>
        <w:t>25</w:t>
      </w:r>
      <w:r w:rsidR="009D1192">
        <w:rPr>
          <w:color w:val="000000"/>
        </w:rPr>
        <w:t>. Jeigu termiškai apdorotas geriamasis pienas buvo normalizuotas arba jo sudėtis pakeista vienu iš 15 p. aprašytų būdų, tai privalu nurodyti ant produkto taros.</w:t>
      </w:r>
    </w:p>
    <w:p w14:paraId="3B08E63E" w14:textId="77777777" w:rsidR="00EA2F95" w:rsidRDefault="005A02FA">
      <w:pPr>
        <w:ind w:firstLine="709"/>
        <w:jc w:val="both"/>
        <w:rPr>
          <w:color w:val="000000"/>
        </w:rPr>
      </w:pPr>
      <w:r w:rsidR="009D1192">
        <w:rPr>
          <w:color w:val="000000"/>
        </w:rPr>
        <w:t>26</w:t>
      </w:r>
      <w:r w:rsidR="009D1192">
        <w:rPr>
          <w:color w:val="000000"/>
        </w:rPr>
        <w:t>. Pavadinime gali būti ir kitos produktą tikslinančios informacijos.</w:t>
      </w:r>
    </w:p>
    <w:p w14:paraId="3B08E63F" w14:textId="760EC972" w:rsidR="00EA2F95" w:rsidRDefault="005A02FA">
      <w:pPr>
        <w:ind w:firstLine="709"/>
        <w:jc w:val="both"/>
        <w:rPr>
          <w:color w:val="000000"/>
        </w:rPr>
      </w:pPr>
    </w:p>
    <w:p w14:paraId="3B08E640" w14:textId="7BBE8B58" w:rsidR="00EA2F95" w:rsidRDefault="005A02FA">
      <w:pPr>
        <w:jc w:val="center"/>
        <w:rPr>
          <w:b/>
          <w:caps/>
          <w:color w:val="000000"/>
        </w:rPr>
      </w:pPr>
      <w:r w:rsidR="009D1192">
        <w:rPr>
          <w:b/>
          <w:caps/>
          <w:color w:val="000000"/>
        </w:rPr>
        <w:t>VIII</w:t>
      </w:r>
      <w:r w:rsidR="009D1192">
        <w:rPr>
          <w:b/>
          <w:caps/>
          <w:color w:val="000000"/>
        </w:rPr>
        <w:t xml:space="preserve">. </w:t>
      </w:r>
      <w:r w:rsidR="009D1192">
        <w:rPr>
          <w:b/>
          <w:caps/>
          <w:color w:val="000000"/>
        </w:rPr>
        <w:t>PAMATINIAI BANDINIŲ PAĖMIMO IR ANALIZĖS METODAI</w:t>
      </w:r>
    </w:p>
    <w:p w14:paraId="3B08E641" w14:textId="77777777" w:rsidR="00EA2F95" w:rsidRDefault="00EA2F95">
      <w:pPr>
        <w:ind w:firstLine="709"/>
        <w:jc w:val="both"/>
        <w:rPr>
          <w:color w:val="000000"/>
        </w:rPr>
      </w:pPr>
    </w:p>
    <w:p w14:paraId="3B08E642" w14:textId="77777777" w:rsidR="00EA2F95" w:rsidRDefault="005A02FA">
      <w:pPr>
        <w:ind w:firstLine="709"/>
        <w:jc w:val="both"/>
        <w:rPr>
          <w:color w:val="000000"/>
        </w:rPr>
      </w:pPr>
      <w:r w:rsidR="009D1192">
        <w:rPr>
          <w:color w:val="000000"/>
        </w:rPr>
        <w:t>27</w:t>
      </w:r>
      <w:r w:rsidR="009D1192">
        <w:rPr>
          <w:color w:val="000000"/>
        </w:rPr>
        <w:t>. Bandiniai paimami pagal LST ISO 707 „Pienas ir pieno produktai. Bandinių paėmimo metodai.“</w:t>
      </w:r>
    </w:p>
    <w:p w14:paraId="3B08E643" w14:textId="77777777" w:rsidR="00EA2F95" w:rsidRDefault="005A02FA">
      <w:pPr>
        <w:ind w:firstLine="709"/>
        <w:jc w:val="both"/>
        <w:rPr>
          <w:color w:val="000000"/>
        </w:rPr>
      </w:pPr>
      <w:r w:rsidR="009D1192">
        <w:rPr>
          <w:color w:val="000000"/>
        </w:rPr>
        <w:t>28</w:t>
      </w:r>
      <w:r w:rsidR="009D1192">
        <w:rPr>
          <w:color w:val="000000"/>
        </w:rPr>
        <w:t xml:space="preserve">. </w:t>
      </w:r>
      <w:proofErr w:type="spellStart"/>
      <w:r w:rsidR="009D1192">
        <w:rPr>
          <w:color w:val="000000"/>
        </w:rPr>
        <w:t>Fosfatazės</w:t>
      </w:r>
      <w:proofErr w:type="spellEnd"/>
      <w:r w:rsidR="009D1192">
        <w:rPr>
          <w:color w:val="000000"/>
        </w:rPr>
        <w:t xml:space="preserve"> aktyvumas nustatomas pagal LST ISO 3356 „Pienas ir sausasis pienas, pasukos ir sausosios pasukos, išrūgos ir sausosios išrūgos. </w:t>
      </w:r>
      <w:proofErr w:type="spellStart"/>
      <w:r w:rsidR="009D1192">
        <w:rPr>
          <w:color w:val="000000"/>
        </w:rPr>
        <w:t>Fosfatazės</w:t>
      </w:r>
      <w:proofErr w:type="spellEnd"/>
      <w:r w:rsidR="009D1192">
        <w:rPr>
          <w:color w:val="000000"/>
        </w:rPr>
        <w:t xml:space="preserve"> aktyvumo nustatymas“.</w:t>
      </w:r>
    </w:p>
    <w:p w14:paraId="3B08E644" w14:textId="77777777" w:rsidR="00EA2F95" w:rsidRDefault="005A02FA">
      <w:pPr>
        <w:ind w:firstLine="709"/>
        <w:jc w:val="both"/>
        <w:rPr>
          <w:color w:val="000000"/>
        </w:rPr>
      </w:pPr>
      <w:r w:rsidR="009D1192">
        <w:rPr>
          <w:color w:val="000000"/>
        </w:rPr>
        <w:t>29</w:t>
      </w:r>
      <w:r w:rsidR="009D1192">
        <w:rPr>
          <w:color w:val="000000"/>
        </w:rPr>
        <w:t xml:space="preserve">. </w:t>
      </w:r>
      <w:proofErr w:type="spellStart"/>
      <w:r w:rsidR="009D1192">
        <w:rPr>
          <w:color w:val="000000"/>
        </w:rPr>
        <w:t>Peroksidazės</w:t>
      </w:r>
      <w:proofErr w:type="spellEnd"/>
      <w:r w:rsidR="009D1192">
        <w:rPr>
          <w:color w:val="000000"/>
        </w:rPr>
        <w:t xml:space="preserve"> aktyvumas nustatomas pagal šio dokumento priede pateiktą metodą.</w:t>
      </w:r>
    </w:p>
    <w:p w14:paraId="3B08E645" w14:textId="77777777" w:rsidR="00EA2F95" w:rsidRDefault="005A02FA">
      <w:pPr>
        <w:ind w:firstLine="709"/>
        <w:jc w:val="both"/>
        <w:rPr>
          <w:color w:val="000000"/>
        </w:rPr>
      </w:pPr>
      <w:r w:rsidR="009D1192">
        <w:rPr>
          <w:color w:val="000000"/>
        </w:rPr>
        <w:t>30</w:t>
      </w:r>
      <w:r w:rsidR="009D1192">
        <w:rPr>
          <w:color w:val="000000"/>
        </w:rPr>
        <w:t xml:space="preserve">. Užšalimo temperatūra nustatoma pagal LST ISO 5764 „Pienas. Užšalimo temperatūros nustatymas. </w:t>
      </w:r>
      <w:proofErr w:type="spellStart"/>
      <w:r w:rsidR="009D1192">
        <w:rPr>
          <w:color w:val="000000"/>
        </w:rPr>
        <w:t>Termistorinio</w:t>
      </w:r>
      <w:proofErr w:type="spellEnd"/>
      <w:r w:rsidR="009D1192">
        <w:rPr>
          <w:color w:val="000000"/>
        </w:rPr>
        <w:t xml:space="preserve"> </w:t>
      </w:r>
      <w:proofErr w:type="spellStart"/>
      <w:r w:rsidR="009D1192">
        <w:rPr>
          <w:color w:val="000000"/>
        </w:rPr>
        <w:t>krioskopo</w:t>
      </w:r>
      <w:proofErr w:type="spellEnd"/>
      <w:r w:rsidR="009D1192">
        <w:rPr>
          <w:color w:val="000000"/>
        </w:rPr>
        <w:t xml:space="preserve"> metodas“.</w:t>
      </w:r>
    </w:p>
    <w:p w14:paraId="3B08E646" w14:textId="77777777" w:rsidR="00EA2F95" w:rsidRDefault="005A02FA">
      <w:pPr>
        <w:ind w:firstLine="709"/>
        <w:jc w:val="both"/>
        <w:rPr>
          <w:color w:val="000000"/>
        </w:rPr>
      </w:pPr>
      <w:r w:rsidR="009D1192">
        <w:rPr>
          <w:color w:val="000000"/>
        </w:rPr>
        <w:t>31</w:t>
      </w:r>
      <w:r w:rsidR="009D1192">
        <w:rPr>
          <w:color w:val="000000"/>
        </w:rPr>
        <w:t xml:space="preserve">. Riebumas nustatomas pagal LST IDF </w:t>
      </w:r>
      <w:smartTag w:uri="urn:schemas-microsoft-com:office:smarttags" w:element="metricconverter">
        <w:smartTagPr>
          <w:attr w:name="ProductID" w:val="1C"/>
        </w:smartTagPr>
        <w:r w:rsidR="009D1192">
          <w:rPr>
            <w:color w:val="000000"/>
          </w:rPr>
          <w:t>1C</w:t>
        </w:r>
      </w:smartTag>
      <w:r w:rsidR="009D1192">
        <w:rPr>
          <w:color w:val="000000"/>
        </w:rPr>
        <w:t xml:space="preserve"> „Pienas. Riebalų kiekio nustatymas. </w:t>
      </w:r>
      <w:proofErr w:type="spellStart"/>
      <w:r w:rsidR="009D1192">
        <w:rPr>
          <w:color w:val="000000"/>
        </w:rPr>
        <w:t>Gravimetrinis</w:t>
      </w:r>
      <w:proofErr w:type="spellEnd"/>
      <w:r w:rsidR="009D1192">
        <w:rPr>
          <w:color w:val="000000"/>
        </w:rPr>
        <w:t xml:space="preserve"> </w:t>
      </w:r>
      <w:proofErr w:type="spellStart"/>
      <w:r w:rsidR="009D1192">
        <w:rPr>
          <w:color w:val="000000"/>
        </w:rPr>
        <w:t>Röse</w:t>
      </w:r>
      <w:proofErr w:type="spellEnd"/>
      <w:r w:rsidR="009D1192">
        <w:rPr>
          <w:color w:val="000000"/>
        </w:rPr>
        <w:t xml:space="preserve"> ir </w:t>
      </w:r>
      <w:proofErr w:type="spellStart"/>
      <w:r w:rsidR="009D1192">
        <w:rPr>
          <w:color w:val="000000"/>
        </w:rPr>
        <w:t>Gottlieb</w:t>
      </w:r>
      <w:proofErr w:type="spellEnd"/>
      <w:r w:rsidR="009D1192">
        <w:rPr>
          <w:color w:val="000000"/>
        </w:rPr>
        <w:t xml:space="preserve"> metodas“.</w:t>
      </w:r>
    </w:p>
    <w:p w14:paraId="3B08E647" w14:textId="77777777" w:rsidR="00EA2F95" w:rsidRDefault="005A02FA">
      <w:pPr>
        <w:ind w:firstLine="709"/>
        <w:jc w:val="both"/>
        <w:rPr>
          <w:color w:val="000000"/>
        </w:rPr>
      </w:pPr>
      <w:r w:rsidR="009D1192">
        <w:rPr>
          <w:color w:val="000000"/>
        </w:rPr>
        <w:t>32</w:t>
      </w:r>
      <w:r w:rsidR="009D1192">
        <w:rPr>
          <w:color w:val="000000"/>
        </w:rPr>
        <w:t>. Baltymų kiekis nustatomas pagal LST IDF 20B „Pienas. Azoto kiekio nustatymas“.</w:t>
      </w:r>
    </w:p>
    <w:p w14:paraId="3B08E648" w14:textId="13D5829B" w:rsidR="00EA2F95" w:rsidRDefault="005A02FA">
      <w:pPr>
        <w:ind w:firstLine="709"/>
        <w:jc w:val="both"/>
        <w:rPr>
          <w:color w:val="000000"/>
        </w:rPr>
      </w:pPr>
      <w:r w:rsidR="009D1192">
        <w:rPr>
          <w:color w:val="000000"/>
        </w:rPr>
        <w:t>33</w:t>
      </w:r>
      <w:r w:rsidR="009D1192">
        <w:rPr>
          <w:color w:val="000000"/>
        </w:rPr>
        <w:t xml:space="preserve">. Tankis nustatomas pagal </w:t>
      </w:r>
      <w:smartTag w:uri="urn:schemas-microsoft-com:office:smarttags" w:element="metricconverter">
        <w:smartTagPr>
          <w:attr w:name="ProductID" w:val="1992 m"/>
        </w:smartTagPr>
        <w:r w:rsidR="009D1192">
          <w:rPr>
            <w:color w:val="000000"/>
          </w:rPr>
          <w:t>1992 m</w:t>
        </w:r>
      </w:smartTag>
      <w:r w:rsidR="009D1192">
        <w:rPr>
          <w:color w:val="000000"/>
        </w:rPr>
        <w:t>. lapkričio 14 d. Tarybos nutarimą 92/608/EEC, nustatantį termiškai apdoroto pieno, skirto žmonių naudojimui, analizės ir kontrolės metodus.</w:t>
      </w:r>
    </w:p>
    <w:p w14:paraId="3B08E649" w14:textId="645E2488" w:rsidR="00EA2F95" w:rsidRDefault="009D1192">
      <w:pPr>
        <w:jc w:val="center"/>
        <w:rPr>
          <w:color w:val="000000"/>
        </w:rPr>
      </w:pPr>
      <w:r>
        <w:rPr>
          <w:color w:val="000000"/>
        </w:rPr>
        <w:t>______________</w:t>
      </w:r>
    </w:p>
    <w:p w14:paraId="3B08E64A" w14:textId="77777777" w:rsidR="00EA2F95" w:rsidRDefault="009D1192">
      <w:pPr>
        <w:tabs>
          <w:tab w:val="left" w:pos="1304"/>
          <w:tab w:val="left" w:pos="1457"/>
          <w:tab w:val="left" w:pos="1604"/>
          <w:tab w:val="left" w:pos="1757"/>
        </w:tabs>
        <w:ind w:left="5103" w:hanging="1"/>
        <w:rPr>
          <w:color w:val="000000"/>
        </w:rPr>
      </w:pPr>
      <w:r>
        <w:rPr>
          <w:color w:val="000000"/>
        </w:rPr>
        <w:br w:type="page"/>
      </w:r>
      <w:r>
        <w:rPr>
          <w:color w:val="000000"/>
        </w:rPr>
        <w:lastRenderedPageBreak/>
        <w:t>Priedas</w:t>
      </w:r>
    </w:p>
    <w:p w14:paraId="3B08E64B" w14:textId="77777777" w:rsidR="00EA2F95" w:rsidRDefault="00EA2F95">
      <w:pPr>
        <w:ind w:firstLine="709"/>
        <w:jc w:val="both"/>
        <w:rPr>
          <w:color w:val="000000"/>
        </w:rPr>
      </w:pPr>
    </w:p>
    <w:p w14:paraId="3B08E64C" w14:textId="77777777" w:rsidR="00EA2F95" w:rsidRDefault="005A02FA">
      <w:pPr>
        <w:jc w:val="center"/>
        <w:rPr>
          <w:b/>
          <w:caps/>
          <w:color w:val="000000"/>
        </w:rPr>
      </w:pPr>
      <w:r w:rsidR="009D1192">
        <w:rPr>
          <w:b/>
          <w:caps/>
          <w:color w:val="000000"/>
        </w:rPr>
        <w:t>PEROKSIDAZĖS AKTYVUMO NUSTATYMAS</w:t>
      </w:r>
    </w:p>
    <w:p w14:paraId="3B08E64D" w14:textId="77777777" w:rsidR="00EA2F95" w:rsidRDefault="00EA2F95">
      <w:pPr>
        <w:jc w:val="center"/>
        <w:rPr>
          <w:b/>
          <w:caps/>
          <w:color w:val="000000"/>
        </w:rPr>
      </w:pPr>
    </w:p>
    <w:p w14:paraId="3B08E64E" w14:textId="77777777" w:rsidR="00EA2F95" w:rsidRDefault="005A02FA">
      <w:pPr>
        <w:jc w:val="center"/>
        <w:rPr>
          <w:caps/>
          <w:color w:val="000000"/>
        </w:rPr>
      </w:pPr>
      <w:r w:rsidR="009D1192">
        <w:rPr>
          <w:b/>
          <w:caps/>
          <w:color w:val="000000"/>
        </w:rPr>
        <w:t>1</w:t>
      </w:r>
      <w:r w:rsidR="009D1192">
        <w:rPr>
          <w:b/>
          <w:caps/>
          <w:color w:val="000000"/>
        </w:rPr>
        <w:t>. TAIKYMO SRITIS</w:t>
      </w:r>
    </w:p>
    <w:p w14:paraId="3B08E64F" w14:textId="77777777" w:rsidR="00EA2F95" w:rsidRDefault="00EA2F95">
      <w:pPr>
        <w:ind w:firstLine="709"/>
        <w:jc w:val="both"/>
        <w:rPr>
          <w:color w:val="000000"/>
        </w:rPr>
      </w:pPr>
    </w:p>
    <w:p w14:paraId="3B08E650" w14:textId="77777777" w:rsidR="00EA2F95" w:rsidRDefault="009D1192">
      <w:pPr>
        <w:ind w:firstLine="709"/>
        <w:jc w:val="both"/>
        <w:rPr>
          <w:color w:val="000000"/>
        </w:rPr>
      </w:pPr>
      <w:r>
        <w:rPr>
          <w:color w:val="000000"/>
        </w:rPr>
        <w:t xml:space="preserve">Šis metodas apibrėžia </w:t>
      </w:r>
      <w:proofErr w:type="spellStart"/>
      <w:r>
        <w:rPr>
          <w:color w:val="000000"/>
        </w:rPr>
        <w:t>peroksidazės</w:t>
      </w:r>
      <w:proofErr w:type="spellEnd"/>
      <w:r>
        <w:rPr>
          <w:color w:val="000000"/>
        </w:rPr>
        <w:t xml:space="preserve"> fermento buvimo piene nustatymo pamatinį metodą, naudojamą pieno pasterizacijos kontrolei.</w:t>
      </w:r>
    </w:p>
    <w:p w14:paraId="3B08E651" w14:textId="77777777" w:rsidR="00EA2F95" w:rsidRDefault="005A02FA">
      <w:pPr>
        <w:jc w:val="center"/>
        <w:rPr>
          <w:b/>
          <w:caps/>
          <w:color w:val="000000"/>
        </w:rPr>
      </w:pPr>
    </w:p>
    <w:p w14:paraId="3B08E652" w14:textId="77777777" w:rsidR="00EA2F95" w:rsidRDefault="005A02FA">
      <w:pPr>
        <w:jc w:val="center"/>
        <w:rPr>
          <w:caps/>
          <w:color w:val="000000"/>
        </w:rPr>
      </w:pPr>
      <w:r w:rsidR="009D1192">
        <w:rPr>
          <w:b/>
          <w:caps/>
          <w:color w:val="000000"/>
        </w:rPr>
        <w:t>2</w:t>
      </w:r>
      <w:r w:rsidR="009D1192">
        <w:rPr>
          <w:b/>
          <w:caps/>
          <w:color w:val="000000"/>
        </w:rPr>
        <w:t>. APIBRĖŽIMAS</w:t>
      </w:r>
    </w:p>
    <w:p w14:paraId="3B08E653" w14:textId="77777777" w:rsidR="00EA2F95" w:rsidRDefault="00EA2F95">
      <w:pPr>
        <w:ind w:firstLine="709"/>
        <w:jc w:val="both"/>
        <w:rPr>
          <w:color w:val="000000"/>
        </w:rPr>
      </w:pPr>
    </w:p>
    <w:p w14:paraId="3B08E654" w14:textId="77777777" w:rsidR="00EA2F95" w:rsidRDefault="009D1192">
      <w:pPr>
        <w:ind w:firstLine="709"/>
        <w:jc w:val="both"/>
        <w:rPr>
          <w:color w:val="000000"/>
        </w:rPr>
      </w:pPr>
      <w:proofErr w:type="spellStart"/>
      <w:r>
        <w:rPr>
          <w:color w:val="000000"/>
        </w:rPr>
        <w:t>Peroksidazės</w:t>
      </w:r>
      <w:proofErr w:type="spellEnd"/>
      <w:r>
        <w:rPr>
          <w:color w:val="000000"/>
        </w:rPr>
        <w:t xml:space="preserve"> reakcija vertinama kaip teigiama, jeigu praėjus 30 sekundžių po pieno sumaišymo su reagentais jis nusidažo mėlyna spalva. Tai reiškia, kad pienas buvo tinkamai pasterizuotas.</w:t>
      </w:r>
    </w:p>
    <w:p w14:paraId="3B08E655" w14:textId="77777777" w:rsidR="00EA2F95" w:rsidRDefault="009D1192">
      <w:pPr>
        <w:ind w:firstLine="709"/>
        <w:jc w:val="both"/>
        <w:rPr>
          <w:color w:val="000000"/>
        </w:rPr>
      </w:pPr>
      <w:proofErr w:type="spellStart"/>
      <w:r>
        <w:rPr>
          <w:color w:val="000000"/>
        </w:rPr>
        <w:t>Peroksidazės</w:t>
      </w:r>
      <w:proofErr w:type="spellEnd"/>
      <w:r>
        <w:rPr>
          <w:color w:val="000000"/>
        </w:rPr>
        <w:t xml:space="preserve"> reakcija vertinama kaip neigiama, jeigu praėjus 30 sekundžių po pieno sumaišymo su reagentais jis nenusidažo mėlyna spalva. Tai reiškia, kad pienas nebuvo tinkamai pasterizuotas.</w:t>
      </w:r>
    </w:p>
    <w:p w14:paraId="3B08E656" w14:textId="77777777" w:rsidR="00EA2F95" w:rsidRDefault="005A02FA">
      <w:pPr>
        <w:ind w:firstLine="709"/>
        <w:jc w:val="both"/>
        <w:rPr>
          <w:color w:val="000000"/>
        </w:rPr>
      </w:pPr>
    </w:p>
    <w:p w14:paraId="3B08E657" w14:textId="77777777" w:rsidR="00EA2F95" w:rsidRDefault="005A02FA">
      <w:pPr>
        <w:jc w:val="center"/>
        <w:rPr>
          <w:caps/>
          <w:color w:val="000000"/>
        </w:rPr>
      </w:pPr>
      <w:r w:rsidR="009D1192">
        <w:rPr>
          <w:b/>
          <w:caps/>
          <w:color w:val="000000"/>
        </w:rPr>
        <w:t>3</w:t>
      </w:r>
      <w:r w:rsidR="009D1192">
        <w:rPr>
          <w:b/>
          <w:caps/>
          <w:color w:val="000000"/>
        </w:rPr>
        <w:t>. METODO ESMĖ</w:t>
      </w:r>
    </w:p>
    <w:p w14:paraId="3B08E658" w14:textId="77777777" w:rsidR="00EA2F95" w:rsidRDefault="00EA2F95">
      <w:pPr>
        <w:ind w:firstLine="709"/>
        <w:jc w:val="both"/>
        <w:rPr>
          <w:color w:val="000000"/>
        </w:rPr>
      </w:pPr>
    </w:p>
    <w:p w14:paraId="3B08E659" w14:textId="77777777" w:rsidR="00EA2F95" w:rsidRDefault="009D1192">
      <w:pPr>
        <w:ind w:firstLine="709"/>
        <w:jc w:val="both"/>
        <w:rPr>
          <w:color w:val="000000"/>
        </w:rPr>
      </w:pPr>
      <w:proofErr w:type="spellStart"/>
      <w:r>
        <w:rPr>
          <w:color w:val="000000"/>
        </w:rPr>
        <w:t>Peroksidazės</w:t>
      </w:r>
      <w:proofErr w:type="spellEnd"/>
      <w:r>
        <w:rPr>
          <w:color w:val="000000"/>
        </w:rPr>
        <w:t xml:space="preserve"> fermentas skaldo vandenilio peroksidą. Išlaisvintas atominis deguonis oksiduoja bespalvį 1,4-fenilendiaminą ir susidaro purpurinės spalvos </w:t>
      </w:r>
      <w:proofErr w:type="spellStart"/>
      <w:r>
        <w:rPr>
          <w:color w:val="000000"/>
        </w:rPr>
        <w:t>indofenolio</w:t>
      </w:r>
      <w:proofErr w:type="spellEnd"/>
      <w:r>
        <w:rPr>
          <w:color w:val="000000"/>
        </w:rPr>
        <w:t xml:space="preserve"> junginys (</w:t>
      </w:r>
      <w:proofErr w:type="spellStart"/>
      <w:r>
        <w:rPr>
          <w:color w:val="000000"/>
        </w:rPr>
        <w:t>Storch</w:t>
      </w:r>
      <w:proofErr w:type="spellEnd"/>
      <w:r>
        <w:rPr>
          <w:color w:val="000000"/>
        </w:rPr>
        <w:t xml:space="preserve"> reakcija). Spalvos intensyvumas proporcingas fermento koncentracijai.</w:t>
      </w:r>
    </w:p>
    <w:p w14:paraId="3B08E65A" w14:textId="77777777" w:rsidR="00EA2F95" w:rsidRDefault="005A02FA">
      <w:pPr>
        <w:ind w:firstLine="709"/>
        <w:jc w:val="both"/>
        <w:rPr>
          <w:color w:val="000000"/>
        </w:rPr>
      </w:pPr>
    </w:p>
    <w:p w14:paraId="3B08E65B" w14:textId="77777777" w:rsidR="00EA2F95" w:rsidRDefault="005A02FA">
      <w:pPr>
        <w:jc w:val="center"/>
        <w:rPr>
          <w:b/>
          <w:caps/>
          <w:color w:val="000000"/>
        </w:rPr>
      </w:pPr>
      <w:r w:rsidR="009D1192">
        <w:rPr>
          <w:b/>
          <w:caps/>
          <w:color w:val="000000"/>
        </w:rPr>
        <w:t>4</w:t>
      </w:r>
      <w:r w:rsidR="009D1192">
        <w:rPr>
          <w:b/>
          <w:caps/>
          <w:color w:val="000000"/>
        </w:rPr>
        <w:t>. REAGENTAI</w:t>
      </w:r>
    </w:p>
    <w:p w14:paraId="3B08E65C" w14:textId="77777777" w:rsidR="00EA2F95" w:rsidRDefault="00EA2F95">
      <w:pPr>
        <w:ind w:firstLine="709"/>
        <w:jc w:val="both"/>
        <w:rPr>
          <w:color w:val="000000"/>
        </w:rPr>
      </w:pPr>
    </w:p>
    <w:p w14:paraId="3B08E65D" w14:textId="77777777" w:rsidR="00EA2F95" w:rsidRDefault="005A02FA">
      <w:pPr>
        <w:ind w:firstLine="709"/>
        <w:jc w:val="both"/>
        <w:rPr>
          <w:color w:val="000000"/>
        </w:rPr>
      </w:pPr>
      <w:r w:rsidR="009D1192">
        <w:rPr>
          <w:color w:val="000000"/>
        </w:rPr>
        <w:t>4.1</w:t>
      </w:r>
      <w:r w:rsidR="009D1192">
        <w:rPr>
          <w:color w:val="000000"/>
        </w:rPr>
        <w:t>. 1,4-fenilendiamino tirpalas</w:t>
      </w:r>
    </w:p>
    <w:p w14:paraId="3B08E65E" w14:textId="77777777" w:rsidR="00EA2F95" w:rsidRDefault="009D1192">
      <w:pPr>
        <w:ind w:firstLine="709"/>
        <w:jc w:val="both"/>
        <w:rPr>
          <w:color w:val="000000"/>
        </w:rPr>
      </w:pPr>
      <w:r>
        <w:rPr>
          <w:color w:val="000000"/>
        </w:rPr>
        <w:t>2g 1,4-fenilendiamino (C</w:t>
      </w:r>
      <w:r>
        <w:rPr>
          <w:color w:val="000000"/>
          <w:position w:val="-6"/>
          <w:szCs w:val="24"/>
          <w:vertAlign w:val="subscript"/>
        </w:rPr>
        <w:t>6</w:t>
      </w:r>
      <w:r>
        <w:rPr>
          <w:color w:val="000000"/>
        </w:rPr>
        <w:t>H</w:t>
      </w:r>
      <w:r>
        <w:rPr>
          <w:color w:val="000000"/>
          <w:position w:val="-6"/>
          <w:szCs w:val="24"/>
          <w:vertAlign w:val="subscript"/>
        </w:rPr>
        <w:t>8</w:t>
      </w:r>
      <w:r>
        <w:rPr>
          <w:color w:val="000000"/>
        </w:rPr>
        <w:t>(NH</w:t>
      </w:r>
      <w:r>
        <w:rPr>
          <w:color w:val="000000"/>
          <w:position w:val="-6"/>
          <w:szCs w:val="24"/>
          <w:vertAlign w:val="subscript"/>
        </w:rPr>
        <w:t>2</w:t>
      </w:r>
      <w:r>
        <w:rPr>
          <w:color w:val="000000"/>
        </w:rPr>
        <w:t>)</w:t>
      </w:r>
      <w:r>
        <w:rPr>
          <w:color w:val="000000"/>
          <w:position w:val="-6"/>
          <w:szCs w:val="24"/>
          <w:vertAlign w:val="subscript"/>
        </w:rPr>
        <w:t>2</w:t>
      </w:r>
      <w:r>
        <w:rPr>
          <w:color w:val="000000"/>
        </w:rPr>
        <w:t>) ištirpinama šiltame (50°C) vandenyje ir atskiedžiama iki 100 ml. Tirpalas laikomas tamsiai rudo stiklo butelyje su stikliniu kamščiu, šaltoje ir tamsioje vietoje. Praėjus vienai dviem dienom po pagaminimo, 1,4-fenilendiamino tirpale susidaro nuosėdos; tokiu atveju jį reikia išpilti.</w:t>
      </w:r>
    </w:p>
    <w:p w14:paraId="3B08E65F" w14:textId="77777777" w:rsidR="00EA2F95" w:rsidRDefault="005A02FA">
      <w:pPr>
        <w:ind w:firstLine="709"/>
        <w:jc w:val="both"/>
        <w:rPr>
          <w:color w:val="000000"/>
        </w:rPr>
      </w:pPr>
      <w:r w:rsidR="009D1192">
        <w:rPr>
          <w:color w:val="000000"/>
        </w:rPr>
        <w:t>4.2</w:t>
      </w:r>
      <w:r w:rsidR="009D1192">
        <w:rPr>
          <w:color w:val="000000"/>
        </w:rPr>
        <w:t>. Vandenilio peroksido tirpalas</w:t>
      </w:r>
    </w:p>
    <w:p w14:paraId="3B08E660" w14:textId="77777777" w:rsidR="00EA2F95" w:rsidRDefault="009D1192">
      <w:pPr>
        <w:ind w:firstLine="709"/>
        <w:jc w:val="both"/>
        <w:rPr>
          <w:color w:val="000000"/>
        </w:rPr>
      </w:pPr>
      <w:r>
        <w:rPr>
          <w:color w:val="000000"/>
        </w:rPr>
        <w:t>9 ml 30 %-</w:t>
      </w:r>
      <w:proofErr w:type="spellStart"/>
      <w:r>
        <w:rPr>
          <w:color w:val="000000"/>
        </w:rPr>
        <w:t>tinio</w:t>
      </w:r>
      <w:proofErr w:type="spellEnd"/>
      <w:r>
        <w:rPr>
          <w:color w:val="000000"/>
        </w:rPr>
        <w:t xml:space="preserve"> vandenilio peroksido tirpalo atskiedžiama iki 100 ml. Pridėjus 1 ml koncentruotos sieros rūgšties į </w:t>
      </w:r>
      <w:smartTag w:uri="urn:schemas-microsoft-com:office:smarttags" w:element="metricconverter">
        <w:smartTagPr>
          <w:attr w:name="ProductID" w:val="1 litrą"/>
        </w:smartTagPr>
        <w:r>
          <w:rPr>
            <w:color w:val="000000"/>
          </w:rPr>
          <w:t>1 litrą</w:t>
        </w:r>
      </w:smartTag>
      <w:r>
        <w:rPr>
          <w:color w:val="000000"/>
        </w:rPr>
        <w:t xml:space="preserve"> tirpalo, jis stabilizuojamas.</w:t>
      </w:r>
    </w:p>
    <w:p w14:paraId="3B08E661" w14:textId="77777777" w:rsidR="00EA2F95" w:rsidRDefault="009D1192">
      <w:pPr>
        <w:ind w:firstLine="709"/>
        <w:jc w:val="both"/>
        <w:rPr>
          <w:color w:val="000000"/>
        </w:rPr>
      </w:pPr>
      <w:r>
        <w:rPr>
          <w:color w:val="000000"/>
        </w:rPr>
        <w:t>Vandenilio peroksido tirpalas išlieka stabilus 1 mėnesį, laikant jį šaltoje tamsioje vietoje, butelyje su stikliniu kamščiu, išvengiant kontaktų su organiniais junginiais.</w:t>
      </w:r>
    </w:p>
    <w:p w14:paraId="3B08E662" w14:textId="77777777" w:rsidR="00EA2F95" w:rsidRDefault="005A02FA">
      <w:pPr>
        <w:ind w:firstLine="709"/>
        <w:jc w:val="both"/>
        <w:rPr>
          <w:color w:val="000000"/>
        </w:rPr>
      </w:pPr>
    </w:p>
    <w:p w14:paraId="3B08E663" w14:textId="61C94AAF" w:rsidR="00EA2F95" w:rsidRDefault="005A02FA">
      <w:pPr>
        <w:jc w:val="center"/>
        <w:rPr>
          <w:b/>
          <w:caps/>
          <w:color w:val="000000"/>
        </w:rPr>
      </w:pPr>
      <w:r w:rsidR="009D1192">
        <w:rPr>
          <w:b/>
          <w:caps/>
          <w:color w:val="000000"/>
        </w:rPr>
        <w:t>5</w:t>
      </w:r>
      <w:r w:rsidR="009D1192">
        <w:rPr>
          <w:b/>
          <w:caps/>
          <w:color w:val="000000"/>
        </w:rPr>
        <w:t>. METODAS</w:t>
      </w:r>
    </w:p>
    <w:p w14:paraId="3B08E664" w14:textId="77777777" w:rsidR="00EA2F95" w:rsidRDefault="00EA2F95">
      <w:pPr>
        <w:ind w:firstLine="709"/>
        <w:jc w:val="both"/>
        <w:rPr>
          <w:color w:val="000000"/>
        </w:rPr>
      </w:pPr>
    </w:p>
    <w:p w14:paraId="3B08E665" w14:textId="77777777" w:rsidR="00EA2F95" w:rsidRDefault="005A02FA">
      <w:pPr>
        <w:ind w:firstLine="709"/>
        <w:jc w:val="both"/>
        <w:rPr>
          <w:color w:val="000000"/>
        </w:rPr>
      </w:pPr>
      <w:r w:rsidR="009D1192">
        <w:rPr>
          <w:color w:val="000000"/>
        </w:rPr>
        <w:t>5.1</w:t>
      </w:r>
      <w:r w:rsidR="009D1192">
        <w:rPr>
          <w:color w:val="000000"/>
        </w:rPr>
        <w:t>. Į užkemšamą mėgintuvėlį įpilama 5 ml pieno mėginio.</w:t>
      </w:r>
    </w:p>
    <w:p w14:paraId="3B08E666" w14:textId="77777777" w:rsidR="00EA2F95" w:rsidRDefault="005A02FA">
      <w:pPr>
        <w:ind w:firstLine="709"/>
        <w:jc w:val="both"/>
        <w:rPr>
          <w:color w:val="000000"/>
        </w:rPr>
      </w:pPr>
      <w:r w:rsidR="009D1192">
        <w:rPr>
          <w:color w:val="000000"/>
        </w:rPr>
        <w:t>5.2</w:t>
      </w:r>
      <w:r w:rsidR="009D1192">
        <w:rPr>
          <w:color w:val="000000"/>
        </w:rPr>
        <w:t>. Įpilama 5 ml 1,4-fenilendiamino tirpalo (4.1).</w:t>
      </w:r>
    </w:p>
    <w:p w14:paraId="3B08E667" w14:textId="77777777" w:rsidR="00EA2F95" w:rsidRDefault="005A02FA">
      <w:pPr>
        <w:ind w:firstLine="709"/>
        <w:jc w:val="both"/>
        <w:rPr>
          <w:color w:val="000000"/>
        </w:rPr>
      </w:pPr>
      <w:r w:rsidR="009D1192">
        <w:rPr>
          <w:color w:val="000000"/>
        </w:rPr>
        <w:t>5.3</w:t>
      </w:r>
      <w:r w:rsidR="009D1192">
        <w:rPr>
          <w:color w:val="000000"/>
        </w:rPr>
        <w:t>. Įlašinami 2 lašai vandenilio peroksido tirpalo (4.2).</w:t>
      </w:r>
    </w:p>
    <w:p w14:paraId="3B08E668" w14:textId="08E832E9" w:rsidR="00EA2F95" w:rsidRDefault="005A02FA">
      <w:pPr>
        <w:ind w:firstLine="709"/>
        <w:jc w:val="both"/>
        <w:rPr>
          <w:color w:val="000000"/>
        </w:rPr>
      </w:pPr>
      <w:r w:rsidR="009D1192">
        <w:rPr>
          <w:color w:val="000000"/>
        </w:rPr>
        <w:t>5.4</w:t>
      </w:r>
      <w:r w:rsidR="009D1192">
        <w:rPr>
          <w:color w:val="000000"/>
        </w:rPr>
        <w:t>. Praėjus 30 sekundžių po pieno sumaišymo su reagentais, stebimas spalvos pasikeitimas. Jeigu mėlyna spalva atsiranda vėliau nei po 30 sekundžių, pridėjus reagentų, reakcija įvertinama kaip neigiama.</w:t>
      </w:r>
    </w:p>
    <w:p w14:paraId="3B08E669" w14:textId="0161881D" w:rsidR="00EA2F95" w:rsidRDefault="009D1192">
      <w:pPr>
        <w:jc w:val="center"/>
        <w:rPr>
          <w:color w:val="000000"/>
        </w:rPr>
      </w:pPr>
      <w:r>
        <w:rPr>
          <w:color w:val="000000"/>
        </w:rPr>
        <w:t>______________</w:t>
      </w:r>
    </w:p>
    <w:p w14:paraId="3B08E66A" w14:textId="6928A535" w:rsidR="00EA2F95" w:rsidRDefault="009D1192">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3B08E66B" w14:textId="77777777" w:rsidR="00EA2F95" w:rsidRDefault="009D1192">
      <w:pPr>
        <w:tabs>
          <w:tab w:val="left" w:pos="1304"/>
          <w:tab w:val="left" w:pos="1457"/>
          <w:tab w:val="left" w:pos="1604"/>
          <w:tab w:val="left" w:pos="1757"/>
        </w:tabs>
        <w:ind w:firstLine="5102"/>
        <w:rPr>
          <w:color w:val="000000"/>
        </w:rPr>
      </w:pPr>
      <w:r>
        <w:rPr>
          <w:color w:val="000000"/>
        </w:rPr>
        <w:t>l. e. žemės ūkio ministro pareigas</w:t>
      </w:r>
    </w:p>
    <w:p w14:paraId="3B08E66C" w14:textId="77777777" w:rsidR="00EA2F95" w:rsidRDefault="009D1192">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gegužės 20 d. įsakymu Nr. 210</w:t>
      </w:r>
    </w:p>
    <w:p w14:paraId="3B08E66D" w14:textId="77777777" w:rsidR="00EA2F95" w:rsidRDefault="00EA2F95">
      <w:pPr>
        <w:ind w:firstLine="709"/>
        <w:jc w:val="both"/>
        <w:rPr>
          <w:color w:val="000000"/>
        </w:rPr>
      </w:pPr>
    </w:p>
    <w:p w14:paraId="3B08E66E" w14:textId="3EAA1025" w:rsidR="00EA2F95" w:rsidRDefault="005A02FA">
      <w:pPr>
        <w:jc w:val="center"/>
        <w:rPr>
          <w:b/>
          <w:caps/>
          <w:color w:val="000000"/>
        </w:rPr>
      </w:pPr>
      <w:r w:rsidR="009D1192">
        <w:rPr>
          <w:b/>
          <w:caps/>
          <w:color w:val="000000"/>
        </w:rPr>
        <w:t>PRIVALOMIEJI FERMENTINIŲ SŪRIŲ KOKYBĖS REIKALAVIMAI</w:t>
      </w:r>
    </w:p>
    <w:p w14:paraId="3B08E66F" w14:textId="722A7E9F" w:rsidR="00EA2F95" w:rsidRDefault="00EA2F95">
      <w:pPr>
        <w:ind w:firstLine="709"/>
        <w:jc w:val="both"/>
        <w:rPr>
          <w:color w:val="000000"/>
        </w:rPr>
      </w:pPr>
    </w:p>
    <w:p w14:paraId="3B08E670" w14:textId="55865D41" w:rsidR="00EA2F95" w:rsidRDefault="009D1192">
      <w:pPr>
        <w:ind w:firstLine="709"/>
        <w:jc w:val="both"/>
        <w:rPr>
          <w:color w:val="000000"/>
        </w:rPr>
      </w:pPr>
      <w:r>
        <w:rPr>
          <w:color w:val="000000"/>
        </w:rPr>
        <w:t>Šis dokumentas nustato privalomuosius kokybės reikalavimus į Lietuvos rinką pateikiamiems fermentiniams sūriams (CN kodas 0406), pagamintiems Lietuvoje arba importuotiems.</w:t>
      </w:r>
    </w:p>
    <w:p w14:paraId="3B08E671" w14:textId="77777777" w:rsidR="00EA2F95" w:rsidRDefault="009D1192">
      <w:pPr>
        <w:ind w:firstLine="709"/>
        <w:jc w:val="both"/>
        <w:rPr>
          <w:color w:val="000000"/>
        </w:rPr>
      </w:pPr>
      <w:r>
        <w:rPr>
          <w:color w:val="000000"/>
        </w:rPr>
        <w:t>Reikalavimai parengti remiantis šiais dokumentais:</w:t>
      </w:r>
    </w:p>
    <w:p w14:paraId="3B08E672" w14:textId="77777777" w:rsidR="00EA2F95" w:rsidRDefault="009D1192">
      <w:pPr>
        <w:ind w:firstLine="709"/>
        <w:jc w:val="both"/>
        <w:rPr>
          <w:color w:val="000000"/>
        </w:rPr>
      </w:pPr>
      <w:smartTag w:uri="urn:schemas-microsoft-com:office:smarttags" w:element="metricconverter">
        <w:smartTagPr>
          <w:attr w:name="ProductID" w:val="1990 m"/>
        </w:smartTagPr>
        <w:r>
          <w:rPr>
            <w:color w:val="000000"/>
          </w:rPr>
          <w:t>1990 m</w:t>
        </w:r>
      </w:smartTag>
      <w:r>
        <w:rPr>
          <w:color w:val="000000"/>
        </w:rPr>
        <w:t>. liepos 24 d. Tarybos reglamentas (EEC) Nr. 2204/90, nustatantis su sūriais susijusias papildomas bendrąsias taisykles organizuojant pieno ir pieno produktų rinką;</w:t>
      </w:r>
    </w:p>
    <w:p w14:paraId="3B08E673" w14:textId="77777777" w:rsidR="00EA2F95" w:rsidRDefault="009D1192">
      <w:pPr>
        <w:ind w:firstLine="709"/>
        <w:jc w:val="both"/>
        <w:rPr>
          <w:color w:val="000000"/>
        </w:rPr>
      </w:pPr>
      <w:smartTag w:uri="urn:schemas-microsoft-com:office:smarttags" w:element="metricconverter">
        <w:smartTagPr>
          <w:attr w:name="ProductID" w:val="1990 m"/>
        </w:smartTagPr>
        <w:r>
          <w:rPr>
            <w:color w:val="000000"/>
          </w:rPr>
          <w:t>1990 m</w:t>
        </w:r>
      </w:smartTag>
      <w:r>
        <w:rPr>
          <w:color w:val="000000"/>
        </w:rPr>
        <w:t>. rugsėjo 26 d. Komisijos reglamentas (EEC) Nr. 2742/90, nustatantis detalias Tarybos reglamento Nr. 2204/90 taikymo taisykles;</w:t>
      </w:r>
    </w:p>
    <w:p w14:paraId="3B08E674" w14:textId="77777777" w:rsidR="00EA2F95" w:rsidRDefault="009D1192">
      <w:pPr>
        <w:ind w:firstLine="709"/>
        <w:jc w:val="both"/>
        <w:rPr>
          <w:color w:val="000000"/>
        </w:rPr>
      </w:pPr>
      <w:proofErr w:type="spellStart"/>
      <w:r>
        <w:rPr>
          <w:i/>
          <w:color w:val="000000"/>
        </w:rPr>
        <w:t>Codex</w:t>
      </w:r>
      <w:proofErr w:type="spellEnd"/>
      <w:r>
        <w:rPr>
          <w:i/>
          <w:color w:val="000000"/>
        </w:rPr>
        <w:t xml:space="preserve"> </w:t>
      </w:r>
      <w:proofErr w:type="spellStart"/>
      <w:r>
        <w:rPr>
          <w:i/>
          <w:color w:val="000000"/>
        </w:rPr>
        <w:t>Alimentarius</w:t>
      </w:r>
      <w:proofErr w:type="spellEnd"/>
      <w:r>
        <w:rPr>
          <w:color w:val="000000"/>
        </w:rPr>
        <w:t xml:space="preserve"> komisijos standartas A-6:1978 Sūriai. Bendrieji reikalavimai;</w:t>
      </w:r>
    </w:p>
    <w:p w14:paraId="3B08E675" w14:textId="77777777" w:rsidR="00EA2F95" w:rsidRDefault="009D1192">
      <w:pPr>
        <w:ind w:firstLine="709"/>
        <w:jc w:val="both"/>
        <w:rPr>
          <w:color w:val="000000"/>
        </w:rPr>
      </w:pPr>
      <w:r>
        <w:rPr>
          <w:color w:val="000000"/>
        </w:rPr>
        <w:t xml:space="preserve">Peržiūrėto </w:t>
      </w:r>
      <w:proofErr w:type="spellStart"/>
      <w:r>
        <w:rPr>
          <w:i/>
          <w:color w:val="000000"/>
        </w:rPr>
        <w:t>Codex</w:t>
      </w:r>
      <w:proofErr w:type="spellEnd"/>
      <w:r>
        <w:rPr>
          <w:i/>
          <w:color w:val="000000"/>
        </w:rPr>
        <w:t xml:space="preserve"> </w:t>
      </w:r>
      <w:proofErr w:type="spellStart"/>
      <w:r>
        <w:rPr>
          <w:i/>
          <w:color w:val="000000"/>
        </w:rPr>
        <w:t>Alimentarius</w:t>
      </w:r>
      <w:proofErr w:type="spellEnd"/>
      <w:r>
        <w:rPr>
          <w:color w:val="000000"/>
        </w:rPr>
        <w:t xml:space="preserve"> standarto A-6 projektas (</w:t>
      </w:r>
      <w:proofErr w:type="spellStart"/>
      <w:r>
        <w:rPr>
          <w:color w:val="000000"/>
        </w:rPr>
        <w:t>Draft</w:t>
      </w:r>
      <w:proofErr w:type="spellEnd"/>
      <w:r>
        <w:rPr>
          <w:color w:val="000000"/>
        </w:rPr>
        <w:t xml:space="preserve"> </w:t>
      </w:r>
      <w:proofErr w:type="spellStart"/>
      <w:r>
        <w:rPr>
          <w:color w:val="000000"/>
        </w:rPr>
        <w:t>revised</w:t>
      </w:r>
      <w:proofErr w:type="spellEnd"/>
      <w:r>
        <w:rPr>
          <w:color w:val="000000"/>
        </w:rPr>
        <w:t xml:space="preserve"> </w:t>
      </w:r>
      <w:proofErr w:type="spellStart"/>
      <w:r>
        <w:rPr>
          <w:color w:val="000000"/>
        </w:rPr>
        <w:t>standard</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cheese</w:t>
      </w:r>
      <w:proofErr w:type="spellEnd"/>
      <w:r>
        <w:rPr>
          <w:color w:val="000000"/>
        </w:rPr>
        <w:t xml:space="preserve"> (A-6) </w:t>
      </w:r>
      <w:proofErr w:type="spellStart"/>
      <w:r>
        <w:rPr>
          <w:color w:val="000000"/>
        </w:rPr>
        <w:t>advanced</w:t>
      </w:r>
      <w:proofErr w:type="spellEnd"/>
      <w:r>
        <w:rPr>
          <w:color w:val="000000"/>
        </w:rPr>
        <w:t xml:space="preserve"> to </w:t>
      </w:r>
      <w:proofErr w:type="spellStart"/>
      <w:r>
        <w:rPr>
          <w:color w:val="000000"/>
        </w:rPr>
        <w:t>step</w:t>
      </w:r>
      <w:proofErr w:type="spellEnd"/>
      <w:r>
        <w:rPr>
          <w:color w:val="000000"/>
        </w:rPr>
        <w:t xml:space="preserve"> 8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Codex</w:t>
      </w:r>
      <w:proofErr w:type="spellEnd"/>
      <w:r>
        <w:rPr>
          <w:color w:val="000000"/>
        </w:rPr>
        <w:t xml:space="preserve"> </w:t>
      </w:r>
      <w:proofErr w:type="spellStart"/>
      <w:r>
        <w:rPr>
          <w:color w:val="000000"/>
        </w:rPr>
        <w:t>procedure</w:t>
      </w:r>
      <w:proofErr w:type="spellEnd"/>
      <w:r>
        <w:rPr>
          <w:color w:val="000000"/>
        </w:rPr>
        <w:t xml:space="preserve"> – ALINORM 99/11, </w:t>
      </w:r>
      <w:proofErr w:type="spellStart"/>
      <w:r>
        <w:rPr>
          <w:color w:val="000000"/>
        </w:rPr>
        <w:t>Appendix</w:t>
      </w:r>
      <w:proofErr w:type="spellEnd"/>
      <w:r>
        <w:rPr>
          <w:color w:val="000000"/>
        </w:rPr>
        <w:t xml:space="preserve"> IX).</w:t>
      </w:r>
    </w:p>
    <w:p w14:paraId="3B08E676" w14:textId="364A2551" w:rsidR="00EA2F95" w:rsidRDefault="005A02FA">
      <w:pPr>
        <w:ind w:firstLine="709"/>
        <w:jc w:val="both"/>
        <w:rPr>
          <w:color w:val="000000"/>
        </w:rPr>
      </w:pPr>
    </w:p>
    <w:p w14:paraId="3B08E677" w14:textId="73847521" w:rsidR="00EA2F95" w:rsidRDefault="005A02FA">
      <w:pPr>
        <w:jc w:val="center"/>
        <w:rPr>
          <w:b/>
          <w:caps/>
          <w:color w:val="000000"/>
        </w:rPr>
      </w:pPr>
      <w:r w:rsidR="009D1192">
        <w:rPr>
          <w:b/>
          <w:caps/>
          <w:color w:val="000000"/>
        </w:rPr>
        <w:t>I</w:t>
      </w:r>
      <w:r w:rsidR="009D1192">
        <w:rPr>
          <w:b/>
          <w:caps/>
          <w:color w:val="000000"/>
        </w:rPr>
        <w:t xml:space="preserve">. </w:t>
      </w:r>
      <w:r w:rsidR="009D1192">
        <w:rPr>
          <w:b/>
          <w:caps/>
          <w:color w:val="000000"/>
        </w:rPr>
        <w:t>TAIKYMO SRITIS</w:t>
      </w:r>
    </w:p>
    <w:p w14:paraId="3B08E678" w14:textId="77777777" w:rsidR="00EA2F95" w:rsidRDefault="00EA2F95">
      <w:pPr>
        <w:ind w:firstLine="709"/>
        <w:jc w:val="both"/>
        <w:rPr>
          <w:color w:val="000000"/>
        </w:rPr>
      </w:pPr>
    </w:p>
    <w:p w14:paraId="3B08E679" w14:textId="77777777" w:rsidR="00EA2F95" w:rsidRDefault="005A02FA">
      <w:pPr>
        <w:ind w:firstLine="709"/>
        <w:jc w:val="both"/>
        <w:rPr>
          <w:color w:val="000000"/>
        </w:rPr>
      </w:pPr>
      <w:r w:rsidR="009D1192">
        <w:rPr>
          <w:color w:val="000000"/>
        </w:rPr>
        <w:t>1</w:t>
      </w:r>
      <w:r w:rsidR="009D1192">
        <w:rPr>
          <w:color w:val="000000"/>
        </w:rPr>
        <w:t xml:space="preserve">. Šie privalomieji kokybės reikalavimai taikomi fermentiniams sūriams (toliau – sūriams), atitinkantiems 2-ajame skyriuje pateiktas sąvokas, įskaitant tas sūrio rūšis, kurioms yra patvirtinti specialieji arba grupiniai standartai. Atskirų sūrių rūšių ar jų grupių standartuose gali būti </w:t>
      </w:r>
      <w:proofErr w:type="spellStart"/>
      <w:r w:rsidR="009D1192">
        <w:rPr>
          <w:color w:val="000000"/>
        </w:rPr>
        <w:t>specifiškesnių</w:t>
      </w:r>
      <w:proofErr w:type="spellEnd"/>
      <w:r w:rsidR="009D1192">
        <w:rPr>
          <w:color w:val="000000"/>
        </w:rPr>
        <w:t xml:space="preserve"> reikalavimų ir tokiais atvejais tie </w:t>
      </w:r>
      <w:proofErr w:type="spellStart"/>
      <w:r w:rsidR="009D1192">
        <w:rPr>
          <w:color w:val="000000"/>
        </w:rPr>
        <w:t>specifiškesni</w:t>
      </w:r>
      <w:proofErr w:type="spellEnd"/>
      <w:r w:rsidR="009D1192">
        <w:rPr>
          <w:color w:val="000000"/>
        </w:rPr>
        <w:t xml:space="preserve"> reikalavimai taikomi tai sūrio rūšiai ar jų grupei.</w:t>
      </w:r>
    </w:p>
    <w:p w14:paraId="3B08E67A" w14:textId="72A33232" w:rsidR="00EA2F95" w:rsidRDefault="005A02FA">
      <w:pPr>
        <w:ind w:firstLine="709"/>
        <w:jc w:val="both"/>
        <w:rPr>
          <w:color w:val="000000"/>
        </w:rPr>
      </w:pPr>
    </w:p>
    <w:p w14:paraId="3B08E67B" w14:textId="0DFAB7FE" w:rsidR="00EA2F95" w:rsidRDefault="005A02FA">
      <w:pPr>
        <w:jc w:val="center"/>
        <w:rPr>
          <w:b/>
          <w:caps/>
          <w:color w:val="000000"/>
        </w:rPr>
      </w:pPr>
      <w:r w:rsidR="009D1192">
        <w:rPr>
          <w:b/>
          <w:caps/>
          <w:color w:val="000000"/>
        </w:rPr>
        <w:t>II</w:t>
      </w:r>
      <w:r w:rsidR="009D1192">
        <w:rPr>
          <w:b/>
          <w:caps/>
          <w:color w:val="000000"/>
        </w:rPr>
        <w:t xml:space="preserve">. </w:t>
      </w:r>
      <w:r w:rsidR="009D1192">
        <w:rPr>
          <w:b/>
          <w:caps/>
          <w:color w:val="000000"/>
        </w:rPr>
        <w:t>SĄVOKOS</w:t>
      </w:r>
    </w:p>
    <w:p w14:paraId="3B08E67C" w14:textId="77777777" w:rsidR="00EA2F95" w:rsidRDefault="00EA2F95">
      <w:pPr>
        <w:ind w:firstLine="709"/>
        <w:jc w:val="both"/>
        <w:rPr>
          <w:color w:val="000000"/>
        </w:rPr>
      </w:pPr>
    </w:p>
    <w:p w14:paraId="3B08E67D" w14:textId="77777777" w:rsidR="00EA2F95" w:rsidRDefault="005A02FA">
      <w:pPr>
        <w:ind w:firstLine="709"/>
        <w:jc w:val="both"/>
        <w:rPr>
          <w:color w:val="000000"/>
        </w:rPr>
      </w:pPr>
      <w:r w:rsidR="009D1192">
        <w:rPr>
          <w:color w:val="000000"/>
        </w:rPr>
        <w:t>2</w:t>
      </w:r>
      <w:r w:rsidR="009D1192">
        <w:rPr>
          <w:color w:val="000000"/>
        </w:rPr>
        <w:t xml:space="preserve">. </w:t>
      </w:r>
      <w:r w:rsidR="009D1192">
        <w:rPr>
          <w:b/>
          <w:color w:val="000000"/>
        </w:rPr>
        <w:t>Sūris</w:t>
      </w:r>
      <w:r w:rsidR="009D1192">
        <w:rPr>
          <w:color w:val="000000"/>
        </w:rPr>
        <w:t xml:space="preserve"> – tai nokintas arba nenokintas minkštas arba </w:t>
      </w:r>
      <w:proofErr w:type="spellStart"/>
      <w:r w:rsidR="009D1192">
        <w:rPr>
          <w:color w:val="000000"/>
        </w:rPr>
        <w:t>puskietis</w:t>
      </w:r>
      <w:proofErr w:type="spellEnd"/>
      <w:r w:rsidR="009D1192">
        <w:rPr>
          <w:color w:val="000000"/>
        </w:rPr>
        <w:t>, kietas arba labai kietas produktas (galintis turėti dangą arba apvalkalą), kuriame išrūgų baltymų/kazeino santykis ne didesnis kaip piene ir gaunamas:</w:t>
      </w:r>
    </w:p>
    <w:p w14:paraId="3B08E67E" w14:textId="77777777" w:rsidR="00EA2F95" w:rsidRDefault="009D1192">
      <w:pPr>
        <w:ind w:firstLine="709"/>
        <w:jc w:val="both"/>
        <w:rPr>
          <w:color w:val="000000"/>
        </w:rPr>
      </w:pPr>
      <w:r>
        <w:rPr>
          <w:color w:val="000000"/>
        </w:rPr>
        <w:t>a) visiškai arba iš dalies (</w:t>
      </w:r>
      <w:proofErr w:type="spellStart"/>
      <w:r>
        <w:rPr>
          <w:color w:val="000000"/>
        </w:rPr>
        <w:t>su)traukinant</w:t>
      </w:r>
      <w:proofErr w:type="spellEnd"/>
      <w:r>
        <w:rPr>
          <w:color w:val="000000"/>
        </w:rPr>
        <w:t xml:space="preserve"> nenugriebtą, iš dalies nugriebtą arba nugriebtą (liesą) pieną, ir (arba) iš pieno gautas žaliavas veikiant šliužo fermento arba kitų tinkamų pieną traukinančių fermentų preparatais, iš dalies pašalinant dėl </w:t>
      </w:r>
      <w:proofErr w:type="spellStart"/>
      <w:r>
        <w:rPr>
          <w:color w:val="000000"/>
        </w:rPr>
        <w:t>sutraukinimo</w:t>
      </w:r>
      <w:proofErr w:type="spellEnd"/>
      <w:r>
        <w:rPr>
          <w:color w:val="000000"/>
        </w:rPr>
        <w:t xml:space="preserve"> susidariusias išrūgas, ir (arba)</w:t>
      </w:r>
    </w:p>
    <w:p w14:paraId="3B08E67F" w14:textId="77777777" w:rsidR="00EA2F95" w:rsidRDefault="009D1192">
      <w:pPr>
        <w:ind w:firstLine="709"/>
        <w:jc w:val="both"/>
        <w:rPr>
          <w:color w:val="000000"/>
        </w:rPr>
      </w:pPr>
      <w:r>
        <w:rPr>
          <w:color w:val="000000"/>
        </w:rPr>
        <w:t xml:space="preserve">b) naudojant gamybos technologijas, apimančias pieno ir (arba) iš jo gautų žaliavų </w:t>
      </w:r>
      <w:proofErr w:type="spellStart"/>
      <w:r>
        <w:rPr>
          <w:color w:val="000000"/>
        </w:rPr>
        <w:t>traukinimą</w:t>
      </w:r>
      <w:proofErr w:type="spellEnd"/>
      <w:r>
        <w:rPr>
          <w:color w:val="000000"/>
        </w:rPr>
        <w:t>, jei galutinis produktas turi tokias pačias fizikines, chemines ir juslines charakteristikas, kaip ir pagamintas a) punkte nurodytu būdu.</w:t>
      </w:r>
    </w:p>
    <w:p w14:paraId="3B08E680" w14:textId="77777777" w:rsidR="00EA2F95" w:rsidRDefault="005A02FA">
      <w:pPr>
        <w:ind w:firstLine="709"/>
        <w:jc w:val="both"/>
        <w:rPr>
          <w:color w:val="000000"/>
        </w:rPr>
      </w:pPr>
      <w:r w:rsidR="009D1192">
        <w:rPr>
          <w:color w:val="000000"/>
        </w:rPr>
        <w:t>3</w:t>
      </w:r>
      <w:r w:rsidR="009D1192">
        <w:rPr>
          <w:color w:val="000000"/>
        </w:rPr>
        <w:t xml:space="preserve">. </w:t>
      </w:r>
      <w:r w:rsidR="009D1192">
        <w:rPr>
          <w:b/>
          <w:color w:val="000000"/>
        </w:rPr>
        <w:t>Nokinamas sūris</w:t>
      </w:r>
      <w:r w:rsidR="009D1192">
        <w:rPr>
          <w:color w:val="000000"/>
        </w:rPr>
        <w:t xml:space="preserve"> – sūris, kuris netinka vartoti tik ką pagamintas, bet turi būti išlaikytas tiek laiko, tokioje temperatūroje ir tokiomis sąlygomis, kuriose įvyktų būdingi sūriui fizikiniai ir cheminiai pokyčiai.</w:t>
      </w:r>
    </w:p>
    <w:p w14:paraId="3B08E681" w14:textId="77777777" w:rsidR="00EA2F95" w:rsidRDefault="005A02FA">
      <w:pPr>
        <w:ind w:firstLine="709"/>
        <w:jc w:val="both"/>
        <w:rPr>
          <w:color w:val="000000"/>
        </w:rPr>
      </w:pPr>
      <w:r w:rsidR="009D1192">
        <w:rPr>
          <w:color w:val="000000"/>
        </w:rPr>
        <w:t>4</w:t>
      </w:r>
      <w:r w:rsidR="009D1192">
        <w:rPr>
          <w:color w:val="000000"/>
        </w:rPr>
        <w:t xml:space="preserve">. </w:t>
      </w:r>
      <w:r w:rsidR="009D1192">
        <w:rPr>
          <w:b/>
          <w:color w:val="000000"/>
        </w:rPr>
        <w:t>Pelėsinis sūris</w:t>
      </w:r>
      <w:r w:rsidR="009D1192">
        <w:rPr>
          <w:color w:val="000000"/>
        </w:rPr>
        <w:t xml:space="preserve"> – sūris, kuris noksta dėl tam tikrų pelėsių augimo sūrio masėje arba paviršiuje.</w:t>
      </w:r>
    </w:p>
    <w:p w14:paraId="3B08E682" w14:textId="77777777" w:rsidR="00EA2F95" w:rsidRDefault="005A02FA">
      <w:pPr>
        <w:ind w:firstLine="709"/>
        <w:jc w:val="both"/>
        <w:rPr>
          <w:color w:val="000000"/>
        </w:rPr>
      </w:pPr>
      <w:r w:rsidR="009D1192">
        <w:rPr>
          <w:color w:val="000000"/>
        </w:rPr>
        <w:t>5</w:t>
      </w:r>
      <w:r w:rsidR="009D1192">
        <w:rPr>
          <w:color w:val="000000"/>
        </w:rPr>
        <w:t xml:space="preserve">. </w:t>
      </w:r>
      <w:proofErr w:type="spellStart"/>
      <w:r w:rsidR="009D1192">
        <w:rPr>
          <w:b/>
          <w:color w:val="000000"/>
        </w:rPr>
        <w:t>Sūryminis</w:t>
      </w:r>
      <w:proofErr w:type="spellEnd"/>
      <w:r w:rsidR="009D1192">
        <w:rPr>
          <w:b/>
          <w:color w:val="000000"/>
        </w:rPr>
        <w:t xml:space="preserve"> sūris</w:t>
      </w:r>
      <w:r w:rsidR="009D1192">
        <w:rPr>
          <w:color w:val="000000"/>
        </w:rPr>
        <w:t xml:space="preserve"> – sūryme nokinamas sūris.</w:t>
      </w:r>
    </w:p>
    <w:p w14:paraId="3B08E683" w14:textId="77777777" w:rsidR="00EA2F95" w:rsidRDefault="005A02FA">
      <w:pPr>
        <w:ind w:firstLine="709"/>
        <w:jc w:val="both"/>
        <w:rPr>
          <w:color w:val="000000"/>
        </w:rPr>
      </w:pPr>
      <w:r w:rsidR="009D1192">
        <w:rPr>
          <w:color w:val="000000"/>
        </w:rPr>
        <w:t>6</w:t>
      </w:r>
      <w:r w:rsidR="009D1192">
        <w:rPr>
          <w:color w:val="000000"/>
        </w:rPr>
        <w:t xml:space="preserve">. </w:t>
      </w:r>
      <w:r w:rsidR="009D1192">
        <w:rPr>
          <w:b/>
          <w:color w:val="000000"/>
        </w:rPr>
        <w:t>Nenokinamas arba šviežias sūris</w:t>
      </w:r>
      <w:r w:rsidR="009D1192">
        <w:rPr>
          <w:color w:val="000000"/>
        </w:rPr>
        <w:t xml:space="preserve"> – sūris, kuris tinka vartoti tik ką pagamintas.</w:t>
      </w:r>
    </w:p>
    <w:p w14:paraId="3B08E684" w14:textId="3E48685E" w:rsidR="00EA2F95" w:rsidRDefault="005A02FA">
      <w:pPr>
        <w:ind w:firstLine="709"/>
        <w:jc w:val="both"/>
        <w:rPr>
          <w:color w:val="000000"/>
        </w:rPr>
      </w:pPr>
    </w:p>
    <w:p w14:paraId="3B08E685" w14:textId="7BC28BD7" w:rsidR="00EA2F95" w:rsidRDefault="005A02FA">
      <w:pPr>
        <w:jc w:val="center"/>
        <w:rPr>
          <w:b/>
          <w:caps/>
          <w:color w:val="000000"/>
        </w:rPr>
      </w:pPr>
      <w:r w:rsidR="009D1192">
        <w:rPr>
          <w:b/>
          <w:caps/>
          <w:color w:val="000000"/>
        </w:rPr>
        <w:t>III</w:t>
      </w:r>
      <w:r w:rsidR="009D1192">
        <w:rPr>
          <w:b/>
          <w:caps/>
          <w:color w:val="000000"/>
        </w:rPr>
        <w:t xml:space="preserve">. </w:t>
      </w:r>
      <w:r w:rsidR="009D1192">
        <w:rPr>
          <w:b/>
          <w:caps/>
          <w:color w:val="000000"/>
        </w:rPr>
        <w:t>SUDĖTIS</w:t>
      </w:r>
    </w:p>
    <w:p w14:paraId="3B08E686" w14:textId="77777777" w:rsidR="00EA2F95" w:rsidRDefault="00EA2F95">
      <w:pPr>
        <w:ind w:firstLine="709"/>
        <w:jc w:val="both"/>
        <w:rPr>
          <w:color w:val="000000"/>
        </w:rPr>
      </w:pPr>
    </w:p>
    <w:p w14:paraId="3B08E687" w14:textId="77777777" w:rsidR="00EA2F95" w:rsidRDefault="005A02FA">
      <w:pPr>
        <w:ind w:firstLine="709"/>
        <w:jc w:val="both"/>
        <w:rPr>
          <w:color w:val="000000"/>
        </w:rPr>
      </w:pPr>
      <w:r w:rsidR="009D1192">
        <w:rPr>
          <w:color w:val="000000"/>
        </w:rPr>
        <w:t>7</w:t>
      </w:r>
      <w:r w:rsidR="009D1192">
        <w:rPr>
          <w:color w:val="000000"/>
        </w:rPr>
        <w:t xml:space="preserve">. </w:t>
      </w:r>
      <w:r w:rsidR="009D1192">
        <w:rPr>
          <w:b/>
          <w:color w:val="000000"/>
        </w:rPr>
        <w:t>Žaliavos</w:t>
      </w:r>
    </w:p>
    <w:p w14:paraId="3B08E688" w14:textId="77777777" w:rsidR="00EA2F95" w:rsidRDefault="005A02FA">
      <w:pPr>
        <w:ind w:firstLine="709"/>
        <w:jc w:val="both"/>
        <w:rPr>
          <w:color w:val="000000"/>
        </w:rPr>
      </w:pPr>
      <w:r w:rsidR="009D1192">
        <w:rPr>
          <w:color w:val="000000"/>
        </w:rPr>
        <w:t>7.1</w:t>
      </w:r>
      <w:r w:rsidR="009D1192">
        <w:rPr>
          <w:color w:val="000000"/>
        </w:rPr>
        <w:t>. Pienas ir (arba) iš pieno gauti produktai.</w:t>
      </w:r>
    </w:p>
    <w:p w14:paraId="3B08E689" w14:textId="77777777" w:rsidR="00EA2F95" w:rsidRDefault="005A02FA">
      <w:pPr>
        <w:ind w:firstLine="709"/>
        <w:jc w:val="both"/>
        <w:rPr>
          <w:color w:val="000000"/>
        </w:rPr>
      </w:pPr>
      <w:r w:rsidR="009D1192">
        <w:rPr>
          <w:color w:val="000000"/>
        </w:rPr>
        <w:t>7.2</w:t>
      </w:r>
      <w:r w:rsidR="009D1192">
        <w:rPr>
          <w:color w:val="000000"/>
        </w:rPr>
        <w:t xml:space="preserve">. Kazeinai ir </w:t>
      </w:r>
      <w:proofErr w:type="spellStart"/>
      <w:r w:rsidR="009D1192">
        <w:rPr>
          <w:color w:val="000000"/>
        </w:rPr>
        <w:t>kazeinatai</w:t>
      </w:r>
      <w:proofErr w:type="spellEnd"/>
      <w:r w:rsidR="009D1192">
        <w:rPr>
          <w:color w:val="000000"/>
        </w:rPr>
        <w:t xml:space="preserve"> sūrių gamyboje gali būti naudojami tik esant technologiniam būtinumui ir gavus atskirą leidimą.</w:t>
      </w:r>
    </w:p>
    <w:p w14:paraId="3B08E68A" w14:textId="77777777" w:rsidR="00EA2F95" w:rsidRDefault="005A02FA">
      <w:pPr>
        <w:ind w:firstLine="709"/>
        <w:jc w:val="both"/>
        <w:rPr>
          <w:color w:val="000000"/>
        </w:rPr>
      </w:pPr>
      <w:r w:rsidR="009D1192">
        <w:rPr>
          <w:color w:val="000000"/>
        </w:rPr>
        <w:t>8</w:t>
      </w:r>
      <w:r w:rsidR="009D1192">
        <w:rPr>
          <w:color w:val="000000"/>
        </w:rPr>
        <w:t xml:space="preserve">. </w:t>
      </w:r>
      <w:r w:rsidR="009D1192">
        <w:rPr>
          <w:b/>
          <w:color w:val="000000"/>
        </w:rPr>
        <w:t>Leistini ingredientai</w:t>
      </w:r>
    </w:p>
    <w:p w14:paraId="3B08E68B" w14:textId="77777777" w:rsidR="00EA2F95" w:rsidRDefault="005A02FA">
      <w:pPr>
        <w:ind w:firstLine="709"/>
        <w:jc w:val="both"/>
        <w:rPr>
          <w:color w:val="000000"/>
        </w:rPr>
      </w:pPr>
      <w:r w:rsidR="009D1192">
        <w:rPr>
          <w:color w:val="000000"/>
        </w:rPr>
        <w:t>8.1</w:t>
      </w:r>
      <w:r w:rsidR="009D1192">
        <w:rPr>
          <w:color w:val="000000"/>
        </w:rPr>
        <w:t xml:space="preserve">. </w:t>
      </w:r>
      <w:proofErr w:type="spellStart"/>
      <w:r w:rsidR="009D1192">
        <w:rPr>
          <w:color w:val="000000"/>
        </w:rPr>
        <w:t>Pienarūgščių</w:t>
      </w:r>
      <w:proofErr w:type="spellEnd"/>
      <w:r w:rsidR="009D1192">
        <w:rPr>
          <w:color w:val="000000"/>
        </w:rPr>
        <w:t xml:space="preserve"> ir (arba) aromatinių bakterijų kultūrų raugai ir kitų nekenksmingų mikroorganizmų kultūros.</w:t>
      </w:r>
    </w:p>
    <w:p w14:paraId="3B08E68C" w14:textId="77777777" w:rsidR="00EA2F95" w:rsidRDefault="005A02FA">
      <w:pPr>
        <w:ind w:firstLine="709"/>
        <w:jc w:val="both"/>
        <w:rPr>
          <w:color w:val="000000"/>
        </w:rPr>
      </w:pPr>
      <w:r w:rsidR="009D1192">
        <w:rPr>
          <w:color w:val="000000"/>
        </w:rPr>
        <w:t>8.2</w:t>
      </w:r>
      <w:r w:rsidR="009D1192">
        <w:rPr>
          <w:color w:val="000000"/>
        </w:rPr>
        <w:t>. Šliužo fermentas ir kiti tinkami pieną traukinantys fermentai.</w:t>
      </w:r>
    </w:p>
    <w:p w14:paraId="3B08E68D" w14:textId="77777777" w:rsidR="00EA2F95" w:rsidRDefault="005A02FA">
      <w:pPr>
        <w:ind w:firstLine="709"/>
        <w:jc w:val="both"/>
        <w:rPr>
          <w:color w:val="000000"/>
        </w:rPr>
      </w:pPr>
      <w:r w:rsidR="009D1192">
        <w:rPr>
          <w:color w:val="000000"/>
        </w:rPr>
        <w:t>8.3</w:t>
      </w:r>
      <w:r w:rsidR="009D1192">
        <w:rPr>
          <w:color w:val="000000"/>
        </w:rPr>
        <w:t>. Natrio chloridas.</w:t>
      </w:r>
    </w:p>
    <w:p w14:paraId="3B08E68E" w14:textId="77777777" w:rsidR="00EA2F95" w:rsidRDefault="005A02FA">
      <w:pPr>
        <w:ind w:firstLine="709"/>
        <w:jc w:val="both"/>
        <w:rPr>
          <w:color w:val="000000"/>
        </w:rPr>
      </w:pPr>
      <w:r w:rsidR="009D1192">
        <w:rPr>
          <w:color w:val="000000"/>
        </w:rPr>
        <w:t>8.4</w:t>
      </w:r>
      <w:r w:rsidR="009D1192">
        <w:rPr>
          <w:color w:val="000000"/>
        </w:rPr>
        <w:t>. Geriamasis vanduo.</w:t>
      </w:r>
    </w:p>
    <w:p w14:paraId="3B08E68F" w14:textId="77777777" w:rsidR="00EA2F95" w:rsidRDefault="005A02FA">
      <w:pPr>
        <w:ind w:firstLine="709"/>
        <w:jc w:val="both"/>
        <w:rPr>
          <w:color w:val="000000"/>
        </w:rPr>
      </w:pPr>
      <w:r w:rsidR="009D1192">
        <w:rPr>
          <w:color w:val="000000"/>
        </w:rPr>
        <w:t>8.5</w:t>
      </w:r>
      <w:r w:rsidR="009D1192">
        <w:rPr>
          <w:color w:val="000000"/>
        </w:rPr>
        <w:t>. Maisto produktai ar jų sudedamosios dalys, suteikiantys produktui aromatą ir skonį.</w:t>
      </w:r>
    </w:p>
    <w:p w14:paraId="3B08E690" w14:textId="77777777" w:rsidR="00EA2F95" w:rsidRDefault="005A02FA">
      <w:pPr>
        <w:ind w:firstLine="709"/>
        <w:jc w:val="both"/>
        <w:rPr>
          <w:color w:val="000000"/>
        </w:rPr>
      </w:pPr>
      <w:r w:rsidR="009D1192">
        <w:rPr>
          <w:color w:val="000000"/>
        </w:rPr>
        <w:t>9</w:t>
      </w:r>
      <w:r w:rsidR="009D1192">
        <w:rPr>
          <w:color w:val="000000"/>
        </w:rPr>
        <w:t xml:space="preserve">. Skonį ir kvapą gerinančios ne pieno kilmės medžiagos gali būti dedamos </w:t>
      </w:r>
      <w:proofErr w:type="spellStart"/>
      <w:r w:rsidR="009D1192">
        <w:rPr>
          <w:color w:val="000000"/>
        </w:rPr>
        <w:t>skoninėms</w:t>
      </w:r>
      <w:proofErr w:type="spellEnd"/>
      <w:r w:rsidR="009D1192">
        <w:rPr>
          <w:color w:val="000000"/>
        </w:rPr>
        <w:t xml:space="preserve"> savybėms pagerinti, tačiau jos neturi pakeisti pieno sudedamųjų dalių. Priedai turi atsispindėti sūrio pavadinime.</w:t>
      </w:r>
    </w:p>
    <w:p w14:paraId="3B08E691" w14:textId="47EE27CB" w:rsidR="00EA2F95" w:rsidRDefault="005A02FA">
      <w:pPr>
        <w:ind w:firstLine="709"/>
        <w:jc w:val="both"/>
        <w:rPr>
          <w:color w:val="000000"/>
        </w:rPr>
      </w:pPr>
    </w:p>
    <w:p w14:paraId="3B08E692" w14:textId="51AB8E26" w:rsidR="00EA2F95" w:rsidRDefault="005A02FA">
      <w:pPr>
        <w:jc w:val="center"/>
        <w:rPr>
          <w:b/>
          <w:caps/>
          <w:color w:val="000000"/>
        </w:rPr>
      </w:pPr>
      <w:r w:rsidR="009D1192">
        <w:rPr>
          <w:b/>
          <w:caps/>
          <w:color w:val="000000"/>
        </w:rPr>
        <w:t>IV</w:t>
      </w:r>
      <w:r w:rsidR="009D1192">
        <w:rPr>
          <w:b/>
          <w:caps/>
          <w:color w:val="000000"/>
        </w:rPr>
        <w:t xml:space="preserve">. </w:t>
      </w:r>
      <w:r w:rsidR="009D1192">
        <w:rPr>
          <w:b/>
          <w:caps/>
          <w:color w:val="000000"/>
        </w:rPr>
        <w:t>MAISTO PRIEDAI</w:t>
      </w:r>
    </w:p>
    <w:p w14:paraId="3B08E693" w14:textId="77777777" w:rsidR="00EA2F95" w:rsidRDefault="00EA2F95">
      <w:pPr>
        <w:jc w:val="center"/>
        <w:rPr>
          <w:color w:val="000000"/>
        </w:rPr>
      </w:pPr>
    </w:p>
    <w:p w14:paraId="3B08E694" w14:textId="77777777" w:rsidR="00EA2F95" w:rsidRDefault="005A02FA">
      <w:pPr>
        <w:ind w:firstLine="709"/>
        <w:jc w:val="both"/>
        <w:rPr>
          <w:color w:val="000000"/>
        </w:rPr>
      </w:pPr>
      <w:r w:rsidR="009D1192">
        <w:rPr>
          <w:color w:val="000000"/>
        </w:rPr>
        <w:t>10</w:t>
      </w:r>
      <w:r w:rsidR="009D1192">
        <w:rPr>
          <w:color w:val="000000"/>
        </w:rPr>
        <w:t>. Gali būti vartojami tik HN 53 „Leidžiami vartoti maisto priedai“ nurodyti maisto priedai neviršijant nurodytų ribų arba gavus specialų SAM leidimą.</w:t>
      </w:r>
    </w:p>
    <w:p w14:paraId="3B08E695" w14:textId="7B4716E2" w:rsidR="00EA2F95" w:rsidRDefault="005A02FA">
      <w:pPr>
        <w:ind w:firstLine="709"/>
        <w:jc w:val="both"/>
        <w:rPr>
          <w:color w:val="000000"/>
        </w:rPr>
      </w:pPr>
    </w:p>
    <w:p w14:paraId="3B08E696" w14:textId="269B4379" w:rsidR="00EA2F95" w:rsidRDefault="005A02FA">
      <w:pPr>
        <w:jc w:val="center"/>
        <w:rPr>
          <w:b/>
          <w:caps/>
          <w:color w:val="000000"/>
        </w:rPr>
      </w:pPr>
      <w:r w:rsidR="009D1192">
        <w:rPr>
          <w:b/>
          <w:caps/>
          <w:color w:val="000000"/>
        </w:rPr>
        <w:t>V</w:t>
      </w:r>
      <w:r w:rsidR="009D1192">
        <w:rPr>
          <w:b/>
          <w:caps/>
          <w:color w:val="000000"/>
        </w:rPr>
        <w:t xml:space="preserve">. </w:t>
      </w:r>
      <w:r w:rsidR="009D1192">
        <w:rPr>
          <w:b/>
          <w:caps/>
          <w:color w:val="000000"/>
        </w:rPr>
        <w:t>TERŠALAI</w:t>
      </w:r>
    </w:p>
    <w:p w14:paraId="3B08E697" w14:textId="77777777" w:rsidR="00EA2F95" w:rsidRDefault="00EA2F95">
      <w:pPr>
        <w:jc w:val="center"/>
        <w:rPr>
          <w:color w:val="000000"/>
        </w:rPr>
      </w:pPr>
    </w:p>
    <w:p w14:paraId="3B08E698" w14:textId="77777777" w:rsidR="00EA2F95" w:rsidRDefault="005A02FA">
      <w:pPr>
        <w:ind w:firstLine="709"/>
        <w:jc w:val="both"/>
        <w:rPr>
          <w:color w:val="000000"/>
        </w:rPr>
      </w:pPr>
      <w:r w:rsidR="009D1192">
        <w:rPr>
          <w:color w:val="000000"/>
        </w:rPr>
        <w:t>11</w:t>
      </w:r>
      <w:r w:rsidR="009D1192">
        <w:rPr>
          <w:color w:val="000000"/>
        </w:rPr>
        <w:t>. Didžiausios leidžiamos cheminių teršalų koncentracijos ir didžiausi leidžiami užterštumo radioaktyviaisiais izotopais lygiai turi neviršyti nurodytų HN 54 „Maisto žaliavos ir maisto produktai. Didžiausios leidžiamos cheminių teršalų koncentracijos ir didžiausi leidžiami užterštumo radioaktyviaisiais izotopais lygiai“.</w:t>
      </w:r>
    </w:p>
    <w:p w14:paraId="3B08E699" w14:textId="6880E914" w:rsidR="00EA2F95" w:rsidRDefault="005A02FA">
      <w:pPr>
        <w:ind w:firstLine="709"/>
        <w:jc w:val="both"/>
        <w:rPr>
          <w:color w:val="000000"/>
        </w:rPr>
      </w:pPr>
    </w:p>
    <w:p w14:paraId="3B08E69A" w14:textId="6D64C7AE" w:rsidR="00EA2F95" w:rsidRDefault="005A02FA">
      <w:pPr>
        <w:jc w:val="center"/>
        <w:rPr>
          <w:b/>
          <w:color w:val="000000"/>
        </w:rPr>
      </w:pPr>
      <w:r w:rsidR="009D1192">
        <w:rPr>
          <w:b/>
          <w:color w:val="000000"/>
        </w:rPr>
        <w:t>VI</w:t>
      </w:r>
      <w:r w:rsidR="009D1192">
        <w:rPr>
          <w:b/>
          <w:color w:val="000000"/>
        </w:rPr>
        <w:t xml:space="preserve">. </w:t>
      </w:r>
      <w:r w:rsidR="009D1192">
        <w:rPr>
          <w:b/>
          <w:color w:val="000000"/>
        </w:rPr>
        <w:t>HIGIENA</w:t>
      </w:r>
    </w:p>
    <w:p w14:paraId="3B08E69B" w14:textId="77777777" w:rsidR="00EA2F95" w:rsidRDefault="00EA2F95">
      <w:pPr>
        <w:jc w:val="center"/>
        <w:rPr>
          <w:color w:val="000000"/>
        </w:rPr>
      </w:pPr>
    </w:p>
    <w:p w14:paraId="3B08E69C" w14:textId="77777777" w:rsidR="00EA2F95" w:rsidRDefault="005A02FA">
      <w:pPr>
        <w:ind w:firstLine="709"/>
        <w:jc w:val="both"/>
        <w:rPr>
          <w:color w:val="000000"/>
        </w:rPr>
      </w:pPr>
      <w:r w:rsidR="009D1192">
        <w:rPr>
          <w:color w:val="000000"/>
        </w:rPr>
        <w:t>12</w:t>
      </w:r>
      <w:r w:rsidR="009D1192">
        <w:rPr>
          <w:color w:val="000000"/>
        </w:rPr>
        <w:t>. Produktai gaminami, laikomi, gabenami ir pardavinėjami laikantis HN 15 „Maisto higiena. Bendrieji reikalavimai“ nuostatų.</w:t>
      </w:r>
    </w:p>
    <w:p w14:paraId="3B08E69D" w14:textId="77777777" w:rsidR="00EA2F95" w:rsidRDefault="005A02FA">
      <w:pPr>
        <w:ind w:firstLine="709"/>
        <w:jc w:val="both"/>
        <w:rPr>
          <w:color w:val="000000"/>
        </w:rPr>
      </w:pPr>
      <w:r w:rsidR="009D1192">
        <w:rPr>
          <w:color w:val="000000"/>
        </w:rPr>
        <w:t>13</w:t>
      </w:r>
      <w:r w:rsidR="009D1192">
        <w:rPr>
          <w:color w:val="000000"/>
        </w:rPr>
        <w:t>. Bakterinio užterštumo lygis gatavame produkte turi neviršyti maksimalių ribų, nurodytų HN 26 „Maistinės žaliavos ir maisto produktai. Leidžiamas bakterinio užterštumo lygis“.</w:t>
      </w:r>
    </w:p>
    <w:p w14:paraId="3B08E69E" w14:textId="1B50AE76" w:rsidR="00EA2F95" w:rsidRDefault="005A02FA">
      <w:pPr>
        <w:jc w:val="center"/>
        <w:rPr>
          <w:b/>
          <w:caps/>
          <w:color w:val="000000"/>
        </w:rPr>
      </w:pPr>
    </w:p>
    <w:p w14:paraId="3B08E69F" w14:textId="29E158C2" w:rsidR="00EA2F95" w:rsidRDefault="005A02FA">
      <w:pPr>
        <w:jc w:val="center"/>
        <w:rPr>
          <w:b/>
          <w:caps/>
          <w:color w:val="000000"/>
        </w:rPr>
      </w:pPr>
      <w:r w:rsidR="009D1192">
        <w:rPr>
          <w:b/>
          <w:caps/>
          <w:color w:val="000000"/>
        </w:rPr>
        <w:t>VII</w:t>
      </w:r>
      <w:r w:rsidR="009D1192">
        <w:rPr>
          <w:b/>
          <w:caps/>
          <w:color w:val="000000"/>
        </w:rPr>
        <w:t xml:space="preserve">. </w:t>
      </w:r>
      <w:r w:rsidR="009D1192">
        <w:rPr>
          <w:b/>
          <w:caps/>
          <w:color w:val="000000"/>
        </w:rPr>
        <w:t>KLASIFIKACIJA</w:t>
      </w:r>
    </w:p>
    <w:p w14:paraId="3B08E6A0" w14:textId="77777777" w:rsidR="00EA2F95" w:rsidRDefault="00EA2F95">
      <w:pPr>
        <w:jc w:val="center"/>
        <w:rPr>
          <w:color w:val="000000"/>
        </w:rPr>
      </w:pPr>
    </w:p>
    <w:p w14:paraId="3B08E6A1" w14:textId="77777777" w:rsidR="00EA2F95" w:rsidRDefault="005A02FA">
      <w:pPr>
        <w:ind w:firstLine="709"/>
        <w:jc w:val="both"/>
        <w:rPr>
          <w:color w:val="000000"/>
        </w:rPr>
      </w:pPr>
      <w:r w:rsidR="009D1192">
        <w:rPr>
          <w:color w:val="000000"/>
        </w:rPr>
        <w:t>14</w:t>
      </w:r>
      <w:r w:rsidR="009D1192">
        <w:rPr>
          <w:color w:val="000000"/>
        </w:rPr>
        <w:t>. Sūriai klasifikuojami pagal tris pagrindines charakteristikas: riebumą, kietumą ir nokinimo proceso ypatumus, atsižvelgiant į tarptautinės prekybos reikalavimus.</w:t>
      </w:r>
    </w:p>
    <w:p w14:paraId="3B08E6A2" w14:textId="77777777" w:rsidR="00EA2F95" w:rsidRDefault="005A02FA">
      <w:pPr>
        <w:ind w:firstLine="709"/>
        <w:jc w:val="both"/>
        <w:rPr>
          <w:color w:val="000000"/>
        </w:rPr>
      </w:pPr>
      <w:r w:rsidR="009D1192">
        <w:rPr>
          <w:color w:val="000000"/>
        </w:rPr>
        <w:t>15</w:t>
      </w:r>
      <w:r w:rsidR="009D1192">
        <w:rPr>
          <w:color w:val="000000"/>
        </w:rPr>
        <w:t>. Sūrių riebumas įvertinamas sausosios medžiagos riebalų kiekiu, kaip nurodyta lentelėje:</w:t>
      </w:r>
    </w:p>
    <w:tbl>
      <w:tblPr>
        <w:tblW w:w="9637" w:type="dxa"/>
        <w:tblLayout w:type="fixed"/>
        <w:tblLook w:val="0000" w:firstRow="0" w:lastRow="0" w:firstColumn="0" w:lastColumn="0" w:noHBand="0" w:noVBand="0"/>
      </w:tblPr>
      <w:tblGrid>
        <w:gridCol w:w="6092"/>
        <w:gridCol w:w="3545"/>
      </w:tblGrid>
      <w:tr w:rsidR="00EA2F95" w14:paraId="3B08E6A5" w14:textId="77777777">
        <w:trPr>
          <w:trHeight w:val="478"/>
        </w:trPr>
        <w:tc>
          <w:tcPr>
            <w:tcW w:w="6092" w:type="dxa"/>
            <w:tcBorders>
              <w:top w:val="single" w:sz="2" w:space="0" w:color="auto"/>
              <w:bottom w:val="single" w:sz="2" w:space="0" w:color="auto"/>
              <w:right w:val="single" w:sz="2" w:space="0" w:color="auto"/>
            </w:tcBorders>
          </w:tcPr>
          <w:p w14:paraId="3B08E6A3" w14:textId="77777777" w:rsidR="00EA2F95" w:rsidRDefault="009D1192">
            <w:pPr>
              <w:jc w:val="both"/>
              <w:rPr>
                <w:color w:val="000000"/>
                <w:szCs w:val="24"/>
              </w:rPr>
            </w:pPr>
            <w:r>
              <w:rPr>
                <w:color w:val="000000"/>
                <w:szCs w:val="24"/>
              </w:rPr>
              <w:t>Sausosios medžiagos riebalų kiekis</w:t>
            </w:r>
          </w:p>
        </w:tc>
        <w:tc>
          <w:tcPr>
            <w:tcW w:w="3545" w:type="dxa"/>
            <w:tcBorders>
              <w:top w:val="single" w:sz="2" w:space="0" w:color="auto"/>
              <w:left w:val="single" w:sz="2" w:space="0" w:color="auto"/>
              <w:bottom w:val="single" w:sz="2" w:space="0" w:color="auto"/>
            </w:tcBorders>
          </w:tcPr>
          <w:p w14:paraId="3B08E6A4" w14:textId="77777777" w:rsidR="00EA2F95" w:rsidRDefault="009D1192">
            <w:pPr>
              <w:jc w:val="both"/>
              <w:rPr>
                <w:color w:val="000000"/>
                <w:szCs w:val="24"/>
              </w:rPr>
            </w:pPr>
            <w:r>
              <w:rPr>
                <w:color w:val="000000"/>
                <w:szCs w:val="24"/>
              </w:rPr>
              <w:t>Sūrių charakteristika</w:t>
            </w:r>
          </w:p>
        </w:tc>
      </w:tr>
      <w:tr w:rsidR="00EA2F95" w14:paraId="3B08E6A8" w14:textId="77777777">
        <w:tc>
          <w:tcPr>
            <w:tcW w:w="6092" w:type="dxa"/>
          </w:tcPr>
          <w:p w14:paraId="3B08E6A6" w14:textId="77777777" w:rsidR="00EA2F95" w:rsidRDefault="009D1192">
            <w:pPr>
              <w:jc w:val="both"/>
              <w:rPr>
                <w:color w:val="000000"/>
                <w:szCs w:val="24"/>
              </w:rPr>
            </w:pPr>
            <w:r>
              <w:rPr>
                <w:color w:val="000000"/>
                <w:szCs w:val="24"/>
              </w:rPr>
              <w:t>Lygus arba daugiau kaip 60,0 %</w:t>
            </w:r>
          </w:p>
        </w:tc>
        <w:tc>
          <w:tcPr>
            <w:tcW w:w="3545" w:type="dxa"/>
          </w:tcPr>
          <w:p w14:paraId="3B08E6A7" w14:textId="77777777" w:rsidR="00EA2F95" w:rsidRDefault="009D1192">
            <w:pPr>
              <w:jc w:val="both"/>
              <w:rPr>
                <w:color w:val="000000"/>
                <w:szCs w:val="24"/>
              </w:rPr>
            </w:pPr>
            <w:r>
              <w:rPr>
                <w:color w:val="000000"/>
                <w:szCs w:val="24"/>
              </w:rPr>
              <w:t>Labai riebūs</w:t>
            </w:r>
          </w:p>
        </w:tc>
      </w:tr>
      <w:tr w:rsidR="00EA2F95" w14:paraId="3B08E6AB" w14:textId="77777777">
        <w:tc>
          <w:tcPr>
            <w:tcW w:w="6092" w:type="dxa"/>
          </w:tcPr>
          <w:p w14:paraId="3B08E6A9" w14:textId="77777777" w:rsidR="00EA2F95" w:rsidRDefault="009D1192">
            <w:pPr>
              <w:jc w:val="both"/>
              <w:rPr>
                <w:color w:val="000000"/>
                <w:szCs w:val="24"/>
              </w:rPr>
            </w:pPr>
            <w:r>
              <w:rPr>
                <w:color w:val="000000"/>
                <w:szCs w:val="24"/>
              </w:rPr>
              <w:t>Lygus arba daugiau kaip 45,0 %, bet mažiau kaip 60,0 %</w:t>
            </w:r>
          </w:p>
        </w:tc>
        <w:tc>
          <w:tcPr>
            <w:tcW w:w="3545" w:type="dxa"/>
          </w:tcPr>
          <w:p w14:paraId="3B08E6AA" w14:textId="77777777" w:rsidR="00EA2F95" w:rsidRDefault="009D1192">
            <w:pPr>
              <w:jc w:val="both"/>
              <w:rPr>
                <w:color w:val="000000"/>
                <w:szCs w:val="24"/>
              </w:rPr>
            </w:pPr>
            <w:r>
              <w:rPr>
                <w:color w:val="000000"/>
                <w:szCs w:val="24"/>
              </w:rPr>
              <w:t>Riebūs</w:t>
            </w:r>
          </w:p>
        </w:tc>
      </w:tr>
      <w:tr w:rsidR="00EA2F95" w14:paraId="3B08E6AE" w14:textId="77777777">
        <w:tc>
          <w:tcPr>
            <w:tcW w:w="6092" w:type="dxa"/>
          </w:tcPr>
          <w:p w14:paraId="3B08E6AC" w14:textId="77777777" w:rsidR="00EA2F95" w:rsidRDefault="009D1192">
            <w:pPr>
              <w:jc w:val="both"/>
              <w:rPr>
                <w:color w:val="000000"/>
                <w:szCs w:val="24"/>
              </w:rPr>
            </w:pPr>
            <w:r>
              <w:rPr>
                <w:color w:val="000000"/>
                <w:szCs w:val="24"/>
              </w:rPr>
              <w:t>Lygus arba daugiau kaip 25,0 %, bet mažiau kaip 45,0 %</w:t>
            </w:r>
          </w:p>
        </w:tc>
        <w:tc>
          <w:tcPr>
            <w:tcW w:w="3545" w:type="dxa"/>
          </w:tcPr>
          <w:p w14:paraId="3B08E6AD" w14:textId="77777777" w:rsidR="00EA2F95" w:rsidRDefault="009D1192">
            <w:pPr>
              <w:jc w:val="both"/>
              <w:rPr>
                <w:color w:val="000000"/>
                <w:szCs w:val="24"/>
              </w:rPr>
            </w:pPr>
            <w:r>
              <w:rPr>
                <w:color w:val="000000"/>
                <w:szCs w:val="24"/>
              </w:rPr>
              <w:t>Vidutinio riebumo</w:t>
            </w:r>
          </w:p>
        </w:tc>
      </w:tr>
      <w:tr w:rsidR="00EA2F95" w14:paraId="3B08E6B1" w14:textId="77777777">
        <w:tc>
          <w:tcPr>
            <w:tcW w:w="6092" w:type="dxa"/>
          </w:tcPr>
          <w:p w14:paraId="3B08E6AF" w14:textId="77777777" w:rsidR="00EA2F95" w:rsidRDefault="009D1192">
            <w:pPr>
              <w:jc w:val="both"/>
              <w:rPr>
                <w:color w:val="000000"/>
                <w:szCs w:val="24"/>
              </w:rPr>
            </w:pPr>
            <w:r>
              <w:rPr>
                <w:color w:val="000000"/>
                <w:szCs w:val="24"/>
              </w:rPr>
              <w:t>Lygus arba daugiau kaip 10,0 %, bet mažiau kaip 25,0 %</w:t>
            </w:r>
          </w:p>
        </w:tc>
        <w:tc>
          <w:tcPr>
            <w:tcW w:w="3545" w:type="dxa"/>
          </w:tcPr>
          <w:p w14:paraId="3B08E6B0" w14:textId="77777777" w:rsidR="00EA2F95" w:rsidRDefault="009D1192">
            <w:pPr>
              <w:jc w:val="both"/>
              <w:rPr>
                <w:color w:val="000000"/>
                <w:szCs w:val="24"/>
              </w:rPr>
            </w:pPr>
            <w:r>
              <w:rPr>
                <w:color w:val="000000"/>
                <w:szCs w:val="24"/>
              </w:rPr>
              <w:t>Mažo riebumo</w:t>
            </w:r>
          </w:p>
        </w:tc>
      </w:tr>
      <w:tr w:rsidR="00EA2F95" w14:paraId="3B08E6B4" w14:textId="77777777">
        <w:tc>
          <w:tcPr>
            <w:tcW w:w="6092" w:type="dxa"/>
            <w:tcBorders>
              <w:bottom w:val="single" w:sz="2" w:space="0" w:color="auto"/>
            </w:tcBorders>
          </w:tcPr>
          <w:p w14:paraId="3B08E6B2" w14:textId="77777777" w:rsidR="00EA2F95" w:rsidRDefault="009D1192">
            <w:pPr>
              <w:jc w:val="both"/>
              <w:rPr>
                <w:color w:val="000000"/>
                <w:szCs w:val="24"/>
              </w:rPr>
            </w:pPr>
            <w:r>
              <w:rPr>
                <w:color w:val="000000"/>
                <w:szCs w:val="24"/>
              </w:rPr>
              <w:t>Mažiau kaip 10,0 %</w:t>
            </w:r>
          </w:p>
        </w:tc>
        <w:tc>
          <w:tcPr>
            <w:tcW w:w="3545" w:type="dxa"/>
            <w:tcBorders>
              <w:bottom w:val="single" w:sz="2" w:space="0" w:color="auto"/>
            </w:tcBorders>
          </w:tcPr>
          <w:p w14:paraId="3B08E6B3" w14:textId="77777777" w:rsidR="00EA2F95" w:rsidRDefault="009D1192">
            <w:pPr>
              <w:jc w:val="both"/>
              <w:rPr>
                <w:color w:val="000000"/>
                <w:szCs w:val="24"/>
              </w:rPr>
            </w:pPr>
            <w:r>
              <w:rPr>
                <w:color w:val="000000"/>
                <w:szCs w:val="24"/>
              </w:rPr>
              <w:t>Liesi</w:t>
            </w:r>
          </w:p>
        </w:tc>
      </w:tr>
    </w:tbl>
    <w:p w14:paraId="0C55891D" w14:textId="77777777" w:rsidR="00EA2F95" w:rsidRDefault="005A02FA"/>
    <w:p w14:paraId="3B08E6B5" w14:textId="77777777" w:rsidR="00EA2F95" w:rsidRDefault="005A02FA">
      <w:pPr>
        <w:ind w:firstLine="709"/>
        <w:jc w:val="both"/>
        <w:rPr>
          <w:color w:val="000000"/>
        </w:rPr>
      </w:pPr>
      <w:r w:rsidR="009D1192">
        <w:rPr>
          <w:color w:val="000000"/>
        </w:rPr>
        <w:t>16</w:t>
      </w:r>
      <w:r w:rsidR="009D1192">
        <w:rPr>
          <w:color w:val="000000"/>
        </w:rPr>
        <w:t xml:space="preserve">. Sūrių kietumas vertinamas atsižvelgiant į sausosios neriebalinės medžiagos drėgmės kiekį, kuris pagal </w:t>
      </w:r>
      <w:proofErr w:type="spellStart"/>
      <w:r w:rsidR="009D1192">
        <w:rPr>
          <w:i/>
          <w:color w:val="000000"/>
        </w:rPr>
        <w:t>Codex</w:t>
      </w:r>
      <w:proofErr w:type="spellEnd"/>
      <w:r w:rsidR="009D1192">
        <w:rPr>
          <w:i/>
          <w:color w:val="000000"/>
        </w:rPr>
        <w:t xml:space="preserve"> </w:t>
      </w:r>
      <w:proofErr w:type="spellStart"/>
      <w:r w:rsidR="009D1192">
        <w:rPr>
          <w:i/>
          <w:color w:val="000000"/>
        </w:rPr>
        <w:t>Alimentarius</w:t>
      </w:r>
      <w:proofErr w:type="spellEnd"/>
      <w:r w:rsidR="009D1192">
        <w:rPr>
          <w:color w:val="000000"/>
        </w:rPr>
        <w:t xml:space="preserve"> komisijos rekomendacijas skaičiuojamas procentais taip:</w:t>
      </w:r>
    </w:p>
    <w:p w14:paraId="3B08E6B6" w14:textId="2D5364E7" w:rsidR="00EA2F95" w:rsidRDefault="009D1192" w:rsidP="009D1192">
      <w:pPr>
        <w:tabs>
          <w:tab w:val="center" w:pos="4560"/>
        </w:tabs>
        <w:ind w:firstLine="3544"/>
        <w:jc w:val="both"/>
        <w:rPr>
          <w:color w:val="000000"/>
        </w:rPr>
      </w:pPr>
      <w:r>
        <w:rPr>
          <w:i/>
          <w:color w:val="000000"/>
        </w:rPr>
        <w:t>sūrio drėgmės masė</w:t>
      </w:r>
    </w:p>
    <w:p w14:paraId="3B08E6B7" w14:textId="77777777" w:rsidR="00EA2F95" w:rsidRDefault="009D1192" w:rsidP="009D1192">
      <w:pPr>
        <w:ind w:firstLine="2694"/>
        <w:rPr>
          <w:color w:val="000000"/>
          <w:u w:val="single"/>
        </w:rPr>
      </w:pPr>
      <w:r>
        <w:rPr>
          <w:i/>
          <w:color w:val="000000"/>
          <w:szCs w:val="24"/>
          <w:vertAlign w:val="superscript"/>
        </w:rPr>
        <w:t>_____________________________________________</w:t>
      </w:r>
      <w:r>
        <w:rPr>
          <w:i/>
          <w:color w:val="000000"/>
        </w:rPr>
        <w:t xml:space="preserve"> x 100</w:t>
      </w:r>
    </w:p>
    <w:p w14:paraId="3B08E6B8" w14:textId="7352B773" w:rsidR="00EA2F95" w:rsidRDefault="009D1192" w:rsidP="009D1192">
      <w:pPr>
        <w:tabs>
          <w:tab w:val="center" w:pos="4503"/>
        </w:tabs>
        <w:ind w:firstLine="2977"/>
        <w:jc w:val="both"/>
        <w:rPr>
          <w:color w:val="000000"/>
        </w:rPr>
      </w:pPr>
      <w:r>
        <w:rPr>
          <w:i/>
          <w:color w:val="000000"/>
        </w:rPr>
        <w:t>sūrio masė – sūrio riebalų masė</w:t>
      </w:r>
    </w:p>
    <w:p w14:paraId="3B08E6B9" w14:textId="77777777" w:rsidR="00EA2F95" w:rsidRDefault="005A02FA">
      <w:pPr>
        <w:ind w:firstLine="709"/>
        <w:jc w:val="both"/>
        <w:rPr>
          <w:color w:val="000000"/>
        </w:rPr>
      </w:pPr>
      <w:r w:rsidR="009D1192">
        <w:rPr>
          <w:color w:val="000000"/>
        </w:rPr>
        <w:t>17</w:t>
      </w:r>
      <w:r w:rsidR="009D1192">
        <w:rPr>
          <w:color w:val="000000"/>
        </w:rPr>
        <w:t>. Sūrių kietumo charakteristikos pateikiamos lentelėje</w:t>
      </w:r>
    </w:p>
    <w:tbl>
      <w:tblPr>
        <w:tblW w:w="9637" w:type="dxa"/>
        <w:tblLayout w:type="fixed"/>
        <w:tblLook w:val="0000" w:firstRow="0" w:lastRow="0" w:firstColumn="0" w:lastColumn="0" w:noHBand="0" w:noVBand="0"/>
      </w:tblPr>
      <w:tblGrid>
        <w:gridCol w:w="6092"/>
        <w:gridCol w:w="3545"/>
      </w:tblGrid>
      <w:tr w:rsidR="00EA2F95" w14:paraId="3B08E6BC" w14:textId="77777777">
        <w:tc>
          <w:tcPr>
            <w:tcW w:w="6092" w:type="dxa"/>
            <w:tcBorders>
              <w:top w:val="single" w:sz="2" w:space="0" w:color="auto"/>
              <w:bottom w:val="single" w:sz="2" w:space="0" w:color="auto"/>
              <w:right w:val="single" w:sz="2" w:space="0" w:color="auto"/>
            </w:tcBorders>
          </w:tcPr>
          <w:p w14:paraId="3B08E6BA" w14:textId="77777777" w:rsidR="00EA2F95" w:rsidRDefault="009D1192">
            <w:pPr>
              <w:rPr>
                <w:color w:val="000000"/>
                <w:szCs w:val="24"/>
              </w:rPr>
            </w:pPr>
            <w:r>
              <w:rPr>
                <w:color w:val="000000"/>
                <w:szCs w:val="24"/>
              </w:rPr>
              <w:t>Sausosios neriebalinės medžiagos drėgmės kiekis, %</w:t>
            </w:r>
          </w:p>
        </w:tc>
        <w:tc>
          <w:tcPr>
            <w:tcW w:w="3545" w:type="dxa"/>
            <w:tcBorders>
              <w:top w:val="single" w:sz="2" w:space="0" w:color="auto"/>
              <w:left w:val="single" w:sz="2" w:space="0" w:color="auto"/>
              <w:bottom w:val="single" w:sz="2" w:space="0" w:color="auto"/>
            </w:tcBorders>
          </w:tcPr>
          <w:p w14:paraId="3B08E6BB" w14:textId="77777777" w:rsidR="00EA2F95" w:rsidRDefault="009D1192">
            <w:pPr>
              <w:rPr>
                <w:color w:val="000000"/>
                <w:szCs w:val="24"/>
              </w:rPr>
            </w:pPr>
            <w:r>
              <w:rPr>
                <w:color w:val="000000"/>
                <w:szCs w:val="24"/>
              </w:rPr>
              <w:t>Sūrių charakteristika</w:t>
            </w:r>
          </w:p>
        </w:tc>
      </w:tr>
      <w:tr w:rsidR="00EA2F95" w14:paraId="3B08E6BF" w14:textId="77777777">
        <w:tc>
          <w:tcPr>
            <w:tcW w:w="6092" w:type="dxa"/>
          </w:tcPr>
          <w:p w14:paraId="3B08E6BD" w14:textId="77777777" w:rsidR="00EA2F95" w:rsidRDefault="009D1192">
            <w:pPr>
              <w:rPr>
                <w:color w:val="000000"/>
                <w:szCs w:val="24"/>
              </w:rPr>
            </w:pPr>
            <w:r>
              <w:rPr>
                <w:color w:val="000000"/>
                <w:szCs w:val="24"/>
              </w:rPr>
              <w:t>Mažiau kaip 51,0</w:t>
            </w:r>
          </w:p>
        </w:tc>
        <w:tc>
          <w:tcPr>
            <w:tcW w:w="3545" w:type="dxa"/>
          </w:tcPr>
          <w:p w14:paraId="3B08E6BE" w14:textId="77777777" w:rsidR="00EA2F95" w:rsidRDefault="009D1192">
            <w:pPr>
              <w:rPr>
                <w:color w:val="000000"/>
                <w:szCs w:val="24"/>
              </w:rPr>
            </w:pPr>
            <w:r>
              <w:rPr>
                <w:color w:val="000000"/>
                <w:szCs w:val="24"/>
              </w:rPr>
              <w:t>Labai kieti (tarkuojamieji)</w:t>
            </w:r>
          </w:p>
        </w:tc>
      </w:tr>
      <w:tr w:rsidR="00EA2F95" w14:paraId="3B08E6C2" w14:textId="77777777">
        <w:tc>
          <w:tcPr>
            <w:tcW w:w="6092" w:type="dxa"/>
          </w:tcPr>
          <w:p w14:paraId="3B08E6C0" w14:textId="77777777" w:rsidR="00EA2F95" w:rsidRDefault="009D1192">
            <w:pPr>
              <w:rPr>
                <w:color w:val="000000"/>
                <w:szCs w:val="24"/>
              </w:rPr>
            </w:pPr>
            <w:r>
              <w:rPr>
                <w:color w:val="000000"/>
                <w:szCs w:val="24"/>
              </w:rPr>
              <w:lastRenderedPageBreak/>
              <w:t>49,0–56,0</w:t>
            </w:r>
          </w:p>
        </w:tc>
        <w:tc>
          <w:tcPr>
            <w:tcW w:w="3545" w:type="dxa"/>
          </w:tcPr>
          <w:p w14:paraId="3B08E6C1" w14:textId="77777777" w:rsidR="00EA2F95" w:rsidRDefault="009D1192">
            <w:pPr>
              <w:rPr>
                <w:color w:val="000000"/>
                <w:szCs w:val="24"/>
              </w:rPr>
            </w:pPr>
            <w:r>
              <w:rPr>
                <w:color w:val="000000"/>
                <w:szCs w:val="24"/>
              </w:rPr>
              <w:t>Kieti</w:t>
            </w:r>
          </w:p>
        </w:tc>
      </w:tr>
      <w:tr w:rsidR="00EA2F95" w14:paraId="3B08E6C5" w14:textId="77777777">
        <w:tc>
          <w:tcPr>
            <w:tcW w:w="6092" w:type="dxa"/>
          </w:tcPr>
          <w:p w14:paraId="3B08E6C3" w14:textId="77777777" w:rsidR="00EA2F95" w:rsidRDefault="009D1192">
            <w:pPr>
              <w:rPr>
                <w:color w:val="000000"/>
                <w:szCs w:val="24"/>
              </w:rPr>
            </w:pPr>
            <w:r>
              <w:rPr>
                <w:color w:val="000000"/>
                <w:szCs w:val="24"/>
              </w:rPr>
              <w:t>54,0–63,0</w:t>
            </w:r>
          </w:p>
        </w:tc>
        <w:tc>
          <w:tcPr>
            <w:tcW w:w="3545" w:type="dxa"/>
          </w:tcPr>
          <w:p w14:paraId="3B08E6C4" w14:textId="77777777" w:rsidR="00EA2F95" w:rsidRDefault="009D1192">
            <w:pPr>
              <w:rPr>
                <w:color w:val="000000"/>
                <w:szCs w:val="24"/>
              </w:rPr>
            </w:pPr>
            <w:proofErr w:type="spellStart"/>
            <w:r>
              <w:rPr>
                <w:color w:val="000000"/>
                <w:szCs w:val="24"/>
              </w:rPr>
              <w:t>Puskiečiai</w:t>
            </w:r>
            <w:proofErr w:type="spellEnd"/>
          </w:p>
        </w:tc>
      </w:tr>
      <w:tr w:rsidR="00EA2F95" w14:paraId="3B08E6C8" w14:textId="77777777">
        <w:tc>
          <w:tcPr>
            <w:tcW w:w="6092" w:type="dxa"/>
          </w:tcPr>
          <w:p w14:paraId="3B08E6C6" w14:textId="77777777" w:rsidR="00EA2F95" w:rsidRDefault="009D1192">
            <w:pPr>
              <w:rPr>
                <w:color w:val="000000"/>
                <w:szCs w:val="24"/>
              </w:rPr>
            </w:pPr>
            <w:r>
              <w:rPr>
                <w:color w:val="000000"/>
                <w:szCs w:val="24"/>
              </w:rPr>
              <w:t>61,0–69,0</w:t>
            </w:r>
          </w:p>
        </w:tc>
        <w:tc>
          <w:tcPr>
            <w:tcW w:w="3545" w:type="dxa"/>
          </w:tcPr>
          <w:p w14:paraId="3B08E6C7" w14:textId="77777777" w:rsidR="00EA2F95" w:rsidRDefault="009D1192">
            <w:pPr>
              <w:rPr>
                <w:color w:val="000000"/>
                <w:szCs w:val="24"/>
              </w:rPr>
            </w:pPr>
            <w:r>
              <w:rPr>
                <w:color w:val="000000"/>
                <w:szCs w:val="24"/>
              </w:rPr>
              <w:t>Pusminkščiai</w:t>
            </w:r>
          </w:p>
        </w:tc>
      </w:tr>
      <w:tr w:rsidR="00EA2F95" w14:paraId="3B08E6CB" w14:textId="77777777">
        <w:tc>
          <w:tcPr>
            <w:tcW w:w="6092" w:type="dxa"/>
            <w:tcBorders>
              <w:bottom w:val="single" w:sz="2" w:space="0" w:color="auto"/>
            </w:tcBorders>
          </w:tcPr>
          <w:p w14:paraId="3B08E6C9" w14:textId="77777777" w:rsidR="00EA2F95" w:rsidRDefault="009D1192">
            <w:pPr>
              <w:rPr>
                <w:color w:val="000000"/>
                <w:szCs w:val="24"/>
              </w:rPr>
            </w:pPr>
            <w:r>
              <w:rPr>
                <w:color w:val="000000"/>
                <w:szCs w:val="24"/>
              </w:rPr>
              <w:t>Daugiau kaip 67,0</w:t>
            </w:r>
          </w:p>
        </w:tc>
        <w:tc>
          <w:tcPr>
            <w:tcW w:w="3545" w:type="dxa"/>
            <w:tcBorders>
              <w:bottom w:val="single" w:sz="2" w:space="0" w:color="auto"/>
            </w:tcBorders>
          </w:tcPr>
          <w:p w14:paraId="3B08E6CA" w14:textId="77777777" w:rsidR="00EA2F95" w:rsidRDefault="009D1192">
            <w:pPr>
              <w:rPr>
                <w:color w:val="000000"/>
                <w:szCs w:val="24"/>
              </w:rPr>
            </w:pPr>
            <w:r>
              <w:rPr>
                <w:color w:val="000000"/>
                <w:szCs w:val="24"/>
              </w:rPr>
              <w:t>Minkšti</w:t>
            </w:r>
          </w:p>
        </w:tc>
      </w:tr>
    </w:tbl>
    <w:p w14:paraId="4D00AF09" w14:textId="77777777" w:rsidR="00EA2F95" w:rsidRDefault="005A02FA"/>
    <w:p w14:paraId="3B08E6CC" w14:textId="77777777" w:rsidR="00EA2F95" w:rsidRDefault="005A02FA">
      <w:pPr>
        <w:ind w:firstLine="709"/>
        <w:jc w:val="both"/>
        <w:rPr>
          <w:color w:val="000000"/>
        </w:rPr>
      </w:pPr>
      <w:r w:rsidR="009D1192">
        <w:rPr>
          <w:color w:val="000000"/>
        </w:rPr>
        <w:t>18</w:t>
      </w:r>
      <w:r w:rsidR="009D1192">
        <w:rPr>
          <w:color w:val="000000"/>
        </w:rPr>
        <w:t>. Pagal nokinimo proceso charakteristikas sūriai klasifikuojami į nokinamus ir nenokinamus.</w:t>
      </w:r>
    </w:p>
    <w:p w14:paraId="3B08E6CD" w14:textId="77777777" w:rsidR="00EA2F95" w:rsidRDefault="005A02FA">
      <w:pPr>
        <w:ind w:firstLine="709"/>
        <w:jc w:val="both"/>
        <w:rPr>
          <w:color w:val="000000"/>
        </w:rPr>
      </w:pPr>
      <w:r w:rsidR="009D1192">
        <w:rPr>
          <w:color w:val="000000"/>
        </w:rPr>
        <w:t>18.1</w:t>
      </w:r>
      <w:r w:rsidR="009D1192">
        <w:rPr>
          <w:color w:val="000000"/>
        </w:rPr>
        <w:t>. Nokinami:</w:t>
      </w:r>
    </w:p>
    <w:p w14:paraId="3B08E6CE" w14:textId="77777777" w:rsidR="00EA2F95" w:rsidRDefault="009D1192">
      <w:pPr>
        <w:ind w:firstLine="709"/>
        <w:jc w:val="both"/>
        <w:rPr>
          <w:color w:val="000000"/>
        </w:rPr>
      </w:pPr>
      <w:r>
        <w:rPr>
          <w:color w:val="000000"/>
        </w:rPr>
        <w:t>a) iš esmės veikiant paviršinei mikroflorai;</w:t>
      </w:r>
    </w:p>
    <w:p w14:paraId="3B08E6CF" w14:textId="77777777" w:rsidR="00EA2F95" w:rsidRDefault="009D1192">
      <w:pPr>
        <w:ind w:firstLine="709"/>
        <w:jc w:val="both"/>
        <w:rPr>
          <w:color w:val="000000"/>
        </w:rPr>
      </w:pPr>
      <w:r>
        <w:rPr>
          <w:color w:val="000000"/>
        </w:rPr>
        <w:t>b) iš esmės veikiant sūrio masėje esančiai mikroflorai.</w:t>
      </w:r>
    </w:p>
    <w:p w14:paraId="3B08E6D0" w14:textId="77777777" w:rsidR="00EA2F95" w:rsidRDefault="005A02FA">
      <w:pPr>
        <w:ind w:firstLine="709"/>
        <w:jc w:val="both"/>
        <w:rPr>
          <w:color w:val="000000"/>
        </w:rPr>
      </w:pPr>
      <w:r w:rsidR="009D1192">
        <w:rPr>
          <w:color w:val="000000"/>
        </w:rPr>
        <w:t>18.2</w:t>
      </w:r>
      <w:r w:rsidR="009D1192">
        <w:rPr>
          <w:color w:val="000000"/>
        </w:rPr>
        <w:t>. Nenokinami (švieži).</w:t>
      </w:r>
    </w:p>
    <w:p w14:paraId="3B08E6D1" w14:textId="77777777" w:rsidR="00EA2F95" w:rsidRDefault="009D1192">
      <w:pPr>
        <w:ind w:firstLine="709"/>
        <w:jc w:val="both"/>
        <w:rPr>
          <w:color w:val="000000"/>
        </w:rPr>
      </w:pPr>
      <w:r>
        <w:rPr>
          <w:color w:val="000000"/>
        </w:rPr>
        <w:t xml:space="preserve">Pavyzdžiui, sūris „Nemunas“, kurio sausosios medžiagos riebumas – 50 %, drėgmė – 46 %, o sausosios medžiagos drėgmė – 63 %, nokstantis sūrio paviršiuje augant gleivių </w:t>
      </w:r>
      <w:proofErr w:type="spellStart"/>
      <w:r>
        <w:rPr>
          <w:color w:val="000000"/>
        </w:rPr>
        <w:t>producentui</w:t>
      </w:r>
      <w:proofErr w:type="spellEnd"/>
      <w:r>
        <w:rPr>
          <w:color w:val="000000"/>
        </w:rPr>
        <w:t xml:space="preserve"> </w:t>
      </w:r>
      <w:proofErr w:type="spellStart"/>
      <w:r>
        <w:rPr>
          <w:i/>
          <w:color w:val="000000"/>
        </w:rPr>
        <w:t>Bacterium</w:t>
      </w:r>
      <w:proofErr w:type="spellEnd"/>
      <w:r>
        <w:rPr>
          <w:i/>
          <w:color w:val="000000"/>
        </w:rPr>
        <w:t xml:space="preserve"> </w:t>
      </w:r>
      <w:proofErr w:type="spellStart"/>
      <w:r>
        <w:rPr>
          <w:i/>
          <w:color w:val="000000"/>
        </w:rPr>
        <w:t>linens</w:t>
      </w:r>
      <w:proofErr w:type="spellEnd"/>
      <w:r>
        <w:rPr>
          <w:color w:val="000000"/>
        </w:rPr>
        <w:t xml:space="preserve"> turi būti klasifikuojamas „Riebus </w:t>
      </w:r>
      <w:proofErr w:type="spellStart"/>
      <w:r>
        <w:rPr>
          <w:color w:val="000000"/>
        </w:rPr>
        <w:t>puskietis</w:t>
      </w:r>
      <w:proofErr w:type="spellEnd"/>
      <w:r>
        <w:rPr>
          <w:color w:val="000000"/>
        </w:rPr>
        <w:t xml:space="preserve"> sūris, nokstantis iš esmės dėl paviršinės mikrofloros veiklos“.</w:t>
      </w:r>
    </w:p>
    <w:p w14:paraId="3B08E6D2" w14:textId="3686EB84" w:rsidR="00EA2F95" w:rsidRDefault="005A02FA">
      <w:pPr>
        <w:ind w:firstLine="709"/>
        <w:jc w:val="both"/>
        <w:rPr>
          <w:color w:val="000000"/>
        </w:rPr>
      </w:pPr>
    </w:p>
    <w:p w14:paraId="3B08E6D3" w14:textId="55D3A5EB" w:rsidR="00EA2F95" w:rsidRDefault="005A02FA">
      <w:pPr>
        <w:jc w:val="center"/>
        <w:rPr>
          <w:b/>
          <w:caps/>
          <w:color w:val="000000"/>
        </w:rPr>
      </w:pPr>
      <w:r w:rsidR="009D1192">
        <w:rPr>
          <w:b/>
          <w:caps/>
          <w:color w:val="000000"/>
        </w:rPr>
        <w:t>VIII</w:t>
      </w:r>
      <w:r w:rsidR="009D1192">
        <w:rPr>
          <w:b/>
          <w:caps/>
          <w:color w:val="000000"/>
        </w:rPr>
        <w:t xml:space="preserve">. </w:t>
      </w:r>
      <w:r w:rsidR="009D1192">
        <w:rPr>
          <w:b/>
          <w:caps/>
          <w:color w:val="000000"/>
        </w:rPr>
        <w:t>ŽENKLINIMAS</w:t>
      </w:r>
    </w:p>
    <w:p w14:paraId="3B08E6D4" w14:textId="77777777" w:rsidR="00EA2F95" w:rsidRDefault="00EA2F95">
      <w:pPr>
        <w:ind w:firstLine="709"/>
        <w:jc w:val="both"/>
        <w:rPr>
          <w:color w:val="000000"/>
        </w:rPr>
      </w:pPr>
    </w:p>
    <w:p w14:paraId="3B08E6D5" w14:textId="77777777" w:rsidR="00EA2F95" w:rsidRDefault="005A02FA">
      <w:pPr>
        <w:ind w:firstLine="709"/>
        <w:jc w:val="both"/>
        <w:rPr>
          <w:color w:val="000000"/>
        </w:rPr>
      </w:pPr>
      <w:r w:rsidR="009D1192">
        <w:rPr>
          <w:color w:val="000000"/>
        </w:rPr>
        <w:t>19</w:t>
      </w:r>
      <w:r w:rsidR="009D1192">
        <w:rPr>
          <w:color w:val="000000"/>
        </w:rPr>
        <w:t>. Be „Lietuvos Respublikoje parduodamų prekių ženklinimo taisyklių“ (</w:t>
      </w:r>
      <w:proofErr w:type="spellStart"/>
      <w:r w:rsidR="009D1192">
        <w:rPr>
          <w:color w:val="000000"/>
        </w:rPr>
        <w:t>Žin</w:t>
      </w:r>
      <w:proofErr w:type="spellEnd"/>
      <w:r w:rsidR="009D1192">
        <w:rPr>
          <w:color w:val="000000"/>
        </w:rPr>
        <w:t>., 1998, Nr. 38 -1024, Nr. 56-1573), laikomasi 20–21 punktų reikalavimų.</w:t>
      </w:r>
    </w:p>
    <w:p w14:paraId="3B08E6D6" w14:textId="77777777" w:rsidR="00EA2F95" w:rsidRDefault="005A02FA">
      <w:pPr>
        <w:ind w:firstLine="709"/>
        <w:jc w:val="both"/>
        <w:rPr>
          <w:color w:val="000000"/>
        </w:rPr>
      </w:pPr>
      <w:r w:rsidR="009D1192">
        <w:rPr>
          <w:color w:val="000000"/>
        </w:rPr>
        <w:t>20</w:t>
      </w:r>
      <w:r w:rsidR="009D1192">
        <w:rPr>
          <w:color w:val="000000"/>
        </w:rPr>
        <w:t>. Produkto pavadinime be žodžio „sūris“ gali būti sūrio rūšies arba simbolinis pavadinimas.</w:t>
      </w:r>
    </w:p>
    <w:p w14:paraId="3B08E6D7" w14:textId="77777777" w:rsidR="00EA2F95" w:rsidRDefault="005A02FA">
      <w:pPr>
        <w:ind w:firstLine="709"/>
        <w:jc w:val="both"/>
        <w:rPr>
          <w:color w:val="000000"/>
        </w:rPr>
      </w:pPr>
      <w:r w:rsidR="009D1192">
        <w:rPr>
          <w:color w:val="000000"/>
        </w:rPr>
        <w:t>21</w:t>
      </w:r>
      <w:r w:rsidR="009D1192">
        <w:rPr>
          <w:color w:val="000000"/>
        </w:rPr>
        <w:t>. Kartu su pavadinimu turi būti nurodyta:</w:t>
      </w:r>
    </w:p>
    <w:p w14:paraId="3B08E6D8" w14:textId="77777777" w:rsidR="00EA2F95" w:rsidRDefault="009D1192">
      <w:pPr>
        <w:ind w:firstLine="709"/>
        <w:jc w:val="both"/>
        <w:rPr>
          <w:color w:val="000000"/>
        </w:rPr>
      </w:pPr>
      <w:r>
        <w:rPr>
          <w:color w:val="000000"/>
        </w:rPr>
        <w:t>- sūrio klasifikacinis pavadinimas pagal 15–18 punktus;</w:t>
      </w:r>
    </w:p>
    <w:p w14:paraId="3B08E6D9" w14:textId="77777777" w:rsidR="00EA2F95" w:rsidRDefault="009D1192">
      <w:pPr>
        <w:ind w:firstLine="709"/>
        <w:jc w:val="both"/>
        <w:rPr>
          <w:color w:val="000000"/>
        </w:rPr>
      </w:pPr>
      <w:r>
        <w:rPr>
          <w:color w:val="000000"/>
        </w:rPr>
        <w:t>- mažiausias sausosios medžiagos riebalų kiekis ir (arba) masės procentais išreikštas riebalų kiekis.</w:t>
      </w:r>
    </w:p>
    <w:p w14:paraId="3B08E6DA" w14:textId="77777777" w:rsidR="00EA2F95" w:rsidRDefault="005A02FA">
      <w:pPr>
        <w:ind w:firstLine="709"/>
        <w:jc w:val="both"/>
        <w:rPr>
          <w:color w:val="000000"/>
        </w:rPr>
      </w:pPr>
      <w:r w:rsidR="009D1192">
        <w:rPr>
          <w:color w:val="000000"/>
        </w:rPr>
        <w:t>22</w:t>
      </w:r>
      <w:r w:rsidR="009D1192">
        <w:rPr>
          <w:color w:val="000000"/>
        </w:rPr>
        <w:t>. Kai sūris gaminamas iš ne karvių pieno, produkto pavadinime turi būti žodžiai, pažymintys, kokio gyvulio tas pienas. Kai maišomas daugiau nei vienos rūšies gyvulių pienas, tai gyvulių rūšys nurodomos santykinio pieno kiekio mažėjimo tvarka.</w:t>
      </w:r>
    </w:p>
    <w:p w14:paraId="3B08E6DB" w14:textId="77777777" w:rsidR="00EA2F95" w:rsidRDefault="005A02FA">
      <w:pPr>
        <w:ind w:firstLine="709"/>
        <w:jc w:val="both"/>
        <w:rPr>
          <w:color w:val="000000"/>
        </w:rPr>
      </w:pPr>
      <w:r w:rsidR="009D1192">
        <w:rPr>
          <w:color w:val="000000"/>
        </w:rPr>
        <w:t>23</w:t>
      </w:r>
      <w:r w:rsidR="009D1192">
        <w:rPr>
          <w:color w:val="000000"/>
        </w:rPr>
        <w:t>.</w:t>
      </w:r>
      <w:r w:rsidR="009D1192">
        <w:rPr>
          <w:b/>
          <w:color w:val="000000"/>
        </w:rPr>
        <w:t xml:space="preserve"> </w:t>
      </w:r>
      <w:r w:rsidR="009D1192">
        <w:rPr>
          <w:color w:val="000000"/>
        </w:rPr>
        <w:t>Produkto pavadinime turi atsispindėti pridėti prieskoniai arba aromatinės medžiagos, išskyrus sūrius, kuriuose šių medžiagų buvimas yra tradicinis.</w:t>
      </w:r>
    </w:p>
    <w:p w14:paraId="3B08E6DC" w14:textId="77777777" w:rsidR="00EA2F95" w:rsidRDefault="005A02FA">
      <w:pPr>
        <w:ind w:firstLine="709"/>
        <w:jc w:val="both"/>
        <w:rPr>
          <w:color w:val="000000"/>
        </w:rPr>
      </w:pPr>
      <w:r w:rsidR="009D1192">
        <w:rPr>
          <w:color w:val="000000"/>
        </w:rPr>
        <w:t>24</w:t>
      </w:r>
      <w:r w:rsidR="009D1192">
        <w:rPr>
          <w:color w:val="000000"/>
        </w:rPr>
        <w:t>.</w:t>
      </w:r>
      <w:r w:rsidR="009D1192">
        <w:rPr>
          <w:b/>
          <w:color w:val="000000"/>
        </w:rPr>
        <w:t xml:space="preserve"> </w:t>
      </w:r>
      <w:r w:rsidR="009D1192">
        <w:rPr>
          <w:color w:val="000000"/>
        </w:rPr>
        <w:t>Visi ingredientai, išskyrus pieninius, raugo kultūras, šliužo fermentą ir kitus traukinančius fermentus, turi būti nurodyti etiketėje jų kiekio mažėjimo tvarka.</w:t>
      </w:r>
    </w:p>
    <w:p w14:paraId="3B08E6DD" w14:textId="5841DC93" w:rsidR="00EA2F95" w:rsidRDefault="005A02FA">
      <w:pPr>
        <w:ind w:firstLine="709"/>
        <w:jc w:val="both"/>
        <w:rPr>
          <w:color w:val="000000"/>
        </w:rPr>
      </w:pPr>
    </w:p>
    <w:p w14:paraId="3B08E6DE" w14:textId="09F96D5A" w:rsidR="00EA2F95" w:rsidRDefault="005A02FA">
      <w:pPr>
        <w:jc w:val="center"/>
        <w:rPr>
          <w:b/>
          <w:caps/>
          <w:color w:val="000000"/>
        </w:rPr>
      </w:pPr>
      <w:r w:rsidR="009D1192">
        <w:rPr>
          <w:b/>
          <w:caps/>
          <w:color w:val="000000"/>
        </w:rPr>
        <w:t>IX</w:t>
      </w:r>
      <w:r w:rsidR="009D1192">
        <w:rPr>
          <w:b/>
          <w:caps/>
          <w:color w:val="000000"/>
        </w:rPr>
        <w:t xml:space="preserve">. </w:t>
      </w:r>
      <w:r w:rsidR="009D1192">
        <w:rPr>
          <w:b/>
          <w:caps/>
          <w:color w:val="000000"/>
        </w:rPr>
        <w:t>PAMATINIAI SŪRIŲ BANDINIŲ PAĖMIMO IR ANALIZĖS METODAI</w:t>
      </w:r>
    </w:p>
    <w:p w14:paraId="3B08E6DF" w14:textId="77777777" w:rsidR="00EA2F95" w:rsidRDefault="00EA2F95">
      <w:pPr>
        <w:ind w:firstLine="709"/>
        <w:jc w:val="both"/>
        <w:rPr>
          <w:color w:val="000000"/>
        </w:rPr>
      </w:pPr>
    </w:p>
    <w:p w14:paraId="3B08E6E0" w14:textId="77777777" w:rsidR="00EA2F95" w:rsidRDefault="005A02FA">
      <w:pPr>
        <w:ind w:firstLine="709"/>
        <w:jc w:val="both"/>
        <w:rPr>
          <w:color w:val="000000"/>
        </w:rPr>
      </w:pPr>
      <w:r w:rsidR="009D1192">
        <w:rPr>
          <w:color w:val="000000"/>
        </w:rPr>
        <w:t>25</w:t>
      </w:r>
      <w:r w:rsidR="009D1192">
        <w:rPr>
          <w:color w:val="000000"/>
        </w:rPr>
        <w:t>. Bandiniai imami pagal LST ISO 707 „Pienas ir pieno produktai. Bandinių paėmimo metodai“.</w:t>
      </w:r>
    </w:p>
    <w:p w14:paraId="3B08E6E1" w14:textId="77777777" w:rsidR="00EA2F95" w:rsidRDefault="005A02FA">
      <w:pPr>
        <w:ind w:firstLine="709"/>
        <w:jc w:val="both"/>
        <w:rPr>
          <w:color w:val="000000"/>
        </w:rPr>
      </w:pPr>
      <w:r w:rsidR="009D1192">
        <w:rPr>
          <w:color w:val="000000"/>
        </w:rPr>
        <w:t>26</w:t>
      </w:r>
      <w:r w:rsidR="009D1192">
        <w:rPr>
          <w:color w:val="000000"/>
        </w:rPr>
        <w:t xml:space="preserve">. Riebalų kiekis nustatomas pagal LST ISO 1735 „Sūriai ir lydyti sūriai. Riebalų kiekio nustatymas. </w:t>
      </w:r>
      <w:proofErr w:type="spellStart"/>
      <w:r w:rsidR="009D1192">
        <w:rPr>
          <w:color w:val="000000"/>
        </w:rPr>
        <w:t>Gravimetrinis</w:t>
      </w:r>
      <w:proofErr w:type="spellEnd"/>
      <w:r w:rsidR="009D1192">
        <w:rPr>
          <w:color w:val="000000"/>
        </w:rPr>
        <w:t xml:space="preserve"> metodas“.</w:t>
      </w:r>
    </w:p>
    <w:p w14:paraId="3B08E6E2" w14:textId="60A860D0" w:rsidR="00EA2F95" w:rsidRDefault="005A02FA">
      <w:pPr>
        <w:ind w:firstLine="709"/>
        <w:jc w:val="both"/>
        <w:rPr>
          <w:color w:val="000000"/>
        </w:rPr>
      </w:pPr>
      <w:r w:rsidR="009D1192">
        <w:rPr>
          <w:color w:val="000000"/>
        </w:rPr>
        <w:t>27</w:t>
      </w:r>
      <w:r w:rsidR="009D1192">
        <w:rPr>
          <w:color w:val="000000"/>
        </w:rPr>
        <w:t>.</w:t>
      </w:r>
      <w:r w:rsidR="009D1192">
        <w:rPr>
          <w:b/>
          <w:color w:val="000000"/>
        </w:rPr>
        <w:t xml:space="preserve"> </w:t>
      </w:r>
      <w:r w:rsidR="009D1192">
        <w:rPr>
          <w:color w:val="000000"/>
        </w:rPr>
        <w:t>Sausosios medžiagos kiekis nustatomas pagal LST IDF 4A „Sūriai ir lydyti sūriai. Bendrojo sausųjų medžiagų kiekio nustatymas“.</w:t>
      </w:r>
    </w:p>
    <w:p w14:paraId="3B08E6E3" w14:textId="350A39D7" w:rsidR="00EA2F95" w:rsidRDefault="009D1192">
      <w:pPr>
        <w:jc w:val="center"/>
        <w:rPr>
          <w:color w:val="000000"/>
        </w:rPr>
      </w:pPr>
      <w:r>
        <w:rPr>
          <w:color w:val="000000"/>
        </w:rPr>
        <w:t>______________</w:t>
      </w:r>
    </w:p>
    <w:p w14:paraId="3B08E6E4" w14:textId="5B79C63C" w:rsidR="00EA2F95" w:rsidRDefault="009D1192">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3B08E6E5" w14:textId="77777777" w:rsidR="00EA2F95" w:rsidRDefault="009D1192">
      <w:pPr>
        <w:tabs>
          <w:tab w:val="left" w:pos="1304"/>
          <w:tab w:val="left" w:pos="1457"/>
          <w:tab w:val="left" w:pos="1604"/>
          <w:tab w:val="left" w:pos="1757"/>
        </w:tabs>
        <w:ind w:firstLine="5102"/>
        <w:rPr>
          <w:color w:val="000000"/>
        </w:rPr>
      </w:pPr>
      <w:r>
        <w:rPr>
          <w:color w:val="000000"/>
        </w:rPr>
        <w:t>l. e. žemės ūkio ministro pareigas</w:t>
      </w:r>
    </w:p>
    <w:p w14:paraId="3B08E6E6" w14:textId="77777777" w:rsidR="00EA2F95" w:rsidRDefault="009D1192">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gegužės 20 d. įsakymu Nr. 210</w:t>
      </w:r>
    </w:p>
    <w:p w14:paraId="3B08E6E7" w14:textId="77777777" w:rsidR="00EA2F95" w:rsidRDefault="00EA2F95">
      <w:pPr>
        <w:ind w:firstLine="709"/>
        <w:jc w:val="both"/>
        <w:rPr>
          <w:color w:val="000000"/>
        </w:rPr>
      </w:pPr>
    </w:p>
    <w:p w14:paraId="313AC7B4" w14:textId="77777777" w:rsidR="00EA2F95" w:rsidRDefault="005A02FA">
      <w:pPr>
        <w:jc w:val="center"/>
        <w:rPr>
          <w:b/>
          <w:caps/>
          <w:color w:val="000000"/>
        </w:rPr>
      </w:pPr>
      <w:r w:rsidR="009D1192">
        <w:rPr>
          <w:b/>
          <w:caps/>
          <w:color w:val="000000"/>
        </w:rPr>
        <w:t>PRIVALOMIEJI LYDYTŲ SŪRIŲ KOKYBĖS REIKALAVIMAI</w:t>
      </w:r>
    </w:p>
    <w:p w14:paraId="3B08E6E8" w14:textId="0CA2B329" w:rsidR="00EA2F95" w:rsidRDefault="00EA2F95">
      <w:pPr>
        <w:jc w:val="center"/>
        <w:rPr>
          <w:b/>
          <w:caps/>
          <w:color w:val="000000"/>
        </w:rPr>
      </w:pPr>
    </w:p>
    <w:p w14:paraId="3B08E6EA" w14:textId="220C375F" w:rsidR="00EA2F95" w:rsidRDefault="009D1192">
      <w:pPr>
        <w:ind w:firstLine="709"/>
        <w:jc w:val="both"/>
        <w:rPr>
          <w:color w:val="000000"/>
        </w:rPr>
      </w:pPr>
      <w:r>
        <w:rPr>
          <w:color w:val="000000"/>
        </w:rPr>
        <w:t>Šis dokumentas nustato privalomuosius kokybės reikalavimus į Lietuvos rinką pateikiamiems lydytiems sūriams ir jų produktams (CN kodas 0406.30), pagamintiems Lietuvoje ir importuotiems.</w:t>
      </w:r>
    </w:p>
    <w:p w14:paraId="3B08E6EB" w14:textId="77777777" w:rsidR="00EA2F95" w:rsidRDefault="009D1192">
      <w:pPr>
        <w:ind w:firstLine="709"/>
        <w:jc w:val="both"/>
        <w:rPr>
          <w:color w:val="000000"/>
        </w:rPr>
      </w:pPr>
      <w:r>
        <w:rPr>
          <w:color w:val="000000"/>
        </w:rPr>
        <w:t>Reikalavimai parengti atsižvelgiant į šiuos dokumentus:</w:t>
      </w:r>
    </w:p>
    <w:p w14:paraId="3B08E6EC" w14:textId="77777777" w:rsidR="00EA2F95" w:rsidRDefault="009D1192">
      <w:pPr>
        <w:ind w:firstLine="709"/>
        <w:jc w:val="both"/>
        <w:rPr>
          <w:color w:val="000000"/>
        </w:rPr>
      </w:pPr>
      <w:smartTag w:uri="urn:schemas-microsoft-com:office:smarttags" w:element="metricconverter">
        <w:smartTagPr>
          <w:attr w:name="ProductID" w:val="1990 m"/>
        </w:smartTagPr>
        <w:r>
          <w:rPr>
            <w:color w:val="000000"/>
          </w:rPr>
          <w:t>1990 m</w:t>
        </w:r>
      </w:smartTag>
      <w:r>
        <w:rPr>
          <w:color w:val="000000"/>
        </w:rPr>
        <w:t>. liepos 24 d. Tarybos reglamentas (EEC) Nr. 2204/90, nustatantis su sūriais susijusias papildomas bendrąsias taisykles organizuojant pieno ir pieno produktų rinką;</w:t>
      </w:r>
    </w:p>
    <w:p w14:paraId="3B08E6ED" w14:textId="77777777" w:rsidR="00EA2F95" w:rsidRDefault="009D1192">
      <w:pPr>
        <w:ind w:firstLine="709"/>
        <w:jc w:val="both"/>
        <w:rPr>
          <w:color w:val="000000"/>
        </w:rPr>
      </w:pPr>
      <w:smartTag w:uri="urn:schemas-microsoft-com:office:smarttags" w:element="metricconverter">
        <w:smartTagPr>
          <w:attr w:name="ProductID" w:val="1990 m"/>
        </w:smartTagPr>
        <w:r>
          <w:rPr>
            <w:color w:val="000000"/>
          </w:rPr>
          <w:t>1990 m</w:t>
        </w:r>
      </w:smartTag>
      <w:r>
        <w:rPr>
          <w:color w:val="000000"/>
        </w:rPr>
        <w:t>. rugsėjo 26 d. Komisijos reglamentas (EEC) Nr. 2742/90, nustatantis detalias Tarybos reglamento Nr. 2204/90 taikymo taisykles;</w:t>
      </w:r>
    </w:p>
    <w:p w14:paraId="3B08E6EE" w14:textId="77777777" w:rsidR="00EA2F95" w:rsidRDefault="009D1192">
      <w:pPr>
        <w:ind w:firstLine="709"/>
        <w:jc w:val="both"/>
        <w:rPr>
          <w:color w:val="000000"/>
        </w:rPr>
      </w:pPr>
      <w:proofErr w:type="spellStart"/>
      <w:r>
        <w:rPr>
          <w:i/>
          <w:color w:val="000000"/>
        </w:rPr>
        <w:t>Codex</w:t>
      </w:r>
      <w:proofErr w:type="spellEnd"/>
      <w:r>
        <w:rPr>
          <w:i/>
          <w:color w:val="000000"/>
        </w:rPr>
        <w:t xml:space="preserve"> </w:t>
      </w:r>
      <w:proofErr w:type="spellStart"/>
      <w:r>
        <w:rPr>
          <w:i/>
          <w:color w:val="000000"/>
        </w:rPr>
        <w:t>Alimentarius</w:t>
      </w:r>
      <w:proofErr w:type="spellEnd"/>
      <w:r>
        <w:rPr>
          <w:color w:val="000000"/>
        </w:rPr>
        <w:t xml:space="preserve"> komisijos standartai:</w:t>
      </w:r>
    </w:p>
    <w:p w14:paraId="3B08E6EF" w14:textId="77777777" w:rsidR="00EA2F95" w:rsidRDefault="009D1192">
      <w:pPr>
        <w:ind w:firstLine="709"/>
        <w:jc w:val="both"/>
        <w:rPr>
          <w:color w:val="000000"/>
        </w:rPr>
      </w:pPr>
      <w:r>
        <w:rPr>
          <w:color w:val="000000"/>
        </w:rPr>
        <w:t>A-8(a):1978 Firminių pavadinimų lydyti sūriai ir tepami lydyti sūriai. Bendrieji reikalavimai;</w:t>
      </w:r>
    </w:p>
    <w:p w14:paraId="3B08E6F0" w14:textId="77777777" w:rsidR="00EA2F95" w:rsidRDefault="009D1192">
      <w:pPr>
        <w:ind w:firstLine="709"/>
        <w:jc w:val="both"/>
        <w:rPr>
          <w:color w:val="000000"/>
        </w:rPr>
      </w:pPr>
      <w:r>
        <w:rPr>
          <w:color w:val="000000"/>
        </w:rPr>
        <w:t>A-8(b):1978 Lydyti sūriai ir tepami lydyti sūriai. Bendrieji reikalavimai;</w:t>
      </w:r>
    </w:p>
    <w:p w14:paraId="3B08E6F1" w14:textId="77777777" w:rsidR="00EA2F95" w:rsidRDefault="009D1192">
      <w:pPr>
        <w:ind w:firstLine="709"/>
        <w:jc w:val="both"/>
        <w:rPr>
          <w:i/>
          <w:color w:val="000000"/>
        </w:rPr>
      </w:pPr>
      <w:r>
        <w:rPr>
          <w:color w:val="000000"/>
        </w:rPr>
        <w:t>A-8(c):1978 Lydytų sūrių preparatai. Bendrieji reikalavimai</w:t>
      </w:r>
      <w:r>
        <w:rPr>
          <w:i/>
          <w:color w:val="000000"/>
        </w:rPr>
        <w:t>.</w:t>
      </w:r>
    </w:p>
    <w:p w14:paraId="3B08E6F2" w14:textId="77777777" w:rsidR="00EA2F95" w:rsidRDefault="009D1192">
      <w:pPr>
        <w:ind w:firstLine="709"/>
        <w:jc w:val="both"/>
        <w:rPr>
          <w:color w:val="000000"/>
        </w:rPr>
      </w:pPr>
      <w:r>
        <w:rPr>
          <w:color w:val="000000"/>
        </w:rPr>
        <w:t>Peržiūrėto A-8 standarto projektas, parengtas Tarptautinės pienininkystės federacijos (</w:t>
      </w:r>
      <w:proofErr w:type="spellStart"/>
      <w:r>
        <w:rPr>
          <w:color w:val="000000"/>
        </w:rPr>
        <w:t>Proposed</w:t>
      </w:r>
      <w:proofErr w:type="spellEnd"/>
      <w:r>
        <w:rPr>
          <w:color w:val="000000"/>
        </w:rPr>
        <w:t xml:space="preserve"> </w:t>
      </w:r>
      <w:proofErr w:type="spellStart"/>
      <w:r>
        <w:rPr>
          <w:color w:val="000000"/>
        </w:rPr>
        <w:t>draft</w:t>
      </w:r>
      <w:proofErr w:type="spellEnd"/>
      <w:r>
        <w:rPr>
          <w:color w:val="000000"/>
        </w:rPr>
        <w:t xml:space="preserve"> </w:t>
      </w:r>
      <w:proofErr w:type="spellStart"/>
      <w:r>
        <w:rPr>
          <w:color w:val="000000"/>
        </w:rPr>
        <w:t>revised</w:t>
      </w:r>
      <w:proofErr w:type="spellEnd"/>
      <w:r>
        <w:rPr>
          <w:color w:val="000000"/>
        </w:rPr>
        <w:t xml:space="preserve"> </w:t>
      </w:r>
      <w:proofErr w:type="spellStart"/>
      <w:r>
        <w:rPr>
          <w:color w:val="000000"/>
        </w:rPr>
        <w:t>standard</w:t>
      </w:r>
      <w:proofErr w:type="spellEnd"/>
      <w:r>
        <w:rPr>
          <w:color w:val="000000"/>
        </w:rPr>
        <w:t xml:space="preserve"> A-8 </w:t>
      </w:r>
      <w:proofErr w:type="spellStart"/>
      <w:r>
        <w:rPr>
          <w:color w:val="000000"/>
        </w:rPr>
        <w:t>for</w:t>
      </w:r>
      <w:proofErr w:type="spellEnd"/>
      <w:r>
        <w:rPr>
          <w:color w:val="000000"/>
        </w:rPr>
        <w:t xml:space="preserve"> </w:t>
      </w:r>
      <w:proofErr w:type="spellStart"/>
      <w:r>
        <w:rPr>
          <w:color w:val="000000"/>
        </w:rPr>
        <w:t>processed</w:t>
      </w:r>
      <w:proofErr w:type="spellEnd"/>
      <w:r>
        <w:rPr>
          <w:color w:val="000000"/>
        </w:rPr>
        <w:t xml:space="preserve"> </w:t>
      </w:r>
      <w:proofErr w:type="spellStart"/>
      <w:r>
        <w:rPr>
          <w:color w:val="000000"/>
        </w:rPr>
        <w:t>cheese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processed</w:t>
      </w:r>
      <w:proofErr w:type="spellEnd"/>
      <w:r>
        <w:rPr>
          <w:color w:val="000000"/>
        </w:rPr>
        <w:t xml:space="preserve"> </w:t>
      </w:r>
      <w:proofErr w:type="spellStart"/>
      <w:r>
        <w:rPr>
          <w:color w:val="000000"/>
        </w:rPr>
        <w:t>cheese</w:t>
      </w:r>
      <w:proofErr w:type="spellEnd"/>
      <w:r>
        <w:rPr>
          <w:color w:val="000000"/>
        </w:rPr>
        <w:t xml:space="preserve"> </w:t>
      </w:r>
      <w:proofErr w:type="spellStart"/>
      <w:r>
        <w:rPr>
          <w:color w:val="000000"/>
        </w:rPr>
        <w:t>preparations</w:t>
      </w:r>
      <w:proofErr w:type="spellEnd"/>
      <w:r>
        <w:rPr>
          <w:color w:val="000000"/>
        </w:rPr>
        <w:t xml:space="preserve"> – CX/MMP 96/4. </w:t>
      </w:r>
      <w:proofErr w:type="spellStart"/>
      <w:r>
        <w:rPr>
          <w:color w:val="000000"/>
        </w:rPr>
        <w:t>Appendix</w:t>
      </w:r>
      <w:proofErr w:type="spellEnd"/>
      <w:r>
        <w:rPr>
          <w:color w:val="000000"/>
        </w:rPr>
        <w:t xml:space="preserve"> I).</w:t>
      </w:r>
    </w:p>
    <w:p w14:paraId="3B08E6F3" w14:textId="1A43471F" w:rsidR="00EA2F95" w:rsidRDefault="005A02FA">
      <w:pPr>
        <w:ind w:firstLine="709"/>
        <w:jc w:val="both"/>
        <w:rPr>
          <w:color w:val="000000"/>
        </w:rPr>
      </w:pPr>
    </w:p>
    <w:p w14:paraId="3B08E6F4" w14:textId="329FCB50" w:rsidR="00EA2F95" w:rsidRDefault="005A02FA">
      <w:pPr>
        <w:jc w:val="center"/>
        <w:rPr>
          <w:b/>
          <w:caps/>
          <w:color w:val="000000"/>
        </w:rPr>
      </w:pPr>
      <w:r w:rsidR="009D1192">
        <w:rPr>
          <w:b/>
          <w:caps/>
          <w:color w:val="000000"/>
        </w:rPr>
        <w:t>I</w:t>
      </w:r>
      <w:r w:rsidR="009D1192">
        <w:rPr>
          <w:b/>
          <w:caps/>
          <w:color w:val="000000"/>
        </w:rPr>
        <w:t xml:space="preserve">. </w:t>
      </w:r>
      <w:r w:rsidR="009D1192">
        <w:rPr>
          <w:b/>
          <w:caps/>
          <w:color w:val="000000"/>
        </w:rPr>
        <w:t>TAIKYMO SRITIS</w:t>
      </w:r>
    </w:p>
    <w:p w14:paraId="3B08E6F5" w14:textId="77777777" w:rsidR="00EA2F95" w:rsidRDefault="00EA2F95">
      <w:pPr>
        <w:ind w:firstLine="709"/>
        <w:jc w:val="both"/>
        <w:rPr>
          <w:color w:val="000000"/>
        </w:rPr>
      </w:pPr>
    </w:p>
    <w:p w14:paraId="3B08E6F6" w14:textId="77777777" w:rsidR="00EA2F95" w:rsidRDefault="005A02FA">
      <w:pPr>
        <w:ind w:firstLine="709"/>
        <w:jc w:val="both"/>
        <w:rPr>
          <w:color w:val="000000"/>
        </w:rPr>
      </w:pPr>
      <w:r w:rsidR="009D1192">
        <w:rPr>
          <w:color w:val="000000"/>
        </w:rPr>
        <w:t>1</w:t>
      </w:r>
      <w:r w:rsidR="009D1192">
        <w:rPr>
          <w:color w:val="000000"/>
        </w:rPr>
        <w:t>. Šie privalomieji kokybės reikalavimai taikomi visiems produktams, atitinkantiems 2-ajame skyriuje pateiktas sąvokas.</w:t>
      </w:r>
    </w:p>
    <w:p w14:paraId="3B08E6F7" w14:textId="697D121D" w:rsidR="00EA2F95" w:rsidRDefault="005A02FA">
      <w:pPr>
        <w:ind w:firstLine="709"/>
        <w:jc w:val="both"/>
        <w:rPr>
          <w:color w:val="000000"/>
        </w:rPr>
      </w:pPr>
    </w:p>
    <w:p w14:paraId="3B08E6F8" w14:textId="4AC19445" w:rsidR="00EA2F95" w:rsidRDefault="005A02FA">
      <w:pPr>
        <w:jc w:val="center"/>
        <w:rPr>
          <w:b/>
          <w:caps/>
          <w:color w:val="000000"/>
        </w:rPr>
      </w:pPr>
      <w:r w:rsidR="009D1192">
        <w:rPr>
          <w:b/>
          <w:caps/>
          <w:color w:val="000000"/>
        </w:rPr>
        <w:t>II</w:t>
      </w:r>
      <w:r w:rsidR="009D1192">
        <w:rPr>
          <w:b/>
          <w:caps/>
          <w:color w:val="000000"/>
        </w:rPr>
        <w:t xml:space="preserve">. </w:t>
      </w:r>
      <w:r w:rsidR="009D1192">
        <w:rPr>
          <w:b/>
          <w:caps/>
          <w:color w:val="000000"/>
        </w:rPr>
        <w:t>SĄVOKOS</w:t>
      </w:r>
    </w:p>
    <w:p w14:paraId="3B08E6F9" w14:textId="77777777" w:rsidR="00EA2F95" w:rsidRDefault="00EA2F95">
      <w:pPr>
        <w:ind w:firstLine="709"/>
        <w:jc w:val="both"/>
        <w:rPr>
          <w:color w:val="000000"/>
        </w:rPr>
      </w:pPr>
    </w:p>
    <w:p w14:paraId="3B08E6FA" w14:textId="77777777" w:rsidR="00EA2F95" w:rsidRDefault="005A02FA">
      <w:pPr>
        <w:ind w:firstLine="709"/>
        <w:jc w:val="both"/>
        <w:rPr>
          <w:color w:val="000000"/>
        </w:rPr>
      </w:pPr>
      <w:r w:rsidR="009D1192">
        <w:rPr>
          <w:color w:val="000000"/>
        </w:rPr>
        <w:t>2</w:t>
      </w:r>
      <w:r w:rsidR="009D1192">
        <w:rPr>
          <w:color w:val="000000"/>
        </w:rPr>
        <w:t xml:space="preserve">. </w:t>
      </w:r>
      <w:r w:rsidR="009D1192">
        <w:rPr>
          <w:b/>
          <w:color w:val="000000"/>
        </w:rPr>
        <w:t>Lydytas sūris, tepamas lydytas sūris</w:t>
      </w:r>
      <w:r w:rsidR="009D1192">
        <w:rPr>
          <w:color w:val="000000"/>
        </w:rPr>
        <w:t xml:space="preserve"> – pieno produktas, gaminamas iš sūrio, pridedant arba nepridedant kitų pieno produktų ir gaunamas:</w:t>
      </w:r>
    </w:p>
    <w:p w14:paraId="3B08E6FB" w14:textId="77777777" w:rsidR="00EA2F95" w:rsidRDefault="009D1192">
      <w:pPr>
        <w:ind w:firstLine="709"/>
        <w:jc w:val="both"/>
        <w:rPr>
          <w:color w:val="000000"/>
        </w:rPr>
      </w:pPr>
      <w:r>
        <w:rPr>
          <w:color w:val="000000"/>
        </w:rPr>
        <w:t xml:space="preserve">a) maišant, lydant ir </w:t>
      </w:r>
      <w:proofErr w:type="spellStart"/>
      <w:r>
        <w:rPr>
          <w:color w:val="000000"/>
        </w:rPr>
        <w:t>emulguojant</w:t>
      </w:r>
      <w:proofErr w:type="spellEnd"/>
      <w:r>
        <w:rPr>
          <w:color w:val="000000"/>
        </w:rPr>
        <w:t xml:space="preserve"> sūrį karščiu ir emulsikliais, ir (arba)</w:t>
      </w:r>
    </w:p>
    <w:p w14:paraId="3B08E6FC" w14:textId="77777777" w:rsidR="00EA2F95" w:rsidRDefault="009D1192">
      <w:pPr>
        <w:ind w:firstLine="709"/>
        <w:jc w:val="both"/>
        <w:rPr>
          <w:color w:val="000000"/>
        </w:rPr>
      </w:pPr>
      <w:r>
        <w:rPr>
          <w:color w:val="000000"/>
        </w:rPr>
        <w:t xml:space="preserve">b) naudojant gamybos technologijas, įskaitant lydymą, kurių galutinis produktas būtų </w:t>
      </w:r>
      <w:proofErr w:type="spellStart"/>
      <w:r>
        <w:rPr>
          <w:color w:val="000000"/>
        </w:rPr>
        <w:t>emulguotas</w:t>
      </w:r>
      <w:proofErr w:type="spellEnd"/>
      <w:r>
        <w:rPr>
          <w:color w:val="000000"/>
        </w:rPr>
        <w:t xml:space="preserve"> ir turėtų tokias pačias fizikines, chemines ir juslines charakteristikas, kaip ir pagamintas a) punkte apibūdintu būdu.</w:t>
      </w:r>
    </w:p>
    <w:p w14:paraId="3B08E6FD" w14:textId="77777777" w:rsidR="00EA2F95" w:rsidRDefault="009D1192">
      <w:pPr>
        <w:ind w:firstLine="709"/>
        <w:jc w:val="both"/>
        <w:rPr>
          <w:color w:val="000000"/>
        </w:rPr>
      </w:pPr>
      <w:r>
        <w:rPr>
          <w:color w:val="000000"/>
        </w:rPr>
        <w:t>Pagrindinė šio produkto gamybos žaliava yra sūris. Sūrio kilmės sausoji medžiaga turi sudaryti ne mažiau kaip 50 % galutinio produkto sausosios medžiagos.</w:t>
      </w:r>
    </w:p>
    <w:p w14:paraId="3B08E6FE" w14:textId="77777777" w:rsidR="00EA2F95" w:rsidRDefault="005A02FA">
      <w:pPr>
        <w:ind w:firstLine="709"/>
        <w:jc w:val="both"/>
        <w:rPr>
          <w:color w:val="000000"/>
        </w:rPr>
      </w:pPr>
      <w:r w:rsidR="009D1192">
        <w:rPr>
          <w:color w:val="000000"/>
        </w:rPr>
        <w:t>3</w:t>
      </w:r>
      <w:r w:rsidR="009D1192">
        <w:rPr>
          <w:color w:val="000000"/>
        </w:rPr>
        <w:t xml:space="preserve">. </w:t>
      </w:r>
      <w:r w:rsidR="009D1192">
        <w:rPr>
          <w:b/>
          <w:color w:val="000000"/>
        </w:rPr>
        <w:t xml:space="preserve">Lydytų sūrių preparatas </w:t>
      </w:r>
      <w:r w:rsidR="009D1192">
        <w:rPr>
          <w:color w:val="000000"/>
        </w:rPr>
        <w:t>(lydytų sūrių produktas, lydytų sūrių pasta) – tai pieno produktas, gaminamas iš sūrio ir kitų pieno produktų, gaunamas:</w:t>
      </w:r>
    </w:p>
    <w:p w14:paraId="3B08E6FF" w14:textId="77777777" w:rsidR="00EA2F95" w:rsidRDefault="009D1192">
      <w:pPr>
        <w:ind w:firstLine="709"/>
        <w:jc w:val="both"/>
        <w:rPr>
          <w:color w:val="000000"/>
        </w:rPr>
      </w:pPr>
      <w:r>
        <w:rPr>
          <w:color w:val="000000"/>
        </w:rPr>
        <w:t xml:space="preserve">a) maišant, lydant ir </w:t>
      </w:r>
      <w:proofErr w:type="spellStart"/>
      <w:r>
        <w:rPr>
          <w:color w:val="000000"/>
        </w:rPr>
        <w:t>emulguojant</w:t>
      </w:r>
      <w:proofErr w:type="spellEnd"/>
      <w:r>
        <w:rPr>
          <w:color w:val="000000"/>
        </w:rPr>
        <w:t xml:space="preserve"> sūrį ir kitas žaliavas karščiu ir emulsikliais, ir (arba)</w:t>
      </w:r>
    </w:p>
    <w:p w14:paraId="3B08E700" w14:textId="77777777" w:rsidR="00EA2F95" w:rsidRDefault="009D1192">
      <w:pPr>
        <w:ind w:firstLine="709"/>
        <w:jc w:val="both"/>
        <w:rPr>
          <w:color w:val="000000"/>
        </w:rPr>
      </w:pPr>
      <w:r>
        <w:rPr>
          <w:color w:val="000000"/>
        </w:rPr>
        <w:t xml:space="preserve">b) naudojant gamybos technologijas, įskaitant lydymą, kurių galutinis produktas būtų </w:t>
      </w:r>
      <w:proofErr w:type="spellStart"/>
      <w:r>
        <w:rPr>
          <w:color w:val="000000"/>
        </w:rPr>
        <w:t>emulguotas</w:t>
      </w:r>
      <w:proofErr w:type="spellEnd"/>
      <w:r>
        <w:rPr>
          <w:color w:val="000000"/>
        </w:rPr>
        <w:t xml:space="preserve"> ir turėtų tokias pačias fizikines, chemines ir juslines charakteristikas, kaip ir pagamintas (a) punkte apibūdintu būdu.</w:t>
      </w:r>
    </w:p>
    <w:p w14:paraId="3B08E701" w14:textId="77777777" w:rsidR="00EA2F95" w:rsidRDefault="009D1192">
      <w:pPr>
        <w:ind w:firstLine="709"/>
        <w:jc w:val="both"/>
        <w:rPr>
          <w:color w:val="000000"/>
        </w:rPr>
      </w:pPr>
      <w:r>
        <w:rPr>
          <w:color w:val="000000"/>
        </w:rPr>
        <w:t>Sūrio kilmės sausoji medžiaga turi sudaryti ne mažiau kaip 25 % galutinio produkto sausosios medžiagos.</w:t>
      </w:r>
    </w:p>
    <w:p w14:paraId="3B08E702" w14:textId="0364A746" w:rsidR="00EA2F95" w:rsidRDefault="005A02FA">
      <w:pPr>
        <w:ind w:firstLine="709"/>
        <w:jc w:val="both"/>
        <w:rPr>
          <w:color w:val="000000"/>
        </w:rPr>
      </w:pPr>
    </w:p>
    <w:p w14:paraId="3B08E703" w14:textId="693930A2" w:rsidR="00EA2F95" w:rsidRDefault="005A02FA">
      <w:pPr>
        <w:jc w:val="center"/>
        <w:rPr>
          <w:b/>
          <w:caps/>
          <w:color w:val="000000"/>
        </w:rPr>
      </w:pPr>
      <w:r w:rsidR="009D1192">
        <w:rPr>
          <w:b/>
          <w:caps/>
          <w:color w:val="000000"/>
        </w:rPr>
        <w:t>III</w:t>
      </w:r>
      <w:r w:rsidR="009D1192">
        <w:rPr>
          <w:b/>
          <w:caps/>
          <w:color w:val="000000"/>
        </w:rPr>
        <w:t xml:space="preserve">. </w:t>
      </w:r>
      <w:r w:rsidR="009D1192">
        <w:rPr>
          <w:b/>
          <w:caps/>
          <w:color w:val="000000"/>
        </w:rPr>
        <w:t>PAGRINDINIAI SUDĖTIES IR KOKYBĖS REIKALAVIMAI</w:t>
      </w:r>
    </w:p>
    <w:p w14:paraId="3B08E704" w14:textId="77777777" w:rsidR="00EA2F95" w:rsidRDefault="00EA2F95">
      <w:pPr>
        <w:ind w:firstLine="709"/>
        <w:jc w:val="both"/>
        <w:rPr>
          <w:color w:val="000000"/>
        </w:rPr>
      </w:pPr>
    </w:p>
    <w:p w14:paraId="3B08E705" w14:textId="77777777" w:rsidR="00EA2F95" w:rsidRDefault="005A02FA">
      <w:pPr>
        <w:ind w:firstLine="709"/>
        <w:jc w:val="both"/>
        <w:rPr>
          <w:color w:val="000000"/>
        </w:rPr>
      </w:pPr>
      <w:r w:rsidR="009D1192">
        <w:rPr>
          <w:color w:val="000000"/>
        </w:rPr>
        <w:t>4</w:t>
      </w:r>
      <w:r w:rsidR="009D1192">
        <w:rPr>
          <w:color w:val="000000"/>
        </w:rPr>
        <w:t>.</w:t>
      </w:r>
      <w:r w:rsidR="009D1192">
        <w:rPr>
          <w:b/>
          <w:color w:val="000000"/>
        </w:rPr>
        <w:t xml:space="preserve"> Žaliavos</w:t>
      </w:r>
    </w:p>
    <w:p w14:paraId="3B08E706" w14:textId="77777777" w:rsidR="00EA2F95" w:rsidRDefault="005A02FA">
      <w:pPr>
        <w:ind w:firstLine="709"/>
        <w:jc w:val="both"/>
        <w:rPr>
          <w:color w:val="000000"/>
        </w:rPr>
      </w:pPr>
      <w:r w:rsidR="009D1192">
        <w:rPr>
          <w:color w:val="000000"/>
        </w:rPr>
        <w:t>4.1</w:t>
      </w:r>
      <w:r w:rsidR="009D1192">
        <w:rPr>
          <w:color w:val="000000"/>
        </w:rPr>
        <w:t>. Gali būti naudojamos tik 2-ajame skyriuje nurodytos žaliavos su sąlyga, kad laktozės kiekis galutiniame produkte neviršytų 5 %.</w:t>
      </w:r>
    </w:p>
    <w:p w14:paraId="3B08E707" w14:textId="77777777" w:rsidR="00EA2F95" w:rsidRDefault="005A02FA">
      <w:pPr>
        <w:ind w:firstLine="709"/>
        <w:jc w:val="both"/>
        <w:rPr>
          <w:color w:val="000000"/>
        </w:rPr>
      </w:pPr>
      <w:r w:rsidR="009D1192">
        <w:rPr>
          <w:color w:val="000000"/>
        </w:rPr>
        <w:t>4.2</w:t>
      </w:r>
      <w:r w:rsidR="009D1192">
        <w:rPr>
          <w:color w:val="000000"/>
        </w:rPr>
        <w:t xml:space="preserve">. Kazeinas ir </w:t>
      </w:r>
      <w:proofErr w:type="spellStart"/>
      <w:r w:rsidR="009D1192">
        <w:rPr>
          <w:color w:val="000000"/>
        </w:rPr>
        <w:t>kazeinatai</w:t>
      </w:r>
      <w:proofErr w:type="spellEnd"/>
      <w:r w:rsidR="009D1192">
        <w:rPr>
          <w:color w:val="000000"/>
        </w:rPr>
        <w:t xml:space="preserve"> gali būti naudojami tik gavus atskirą leidimą ir su sąlyga, kad jų kiekis būtų ne didesnis kaip 5 %.</w:t>
      </w:r>
    </w:p>
    <w:p w14:paraId="3B08E708" w14:textId="77777777" w:rsidR="00EA2F95" w:rsidRDefault="005A02FA">
      <w:pPr>
        <w:ind w:firstLine="709"/>
        <w:jc w:val="both"/>
        <w:rPr>
          <w:color w:val="000000"/>
        </w:rPr>
      </w:pPr>
      <w:r w:rsidR="009D1192">
        <w:rPr>
          <w:b/>
          <w:color w:val="000000"/>
        </w:rPr>
        <w:t>5</w:t>
      </w:r>
      <w:r w:rsidR="009D1192">
        <w:rPr>
          <w:b/>
          <w:color w:val="000000"/>
        </w:rPr>
        <w:t>. Leistini ingredientai</w:t>
      </w:r>
    </w:p>
    <w:p w14:paraId="3B08E709" w14:textId="77777777" w:rsidR="00EA2F95" w:rsidRDefault="005A02FA">
      <w:pPr>
        <w:ind w:firstLine="709"/>
        <w:jc w:val="both"/>
        <w:rPr>
          <w:color w:val="000000"/>
        </w:rPr>
      </w:pPr>
      <w:r w:rsidR="009D1192">
        <w:rPr>
          <w:color w:val="000000"/>
        </w:rPr>
        <w:t>5.1</w:t>
      </w:r>
      <w:r w:rsidR="009D1192">
        <w:rPr>
          <w:color w:val="000000"/>
        </w:rPr>
        <w:t>. Prieskoniai ir (arba) prieskoninės daržovės tokiais kiekiais, kad suteiktų produktui būdingas savybes.</w:t>
      </w:r>
    </w:p>
    <w:p w14:paraId="3B08E70A" w14:textId="77777777" w:rsidR="00EA2F95" w:rsidRDefault="005A02FA">
      <w:pPr>
        <w:ind w:firstLine="709"/>
        <w:jc w:val="both"/>
        <w:rPr>
          <w:color w:val="000000"/>
        </w:rPr>
      </w:pPr>
      <w:r w:rsidR="009D1192">
        <w:rPr>
          <w:color w:val="000000"/>
        </w:rPr>
        <w:t>5.2</w:t>
      </w:r>
      <w:r w:rsidR="009D1192">
        <w:rPr>
          <w:color w:val="000000"/>
        </w:rPr>
        <w:t>. Maisto produktai, išskyrus cukrus, dedami dėl skonio ir kvapo tokiais kiekiais, kad suteiktų produktui būdingas savybes, bet pridėtų produktų sausosios medžiagos kiekis turi neviršyti 1/6 galutinio produkto sausosios medžiagos kiekio.</w:t>
      </w:r>
    </w:p>
    <w:p w14:paraId="3B08E70B" w14:textId="77777777" w:rsidR="00EA2F95" w:rsidRDefault="005A02FA">
      <w:pPr>
        <w:ind w:firstLine="709"/>
        <w:jc w:val="both"/>
        <w:rPr>
          <w:color w:val="000000"/>
        </w:rPr>
      </w:pPr>
      <w:r w:rsidR="009D1192">
        <w:rPr>
          <w:color w:val="000000"/>
        </w:rPr>
        <w:t>5.3</w:t>
      </w:r>
      <w:r w:rsidR="009D1192">
        <w:rPr>
          <w:color w:val="000000"/>
        </w:rPr>
        <w:t xml:space="preserve">. </w:t>
      </w:r>
      <w:proofErr w:type="spellStart"/>
      <w:r w:rsidR="009D1192">
        <w:rPr>
          <w:color w:val="000000"/>
        </w:rPr>
        <w:t>Cukrūs</w:t>
      </w:r>
      <w:proofErr w:type="spellEnd"/>
      <w:r w:rsidR="009D1192">
        <w:rPr>
          <w:color w:val="000000"/>
        </w:rPr>
        <w:t xml:space="preserve"> (tik lydytų sūrių preparatams). Cukrų kiekis įskaičiuojamas į bendrą pridėtų ne pieno kilmės maisto produktų kiekį.</w:t>
      </w:r>
    </w:p>
    <w:p w14:paraId="3B08E70C" w14:textId="77777777" w:rsidR="00EA2F95" w:rsidRDefault="005A02FA">
      <w:pPr>
        <w:ind w:firstLine="709"/>
        <w:jc w:val="both"/>
        <w:rPr>
          <w:color w:val="000000"/>
        </w:rPr>
      </w:pPr>
      <w:r w:rsidR="009D1192">
        <w:rPr>
          <w:color w:val="000000"/>
        </w:rPr>
        <w:t>5.4</w:t>
      </w:r>
      <w:r w:rsidR="009D1192">
        <w:rPr>
          <w:color w:val="000000"/>
        </w:rPr>
        <w:t>. Nekenksmingų bakterijų kultūros.</w:t>
      </w:r>
    </w:p>
    <w:p w14:paraId="3B08E70D" w14:textId="77777777" w:rsidR="00EA2F95" w:rsidRDefault="005A02FA">
      <w:pPr>
        <w:ind w:firstLine="709"/>
        <w:jc w:val="both"/>
        <w:rPr>
          <w:color w:val="000000"/>
        </w:rPr>
      </w:pPr>
      <w:r w:rsidR="009D1192">
        <w:rPr>
          <w:color w:val="000000"/>
        </w:rPr>
        <w:t>5.5</w:t>
      </w:r>
      <w:r w:rsidR="009D1192">
        <w:rPr>
          <w:color w:val="000000"/>
        </w:rPr>
        <w:t>. Nekenksmingi ir tinkami fermentai.</w:t>
      </w:r>
    </w:p>
    <w:p w14:paraId="3B08E70E" w14:textId="77777777" w:rsidR="00EA2F95" w:rsidRDefault="005A02FA">
      <w:pPr>
        <w:ind w:firstLine="709"/>
        <w:jc w:val="both"/>
        <w:rPr>
          <w:color w:val="000000"/>
        </w:rPr>
      </w:pPr>
      <w:r w:rsidR="009D1192">
        <w:rPr>
          <w:color w:val="000000"/>
        </w:rPr>
        <w:t>5.6</w:t>
      </w:r>
      <w:r w:rsidR="009D1192">
        <w:rPr>
          <w:color w:val="000000"/>
        </w:rPr>
        <w:t>. Natrio chloridas.</w:t>
      </w:r>
    </w:p>
    <w:p w14:paraId="3B08E70F" w14:textId="77777777" w:rsidR="00EA2F95" w:rsidRDefault="005A02FA">
      <w:pPr>
        <w:ind w:firstLine="709"/>
        <w:jc w:val="both"/>
        <w:rPr>
          <w:color w:val="000000"/>
        </w:rPr>
      </w:pPr>
      <w:r w:rsidR="009D1192">
        <w:rPr>
          <w:color w:val="000000"/>
        </w:rPr>
        <w:t>5.7</w:t>
      </w:r>
      <w:r w:rsidR="009D1192">
        <w:rPr>
          <w:color w:val="000000"/>
        </w:rPr>
        <w:t>. Vanduo.</w:t>
      </w:r>
    </w:p>
    <w:p w14:paraId="3B08E710" w14:textId="77777777" w:rsidR="00EA2F95" w:rsidRDefault="005A02FA">
      <w:pPr>
        <w:ind w:firstLine="709"/>
        <w:jc w:val="both"/>
        <w:rPr>
          <w:color w:val="000000"/>
        </w:rPr>
      </w:pPr>
      <w:r w:rsidR="009D1192">
        <w:rPr>
          <w:color w:val="000000"/>
        </w:rPr>
        <w:t>5.8</w:t>
      </w:r>
      <w:r w:rsidR="009D1192">
        <w:rPr>
          <w:color w:val="000000"/>
        </w:rPr>
        <w:t>. Želatina ir krakmolas (tik sūrių preparatams su sąlyga, kad jų maksimalus kiekis būtų ne daugiau kaip 10 g/kg įskaitant ir kitas stabilizuojančias medžiagas, jeigu jos naudojamos).</w:t>
      </w:r>
    </w:p>
    <w:p w14:paraId="3B08E711" w14:textId="77777777" w:rsidR="00EA2F95" w:rsidRDefault="005A02FA">
      <w:pPr>
        <w:ind w:firstLine="709"/>
        <w:jc w:val="both"/>
        <w:rPr>
          <w:color w:val="000000"/>
        </w:rPr>
      </w:pPr>
      <w:r w:rsidR="009D1192">
        <w:rPr>
          <w:color w:val="000000"/>
        </w:rPr>
        <w:t>6</w:t>
      </w:r>
      <w:r w:rsidR="009D1192">
        <w:rPr>
          <w:color w:val="000000"/>
        </w:rPr>
        <w:t xml:space="preserve">. </w:t>
      </w:r>
      <w:r w:rsidR="009D1192">
        <w:rPr>
          <w:b/>
          <w:color w:val="000000"/>
        </w:rPr>
        <w:t>Sudėtis</w:t>
      </w:r>
    </w:p>
    <w:p w14:paraId="3B08E712" w14:textId="77777777" w:rsidR="00EA2F95" w:rsidRDefault="009D1192">
      <w:pPr>
        <w:ind w:firstLine="709"/>
        <w:jc w:val="both"/>
        <w:rPr>
          <w:color w:val="000000"/>
        </w:rPr>
      </w:pPr>
      <w:r>
        <w:rPr>
          <w:color w:val="000000"/>
        </w:rPr>
        <w:t>Sausosios medžiagos kiekis turi būti ne mažesnis kaip 20 % masės.</w:t>
      </w:r>
    </w:p>
    <w:p w14:paraId="3B08E713" w14:textId="77777777" w:rsidR="00EA2F95" w:rsidRDefault="005A02FA">
      <w:pPr>
        <w:ind w:firstLine="709"/>
        <w:jc w:val="both"/>
        <w:rPr>
          <w:color w:val="000000"/>
        </w:rPr>
      </w:pPr>
      <w:r w:rsidR="009D1192">
        <w:rPr>
          <w:color w:val="000000"/>
        </w:rPr>
        <w:t>6.1</w:t>
      </w:r>
      <w:r w:rsidR="009D1192">
        <w:rPr>
          <w:color w:val="000000"/>
        </w:rPr>
        <w:t>.</w:t>
      </w:r>
      <w:r w:rsidR="009D1192">
        <w:rPr>
          <w:b/>
          <w:color w:val="000000"/>
        </w:rPr>
        <w:t xml:space="preserve"> </w:t>
      </w:r>
      <w:r w:rsidR="009D1192">
        <w:rPr>
          <w:color w:val="000000"/>
        </w:rPr>
        <w:t>Minimalus sausosios medžiagos kiekis turi būti siejamas su minimaliu sausosios medžiagos riebalų kiekiu kaip nurodyta lentelėje:</w:t>
      </w:r>
    </w:p>
    <w:tbl>
      <w:tblPr>
        <w:tblW w:w="9637" w:type="dxa"/>
        <w:tblLayout w:type="fixed"/>
        <w:tblLook w:val="0000" w:firstRow="0" w:lastRow="0" w:firstColumn="0" w:lastColumn="0" w:noHBand="0" w:noVBand="0"/>
      </w:tblPr>
      <w:tblGrid>
        <w:gridCol w:w="5107"/>
        <w:gridCol w:w="2321"/>
        <w:gridCol w:w="2209"/>
      </w:tblGrid>
      <w:tr w:rsidR="00EA2F95" w14:paraId="3B08E717" w14:textId="77777777">
        <w:trPr>
          <w:trHeight w:val="690"/>
        </w:trPr>
        <w:tc>
          <w:tcPr>
            <w:tcW w:w="5107" w:type="dxa"/>
            <w:vMerge w:val="restart"/>
            <w:tcBorders>
              <w:top w:val="single" w:sz="2" w:space="0" w:color="auto"/>
              <w:bottom w:val="single" w:sz="2" w:space="0" w:color="auto"/>
              <w:right w:val="single" w:sz="2" w:space="0" w:color="auto"/>
            </w:tcBorders>
          </w:tcPr>
          <w:p w14:paraId="3B08E714" w14:textId="77777777" w:rsidR="00EA2F95" w:rsidRDefault="009D1192">
            <w:pPr>
              <w:jc w:val="both"/>
              <w:rPr>
                <w:color w:val="000000"/>
              </w:rPr>
            </w:pPr>
            <w:r>
              <w:rPr>
                <w:color w:val="000000"/>
              </w:rPr>
              <w:t>Pieno riebalų kiekis sausojoje medžiagoje, %</w:t>
            </w:r>
          </w:p>
        </w:tc>
        <w:tc>
          <w:tcPr>
            <w:tcW w:w="4530" w:type="dxa"/>
            <w:gridSpan w:val="2"/>
            <w:tcBorders>
              <w:top w:val="single" w:sz="2" w:space="0" w:color="auto"/>
              <w:left w:val="single" w:sz="2" w:space="0" w:color="auto"/>
              <w:bottom w:val="single" w:sz="2" w:space="0" w:color="auto"/>
            </w:tcBorders>
          </w:tcPr>
          <w:p w14:paraId="3B08E715" w14:textId="77777777" w:rsidR="00EA2F95" w:rsidRDefault="009D1192">
            <w:pPr>
              <w:jc w:val="both"/>
              <w:rPr>
                <w:color w:val="000000"/>
              </w:rPr>
            </w:pPr>
            <w:r>
              <w:rPr>
                <w:color w:val="000000"/>
              </w:rPr>
              <w:t>Minimalus sausosios medžiagos kiekis, %</w:t>
            </w:r>
          </w:p>
          <w:p w14:paraId="3B08E716" w14:textId="77777777" w:rsidR="00EA2F95" w:rsidRDefault="00EA2F95">
            <w:pPr>
              <w:ind w:firstLine="312"/>
              <w:jc w:val="both"/>
              <w:rPr>
                <w:color w:val="000000"/>
              </w:rPr>
            </w:pPr>
          </w:p>
        </w:tc>
      </w:tr>
      <w:tr w:rsidR="00EA2F95" w14:paraId="3B08E71B" w14:textId="77777777">
        <w:tc>
          <w:tcPr>
            <w:tcW w:w="5107" w:type="dxa"/>
            <w:vMerge/>
            <w:tcBorders>
              <w:top w:val="single" w:sz="2" w:space="0" w:color="auto"/>
              <w:bottom w:val="single" w:sz="2" w:space="0" w:color="auto"/>
              <w:right w:val="single" w:sz="2" w:space="0" w:color="auto"/>
            </w:tcBorders>
          </w:tcPr>
          <w:p w14:paraId="3B08E718" w14:textId="77777777" w:rsidR="00EA2F95" w:rsidRDefault="00EA2F95">
            <w:pPr>
              <w:jc w:val="both"/>
              <w:rPr>
                <w:color w:val="000000"/>
              </w:rPr>
            </w:pPr>
          </w:p>
        </w:tc>
        <w:tc>
          <w:tcPr>
            <w:tcW w:w="2321" w:type="dxa"/>
            <w:tcBorders>
              <w:top w:val="single" w:sz="2" w:space="0" w:color="auto"/>
              <w:left w:val="single" w:sz="2" w:space="0" w:color="auto"/>
              <w:bottom w:val="single" w:sz="2" w:space="0" w:color="auto"/>
              <w:right w:val="single" w:sz="2" w:space="0" w:color="auto"/>
            </w:tcBorders>
          </w:tcPr>
          <w:p w14:paraId="3B08E719" w14:textId="77777777" w:rsidR="00EA2F95" w:rsidRDefault="009D1192">
            <w:pPr>
              <w:jc w:val="both"/>
              <w:rPr>
                <w:color w:val="000000"/>
              </w:rPr>
            </w:pPr>
            <w:r>
              <w:rPr>
                <w:color w:val="000000"/>
              </w:rPr>
              <w:t>Lydyti sūriai</w:t>
            </w:r>
          </w:p>
        </w:tc>
        <w:tc>
          <w:tcPr>
            <w:tcW w:w="2209" w:type="dxa"/>
            <w:tcBorders>
              <w:top w:val="single" w:sz="2" w:space="0" w:color="auto"/>
              <w:left w:val="single" w:sz="2" w:space="0" w:color="auto"/>
              <w:bottom w:val="single" w:sz="2" w:space="0" w:color="auto"/>
            </w:tcBorders>
          </w:tcPr>
          <w:p w14:paraId="3B08E71A" w14:textId="77777777" w:rsidR="00EA2F95" w:rsidRDefault="009D1192">
            <w:pPr>
              <w:jc w:val="both"/>
              <w:rPr>
                <w:color w:val="000000"/>
              </w:rPr>
            </w:pPr>
            <w:r>
              <w:rPr>
                <w:color w:val="000000"/>
              </w:rPr>
              <w:t>Tepami lydyti sūriai ir lydytų sūrių preparatai</w:t>
            </w:r>
          </w:p>
        </w:tc>
      </w:tr>
      <w:tr w:rsidR="00EA2F95" w14:paraId="3B08E71F" w14:textId="77777777">
        <w:tc>
          <w:tcPr>
            <w:tcW w:w="5107" w:type="dxa"/>
            <w:tcBorders>
              <w:top w:val="single" w:sz="2" w:space="0" w:color="auto"/>
            </w:tcBorders>
          </w:tcPr>
          <w:p w14:paraId="3B08E71C" w14:textId="77777777" w:rsidR="00EA2F95" w:rsidRDefault="009D1192">
            <w:pPr>
              <w:jc w:val="both"/>
              <w:rPr>
                <w:color w:val="000000"/>
              </w:rPr>
            </w:pPr>
            <w:r>
              <w:rPr>
                <w:color w:val="000000"/>
              </w:rPr>
              <w:t>65</w:t>
            </w:r>
          </w:p>
        </w:tc>
        <w:tc>
          <w:tcPr>
            <w:tcW w:w="2321" w:type="dxa"/>
            <w:tcBorders>
              <w:top w:val="single" w:sz="2" w:space="0" w:color="auto"/>
            </w:tcBorders>
          </w:tcPr>
          <w:p w14:paraId="3B08E71D" w14:textId="77777777" w:rsidR="00EA2F95" w:rsidRDefault="009D1192">
            <w:pPr>
              <w:jc w:val="both"/>
              <w:rPr>
                <w:color w:val="000000"/>
              </w:rPr>
            </w:pPr>
            <w:r>
              <w:rPr>
                <w:color w:val="000000"/>
              </w:rPr>
              <w:t>53</w:t>
            </w:r>
          </w:p>
        </w:tc>
        <w:tc>
          <w:tcPr>
            <w:tcW w:w="2209" w:type="dxa"/>
            <w:tcBorders>
              <w:top w:val="single" w:sz="2" w:space="0" w:color="auto"/>
            </w:tcBorders>
          </w:tcPr>
          <w:p w14:paraId="3B08E71E" w14:textId="77777777" w:rsidR="00EA2F95" w:rsidRDefault="009D1192">
            <w:pPr>
              <w:jc w:val="both"/>
              <w:rPr>
                <w:color w:val="000000"/>
              </w:rPr>
            </w:pPr>
            <w:r>
              <w:rPr>
                <w:color w:val="000000"/>
              </w:rPr>
              <w:t>45</w:t>
            </w:r>
          </w:p>
        </w:tc>
      </w:tr>
      <w:tr w:rsidR="00EA2F95" w14:paraId="3B08E723" w14:textId="77777777">
        <w:tc>
          <w:tcPr>
            <w:tcW w:w="5107" w:type="dxa"/>
          </w:tcPr>
          <w:p w14:paraId="3B08E720" w14:textId="77777777" w:rsidR="00EA2F95" w:rsidRDefault="009D1192">
            <w:pPr>
              <w:jc w:val="both"/>
              <w:rPr>
                <w:color w:val="000000"/>
              </w:rPr>
            </w:pPr>
            <w:r>
              <w:rPr>
                <w:color w:val="000000"/>
              </w:rPr>
              <w:t>60</w:t>
            </w:r>
          </w:p>
        </w:tc>
        <w:tc>
          <w:tcPr>
            <w:tcW w:w="2321" w:type="dxa"/>
          </w:tcPr>
          <w:p w14:paraId="3B08E721" w14:textId="77777777" w:rsidR="00EA2F95" w:rsidRDefault="009D1192">
            <w:pPr>
              <w:jc w:val="both"/>
              <w:rPr>
                <w:color w:val="000000"/>
              </w:rPr>
            </w:pPr>
            <w:r>
              <w:rPr>
                <w:color w:val="000000"/>
              </w:rPr>
              <w:t>52</w:t>
            </w:r>
          </w:p>
        </w:tc>
        <w:tc>
          <w:tcPr>
            <w:tcW w:w="2209" w:type="dxa"/>
          </w:tcPr>
          <w:p w14:paraId="3B08E722" w14:textId="77777777" w:rsidR="00EA2F95" w:rsidRDefault="009D1192">
            <w:pPr>
              <w:jc w:val="both"/>
              <w:rPr>
                <w:color w:val="000000"/>
              </w:rPr>
            </w:pPr>
            <w:r>
              <w:rPr>
                <w:color w:val="000000"/>
              </w:rPr>
              <w:t>44</w:t>
            </w:r>
          </w:p>
        </w:tc>
      </w:tr>
      <w:tr w:rsidR="00EA2F95" w14:paraId="3B08E727" w14:textId="77777777">
        <w:tc>
          <w:tcPr>
            <w:tcW w:w="5107" w:type="dxa"/>
          </w:tcPr>
          <w:p w14:paraId="3B08E724" w14:textId="77777777" w:rsidR="00EA2F95" w:rsidRDefault="009D1192">
            <w:pPr>
              <w:jc w:val="both"/>
              <w:rPr>
                <w:color w:val="000000"/>
              </w:rPr>
            </w:pPr>
            <w:r>
              <w:rPr>
                <w:color w:val="000000"/>
              </w:rPr>
              <w:t>55</w:t>
            </w:r>
          </w:p>
        </w:tc>
        <w:tc>
          <w:tcPr>
            <w:tcW w:w="2321" w:type="dxa"/>
          </w:tcPr>
          <w:p w14:paraId="3B08E725" w14:textId="77777777" w:rsidR="00EA2F95" w:rsidRDefault="009D1192">
            <w:pPr>
              <w:jc w:val="both"/>
              <w:rPr>
                <w:color w:val="000000"/>
              </w:rPr>
            </w:pPr>
            <w:r>
              <w:rPr>
                <w:color w:val="000000"/>
              </w:rPr>
              <w:t>51</w:t>
            </w:r>
          </w:p>
        </w:tc>
        <w:tc>
          <w:tcPr>
            <w:tcW w:w="2209" w:type="dxa"/>
          </w:tcPr>
          <w:p w14:paraId="3B08E726" w14:textId="77777777" w:rsidR="00EA2F95" w:rsidRDefault="009D1192">
            <w:pPr>
              <w:jc w:val="both"/>
              <w:rPr>
                <w:color w:val="000000"/>
              </w:rPr>
            </w:pPr>
            <w:r>
              <w:rPr>
                <w:color w:val="000000"/>
              </w:rPr>
              <w:t>44</w:t>
            </w:r>
          </w:p>
        </w:tc>
      </w:tr>
      <w:tr w:rsidR="00EA2F95" w14:paraId="3B08E72B" w14:textId="77777777">
        <w:tc>
          <w:tcPr>
            <w:tcW w:w="5107" w:type="dxa"/>
          </w:tcPr>
          <w:p w14:paraId="3B08E728" w14:textId="77777777" w:rsidR="00EA2F95" w:rsidRDefault="009D1192">
            <w:pPr>
              <w:jc w:val="both"/>
              <w:rPr>
                <w:color w:val="000000"/>
              </w:rPr>
            </w:pPr>
            <w:r>
              <w:rPr>
                <w:color w:val="000000"/>
              </w:rPr>
              <w:t>50</w:t>
            </w:r>
          </w:p>
        </w:tc>
        <w:tc>
          <w:tcPr>
            <w:tcW w:w="2321" w:type="dxa"/>
          </w:tcPr>
          <w:p w14:paraId="3B08E729" w14:textId="77777777" w:rsidR="00EA2F95" w:rsidRDefault="009D1192">
            <w:pPr>
              <w:jc w:val="both"/>
              <w:rPr>
                <w:color w:val="000000"/>
              </w:rPr>
            </w:pPr>
            <w:r>
              <w:rPr>
                <w:color w:val="000000"/>
              </w:rPr>
              <w:t>50</w:t>
            </w:r>
          </w:p>
        </w:tc>
        <w:tc>
          <w:tcPr>
            <w:tcW w:w="2209" w:type="dxa"/>
          </w:tcPr>
          <w:p w14:paraId="3B08E72A" w14:textId="77777777" w:rsidR="00EA2F95" w:rsidRDefault="009D1192">
            <w:pPr>
              <w:jc w:val="both"/>
              <w:rPr>
                <w:color w:val="000000"/>
              </w:rPr>
            </w:pPr>
            <w:r>
              <w:rPr>
                <w:color w:val="000000"/>
              </w:rPr>
              <w:t>43</w:t>
            </w:r>
          </w:p>
        </w:tc>
      </w:tr>
      <w:tr w:rsidR="00EA2F95" w14:paraId="3B08E72F" w14:textId="77777777">
        <w:tc>
          <w:tcPr>
            <w:tcW w:w="5107" w:type="dxa"/>
          </w:tcPr>
          <w:p w14:paraId="3B08E72C" w14:textId="77777777" w:rsidR="00EA2F95" w:rsidRDefault="009D1192">
            <w:pPr>
              <w:jc w:val="both"/>
              <w:rPr>
                <w:color w:val="000000"/>
              </w:rPr>
            </w:pPr>
            <w:r>
              <w:rPr>
                <w:color w:val="000000"/>
              </w:rPr>
              <w:t>45</w:t>
            </w:r>
          </w:p>
        </w:tc>
        <w:tc>
          <w:tcPr>
            <w:tcW w:w="2321" w:type="dxa"/>
          </w:tcPr>
          <w:p w14:paraId="3B08E72D" w14:textId="77777777" w:rsidR="00EA2F95" w:rsidRDefault="009D1192">
            <w:pPr>
              <w:jc w:val="both"/>
              <w:rPr>
                <w:color w:val="000000"/>
              </w:rPr>
            </w:pPr>
            <w:r>
              <w:rPr>
                <w:color w:val="000000"/>
              </w:rPr>
              <w:t>48</w:t>
            </w:r>
          </w:p>
        </w:tc>
        <w:tc>
          <w:tcPr>
            <w:tcW w:w="2209" w:type="dxa"/>
          </w:tcPr>
          <w:p w14:paraId="3B08E72E" w14:textId="77777777" w:rsidR="00EA2F95" w:rsidRDefault="009D1192">
            <w:pPr>
              <w:jc w:val="both"/>
              <w:rPr>
                <w:color w:val="000000"/>
              </w:rPr>
            </w:pPr>
            <w:r>
              <w:rPr>
                <w:color w:val="000000"/>
              </w:rPr>
              <w:t>41</w:t>
            </w:r>
          </w:p>
        </w:tc>
      </w:tr>
      <w:tr w:rsidR="00EA2F95" w14:paraId="3B08E733" w14:textId="77777777">
        <w:tc>
          <w:tcPr>
            <w:tcW w:w="5107" w:type="dxa"/>
          </w:tcPr>
          <w:p w14:paraId="3B08E730" w14:textId="77777777" w:rsidR="00EA2F95" w:rsidRDefault="009D1192">
            <w:pPr>
              <w:jc w:val="both"/>
              <w:rPr>
                <w:color w:val="000000"/>
              </w:rPr>
            </w:pPr>
            <w:r>
              <w:rPr>
                <w:color w:val="000000"/>
              </w:rPr>
              <w:t>40</w:t>
            </w:r>
          </w:p>
        </w:tc>
        <w:tc>
          <w:tcPr>
            <w:tcW w:w="2321" w:type="dxa"/>
          </w:tcPr>
          <w:p w14:paraId="3B08E731" w14:textId="77777777" w:rsidR="00EA2F95" w:rsidRDefault="009D1192">
            <w:pPr>
              <w:jc w:val="both"/>
              <w:rPr>
                <w:color w:val="000000"/>
              </w:rPr>
            </w:pPr>
            <w:r>
              <w:rPr>
                <w:color w:val="000000"/>
              </w:rPr>
              <w:t>46</w:t>
            </w:r>
          </w:p>
        </w:tc>
        <w:tc>
          <w:tcPr>
            <w:tcW w:w="2209" w:type="dxa"/>
          </w:tcPr>
          <w:p w14:paraId="3B08E732" w14:textId="77777777" w:rsidR="00EA2F95" w:rsidRDefault="009D1192">
            <w:pPr>
              <w:jc w:val="both"/>
              <w:rPr>
                <w:color w:val="000000"/>
              </w:rPr>
            </w:pPr>
            <w:r>
              <w:rPr>
                <w:color w:val="000000"/>
              </w:rPr>
              <w:t>39</w:t>
            </w:r>
          </w:p>
        </w:tc>
      </w:tr>
      <w:tr w:rsidR="00EA2F95" w14:paraId="3B08E737" w14:textId="77777777">
        <w:tc>
          <w:tcPr>
            <w:tcW w:w="5107" w:type="dxa"/>
          </w:tcPr>
          <w:p w14:paraId="3B08E734" w14:textId="77777777" w:rsidR="00EA2F95" w:rsidRDefault="009D1192">
            <w:pPr>
              <w:jc w:val="both"/>
              <w:rPr>
                <w:color w:val="000000"/>
              </w:rPr>
            </w:pPr>
            <w:r>
              <w:rPr>
                <w:color w:val="000000"/>
              </w:rPr>
              <w:t>35</w:t>
            </w:r>
          </w:p>
        </w:tc>
        <w:tc>
          <w:tcPr>
            <w:tcW w:w="2321" w:type="dxa"/>
          </w:tcPr>
          <w:p w14:paraId="3B08E735" w14:textId="77777777" w:rsidR="00EA2F95" w:rsidRDefault="009D1192">
            <w:pPr>
              <w:jc w:val="both"/>
              <w:rPr>
                <w:color w:val="000000"/>
              </w:rPr>
            </w:pPr>
            <w:r>
              <w:rPr>
                <w:color w:val="000000"/>
              </w:rPr>
              <w:t>44</w:t>
            </w:r>
          </w:p>
        </w:tc>
        <w:tc>
          <w:tcPr>
            <w:tcW w:w="2209" w:type="dxa"/>
          </w:tcPr>
          <w:p w14:paraId="3B08E736" w14:textId="77777777" w:rsidR="00EA2F95" w:rsidRDefault="009D1192">
            <w:pPr>
              <w:jc w:val="both"/>
              <w:rPr>
                <w:color w:val="000000"/>
              </w:rPr>
            </w:pPr>
            <w:r>
              <w:rPr>
                <w:color w:val="000000"/>
              </w:rPr>
              <w:t>36</w:t>
            </w:r>
          </w:p>
        </w:tc>
      </w:tr>
      <w:tr w:rsidR="00EA2F95" w14:paraId="3B08E73B" w14:textId="77777777">
        <w:tc>
          <w:tcPr>
            <w:tcW w:w="5107" w:type="dxa"/>
          </w:tcPr>
          <w:p w14:paraId="3B08E738" w14:textId="77777777" w:rsidR="00EA2F95" w:rsidRDefault="009D1192">
            <w:pPr>
              <w:jc w:val="both"/>
              <w:rPr>
                <w:color w:val="000000"/>
              </w:rPr>
            </w:pPr>
            <w:r>
              <w:rPr>
                <w:color w:val="000000"/>
              </w:rPr>
              <w:t>30</w:t>
            </w:r>
          </w:p>
        </w:tc>
        <w:tc>
          <w:tcPr>
            <w:tcW w:w="2321" w:type="dxa"/>
          </w:tcPr>
          <w:p w14:paraId="3B08E739" w14:textId="77777777" w:rsidR="00EA2F95" w:rsidRDefault="009D1192">
            <w:pPr>
              <w:jc w:val="both"/>
              <w:rPr>
                <w:color w:val="000000"/>
              </w:rPr>
            </w:pPr>
            <w:r>
              <w:rPr>
                <w:color w:val="000000"/>
              </w:rPr>
              <w:t>42</w:t>
            </w:r>
          </w:p>
        </w:tc>
        <w:tc>
          <w:tcPr>
            <w:tcW w:w="2209" w:type="dxa"/>
          </w:tcPr>
          <w:p w14:paraId="3B08E73A" w14:textId="77777777" w:rsidR="00EA2F95" w:rsidRDefault="009D1192">
            <w:pPr>
              <w:jc w:val="both"/>
              <w:rPr>
                <w:color w:val="000000"/>
              </w:rPr>
            </w:pPr>
            <w:r>
              <w:rPr>
                <w:color w:val="000000"/>
              </w:rPr>
              <w:t>33</w:t>
            </w:r>
          </w:p>
        </w:tc>
      </w:tr>
      <w:tr w:rsidR="00EA2F95" w14:paraId="3B08E73F" w14:textId="77777777">
        <w:tc>
          <w:tcPr>
            <w:tcW w:w="5107" w:type="dxa"/>
          </w:tcPr>
          <w:p w14:paraId="3B08E73C" w14:textId="77777777" w:rsidR="00EA2F95" w:rsidRDefault="009D1192">
            <w:pPr>
              <w:jc w:val="both"/>
              <w:rPr>
                <w:color w:val="000000"/>
              </w:rPr>
            </w:pPr>
            <w:r>
              <w:rPr>
                <w:color w:val="000000"/>
              </w:rPr>
              <w:t>25</w:t>
            </w:r>
          </w:p>
        </w:tc>
        <w:tc>
          <w:tcPr>
            <w:tcW w:w="2321" w:type="dxa"/>
          </w:tcPr>
          <w:p w14:paraId="3B08E73D" w14:textId="77777777" w:rsidR="00EA2F95" w:rsidRDefault="009D1192">
            <w:pPr>
              <w:jc w:val="both"/>
              <w:rPr>
                <w:color w:val="000000"/>
              </w:rPr>
            </w:pPr>
            <w:r>
              <w:rPr>
                <w:color w:val="000000"/>
              </w:rPr>
              <w:t>40</w:t>
            </w:r>
          </w:p>
        </w:tc>
        <w:tc>
          <w:tcPr>
            <w:tcW w:w="2209" w:type="dxa"/>
          </w:tcPr>
          <w:p w14:paraId="3B08E73E" w14:textId="77777777" w:rsidR="00EA2F95" w:rsidRDefault="009D1192">
            <w:pPr>
              <w:jc w:val="both"/>
              <w:rPr>
                <w:color w:val="000000"/>
              </w:rPr>
            </w:pPr>
            <w:r>
              <w:rPr>
                <w:color w:val="000000"/>
              </w:rPr>
              <w:t>31</w:t>
            </w:r>
          </w:p>
        </w:tc>
      </w:tr>
      <w:tr w:rsidR="00EA2F95" w14:paraId="3B08E743" w14:textId="77777777">
        <w:tc>
          <w:tcPr>
            <w:tcW w:w="5107" w:type="dxa"/>
          </w:tcPr>
          <w:p w14:paraId="3B08E740" w14:textId="77777777" w:rsidR="00EA2F95" w:rsidRDefault="009D1192">
            <w:pPr>
              <w:jc w:val="both"/>
              <w:rPr>
                <w:color w:val="000000"/>
              </w:rPr>
            </w:pPr>
            <w:r>
              <w:rPr>
                <w:color w:val="000000"/>
              </w:rPr>
              <w:t>20</w:t>
            </w:r>
          </w:p>
        </w:tc>
        <w:tc>
          <w:tcPr>
            <w:tcW w:w="2321" w:type="dxa"/>
          </w:tcPr>
          <w:p w14:paraId="3B08E741" w14:textId="77777777" w:rsidR="00EA2F95" w:rsidRDefault="009D1192">
            <w:pPr>
              <w:jc w:val="both"/>
              <w:rPr>
                <w:color w:val="000000"/>
              </w:rPr>
            </w:pPr>
            <w:r>
              <w:rPr>
                <w:color w:val="000000"/>
              </w:rPr>
              <w:t>38</w:t>
            </w:r>
          </w:p>
        </w:tc>
        <w:tc>
          <w:tcPr>
            <w:tcW w:w="2209" w:type="dxa"/>
          </w:tcPr>
          <w:p w14:paraId="3B08E742" w14:textId="77777777" w:rsidR="00EA2F95" w:rsidRDefault="009D1192">
            <w:pPr>
              <w:jc w:val="both"/>
              <w:rPr>
                <w:color w:val="000000"/>
              </w:rPr>
            </w:pPr>
            <w:r>
              <w:rPr>
                <w:color w:val="000000"/>
              </w:rPr>
              <w:t>29</w:t>
            </w:r>
          </w:p>
        </w:tc>
      </w:tr>
      <w:tr w:rsidR="00EA2F95" w14:paraId="3B08E747" w14:textId="77777777">
        <w:tc>
          <w:tcPr>
            <w:tcW w:w="5107" w:type="dxa"/>
          </w:tcPr>
          <w:p w14:paraId="3B08E744" w14:textId="77777777" w:rsidR="00EA2F95" w:rsidRDefault="009D1192">
            <w:pPr>
              <w:jc w:val="both"/>
              <w:rPr>
                <w:color w:val="000000"/>
              </w:rPr>
            </w:pPr>
            <w:r>
              <w:rPr>
                <w:color w:val="000000"/>
              </w:rPr>
              <w:t>15</w:t>
            </w:r>
          </w:p>
        </w:tc>
        <w:tc>
          <w:tcPr>
            <w:tcW w:w="2321" w:type="dxa"/>
          </w:tcPr>
          <w:p w14:paraId="3B08E745" w14:textId="77777777" w:rsidR="00EA2F95" w:rsidRDefault="009D1192">
            <w:pPr>
              <w:jc w:val="both"/>
              <w:rPr>
                <w:color w:val="000000"/>
              </w:rPr>
            </w:pPr>
            <w:r>
              <w:rPr>
                <w:color w:val="000000"/>
              </w:rPr>
              <w:t>37</w:t>
            </w:r>
          </w:p>
        </w:tc>
        <w:tc>
          <w:tcPr>
            <w:tcW w:w="2209" w:type="dxa"/>
          </w:tcPr>
          <w:p w14:paraId="3B08E746" w14:textId="77777777" w:rsidR="00EA2F95" w:rsidRDefault="009D1192">
            <w:pPr>
              <w:jc w:val="both"/>
              <w:rPr>
                <w:color w:val="000000"/>
              </w:rPr>
            </w:pPr>
            <w:r>
              <w:rPr>
                <w:color w:val="000000"/>
              </w:rPr>
              <w:t>29</w:t>
            </w:r>
          </w:p>
        </w:tc>
      </w:tr>
      <w:tr w:rsidR="00EA2F95" w14:paraId="3B08E74B" w14:textId="77777777">
        <w:tc>
          <w:tcPr>
            <w:tcW w:w="5107" w:type="dxa"/>
          </w:tcPr>
          <w:p w14:paraId="3B08E748" w14:textId="77777777" w:rsidR="00EA2F95" w:rsidRDefault="009D1192">
            <w:pPr>
              <w:jc w:val="both"/>
              <w:rPr>
                <w:color w:val="000000"/>
              </w:rPr>
            </w:pPr>
            <w:r>
              <w:rPr>
                <w:color w:val="000000"/>
              </w:rPr>
              <w:t>10</w:t>
            </w:r>
          </w:p>
        </w:tc>
        <w:tc>
          <w:tcPr>
            <w:tcW w:w="2321" w:type="dxa"/>
          </w:tcPr>
          <w:p w14:paraId="3B08E749" w14:textId="77777777" w:rsidR="00EA2F95" w:rsidRDefault="009D1192">
            <w:pPr>
              <w:jc w:val="both"/>
              <w:rPr>
                <w:color w:val="000000"/>
              </w:rPr>
            </w:pPr>
            <w:r>
              <w:rPr>
                <w:color w:val="000000"/>
              </w:rPr>
              <w:t>36</w:t>
            </w:r>
          </w:p>
        </w:tc>
        <w:tc>
          <w:tcPr>
            <w:tcW w:w="2209" w:type="dxa"/>
          </w:tcPr>
          <w:p w14:paraId="3B08E74A" w14:textId="77777777" w:rsidR="00EA2F95" w:rsidRDefault="009D1192">
            <w:pPr>
              <w:jc w:val="both"/>
              <w:rPr>
                <w:color w:val="000000"/>
              </w:rPr>
            </w:pPr>
            <w:r>
              <w:rPr>
                <w:color w:val="000000"/>
              </w:rPr>
              <w:t>29</w:t>
            </w:r>
          </w:p>
        </w:tc>
      </w:tr>
      <w:tr w:rsidR="00EA2F95" w14:paraId="3B08E74F" w14:textId="77777777">
        <w:tc>
          <w:tcPr>
            <w:tcW w:w="5107" w:type="dxa"/>
            <w:tcBorders>
              <w:bottom w:val="single" w:sz="2" w:space="0" w:color="auto"/>
            </w:tcBorders>
          </w:tcPr>
          <w:p w14:paraId="3B08E74C" w14:textId="77777777" w:rsidR="00EA2F95" w:rsidRDefault="009D1192">
            <w:pPr>
              <w:jc w:val="both"/>
              <w:rPr>
                <w:color w:val="000000"/>
              </w:rPr>
            </w:pPr>
            <w:r>
              <w:rPr>
                <w:color w:val="000000"/>
              </w:rPr>
              <w:t>mažiau kaip 10</w:t>
            </w:r>
          </w:p>
        </w:tc>
        <w:tc>
          <w:tcPr>
            <w:tcW w:w="2321" w:type="dxa"/>
            <w:tcBorders>
              <w:bottom w:val="single" w:sz="2" w:space="0" w:color="auto"/>
            </w:tcBorders>
          </w:tcPr>
          <w:p w14:paraId="3B08E74D" w14:textId="77777777" w:rsidR="00EA2F95" w:rsidRDefault="009D1192">
            <w:pPr>
              <w:jc w:val="both"/>
              <w:rPr>
                <w:color w:val="000000"/>
              </w:rPr>
            </w:pPr>
            <w:r>
              <w:rPr>
                <w:color w:val="000000"/>
              </w:rPr>
              <w:t>34</w:t>
            </w:r>
          </w:p>
        </w:tc>
        <w:tc>
          <w:tcPr>
            <w:tcW w:w="2209" w:type="dxa"/>
            <w:tcBorders>
              <w:bottom w:val="single" w:sz="2" w:space="0" w:color="auto"/>
            </w:tcBorders>
          </w:tcPr>
          <w:p w14:paraId="3B08E74E" w14:textId="77777777" w:rsidR="00EA2F95" w:rsidRDefault="009D1192">
            <w:pPr>
              <w:jc w:val="both"/>
              <w:rPr>
                <w:color w:val="000000"/>
              </w:rPr>
            </w:pPr>
            <w:r>
              <w:rPr>
                <w:color w:val="000000"/>
              </w:rPr>
              <w:t>29</w:t>
            </w:r>
          </w:p>
        </w:tc>
      </w:tr>
    </w:tbl>
    <w:p w14:paraId="3C72EC9C" w14:textId="77777777" w:rsidR="00EA2F95" w:rsidRDefault="005A02FA"/>
    <w:p w14:paraId="3B08E750" w14:textId="77777777" w:rsidR="00EA2F95" w:rsidRDefault="005A02FA">
      <w:pPr>
        <w:ind w:firstLine="709"/>
        <w:jc w:val="both"/>
        <w:rPr>
          <w:color w:val="000000"/>
        </w:rPr>
      </w:pPr>
      <w:r w:rsidR="009D1192">
        <w:rPr>
          <w:color w:val="000000"/>
        </w:rPr>
        <w:t>7</w:t>
      </w:r>
      <w:r w:rsidR="009D1192">
        <w:rPr>
          <w:color w:val="000000"/>
        </w:rPr>
        <w:t xml:space="preserve">. </w:t>
      </w:r>
      <w:r w:rsidR="009D1192">
        <w:rPr>
          <w:b/>
          <w:color w:val="000000"/>
        </w:rPr>
        <w:t>Šiluminis apdorojimas</w:t>
      </w:r>
    </w:p>
    <w:p w14:paraId="3B08E751" w14:textId="77777777" w:rsidR="00EA2F95" w:rsidRDefault="009D1192">
      <w:pPr>
        <w:ind w:firstLine="709"/>
        <w:jc w:val="both"/>
        <w:rPr>
          <w:color w:val="000000"/>
        </w:rPr>
      </w:pPr>
      <w:r>
        <w:rPr>
          <w:color w:val="000000"/>
        </w:rPr>
        <w:t>Gamybos metu produktai turi būti kaitinami 70°C temperatūroje ne mažiau kaip 30 s, 80°C – ne mažiau kaip 15 s arba taikomas lygiavertis laiko ir temperatūros derinys.</w:t>
      </w:r>
    </w:p>
    <w:p w14:paraId="3B08E752" w14:textId="1BBFDCCC" w:rsidR="00EA2F95" w:rsidRDefault="005A02FA">
      <w:pPr>
        <w:ind w:firstLine="709"/>
        <w:jc w:val="both"/>
        <w:rPr>
          <w:color w:val="000000"/>
        </w:rPr>
      </w:pPr>
    </w:p>
    <w:p w14:paraId="3B08E753" w14:textId="3F7F8A02" w:rsidR="00EA2F95" w:rsidRDefault="005A02FA">
      <w:pPr>
        <w:jc w:val="center"/>
        <w:rPr>
          <w:b/>
          <w:caps/>
          <w:color w:val="000000"/>
        </w:rPr>
      </w:pPr>
      <w:r w:rsidR="009D1192">
        <w:rPr>
          <w:b/>
          <w:caps/>
          <w:color w:val="000000"/>
        </w:rPr>
        <w:t>IV</w:t>
      </w:r>
      <w:r w:rsidR="009D1192">
        <w:rPr>
          <w:b/>
          <w:caps/>
          <w:color w:val="000000"/>
        </w:rPr>
        <w:t xml:space="preserve">. </w:t>
      </w:r>
      <w:r w:rsidR="009D1192">
        <w:rPr>
          <w:b/>
          <w:caps/>
          <w:color w:val="000000"/>
        </w:rPr>
        <w:t>MAISTO PRIEDAI</w:t>
      </w:r>
    </w:p>
    <w:p w14:paraId="3B08E754" w14:textId="77777777" w:rsidR="00EA2F95" w:rsidRDefault="00EA2F95">
      <w:pPr>
        <w:jc w:val="center"/>
        <w:rPr>
          <w:color w:val="000000"/>
        </w:rPr>
      </w:pPr>
    </w:p>
    <w:p w14:paraId="3B08E755" w14:textId="77777777" w:rsidR="00EA2F95" w:rsidRDefault="005A02FA">
      <w:pPr>
        <w:ind w:firstLine="709"/>
        <w:jc w:val="both"/>
        <w:rPr>
          <w:color w:val="000000"/>
        </w:rPr>
      </w:pPr>
      <w:r w:rsidR="009D1192">
        <w:rPr>
          <w:color w:val="000000"/>
        </w:rPr>
        <w:t>8</w:t>
      </w:r>
      <w:r w:rsidR="009D1192">
        <w:rPr>
          <w:color w:val="000000"/>
        </w:rPr>
        <w:t>. Gali būti vartojami tik HN 53 „Leidžiami vartoti maisto priedai“ nurodyti maisto priedai neviršijant nustatytų ribų.</w:t>
      </w:r>
    </w:p>
    <w:p w14:paraId="3B08E756" w14:textId="61C83914" w:rsidR="00EA2F95" w:rsidRDefault="005A02FA">
      <w:pPr>
        <w:ind w:firstLine="709"/>
        <w:jc w:val="both"/>
        <w:rPr>
          <w:color w:val="000000"/>
        </w:rPr>
      </w:pPr>
    </w:p>
    <w:p w14:paraId="3B08E757" w14:textId="0168F82C" w:rsidR="00EA2F95" w:rsidRDefault="005A02FA">
      <w:pPr>
        <w:jc w:val="center"/>
        <w:rPr>
          <w:b/>
          <w:color w:val="000000"/>
        </w:rPr>
      </w:pPr>
      <w:r w:rsidR="009D1192">
        <w:rPr>
          <w:b/>
          <w:color w:val="000000"/>
        </w:rPr>
        <w:t>V</w:t>
      </w:r>
      <w:r w:rsidR="009D1192">
        <w:rPr>
          <w:b/>
          <w:color w:val="000000"/>
        </w:rPr>
        <w:t xml:space="preserve">. </w:t>
      </w:r>
      <w:r w:rsidR="009D1192">
        <w:rPr>
          <w:b/>
          <w:color w:val="000000"/>
        </w:rPr>
        <w:t>TERŠALAI</w:t>
      </w:r>
    </w:p>
    <w:p w14:paraId="3B08E758" w14:textId="77777777" w:rsidR="00EA2F95" w:rsidRDefault="00EA2F95">
      <w:pPr>
        <w:ind w:firstLine="709"/>
        <w:jc w:val="both"/>
        <w:rPr>
          <w:color w:val="000000"/>
        </w:rPr>
      </w:pPr>
    </w:p>
    <w:p w14:paraId="3B08E759" w14:textId="77777777" w:rsidR="00EA2F95" w:rsidRDefault="005A02FA">
      <w:pPr>
        <w:ind w:firstLine="709"/>
        <w:jc w:val="both"/>
        <w:rPr>
          <w:color w:val="000000"/>
        </w:rPr>
      </w:pPr>
      <w:r w:rsidR="009D1192">
        <w:rPr>
          <w:color w:val="000000"/>
        </w:rPr>
        <w:t>9</w:t>
      </w:r>
      <w:r w:rsidR="009D1192">
        <w:rPr>
          <w:color w:val="000000"/>
        </w:rPr>
        <w:t xml:space="preserve">. Didžiausios leidžiamos cheminių teršalų koncentracijos ir didžiausi užterštumo radioaktyviaisiais izotopais lygiai turi neviršyti nurodytų HN 54 „Maisto žaliavos ir maisto </w:t>
      </w:r>
      <w:r w:rsidR="009D1192">
        <w:rPr>
          <w:color w:val="000000"/>
        </w:rPr>
        <w:lastRenderedPageBreak/>
        <w:t>produktai. Didžiausios leidžiamos cheminių teršalų koncentracijos ir didžiausi leidžiami užterštumo radioaktyviaisiais izotopais lygiai“.</w:t>
      </w:r>
    </w:p>
    <w:p w14:paraId="3B08E75A" w14:textId="289654C8" w:rsidR="00EA2F95" w:rsidRDefault="005A02FA">
      <w:pPr>
        <w:ind w:firstLine="709"/>
        <w:jc w:val="both"/>
        <w:rPr>
          <w:color w:val="000000"/>
        </w:rPr>
      </w:pPr>
    </w:p>
    <w:p w14:paraId="3B08E75B" w14:textId="1EA1EB52" w:rsidR="00EA2F95" w:rsidRDefault="005A02FA">
      <w:pPr>
        <w:jc w:val="center"/>
        <w:rPr>
          <w:b/>
          <w:caps/>
          <w:color w:val="000000"/>
        </w:rPr>
      </w:pPr>
      <w:r w:rsidR="009D1192">
        <w:rPr>
          <w:b/>
          <w:caps/>
          <w:color w:val="000000"/>
        </w:rPr>
        <w:t>VI</w:t>
      </w:r>
      <w:r w:rsidR="009D1192">
        <w:rPr>
          <w:b/>
          <w:caps/>
          <w:color w:val="000000"/>
        </w:rPr>
        <w:t xml:space="preserve">. </w:t>
      </w:r>
      <w:r w:rsidR="009D1192">
        <w:rPr>
          <w:b/>
          <w:caps/>
          <w:color w:val="000000"/>
        </w:rPr>
        <w:t>HIGIENA</w:t>
      </w:r>
    </w:p>
    <w:p w14:paraId="3B08E75C" w14:textId="77777777" w:rsidR="00EA2F95" w:rsidRDefault="00EA2F95">
      <w:pPr>
        <w:jc w:val="center"/>
        <w:rPr>
          <w:color w:val="000000"/>
        </w:rPr>
      </w:pPr>
    </w:p>
    <w:p w14:paraId="3B08E75D" w14:textId="77777777" w:rsidR="00EA2F95" w:rsidRDefault="005A02FA">
      <w:pPr>
        <w:ind w:firstLine="709"/>
        <w:jc w:val="both"/>
        <w:rPr>
          <w:color w:val="000000"/>
        </w:rPr>
      </w:pPr>
      <w:r w:rsidR="009D1192">
        <w:rPr>
          <w:color w:val="000000"/>
        </w:rPr>
        <w:t>10</w:t>
      </w:r>
      <w:r w:rsidR="009D1192">
        <w:rPr>
          <w:color w:val="000000"/>
        </w:rPr>
        <w:t>. Produktai gaminami, laikomi, gabenami ir pardavinėjami laikantis HN 15 „Maisto higiena. Bendrieji reikalavimai“ nuostatų.</w:t>
      </w:r>
    </w:p>
    <w:p w14:paraId="3B08E75E" w14:textId="77777777" w:rsidR="00EA2F95" w:rsidRDefault="005A02FA">
      <w:pPr>
        <w:ind w:firstLine="709"/>
        <w:jc w:val="both"/>
        <w:rPr>
          <w:color w:val="000000"/>
        </w:rPr>
      </w:pPr>
      <w:r w:rsidR="009D1192">
        <w:rPr>
          <w:color w:val="000000"/>
        </w:rPr>
        <w:t>11</w:t>
      </w:r>
      <w:r w:rsidR="009D1192">
        <w:rPr>
          <w:color w:val="000000"/>
        </w:rPr>
        <w:t>. Bakterinio užterštumo lygis gatavame produkte turi neviršyti maksimalių ribų, nurodytų HN 26 „Maistinės žaliavos ir maisto produktai. Leidžiamas bakterinio užterštumo lygis“.</w:t>
      </w:r>
    </w:p>
    <w:p w14:paraId="3B08E75F" w14:textId="0F7044D5" w:rsidR="00EA2F95" w:rsidRDefault="005A02FA">
      <w:pPr>
        <w:jc w:val="center"/>
        <w:rPr>
          <w:b/>
          <w:caps/>
          <w:color w:val="000000"/>
        </w:rPr>
      </w:pPr>
    </w:p>
    <w:p w14:paraId="3B08E760" w14:textId="401E621E" w:rsidR="00EA2F95" w:rsidRDefault="005A02FA">
      <w:pPr>
        <w:jc w:val="center"/>
        <w:rPr>
          <w:b/>
          <w:caps/>
          <w:color w:val="000000"/>
        </w:rPr>
      </w:pPr>
      <w:r w:rsidR="009D1192">
        <w:rPr>
          <w:b/>
          <w:caps/>
          <w:color w:val="000000"/>
        </w:rPr>
        <w:t>VII</w:t>
      </w:r>
      <w:r w:rsidR="009D1192">
        <w:rPr>
          <w:b/>
          <w:caps/>
          <w:color w:val="000000"/>
        </w:rPr>
        <w:t xml:space="preserve">. </w:t>
      </w:r>
      <w:r w:rsidR="009D1192">
        <w:rPr>
          <w:b/>
          <w:caps/>
          <w:color w:val="000000"/>
        </w:rPr>
        <w:t>ŽENKLINIMAS</w:t>
      </w:r>
    </w:p>
    <w:p w14:paraId="3B08E761" w14:textId="77777777" w:rsidR="00EA2F95" w:rsidRDefault="00EA2F95">
      <w:pPr>
        <w:jc w:val="center"/>
        <w:rPr>
          <w:color w:val="000000"/>
        </w:rPr>
      </w:pPr>
    </w:p>
    <w:p w14:paraId="3B08E762" w14:textId="77777777" w:rsidR="00EA2F95" w:rsidRDefault="005A02FA">
      <w:pPr>
        <w:ind w:firstLine="709"/>
        <w:jc w:val="both"/>
        <w:rPr>
          <w:color w:val="000000"/>
        </w:rPr>
      </w:pPr>
      <w:r w:rsidR="009D1192">
        <w:rPr>
          <w:color w:val="000000"/>
        </w:rPr>
        <w:t>12</w:t>
      </w:r>
      <w:r w:rsidR="009D1192">
        <w:rPr>
          <w:color w:val="000000"/>
        </w:rPr>
        <w:t>. Be „Lietuvos Respublikoje parduodamų prekių ženklinimo taisyklių“ (</w:t>
      </w:r>
      <w:proofErr w:type="spellStart"/>
      <w:r w:rsidR="009D1192">
        <w:rPr>
          <w:color w:val="000000"/>
        </w:rPr>
        <w:t>Žin</w:t>
      </w:r>
      <w:proofErr w:type="spellEnd"/>
      <w:r w:rsidR="009D1192">
        <w:rPr>
          <w:color w:val="000000"/>
        </w:rPr>
        <w:t xml:space="preserve">., 1998, Nr. </w:t>
      </w:r>
      <w:hyperlink r:id="rId12" w:tgtFrame="_blank" w:history="1">
        <w:r w:rsidR="009D1192">
          <w:rPr>
            <w:color w:val="0000FF" w:themeColor="hyperlink"/>
            <w:u w:val="single"/>
          </w:rPr>
          <w:t>38-1024</w:t>
        </w:r>
      </w:hyperlink>
      <w:r w:rsidR="009D1192">
        <w:rPr>
          <w:color w:val="000000"/>
        </w:rPr>
        <w:t xml:space="preserve">, Nr. </w:t>
      </w:r>
      <w:hyperlink r:id="rId13" w:tgtFrame="_blank" w:history="1">
        <w:r w:rsidR="009D1192">
          <w:rPr>
            <w:color w:val="0000FF" w:themeColor="hyperlink"/>
            <w:u w:val="single"/>
          </w:rPr>
          <w:t>56-1573</w:t>
        </w:r>
      </w:hyperlink>
      <w:r w:rsidR="009D1192">
        <w:rPr>
          <w:color w:val="000000"/>
        </w:rPr>
        <w:t>), laikomasi 13 punkte išdėstytų reikalavimų.</w:t>
      </w:r>
    </w:p>
    <w:p w14:paraId="3B08E763" w14:textId="77777777" w:rsidR="00EA2F95" w:rsidRDefault="005A02FA">
      <w:pPr>
        <w:ind w:firstLine="709"/>
        <w:jc w:val="both"/>
        <w:rPr>
          <w:color w:val="000000"/>
        </w:rPr>
      </w:pPr>
      <w:r w:rsidR="009D1192">
        <w:rPr>
          <w:b/>
          <w:color w:val="000000"/>
        </w:rPr>
        <w:t>13</w:t>
      </w:r>
      <w:r w:rsidR="009D1192">
        <w:rPr>
          <w:b/>
          <w:color w:val="000000"/>
        </w:rPr>
        <w:t>. Produktų pavadinimas</w:t>
      </w:r>
    </w:p>
    <w:p w14:paraId="3B08E764" w14:textId="77777777" w:rsidR="00EA2F95" w:rsidRDefault="005A02FA">
      <w:pPr>
        <w:ind w:firstLine="709"/>
        <w:jc w:val="both"/>
        <w:rPr>
          <w:color w:val="000000"/>
        </w:rPr>
      </w:pPr>
      <w:r w:rsidR="009D1192">
        <w:rPr>
          <w:color w:val="000000"/>
        </w:rPr>
        <w:t>13.1</w:t>
      </w:r>
      <w:r w:rsidR="009D1192">
        <w:rPr>
          <w:color w:val="000000"/>
        </w:rPr>
        <w:t>. Produkto pavadinimas turi būti „lydytas sūris“ arba „lydyto sūrio preparatas“. Kaip alternatyva terminui „preparatas“ gali būti vartojamas „produktas“ arba „pasta“.</w:t>
      </w:r>
    </w:p>
    <w:p w14:paraId="3B08E765" w14:textId="77777777" w:rsidR="00EA2F95" w:rsidRDefault="005A02FA">
      <w:pPr>
        <w:ind w:firstLine="709"/>
        <w:jc w:val="both"/>
        <w:rPr>
          <w:color w:val="000000"/>
        </w:rPr>
      </w:pPr>
      <w:r w:rsidR="009D1192">
        <w:rPr>
          <w:color w:val="000000"/>
        </w:rPr>
        <w:t>13.2</w:t>
      </w:r>
      <w:r w:rsidR="009D1192">
        <w:rPr>
          <w:color w:val="000000"/>
        </w:rPr>
        <w:t>. Produktas gali būti vadinamas „Lydytas __________sūris“ arba „_________lydytas sūris“, įrašant natūralaus sūrio pavadinimą, jeigu tam sūriui taikomas valstybinis standartas su sąlyga, kad:</w:t>
      </w:r>
    </w:p>
    <w:p w14:paraId="3B08E766" w14:textId="77777777" w:rsidR="00EA2F95" w:rsidRDefault="009D1192">
      <w:pPr>
        <w:ind w:firstLine="709"/>
        <w:jc w:val="both"/>
        <w:rPr>
          <w:color w:val="000000"/>
        </w:rPr>
      </w:pPr>
      <w:r>
        <w:rPr>
          <w:color w:val="000000"/>
        </w:rPr>
        <w:t>– sūrio mišinyje, iš kurio pagamintas produktas, yra ne mažiau kaip 75 % deklaruojamos sūrio rūšies;</w:t>
      </w:r>
    </w:p>
    <w:p w14:paraId="3B08E767" w14:textId="77777777" w:rsidR="00EA2F95" w:rsidRDefault="009D1192">
      <w:pPr>
        <w:ind w:firstLine="709"/>
        <w:jc w:val="both"/>
        <w:rPr>
          <w:color w:val="000000"/>
        </w:rPr>
      </w:pPr>
      <w:r>
        <w:rPr>
          <w:color w:val="000000"/>
        </w:rPr>
        <w:t>– nededami kiti pieno produktai, išskyrus sviestą ar kitus pieno riebalų produktus, kurie dedami norint pasiekti deklaruojamai sūrio rūšiai būdingą sausosios medžiagos riebalų kiekį.</w:t>
      </w:r>
    </w:p>
    <w:p w14:paraId="3B08E768" w14:textId="77777777" w:rsidR="00EA2F95" w:rsidRDefault="005A02FA">
      <w:pPr>
        <w:ind w:firstLine="709"/>
        <w:jc w:val="both"/>
        <w:rPr>
          <w:color w:val="000000"/>
        </w:rPr>
      </w:pPr>
      <w:r w:rsidR="009D1192">
        <w:rPr>
          <w:color w:val="000000"/>
        </w:rPr>
        <w:t>13.3</w:t>
      </w:r>
      <w:r w:rsidR="009D1192">
        <w:rPr>
          <w:color w:val="000000"/>
        </w:rPr>
        <w:t>. Produktai gali būti nevadinami natūralaus sūrio pavadinimu, bet sūrio, suteikiančio produktui būdingą skonį, pavadinimas pateikiamas taip: „lydytas sūris su ____________“, įrašant natūralaus sūrio pavadinimą su sąlyga, kad ne mažiau kaip 5% galutinio produkto sausųjų medžiagų sudarytų deklaruojamo sūrio sausosios medžiagos.</w:t>
      </w:r>
    </w:p>
    <w:p w14:paraId="3B08E769" w14:textId="77777777" w:rsidR="00EA2F95" w:rsidRDefault="005A02FA">
      <w:pPr>
        <w:ind w:firstLine="709"/>
        <w:jc w:val="both"/>
        <w:rPr>
          <w:color w:val="000000"/>
        </w:rPr>
      </w:pPr>
      <w:r w:rsidR="009D1192">
        <w:rPr>
          <w:color w:val="000000"/>
        </w:rPr>
        <w:t>13.4</w:t>
      </w:r>
      <w:r w:rsidR="009D1192">
        <w:rPr>
          <w:color w:val="000000"/>
        </w:rPr>
        <w:t>. Produkto sausosios medžiagos riebalų kiekis turi būti ne mažesnis kaip deklaruojamo natūralaus sūrio sausosios medžiagos riebalų kiekis.</w:t>
      </w:r>
    </w:p>
    <w:p w14:paraId="3B08E76A" w14:textId="77777777" w:rsidR="00EA2F95" w:rsidRDefault="005A02FA">
      <w:pPr>
        <w:ind w:firstLine="709"/>
        <w:jc w:val="both"/>
        <w:rPr>
          <w:color w:val="000000"/>
        </w:rPr>
      </w:pPr>
      <w:r w:rsidR="009D1192">
        <w:rPr>
          <w:color w:val="000000"/>
        </w:rPr>
        <w:t>13.5</w:t>
      </w:r>
      <w:r w:rsidR="009D1192">
        <w:rPr>
          <w:color w:val="000000"/>
        </w:rPr>
        <w:t>. Tuo atveju, kai produkto sudėtyje yra prieskonių, prieskoninių daržovių arba natūralių maisto produktų, produkto pavadinimas turėtų būti vienas iš nurodytų, papildytas žodžiais „su _________“, į tuščią tarpą įrašant bendruosius ar įprastinius prieskonių ar maisto produktų pavadinimus jų kiekio mažėjimo tvarka.</w:t>
      </w:r>
    </w:p>
    <w:p w14:paraId="3B08E76B" w14:textId="7FB30E7B" w:rsidR="00EA2F95" w:rsidRDefault="005A02FA">
      <w:pPr>
        <w:ind w:firstLine="709"/>
        <w:jc w:val="both"/>
        <w:rPr>
          <w:color w:val="000000"/>
        </w:rPr>
      </w:pPr>
    </w:p>
    <w:p w14:paraId="3B08E76C" w14:textId="2EB2AA4D" w:rsidR="00EA2F95" w:rsidRDefault="005A02FA">
      <w:pPr>
        <w:jc w:val="center"/>
        <w:rPr>
          <w:b/>
          <w:caps/>
          <w:color w:val="000000"/>
        </w:rPr>
      </w:pPr>
      <w:r w:rsidR="009D1192">
        <w:rPr>
          <w:b/>
          <w:caps/>
          <w:color w:val="000000"/>
        </w:rPr>
        <w:t>VIII</w:t>
      </w:r>
      <w:r w:rsidR="009D1192">
        <w:rPr>
          <w:b/>
          <w:caps/>
          <w:color w:val="000000"/>
        </w:rPr>
        <w:t xml:space="preserve">. </w:t>
      </w:r>
      <w:r w:rsidR="009D1192">
        <w:rPr>
          <w:b/>
          <w:caps/>
          <w:color w:val="000000"/>
        </w:rPr>
        <w:t>PAMATINIAI BANDINIŲ PAĖMIMO IR ANALIZĖS METODAI</w:t>
      </w:r>
    </w:p>
    <w:p w14:paraId="3B08E76D" w14:textId="77777777" w:rsidR="00EA2F95" w:rsidRDefault="00EA2F95">
      <w:pPr>
        <w:jc w:val="center"/>
        <w:rPr>
          <w:color w:val="000000"/>
        </w:rPr>
      </w:pPr>
    </w:p>
    <w:p w14:paraId="3B08E76E" w14:textId="77777777" w:rsidR="00EA2F95" w:rsidRDefault="005A02FA">
      <w:pPr>
        <w:ind w:firstLine="709"/>
        <w:jc w:val="both"/>
        <w:rPr>
          <w:color w:val="000000"/>
        </w:rPr>
      </w:pPr>
      <w:r w:rsidR="009D1192">
        <w:rPr>
          <w:color w:val="000000"/>
        </w:rPr>
        <w:t>14</w:t>
      </w:r>
      <w:r w:rsidR="009D1192">
        <w:rPr>
          <w:color w:val="000000"/>
        </w:rPr>
        <w:t>. Bandiniai imami pagal LST ISO 707 „Pienas ir pieno produktai. Bandinių paėmimo metodai“.</w:t>
      </w:r>
    </w:p>
    <w:p w14:paraId="3B08E76F" w14:textId="77777777" w:rsidR="00EA2F95" w:rsidRDefault="005A02FA">
      <w:pPr>
        <w:ind w:firstLine="709"/>
        <w:jc w:val="both"/>
        <w:rPr>
          <w:color w:val="000000"/>
        </w:rPr>
      </w:pPr>
      <w:r w:rsidR="009D1192">
        <w:rPr>
          <w:color w:val="000000"/>
        </w:rPr>
        <w:t>15</w:t>
      </w:r>
      <w:r w:rsidR="009D1192">
        <w:rPr>
          <w:color w:val="000000"/>
        </w:rPr>
        <w:t>. Sausosios medžiagos kiekis nustatomas pagal LST IDF 4A „Sūriai ir lydyti sūriai. Bendrojo sausųjų medžiagų kiekio nustatymas“.</w:t>
      </w:r>
    </w:p>
    <w:p w14:paraId="3B08E770" w14:textId="1FA365AD" w:rsidR="00EA2F95" w:rsidRDefault="005A02FA">
      <w:pPr>
        <w:ind w:firstLine="709"/>
        <w:jc w:val="both"/>
        <w:rPr>
          <w:color w:val="000000"/>
        </w:rPr>
      </w:pPr>
      <w:r w:rsidR="009D1192">
        <w:rPr>
          <w:color w:val="000000"/>
        </w:rPr>
        <w:t>16</w:t>
      </w:r>
      <w:r w:rsidR="009D1192">
        <w:rPr>
          <w:color w:val="000000"/>
        </w:rPr>
        <w:t xml:space="preserve">. Riebalų kiekis nustatomas pagal LST ISO 1735 „Sūriai ir lydyti sūriai. Riebalų kiekio nustatymas. </w:t>
      </w:r>
      <w:proofErr w:type="spellStart"/>
      <w:r w:rsidR="009D1192">
        <w:rPr>
          <w:color w:val="000000"/>
        </w:rPr>
        <w:t>Gravimetrinis</w:t>
      </w:r>
      <w:proofErr w:type="spellEnd"/>
      <w:r w:rsidR="009D1192">
        <w:rPr>
          <w:color w:val="000000"/>
        </w:rPr>
        <w:t xml:space="preserve"> metodas“.</w:t>
      </w:r>
    </w:p>
    <w:p w14:paraId="3B08E771" w14:textId="41D6F4AB" w:rsidR="00EA2F95" w:rsidRDefault="009D1192">
      <w:pPr>
        <w:jc w:val="center"/>
        <w:rPr>
          <w:color w:val="000000"/>
        </w:rPr>
      </w:pPr>
      <w:r>
        <w:rPr>
          <w:color w:val="000000"/>
        </w:rPr>
        <w:t>______________</w:t>
      </w:r>
    </w:p>
    <w:p w14:paraId="3B08E772" w14:textId="5756B66E" w:rsidR="00EA2F95" w:rsidRDefault="009D1192">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3B08E773" w14:textId="77777777" w:rsidR="00EA2F95" w:rsidRDefault="009D1192">
      <w:pPr>
        <w:tabs>
          <w:tab w:val="left" w:pos="1304"/>
          <w:tab w:val="left" w:pos="1457"/>
          <w:tab w:val="left" w:pos="1604"/>
          <w:tab w:val="left" w:pos="1757"/>
        </w:tabs>
        <w:ind w:firstLine="5102"/>
        <w:rPr>
          <w:color w:val="000000"/>
        </w:rPr>
      </w:pPr>
      <w:r>
        <w:rPr>
          <w:color w:val="000000"/>
        </w:rPr>
        <w:t>l. e. žemės ūkio ministro pareigas</w:t>
      </w:r>
    </w:p>
    <w:p w14:paraId="3B08E774" w14:textId="77777777" w:rsidR="00EA2F95" w:rsidRDefault="009D1192">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xml:space="preserve">. gegužės 20 d. įsakymu Nr. 210 </w:t>
      </w:r>
    </w:p>
    <w:p w14:paraId="3B08E775" w14:textId="77777777" w:rsidR="00EA2F95" w:rsidRDefault="00EA2F95">
      <w:pPr>
        <w:ind w:firstLine="709"/>
        <w:jc w:val="both"/>
        <w:rPr>
          <w:color w:val="000000"/>
        </w:rPr>
      </w:pPr>
    </w:p>
    <w:p w14:paraId="3B08E776" w14:textId="77777777" w:rsidR="00EA2F95" w:rsidRDefault="005A02FA">
      <w:pPr>
        <w:jc w:val="center"/>
        <w:rPr>
          <w:b/>
          <w:caps/>
          <w:color w:val="000000"/>
        </w:rPr>
      </w:pPr>
      <w:r w:rsidR="009D1192">
        <w:rPr>
          <w:b/>
          <w:caps/>
          <w:color w:val="000000"/>
        </w:rPr>
        <w:t>PRIVALOMIEJI PIENO RIEBALŲ PRODUKTŲ KOKYBĖS REIKALAVIMAI</w:t>
      </w:r>
    </w:p>
    <w:p w14:paraId="3B08E777" w14:textId="6E19873D" w:rsidR="00EA2F95" w:rsidRDefault="00EA2F95">
      <w:pPr>
        <w:jc w:val="center"/>
        <w:rPr>
          <w:color w:val="000000"/>
        </w:rPr>
      </w:pPr>
    </w:p>
    <w:p w14:paraId="3B08E778" w14:textId="4A193C1F" w:rsidR="00EA2F95" w:rsidRDefault="009D1192">
      <w:pPr>
        <w:ind w:firstLine="709"/>
        <w:jc w:val="both"/>
        <w:rPr>
          <w:color w:val="000000"/>
        </w:rPr>
      </w:pPr>
      <w:r>
        <w:rPr>
          <w:color w:val="000000"/>
        </w:rPr>
        <w:t>Šis dokumentas nustato privalomuosius kokybės reikalavimus į Lietuvos rinką patiekiamiems pieno riebalų produktams (CN kodas 0405.10,20), pagamintiems Lietuvoje ir importuotiems.</w:t>
      </w:r>
    </w:p>
    <w:p w14:paraId="3B08E779" w14:textId="77777777" w:rsidR="00EA2F95" w:rsidRDefault="009D1192">
      <w:pPr>
        <w:ind w:firstLine="709"/>
        <w:jc w:val="both"/>
        <w:rPr>
          <w:color w:val="000000"/>
        </w:rPr>
      </w:pPr>
      <w:r>
        <w:rPr>
          <w:color w:val="000000"/>
        </w:rPr>
        <w:t>Reikalavimai parengti remiantis žemiau nurodytais dokumentais:</w:t>
      </w:r>
    </w:p>
    <w:p w14:paraId="3B08E77A" w14:textId="77777777" w:rsidR="00EA2F95" w:rsidRDefault="009D1192">
      <w:pPr>
        <w:ind w:firstLine="709"/>
        <w:jc w:val="both"/>
        <w:rPr>
          <w:color w:val="000000"/>
        </w:rPr>
      </w:pPr>
      <w:r>
        <w:rPr>
          <w:color w:val="000000"/>
        </w:rPr>
        <w:t xml:space="preserve">Tarybos reglamentu (EC) Nr. 804/68, priimtu </w:t>
      </w:r>
      <w:smartTag w:uri="urn:schemas-microsoft-com:office:smarttags" w:element="metricconverter">
        <w:smartTagPr>
          <w:attr w:name="ProductID" w:val="1969 m"/>
        </w:smartTagPr>
        <w:r>
          <w:rPr>
            <w:color w:val="000000"/>
          </w:rPr>
          <w:t>1969 m</w:t>
        </w:r>
      </w:smartTag>
      <w:r>
        <w:rPr>
          <w:color w:val="000000"/>
        </w:rPr>
        <w:t>. birželio 27 d., dėl bendros pieno ir pieno produktų rinkos organizavimo;</w:t>
      </w:r>
    </w:p>
    <w:p w14:paraId="3B08E77B" w14:textId="77777777" w:rsidR="00EA2F95" w:rsidRDefault="009D1192">
      <w:pPr>
        <w:ind w:firstLine="709"/>
        <w:jc w:val="both"/>
        <w:rPr>
          <w:color w:val="000000"/>
        </w:rPr>
      </w:pPr>
      <w:r>
        <w:rPr>
          <w:color w:val="000000"/>
        </w:rPr>
        <w:t xml:space="preserve">Tarybos reglamentu (EEC) Nr. 1898/87, priimtu </w:t>
      </w:r>
      <w:smartTag w:uri="urn:schemas-microsoft-com:office:smarttags" w:element="metricconverter">
        <w:smartTagPr>
          <w:attr w:name="ProductID" w:val="1987 m"/>
        </w:smartTagPr>
        <w:r>
          <w:rPr>
            <w:color w:val="000000"/>
          </w:rPr>
          <w:t>1987 m</w:t>
        </w:r>
      </w:smartTag>
      <w:r>
        <w:rPr>
          <w:color w:val="000000"/>
        </w:rPr>
        <w:t>. liepos 2 d., dėl pieno ir pieno produktų pavadinimų apsaugos;</w:t>
      </w:r>
    </w:p>
    <w:p w14:paraId="3B08E77C" w14:textId="77777777" w:rsidR="00EA2F95" w:rsidRDefault="009D1192">
      <w:pPr>
        <w:ind w:firstLine="709"/>
        <w:jc w:val="both"/>
        <w:rPr>
          <w:color w:val="000000"/>
        </w:rPr>
      </w:pPr>
      <w:r>
        <w:rPr>
          <w:color w:val="000000"/>
        </w:rPr>
        <w:t xml:space="preserve">Tarybos reglamentu (EC) Nr. 2991/94, priimtu </w:t>
      </w:r>
      <w:smartTag w:uri="urn:schemas-microsoft-com:office:smarttags" w:element="metricconverter">
        <w:smartTagPr>
          <w:attr w:name="ProductID" w:val="1994 m"/>
        </w:smartTagPr>
        <w:r>
          <w:rPr>
            <w:color w:val="000000"/>
          </w:rPr>
          <w:t>1994 m</w:t>
        </w:r>
      </w:smartTag>
      <w:r>
        <w:rPr>
          <w:color w:val="000000"/>
        </w:rPr>
        <w:t>. gruodžio 5 d., nustatančiu tepamų riebalų standartus;</w:t>
      </w:r>
    </w:p>
    <w:p w14:paraId="3B08E77D" w14:textId="77777777" w:rsidR="00EA2F95" w:rsidRDefault="009D1192">
      <w:pPr>
        <w:ind w:firstLine="709"/>
        <w:jc w:val="both"/>
        <w:rPr>
          <w:color w:val="000000"/>
        </w:rPr>
      </w:pPr>
      <w:r>
        <w:rPr>
          <w:color w:val="000000"/>
        </w:rPr>
        <w:t xml:space="preserve">Komisijos reglamentu (EEC) Nr. 454/95, priimtu </w:t>
      </w:r>
      <w:smartTag w:uri="urn:schemas-microsoft-com:office:smarttags" w:element="metricconverter">
        <w:smartTagPr>
          <w:attr w:name="ProductID" w:val="1995 m"/>
        </w:smartTagPr>
        <w:r>
          <w:rPr>
            <w:color w:val="000000"/>
          </w:rPr>
          <w:t>1995 m</w:t>
        </w:r>
      </w:smartTag>
      <w:r>
        <w:rPr>
          <w:color w:val="000000"/>
        </w:rPr>
        <w:t>. vasario 28 d., nustatančiu detalias sviesto ir grietinėlės pateikimo į rinką taisykles;</w:t>
      </w:r>
    </w:p>
    <w:p w14:paraId="3B08E77E" w14:textId="77777777" w:rsidR="00EA2F95" w:rsidRDefault="009D1192">
      <w:pPr>
        <w:ind w:firstLine="709"/>
        <w:jc w:val="both"/>
        <w:rPr>
          <w:color w:val="000000"/>
        </w:rPr>
      </w:pPr>
      <w:r>
        <w:rPr>
          <w:color w:val="000000"/>
        </w:rPr>
        <w:t xml:space="preserve">Komisijos reglamentu (EC) Nr. 577/97, priimtu </w:t>
      </w:r>
      <w:smartTag w:uri="urn:schemas-microsoft-com:office:smarttags" w:element="metricconverter">
        <w:smartTagPr>
          <w:attr w:name="ProductID" w:val="1997 m"/>
        </w:smartTagPr>
        <w:r>
          <w:rPr>
            <w:color w:val="000000"/>
          </w:rPr>
          <w:t>1997 m</w:t>
        </w:r>
      </w:smartTag>
      <w:r>
        <w:rPr>
          <w:color w:val="000000"/>
        </w:rPr>
        <w:t>. balandžio 1 d., dėl Tarybos reglamento (EC) Nr. 2991/94, apibrėžiančio tepamų riebalų standartus, ir Tarybos reglamento (EEC) Nr. 1898/87 dėl pieno ir pieno produktų pavadinimo apsaugos rinkoje taikymo taisyklių;</w:t>
      </w:r>
    </w:p>
    <w:p w14:paraId="3B08E77F" w14:textId="77777777" w:rsidR="00EA2F95" w:rsidRDefault="009D1192">
      <w:pPr>
        <w:ind w:firstLine="709"/>
        <w:jc w:val="both"/>
        <w:rPr>
          <w:color w:val="000000"/>
        </w:rPr>
      </w:pPr>
      <w:r>
        <w:rPr>
          <w:color w:val="000000"/>
        </w:rPr>
        <w:t xml:space="preserve">Komisijos reglamentu (EC) Nr. 623/98, priimtu </w:t>
      </w:r>
      <w:smartTag w:uri="urn:schemas-microsoft-com:office:smarttags" w:element="metricconverter">
        <w:smartTagPr>
          <w:attr w:name="ProductID" w:val="1998 m"/>
        </w:smartTagPr>
        <w:r>
          <w:rPr>
            <w:color w:val="000000"/>
          </w:rPr>
          <w:t>1998 m</w:t>
        </w:r>
      </w:smartTag>
      <w:r>
        <w:rPr>
          <w:color w:val="000000"/>
        </w:rPr>
        <w:t>. kovo 19 d., papildančiu reglamentą (EC) Nr. 577/97, nustatantį kai kurias Tarybos reglamento (EC) Nr. 2991/94 taikymo taisykles, ir Tarybos reglamentą (EEC) Nr. 1898/87;</w:t>
      </w:r>
    </w:p>
    <w:p w14:paraId="3B08E780" w14:textId="77777777" w:rsidR="00EA2F95" w:rsidRDefault="009D1192">
      <w:pPr>
        <w:ind w:firstLine="709"/>
        <w:jc w:val="both"/>
        <w:rPr>
          <w:color w:val="000000"/>
        </w:rPr>
      </w:pPr>
      <w:proofErr w:type="spellStart"/>
      <w:r>
        <w:rPr>
          <w:i/>
          <w:color w:val="000000"/>
        </w:rPr>
        <w:t>Codex</w:t>
      </w:r>
      <w:proofErr w:type="spellEnd"/>
      <w:r>
        <w:rPr>
          <w:i/>
          <w:color w:val="000000"/>
        </w:rPr>
        <w:t xml:space="preserve"> </w:t>
      </w:r>
      <w:proofErr w:type="spellStart"/>
      <w:r>
        <w:rPr>
          <w:i/>
          <w:color w:val="000000"/>
        </w:rPr>
        <w:t>Alimentarius</w:t>
      </w:r>
      <w:proofErr w:type="spellEnd"/>
      <w:r>
        <w:rPr>
          <w:i/>
          <w:color w:val="000000"/>
        </w:rPr>
        <w:t xml:space="preserve"> </w:t>
      </w:r>
      <w:r>
        <w:rPr>
          <w:color w:val="000000"/>
        </w:rPr>
        <w:t>komisijos standartu</w:t>
      </w:r>
      <w:r>
        <w:rPr>
          <w:i/>
          <w:color w:val="000000"/>
        </w:rPr>
        <w:t xml:space="preserve"> </w:t>
      </w:r>
      <w:r>
        <w:rPr>
          <w:color w:val="000000"/>
        </w:rPr>
        <w:t>A-1:1971 „Sviestas ir išrūgų sviestas. Bendrieji reikalavimai“;</w:t>
      </w:r>
    </w:p>
    <w:p w14:paraId="3B08E781" w14:textId="77777777" w:rsidR="00EA2F95" w:rsidRDefault="009D1192">
      <w:pPr>
        <w:ind w:firstLine="709"/>
        <w:jc w:val="both"/>
        <w:rPr>
          <w:color w:val="000000"/>
        </w:rPr>
      </w:pPr>
      <w:r>
        <w:rPr>
          <w:i/>
          <w:color w:val="000000"/>
        </w:rPr>
        <w:t>Peržiūrėto standarto A-1 projektu</w:t>
      </w:r>
      <w:r>
        <w:rPr>
          <w:color w:val="000000"/>
        </w:rPr>
        <w:t xml:space="preserve"> (</w:t>
      </w:r>
      <w:proofErr w:type="spellStart"/>
      <w:r>
        <w:rPr>
          <w:color w:val="000000"/>
        </w:rPr>
        <w:t>Draft</w:t>
      </w:r>
      <w:proofErr w:type="spellEnd"/>
      <w:r>
        <w:rPr>
          <w:color w:val="000000"/>
        </w:rPr>
        <w:t xml:space="preserve"> </w:t>
      </w:r>
      <w:proofErr w:type="spellStart"/>
      <w:r>
        <w:rPr>
          <w:color w:val="000000"/>
        </w:rPr>
        <w:t>revised</w:t>
      </w:r>
      <w:proofErr w:type="spellEnd"/>
      <w:r>
        <w:rPr>
          <w:color w:val="000000"/>
        </w:rPr>
        <w:t xml:space="preserve"> </w:t>
      </w:r>
      <w:proofErr w:type="spellStart"/>
      <w:r>
        <w:rPr>
          <w:color w:val="000000"/>
        </w:rPr>
        <w:t>standard</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butter</w:t>
      </w:r>
      <w:proofErr w:type="spellEnd"/>
      <w:r>
        <w:rPr>
          <w:color w:val="000000"/>
        </w:rPr>
        <w:t xml:space="preserve">, </w:t>
      </w:r>
      <w:proofErr w:type="spellStart"/>
      <w:r>
        <w:rPr>
          <w:color w:val="000000"/>
        </w:rPr>
        <w:t>advanced</w:t>
      </w:r>
      <w:proofErr w:type="spellEnd"/>
      <w:r>
        <w:rPr>
          <w:color w:val="000000"/>
        </w:rPr>
        <w:t xml:space="preserve"> to </w:t>
      </w:r>
      <w:proofErr w:type="spellStart"/>
      <w:r>
        <w:rPr>
          <w:color w:val="000000"/>
        </w:rPr>
        <w:t>step</w:t>
      </w:r>
      <w:proofErr w:type="spellEnd"/>
      <w:r>
        <w:rPr>
          <w:color w:val="000000"/>
        </w:rPr>
        <w:t xml:space="preserve"> 8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Codex</w:t>
      </w:r>
      <w:proofErr w:type="spellEnd"/>
      <w:r>
        <w:rPr>
          <w:color w:val="000000"/>
        </w:rPr>
        <w:t xml:space="preserve"> </w:t>
      </w:r>
      <w:proofErr w:type="spellStart"/>
      <w:r>
        <w:rPr>
          <w:color w:val="000000"/>
        </w:rPr>
        <w:t>procedure.-ALINORM</w:t>
      </w:r>
      <w:proofErr w:type="spellEnd"/>
      <w:r>
        <w:rPr>
          <w:color w:val="000000"/>
        </w:rPr>
        <w:t xml:space="preserve"> 97/11, </w:t>
      </w:r>
      <w:proofErr w:type="spellStart"/>
      <w:r>
        <w:rPr>
          <w:color w:val="000000"/>
        </w:rPr>
        <w:t>App</w:t>
      </w:r>
      <w:proofErr w:type="spellEnd"/>
      <w:r>
        <w:rPr>
          <w:color w:val="000000"/>
        </w:rPr>
        <w:t>. II).</w:t>
      </w:r>
    </w:p>
    <w:p w14:paraId="3B08E782" w14:textId="62C8BD76" w:rsidR="00EA2F95" w:rsidRDefault="005A02FA">
      <w:pPr>
        <w:ind w:firstLine="709"/>
        <w:jc w:val="both"/>
        <w:rPr>
          <w:color w:val="000000"/>
        </w:rPr>
      </w:pPr>
    </w:p>
    <w:p w14:paraId="3B08E783" w14:textId="39D6E020" w:rsidR="00EA2F95" w:rsidRDefault="005A02FA">
      <w:pPr>
        <w:jc w:val="center"/>
        <w:rPr>
          <w:b/>
          <w:caps/>
          <w:color w:val="000000"/>
        </w:rPr>
      </w:pPr>
      <w:r w:rsidR="009D1192">
        <w:rPr>
          <w:b/>
          <w:caps/>
          <w:color w:val="000000"/>
        </w:rPr>
        <w:t>1</w:t>
      </w:r>
      <w:r w:rsidR="009D1192">
        <w:rPr>
          <w:b/>
          <w:caps/>
          <w:color w:val="000000"/>
        </w:rPr>
        <w:t>. TAIKYMO SRITIS</w:t>
      </w:r>
    </w:p>
    <w:p w14:paraId="3B08E784" w14:textId="77777777" w:rsidR="00EA2F95" w:rsidRDefault="00EA2F95">
      <w:pPr>
        <w:jc w:val="center"/>
        <w:rPr>
          <w:color w:val="000000"/>
        </w:rPr>
      </w:pPr>
    </w:p>
    <w:p w14:paraId="3B08E785" w14:textId="77777777" w:rsidR="00EA2F95" w:rsidRDefault="009D1192">
      <w:pPr>
        <w:ind w:firstLine="709"/>
        <w:jc w:val="both"/>
        <w:rPr>
          <w:color w:val="000000"/>
        </w:rPr>
      </w:pPr>
      <w:r>
        <w:rPr>
          <w:color w:val="000000"/>
        </w:rPr>
        <w:t>Šie reikalavimai taikomi produktams, atitinkantiems šio dokumento 2-ajame skyriuje pateiktas sąvokas.</w:t>
      </w:r>
    </w:p>
    <w:p w14:paraId="3B08E786" w14:textId="10583D7F" w:rsidR="00EA2F95" w:rsidRDefault="005A02FA">
      <w:pPr>
        <w:ind w:firstLine="709"/>
        <w:jc w:val="both"/>
        <w:rPr>
          <w:color w:val="000000"/>
        </w:rPr>
      </w:pPr>
    </w:p>
    <w:p w14:paraId="3B08E787" w14:textId="3E6FA9A5" w:rsidR="00EA2F95" w:rsidRDefault="005A02FA">
      <w:pPr>
        <w:jc w:val="center"/>
        <w:rPr>
          <w:b/>
          <w:caps/>
          <w:color w:val="000000"/>
        </w:rPr>
      </w:pPr>
      <w:r w:rsidR="009D1192">
        <w:rPr>
          <w:b/>
          <w:caps/>
          <w:color w:val="000000"/>
        </w:rPr>
        <w:t>2</w:t>
      </w:r>
      <w:r w:rsidR="009D1192">
        <w:rPr>
          <w:b/>
          <w:caps/>
          <w:color w:val="000000"/>
        </w:rPr>
        <w:t>. SĄVOKOS</w:t>
      </w:r>
    </w:p>
    <w:p w14:paraId="3B08E788" w14:textId="77777777" w:rsidR="00EA2F95" w:rsidRDefault="00EA2F95">
      <w:pPr>
        <w:jc w:val="center"/>
        <w:rPr>
          <w:color w:val="000000"/>
        </w:rPr>
      </w:pPr>
    </w:p>
    <w:p w14:paraId="3B08E789" w14:textId="77777777" w:rsidR="00EA2F95" w:rsidRDefault="005A02FA">
      <w:pPr>
        <w:ind w:firstLine="709"/>
        <w:jc w:val="both"/>
        <w:rPr>
          <w:color w:val="000000"/>
        </w:rPr>
      </w:pPr>
      <w:r w:rsidR="009D1192">
        <w:rPr>
          <w:color w:val="000000"/>
        </w:rPr>
        <w:t>2.1</w:t>
      </w:r>
      <w:r w:rsidR="009D1192">
        <w:rPr>
          <w:color w:val="000000"/>
        </w:rPr>
        <w:t xml:space="preserve">. </w:t>
      </w:r>
      <w:r w:rsidR="009D1192">
        <w:rPr>
          <w:b/>
          <w:color w:val="000000"/>
        </w:rPr>
        <w:t>Sviestas</w:t>
      </w:r>
      <w:r w:rsidR="009D1192">
        <w:rPr>
          <w:color w:val="000000"/>
        </w:rPr>
        <w:t xml:space="preserve"> – tai riebi, išimtinai pieno kilmės „vanduo-riebaluose“ emulsija, kurioje pieno riebalų yra ne mažiau kaip 80 %, bet ne daugiau kaip 90 %, skirta tiesiogiai vartoti arba perdirbti.</w:t>
      </w:r>
    </w:p>
    <w:p w14:paraId="3B08E78A" w14:textId="77777777" w:rsidR="00EA2F95" w:rsidRDefault="005A02FA">
      <w:pPr>
        <w:ind w:firstLine="709"/>
        <w:jc w:val="both"/>
        <w:rPr>
          <w:i/>
          <w:color w:val="000000"/>
        </w:rPr>
      </w:pPr>
      <w:r w:rsidR="009D1192">
        <w:rPr>
          <w:color w:val="000000"/>
        </w:rPr>
        <w:t>2.2</w:t>
      </w:r>
      <w:r w:rsidR="009D1192">
        <w:rPr>
          <w:color w:val="000000"/>
        </w:rPr>
        <w:t>.</w:t>
      </w:r>
      <w:r w:rsidR="009D1192">
        <w:rPr>
          <w:b/>
          <w:color w:val="000000"/>
        </w:rPr>
        <w:t xml:space="preserve"> Lietuviškas valstiečių sviestas</w:t>
      </w:r>
      <w:r w:rsidR="009D1192">
        <w:rPr>
          <w:b/>
          <w:color w:val="000000"/>
          <w:vertAlign w:val="superscript"/>
        </w:rPr>
        <w:footnoteReference w:customMarkFollows="1" w:id="1"/>
        <w:t>*</w:t>
      </w:r>
      <w:r w:rsidR="009D1192">
        <w:rPr>
          <w:color w:val="000000"/>
          <w:position w:val="6"/>
        </w:rPr>
        <w:t xml:space="preserve"> </w:t>
      </w:r>
      <w:r w:rsidR="009D1192">
        <w:rPr>
          <w:color w:val="000000"/>
        </w:rPr>
        <w:t>– tai išimtinai pieno kilmės „vanduo-riebaluose“ emulsija, kurioje pieno riebalų yra ne mažiau kaip 71,5 %, bet ne daugiau kaip 73,5 %.</w:t>
      </w:r>
    </w:p>
    <w:p w14:paraId="3B08E78B" w14:textId="77777777" w:rsidR="00EA2F95" w:rsidRDefault="005A02FA">
      <w:pPr>
        <w:ind w:firstLine="709"/>
        <w:jc w:val="both"/>
        <w:rPr>
          <w:color w:val="000000"/>
        </w:rPr>
      </w:pPr>
      <w:r w:rsidR="009D1192">
        <w:rPr>
          <w:color w:val="000000"/>
        </w:rPr>
        <w:t>2.3</w:t>
      </w:r>
      <w:r w:rsidR="009D1192">
        <w:rPr>
          <w:color w:val="000000"/>
        </w:rPr>
        <w:t>.</w:t>
      </w:r>
      <w:r w:rsidR="009D1192">
        <w:rPr>
          <w:b/>
          <w:i/>
          <w:color w:val="000000"/>
        </w:rPr>
        <w:t xml:space="preserve"> </w:t>
      </w:r>
      <w:r w:rsidR="009D1192">
        <w:rPr>
          <w:b/>
          <w:color w:val="000000"/>
        </w:rPr>
        <w:t>Mažesnio riebumo sviestas</w:t>
      </w:r>
      <w:r w:rsidR="009D1192">
        <w:rPr>
          <w:color w:val="000000"/>
        </w:rPr>
        <w:t xml:space="preserve"> </w:t>
      </w:r>
      <w:r w:rsidR="009D1192">
        <w:rPr>
          <w:b/>
          <w:color w:val="000000"/>
        </w:rPr>
        <w:t xml:space="preserve">arba 3/4 riebumo sviestas – </w:t>
      </w:r>
      <w:r w:rsidR="009D1192">
        <w:rPr>
          <w:color w:val="000000"/>
        </w:rPr>
        <w:t>tai išimtinai pieno kilmės „vanduo-riebaluose“ emulsija, kurioje pieno riebalų yra ne mažiau kaip 60 %, bet ne daugiau kaip 62 %.</w:t>
      </w:r>
    </w:p>
    <w:p w14:paraId="3B08E78C" w14:textId="77777777" w:rsidR="00EA2F95" w:rsidRDefault="005A02FA">
      <w:pPr>
        <w:ind w:firstLine="709"/>
        <w:jc w:val="both"/>
        <w:rPr>
          <w:color w:val="000000"/>
        </w:rPr>
      </w:pPr>
      <w:r w:rsidR="009D1192">
        <w:rPr>
          <w:color w:val="000000"/>
        </w:rPr>
        <w:t>2.4</w:t>
      </w:r>
      <w:r w:rsidR="009D1192">
        <w:rPr>
          <w:color w:val="000000"/>
        </w:rPr>
        <w:t xml:space="preserve">. </w:t>
      </w:r>
      <w:r w:rsidR="009D1192">
        <w:rPr>
          <w:b/>
          <w:color w:val="000000"/>
        </w:rPr>
        <w:t>Mažo riebumo sviestas</w:t>
      </w:r>
      <w:r w:rsidR="009D1192">
        <w:rPr>
          <w:color w:val="000000"/>
        </w:rPr>
        <w:t xml:space="preserve"> </w:t>
      </w:r>
      <w:r w:rsidR="009D1192">
        <w:rPr>
          <w:b/>
          <w:color w:val="000000"/>
        </w:rPr>
        <w:t xml:space="preserve">arba 1/2 riebumo sviestas – </w:t>
      </w:r>
      <w:r w:rsidR="009D1192">
        <w:rPr>
          <w:color w:val="000000"/>
        </w:rPr>
        <w:t>tai išimtinai pieno kilmės „vanduo-riebaluose“ emulsija, kurioje pieno riebalų yra ne mažiau kaip 39 %, bet ne daugiau kaip 41 %.</w:t>
      </w:r>
    </w:p>
    <w:p w14:paraId="3B08E78D" w14:textId="77777777" w:rsidR="00EA2F95" w:rsidRDefault="005A02FA">
      <w:pPr>
        <w:ind w:firstLine="709"/>
        <w:jc w:val="both"/>
        <w:rPr>
          <w:color w:val="000000"/>
        </w:rPr>
      </w:pPr>
      <w:r w:rsidR="009D1192">
        <w:rPr>
          <w:color w:val="000000"/>
        </w:rPr>
        <w:t>2.5</w:t>
      </w:r>
      <w:r w:rsidR="009D1192">
        <w:rPr>
          <w:color w:val="000000"/>
        </w:rPr>
        <w:t>.</w:t>
      </w:r>
      <w:r w:rsidR="009D1192">
        <w:rPr>
          <w:b/>
          <w:color w:val="000000"/>
        </w:rPr>
        <w:t xml:space="preserve"> Išrūgų sviestas</w:t>
      </w:r>
      <w:r w:rsidR="009D1192">
        <w:rPr>
          <w:color w:val="000000"/>
        </w:rPr>
        <w:t xml:space="preserve"> – 2.1 p. apibūdintas produktas, skirtas perdirbti.</w:t>
      </w:r>
    </w:p>
    <w:p w14:paraId="3B08E78E" w14:textId="77777777" w:rsidR="00EA2F95" w:rsidRDefault="005A02FA">
      <w:pPr>
        <w:ind w:firstLine="709"/>
        <w:jc w:val="both"/>
        <w:rPr>
          <w:color w:val="000000"/>
        </w:rPr>
      </w:pPr>
      <w:r w:rsidR="009D1192">
        <w:rPr>
          <w:color w:val="000000"/>
        </w:rPr>
        <w:t>2.6</w:t>
      </w:r>
      <w:r w:rsidR="009D1192">
        <w:rPr>
          <w:color w:val="000000"/>
        </w:rPr>
        <w:t>.</w:t>
      </w:r>
      <w:r w:rsidR="009D1192">
        <w:rPr>
          <w:b/>
          <w:color w:val="000000"/>
        </w:rPr>
        <w:t xml:space="preserve"> X % riebumo tepami pieno riebalai – </w:t>
      </w:r>
      <w:r w:rsidR="009D1192">
        <w:rPr>
          <w:color w:val="000000"/>
        </w:rPr>
        <w:t>tai išimtinai pieno kilmės „vanduo-riebaluose“ emulsija, kurioje pieno riebalų yra, %:</w:t>
      </w:r>
    </w:p>
    <w:p w14:paraId="3B08E78F" w14:textId="77777777" w:rsidR="00EA2F95" w:rsidRDefault="009D1192">
      <w:pPr>
        <w:ind w:firstLine="709"/>
        <w:jc w:val="both"/>
        <w:rPr>
          <w:color w:val="000000"/>
        </w:rPr>
      </w:pPr>
      <w:r>
        <w:rPr>
          <w:color w:val="000000"/>
        </w:rPr>
        <w:t>daugiau kaip 62, bet mažiau kaip 80;</w:t>
      </w:r>
    </w:p>
    <w:p w14:paraId="3B08E790" w14:textId="77777777" w:rsidR="00EA2F95" w:rsidRDefault="009D1192">
      <w:pPr>
        <w:ind w:firstLine="709"/>
        <w:jc w:val="both"/>
        <w:rPr>
          <w:color w:val="000000"/>
        </w:rPr>
      </w:pPr>
      <w:r>
        <w:rPr>
          <w:color w:val="000000"/>
        </w:rPr>
        <w:lastRenderedPageBreak/>
        <w:t>daugiau kaip 41, bet mažiau kaip 60;</w:t>
      </w:r>
    </w:p>
    <w:p w14:paraId="3B08E791" w14:textId="77777777" w:rsidR="00EA2F95" w:rsidRDefault="009D1192">
      <w:pPr>
        <w:ind w:firstLine="709"/>
        <w:jc w:val="both"/>
        <w:rPr>
          <w:color w:val="000000"/>
        </w:rPr>
      </w:pPr>
      <w:r>
        <w:rPr>
          <w:color w:val="000000"/>
        </w:rPr>
        <w:t>mažiau kaip 39.</w:t>
      </w:r>
    </w:p>
    <w:p w14:paraId="3B08E792" w14:textId="77777777" w:rsidR="00EA2F95" w:rsidRDefault="005A02FA">
      <w:pPr>
        <w:ind w:firstLine="709"/>
        <w:jc w:val="both"/>
        <w:rPr>
          <w:color w:val="000000"/>
        </w:rPr>
      </w:pPr>
      <w:r w:rsidR="009D1192">
        <w:rPr>
          <w:color w:val="000000"/>
        </w:rPr>
        <w:t>2.7</w:t>
      </w:r>
      <w:r w:rsidR="009D1192">
        <w:rPr>
          <w:color w:val="000000"/>
        </w:rPr>
        <w:t xml:space="preserve">. </w:t>
      </w:r>
      <w:r w:rsidR="009D1192">
        <w:rPr>
          <w:b/>
          <w:color w:val="000000"/>
        </w:rPr>
        <w:t>Sviesto gaminys</w:t>
      </w:r>
      <w:r w:rsidR="009D1192">
        <w:rPr>
          <w:color w:val="000000"/>
        </w:rPr>
        <w:t xml:space="preserve"> – tai išimtinai pieno kilmės „vanduo-riebaluose“ emulsija su skonio ir/arba kvapo priedais, kurioje pieno riebalų yra ne mažiau kaip 62 %, bet mažiau kaip 75 %.</w:t>
      </w:r>
    </w:p>
    <w:p w14:paraId="3B08E793" w14:textId="5B8B3D45" w:rsidR="00EA2F95" w:rsidRDefault="005A02FA">
      <w:pPr>
        <w:ind w:firstLine="709"/>
        <w:jc w:val="both"/>
        <w:rPr>
          <w:color w:val="000000"/>
        </w:rPr>
      </w:pPr>
    </w:p>
    <w:p w14:paraId="3B08E794" w14:textId="1EC585E1" w:rsidR="00EA2F95" w:rsidRDefault="005A02FA">
      <w:pPr>
        <w:jc w:val="center"/>
        <w:rPr>
          <w:b/>
          <w:caps/>
          <w:color w:val="000000"/>
        </w:rPr>
      </w:pPr>
      <w:r w:rsidR="009D1192">
        <w:rPr>
          <w:b/>
          <w:caps/>
          <w:color w:val="000000"/>
        </w:rPr>
        <w:t>3</w:t>
      </w:r>
      <w:r w:rsidR="009D1192">
        <w:rPr>
          <w:b/>
          <w:caps/>
          <w:color w:val="000000"/>
        </w:rPr>
        <w:t>. PAGRINDINIAI SUDĖTIES IR KOKYBĖS REIKALAVIMAI</w:t>
      </w:r>
    </w:p>
    <w:p w14:paraId="3B08E795" w14:textId="77777777" w:rsidR="00EA2F95" w:rsidRDefault="00EA2F95">
      <w:pPr>
        <w:jc w:val="center"/>
        <w:rPr>
          <w:color w:val="000000"/>
        </w:rPr>
      </w:pPr>
    </w:p>
    <w:p w14:paraId="3B08E796" w14:textId="77777777" w:rsidR="00EA2F95" w:rsidRDefault="005A02FA">
      <w:pPr>
        <w:ind w:firstLine="709"/>
        <w:jc w:val="both"/>
        <w:rPr>
          <w:b/>
          <w:color w:val="000000"/>
        </w:rPr>
      </w:pPr>
      <w:r w:rsidR="009D1192">
        <w:rPr>
          <w:color w:val="000000"/>
        </w:rPr>
        <w:t>3.1</w:t>
      </w:r>
      <w:r w:rsidR="009D1192">
        <w:rPr>
          <w:color w:val="000000"/>
        </w:rPr>
        <w:t>.</w:t>
      </w:r>
      <w:r w:rsidR="009D1192">
        <w:rPr>
          <w:b/>
          <w:color w:val="000000"/>
        </w:rPr>
        <w:t xml:space="preserve"> Žaliavos </w:t>
      </w:r>
    </w:p>
    <w:p w14:paraId="3B08E797" w14:textId="77777777" w:rsidR="00EA2F95" w:rsidRDefault="009D1192">
      <w:pPr>
        <w:ind w:firstLine="709"/>
        <w:jc w:val="both"/>
        <w:rPr>
          <w:color w:val="000000"/>
        </w:rPr>
      </w:pPr>
      <w:r>
        <w:rPr>
          <w:color w:val="000000"/>
        </w:rPr>
        <w:t>Pienas, iš pieno gauti produktai.</w:t>
      </w:r>
    </w:p>
    <w:p w14:paraId="3B08E798" w14:textId="77777777" w:rsidR="00EA2F95" w:rsidRDefault="005A02FA">
      <w:pPr>
        <w:ind w:firstLine="709"/>
        <w:jc w:val="both"/>
        <w:rPr>
          <w:b/>
          <w:color w:val="000000"/>
        </w:rPr>
      </w:pPr>
      <w:r w:rsidR="009D1192">
        <w:rPr>
          <w:color w:val="000000"/>
        </w:rPr>
        <w:t>3.2</w:t>
      </w:r>
      <w:r w:rsidR="009D1192">
        <w:rPr>
          <w:color w:val="000000"/>
        </w:rPr>
        <w:t xml:space="preserve">. </w:t>
      </w:r>
      <w:r w:rsidR="009D1192">
        <w:rPr>
          <w:b/>
          <w:color w:val="000000"/>
        </w:rPr>
        <w:t>Leistini ingredientai</w:t>
      </w:r>
    </w:p>
    <w:p w14:paraId="3B08E799" w14:textId="77777777" w:rsidR="00EA2F95" w:rsidRDefault="005A02FA">
      <w:pPr>
        <w:ind w:firstLine="709"/>
        <w:jc w:val="both"/>
        <w:rPr>
          <w:color w:val="000000"/>
        </w:rPr>
      </w:pPr>
      <w:r w:rsidR="009D1192">
        <w:rPr>
          <w:color w:val="000000"/>
        </w:rPr>
        <w:t>3.2.1</w:t>
      </w:r>
      <w:r w:rsidR="009D1192">
        <w:rPr>
          <w:color w:val="000000"/>
        </w:rPr>
        <w:t>. Natrio chloridas (valgomoji druska).</w:t>
      </w:r>
    </w:p>
    <w:p w14:paraId="3B08E79A" w14:textId="77777777" w:rsidR="00EA2F95" w:rsidRDefault="005A02FA">
      <w:pPr>
        <w:ind w:firstLine="709"/>
        <w:jc w:val="both"/>
        <w:rPr>
          <w:color w:val="000000"/>
        </w:rPr>
      </w:pPr>
      <w:r w:rsidR="009D1192">
        <w:rPr>
          <w:color w:val="000000"/>
        </w:rPr>
        <w:t>3.2.2</w:t>
      </w:r>
      <w:r w:rsidR="009D1192">
        <w:rPr>
          <w:color w:val="000000"/>
        </w:rPr>
        <w:t>. Pieno rūgšties bakterijų kultūrų raugai.</w:t>
      </w:r>
    </w:p>
    <w:p w14:paraId="3B08E79B" w14:textId="77777777" w:rsidR="00EA2F95" w:rsidRDefault="005A02FA">
      <w:pPr>
        <w:ind w:firstLine="709"/>
        <w:jc w:val="both"/>
        <w:rPr>
          <w:color w:val="000000"/>
        </w:rPr>
      </w:pPr>
      <w:r w:rsidR="009D1192">
        <w:rPr>
          <w:color w:val="000000"/>
        </w:rPr>
        <w:t>3.2.3</w:t>
      </w:r>
      <w:r w:rsidR="009D1192">
        <w:rPr>
          <w:color w:val="000000"/>
        </w:rPr>
        <w:t>. Geriamasis vanduo.</w:t>
      </w:r>
    </w:p>
    <w:p w14:paraId="3B08E79C" w14:textId="77777777" w:rsidR="00EA2F95" w:rsidRDefault="005A02FA">
      <w:pPr>
        <w:ind w:firstLine="709"/>
        <w:jc w:val="both"/>
        <w:rPr>
          <w:color w:val="000000"/>
        </w:rPr>
      </w:pPr>
      <w:r w:rsidR="009D1192">
        <w:rPr>
          <w:color w:val="000000"/>
        </w:rPr>
        <w:t>3.2.4</w:t>
      </w:r>
      <w:r w:rsidR="009D1192">
        <w:rPr>
          <w:color w:val="000000"/>
        </w:rPr>
        <w:t>. Maisto produktai ar jų sudedamosios dalys, suteikiantys produktui aromatą ir skonį.</w:t>
      </w:r>
    </w:p>
    <w:p w14:paraId="3B08E79D" w14:textId="77777777" w:rsidR="00EA2F95" w:rsidRDefault="005A02FA">
      <w:pPr>
        <w:ind w:firstLine="709"/>
        <w:jc w:val="both"/>
        <w:rPr>
          <w:b/>
          <w:color w:val="000000"/>
        </w:rPr>
      </w:pPr>
      <w:r w:rsidR="009D1192">
        <w:rPr>
          <w:color w:val="000000"/>
        </w:rPr>
        <w:t>3.3</w:t>
      </w:r>
      <w:r w:rsidR="009D1192">
        <w:rPr>
          <w:color w:val="000000"/>
        </w:rPr>
        <w:t xml:space="preserve">. </w:t>
      </w:r>
      <w:r w:rsidR="009D1192">
        <w:rPr>
          <w:b/>
          <w:color w:val="000000"/>
        </w:rPr>
        <w:t>Maisto priedai</w:t>
      </w:r>
    </w:p>
    <w:p w14:paraId="3B08E79E" w14:textId="77777777" w:rsidR="00EA2F95" w:rsidRDefault="009D1192">
      <w:pPr>
        <w:ind w:firstLine="709"/>
        <w:jc w:val="both"/>
        <w:rPr>
          <w:color w:val="000000"/>
        </w:rPr>
      </w:pPr>
      <w:r>
        <w:rPr>
          <w:color w:val="000000"/>
        </w:rPr>
        <w:t>Leidžiami vartoti maisto priedai, pateikti HN 53:1998 „Leidžiami vartoti maisto priedai“.</w:t>
      </w:r>
    </w:p>
    <w:p w14:paraId="3B08E79F" w14:textId="77777777" w:rsidR="00EA2F95" w:rsidRDefault="005A02FA">
      <w:pPr>
        <w:ind w:firstLine="709"/>
        <w:jc w:val="both"/>
        <w:rPr>
          <w:color w:val="000000"/>
        </w:rPr>
      </w:pPr>
      <w:r w:rsidR="009D1192">
        <w:rPr>
          <w:color w:val="000000"/>
        </w:rPr>
        <w:t>3.4</w:t>
      </w:r>
      <w:r w:rsidR="009D1192">
        <w:rPr>
          <w:color w:val="000000"/>
        </w:rPr>
        <w:t xml:space="preserve">. </w:t>
      </w:r>
      <w:r w:rsidR="009D1192">
        <w:rPr>
          <w:b/>
          <w:color w:val="000000"/>
        </w:rPr>
        <w:t>Pagrindinė sviesto sudėtis</w:t>
      </w:r>
    </w:p>
    <w:tbl>
      <w:tblPr>
        <w:tblW w:w="963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775"/>
        <w:gridCol w:w="924"/>
        <w:gridCol w:w="1140"/>
        <w:gridCol w:w="1937"/>
        <w:gridCol w:w="1996"/>
        <w:gridCol w:w="865"/>
      </w:tblGrid>
      <w:tr w:rsidR="00EA2F95" w14:paraId="3B08E7A6" w14:textId="77777777">
        <w:trPr>
          <w:trHeight w:val="1331"/>
        </w:trPr>
        <w:tc>
          <w:tcPr>
            <w:tcW w:w="2775" w:type="dxa"/>
            <w:tcBorders>
              <w:bottom w:val="single" w:sz="2" w:space="0" w:color="auto"/>
            </w:tcBorders>
          </w:tcPr>
          <w:p w14:paraId="3B08E7A0" w14:textId="77777777" w:rsidR="00EA2F95" w:rsidRDefault="009D1192">
            <w:pPr>
              <w:rPr>
                <w:color w:val="000000"/>
              </w:rPr>
            </w:pPr>
            <w:r>
              <w:rPr>
                <w:color w:val="000000"/>
              </w:rPr>
              <w:t>Sudėties rodikliai, %</w:t>
            </w:r>
          </w:p>
        </w:tc>
        <w:tc>
          <w:tcPr>
            <w:tcW w:w="924" w:type="dxa"/>
            <w:tcBorders>
              <w:bottom w:val="single" w:sz="2" w:space="0" w:color="auto"/>
            </w:tcBorders>
          </w:tcPr>
          <w:p w14:paraId="3B08E7A1" w14:textId="77777777" w:rsidR="00EA2F95" w:rsidRDefault="009D1192">
            <w:pPr>
              <w:rPr>
                <w:color w:val="000000"/>
              </w:rPr>
            </w:pPr>
            <w:r>
              <w:rPr>
                <w:color w:val="000000"/>
              </w:rPr>
              <w:t>Sviestas</w:t>
            </w:r>
          </w:p>
        </w:tc>
        <w:tc>
          <w:tcPr>
            <w:tcW w:w="1140" w:type="dxa"/>
            <w:tcBorders>
              <w:bottom w:val="single" w:sz="2" w:space="0" w:color="auto"/>
            </w:tcBorders>
          </w:tcPr>
          <w:p w14:paraId="3B08E7A2" w14:textId="77777777" w:rsidR="00EA2F95" w:rsidRDefault="009D1192">
            <w:pPr>
              <w:rPr>
                <w:color w:val="000000"/>
              </w:rPr>
            </w:pPr>
            <w:r>
              <w:rPr>
                <w:color w:val="000000"/>
              </w:rPr>
              <w:t>Lietuviškas valstiečių sviestas</w:t>
            </w:r>
          </w:p>
        </w:tc>
        <w:tc>
          <w:tcPr>
            <w:tcW w:w="1937" w:type="dxa"/>
            <w:tcBorders>
              <w:bottom w:val="single" w:sz="2" w:space="0" w:color="auto"/>
            </w:tcBorders>
          </w:tcPr>
          <w:p w14:paraId="3B08E7A3" w14:textId="77777777" w:rsidR="00EA2F95" w:rsidRDefault="009D1192">
            <w:pPr>
              <w:rPr>
                <w:color w:val="000000"/>
              </w:rPr>
            </w:pPr>
            <w:r>
              <w:rPr>
                <w:color w:val="000000"/>
              </w:rPr>
              <w:t>Mažesnio riebumo sviestas</w:t>
            </w:r>
          </w:p>
        </w:tc>
        <w:tc>
          <w:tcPr>
            <w:tcW w:w="1996" w:type="dxa"/>
            <w:tcBorders>
              <w:bottom w:val="single" w:sz="2" w:space="0" w:color="auto"/>
            </w:tcBorders>
          </w:tcPr>
          <w:p w14:paraId="3B08E7A4" w14:textId="77777777" w:rsidR="00EA2F95" w:rsidRDefault="009D1192">
            <w:pPr>
              <w:rPr>
                <w:color w:val="000000"/>
              </w:rPr>
            </w:pPr>
            <w:r>
              <w:rPr>
                <w:color w:val="000000"/>
              </w:rPr>
              <w:t>Mažo riebumo sviestas</w:t>
            </w:r>
          </w:p>
        </w:tc>
        <w:tc>
          <w:tcPr>
            <w:tcW w:w="865" w:type="dxa"/>
            <w:tcBorders>
              <w:bottom w:val="single" w:sz="2" w:space="0" w:color="auto"/>
            </w:tcBorders>
          </w:tcPr>
          <w:p w14:paraId="3B08E7A5" w14:textId="77777777" w:rsidR="00EA2F95" w:rsidRDefault="009D1192">
            <w:pPr>
              <w:rPr>
                <w:color w:val="000000"/>
              </w:rPr>
            </w:pPr>
            <w:r>
              <w:rPr>
                <w:color w:val="000000"/>
              </w:rPr>
              <w:t>Išrūgų sviestas</w:t>
            </w:r>
          </w:p>
        </w:tc>
      </w:tr>
      <w:tr w:rsidR="00EA2F95" w14:paraId="3B08E7AD" w14:textId="77777777">
        <w:trPr>
          <w:trHeight w:val="465"/>
        </w:trPr>
        <w:tc>
          <w:tcPr>
            <w:tcW w:w="2775" w:type="dxa"/>
            <w:tcBorders>
              <w:top w:val="single" w:sz="2" w:space="0" w:color="auto"/>
              <w:bottom w:val="single" w:sz="2" w:space="0" w:color="auto"/>
              <w:right w:val="nil"/>
            </w:tcBorders>
          </w:tcPr>
          <w:p w14:paraId="3B08E7A7" w14:textId="77777777" w:rsidR="00EA2F95" w:rsidRDefault="009D1192">
            <w:pPr>
              <w:rPr>
                <w:color w:val="000000"/>
              </w:rPr>
            </w:pPr>
            <w:r>
              <w:rPr>
                <w:color w:val="000000"/>
              </w:rPr>
              <w:t>Pieno riebalai, ne mažiau kaip</w:t>
            </w:r>
          </w:p>
        </w:tc>
        <w:tc>
          <w:tcPr>
            <w:tcW w:w="924" w:type="dxa"/>
            <w:tcBorders>
              <w:top w:val="single" w:sz="2" w:space="0" w:color="auto"/>
              <w:left w:val="nil"/>
              <w:bottom w:val="single" w:sz="2" w:space="0" w:color="auto"/>
              <w:right w:val="nil"/>
            </w:tcBorders>
          </w:tcPr>
          <w:p w14:paraId="3B08E7A8" w14:textId="77777777" w:rsidR="00EA2F95" w:rsidRDefault="009D1192">
            <w:pPr>
              <w:rPr>
                <w:color w:val="000000"/>
              </w:rPr>
            </w:pPr>
            <w:r>
              <w:rPr>
                <w:color w:val="000000"/>
              </w:rPr>
              <w:t>80</w:t>
            </w:r>
          </w:p>
        </w:tc>
        <w:tc>
          <w:tcPr>
            <w:tcW w:w="1140" w:type="dxa"/>
            <w:tcBorders>
              <w:top w:val="single" w:sz="2" w:space="0" w:color="auto"/>
              <w:left w:val="nil"/>
              <w:bottom w:val="single" w:sz="2" w:space="0" w:color="auto"/>
              <w:right w:val="nil"/>
            </w:tcBorders>
          </w:tcPr>
          <w:p w14:paraId="3B08E7A9" w14:textId="77777777" w:rsidR="00EA2F95" w:rsidRDefault="009D1192">
            <w:pPr>
              <w:rPr>
                <w:color w:val="000000"/>
              </w:rPr>
            </w:pPr>
            <w:r>
              <w:rPr>
                <w:color w:val="000000"/>
              </w:rPr>
              <w:t>71,5</w:t>
            </w:r>
          </w:p>
        </w:tc>
        <w:tc>
          <w:tcPr>
            <w:tcW w:w="1937" w:type="dxa"/>
            <w:tcBorders>
              <w:top w:val="single" w:sz="2" w:space="0" w:color="auto"/>
              <w:left w:val="nil"/>
              <w:bottom w:val="single" w:sz="2" w:space="0" w:color="auto"/>
              <w:right w:val="nil"/>
            </w:tcBorders>
          </w:tcPr>
          <w:p w14:paraId="3B08E7AA" w14:textId="77777777" w:rsidR="00EA2F95" w:rsidRDefault="009D1192">
            <w:pPr>
              <w:rPr>
                <w:color w:val="000000"/>
              </w:rPr>
            </w:pPr>
            <w:r>
              <w:rPr>
                <w:color w:val="000000"/>
              </w:rPr>
              <w:t>60</w:t>
            </w:r>
          </w:p>
        </w:tc>
        <w:tc>
          <w:tcPr>
            <w:tcW w:w="1996" w:type="dxa"/>
            <w:tcBorders>
              <w:top w:val="single" w:sz="2" w:space="0" w:color="auto"/>
              <w:left w:val="nil"/>
              <w:bottom w:val="single" w:sz="2" w:space="0" w:color="auto"/>
              <w:right w:val="nil"/>
            </w:tcBorders>
          </w:tcPr>
          <w:p w14:paraId="3B08E7AB" w14:textId="77777777" w:rsidR="00EA2F95" w:rsidRDefault="009D1192">
            <w:pPr>
              <w:rPr>
                <w:color w:val="000000"/>
              </w:rPr>
            </w:pPr>
            <w:r>
              <w:rPr>
                <w:color w:val="000000"/>
              </w:rPr>
              <w:t>39</w:t>
            </w:r>
          </w:p>
        </w:tc>
        <w:tc>
          <w:tcPr>
            <w:tcW w:w="865" w:type="dxa"/>
            <w:tcBorders>
              <w:top w:val="single" w:sz="2" w:space="0" w:color="auto"/>
              <w:left w:val="nil"/>
              <w:bottom w:val="single" w:sz="2" w:space="0" w:color="auto"/>
            </w:tcBorders>
          </w:tcPr>
          <w:p w14:paraId="3B08E7AC" w14:textId="77777777" w:rsidR="00EA2F95" w:rsidRDefault="009D1192">
            <w:pPr>
              <w:rPr>
                <w:color w:val="000000"/>
              </w:rPr>
            </w:pPr>
            <w:r>
              <w:rPr>
                <w:color w:val="000000"/>
              </w:rPr>
              <w:t>80</w:t>
            </w:r>
          </w:p>
        </w:tc>
      </w:tr>
      <w:tr w:rsidR="00EA2F95" w14:paraId="3B08E7B4" w14:textId="77777777">
        <w:trPr>
          <w:trHeight w:val="675"/>
        </w:trPr>
        <w:tc>
          <w:tcPr>
            <w:tcW w:w="2775" w:type="dxa"/>
            <w:tcBorders>
              <w:top w:val="single" w:sz="2" w:space="0" w:color="auto"/>
              <w:bottom w:val="single" w:sz="2" w:space="0" w:color="auto"/>
              <w:right w:val="nil"/>
            </w:tcBorders>
          </w:tcPr>
          <w:p w14:paraId="3B08E7AE" w14:textId="77777777" w:rsidR="00EA2F95" w:rsidRDefault="009D1192">
            <w:pPr>
              <w:rPr>
                <w:color w:val="000000"/>
              </w:rPr>
            </w:pPr>
            <w:r>
              <w:rPr>
                <w:color w:val="000000"/>
              </w:rPr>
              <w:t>Sausoji neriebalinė pieno medžiaga, ne daugiau kaip</w:t>
            </w:r>
          </w:p>
        </w:tc>
        <w:tc>
          <w:tcPr>
            <w:tcW w:w="924" w:type="dxa"/>
            <w:tcBorders>
              <w:top w:val="single" w:sz="2" w:space="0" w:color="auto"/>
              <w:left w:val="nil"/>
              <w:bottom w:val="single" w:sz="2" w:space="0" w:color="auto"/>
              <w:right w:val="nil"/>
            </w:tcBorders>
          </w:tcPr>
          <w:p w14:paraId="3B08E7AF" w14:textId="77777777" w:rsidR="00EA2F95" w:rsidRDefault="009D1192">
            <w:pPr>
              <w:rPr>
                <w:color w:val="000000"/>
              </w:rPr>
            </w:pPr>
            <w:r>
              <w:rPr>
                <w:color w:val="000000"/>
              </w:rPr>
              <w:t>2</w:t>
            </w:r>
          </w:p>
        </w:tc>
        <w:tc>
          <w:tcPr>
            <w:tcW w:w="1140" w:type="dxa"/>
            <w:tcBorders>
              <w:top w:val="single" w:sz="2" w:space="0" w:color="auto"/>
              <w:left w:val="nil"/>
              <w:bottom w:val="single" w:sz="2" w:space="0" w:color="auto"/>
              <w:right w:val="nil"/>
            </w:tcBorders>
          </w:tcPr>
          <w:p w14:paraId="3B08E7B0" w14:textId="77777777" w:rsidR="00EA2F95" w:rsidRDefault="009D1192">
            <w:pPr>
              <w:rPr>
                <w:color w:val="000000"/>
              </w:rPr>
            </w:pPr>
            <w:r>
              <w:rPr>
                <w:color w:val="000000"/>
              </w:rPr>
              <w:t>2,5</w:t>
            </w:r>
          </w:p>
        </w:tc>
        <w:tc>
          <w:tcPr>
            <w:tcW w:w="1937" w:type="dxa"/>
            <w:tcBorders>
              <w:top w:val="single" w:sz="2" w:space="0" w:color="auto"/>
              <w:left w:val="nil"/>
              <w:bottom w:val="single" w:sz="2" w:space="0" w:color="auto"/>
              <w:right w:val="nil"/>
            </w:tcBorders>
          </w:tcPr>
          <w:p w14:paraId="3B08E7B1" w14:textId="77777777" w:rsidR="00EA2F95" w:rsidRDefault="009D1192">
            <w:pPr>
              <w:rPr>
                <w:color w:val="000000"/>
              </w:rPr>
            </w:pPr>
            <w:r>
              <w:rPr>
                <w:color w:val="000000"/>
              </w:rPr>
              <w:t>nereglamentuojama</w:t>
            </w:r>
          </w:p>
        </w:tc>
        <w:tc>
          <w:tcPr>
            <w:tcW w:w="1996" w:type="dxa"/>
            <w:tcBorders>
              <w:top w:val="single" w:sz="2" w:space="0" w:color="auto"/>
              <w:left w:val="nil"/>
              <w:bottom w:val="single" w:sz="2" w:space="0" w:color="auto"/>
              <w:right w:val="nil"/>
            </w:tcBorders>
          </w:tcPr>
          <w:p w14:paraId="3B08E7B2" w14:textId="77777777" w:rsidR="00EA2F95" w:rsidRDefault="009D1192">
            <w:pPr>
              <w:rPr>
                <w:color w:val="000000"/>
              </w:rPr>
            </w:pPr>
            <w:r>
              <w:rPr>
                <w:color w:val="000000"/>
              </w:rPr>
              <w:t>nereglamentuojama</w:t>
            </w:r>
          </w:p>
        </w:tc>
        <w:tc>
          <w:tcPr>
            <w:tcW w:w="865" w:type="dxa"/>
            <w:tcBorders>
              <w:top w:val="single" w:sz="2" w:space="0" w:color="auto"/>
              <w:left w:val="nil"/>
              <w:bottom w:val="single" w:sz="2" w:space="0" w:color="auto"/>
            </w:tcBorders>
          </w:tcPr>
          <w:p w14:paraId="3B08E7B3" w14:textId="77777777" w:rsidR="00EA2F95" w:rsidRDefault="009D1192">
            <w:pPr>
              <w:rPr>
                <w:color w:val="000000"/>
              </w:rPr>
            </w:pPr>
            <w:r>
              <w:rPr>
                <w:color w:val="000000"/>
              </w:rPr>
              <w:t>2</w:t>
            </w:r>
          </w:p>
        </w:tc>
      </w:tr>
      <w:tr w:rsidR="00EA2F95" w14:paraId="3B08E7BB" w14:textId="77777777">
        <w:trPr>
          <w:trHeight w:val="675"/>
        </w:trPr>
        <w:tc>
          <w:tcPr>
            <w:tcW w:w="2775" w:type="dxa"/>
            <w:tcBorders>
              <w:right w:val="nil"/>
            </w:tcBorders>
          </w:tcPr>
          <w:p w14:paraId="3B08E7B5" w14:textId="77777777" w:rsidR="00EA2F95" w:rsidRDefault="009D1192">
            <w:pPr>
              <w:rPr>
                <w:color w:val="000000"/>
              </w:rPr>
            </w:pPr>
            <w:r>
              <w:rPr>
                <w:color w:val="000000"/>
              </w:rPr>
              <w:t>Drėgmė, ne daugiau kaip</w:t>
            </w:r>
          </w:p>
        </w:tc>
        <w:tc>
          <w:tcPr>
            <w:tcW w:w="924" w:type="dxa"/>
            <w:tcBorders>
              <w:left w:val="nil"/>
              <w:right w:val="nil"/>
            </w:tcBorders>
          </w:tcPr>
          <w:p w14:paraId="3B08E7B6" w14:textId="77777777" w:rsidR="00EA2F95" w:rsidRDefault="009D1192">
            <w:pPr>
              <w:rPr>
                <w:color w:val="000000"/>
              </w:rPr>
            </w:pPr>
            <w:r>
              <w:rPr>
                <w:color w:val="000000"/>
              </w:rPr>
              <w:t>16</w:t>
            </w:r>
          </w:p>
        </w:tc>
        <w:tc>
          <w:tcPr>
            <w:tcW w:w="1140" w:type="dxa"/>
            <w:tcBorders>
              <w:left w:val="nil"/>
              <w:right w:val="nil"/>
            </w:tcBorders>
          </w:tcPr>
          <w:p w14:paraId="3B08E7B7" w14:textId="77777777" w:rsidR="00EA2F95" w:rsidRDefault="009D1192">
            <w:pPr>
              <w:rPr>
                <w:color w:val="000000"/>
              </w:rPr>
            </w:pPr>
            <w:r>
              <w:rPr>
                <w:color w:val="000000"/>
              </w:rPr>
              <w:t>25</w:t>
            </w:r>
          </w:p>
        </w:tc>
        <w:tc>
          <w:tcPr>
            <w:tcW w:w="1937" w:type="dxa"/>
            <w:tcBorders>
              <w:left w:val="nil"/>
              <w:right w:val="nil"/>
            </w:tcBorders>
          </w:tcPr>
          <w:p w14:paraId="3B08E7B8" w14:textId="77777777" w:rsidR="00EA2F95" w:rsidRDefault="009D1192">
            <w:pPr>
              <w:rPr>
                <w:color w:val="000000"/>
              </w:rPr>
            </w:pPr>
            <w:r>
              <w:rPr>
                <w:color w:val="000000"/>
              </w:rPr>
              <w:t>nereglamentuojama</w:t>
            </w:r>
          </w:p>
        </w:tc>
        <w:tc>
          <w:tcPr>
            <w:tcW w:w="1996" w:type="dxa"/>
            <w:tcBorders>
              <w:left w:val="nil"/>
              <w:right w:val="nil"/>
            </w:tcBorders>
          </w:tcPr>
          <w:p w14:paraId="3B08E7B9" w14:textId="77777777" w:rsidR="00EA2F95" w:rsidRDefault="009D1192">
            <w:pPr>
              <w:rPr>
                <w:color w:val="000000"/>
              </w:rPr>
            </w:pPr>
            <w:r>
              <w:rPr>
                <w:color w:val="000000"/>
              </w:rPr>
              <w:t>nereglamentuojama</w:t>
            </w:r>
          </w:p>
        </w:tc>
        <w:tc>
          <w:tcPr>
            <w:tcW w:w="865" w:type="dxa"/>
            <w:tcBorders>
              <w:left w:val="nil"/>
            </w:tcBorders>
          </w:tcPr>
          <w:p w14:paraId="3B08E7BA" w14:textId="77777777" w:rsidR="00EA2F95" w:rsidRDefault="009D1192">
            <w:pPr>
              <w:rPr>
                <w:color w:val="000000"/>
              </w:rPr>
            </w:pPr>
            <w:r>
              <w:rPr>
                <w:color w:val="000000"/>
              </w:rPr>
              <w:t>16</w:t>
            </w:r>
          </w:p>
        </w:tc>
      </w:tr>
    </w:tbl>
    <w:p w14:paraId="344E37E0" w14:textId="77777777" w:rsidR="00EA2F95" w:rsidRDefault="005A02FA"/>
    <w:p w14:paraId="3B08E7BC" w14:textId="77777777" w:rsidR="00EA2F95" w:rsidRDefault="005A02FA">
      <w:pPr>
        <w:ind w:firstLine="709"/>
        <w:jc w:val="both"/>
        <w:rPr>
          <w:color w:val="000000"/>
        </w:rPr>
      </w:pPr>
      <w:r w:rsidR="009D1192">
        <w:rPr>
          <w:color w:val="000000"/>
        </w:rPr>
        <w:t>3.5</w:t>
      </w:r>
      <w:r w:rsidR="009D1192">
        <w:rPr>
          <w:color w:val="000000"/>
        </w:rPr>
        <w:t xml:space="preserve">. </w:t>
      </w:r>
      <w:r w:rsidR="009D1192">
        <w:rPr>
          <w:b/>
          <w:color w:val="000000"/>
        </w:rPr>
        <w:t>Drėgmės pasiskirstymas</w:t>
      </w:r>
    </w:p>
    <w:p w14:paraId="3B08E7BD" w14:textId="77777777" w:rsidR="00EA2F95" w:rsidRDefault="009D1192">
      <w:pPr>
        <w:ind w:firstLine="709"/>
        <w:jc w:val="both"/>
        <w:rPr>
          <w:color w:val="000000"/>
        </w:rPr>
      </w:pPr>
      <w:r>
        <w:rPr>
          <w:color w:val="000000"/>
        </w:rPr>
        <w:t>Drėgmės pasiskirstymas nustatomas tik sviestui ir turi būti ne mažesnis kaip 4 balai.</w:t>
      </w:r>
    </w:p>
    <w:p w14:paraId="3B08E7BE" w14:textId="77777777" w:rsidR="00EA2F95" w:rsidRDefault="005A02FA">
      <w:pPr>
        <w:ind w:firstLine="709"/>
        <w:jc w:val="both"/>
        <w:rPr>
          <w:color w:val="000000"/>
        </w:rPr>
      </w:pPr>
      <w:r w:rsidR="009D1192">
        <w:rPr>
          <w:color w:val="000000"/>
        </w:rPr>
        <w:t>3.6</w:t>
      </w:r>
      <w:r w:rsidR="009D1192">
        <w:rPr>
          <w:color w:val="000000"/>
        </w:rPr>
        <w:t xml:space="preserve">. </w:t>
      </w:r>
      <w:r w:rsidR="009D1192">
        <w:rPr>
          <w:b/>
          <w:color w:val="000000"/>
        </w:rPr>
        <w:t>Juslinė charakteristika</w:t>
      </w:r>
      <w:r w:rsidR="009D1192">
        <w:rPr>
          <w:b/>
          <w:color w:val="000000"/>
          <w:vertAlign w:val="superscript"/>
        </w:rPr>
        <w:footnoteReference w:customMarkFollows="1" w:id="2"/>
        <w:t>*</w:t>
      </w:r>
    </w:p>
    <w:p w14:paraId="3B08E7BF" w14:textId="77777777" w:rsidR="00EA2F95" w:rsidRDefault="009D1192">
      <w:pPr>
        <w:ind w:firstLine="709"/>
        <w:jc w:val="both"/>
        <w:rPr>
          <w:color w:val="000000"/>
        </w:rPr>
      </w:pPr>
      <w:r>
        <w:rPr>
          <w:color w:val="000000"/>
        </w:rPr>
        <w:t>Pagrindiniai jusliniai rodikliai nustatomi tik sviestui ir turi būti ne žemesni už nurodytuosius:</w:t>
      </w:r>
    </w:p>
    <w:tbl>
      <w:tblPr>
        <w:tblW w:w="9637" w:type="dxa"/>
        <w:tblLayout w:type="fixed"/>
        <w:tblLook w:val="0000" w:firstRow="0" w:lastRow="0" w:firstColumn="0" w:lastColumn="0" w:noHBand="0" w:noVBand="0"/>
      </w:tblPr>
      <w:tblGrid>
        <w:gridCol w:w="4494"/>
        <w:gridCol w:w="5143"/>
      </w:tblGrid>
      <w:tr w:rsidR="00EA2F95" w14:paraId="3B08E7C2" w14:textId="77777777">
        <w:tc>
          <w:tcPr>
            <w:tcW w:w="4494" w:type="dxa"/>
          </w:tcPr>
          <w:p w14:paraId="3B08E7C0" w14:textId="77777777" w:rsidR="00EA2F95" w:rsidRDefault="009D1192">
            <w:pPr>
              <w:ind w:firstLine="709"/>
              <w:jc w:val="both"/>
              <w:rPr>
                <w:color w:val="000000"/>
                <w:szCs w:val="24"/>
              </w:rPr>
            </w:pPr>
            <w:r>
              <w:rPr>
                <w:color w:val="000000"/>
                <w:szCs w:val="24"/>
              </w:rPr>
              <w:t>Išvaizda</w:t>
            </w:r>
          </w:p>
        </w:tc>
        <w:tc>
          <w:tcPr>
            <w:tcW w:w="5143" w:type="dxa"/>
          </w:tcPr>
          <w:p w14:paraId="3B08E7C1" w14:textId="77777777" w:rsidR="00EA2F95" w:rsidRDefault="009D1192">
            <w:pPr>
              <w:ind w:firstLine="709"/>
              <w:jc w:val="both"/>
              <w:rPr>
                <w:color w:val="000000"/>
                <w:szCs w:val="24"/>
              </w:rPr>
            </w:pPr>
            <w:r>
              <w:rPr>
                <w:color w:val="000000"/>
                <w:szCs w:val="24"/>
              </w:rPr>
              <w:t>4–5 balai</w:t>
            </w:r>
          </w:p>
        </w:tc>
      </w:tr>
      <w:tr w:rsidR="00EA2F95" w14:paraId="3B08E7C5" w14:textId="77777777">
        <w:tc>
          <w:tcPr>
            <w:tcW w:w="4494" w:type="dxa"/>
          </w:tcPr>
          <w:p w14:paraId="3B08E7C3" w14:textId="77777777" w:rsidR="00EA2F95" w:rsidRDefault="009D1192">
            <w:pPr>
              <w:ind w:firstLine="709"/>
              <w:jc w:val="both"/>
              <w:rPr>
                <w:color w:val="000000"/>
                <w:szCs w:val="24"/>
              </w:rPr>
            </w:pPr>
            <w:r>
              <w:rPr>
                <w:color w:val="000000"/>
                <w:szCs w:val="24"/>
              </w:rPr>
              <w:t>Skonis ir kvapas</w:t>
            </w:r>
          </w:p>
        </w:tc>
        <w:tc>
          <w:tcPr>
            <w:tcW w:w="5143" w:type="dxa"/>
          </w:tcPr>
          <w:p w14:paraId="3B08E7C4" w14:textId="77777777" w:rsidR="00EA2F95" w:rsidRDefault="009D1192">
            <w:pPr>
              <w:ind w:firstLine="709"/>
              <w:jc w:val="both"/>
              <w:rPr>
                <w:color w:val="000000"/>
                <w:szCs w:val="24"/>
              </w:rPr>
            </w:pPr>
            <w:r>
              <w:rPr>
                <w:color w:val="000000"/>
                <w:szCs w:val="24"/>
              </w:rPr>
              <w:t>4–5 balai</w:t>
            </w:r>
          </w:p>
        </w:tc>
      </w:tr>
      <w:tr w:rsidR="00EA2F95" w14:paraId="3B08E7C8" w14:textId="77777777">
        <w:tc>
          <w:tcPr>
            <w:tcW w:w="4494" w:type="dxa"/>
          </w:tcPr>
          <w:p w14:paraId="3B08E7C6" w14:textId="77777777" w:rsidR="00EA2F95" w:rsidRDefault="009D1192">
            <w:pPr>
              <w:ind w:firstLine="709"/>
              <w:jc w:val="both"/>
              <w:rPr>
                <w:color w:val="000000"/>
                <w:szCs w:val="24"/>
              </w:rPr>
            </w:pPr>
            <w:r>
              <w:rPr>
                <w:color w:val="000000"/>
                <w:szCs w:val="24"/>
              </w:rPr>
              <w:t>Konsistencija</w:t>
            </w:r>
          </w:p>
        </w:tc>
        <w:tc>
          <w:tcPr>
            <w:tcW w:w="5143" w:type="dxa"/>
          </w:tcPr>
          <w:p w14:paraId="3B08E7C7" w14:textId="77777777" w:rsidR="00EA2F95" w:rsidRDefault="009D1192">
            <w:pPr>
              <w:ind w:firstLine="709"/>
              <w:jc w:val="both"/>
              <w:rPr>
                <w:color w:val="000000"/>
                <w:szCs w:val="24"/>
              </w:rPr>
            </w:pPr>
            <w:r>
              <w:rPr>
                <w:color w:val="000000"/>
                <w:szCs w:val="24"/>
              </w:rPr>
              <w:t>4–5 balai.</w:t>
            </w:r>
          </w:p>
        </w:tc>
      </w:tr>
    </w:tbl>
    <w:p w14:paraId="3B08E7C9" w14:textId="38DE3A6E" w:rsidR="00EA2F95" w:rsidRDefault="005A02FA">
      <w:pPr>
        <w:ind w:firstLine="709"/>
        <w:jc w:val="both"/>
        <w:rPr>
          <w:color w:val="000000"/>
        </w:rPr>
      </w:pPr>
    </w:p>
    <w:p w14:paraId="3B08E7CA" w14:textId="1BF73EF9" w:rsidR="00EA2F95" w:rsidRDefault="005A02FA">
      <w:pPr>
        <w:jc w:val="center"/>
        <w:rPr>
          <w:b/>
          <w:caps/>
          <w:color w:val="000000"/>
        </w:rPr>
      </w:pPr>
      <w:r w:rsidR="009D1192">
        <w:rPr>
          <w:b/>
          <w:caps/>
          <w:color w:val="000000"/>
        </w:rPr>
        <w:t>4</w:t>
      </w:r>
      <w:r w:rsidR="009D1192">
        <w:rPr>
          <w:b/>
          <w:caps/>
          <w:color w:val="000000"/>
        </w:rPr>
        <w:t>. TERŠALAI</w:t>
      </w:r>
    </w:p>
    <w:p w14:paraId="3B08E7CB" w14:textId="77777777" w:rsidR="00EA2F95" w:rsidRDefault="00EA2F95">
      <w:pPr>
        <w:ind w:firstLine="709"/>
        <w:jc w:val="both"/>
        <w:rPr>
          <w:color w:val="000000"/>
        </w:rPr>
      </w:pPr>
    </w:p>
    <w:p w14:paraId="3B08E7CC" w14:textId="77777777" w:rsidR="00EA2F95" w:rsidRDefault="009D1192">
      <w:pPr>
        <w:ind w:firstLine="709"/>
        <w:jc w:val="both"/>
        <w:rPr>
          <w:color w:val="000000"/>
        </w:rPr>
      </w:pPr>
      <w:r>
        <w:rPr>
          <w:color w:val="000000"/>
        </w:rPr>
        <w:t>Cheminių teršalų koncentracijos ir užterštumo radioaktyviaisiais izotopais lygiai turi neviršyti HN 54 nurodytųjų.</w:t>
      </w:r>
    </w:p>
    <w:p w14:paraId="3B08E7CD" w14:textId="7915DC97" w:rsidR="00EA2F95" w:rsidRDefault="005A02FA">
      <w:pPr>
        <w:ind w:firstLine="709"/>
        <w:jc w:val="both"/>
        <w:rPr>
          <w:color w:val="000000"/>
        </w:rPr>
      </w:pPr>
    </w:p>
    <w:p w14:paraId="3B08E7CE" w14:textId="4C3AEF49" w:rsidR="00EA2F95" w:rsidRDefault="005A02FA">
      <w:pPr>
        <w:jc w:val="center"/>
        <w:rPr>
          <w:b/>
          <w:caps/>
          <w:color w:val="000000"/>
        </w:rPr>
      </w:pPr>
      <w:r w:rsidR="009D1192">
        <w:rPr>
          <w:b/>
          <w:caps/>
          <w:color w:val="000000"/>
        </w:rPr>
        <w:t>5</w:t>
      </w:r>
      <w:r w:rsidR="009D1192">
        <w:rPr>
          <w:b/>
          <w:caps/>
          <w:color w:val="000000"/>
        </w:rPr>
        <w:t>. HIGIENA</w:t>
      </w:r>
    </w:p>
    <w:p w14:paraId="3B08E7CF" w14:textId="77777777" w:rsidR="00EA2F95" w:rsidRDefault="00EA2F95">
      <w:pPr>
        <w:jc w:val="center"/>
        <w:rPr>
          <w:b/>
          <w:caps/>
          <w:color w:val="000000"/>
        </w:rPr>
      </w:pPr>
    </w:p>
    <w:p w14:paraId="3B08E7D0" w14:textId="77777777" w:rsidR="00EA2F95" w:rsidRDefault="005A02FA">
      <w:pPr>
        <w:ind w:firstLine="709"/>
        <w:jc w:val="both"/>
        <w:rPr>
          <w:color w:val="000000"/>
        </w:rPr>
      </w:pPr>
      <w:r w:rsidR="009D1192">
        <w:rPr>
          <w:color w:val="000000"/>
        </w:rPr>
        <w:t>5.1</w:t>
      </w:r>
      <w:r w:rsidR="009D1192">
        <w:rPr>
          <w:color w:val="000000"/>
        </w:rPr>
        <w:t>. Produktai turi būti gaminami, laikomi, gabenami ir pardavinėjami laikantis HN 15:1998 „Maisto higiena. Bendrieji reikalavimai“ nuostatų.</w:t>
      </w:r>
    </w:p>
    <w:p w14:paraId="3B08E7D1" w14:textId="77777777" w:rsidR="00EA2F95" w:rsidRDefault="005A02FA">
      <w:pPr>
        <w:ind w:firstLine="709"/>
        <w:jc w:val="both"/>
        <w:rPr>
          <w:color w:val="000000"/>
        </w:rPr>
      </w:pPr>
      <w:r w:rsidR="009D1192">
        <w:rPr>
          <w:color w:val="000000"/>
        </w:rPr>
        <w:t>5.2</w:t>
      </w:r>
      <w:r w:rsidR="009D1192">
        <w:rPr>
          <w:color w:val="000000"/>
        </w:rPr>
        <w:t>. Mikrobinio užterštumo lygiai turi neviršyti normoje HN 26 nurodytųjų.</w:t>
      </w:r>
    </w:p>
    <w:p w14:paraId="3B08E7D2" w14:textId="6A4357CD" w:rsidR="00EA2F95" w:rsidRDefault="005A02FA">
      <w:pPr>
        <w:ind w:firstLine="709"/>
        <w:jc w:val="both"/>
        <w:rPr>
          <w:color w:val="000000"/>
        </w:rPr>
      </w:pPr>
    </w:p>
    <w:p w14:paraId="3B08E7D3" w14:textId="409080F7" w:rsidR="00EA2F95" w:rsidRDefault="005A02FA">
      <w:pPr>
        <w:jc w:val="center"/>
        <w:rPr>
          <w:b/>
          <w:caps/>
          <w:color w:val="000000"/>
        </w:rPr>
      </w:pPr>
      <w:r w:rsidR="009D1192">
        <w:rPr>
          <w:b/>
          <w:caps/>
          <w:color w:val="000000"/>
        </w:rPr>
        <w:t>6</w:t>
      </w:r>
      <w:r w:rsidR="009D1192">
        <w:rPr>
          <w:b/>
          <w:caps/>
          <w:color w:val="000000"/>
        </w:rPr>
        <w:t>. ŽENKLINIMAS</w:t>
      </w:r>
    </w:p>
    <w:p w14:paraId="3B08E7D4" w14:textId="77777777" w:rsidR="00EA2F95" w:rsidRDefault="00EA2F95">
      <w:pPr>
        <w:ind w:firstLine="709"/>
        <w:jc w:val="both"/>
        <w:rPr>
          <w:color w:val="000000"/>
        </w:rPr>
      </w:pPr>
    </w:p>
    <w:p w14:paraId="3B08E7D5" w14:textId="77777777" w:rsidR="00EA2F95" w:rsidRDefault="005A02FA">
      <w:pPr>
        <w:ind w:firstLine="709"/>
        <w:jc w:val="both"/>
        <w:rPr>
          <w:color w:val="000000"/>
        </w:rPr>
      </w:pPr>
      <w:r w:rsidR="009D1192">
        <w:rPr>
          <w:color w:val="000000"/>
        </w:rPr>
        <w:t>6.1</w:t>
      </w:r>
      <w:r w:rsidR="009D1192">
        <w:rPr>
          <w:color w:val="000000"/>
        </w:rPr>
        <w:t>. Be „Lietuvos Respublikoje parduodamų prekių ženklinimo taisyklių“ (</w:t>
      </w:r>
      <w:proofErr w:type="spellStart"/>
      <w:r w:rsidR="009D1192">
        <w:rPr>
          <w:color w:val="000000"/>
        </w:rPr>
        <w:t>Žin</w:t>
      </w:r>
      <w:proofErr w:type="spellEnd"/>
      <w:r w:rsidR="009D1192">
        <w:rPr>
          <w:color w:val="000000"/>
        </w:rPr>
        <w:t xml:space="preserve">., 1998, Nr. </w:t>
      </w:r>
      <w:hyperlink r:id="rId14" w:tgtFrame="_blank" w:history="1">
        <w:r w:rsidR="009D1192">
          <w:rPr>
            <w:color w:val="0000FF" w:themeColor="hyperlink"/>
            <w:u w:val="single"/>
          </w:rPr>
          <w:t>38-1024</w:t>
        </w:r>
      </w:hyperlink>
      <w:r w:rsidR="009D1192">
        <w:rPr>
          <w:color w:val="000000"/>
        </w:rPr>
        <w:t xml:space="preserve">, Nr. </w:t>
      </w:r>
      <w:hyperlink r:id="rId15" w:tgtFrame="_blank" w:history="1">
        <w:r w:rsidR="009D1192">
          <w:rPr>
            <w:color w:val="0000FF" w:themeColor="hyperlink"/>
            <w:u w:val="single"/>
          </w:rPr>
          <w:t>56-1573</w:t>
        </w:r>
      </w:hyperlink>
      <w:r w:rsidR="009D1192">
        <w:rPr>
          <w:color w:val="000000"/>
        </w:rPr>
        <w:t>), reikalavimų, taikomi žemiau nurodytieji.</w:t>
      </w:r>
    </w:p>
    <w:p w14:paraId="3B08E7D6" w14:textId="77777777" w:rsidR="00EA2F95" w:rsidRDefault="005A02FA">
      <w:pPr>
        <w:ind w:firstLine="709"/>
        <w:jc w:val="both"/>
        <w:rPr>
          <w:color w:val="000000"/>
        </w:rPr>
      </w:pPr>
      <w:r w:rsidR="009D1192">
        <w:rPr>
          <w:color w:val="000000"/>
        </w:rPr>
        <w:t>6.2</w:t>
      </w:r>
      <w:r w:rsidR="009D1192">
        <w:rPr>
          <w:color w:val="000000"/>
        </w:rPr>
        <w:t xml:space="preserve">. Produkto pavadinime turi būti žodžiai pagal 2 skyriaus „Sąvokos“ pateiktą suskirstymą. </w:t>
      </w:r>
    </w:p>
    <w:p w14:paraId="3B08E7D7" w14:textId="77777777" w:rsidR="00EA2F95" w:rsidRDefault="005A02FA">
      <w:pPr>
        <w:ind w:firstLine="709"/>
        <w:jc w:val="both"/>
        <w:rPr>
          <w:color w:val="000000"/>
        </w:rPr>
      </w:pPr>
      <w:r w:rsidR="009D1192">
        <w:rPr>
          <w:color w:val="000000"/>
        </w:rPr>
        <w:t>6.3</w:t>
      </w:r>
      <w:r w:rsidR="009D1192">
        <w:rPr>
          <w:color w:val="000000"/>
        </w:rPr>
        <w:t>. Produktų, apibrėžtų 2.6, 2.7</w:t>
      </w:r>
      <w:r w:rsidR="009D1192">
        <w:rPr>
          <w:b/>
          <w:color w:val="000000"/>
        </w:rPr>
        <w:t xml:space="preserve"> </w:t>
      </w:r>
      <w:r w:rsidR="009D1192">
        <w:rPr>
          <w:color w:val="000000"/>
        </w:rPr>
        <w:t>p., etiketėse būtina nurodyti riebalų kiekį.</w:t>
      </w:r>
    </w:p>
    <w:p w14:paraId="3B08E7D8" w14:textId="77777777" w:rsidR="00EA2F95" w:rsidRDefault="005A02FA">
      <w:pPr>
        <w:ind w:firstLine="709"/>
        <w:jc w:val="both"/>
        <w:rPr>
          <w:color w:val="000000"/>
        </w:rPr>
      </w:pPr>
      <w:r w:rsidR="009D1192">
        <w:rPr>
          <w:color w:val="000000"/>
        </w:rPr>
        <w:t>6.4</w:t>
      </w:r>
      <w:r w:rsidR="009D1192">
        <w:rPr>
          <w:color w:val="000000"/>
        </w:rPr>
        <w:t xml:space="preserve">. Žodis </w:t>
      </w:r>
      <w:r w:rsidR="009D1192">
        <w:rPr>
          <w:b/>
          <w:color w:val="000000"/>
        </w:rPr>
        <w:t xml:space="preserve">sviestas </w:t>
      </w:r>
      <w:r w:rsidR="009D1192">
        <w:rPr>
          <w:color w:val="000000"/>
        </w:rPr>
        <w:t>kartu su kitais žodžiais</w:t>
      </w:r>
      <w:r w:rsidR="009D1192">
        <w:rPr>
          <w:b/>
          <w:color w:val="000000"/>
        </w:rPr>
        <w:t xml:space="preserve"> </w:t>
      </w:r>
      <w:r w:rsidR="009D1192">
        <w:rPr>
          <w:color w:val="000000"/>
        </w:rPr>
        <w:t>gali būti vartojamas sudėtiniuose produktuose, kuriuose pagrindinę dalį sudaro sviestas, kai galutiniame produkte pieno riebalai sudaro mažiausiai 75 %, o kitos ne pieno kilmės medžiagos, įdėtos gamybos proceso metu, nėra pieno sudėtinių dalių pakaitalas.</w:t>
      </w:r>
    </w:p>
    <w:p w14:paraId="3B08E7D9" w14:textId="77777777" w:rsidR="00EA2F95" w:rsidRDefault="005A02FA">
      <w:pPr>
        <w:ind w:firstLine="709"/>
        <w:jc w:val="both"/>
        <w:rPr>
          <w:color w:val="000000"/>
        </w:rPr>
      </w:pPr>
      <w:r w:rsidR="009D1192">
        <w:rPr>
          <w:color w:val="000000"/>
        </w:rPr>
        <w:t>6.5</w:t>
      </w:r>
      <w:r w:rsidR="009D1192">
        <w:rPr>
          <w:color w:val="000000"/>
        </w:rPr>
        <w:t xml:space="preserve">. Žodis </w:t>
      </w:r>
      <w:r w:rsidR="009D1192">
        <w:rPr>
          <w:b/>
          <w:color w:val="000000"/>
        </w:rPr>
        <w:t>sviestas</w:t>
      </w:r>
      <w:r w:rsidR="009D1192">
        <w:rPr>
          <w:color w:val="000000"/>
        </w:rPr>
        <w:t xml:space="preserve"> gali būti vartojamas kartu su žodžiu arba žodžių grupe pažymėti produktams, turintiems savo sudėtyje alkoholinių gėrimų bei cukraus ir mažiausiai 34 % pieno riebalų.</w:t>
      </w:r>
    </w:p>
    <w:p w14:paraId="3B08E7DA" w14:textId="70850CF5" w:rsidR="00EA2F95" w:rsidRDefault="005A02FA">
      <w:pPr>
        <w:ind w:firstLine="709"/>
        <w:jc w:val="both"/>
        <w:rPr>
          <w:color w:val="000000"/>
        </w:rPr>
      </w:pPr>
    </w:p>
    <w:p w14:paraId="3B08E7DB" w14:textId="05D2981E" w:rsidR="00EA2F95" w:rsidRDefault="005A02FA">
      <w:pPr>
        <w:jc w:val="center"/>
        <w:rPr>
          <w:b/>
          <w:caps/>
          <w:color w:val="000000"/>
        </w:rPr>
      </w:pPr>
      <w:r w:rsidR="009D1192">
        <w:rPr>
          <w:b/>
          <w:caps/>
          <w:color w:val="000000"/>
        </w:rPr>
        <w:t>7</w:t>
      </w:r>
      <w:r w:rsidR="009D1192">
        <w:rPr>
          <w:b/>
          <w:caps/>
          <w:color w:val="000000"/>
        </w:rPr>
        <w:t>. PAMATINIAI BANDINIŲ PAĖMIMO IR ANALIZĖS METODAI</w:t>
      </w:r>
    </w:p>
    <w:p w14:paraId="3B08E7DC" w14:textId="77777777" w:rsidR="00EA2F95" w:rsidRDefault="00EA2F95">
      <w:pPr>
        <w:ind w:firstLine="709"/>
        <w:jc w:val="both"/>
        <w:rPr>
          <w:color w:val="000000"/>
        </w:rPr>
      </w:pPr>
    </w:p>
    <w:p w14:paraId="3B08E7DD" w14:textId="77777777" w:rsidR="00EA2F95" w:rsidRDefault="005A02FA">
      <w:pPr>
        <w:ind w:firstLine="709"/>
        <w:jc w:val="both"/>
        <w:rPr>
          <w:color w:val="000000"/>
        </w:rPr>
      </w:pPr>
      <w:r w:rsidR="009D1192">
        <w:rPr>
          <w:color w:val="000000"/>
        </w:rPr>
        <w:t>7.1</w:t>
      </w:r>
      <w:r w:rsidR="009D1192">
        <w:rPr>
          <w:color w:val="000000"/>
        </w:rPr>
        <w:t>. Bandiniai paimami pagal LST ISO 707 „Pienas ir pieno produktai. Bandinių paėmimo metodai“.</w:t>
      </w:r>
    </w:p>
    <w:p w14:paraId="3B08E7DE" w14:textId="77777777" w:rsidR="00EA2F95" w:rsidRDefault="005A02FA">
      <w:pPr>
        <w:ind w:firstLine="709"/>
        <w:jc w:val="both"/>
        <w:rPr>
          <w:color w:val="000000"/>
        </w:rPr>
      </w:pPr>
      <w:r w:rsidR="009D1192">
        <w:rPr>
          <w:color w:val="000000"/>
        </w:rPr>
        <w:t>7.2</w:t>
      </w:r>
      <w:r w:rsidR="009D1192">
        <w:rPr>
          <w:color w:val="000000"/>
        </w:rPr>
        <w:t>. Pieno riebalų, drėgmės ir sausosios neriebalinės pieno medžiagos kiekiai nustatomi pagal LST ISO 3727 „Sviestas. Drėgmės, sausosios neriebalinės medžiagos ir riebalų kiekių nustatymas tame pačiame bandinyje“.</w:t>
      </w:r>
    </w:p>
    <w:p w14:paraId="3B08E7DF" w14:textId="77777777" w:rsidR="00EA2F95" w:rsidRDefault="005A02FA">
      <w:pPr>
        <w:ind w:firstLine="709"/>
        <w:jc w:val="both"/>
        <w:rPr>
          <w:color w:val="000000"/>
        </w:rPr>
      </w:pPr>
      <w:r w:rsidR="009D1192">
        <w:rPr>
          <w:color w:val="000000"/>
        </w:rPr>
        <w:t>7.3</w:t>
      </w:r>
      <w:r w:rsidR="009D1192">
        <w:rPr>
          <w:color w:val="000000"/>
        </w:rPr>
        <w:t>. Drėgmės pasiskirstymas nustatomas pagal IDF 112A:1989 „Sviesto drėgmės dispersijos nustatymas“. Kol šis dokumentas bus įteisintas, drėgmės pasiskirstymas nustatomas pagal šio dokumento 1 priedą.</w:t>
      </w:r>
    </w:p>
    <w:p w14:paraId="3B08E7E0" w14:textId="77777777" w:rsidR="00EA2F95" w:rsidRDefault="005A02FA">
      <w:pPr>
        <w:ind w:firstLine="709"/>
        <w:jc w:val="both"/>
        <w:rPr>
          <w:color w:val="000000"/>
        </w:rPr>
      </w:pPr>
      <w:r w:rsidR="009D1192">
        <w:rPr>
          <w:color w:val="000000"/>
        </w:rPr>
        <w:t>7.4</w:t>
      </w:r>
      <w:r w:rsidR="009D1192">
        <w:rPr>
          <w:color w:val="000000"/>
        </w:rPr>
        <w:t>. Juslinė charakteristika nustatoma pagal šio dokumento 2 priedą.</w:t>
      </w:r>
    </w:p>
    <w:p w14:paraId="3B08E7E1" w14:textId="77777777" w:rsidR="00EA2F95" w:rsidRDefault="005A02FA">
      <w:pPr>
        <w:ind w:firstLine="709"/>
        <w:jc w:val="both"/>
        <w:rPr>
          <w:color w:val="000000"/>
        </w:rPr>
      </w:pPr>
      <w:r w:rsidR="009D1192">
        <w:rPr>
          <w:color w:val="000000"/>
        </w:rPr>
        <w:t>7.5</w:t>
      </w:r>
      <w:r w:rsidR="009D1192">
        <w:rPr>
          <w:color w:val="000000"/>
        </w:rPr>
        <w:t>. Cheminių teršalų koncentracijos ir užterštumo radioaktyviaisiais izotopais lygiai nustatomi HN 54:1998 „Maisto žaliavos ir maisto produktai. Didžiausios leidžiamos cheminių teršalų koncentracijos ir didžiausi leidžiami užterštumo radioaktyviaisiais izotopais lygiai“ nurodytais metodais.</w:t>
      </w:r>
    </w:p>
    <w:p w14:paraId="3B08E7E2" w14:textId="77777777" w:rsidR="00EA2F95" w:rsidRDefault="005A02FA">
      <w:pPr>
        <w:ind w:firstLine="709"/>
        <w:jc w:val="both"/>
        <w:rPr>
          <w:color w:val="000000"/>
        </w:rPr>
      </w:pPr>
      <w:r w:rsidR="009D1192">
        <w:rPr>
          <w:color w:val="000000"/>
        </w:rPr>
        <w:t>7.6</w:t>
      </w:r>
      <w:r w:rsidR="009D1192">
        <w:rPr>
          <w:color w:val="000000"/>
        </w:rPr>
        <w:t>. Mikrobinės taršos lygis nustatomas HN 26:1998 „Maisto žaliavos ir produktai. Didžiausias leidžiamas mikrobinio užterštumo lygis“ nurodytais metodais.</w:t>
      </w:r>
    </w:p>
    <w:p w14:paraId="3B08E7E3" w14:textId="77777777" w:rsidR="00EA2F95" w:rsidRDefault="005A02FA">
      <w:pPr>
        <w:ind w:firstLine="709"/>
        <w:jc w:val="both"/>
        <w:rPr>
          <w:color w:val="000000"/>
        </w:rPr>
      </w:pPr>
      <w:r w:rsidR="009D1192">
        <w:rPr>
          <w:color w:val="000000"/>
        </w:rPr>
        <w:t>7.7</w:t>
      </w:r>
      <w:r w:rsidR="009D1192">
        <w:rPr>
          <w:color w:val="000000"/>
        </w:rPr>
        <w:t>.</w:t>
      </w:r>
      <w:r w:rsidR="009D1192">
        <w:rPr>
          <w:color w:val="000000"/>
          <w:vertAlign w:val="superscript"/>
        </w:rPr>
        <w:footnoteReference w:customMarkFollows="1" w:id="3"/>
        <w:t>**</w:t>
      </w:r>
      <w:r w:rsidR="009D1192">
        <w:rPr>
          <w:color w:val="000000"/>
        </w:rPr>
        <w:t xml:space="preserve"> Augaliniai riebalai aptinkami: pagal ISO 3594 „Pieno riebalai. Augalinių riebalų nustatymas chromatografijos būdu (pamatinis metodas)“.</w:t>
      </w:r>
    </w:p>
    <w:p w14:paraId="3B08E7E4" w14:textId="0864432C" w:rsidR="00EA2F95" w:rsidRDefault="005A02FA">
      <w:pPr>
        <w:ind w:firstLine="709"/>
        <w:jc w:val="both"/>
        <w:rPr>
          <w:color w:val="000000"/>
        </w:rPr>
      </w:pPr>
      <w:r w:rsidR="009D1192">
        <w:rPr>
          <w:color w:val="000000"/>
        </w:rPr>
        <w:t>7.8</w:t>
      </w:r>
      <w:r w:rsidR="009D1192">
        <w:rPr>
          <w:color w:val="000000"/>
        </w:rPr>
        <w:t>.** Druskos kiekis (jeigu sviestas sūdytas) nustatomas pagal ISO 1738 „Sviestas. Druskos kiekio nustatymas“.</w:t>
      </w:r>
    </w:p>
    <w:p w14:paraId="3B08E7E5" w14:textId="7E6DE155" w:rsidR="00EA2F95" w:rsidRDefault="009D1192">
      <w:pPr>
        <w:jc w:val="center"/>
        <w:rPr>
          <w:color w:val="000000"/>
        </w:rPr>
      </w:pPr>
      <w:r>
        <w:rPr>
          <w:color w:val="000000"/>
        </w:rPr>
        <w:t>______________</w:t>
      </w:r>
    </w:p>
    <w:p w14:paraId="3B08E7E6" w14:textId="77777777" w:rsidR="00EA2F95" w:rsidRDefault="009D1192">
      <w:pPr>
        <w:ind w:left="5103" w:hanging="1"/>
        <w:rPr>
          <w:color w:val="000000"/>
        </w:rPr>
      </w:pPr>
      <w:r>
        <w:rPr>
          <w:color w:val="000000"/>
        </w:rPr>
        <w:br w:type="page"/>
      </w:r>
      <w:r>
        <w:rPr>
          <w:color w:val="000000"/>
        </w:rPr>
        <w:t>1</w:t>
      </w:r>
      <w:r>
        <w:rPr>
          <w:color w:val="000000"/>
        </w:rPr>
        <w:t xml:space="preserve"> priedas</w:t>
      </w:r>
    </w:p>
    <w:p w14:paraId="3B08E7E7" w14:textId="77777777" w:rsidR="00EA2F95" w:rsidRDefault="00EA2F95">
      <w:pPr>
        <w:jc w:val="center"/>
        <w:rPr>
          <w:b/>
          <w:caps/>
          <w:color w:val="000000"/>
        </w:rPr>
      </w:pPr>
    </w:p>
    <w:p w14:paraId="3B08E7E8" w14:textId="77777777" w:rsidR="00EA2F95" w:rsidRDefault="005A02FA">
      <w:pPr>
        <w:jc w:val="center"/>
        <w:rPr>
          <w:b/>
          <w:caps/>
          <w:color w:val="000000"/>
        </w:rPr>
      </w:pPr>
      <w:r w:rsidR="009D1192">
        <w:rPr>
          <w:b/>
          <w:caps/>
          <w:color w:val="000000"/>
        </w:rPr>
        <w:t>Sviesto drėgmės dispersijos nustatymas</w:t>
      </w:r>
    </w:p>
    <w:p w14:paraId="3B08E7E9" w14:textId="77777777" w:rsidR="00EA2F95" w:rsidRDefault="00EA2F95">
      <w:pPr>
        <w:ind w:firstLine="709"/>
        <w:jc w:val="both"/>
        <w:rPr>
          <w:color w:val="000000"/>
        </w:rPr>
      </w:pPr>
    </w:p>
    <w:p w14:paraId="3B08E7EA" w14:textId="77777777" w:rsidR="00EA2F95" w:rsidRDefault="005A02FA">
      <w:pPr>
        <w:jc w:val="center"/>
        <w:rPr>
          <w:b/>
          <w:caps/>
          <w:color w:val="000000"/>
        </w:rPr>
      </w:pPr>
      <w:r w:rsidR="009D1192">
        <w:rPr>
          <w:b/>
          <w:caps/>
          <w:color w:val="000000"/>
        </w:rPr>
        <w:t>1</w:t>
      </w:r>
      <w:r w:rsidR="009D1192">
        <w:rPr>
          <w:b/>
          <w:caps/>
          <w:color w:val="000000"/>
        </w:rPr>
        <w:t>. Įranga ir reagentai</w:t>
      </w:r>
    </w:p>
    <w:p w14:paraId="3B08E7EB" w14:textId="77777777" w:rsidR="00EA2F95" w:rsidRDefault="00EA2F95">
      <w:pPr>
        <w:ind w:firstLine="709"/>
        <w:jc w:val="both"/>
        <w:rPr>
          <w:color w:val="000000"/>
        </w:rPr>
      </w:pPr>
    </w:p>
    <w:p w14:paraId="3B08E7EC" w14:textId="77777777" w:rsidR="00EA2F95" w:rsidRDefault="009D1192">
      <w:pPr>
        <w:ind w:firstLine="709"/>
        <w:jc w:val="both"/>
        <w:rPr>
          <w:b/>
          <w:color w:val="000000"/>
        </w:rPr>
      </w:pPr>
      <w:r>
        <w:rPr>
          <w:i/>
          <w:color w:val="000000"/>
        </w:rPr>
        <w:t>Stačiakampiai indikatoriniai lapeliai,</w:t>
      </w:r>
      <w:r>
        <w:rPr>
          <w:color w:val="000000"/>
        </w:rPr>
        <w:t xml:space="preserve"> kurių matmenys maždaug </w:t>
      </w:r>
      <w:smartTag w:uri="urn:schemas-microsoft-com:office:smarttags" w:element="metricconverter">
        <w:smartTagPr>
          <w:attr w:name="ProductID" w:val="40 mm"/>
        </w:smartTagPr>
        <w:r>
          <w:rPr>
            <w:color w:val="000000"/>
          </w:rPr>
          <w:t>40 mm</w:t>
        </w:r>
      </w:smartTag>
      <w:r>
        <w:rPr>
          <w:color w:val="000000"/>
        </w:rPr>
        <w:t xml:space="preserve"> x </w:t>
      </w:r>
      <w:smartTag w:uri="urn:schemas-microsoft-com:office:smarttags" w:element="metricconverter">
        <w:smartTagPr>
          <w:attr w:name="ProductID" w:val="78 mm"/>
        </w:smartTagPr>
        <w:r>
          <w:rPr>
            <w:color w:val="000000"/>
          </w:rPr>
          <w:t>78 mm</w:t>
        </w:r>
      </w:smartTag>
      <w:r>
        <w:rPr>
          <w:color w:val="000000"/>
        </w:rPr>
        <w:t>.</w:t>
      </w:r>
    </w:p>
    <w:p w14:paraId="3B08E7ED" w14:textId="77777777" w:rsidR="00EA2F95" w:rsidRDefault="009D1192">
      <w:pPr>
        <w:ind w:firstLine="709"/>
        <w:jc w:val="both"/>
        <w:rPr>
          <w:color w:val="000000"/>
        </w:rPr>
      </w:pPr>
      <w:r>
        <w:rPr>
          <w:color w:val="000000"/>
        </w:rPr>
        <w:t xml:space="preserve">Gerai įtempta </w:t>
      </w:r>
      <w:r>
        <w:rPr>
          <w:i/>
          <w:color w:val="000000"/>
        </w:rPr>
        <w:t>pjovimo viela</w:t>
      </w:r>
      <w:r>
        <w:rPr>
          <w:color w:val="000000"/>
        </w:rPr>
        <w:t>, kurios skersmuo (0,2–0,3) mm, ar kitas tinkamas pjovimo prietaisas.</w:t>
      </w:r>
    </w:p>
    <w:p w14:paraId="3B08E7EE" w14:textId="77777777" w:rsidR="00EA2F95" w:rsidRDefault="009D1192">
      <w:pPr>
        <w:ind w:firstLine="709"/>
        <w:jc w:val="both"/>
        <w:rPr>
          <w:color w:val="000000"/>
        </w:rPr>
      </w:pPr>
      <w:r>
        <w:rPr>
          <w:i/>
          <w:color w:val="000000"/>
        </w:rPr>
        <w:t xml:space="preserve">Pincetas </w:t>
      </w:r>
      <w:r>
        <w:rPr>
          <w:color w:val="000000"/>
        </w:rPr>
        <w:t>iš nerūdijančio plieno.</w:t>
      </w:r>
      <w:r>
        <w:rPr>
          <w:i/>
          <w:color w:val="000000"/>
        </w:rPr>
        <w:t xml:space="preserve"> </w:t>
      </w:r>
    </w:p>
    <w:p w14:paraId="3B08E7EF" w14:textId="77777777" w:rsidR="00EA2F95" w:rsidRDefault="009D1192">
      <w:pPr>
        <w:ind w:firstLine="709"/>
        <w:jc w:val="both"/>
        <w:rPr>
          <w:color w:val="000000"/>
        </w:rPr>
      </w:pPr>
      <w:r>
        <w:rPr>
          <w:i/>
          <w:color w:val="000000"/>
        </w:rPr>
        <w:t>Mentelė</w:t>
      </w:r>
      <w:r>
        <w:rPr>
          <w:color w:val="000000"/>
        </w:rPr>
        <w:t xml:space="preserve"> iš nerūdijančio plieno.</w:t>
      </w:r>
    </w:p>
    <w:p w14:paraId="3B08E7F0" w14:textId="77777777" w:rsidR="00EA2F95" w:rsidRDefault="009D1192">
      <w:pPr>
        <w:ind w:firstLine="709"/>
        <w:jc w:val="both"/>
        <w:rPr>
          <w:color w:val="000000"/>
        </w:rPr>
      </w:pPr>
      <w:r>
        <w:rPr>
          <w:i/>
          <w:color w:val="000000"/>
        </w:rPr>
        <w:t>Etaloninė drėgmės dispersijos skalė</w:t>
      </w:r>
      <w:r>
        <w:rPr>
          <w:color w:val="000000"/>
        </w:rPr>
        <w:t xml:space="preserve"> (žr. iliustraciją).</w:t>
      </w:r>
    </w:p>
    <w:p w14:paraId="3B08E7F1" w14:textId="77777777" w:rsidR="00EA2F95" w:rsidRDefault="009D1192">
      <w:pPr>
        <w:ind w:firstLine="709"/>
        <w:jc w:val="both"/>
        <w:rPr>
          <w:color w:val="000000"/>
        </w:rPr>
      </w:pPr>
      <w:r>
        <w:rPr>
          <w:color w:val="000000"/>
        </w:rPr>
        <w:t xml:space="preserve">PASTABA. Dispersija, etaloninėje skalėje klasifikuota kaip 2A, 2B ir </w:t>
      </w:r>
      <w:smartTag w:uri="urn:schemas-microsoft-com:office:smarttags" w:element="metricconverter">
        <w:smartTagPr>
          <w:attr w:name="ProductID" w:val="2C"/>
        </w:smartTagPr>
        <w:r>
          <w:rPr>
            <w:color w:val="000000"/>
          </w:rPr>
          <w:t>2C</w:t>
        </w:r>
      </w:smartTag>
      <w:r>
        <w:rPr>
          <w:color w:val="000000"/>
        </w:rPr>
        <w:t xml:space="preserve">, reiškia lygiavertę sviesto drėgmės dispersiją, nors ir skiriasi išvaizda. Tas pat pasakytina ir apie 3A, 3B bei </w:t>
      </w:r>
      <w:smartTag w:uri="urn:schemas-microsoft-com:office:smarttags" w:element="metricconverter">
        <w:smartTagPr>
          <w:attr w:name="ProductID" w:val="3C"/>
        </w:smartTagPr>
        <w:r>
          <w:rPr>
            <w:color w:val="000000"/>
          </w:rPr>
          <w:t>3C</w:t>
        </w:r>
      </w:smartTag>
      <w:r>
        <w:rPr>
          <w:color w:val="000000"/>
        </w:rPr>
        <w:t xml:space="preserve"> dispersiją.</w:t>
      </w:r>
    </w:p>
    <w:p w14:paraId="3B08E7F2" w14:textId="77777777" w:rsidR="00EA2F95" w:rsidRDefault="005A02FA">
      <w:pPr>
        <w:ind w:firstLine="709"/>
        <w:jc w:val="both"/>
        <w:rPr>
          <w:color w:val="000000"/>
        </w:rPr>
      </w:pPr>
    </w:p>
    <w:p w14:paraId="3B08E7F3" w14:textId="77777777" w:rsidR="00EA2F95" w:rsidRDefault="005A02FA">
      <w:pPr>
        <w:jc w:val="center"/>
        <w:rPr>
          <w:b/>
          <w:caps/>
          <w:color w:val="000000"/>
        </w:rPr>
      </w:pPr>
      <w:r w:rsidR="009D1192">
        <w:rPr>
          <w:b/>
          <w:caps/>
          <w:color w:val="000000"/>
        </w:rPr>
        <w:t>2</w:t>
      </w:r>
      <w:r w:rsidR="009D1192">
        <w:rPr>
          <w:b/>
          <w:caps/>
          <w:color w:val="000000"/>
        </w:rPr>
        <w:t>. Bandinių paėmimas</w:t>
      </w:r>
    </w:p>
    <w:p w14:paraId="3B08E7F4" w14:textId="77777777" w:rsidR="00EA2F95" w:rsidRDefault="00EA2F95">
      <w:pPr>
        <w:ind w:firstLine="709"/>
        <w:jc w:val="both"/>
        <w:rPr>
          <w:color w:val="000000"/>
        </w:rPr>
      </w:pPr>
    </w:p>
    <w:p w14:paraId="3B08E7F5" w14:textId="77777777" w:rsidR="00EA2F95" w:rsidRDefault="009D1192">
      <w:pPr>
        <w:ind w:firstLine="709"/>
        <w:jc w:val="both"/>
        <w:rPr>
          <w:color w:val="000000"/>
        </w:rPr>
      </w:pPr>
      <w:r>
        <w:rPr>
          <w:color w:val="000000"/>
        </w:rPr>
        <w:t>Bandiniai paimami pagal LST ISO 707.</w:t>
      </w:r>
    </w:p>
    <w:p w14:paraId="3B08E7F6" w14:textId="77777777" w:rsidR="00EA2F95" w:rsidRDefault="009D1192">
      <w:pPr>
        <w:ind w:firstLine="709"/>
        <w:jc w:val="both"/>
        <w:rPr>
          <w:color w:val="000000"/>
        </w:rPr>
      </w:pPr>
      <w:r>
        <w:rPr>
          <w:color w:val="000000"/>
        </w:rPr>
        <w:t>Paimti bandiniai prieš analizę laikomi (13±2)°C temperatūroje ir tokie perduodami tirti.</w:t>
      </w:r>
    </w:p>
    <w:p w14:paraId="3B08E7F7" w14:textId="77777777" w:rsidR="00EA2F95" w:rsidRDefault="005A02FA">
      <w:pPr>
        <w:ind w:firstLine="709"/>
        <w:jc w:val="both"/>
        <w:rPr>
          <w:color w:val="000000"/>
        </w:rPr>
      </w:pPr>
    </w:p>
    <w:p w14:paraId="3B08E7F8" w14:textId="77777777" w:rsidR="00EA2F95" w:rsidRDefault="005A02FA">
      <w:pPr>
        <w:jc w:val="center"/>
        <w:rPr>
          <w:b/>
          <w:caps/>
          <w:color w:val="000000"/>
        </w:rPr>
      </w:pPr>
      <w:r w:rsidR="009D1192">
        <w:rPr>
          <w:b/>
          <w:caps/>
          <w:color w:val="000000"/>
        </w:rPr>
        <w:t>3</w:t>
      </w:r>
      <w:r w:rsidR="009D1192">
        <w:rPr>
          <w:b/>
          <w:caps/>
          <w:color w:val="000000"/>
        </w:rPr>
        <w:t>. Analizė</w:t>
      </w:r>
    </w:p>
    <w:p w14:paraId="3B08E7F9" w14:textId="77777777" w:rsidR="00EA2F95" w:rsidRDefault="00EA2F95">
      <w:pPr>
        <w:ind w:firstLine="709"/>
        <w:jc w:val="both"/>
        <w:rPr>
          <w:color w:val="000000"/>
        </w:rPr>
      </w:pPr>
    </w:p>
    <w:p w14:paraId="3B08E7FA" w14:textId="77777777" w:rsidR="00EA2F95" w:rsidRDefault="005A02FA">
      <w:pPr>
        <w:ind w:firstLine="709"/>
        <w:jc w:val="both"/>
        <w:rPr>
          <w:color w:val="000000"/>
        </w:rPr>
      </w:pPr>
      <w:r w:rsidR="009D1192">
        <w:rPr>
          <w:color w:val="000000"/>
        </w:rPr>
        <w:t>3.1</w:t>
      </w:r>
      <w:r w:rsidR="009D1192">
        <w:rPr>
          <w:color w:val="000000"/>
        </w:rPr>
        <w:t>. Bandiniai palaikomi (13±2)°C temperatūroje ne mažiau kaip 24 h.</w:t>
      </w:r>
    </w:p>
    <w:p w14:paraId="3B08E7FB" w14:textId="77777777" w:rsidR="00EA2F95" w:rsidRDefault="005A02FA">
      <w:pPr>
        <w:ind w:firstLine="709"/>
        <w:jc w:val="both"/>
        <w:rPr>
          <w:color w:val="000000"/>
        </w:rPr>
      </w:pPr>
      <w:r w:rsidR="009D1192">
        <w:rPr>
          <w:color w:val="000000"/>
        </w:rPr>
        <w:t>3.2</w:t>
      </w:r>
      <w:r w:rsidR="009D1192">
        <w:rPr>
          <w:color w:val="000000"/>
        </w:rPr>
        <w:t xml:space="preserve">. Iš pakuotės išimtas bandinys padedamas ant tinkamo pagrindo. Pjovimo viela ar kitu pjauti tinkamu prietaisu vienu paspaudimu, bet iš lėto, atpjaunamas glotnus ir lygus mėginys. </w:t>
      </w:r>
    </w:p>
    <w:p w14:paraId="3B08E7FC" w14:textId="77777777" w:rsidR="00EA2F95" w:rsidRDefault="009D1192">
      <w:pPr>
        <w:ind w:firstLine="709"/>
        <w:jc w:val="both"/>
        <w:rPr>
          <w:color w:val="000000"/>
        </w:rPr>
      </w:pPr>
      <w:r>
        <w:rPr>
          <w:color w:val="000000"/>
        </w:rPr>
        <w:t>PASTABA. Pjaunant kiek tik įmanoma turi būti išvengta bet kokio sviesto deformavimo, nes jis gali pakeisti drėgmės pasiskirstymą.</w:t>
      </w:r>
    </w:p>
    <w:p w14:paraId="3B08E7FD" w14:textId="77777777" w:rsidR="00EA2F95" w:rsidRDefault="009D1192">
      <w:pPr>
        <w:ind w:firstLine="709"/>
        <w:jc w:val="both"/>
        <w:rPr>
          <w:color w:val="000000"/>
        </w:rPr>
      </w:pPr>
      <w:r>
        <w:rPr>
          <w:color w:val="000000"/>
        </w:rPr>
        <w:t>Būtina vengti bet kokio vėlesnio tiriamosios pjautinės sviesto mėginio plokštumos ir kitos sviesto dalies pjautinės plokštumos bei pjovimo vielos lietimosi.</w:t>
      </w:r>
    </w:p>
    <w:p w14:paraId="3B08E7FE" w14:textId="77777777" w:rsidR="00EA2F95" w:rsidRDefault="005A02FA">
      <w:pPr>
        <w:ind w:firstLine="709"/>
        <w:jc w:val="both"/>
        <w:rPr>
          <w:color w:val="000000"/>
        </w:rPr>
      </w:pPr>
      <w:r w:rsidR="009D1192">
        <w:rPr>
          <w:color w:val="000000"/>
        </w:rPr>
        <w:t>3.3</w:t>
      </w:r>
      <w:r w:rsidR="009D1192">
        <w:rPr>
          <w:color w:val="000000"/>
        </w:rPr>
        <w:t xml:space="preserve">. Tik atpjovus, pincetu prie mėginio pjautinio paviršiaus priglaudžiamas indikatorinis lapelis taip, kad šiurkščioji lapelio pusė glaustųsi prie sviesto paviršiaus. Atstumas nuo lapelių kraštų iki pjautinio sviesto paviršiaus kraštų turi būti ne mažesnis kaip </w:t>
      </w:r>
      <w:smartTag w:uri="urn:schemas-microsoft-com:office:smarttags" w:element="metricconverter">
        <w:smartTagPr>
          <w:attr w:name="ProductID" w:val="1 cm"/>
        </w:smartTagPr>
        <w:r w:rsidR="009D1192">
          <w:rPr>
            <w:color w:val="000000"/>
          </w:rPr>
          <w:t>1 cm</w:t>
        </w:r>
      </w:smartTag>
      <w:r w:rsidR="009D1192">
        <w:rPr>
          <w:color w:val="000000"/>
        </w:rPr>
        <w:t>. Lapelis švelniai priglaudžiamas mentele, neleidžiant jam slysti sviesto paviršiumi. Po (20–30) s lapelis atsargiai nuimamas nuo sviesto.</w:t>
      </w:r>
    </w:p>
    <w:p w14:paraId="3B08E7FF" w14:textId="77777777" w:rsidR="00EA2F95" w:rsidRDefault="005A02FA">
      <w:pPr>
        <w:ind w:firstLine="709"/>
        <w:jc w:val="both"/>
        <w:rPr>
          <w:color w:val="000000"/>
        </w:rPr>
      </w:pPr>
      <w:r w:rsidR="009D1192">
        <w:rPr>
          <w:color w:val="000000"/>
        </w:rPr>
        <w:t>3.4</w:t>
      </w:r>
      <w:r w:rsidR="009D1192">
        <w:rPr>
          <w:color w:val="000000"/>
        </w:rPr>
        <w:t>. Lapelio pusė, kuri nelietė sviesto, palyginama su etalonine dispersijos skale. Tiriamojo sviesto drėgmės dispersijos rodiklis bus tas, kuris atitiks panašiausią etaloninės skalės vaizdą.</w:t>
      </w:r>
    </w:p>
    <w:p w14:paraId="3B08E800" w14:textId="77777777" w:rsidR="00EA2F95" w:rsidRDefault="005A02FA">
      <w:pPr>
        <w:ind w:firstLine="709"/>
        <w:jc w:val="both"/>
        <w:rPr>
          <w:color w:val="000000"/>
        </w:rPr>
      </w:pPr>
    </w:p>
    <w:p w14:paraId="3B08E801" w14:textId="2044AC05" w:rsidR="00EA2F95" w:rsidRDefault="005A02FA">
      <w:pPr>
        <w:jc w:val="center"/>
        <w:rPr>
          <w:b/>
          <w:caps/>
          <w:color w:val="000000"/>
        </w:rPr>
      </w:pPr>
      <w:r w:rsidR="009D1192">
        <w:rPr>
          <w:b/>
          <w:caps/>
          <w:color w:val="000000"/>
        </w:rPr>
        <w:t>4</w:t>
      </w:r>
      <w:r w:rsidR="009D1192">
        <w:rPr>
          <w:b/>
          <w:caps/>
          <w:color w:val="000000"/>
        </w:rPr>
        <w:t>. Pakartojamumas</w:t>
      </w:r>
    </w:p>
    <w:p w14:paraId="3B08E802" w14:textId="77777777" w:rsidR="00EA2F95" w:rsidRDefault="00EA2F95">
      <w:pPr>
        <w:ind w:firstLine="709"/>
        <w:jc w:val="both"/>
        <w:rPr>
          <w:color w:val="000000"/>
        </w:rPr>
      </w:pPr>
    </w:p>
    <w:p w14:paraId="3B08E803" w14:textId="77777777" w:rsidR="00EA2F95" w:rsidRDefault="009D1192">
      <w:pPr>
        <w:ind w:firstLine="709"/>
        <w:jc w:val="both"/>
        <w:rPr>
          <w:color w:val="000000"/>
        </w:rPr>
      </w:pPr>
      <w:r>
        <w:rPr>
          <w:color w:val="000000"/>
        </w:rPr>
        <w:t xml:space="preserve">PASTABA. Organizuojant </w:t>
      </w:r>
      <w:proofErr w:type="spellStart"/>
      <w:r>
        <w:rPr>
          <w:color w:val="000000"/>
        </w:rPr>
        <w:t>tarplaboratorinius</w:t>
      </w:r>
      <w:proofErr w:type="spellEnd"/>
      <w:r>
        <w:rPr>
          <w:color w:val="000000"/>
        </w:rPr>
        <w:t xml:space="preserve"> tyrimus susiduriama su rimtais sunkumais, nes reikalavimai sviesto mėginių drėgmės dispersijos stabilumui persiuntimo laikotarpiu negalėtų būti patenkinami, tad šis metodas yra apibūdinamasis arba 1-osios klasės metodas (pagal </w:t>
      </w:r>
      <w:proofErr w:type="spellStart"/>
      <w:r>
        <w:rPr>
          <w:color w:val="000000"/>
        </w:rPr>
        <w:t>Codex</w:t>
      </w:r>
      <w:proofErr w:type="spellEnd"/>
      <w:r>
        <w:rPr>
          <w:color w:val="000000"/>
        </w:rPr>
        <w:t xml:space="preserve"> terminologiją). Todėl nurodomas </w:t>
      </w:r>
      <w:proofErr w:type="spellStart"/>
      <w:r>
        <w:rPr>
          <w:color w:val="000000"/>
        </w:rPr>
        <w:t>pakartojamumo</w:t>
      </w:r>
      <w:proofErr w:type="spellEnd"/>
      <w:r>
        <w:rPr>
          <w:color w:val="000000"/>
        </w:rPr>
        <w:t xml:space="preserve"> rodiklis yra gautas vienoje laboratorijoje.</w:t>
      </w:r>
    </w:p>
    <w:p w14:paraId="3B08E804" w14:textId="77777777" w:rsidR="00EA2F95" w:rsidRDefault="009D1192">
      <w:pPr>
        <w:ind w:firstLine="709"/>
        <w:jc w:val="both"/>
        <w:rPr>
          <w:color w:val="000000"/>
        </w:rPr>
      </w:pPr>
      <w:r>
        <w:rPr>
          <w:color w:val="000000"/>
        </w:rPr>
        <w:t>Dviejų tyrimų, atliktų kartu arba tuoj pat vienas po kito to paties analitiko, naudojantis gretimais sviesto mėginio plokštumos paviršiais, rezultatų skirtumas turi neviršyti etaloninės skalės 1 tarpsnio.</w:t>
      </w:r>
    </w:p>
    <w:p w14:paraId="3B08E805" w14:textId="77777777" w:rsidR="00EA2F95" w:rsidRDefault="009D1192">
      <w:pPr>
        <w:ind w:firstLine="709"/>
        <w:jc w:val="both"/>
        <w:rPr>
          <w:color w:val="000000"/>
        </w:rPr>
      </w:pPr>
      <w:r>
        <w:rPr>
          <w:color w:val="000000"/>
        </w:rPr>
        <w:t xml:space="preserve">PASTABA. Jeigu dviejų kartotinių analizių rezultatų skirtumas viršija etaloninės skalės 1 tarpsnį, tai rodo nevienodą drėgmės pasiskirstymą. Tada turi būti atlikta trečia to paties bandinio analizė. Šių 3 analizių rezultatų vidurkis, suapvalintas iki sveikojo skaičiaus, turi būti pateikiamas kaip drėgmės </w:t>
      </w:r>
      <w:proofErr w:type="spellStart"/>
      <w:r>
        <w:rPr>
          <w:color w:val="000000"/>
        </w:rPr>
        <w:t>dispersiškumo</w:t>
      </w:r>
      <w:proofErr w:type="spellEnd"/>
      <w:r>
        <w:rPr>
          <w:color w:val="000000"/>
        </w:rPr>
        <w:t xml:space="preserve"> rodiklis.</w:t>
      </w:r>
    </w:p>
    <w:p w14:paraId="3B08E806" w14:textId="77777777" w:rsidR="00EA2F95" w:rsidRDefault="009D1192">
      <w:pPr>
        <w:jc w:val="center"/>
        <w:rPr>
          <w:color w:val="000000"/>
        </w:rPr>
      </w:pPr>
      <w:r>
        <w:rPr>
          <w:noProof/>
          <w:color w:val="000000"/>
          <w:lang w:eastAsia="lt-LT"/>
        </w:rPr>
        <w:lastRenderedPageBreak/>
        <w:drawing>
          <wp:inline distT="0" distB="0" distL="0" distR="0" wp14:anchorId="3B08EE3C" wp14:editId="3B08EE3D">
            <wp:extent cx="6115050"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343900"/>
                    </a:xfrm>
                    <a:prstGeom prst="rect">
                      <a:avLst/>
                    </a:prstGeom>
                    <a:noFill/>
                    <a:ln>
                      <a:noFill/>
                    </a:ln>
                  </pic:spPr>
                </pic:pic>
              </a:graphicData>
            </a:graphic>
          </wp:inline>
        </w:drawing>
      </w:r>
    </w:p>
    <w:p w14:paraId="3B08E807" w14:textId="13E755A3" w:rsidR="00EA2F95" w:rsidRDefault="009D1192">
      <w:pPr>
        <w:jc w:val="center"/>
        <w:rPr>
          <w:color w:val="000000"/>
        </w:rPr>
      </w:pPr>
      <w:r>
        <w:rPr>
          <w:b/>
          <w:color w:val="000000"/>
        </w:rPr>
        <w:t>Iliustracija.</w:t>
      </w:r>
      <w:r>
        <w:rPr>
          <w:color w:val="000000"/>
        </w:rPr>
        <w:t xml:space="preserve"> Etaloninė drėgmės dispersijos skalė</w:t>
      </w:r>
    </w:p>
    <w:p w14:paraId="3B08E808" w14:textId="6438B7F9" w:rsidR="00EA2F95" w:rsidRDefault="009D1192">
      <w:pPr>
        <w:jc w:val="center"/>
        <w:rPr>
          <w:color w:val="000000"/>
        </w:rPr>
      </w:pPr>
      <w:r>
        <w:rPr>
          <w:color w:val="000000"/>
        </w:rPr>
        <w:t>______________</w:t>
      </w:r>
    </w:p>
    <w:p w14:paraId="3B08E809" w14:textId="77777777" w:rsidR="00EA2F95" w:rsidRDefault="009D1192">
      <w:pPr>
        <w:tabs>
          <w:tab w:val="left" w:pos="1304"/>
          <w:tab w:val="left" w:pos="1457"/>
          <w:tab w:val="left" w:pos="1604"/>
          <w:tab w:val="left" w:pos="1757"/>
        </w:tabs>
        <w:ind w:left="4962" w:firstLine="140"/>
        <w:rPr>
          <w:color w:val="000000"/>
        </w:rPr>
      </w:pPr>
      <w:r>
        <w:rPr>
          <w:color w:val="000000"/>
        </w:rPr>
        <w:br w:type="page"/>
      </w:r>
      <w:r>
        <w:rPr>
          <w:color w:val="000000"/>
        </w:rPr>
        <w:t>2</w:t>
      </w:r>
      <w:r>
        <w:rPr>
          <w:color w:val="000000"/>
        </w:rPr>
        <w:t xml:space="preserve"> priedas</w:t>
      </w:r>
    </w:p>
    <w:p w14:paraId="3B08E80A" w14:textId="77777777" w:rsidR="00EA2F95" w:rsidRDefault="00EA2F95">
      <w:pPr>
        <w:ind w:firstLine="709"/>
        <w:jc w:val="both"/>
        <w:rPr>
          <w:color w:val="000000"/>
        </w:rPr>
      </w:pPr>
    </w:p>
    <w:p w14:paraId="3B08E80B" w14:textId="77777777" w:rsidR="00EA2F95" w:rsidRDefault="005A02FA">
      <w:pPr>
        <w:jc w:val="center"/>
        <w:rPr>
          <w:b/>
          <w:caps/>
          <w:color w:val="000000"/>
          <w:szCs w:val="24"/>
        </w:rPr>
      </w:pPr>
      <w:r w:rsidR="009D1192">
        <w:rPr>
          <w:b/>
          <w:caps/>
          <w:color w:val="000000"/>
          <w:szCs w:val="24"/>
        </w:rPr>
        <w:t>Sviesto juslinis vertinimas</w:t>
      </w:r>
    </w:p>
    <w:p w14:paraId="3B08E80C" w14:textId="77777777" w:rsidR="00EA2F95" w:rsidRDefault="00EA2F95">
      <w:pPr>
        <w:jc w:val="center"/>
        <w:rPr>
          <w:color w:val="000000"/>
        </w:rPr>
      </w:pPr>
    </w:p>
    <w:p w14:paraId="3B08E80D" w14:textId="77777777" w:rsidR="00EA2F95" w:rsidRDefault="005A02FA">
      <w:pPr>
        <w:ind w:firstLine="709"/>
        <w:jc w:val="both"/>
        <w:rPr>
          <w:color w:val="000000"/>
        </w:rPr>
      </w:pPr>
      <w:r w:rsidR="009D1192">
        <w:rPr>
          <w:b/>
          <w:color w:val="000000"/>
        </w:rPr>
        <w:t>1</w:t>
      </w:r>
      <w:r w:rsidR="009D1192">
        <w:rPr>
          <w:b/>
          <w:color w:val="000000"/>
        </w:rPr>
        <w:t>. Taikymo sritis</w:t>
      </w:r>
    </w:p>
    <w:p w14:paraId="3B08E80E" w14:textId="77777777" w:rsidR="00EA2F95" w:rsidRDefault="009D1192">
      <w:pPr>
        <w:ind w:firstLine="709"/>
        <w:jc w:val="both"/>
        <w:rPr>
          <w:color w:val="000000"/>
        </w:rPr>
      </w:pPr>
      <w:r>
        <w:rPr>
          <w:color w:val="000000"/>
        </w:rPr>
        <w:t xml:space="preserve">Šios instrukcijos tikslas – numatyti vienodą sviesto juslinio įvertinimo metodiką, taikomą ES valstybėse narėse. </w:t>
      </w:r>
    </w:p>
    <w:p w14:paraId="3B08E80F" w14:textId="77777777" w:rsidR="00EA2F95" w:rsidRDefault="005A02FA">
      <w:pPr>
        <w:ind w:firstLine="709"/>
        <w:jc w:val="both"/>
        <w:rPr>
          <w:color w:val="000000"/>
        </w:rPr>
      </w:pPr>
      <w:r w:rsidR="009D1192">
        <w:rPr>
          <w:b/>
          <w:color w:val="000000"/>
        </w:rPr>
        <w:t>2</w:t>
      </w:r>
      <w:r w:rsidR="009D1192">
        <w:rPr>
          <w:b/>
          <w:color w:val="000000"/>
        </w:rPr>
        <w:t>. Sąvokos</w:t>
      </w:r>
    </w:p>
    <w:p w14:paraId="3B08E810" w14:textId="77777777" w:rsidR="00EA2F95" w:rsidRDefault="009D1192">
      <w:pPr>
        <w:ind w:firstLine="709"/>
        <w:jc w:val="both"/>
        <w:rPr>
          <w:color w:val="000000"/>
        </w:rPr>
      </w:pPr>
      <w:r>
        <w:rPr>
          <w:b/>
          <w:color w:val="000000"/>
        </w:rPr>
        <w:t>Juslinis vertinimas</w:t>
      </w:r>
      <w:r>
        <w:rPr>
          <w:color w:val="000000"/>
        </w:rPr>
        <w:t xml:space="preserve"> – produkto charakteringų savybių tikrinimas juslės organais.</w:t>
      </w:r>
    </w:p>
    <w:p w14:paraId="3B08E811" w14:textId="77777777" w:rsidR="00EA2F95" w:rsidRDefault="009D1192">
      <w:pPr>
        <w:ind w:firstLine="709"/>
        <w:jc w:val="both"/>
        <w:rPr>
          <w:color w:val="000000"/>
        </w:rPr>
      </w:pPr>
      <w:r>
        <w:rPr>
          <w:b/>
          <w:color w:val="000000"/>
        </w:rPr>
        <w:t>Ekspertų komisija</w:t>
      </w:r>
      <w:r>
        <w:rPr>
          <w:color w:val="000000"/>
        </w:rPr>
        <w:t xml:space="preserve"> – grupė ekspertų, dirbančių ekspertizės metu nepriklausomai vienas nuo kito.</w:t>
      </w:r>
    </w:p>
    <w:p w14:paraId="3B08E812" w14:textId="77777777" w:rsidR="00EA2F95" w:rsidRDefault="009D1192">
      <w:pPr>
        <w:ind w:firstLine="709"/>
        <w:jc w:val="both"/>
        <w:rPr>
          <w:color w:val="000000"/>
        </w:rPr>
      </w:pPr>
      <w:r>
        <w:rPr>
          <w:b/>
          <w:color w:val="000000"/>
        </w:rPr>
        <w:t>Įvertinimas balais</w:t>
      </w:r>
      <w:r>
        <w:rPr>
          <w:color w:val="000000"/>
        </w:rPr>
        <w:t>- tai juslinis vertinimas, kurį atlieka ekspertų komisija, naudodamasi skaitmenine skale ir ydų nomenklatūra.</w:t>
      </w:r>
    </w:p>
    <w:p w14:paraId="3B08E813" w14:textId="77777777" w:rsidR="00EA2F95" w:rsidRDefault="009D1192">
      <w:pPr>
        <w:ind w:firstLine="709"/>
        <w:jc w:val="both"/>
        <w:rPr>
          <w:color w:val="000000"/>
        </w:rPr>
      </w:pPr>
      <w:r>
        <w:rPr>
          <w:b/>
          <w:color w:val="000000"/>
        </w:rPr>
        <w:t xml:space="preserve">Rūšiavimas – </w:t>
      </w:r>
      <w:r>
        <w:rPr>
          <w:color w:val="000000"/>
        </w:rPr>
        <w:t>kokybės klasifikacija, atliekama remiantis vertinimu.</w:t>
      </w:r>
    </w:p>
    <w:p w14:paraId="3B08E814" w14:textId="77777777" w:rsidR="00EA2F95" w:rsidRDefault="009D1192">
      <w:pPr>
        <w:ind w:firstLine="709"/>
        <w:jc w:val="both"/>
        <w:rPr>
          <w:color w:val="000000"/>
        </w:rPr>
      </w:pPr>
      <w:r>
        <w:rPr>
          <w:b/>
          <w:color w:val="000000"/>
        </w:rPr>
        <w:t>Kontroliniai dokumentai</w:t>
      </w:r>
      <w:r>
        <w:rPr>
          <w:color w:val="000000"/>
        </w:rPr>
        <w:t xml:space="preserve"> (degustacijos aktai) – tai dokumentai, kuriuose registruojami individualūs ekspertų kiekvienos juslinės produkto ypatybės vertinimai balais ir galutinis produkto vertinimas. (Šiuose dokumentuose taip pat gali būti užrašoma produkto cheminė sudėtis).</w:t>
      </w:r>
    </w:p>
    <w:p w14:paraId="3B08E815" w14:textId="77777777" w:rsidR="00EA2F95" w:rsidRDefault="005A02FA">
      <w:pPr>
        <w:ind w:firstLine="709"/>
        <w:jc w:val="both"/>
        <w:rPr>
          <w:color w:val="000000"/>
        </w:rPr>
      </w:pPr>
      <w:r w:rsidR="009D1192">
        <w:rPr>
          <w:b/>
          <w:color w:val="000000"/>
        </w:rPr>
        <w:t>3</w:t>
      </w:r>
      <w:r w:rsidR="009D1192">
        <w:rPr>
          <w:b/>
          <w:color w:val="000000"/>
        </w:rPr>
        <w:t xml:space="preserve">. </w:t>
      </w:r>
      <w:proofErr w:type="spellStart"/>
      <w:r w:rsidR="009D1192">
        <w:rPr>
          <w:b/>
          <w:color w:val="000000"/>
        </w:rPr>
        <w:t>Degustacinė</w:t>
      </w:r>
      <w:proofErr w:type="spellEnd"/>
    </w:p>
    <w:p w14:paraId="3B08E816" w14:textId="77777777" w:rsidR="00EA2F95" w:rsidRDefault="005A02FA">
      <w:pPr>
        <w:ind w:firstLine="709"/>
        <w:jc w:val="both"/>
        <w:rPr>
          <w:color w:val="000000"/>
        </w:rPr>
      </w:pPr>
      <w:r w:rsidR="009D1192">
        <w:rPr>
          <w:color w:val="000000"/>
        </w:rPr>
        <w:t>3.1</w:t>
      </w:r>
      <w:r w:rsidR="009D1192">
        <w:rPr>
          <w:color w:val="000000"/>
        </w:rPr>
        <w:t xml:space="preserve">. Būtina imtis priemonių, kad ekspertų darbui </w:t>
      </w:r>
      <w:proofErr w:type="spellStart"/>
      <w:r w:rsidR="009D1192">
        <w:rPr>
          <w:color w:val="000000"/>
        </w:rPr>
        <w:t>degustacinėje</w:t>
      </w:r>
      <w:proofErr w:type="spellEnd"/>
      <w:r w:rsidR="009D1192">
        <w:rPr>
          <w:color w:val="000000"/>
        </w:rPr>
        <w:t xml:space="preserve"> neturėtų įtakos išorės veiksniai.</w:t>
      </w:r>
    </w:p>
    <w:p w14:paraId="3B08E817" w14:textId="77777777" w:rsidR="00EA2F95" w:rsidRDefault="005A02FA">
      <w:pPr>
        <w:ind w:firstLine="709"/>
        <w:jc w:val="both"/>
        <w:rPr>
          <w:color w:val="000000"/>
        </w:rPr>
      </w:pPr>
      <w:r w:rsidR="009D1192">
        <w:rPr>
          <w:color w:val="000000"/>
        </w:rPr>
        <w:t>3.2</w:t>
      </w:r>
      <w:r w:rsidR="009D1192">
        <w:rPr>
          <w:color w:val="000000"/>
        </w:rPr>
        <w:t>. Degustacijos patalpoje turi nebūti pašalinio kvapo. Ši patalpa turi būti lengvai valoma, sienos šviesios spalvos.</w:t>
      </w:r>
    </w:p>
    <w:p w14:paraId="3B08E818" w14:textId="77777777" w:rsidR="00EA2F95" w:rsidRDefault="005A02FA">
      <w:pPr>
        <w:ind w:firstLine="709"/>
        <w:jc w:val="both"/>
        <w:rPr>
          <w:color w:val="000000"/>
        </w:rPr>
      </w:pPr>
      <w:r w:rsidR="009D1192">
        <w:rPr>
          <w:color w:val="000000"/>
        </w:rPr>
        <w:t>3.3</w:t>
      </w:r>
      <w:r w:rsidR="009D1192">
        <w:rPr>
          <w:color w:val="000000"/>
        </w:rPr>
        <w:t>. Degustacijos patalpų apšvietimas turi būti toks, kad neturėtų įtakos produkto vertinimui, o jų temperatūra – reguliuojama (valdoma).</w:t>
      </w:r>
    </w:p>
    <w:p w14:paraId="3B08E819" w14:textId="77777777" w:rsidR="00EA2F95" w:rsidRDefault="005A02FA">
      <w:pPr>
        <w:ind w:firstLine="709"/>
        <w:jc w:val="both"/>
        <w:rPr>
          <w:color w:val="000000"/>
        </w:rPr>
      </w:pPr>
      <w:r w:rsidR="009D1192">
        <w:rPr>
          <w:b/>
          <w:color w:val="000000"/>
        </w:rPr>
        <w:t>4</w:t>
      </w:r>
      <w:r w:rsidR="009D1192">
        <w:rPr>
          <w:b/>
          <w:color w:val="000000"/>
        </w:rPr>
        <w:t>. Ekspertų atranka</w:t>
      </w:r>
    </w:p>
    <w:p w14:paraId="3B08E81A" w14:textId="77777777" w:rsidR="00EA2F95" w:rsidRDefault="009D1192">
      <w:pPr>
        <w:ind w:firstLine="709"/>
        <w:jc w:val="both"/>
        <w:rPr>
          <w:color w:val="000000"/>
        </w:rPr>
      </w:pPr>
      <w:r>
        <w:rPr>
          <w:color w:val="000000"/>
        </w:rPr>
        <w:t>Ekspertai turi būti susipažinę su sviesto produktais ir būti kompetentingi vertinti jusle. Jų kompetenciją turi reguliariai (ne rečiau kaip kartą per metus) patikrinti kompetentinga institucija.</w:t>
      </w:r>
    </w:p>
    <w:p w14:paraId="3B08E81B" w14:textId="77777777" w:rsidR="00EA2F95" w:rsidRDefault="005A02FA">
      <w:pPr>
        <w:ind w:firstLine="709"/>
        <w:jc w:val="both"/>
        <w:rPr>
          <w:color w:val="000000"/>
        </w:rPr>
      </w:pPr>
      <w:r w:rsidR="009D1192">
        <w:rPr>
          <w:b/>
          <w:color w:val="000000"/>
        </w:rPr>
        <w:t>5</w:t>
      </w:r>
      <w:r w:rsidR="009D1192">
        <w:rPr>
          <w:b/>
          <w:color w:val="000000"/>
        </w:rPr>
        <w:t>. Reikalavimai komisijai</w:t>
      </w:r>
    </w:p>
    <w:p w14:paraId="3B08E81C" w14:textId="77777777" w:rsidR="00EA2F95" w:rsidRDefault="009D1192">
      <w:pPr>
        <w:ind w:firstLine="709"/>
        <w:jc w:val="both"/>
        <w:rPr>
          <w:color w:val="000000"/>
        </w:rPr>
      </w:pPr>
      <w:r>
        <w:rPr>
          <w:color w:val="000000"/>
        </w:rPr>
        <w:t>Ekspertų komisijos narių skaičius turi būti nelyginis, bet ne mažesnis kaip trys. Dauguma turi būti kompetentingos institucijos darbuotojai arba įgalioti asmenys, nedirbantys pieno pramonėje.</w:t>
      </w:r>
    </w:p>
    <w:p w14:paraId="3B08E81D" w14:textId="77777777" w:rsidR="00EA2F95" w:rsidRDefault="005A02FA">
      <w:pPr>
        <w:ind w:firstLine="709"/>
        <w:jc w:val="both"/>
        <w:rPr>
          <w:color w:val="000000"/>
        </w:rPr>
      </w:pPr>
      <w:r w:rsidR="009D1192">
        <w:rPr>
          <w:b/>
          <w:color w:val="000000"/>
        </w:rPr>
        <w:t>6</w:t>
      </w:r>
      <w:r w:rsidR="009D1192">
        <w:rPr>
          <w:b/>
          <w:color w:val="000000"/>
        </w:rPr>
        <w:t xml:space="preserve">. Kiekvienos charakteringos savybės įvertinimas </w:t>
      </w:r>
    </w:p>
    <w:p w14:paraId="3B08E81E" w14:textId="77777777" w:rsidR="00EA2F95" w:rsidRDefault="005A02FA">
      <w:pPr>
        <w:ind w:firstLine="709"/>
        <w:jc w:val="both"/>
        <w:rPr>
          <w:color w:val="000000"/>
        </w:rPr>
      </w:pPr>
      <w:r w:rsidR="009D1192">
        <w:rPr>
          <w:color w:val="000000"/>
        </w:rPr>
        <w:t>6.1</w:t>
      </w:r>
      <w:r w:rsidR="009D1192">
        <w:rPr>
          <w:color w:val="000000"/>
        </w:rPr>
        <w:t>. Juslinės analizės metu vertinamos šios trys charakteringos savybės: išvaizda, konsistencija, skonis ir kvapas.</w:t>
      </w:r>
    </w:p>
    <w:p w14:paraId="3B08E81F" w14:textId="77777777" w:rsidR="00EA2F95" w:rsidRDefault="009D1192">
      <w:pPr>
        <w:ind w:firstLine="709"/>
        <w:jc w:val="both"/>
        <w:rPr>
          <w:color w:val="000000"/>
        </w:rPr>
      </w:pPr>
      <w:r>
        <w:rPr>
          <w:color w:val="000000"/>
        </w:rPr>
        <w:t>Išvaizdai priskiriami šie kriterijai: spalva, vizualus (matomas plika akimi) švarumas, pelėsių augimas ir vandens dispersija.</w:t>
      </w:r>
    </w:p>
    <w:p w14:paraId="3B08E820" w14:textId="77777777" w:rsidR="00EA2F95" w:rsidRDefault="009D1192">
      <w:pPr>
        <w:ind w:firstLine="709"/>
        <w:jc w:val="both"/>
        <w:rPr>
          <w:color w:val="000000"/>
        </w:rPr>
      </w:pPr>
      <w:r>
        <w:rPr>
          <w:color w:val="000000"/>
        </w:rPr>
        <w:t>Konsistencijai priklauso šie rodikliai: kietumas ir tepumas.</w:t>
      </w:r>
    </w:p>
    <w:p w14:paraId="3B08E821" w14:textId="77777777" w:rsidR="00EA2F95" w:rsidRDefault="009D1192">
      <w:pPr>
        <w:ind w:firstLine="709"/>
        <w:jc w:val="both"/>
        <w:rPr>
          <w:color w:val="000000"/>
        </w:rPr>
      </w:pPr>
      <w:r>
        <w:rPr>
          <w:color w:val="000000"/>
        </w:rPr>
        <w:t xml:space="preserve">Sviesto konsistencijai įvertinti gali būti naudojami fizikiniai metodai. Komisija (ES) numato ateityje šiuos metodus harmonizuoti. </w:t>
      </w:r>
    </w:p>
    <w:p w14:paraId="3B08E822" w14:textId="77777777" w:rsidR="00EA2F95" w:rsidRDefault="009D1192">
      <w:pPr>
        <w:ind w:firstLine="709"/>
        <w:jc w:val="both"/>
        <w:rPr>
          <w:color w:val="000000"/>
        </w:rPr>
      </w:pPr>
      <w:r>
        <w:rPr>
          <w:color w:val="000000"/>
        </w:rPr>
        <w:t>Žymūs nuokrypiai nuo rekomenduojamos temperatūros trukdo patikimai įvertinti konsistenciją, skonį ir kvapą.</w:t>
      </w:r>
    </w:p>
    <w:p w14:paraId="3B08E823" w14:textId="77777777" w:rsidR="00EA2F95" w:rsidRDefault="005A02FA">
      <w:pPr>
        <w:ind w:firstLine="709"/>
        <w:jc w:val="both"/>
        <w:rPr>
          <w:color w:val="000000"/>
        </w:rPr>
      </w:pPr>
      <w:r w:rsidR="009D1192">
        <w:rPr>
          <w:color w:val="000000"/>
        </w:rPr>
        <w:t>6.2</w:t>
      </w:r>
      <w:r w:rsidR="009D1192">
        <w:rPr>
          <w:color w:val="000000"/>
        </w:rPr>
        <w:t>. Kiekviena charakteringa savybė turi būti įvertinta atskirai. Balinis vertinimas turi būti atliekamas pagal 1-ąją lentelę.</w:t>
      </w:r>
    </w:p>
    <w:p w14:paraId="3B08E824" w14:textId="77777777" w:rsidR="00EA2F95" w:rsidRDefault="005A02FA">
      <w:pPr>
        <w:ind w:firstLine="709"/>
        <w:jc w:val="both"/>
        <w:rPr>
          <w:color w:val="000000"/>
        </w:rPr>
      </w:pPr>
      <w:r w:rsidR="009D1192">
        <w:rPr>
          <w:color w:val="000000"/>
        </w:rPr>
        <w:t>6.3</w:t>
      </w:r>
      <w:r w:rsidR="009D1192">
        <w:rPr>
          <w:color w:val="000000"/>
        </w:rPr>
        <w:t>. Norint pasiekti vertinimo vienodumo pageidaujama, kad, prieš pradėdami juslinį tiriamų bandinių vertinimą, ekspertai kartu įvertintų vieno ar daugiau etaloninių bandinių išvaizdą, konsistenciją, skonį ir kvapą.</w:t>
      </w:r>
    </w:p>
    <w:p w14:paraId="3B08E825" w14:textId="77777777" w:rsidR="00EA2F95" w:rsidRDefault="005A02FA">
      <w:pPr>
        <w:ind w:firstLine="709"/>
        <w:jc w:val="both"/>
        <w:rPr>
          <w:color w:val="000000"/>
        </w:rPr>
      </w:pPr>
      <w:r w:rsidR="009D1192">
        <w:rPr>
          <w:color w:val="000000"/>
        </w:rPr>
        <w:t>6.4</w:t>
      </w:r>
      <w:r w:rsidR="009D1192">
        <w:rPr>
          <w:color w:val="000000"/>
        </w:rPr>
        <w:t>. Priėmimui būtini vertinimo dydžiai:</w:t>
      </w:r>
    </w:p>
    <w:tbl>
      <w:tblPr>
        <w:tblW w:w="9637" w:type="dxa"/>
        <w:tblLayout w:type="fixed"/>
        <w:tblLook w:val="0000" w:firstRow="0" w:lastRow="0" w:firstColumn="0" w:lastColumn="0" w:noHBand="0" w:noVBand="0"/>
      </w:tblPr>
      <w:tblGrid>
        <w:gridCol w:w="3643"/>
        <w:gridCol w:w="2840"/>
        <w:gridCol w:w="3154"/>
      </w:tblGrid>
      <w:tr w:rsidR="00EA2F95" w14:paraId="3B08E829" w14:textId="77777777">
        <w:tc>
          <w:tcPr>
            <w:tcW w:w="3643" w:type="dxa"/>
            <w:tcBorders>
              <w:top w:val="single" w:sz="4" w:space="0" w:color="auto"/>
              <w:bottom w:val="single" w:sz="4" w:space="0" w:color="auto"/>
              <w:right w:val="single" w:sz="4" w:space="0" w:color="auto"/>
            </w:tcBorders>
          </w:tcPr>
          <w:p w14:paraId="3B08E826" w14:textId="77777777" w:rsidR="00EA2F95" w:rsidRDefault="00EA2F95">
            <w:pPr>
              <w:ind w:firstLine="709"/>
              <w:jc w:val="both"/>
              <w:rPr>
                <w:color w:val="000000"/>
              </w:rPr>
            </w:pPr>
          </w:p>
        </w:tc>
        <w:tc>
          <w:tcPr>
            <w:tcW w:w="2840" w:type="dxa"/>
            <w:tcBorders>
              <w:top w:val="single" w:sz="4" w:space="0" w:color="auto"/>
              <w:left w:val="single" w:sz="4" w:space="0" w:color="auto"/>
              <w:bottom w:val="single" w:sz="4" w:space="0" w:color="auto"/>
              <w:right w:val="single" w:sz="4" w:space="0" w:color="auto"/>
            </w:tcBorders>
          </w:tcPr>
          <w:p w14:paraId="3B08E827" w14:textId="77777777" w:rsidR="00EA2F95" w:rsidRDefault="009D1192">
            <w:pPr>
              <w:jc w:val="both"/>
              <w:rPr>
                <w:color w:val="000000"/>
              </w:rPr>
            </w:pPr>
            <w:r>
              <w:rPr>
                <w:color w:val="000000"/>
              </w:rPr>
              <w:t>Maksimalus balų skaičius</w:t>
            </w:r>
          </w:p>
        </w:tc>
        <w:tc>
          <w:tcPr>
            <w:tcW w:w="3154" w:type="dxa"/>
            <w:tcBorders>
              <w:top w:val="single" w:sz="4" w:space="0" w:color="auto"/>
              <w:left w:val="single" w:sz="4" w:space="0" w:color="auto"/>
              <w:bottom w:val="single" w:sz="4" w:space="0" w:color="auto"/>
            </w:tcBorders>
          </w:tcPr>
          <w:p w14:paraId="3B08E828" w14:textId="77777777" w:rsidR="00EA2F95" w:rsidRDefault="009D1192">
            <w:pPr>
              <w:jc w:val="both"/>
              <w:rPr>
                <w:color w:val="000000"/>
              </w:rPr>
            </w:pPr>
            <w:r>
              <w:rPr>
                <w:color w:val="000000"/>
              </w:rPr>
              <w:t>Minimalus balų skaičius</w:t>
            </w:r>
          </w:p>
        </w:tc>
      </w:tr>
      <w:tr w:rsidR="00EA2F95" w14:paraId="3B08E82D" w14:textId="77777777">
        <w:tc>
          <w:tcPr>
            <w:tcW w:w="3643" w:type="dxa"/>
            <w:tcBorders>
              <w:top w:val="single" w:sz="4" w:space="0" w:color="auto"/>
            </w:tcBorders>
          </w:tcPr>
          <w:p w14:paraId="3B08E82A" w14:textId="77777777" w:rsidR="00EA2F95" w:rsidRDefault="009D1192">
            <w:pPr>
              <w:ind w:firstLine="709"/>
              <w:jc w:val="both"/>
              <w:rPr>
                <w:color w:val="000000"/>
              </w:rPr>
            </w:pPr>
            <w:r>
              <w:rPr>
                <w:color w:val="000000"/>
              </w:rPr>
              <w:t>Išvaizda</w:t>
            </w:r>
          </w:p>
        </w:tc>
        <w:tc>
          <w:tcPr>
            <w:tcW w:w="2840" w:type="dxa"/>
            <w:tcBorders>
              <w:top w:val="single" w:sz="4" w:space="0" w:color="auto"/>
            </w:tcBorders>
          </w:tcPr>
          <w:p w14:paraId="3B08E82B" w14:textId="77777777" w:rsidR="00EA2F95" w:rsidRDefault="009D1192">
            <w:pPr>
              <w:jc w:val="both"/>
              <w:rPr>
                <w:color w:val="000000"/>
              </w:rPr>
            </w:pPr>
            <w:r>
              <w:rPr>
                <w:color w:val="000000"/>
              </w:rPr>
              <w:t>5</w:t>
            </w:r>
          </w:p>
        </w:tc>
        <w:tc>
          <w:tcPr>
            <w:tcW w:w="3154" w:type="dxa"/>
            <w:tcBorders>
              <w:top w:val="single" w:sz="4" w:space="0" w:color="auto"/>
            </w:tcBorders>
          </w:tcPr>
          <w:p w14:paraId="3B08E82C" w14:textId="77777777" w:rsidR="00EA2F95" w:rsidRDefault="009D1192">
            <w:pPr>
              <w:jc w:val="both"/>
              <w:rPr>
                <w:color w:val="000000"/>
              </w:rPr>
            </w:pPr>
            <w:r>
              <w:rPr>
                <w:color w:val="000000"/>
              </w:rPr>
              <w:t>4</w:t>
            </w:r>
          </w:p>
        </w:tc>
      </w:tr>
      <w:tr w:rsidR="00EA2F95" w14:paraId="3B08E831" w14:textId="77777777">
        <w:tc>
          <w:tcPr>
            <w:tcW w:w="3643" w:type="dxa"/>
          </w:tcPr>
          <w:p w14:paraId="3B08E82E" w14:textId="77777777" w:rsidR="00EA2F95" w:rsidRDefault="009D1192">
            <w:pPr>
              <w:ind w:firstLine="709"/>
              <w:jc w:val="both"/>
              <w:rPr>
                <w:color w:val="000000"/>
              </w:rPr>
            </w:pPr>
            <w:r>
              <w:rPr>
                <w:color w:val="000000"/>
              </w:rPr>
              <w:t>Konsistencija</w:t>
            </w:r>
          </w:p>
        </w:tc>
        <w:tc>
          <w:tcPr>
            <w:tcW w:w="2840" w:type="dxa"/>
          </w:tcPr>
          <w:p w14:paraId="3B08E82F" w14:textId="77777777" w:rsidR="00EA2F95" w:rsidRDefault="009D1192">
            <w:pPr>
              <w:jc w:val="both"/>
              <w:rPr>
                <w:color w:val="000000"/>
              </w:rPr>
            </w:pPr>
            <w:r>
              <w:rPr>
                <w:color w:val="000000"/>
              </w:rPr>
              <w:t>5</w:t>
            </w:r>
          </w:p>
        </w:tc>
        <w:tc>
          <w:tcPr>
            <w:tcW w:w="3154" w:type="dxa"/>
          </w:tcPr>
          <w:p w14:paraId="3B08E830" w14:textId="77777777" w:rsidR="00EA2F95" w:rsidRDefault="009D1192">
            <w:pPr>
              <w:jc w:val="both"/>
              <w:rPr>
                <w:color w:val="000000"/>
              </w:rPr>
            </w:pPr>
            <w:r>
              <w:rPr>
                <w:color w:val="000000"/>
              </w:rPr>
              <w:t>4</w:t>
            </w:r>
          </w:p>
        </w:tc>
      </w:tr>
      <w:tr w:rsidR="00EA2F95" w14:paraId="3B08E835" w14:textId="77777777">
        <w:tc>
          <w:tcPr>
            <w:tcW w:w="3643" w:type="dxa"/>
            <w:tcBorders>
              <w:bottom w:val="single" w:sz="4" w:space="0" w:color="auto"/>
            </w:tcBorders>
          </w:tcPr>
          <w:p w14:paraId="3B08E832" w14:textId="77777777" w:rsidR="00EA2F95" w:rsidRDefault="009D1192">
            <w:pPr>
              <w:ind w:firstLine="709"/>
              <w:jc w:val="both"/>
              <w:rPr>
                <w:color w:val="000000"/>
              </w:rPr>
            </w:pPr>
            <w:r>
              <w:rPr>
                <w:color w:val="000000"/>
              </w:rPr>
              <w:t>Skonis ir kvapas</w:t>
            </w:r>
          </w:p>
        </w:tc>
        <w:tc>
          <w:tcPr>
            <w:tcW w:w="2840" w:type="dxa"/>
            <w:tcBorders>
              <w:bottom w:val="single" w:sz="4" w:space="0" w:color="auto"/>
            </w:tcBorders>
          </w:tcPr>
          <w:p w14:paraId="3B08E833" w14:textId="77777777" w:rsidR="00EA2F95" w:rsidRDefault="009D1192">
            <w:pPr>
              <w:jc w:val="both"/>
              <w:rPr>
                <w:color w:val="000000"/>
              </w:rPr>
            </w:pPr>
            <w:r>
              <w:rPr>
                <w:color w:val="000000"/>
              </w:rPr>
              <w:t>5</w:t>
            </w:r>
          </w:p>
        </w:tc>
        <w:tc>
          <w:tcPr>
            <w:tcW w:w="3154" w:type="dxa"/>
            <w:tcBorders>
              <w:bottom w:val="single" w:sz="4" w:space="0" w:color="auto"/>
            </w:tcBorders>
          </w:tcPr>
          <w:p w14:paraId="3B08E834" w14:textId="77777777" w:rsidR="00EA2F95" w:rsidRDefault="009D1192">
            <w:pPr>
              <w:jc w:val="both"/>
              <w:rPr>
                <w:color w:val="000000"/>
              </w:rPr>
            </w:pPr>
            <w:r>
              <w:rPr>
                <w:color w:val="000000"/>
              </w:rPr>
              <w:t>4</w:t>
            </w:r>
          </w:p>
        </w:tc>
      </w:tr>
    </w:tbl>
    <w:p w14:paraId="3B08E836" w14:textId="77777777" w:rsidR="00EA2F95" w:rsidRDefault="009D1192">
      <w:pPr>
        <w:ind w:firstLine="709"/>
        <w:jc w:val="both"/>
        <w:rPr>
          <w:color w:val="000000"/>
        </w:rPr>
      </w:pPr>
      <w:r>
        <w:rPr>
          <w:color w:val="000000"/>
        </w:rPr>
        <w:lastRenderedPageBreak/>
        <w:t>Kai nesurenkamas būtinas balų skaičius, teikiamas defekto apibūdinimas. Kiekvieno eksperto balai už kiekvieną savybę turi būti įrašomi į kontrolinį dokumentą (degustacijos aktą). Produktas priimamas arba atmetamas remiantis daugumos sprendimu. Atvejai, kai atskirų ekspertų balinis konkrečios savybės įvertinimas skiriasi daugiau nei vienu balu, neturėtų būti dažni (ne dažniau kaip kartą per 20 bandinių). Priešingu atveju komisijos pirmininkas turėtų tikrinti komisijos kompetenciją.</w:t>
      </w:r>
    </w:p>
    <w:p w14:paraId="3B08E837" w14:textId="77777777" w:rsidR="00EA2F95" w:rsidRDefault="005A02FA">
      <w:pPr>
        <w:ind w:firstLine="709"/>
        <w:jc w:val="both"/>
        <w:rPr>
          <w:color w:val="000000"/>
        </w:rPr>
      </w:pPr>
      <w:r w:rsidR="009D1192">
        <w:rPr>
          <w:b/>
          <w:color w:val="000000"/>
        </w:rPr>
        <w:t>7</w:t>
      </w:r>
      <w:r w:rsidR="009D1192">
        <w:rPr>
          <w:b/>
          <w:color w:val="000000"/>
        </w:rPr>
        <w:t>. Priežiūra</w:t>
      </w:r>
    </w:p>
    <w:p w14:paraId="3B08E838" w14:textId="77777777" w:rsidR="00EA2F95" w:rsidRDefault="009D1192">
      <w:pPr>
        <w:ind w:firstLine="709"/>
        <w:jc w:val="both"/>
        <w:rPr>
          <w:color w:val="000000"/>
        </w:rPr>
      </w:pPr>
      <w:r>
        <w:rPr>
          <w:color w:val="000000"/>
        </w:rPr>
        <w:t>Komisijos pirmininkas, kuris turi būti oficialus kompetentingos institucijos darbuotojas ir gali būti ekspertų komisijos nariu, atsako už visą procedūrą. Jis privalo užrašyti kiekvienos savybės vertinimus kontroliniame dokumente ir patvirtinti, ar produktas priimtas, ar atmestas.</w:t>
      </w:r>
    </w:p>
    <w:p w14:paraId="3B08E839" w14:textId="1AA9D32B" w:rsidR="00EA2F95" w:rsidRDefault="005A02FA">
      <w:pPr>
        <w:ind w:firstLine="709"/>
        <w:jc w:val="both"/>
        <w:rPr>
          <w:color w:val="000000"/>
        </w:rPr>
      </w:pPr>
      <w:r w:rsidR="009D1192">
        <w:rPr>
          <w:b/>
          <w:color w:val="000000"/>
        </w:rPr>
        <w:t>8</w:t>
      </w:r>
      <w:r w:rsidR="009D1192">
        <w:rPr>
          <w:b/>
          <w:color w:val="000000"/>
        </w:rPr>
        <w:t>. Bandinių paėmimas ir paruošimas</w:t>
      </w:r>
    </w:p>
    <w:p w14:paraId="3B08E83A" w14:textId="77777777" w:rsidR="00EA2F95" w:rsidRDefault="005A02FA">
      <w:pPr>
        <w:ind w:firstLine="709"/>
        <w:jc w:val="both"/>
        <w:rPr>
          <w:color w:val="000000"/>
        </w:rPr>
      </w:pPr>
      <w:r w:rsidR="009D1192">
        <w:rPr>
          <w:color w:val="000000"/>
        </w:rPr>
        <w:t>8.1</w:t>
      </w:r>
      <w:r w:rsidR="009D1192">
        <w:rPr>
          <w:color w:val="000000"/>
        </w:rPr>
        <w:t>. Pageidautina, kad bandinių atpažinimas vertinimo metu būtų laikomas paslaptyje, kad nebūtų jokio šališkumo.</w:t>
      </w:r>
    </w:p>
    <w:p w14:paraId="3B08E83B" w14:textId="77777777" w:rsidR="00EA2F95" w:rsidRDefault="009D1192">
      <w:pPr>
        <w:ind w:firstLine="709"/>
        <w:jc w:val="both"/>
        <w:rPr>
          <w:color w:val="000000"/>
        </w:rPr>
      </w:pPr>
      <w:r>
        <w:rPr>
          <w:color w:val="000000"/>
        </w:rPr>
        <w:t>Tai turi atlikti komisijos pirmininkas prieš vertinimą, nedalyvaujant kitiems komisijos nariams.</w:t>
      </w:r>
    </w:p>
    <w:p w14:paraId="3B08E83C" w14:textId="77777777" w:rsidR="00EA2F95" w:rsidRDefault="005A02FA">
      <w:pPr>
        <w:ind w:firstLine="709"/>
        <w:jc w:val="both"/>
        <w:rPr>
          <w:color w:val="000000"/>
        </w:rPr>
      </w:pPr>
      <w:r w:rsidR="009D1192">
        <w:rPr>
          <w:color w:val="000000"/>
        </w:rPr>
        <w:t>8.2</w:t>
      </w:r>
      <w:r w:rsidR="009D1192">
        <w:rPr>
          <w:color w:val="000000"/>
        </w:rPr>
        <w:t xml:space="preserve">. Kai juslinis vertinimas atliekamas šaltame sandėlyje, bandiniai imami sviesto grąžtu. Jeigu juslinis įvertinimas atliekamas kitoje vietoje nei minėta, turėtų būti imamas ne mažesnis kaip </w:t>
      </w:r>
      <w:smartTag w:uri="urn:schemas-microsoft-com:office:smarttags" w:element="metricconverter">
        <w:smartTagPr>
          <w:attr w:name="ProductID" w:val="500 g"/>
        </w:smartTagPr>
        <w:r w:rsidR="009D1192">
          <w:rPr>
            <w:color w:val="000000"/>
          </w:rPr>
          <w:t>500 g</w:t>
        </w:r>
      </w:smartTag>
      <w:r w:rsidR="009D1192">
        <w:rPr>
          <w:color w:val="000000"/>
        </w:rPr>
        <w:t xml:space="preserve"> bandinys.</w:t>
      </w:r>
    </w:p>
    <w:p w14:paraId="3B08E83D" w14:textId="013F24A1" w:rsidR="00EA2F95" w:rsidRDefault="005A02FA">
      <w:pPr>
        <w:ind w:firstLine="709"/>
        <w:jc w:val="both"/>
        <w:rPr>
          <w:color w:val="000000"/>
        </w:rPr>
      </w:pPr>
      <w:r w:rsidR="009D1192">
        <w:rPr>
          <w:color w:val="000000"/>
        </w:rPr>
        <w:t>8.3</w:t>
      </w:r>
      <w:r w:rsidR="009D1192">
        <w:rPr>
          <w:color w:val="000000"/>
        </w:rPr>
        <w:t xml:space="preserve">. Vertinimo metu sviesto temperatūra turi būti nuo 10 </w:t>
      </w:r>
      <w:r w:rsidR="009D1192">
        <w:rPr>
          <w:color w:val="000000"/>
          <w:position w:val="6"/>
        </w:rPr>
        <w:t>o</w:t>
      </w:r>
      <w:r w:rsidR="009D1192">
        <w:rPr>
          <w:color w:val="000000"/>
        </w:rPr>
        <w:t xml:space="preserve">C iki 12 </w:t>
      </w:r>
      <w:r w:rsidR="009D1192">
        <w:rPr>
          <w:color w:val="000000"/>
          <w:position w:val="6"/>
        </w:rPr>
        <w:t>o</w:t>
      </w:r>
      <w:r w:rsidR="009D1192">
        <w:rPr>
          <w:color w:val="000000"/>
        </w:rPr>
        <w:t>C. Didesnių temperatūros svyravimų bet kuriuo atveju turi būti išvengta.</w:t>
      </w:r>
    </w:p>
    <w:p w14:paraId="3B08E83E" w14:textId="6939CAFD" w:rsidR="00EA2F95" w:rsidRDefault="005A02FA">
      <w:pPr>
        <w:tabs>
          <w:tab w:val="left" w:pos="7182"/>
        </w:tabs>
        <w:ind w:firstLine="7182"/>
        <w:rPr>
          <w:color w:val="000000"/>
        </w:rPr>
      </w:pPr>
      <w:r w:rsidR="009D1192">
        <w:rPr>
          <w:color w:val="000000"/>
        </w:rPr>
        <w:t>1</w:t>
      </w:r>
      <w:r w:rsidR="009D1192">
        <w:rPr>
          <w:color w:val="000000"/>
        </w:rPr>
        <w:t xml:space="preserve"> lentelė</w:t>
      </w:r>
    </w:p>
    <w:p w14:paraId="3B08E83F" w14:textId="77777777" w:rsidR="00EA2F95" w:rsidRDefault="00EA2F95">
      <w:pPr>
        <w:tabs>
          <w:tab w:val="left" w:pos="1304"/>
          <w:tab w:val="left" w:pos="1457"/>
          <w:tab w:val="left" w:pos="1604"/>
          <w:tab w:val="left" w:pos="1757"/>
        </w:tabs>
        <w:jc w:val="center"/>
        <w:rPr>
          <w:color w:val="000000"/>
        </w:rPr>
      </w:pPr>
    </w:p>
    <w:p w14:paraId="3B08E840" w14:textId="77777777" w:rsidR="00EA2F95" w:rsidRDefault="005A02FA">
      <w:pPr>
        <w:jc w:val="center"/>
        <w:rPr>
          <w:b/>
          <w:caps/>
          <w:color w:val="000000"/>
        </w:rPr>
      </w:pPr>
      <w:r w:rsidR="009D1192">
        <w:rPr>
          <w:b/>
          <w:caps/>
          <w:color w:val="000000"/>
        </w:rPr>
        <w:t>Sviesto juslinių rodiklių įvertinimas</w:t>
      </w:r>
    </w:p>
    <w:p w14:paraId="3B08E841" w14:textId="77777777" w:rsidR="00EA2F95" w:rsidRDefault="00EA2F95">
      <w:pPr>
        <w:tabs>
          <w:tab w:val="left" w:pos="510"/>
          <w:tab w:val="left" w:pos="1247"/>
          <w:tab w:val="left" w:pos="3061"/>
          <w:tab w:val="left" w:pos="3628"/>
          <w:tab w:val="left" w:pos="4365"/>
          <w:tab w:val="left" w:pos="6350"/>
          <w:tab w:val="left" w:pos="6973"/>
          <w:tab w:val="left" w:pos="7710"/>
        </w:tabs>
        <w:ind w:firstLine="709"/>
        <w:rPr>
          <w:b/>
          <w:caps/>
          <w:color w:val="000000"/>
        </w:rPr>
      </w:pPr>
    </w:p>
    <w:tbl>
      <w:tblPr>
        <w:tblW w:w="0" w:type="auto"/>
        <w:tblLook w:val="01E0" w:firstRow="1" w:lastRow="1" w:firstColumn="1" w:lastColumn="1" w:noHBand="0" w:noVBand="0"/>
      </w:tblPr>
      <w:tblGrid>
        <w:gridCol w:w="676"/>
        <w:gridCol w:w="1063"/>
        <w:gridCol w:w="1503"/>
        <w:gridCol w:w="676"/>
        <w:gridCol w:w="990"/>
        <w:gridCol w:w="1497"/>
        <w:gridCol w:w="676"/>
        <w:gridCol w:w="990"/>
        <w:gridCol w:w="1642"/>
      </w:tblGrid>
      <w:tr w:rsidR="00EA2F95" w14:paraId="3B08E845" w14:textId="77777777">
        <w:tc>
          <w:tcPr>
            <w:tcW w:w="3145" w:type="dxa"/>
            <w:gridSpan w:val="3"/>
            <w:tcBorders>
              <w:top w:val="single" w:sz="4" w:space="0" w:color="auto"/>
            </w:tcBorders>
          </w:tcPr>
          <w:p w14:paraId="3B08E842" w14:textId="77777777" w:rsidR="00EA2F95" w:rsidRDefault="009D1192">
            <w:pPr>
              <w:rPr>
                <w:color w:val="000000"/>
              </w:rPr>
            </w:pPr>
            <w:r>
              <w:rPr>
                <w:color w:val="000000"/>
              </w:rPr>
              <w:t>Išvaizda</w:t>
            </w:r>
          </w:p>
        </w:tc>
        <w:tc>
          <w:tcPr>
            <w:tcW w:w="3125" w:type="dxa"/>
            <w:gridSpan w:val="3"/>
            <w:tcBorders>
              <w:top w:val="single" w:sz="4" w:space="0" w:color="auto"/>
            </w:tcBorders>
          </w:tcPr>
          <w:p w14:paraId="3B08E843" w14:textId="77777777" w:rsidR="00EA2F95" w:rsidRDefault="009D1192">
            <w:pPr>
              <w:rPr>
                <w:color w:val="000000"/>
              </w:rPr>
            </w:pPr>
            <w:r>
              <w:rPr>
                <w:color w:val="000000"/>
              </w:rPr>
              <w:t>Konsistencija</w:t>
            </w:r>
          </w:p>
        </w:tc>
        <w:tc>
          <w:tcPr>
            <w:tcW w:w="3585" w:type="dxa"/>
            <w:gridSpan w:val="3"/>
            <w:tcBorders>
              <w:top w:val="single" w:sz="4" w:space="0" w:color="auto"/>
            </w:tcBorders>
          </w:tcPr>
          <w:p w14:paraId="3B08E844" w14:textId="77777777" w:rsidR="00EA2F95" w:rsidRDefault="009D1192">
            <w:pPr>
              <w:rPr>
                <w:color w:val="000000"/>
              </w:rPr>
            </w:pPr>
            <w:r>
              <w:rPr>
                <w:color w:val="000000"/>
              </w:rPr>
              <w:t>Skonis ir aromatas</w:t>
            </w:r>
          </w:p>
        </w:tc>
      </w:tr>
      <w:tr w:rsidR="00EA2F95" w14:paraId="3B08E84F" w14:textId="77777777">
        <w:tc>
          <w:tcPr>
            <w:tcW w:w="669" w:type="dxa"/>
            <w:tcBorders>
              <w:bottom w:val="single" w:sz="4" w:space="0" w:color="auto"/>
            </w:tcBorders>
          </w:tcPr>
          <w:p w14:paraId="3B08E846" w14:textId="77777777" w:rsidR="00EA2F95" w:rsidRDefault="00EA2F95">
            <w:pPr>
              <w:rPr>
                <w:color w:val="000000"/>
              </w:rPr>
            </w:pPr>
          </w:p>
        </w:tc>
        <w:tc>
          <w:tcPr>
            <w:tcW w:w="992" w:type="dxa"/>
            <w:tcBorders>
              <w:bottom w:val="single" w:sz="4" w:space="0" w:color="auto"/>
            </w:tcBorders>
          </w:tcPr>
          <w:p w14:paraId="3B08E847" w14:textId="77777777" w:rsidR="00EA2F95" w:rsidRDefault="00EA2F95">
            <w:pPr>
              <w:rPr>
                <w:color w:val="000000"/>
              </w:rPr>
            </w:pPr>
          </w:p>
        </w:tc>
        <w:tc>
          <w:tcPr>
            <w:tcW w:w="1484" w:type="dxa"/>
            <w:tcBorders>
              <w:bottom w:val="single" w:sz="4" w:space="0" w:color="auto"/>
            </w:tcBorders>
          </w:tcPr>
          <w:p w14:paraId="3B08E848" w14:textId="77777777" w:rsidR="00EA2F95" w:rsidRDefault="00EA2F95">
            <w:pPr>
              <w:rPr>
                <w:color w:val="000000"/>
              </w:rPr>
            </w:pPr>
          </w:p>
        </w:tc>
        <w:tc>
          <w:tcPr>
            <w:tcW w:w="669" w:type="dxa"/>
            <w:tcBorders>
              <w:bottom w:val="single" w:sz="4" w:space="0" w:color="auto"/>
            </w:tcBorders>
          </w:tcPr>
          <w:p w14:paraId="3B08E849" w14:textId="77777777" w:rsidR="00EA2F95" w:rsidRDefault="00EA2F95">
            <w:pPr>
              <w:rPr>
                <w:color w:val="000000"/>
              </w:rPr>
            </w:pPr>
          </w:p>
        </w:tc>
        <w:tc>
          <w:tcPr>
            <w:tcW w:w="978" w:type="dxa"/>
            <w:tcBorders>
              <w:bottom w:val="single" w:sz="4" w:space="0" w:color="auto"/>
            </w:tcBorders>
          </w:tcPr>
          <w:p w14:paraId="3B08E84A" w14:textId="77777777" w:rsidR="00EA2F95" w:rsidRDefault="00EA2F95">
            <w:pPr>
              <w:rPr>
                <w:color w:val="000000"/>
              </w:rPr>
            </w:pPr>
          </w:p>
        </w:tc>
        <w:tc>
          <w:tcPr>
            <w:tcW w:w="1478" w:type="dxa"/>
            <w:tcBorders>
              <w:bottom w:val="single" w:sz="4" w:space="0" w:color="auto"/>
            </w:tcBorders>
          </w:tcPr>
          <w:p w14:paraId="3B08E84B" w14:textId="77777777" w:rsidR="00EA2F95" w:rsidRDefault="00EA2F95">
            <w:pPr>
              <w:rPr>
                <w:color w:val="000000"/>
              </w:rPr>
            </w:pPr>
          </w:p>
        </w:tc>
        <w:tc>
          <w:tcPr>
            <w:tcW w:w="986" w:type="dxa"/>
            <w:tcBorders>
              <w:bottom w:val="single" w:sz="4" w:space="0" w:color="auto"/>
            </w:tcBorders>
          </w:tcPr>
          <w:p w14:paraId="3B08E84C" w14:textId="77777777" w:rsidR="00EA2F95" w:rsidRDefault="00EA2F95">
            <w:pPr>
              <w:rPr>
                <w:color w:val="000000"/>
              </w:rPr>
            </w:pPr>
          </w:p>
        </w:tc>
        <w:tc>
          <w:tcPr>
            <w:tcW w:w="978" w:type="dxa"/>
            <w:tcBorders>
              <w:bottom w:val="single" w:sz="4" w:space="0" w:color="auto"/>
            </w:tcBorders>
          </w:tcPr>
          <w:p w14:paraId="3B08E84D" w14:textId="77777777" w:rsidR="00EA2F95" w:rsidRDefault="00EA2F95">
            <w:pPr>
              <w:rPr>
                <w:color w:val="000000"/>
              </w:rPr>
            </w:pPr>
          </w:p>
        </w:tc>
        <w:tc>
          <w:tcPr>
            <w:tcW w:w="1621" w:type="dxa"/>
            <w:tcBorders>
              <w:bottom w:val="single" w:sz="4" w:space="0" w:color="auto"/>
            </w:tcBorders>
          </w:tcPr>
          <w:p w14:paraId="3B08E84E" w14:textId="77777777" w:rsidR="00EA2F95" w:rsidRDefault="00EA2F95">
            <w:pPr>
              <w:rPr>
                <w:color w:val="000000"/>
              </w:rPr>
            </w:pPr>
          </w:p>
        </w:tc>
      </w:tr>
      <w:tr w:rsidR="00EA2F95" w14:paraId="3B08E859" w14:textId="77777777">
        <w:tc>
          <w:tcPr>
            <w:tcW w:w="669" w:type="dxa"/>
            <w:tcBorders>
              <w:top w:val="single" w:sz="4" w:space="0" w:color="auto"/>
              <w:bottom w:val="single" w:sz="4" w:space="0" w:color="auto"/>
              <w:right w:val="single" w:sz="4" w:space="0" w:color="auto"/>
            </w:tcBorders>
          </w:tcPr>
          <w:p w14:paraId="3B08E850" w14:textId="77777777" w:rsidR="00EA2F95" w:rsidRDefault="009D1192">
            <w:pPr>
              <w:rPr>
                <w:color w:val="000000"/>
              </w:rPr>
            </w:pPr>
            <w:r>
              <w:rPr>
                <w:color w:val="000000"/>
              </w:rPr>
              <w:t>Balai</w:t>
            </w:r>
          </w:p>
        </w:tc>
        <w:tc>
          <w:tcPr>
            <w:tcW w:w="992" w:type="dxa"/>
            <w:tcBorders>
              <w:top w:val="single" w:sz="4" w:space="0" w:color="auto"/>
              <w:left w:val="single" w:sz="4" w:space="0" w:color="auto"/>
              <w:bottom w:val="single" w:sz="4" w:space="0" w:color="auto"/>
              <w:right w:val="single" w:sz="4" w:space="0" w:color="auto"/>
            </w:tcBorders>
          </w:tcPr>
          <w:p w14:paraId="3B08E851" w14:textId="77777777" w:rsidR="00EA2F95" w:rsidRDefault="009D1192">
            <w:pPr>
              <w:rPr>
                <w:color w:val="000000"/>
              </w:rPr>
            </w:pPr>
            <w:r>
              <w:rPr>
                <w:color w:val="000000"/>
              </w:rPr>
              <w:t>Defektų numeriai</w:t>
            </w:r>
            <w:r>
              <w:rPr>
                <w:color w:val="000000"/>
                <w:vertAlign w:val="superscript"/>
              </w:rPr>
              <w:footnoteReference w:customMarkFollows="1" w:id="4"/>
              <w:t>1</w:t>
            </w:r>
          </w:p>
        </w:tc>
        <w:tc>
          <w:tcPr>
            <w:tcW w:w="1484" w:type="dxa"/>
            <w:tcBorders>
              <w:top w:val="single" w:sz="4" w:space="0" w:color="auto"/>
              <w:left w:val="single" w:sz="4" w:space="0" w:color="auto"/>
              <w:bottom w:val="single" w:sz="4" w:space="0" w:color="auto"/>
              <w:right w:val="single" w:sz="4" w:space="0" w:color="auto"/>
            </w:tcBorders>
          </w:tcPr>
          <w:p w14:paraId="3B08E852" w14:textId="77777777" w:rsidR="00EA2F95" w:rsidRDefault="009D1192">
            <w:pPr>
              <w:rPr>
                <w:color w:val="000000"/>
              </w:rPr>
            </w:pPr>
            <w:r>
              <w:rPr>
                <w:color w:val="000000"/>
              </w:rPr>
              <w:t>Aprašomoji charakteristika</w:t>
            </w:r>
          </w:p>
        </w:tc>
        <w:tc>
          <w:tcPr>
            <w:tcW w:w="669" w:type="dxa"/>
            <w:tcBorders>
              <w:top w:val="single" w:sz="4" w:space="0" w:color="auto"/>
              <w:left w:val="single" w:sz="4" w:space="0" w:color="auto"/>
              <w:bottom w:val="single" w:sz="4" w:space="0" w:color="auto"/>
              <w:right w:val="single" w:sz="4" w:space="0" w:color="auto"/>
            </w:tcBorders>
          </w:tcPr>
          <w:p w14:paraId="3B08E853" w14:textId="77777777" w:rsidR="00EA2F95" w:rsidRDefault="009D1192">
            <w:pPr>
              <w:rPr>
                <w:color w:val="000000"/>
              </w:rPr>
            </w:pPr>
            <w:r>
              <w:rPr>
                <w:color w:val="000000"/>
              </w:rPr>
              <w:t>Balai</w:t>
            </w:r>
          </w:p>
        </w:tc>
        <w:tc>
          <w:tcPr>
            <w:tcW w:w="978" w:type="dxa"/>
            <w:tcBorders>
              <w:top w:val="single" w:sz="4" w:space="0" w:color="auto"/>
              <w:left w:val="single" w:sz="4" w:space="0" w:color="auto"/>
              <w:bottom w:val="single" w:sz="4" w:space="0" w:color="auto"/>
              <w:right w:val="single" w:sz="4" w:space="0" w:color="auto"/>
            </w:tcBorders>
          </w:tcPr>
          <w:p w14:paraId="3B08E854" w14:textId="77777777" w:rsidR="00EA2F95" w:rsidRDefault="009D1192">
            <w:pPr>
              <w:rPr>
                <w:color w:val="000000"/>
              </w:rPr>
            </w:pPr>
            <w:r>
              <w:rPr>
                <w:color w:val="000000"/>
              </w:rPr>
              <w:t>Defektų numeriai</w:t>
            </w:r>
          </w:p>
        </w:tc>
        <w:tc>
          <w:tcPr>
            <w:tcW w:w="1478" w:type="dxa"/>
            <w:tcBorders>
              <w:top w:val="single" w:sz="4" w:space="0" w:color="auto"/>
              <w:left w:val="single" w:sz="4" w:space="0" w:color="auto"/>
              <w:bottom w:val="single" w:sz="4" w:space="0" w:color="auto"/>
              <w:right w:val="single" w:sz="4" w:space="0" w:color="auto"/>
            </w:tcBorders>
          </w:tcPr>
          <w:p w14:paraId="3B08E855" w14:textId="77777777" w:rsidR="00EA2F95" w:rsidRDefault="009D1192">
            <w:pPr>
              <w:rPr>
                <w:color w:val="000000"/>
              </w:rPr>
            </w:pPr>
            <w:r>
              <w:rPr>
                <w:color w:val="000000"/>
              </w:rPr>
              <w:t>Aprašomoji charakteristika</w:t>
            </w:r>
          </w:p>
        </w:tc>
        <w:tc>
          <w:tcPr>
            <w:tcW w:w="986" w:type="dxa"/>
            <w:tcBorders>
              <w:top w:val="single" w:sz="4" w:space="0" w:color="auto"/>
              <w:left w:val="single" w:sz="4" w:space="0" w:color="auto"/>
              <w:bottom w:val="single" w:sz="4" w:space="0" w:color="auto"/>
              <w:right w:val="single" w:sz="4" w:space="0" w:color="auto"/>
            </w:tcBorders>
          </w:tcPr>
          <w:p w14:paraId="3B08E856" w14:textId="77777777" w:rsidR="00EA2F95" w:rsidRDefault="009D1192">
            <w:pPr>
              <w:rPr>
                <w:color w:val="000000"/>
              </w:rPr>
            </w:pPr>
            <w:r>
              <w:rPr>
                <w:color w:val="000000"/>
              </w:rPr>
              <w:t>Balai</w:t>
            </w:r>
          </w:p>
        </w:tc>
        <w:tc>
          <w:tcPr>
            <w:tcW w:w="978" w:type="dxa"/>
            <w:tcBorders>
              <w:top w:val="single" w:sz="4" w:space="0" w:color="auto"/>
              <w:left w:val="single" w:sz="4" w:space="0" w:color="auto"/>
              <w:bottom w:val="single" w:sz="4" w:space="0" w:color="auto"/>
              <w:right w:val="single" w:sz="4" w:space="0" w:color="auto"/>
            </w:tcBorders>
          </w:tcPr>
          <w:p w14:paraId="3B08E857" w14:textId="77777777" w:rsidR="00EA2F95" w:rsidRDefault="009D1192">
            <w:pPr>
              <w:rPr>
                <w:color w:val="000000"/>
              </w:rPr>
            </w:pPr>
            <w:r>
              <w:rPr>
                <w:color w:val="000000"/>
              </w:rPr>
              <w:t>Defektų numeriai</w:t>
            </w:r>
          </w:p>
        </w:tc>
        <w:tc>
          <w:tcPr>
            <w:tcW w:w="1621" w:type="dxa"/>
            <w:tcBorders>
              <w:top w:val="single" w:sz="4" w:space="0" w:color="auto"/>
              <w:left w:val="single" w:sz="4" w:space="0" w:color="auto"/>
              <w:bottom w:val="single" w:sz="4" w:space="0" w:color="auto"/>
            </w:tcBorders>
          </w:tcPr>
          <w:p w14:paraId="3B08E858" w14:textId="77777777" w:rsidR="00EA2F95" w:rsidRDefault="009D1192">
            <w:pPr>
              <w:rPr>
                <w:color w:val="000000"/>
              </w:rPr>
            </w:pPr>
            <w:r>
              <w:rPr>
                <w:color w:val="000000"/>
              </w:rPr>
              <w:t>Aprašomoji charakteristika</w:t>
            </w:r>
          </w:p>
        </w:tc>
      </w:tr>
      <w:tr w:rsidR="00EA2F95" w14:paraId="3B08E863" w14:textId="77777777">
        <w:tc>
          <w:tcPr>
            <w:tcW w:w="669" w:type="dxa"/>
            <w:tcBorders>
              <w:top w:val="single" w:sz="4" w:space="0" w:color="auto"/>
            </w:tcBorders>
          </w:tcPr>
          <w:p w14:paraId="3B08E85A" w14:textId="77777777" w:rsidR="00EA2F95" w:rsidRDefault="009D1192">
            <w:pPr>
              <w:rPr>
                <w:color w:val="000000"/>
              </w:rPr>
            </w:pPr>
            <w:r>
              <w:rPr>
                <w:color w:val="000000"/>
              </w:rPr>
              <w:t>5</w:t>
            </w:r>
          </w:p>
        </w:tc>
        <w:tc>
          <w:tcPr>
            <w:tcW w:w="992" w:type="dxa"/>
            <w:tcBorders>
              <w:top w:val="single" w:sz="4" w:space="0" w:color="auto"/>
            </w:tcBorders>
          </w:tcPr>
          <w:p w14:paraId="3B08E85B" w14:textId="77777777" w:rsidR="00EA2F95" w:rsidRDefault="00EA2F95">
            <w:pPr>
              <w:rPr>
                <w:i/>
                <w:color w:val="000000"/>
              </w:rPr>
            </w:pPr>
          </w:p>
        </w:tc>
        <w:tc>
          <w:tcPr>
            <w:tcW w:w="1484" w:type="dxa"/>
            <w:vMerge w:val="restart"/>
            <w:tcBorders>
              <w:top w:val="single" w:sz="4" w:space="0" w:color="auto"/>
            </w:tcBorders>
          </w:tcPr>
          <w:p w14:paraId="3B08E85C" w14:textId="77777777" w:rsidR="00EA2F95" w:rsidRDefault="009D1192">
            <w:pPr>
              <w:rPr>
                <w:color w:val="000000"/>
              </w:rPr>
            </w:pPr>
            <w:r>
              <w:rPr>
                <w:i/>
                <w:color w:val="000000"/>
              </w:rPr>
              <w:t xml:space="preserve">l. gera </w:t>
            </w:r>
            <w:r>
              <w:rPr>
                <w:color w:val="000000"/>
              </w:rPr>
              <w:t>aukščiausia kokybė (vienoda, nėra išsiskyrusios drėgmės)</w:t>
            </w:r>
          </w:p>
        </w:tc>
        <w:tc>
          <w:tcPr>
            <w:tcW w:w="669" w:type="dxa"/>
            <w:vMerge w:val="restart"/>
            <w:tcBorders>
              <w:top w:val="single" w:sz="4" w:space="0" w:color="auto"/>
            </w:tcBorders>
          </w:tcPr>
          <w:p w14:paraId="3B08E85D" w14:textId="77777777" w:rsidR="00EA2F95" w:rsidRDefault="009D1192">
            <w:pPr>
              <w:rPr>
                <w:color w:val="000000"/>
              </w:rPr>
            </w:pPr>
            <w:r>
              <w:rPr>
                <w:color w:val="000000"/>
              </w:rPr>
              <w:t>5</w:t>
            </w:r>
          </w:p>
        </w:tc>
        <w:tc>
          <w:tcPr>
            <w:tcW w:w="978" w:type="dxa"/>
            <w:vMerge w:val="restart"/>
            <w:tcBorders>
              <w:top w:val="single" w:sz="4" w:space="0" w:color="auto"/>
            </w:tcBorders>
          </w:tcPr>
          <w:p w14:paraId="3B08E85E" w14:textId="77777777" w:rsidR="00EA2F95" w:rsidRDefault="00EA2F95">
            <w:pPr>
              <w:rPr>
                <w:color w:val="000000"/>
              </w:rPr>
            </w:pPr>
          </w:p>
        </w:tc>
        <w:tc>
          <w:tcPr>
            <w:tcW w:w="1478" w:type="dxa"/>
            <w:vMerge w:val="restart"/>
            <w:tcBorders>
              <w:top w:val="single" w:sz="4" w:space="0" w:color="auto"/>
            </w:tcBorders>
          </w:tcPr>
          <w:p w14:paraId="3B08E85F" w14:textId="77777777" w:rsidR="00EA2F95" w:rsidRDefault="009D1192">
            <w:pPr>
              <w:rPr>
                <w:color w:val="000000"/>
              </w:rPr>
            </w:pPr>
            <w:r>
              <w:rPr>
                <w:i/>
                <w:color w:val="000000"/>
              </w:rPr>
              <w:t>l. gera</w:t>
            </w:r>
            <w:r>
              <w:rPr>
                <w:color w:val="000000"/>
              </w:rPr>
              <w:t xml:space="preserve"> ideali aukščiausioji kokybė (gerai tepasi)</w:t>
            </w:r>
          </w:p>
        </w:tc>
        <w:tc>
          <w:tcPr>
            <w:tcW w:w="986" w:type="dxa"/>
            <w:vMerge w:val="restart"/>
            <w:tcBorders>
              <w:top w:val="single" w:sz="4" w:space="0" w:color="auto"/>
            </w:tcBorders>
          </w:tcPr>
          <w:p w14:paraId="3B08E860" w14:textId="77777777" w:rsidR="00EA2F95" w:rsidRDefault="009D1192">
            <w:pPr>
              <w:rPr>
                <w:color w:val="000000"/>
              </w:rPr>
            </w:pPr>
            <w:r>
              <w:rPr>
                <w:color w:val="000000"/>
              </w:rPr>
              <w:t>5</w:t>
            </w:r>
          </w:p>
        </w:tc>
        <w:tc>
          <w:tcPr>
            <w:tcW w:w="978" w:type="dxa"/>
            <w:tcBorders>
              <w:top w:val="single" w:sz="4" w:space="0" w:color="auto"/>
            </w:tcBorders>
          </w:tcPr>
          <w:p w14:paraId="3B08E861" w14:textId="77777777" w:rsidR="00EA2F95" w:rsidRDefault="00EA2F95">
            <w:pPr>
              <w:rPr>
                <w:color w:val="000000"/>
              </w:rPr>
            </w:pPr>
          </w:p>
        </w:tc>
        <w:tc>
          <w:tcPr>
            <w:tcW w:w="1621" w:type="dxa"/>
            <w:vMerge w:val="restart"/>
            <w:tcBorders>
              <w:top w:val="single" w:sz="4" w:space="0" w:color="auto"/>
            </w:tcBorders>
          </w:tcPr>
          <w:p w14:paraId="3B08E862" w14:textId="77777777" w:rsidR="00EA2F95" w:rsidRDefault="009D1192">
            <w:pPr>
              <w:rPr>
                <w:color w:val="000000"/>
              </w:rPr>
            </w:pPr>
            <w:r>
              <w:rPr>
                <w:i/>
                <w:color w:val="000000"/>
              </w:rPr>
              <w:t>l. geras</w:t>
            </w:r>
            <w:r>
              <w:rPr>
                <w:color w:val="000000"/>
              </w:rPr>
              <w:t xml:space="preserve"> aukščiausioji kokybė (absoliučiai grynas, puikus  aromatas)</w:t>
            </w:r>
          </w:p>
        </w:tc>
      </w:tr>
      <w:tr w:rsidR="00EA2F95" w14:paraId="3B08E86D" w14:textId="77777777">
        <w:tc>
          <w:tcPr>
            <w:tcW w:w="669" w:type="dxa"/>
          </w:tcPr>
          <w:p w14:paraId="3B08E864" w14:textId="77777777" w:rsidR="00EA2F95" w:rsidRDefault="00EA2F95">
            <w:pPr>
              <w:rPr>
                <w:color w:val="000000"/>
              </w:rPr>
            </w:pPr>
          </w:p>
        </w:tc>
        <w:tc>
          <w:tcPr>
            <w:tcW w:w="992" w:type="dxa"/>
          </w:tcPr>
          <w:p w14:paraId="3B08E865" w14:textId="77777777" w:rsidR="00EA2F95" w:rsidRDefault="00EA2F95">
            <w:pPr>
              <w:rPr>
                <w:color w:val="000000"/>
              </w:rPr>
            </w:pPr>
          </w:p>
        </w:tc>
        <w:tc>
          <w:tcPr>
            <w:tcW w:w="1484" w:type="dxa"/>
            <w:vMerge/>
          </w:tcPr>
          <w:p w14:paraId="3B08E866" w14:textId="77777777" w:rsidR="00EA2F95" w:rsidRDefault="00EA2F95">
            <w:pPr>
              <w:ind w:firstLine="312"/>
              <w:rPr>
                <w:color w:val="000000"/>
              </w:rPr>
            </w:pPr>
          </w:p>
        </w:tc>
        <w:tc>
          <w:tcPr>
            <w:tcW w:w="669" w:type="dxa"/>
            <w:vMerge/>
          </w:tcPr>
          <w:p w14:paraId="3B08E867" w14:textId="77777777" w:rsidR="00EA2F95" w:rsidRDefault="00EA2F95">
            <w:pPr>
              <w:rPr>
                <w:color w:val="000000"/>
              </w:rPr>
            </w:pPr>
          </w:p>
        </w:tc>
        <w:tc>
          <w:tcPr>
            <w:tcW w:w="978" w:type="dxa"/>
            <w:vMerge/>
          </w:tcPr>
          <w:p w14:paraId="3B08E868" w14:textId="77777777" w:rsidR="00EA2F95" w:rsidRDefault="00EA2F95">
            <w:pPr>
              <w:rPr>
                <w:color w:val="000000"/>
              </w:rPr>
            </w:pPr>
          </w:p>
        </w:tc>
        <w:tc>
          <w:tcPr>
            <w:tcW w:w="1478" w:type="dxa"/>
            <w:vMerge/>
          </w:tcPr>
          <w:p w14:paraId="3B08E869" w14:textId="77777777" w:rsidR="00EA2F95" w:rsidRDefault="00EA2F95">
            <w:pPr>
              <w:ind w:firstLine="312"/>
              <w:rPr>
                <w:color w:val="000000"/>
              </w:rPr>
            </w:pPr>
          </w:p>
        </w:tc>
        <w:tc>
          <w:tcPr>
            <w:tcW w:w="986" w:type="dxa"/>
            <w:vMerge/>
          </w:tcPr>
          <w:p w14:paraId="3B08E86A" w14:textId="77777777" w:rsidR="00EA2F95" w:rsidRDefault="00EA2F95">
            <w:pPr>
              <w:rPr>
                <w:color w:val="000000"/>
              </w:rPr>
            </w:pPr>
          </w:p>
        </w:tc>
        <w:tc>
          <w:tcPr>
            <w:tcW w:w="978" w:type="dxa"/>
          </w:tcPr>
          <w:p w14:paraId="3B08E86B" w14:textId="77777777" w:rsidR="00EA2F95" w:rsidRDefault="00EA2F95">
            <w:pPr>
              <w:rPr>
                <w:color w:val="000000"/>
              </w:rPr>
            </w:pPr>
          </w:p>
        </w:tc>
        <w:tc>
          <w:tcPr>
            <w:tcW w:w="1621" w:type="dxa"/>
            <w:vMerge/>
          </w:tcPr>
          <w:p w14:paraId="3B08E86C" w14:textId="77777777" w:rsidR="00EA2F95" w:rsidRDefault="00EA2F95">
            <w:pPr>
              <w:rPr>
                <w:color w:val="000000"/>
              </w:rPr>
            </w:pPr>
          </w:p>
        </w:tc>
      </w:tr>
      <w:tr w:rsidR="00EA2F95" w14:paraId="3B08E877" w14:textId="77777777">
        <w:tc>
          <w:tcPr>
            <w:tcW w:w="669" w:type="dxa"/>
          </w:tcPr>
          <w:p w14:paraId="3B08E86E" w14:textId="77777777" w:rsidR="00EA2F95" w:rsidRDefault="00EA2F95">
            <w:pPr>
              <w:rPr>
                <w:color w:val="000000"/>
              </w:rPr>
            </w:pPr>
          </w:p>
        </w:tc>
        <w:tc>
          <w:tcPr>
            <w:tcW w:w="992" w:type="dxa"/>
          </w:tcPr>
          <w:p w14:paraId="3B08E86F" w14:textId="77777777" w:rsidR="00EA2F95" w:rsidRDefault="00EA2F95">
            <w:pPr>
              <w:rPr>
                <w:color w:val="000000"/>
              </w:rPr>
            </w:pPr>
          </w:p>
        </w:tc>
        <w:tc>
          <w:tcPr>
            <w:tcW w:w="1484" w:type="dxa"/>
            <w:vMerge/>
          </w:tcPr>
          <w:p w14:paraId="3B08E870" w14:textId="77777777" w:rsidR="00EA2F95" w:rsidRDefault="00EA2F95">
            <w:pPr>
              <w:ind w:firstLine="312"/>
              <w:rPr>
                <w:color w:val="000000"/>
              </w:rPr>
            </w:pPr>
          </w:p>
        </w:tc>
        <w:tc>
          <w:tcPr>
            <w:tcW w:w="669" w:type="dxa"/>
            <w:vMerge/>
          </w:tcPr>
          <w:p w14:paraId="3B08E871" w14:textId="77777777" w:rsidR="00EA2F95" w:rsidRDefault="00EA2F95">
            <w:pPr>
              <w:rPr>
                <w:color w:val="000000"/>
              </w:rPr>
            </w:pPr>
          </w:p>
        </w:tc>
        <w:tc>
          <w:tcPr>
            <w:tcW w:w="978" w:type="dxa"/>
            <w:vMerge/>
          </w:tcPr>
          <w:p w14:paraId="3B08E872" w14:textId="77777777" w:rsidR="00EA2F95" w:rsidRDefault="00EA2F95">
            <w:pPr>
              <w:rPr>
                <w:color w:val="000000"/>
              </w:rPr>
            </w:pPr>
          </w:p>
        </w:tc>
        <w:tc>
          <w:tcPr>
            <w:tcW w:w="1478" w:type="dxa"/>
            <w:vMerge/>
          </w:tcPr>
          <w:p w14:paraId="3B08E873" w14:textId="77777777" w:rsidR="00EA2F95" w:rsidRDefault="00EA2F95">
            <w:pPr>
              <w:ind w:firstLine="312"/>
              <w:rPr>
                <w:color w:val="000000"/>
              </w:rPr>
            </w:pPr>
          </w:p>
        </w:tc>
        <w:tc>
          <w:tcPr>
            <w:tcW w:w="986" w:type="dxa"/>
            <w:vMerge/>
          </w:tcPr>
          <w:p w14:paraId="3B08E874" w14:textId="77777777" w:rsidR="00EA2F95" w:rsidRDefault="00EA2F95">
            <w:pPr>
              <w:rPr>
                <w:color w:val="000000"/>
              </w:rPr>
            </w:pPr>
          </w:p>
        </w:tc>
        <w:tc>
          <w:tcPr>
            <w:tcW w:w="978" w:type="dxa"/>
          </w:tcPr>
          <w:p w14:paraId="3B08E875" w14:textId="77777777" w:rsidR="00EA2F95" w:rsidRDefault="00EA2F95">
            <w:pPr>
              <w:rPr>
                <w:color w:val="000000"/>
              </w:rPr>
            </w:pPr>
          </w:p>
        </w:tc>
        <w:tc>
          <w:tcPr>
            <w:tcW w:w="1621" w:type="dxa"/>
            <w:vMerge/>
          </w:tcPr>
          <w:p w14:paraId="3B08E876" w14:textId="77777777" w:rsidR="00EA2F95" w:rsidRDefault="00EA2F95">
            <w:pPr>
              <w:rPr>
                <w:color w:val="000000"/>
              </w:rPr>
            </w:pPr>
          </w:p>
        </w:tc>
      </w:tr>
      <w:tr w:rsidR="00EA2F95" w14:paraId="3B08E881" w14:textId="77777777">
        <w:tc>
          <w:tcPr>
            <w:tcW w:w="669" w:type="dxa"/>
          </w:tcPr>
          <w:p w14:paraId="3B08E878" w14:textId="77777777" w:rsidR="00EA2F95" w:rsidRDefault="00EA2F95">
            <w:pPr>
              <w:rPr>
                <w:color w:val="000000"/>
              </w:rPr>
            </w:pPr>
          </w:p>
        </w:tc>
        <w:tc>
          <w:tcPr>
            <w:tcW w:w="992" w:type="dxa"/>
          </w:tcPr>
          <w:p w14:paraId="3B08E879" w14:textId="77777777" w:rsidR="00EA2F95" w:rsidRDefault="00EA2F95">
            <w:pPr>
              <w:rPr>
                <w:color w:val="000000"/>
              </w:rPr>
            </w:pPr>
          </w:p>
        </w:tc>
        <w:tc>
          <w:tcPr>
            <w:tcW w:w="1484" w:type="dxa"/>
            <w:vMerge/>
          </w:tcPr>
          <w:p w14:paraId="3B08E87A" w14:textId="77777777" w:rsidR="00EA2F95" w:rsidRDefault="00EA2F95">
            <w:pPr>
              <w:rPr>
                <w:color w:val="000000"/>
              </w:rPr>
            </w:pPr>
          </w:p>
        </w:tc>
        <w:tc>
          <w:tcPr>
            <w:tcW w:w="669" w:type="dxa"/>
            <w:vMerge/>
          </w:tcPr>
          <w:p w14:paraId="3B08E87B" w14:textId="77777777" w:rsidR="00EA2F95" w:rsidRDefault="00EA2F95">
            <w:pPr>
              <w:rPr>
                <w:color w:val="000000"/>
              </w:rPr>
            </w:pPr>
          </w:p>
        </w:tc>
        <w:tc>
          <w:tcPr>
            <w:tcW w:w="978" w:type="dxa"/>
            <w:vMerge/>
          </w:tcPr>
          <w:p w14:paraId="3B08E87C" w14:textId="77777777" w:rsidR="00EA2F95" w:rsidRDefault="00EA2F95">
            <w:pPr>
              <w:rPr>
                <w:color w:val="000000"/>
              </w:rPr>
            </w:pPr>
          </w:p>
        </w:tc>
        <w:tc>
          <w:tcPr>
            <w:tcW w:w="1478" w:type="dxa"/>
            <w:vMerge/>
          </w:tcPr>
          <w:p w14:paraId="3B08E87D" w14:textId="77777777" w:rsidR="00EA2F95" w:rsidRDefault="00EA2F95">
            <w:pPr>
              <w:rPr>
                <w:color w:val="000000"/>
              </w:rPr>
            </w:pPr>
          </w:p>
        </w:tc>
        <w:tc>
          <w:tcPr>
            <w:tcW w:w="986" w:type="dxa"/>
            <w:vMerge/>
          </w:tcPr>
          <w:p w14:paraId="3B08E87E" w14:textId="77777777" w:rsidR="00EA2F95" w:rsidRDefault="00EA2F95">
            <w:pPr>
              <w:rPr>
                <w:color w:val="000000"/>
              </w:rPr>
            </w:pPr>
          </w:p>
        </w:tc>
        <w:tc>
          <w:tcPr>
            <w:tcW w:w="978" w:type="dxa"/>
          </w:tcPr>
          <w:p w14:paraId="3B08E87F" w14:textId="77777777" w:rsidR="00EA2F95" w:rsidRDefault="00EA2F95">
            <w:pPr>
              <w:rPr>
                <w:color w:val="000000"/>
              </w:rPr>
            </w:pPr>
          </w:p>
        </w:tc>
        <w:tc>
          <w:tcPr>
            <w:tcW w:w="1621" w:type="dxa"/>
            <w:vMerge/>
          </w:tcPr>
          <w:p w14:paraId="3B08E880" w14:textId="77777777" w:rsidR="00EA2F95" w:rsidRDefault="00EA2F95">
            <w:pPr>
              <w:rPr>
                <w:color w:val="000000"/>
              </w:rPr>
            </w:pPr>
          </w:p>
        </w:tc>
      </w:tr>
      <w:tr w:rsidR="00EA2F95" w14:paraId="3B08E88B" w14:textId="77777777">
        <w:tc>
          <w:tcPr>
            <w:tcW w:w="669" w:type="dxa"/>
            <w:tcBorders>
              <w:bottom w:val="single" w:sz="4" w:space="0" w:color="auto"/>
            </w:tcBorders>
          </w:tcPr>
          <w:p w14:paraId="3B08E882" w14:textId="77777777" w:rsidR="00EA2F95" w:rsidRDefault="00EA2F95">
            <w:pPr>
              <w:rPr>
                <w:color w:val="000000"/>
              </w:rPr>
            </w:pPr>
          </w:p>
        </w:tc>
        <w:tc>
          <w:tcPr>
            <w:tcW w:w="992" w:type="dxa"/>
            <w:tcBorders>
              <w:bottom w:val="single" w:sz="4" w:space="0" w:color="auto"/>
            </w:tcBorders>
          </w:tcPr>
          <w:p w14:paraId="3B08E883" w14:textId="77777777" w:rsidR="00EA2F95" w:rsidRDefault="00EA2F95">
            <w:pPr>
              <w:rPr>
                <w:color w:val="000000"/>
              </w:rPr>
            </w:pPr>
          </w:p>
        </w:tc>
        <w:tc>
          <w:tcPr>
            <w:tcW w:w="1484" w:type="dxa"/>
            <w:vMerge/>
            <w:tcBorders>
              <w:bottom w:val="single" w:sz="4" w:space="0" w:color="auto"/>
            </w:tcBorders>
          </w:tcPr>
          <w:p w14:paraId="3B08E884" w14:textId="77777777" w:rsidR="00EA2F95" w:rsidRDefault="00EA2F95">
            <w:pPr>
              <w:rPr>
                <w:color w:val="000000"/>
              </w:rPr>
            </w:pPr>
          </w:p>
        </w:tc>
        <w:tc>
          <w:tcPr>
            <w:tcW w:w="669" w:type="dxa"/>
            <w:vMerge/>
            <w:tcBorders>
              <w:bottom w:val="single" w:sz="4" w:space="0" w:color="auto"/>
            </w:tcBorders>
          </w:tcPr>
          <w:p w14:paraId="3B08E885" w14:textId="77777777" w:rsidR="00EA2F95" w:rsidRDefault="00EA2F95">
            <w:pPr>
              <w:rPr>
                <w:color w:val="000000"/>
              </w:rPr>
            </w:pPr>
          </w:p>
        </w:tc>
        <w:tc>
          <w:tcPr>
            <w:tcW w:w="978" w:type="dxa"/>
            <w:vMerge/>
            <w:tcBorders>
              <w:bottom w:val="single" w:sz="4" w:space="0" w:color="auto"/>
            </w:tcBorders>
          </w:tcPr>
          <w:p w14:paraId="3B08E886" w14:textId="77777777" w:rsidR="00EA2F95" w:rsidRDefault="00EA2F95">
            <w:pPr>
              <w:rPr>
                <w:color w:val="000000"/>
              </w:rPr>
            </w:pPr>
          </w:p>
        </w:tc>
        <w:tc>
          <w:tcPr>
            <w:tcW w:w="1478" w:type="dxa"/>
            <w:vMerge/>
            <w:tcBorders>
              <w:bottom w:val="single" w:sz="4" w:space="0" w:color="auto"/>
            </w:tcBorders>
          </w:tcPr>
          <w:p w14:paraId="3B08E887" w14:textId="77777777" w:rsidR="00EA2F95" w:rsidRDefault="00EA2F95">
            <w:pPr>
              <w:rPr>
                <w:color w:val="000000"/>
              </w:rPr>
            </w:pPr>
          </w:p>
        </w:tc>
        <w:tc>
          <w:tcPr>
            <w:tcW w:w="986" w:type="dxa"/>
            <w:vMerge/>
            <w:tcBorders>
              <w:bottom w:val="single" w:sz="4" w:space="0" w:color="auto"/>
            </w:tcBorders>
          </w:tcPr>
          <w:p w14:paraId="3B08E888" w14:textId="77777777" w:rsidR="00EA2F95" w:rsidRDefault="00EA2F95">
            <w:pPr>
              <w:rPr>
                <w:color w:val="000000"/>
              </w:rPr>
            </w:pPr>
          </w:p>
        </w:tc>
        <w:tc>
          <w:tcPr>
            <w:tcW w:w="978" w:type="dxa"/>
            <w:tcBorders>
              <w:bottom w:val="single" w:sz="4" w:space="0" w:color="auto"/>
            </w:tcBorders>
          </w:tcPr>
          <w:p w14:paraId="3B08E889" w14:textId="77777777" w:rsidR="00EA2F95" w:rsidRDefault="00EA2F95">
            <w:pPr>
              <w:rPr>
                <w:color w:val="000000"/>
              </w:rPr>
            </w:pPr>
          </w:p>
        </w:tc>
        <w:tc>
          <w:tcPr>
            <w:tcW w:w="1621" w:type="dxa"/>
            <w:vMerge/>
            <w:tcBorders>
              <w:bottom w:val="single" w:sz="4" w:space="0" w:color="auto"/>
            </w:tcBorders>
          </w:tcPr>
          <w:p w14:paraId="3B08E88A" w14:textId="77777777" w:rsidR="00EA2F95" w:rsidRDefault="00EA2F95">
            <w:pPr>
              <w:rPr>
                <w:color w:val="000000"/>
              </w:rPr>
            </w:pPr>
          </w:p>
        </w:tc>
      </w:tr>
      <w:tr w:rsidR="00EA2F95" w14:paraId="3B08E895" w14:textId="77777777">
        <w:tc>
          <w:tcPr>
            <w:tcW w:w="669" w:type="dxa"/>
            <w:tcBorders>
              <w:top w:val="single" w:sz="4" w:space="0" w:color="auto"/>
            </w:tcBorders>
          </w:tcPr>
          <w:p w14:paraId="3B08E88C" w14:textId="77777777" w:rsidR="00EA2F95" w:rsidRDefault="009D1192">
            <w:pPr>
              <w:rPr>
                <w:color w:val="000000"/>
              </w:rPr>
            </w:pPr>
            <w:r>
              <w:rPr>
                <w:color w:val="000000"/>
              </w:rPr>
              <w:t>4</w:t>
            </w:r>
          </w:p>
        </w:tc>
        <w:tc>
          <w:tcPr>
            <w:tcW w:w="992" w:type="dxa"/>
            <w:tcBorders>
              <w:top w:val="single" w:sz="4" w:space="0" w:color="auto"/>
            </w:tcBorders>
          </w:tcPr>
          <w:p w14:paraId="3B08E88D" w14:textId="77777777" w:rsidR="00EA2F95" w:rsidRDefault="00EA2F95">
            <w:pPr>
              <w:rPr>
                <w:color w:val="000000"/>
              </w:rPr>
            </w:pPr>
          </w:p>
        </w:tc>
        <w:tc>
          <w:tcPr>
            <w:tcW w:w="1484" w:type="dxa"/>
            <w:tcBorders>
              <w:top w:val="single" w:sz="4" w:space="0" w:color="auto"/>
            </w:tcBorders>
          </w:tcPr>
          <w:p w14:paraId="3B08E88E" w14:textId="77777777" w:rsidR="00EA2F95" w:rsidRDefault="009D1192">
            <w:pPr>
              <w:rPr>
                <w:color w:val="000000"/>
                <w:position w:val="4"/>
              </w:rPr>
            </w:pPr>
            <w:r>
              <w:rPr>
                <w:i/>
                <w:color w:val="000000"/>
              </w:rPr>
              <w:t>gera</w:t>
            </w:r>
            <w:r>
              <w:rPr>
                <w:color w:val="000000"/>
                <w:position w:val="4"/>
                <w:vertAlign w:val="superscript"/>
              </w:rPr>
              <w:t>2</w:t>
            </w:r>
          </w:p>
        </w:tc>
        <w:tc>
          <w:tcPr>
            <w:tcW w:w="669" w:type="dxa"/>
            <w:tcBorders>
              <w:top w:val="single" w:sz="4" w:space="0" w:color="auto"/>
            </w:tcBorders>
          </w:tcPr>
          <w:p w14:paraId="3B08E88F" w14:textId="77777777" w:rsidR="00EA2F95" w:rsidRDefault="009D1192">
            <w:pPr>
              <w:rPr>
                <w:color w:val="000000"/>
              </w:rPr>
            </w:pPr>
            <w:r>
              <w:rPr>
                <w:color w:val="000000"/>
              </w:rPr>
              <w:t>4</w:t>
            </w:r>
          </w:p>
        </w:tc>
        <w:tc>
          <w:tcPr>
            <w:tcW w:w="978" w:type="dxa"/>
            <w:tcBorders>
              <w:top w:val="single" w:sz="4" w:space="0" w:color="auto"/>
            </w:tcBorders>
          </w:tcPr>
          <w:p w14:paraId="3B08E890" w14:textId="77777777" w:rsidR="00EA2F95" w:rsidRDefault="00EA2F95">
            <w:pPr>
              <w:rPr>
                <w:color w:val="000000"/>
              </w:rPr>
            </w:pPr>
          </w:p>
        </w:tc>
        <w:tc>
          <w:tcPr>
            <w:tcW w:w="1478" w:type="dxa"/>
            <w:tcBorders>
              <w:top w:val="single" w:sz="4" w:space="0" w:color="auto"/>
            </w:tcBorders>
          </w:tcPr>
          <w:p w14:paraId="3B08E891" w14:textId="77777777" w:rsidR="00EA2F95" w:rsidRDefault="009D1192">
            <w:pPr>
              <w:rPr>
                <w:color w:val="000000"/>
                <w:position w:val="4"/>
              </w:rPr>
            </w:pPr>
            <w:r>
              <w:rPr>
                <w:i/>
                <w:color w:val="000000"/>
              </w:rPr>
              <w:t>gera</w:t>
            </w:r>
            <w:r>
              <w:rPr>
                <w:i/>
                <w:color w:val="000000"/>
                <w:vertAlign w:val="superscript"/>
              </w:rPr>
              <w:footnoteReference w:customMarkFollows="1" w:id="5"/>
              <w:t>2</w:t>
            </w:r>
          </w:p>
        </w:tc>
        <w:tc>
          <w:tcPr>
            <w:tcW w:w="986" w:type="dxa"/>
            <w:vMerge w:val="restart"/>
            <w:tcBorders>
              <w:top w:val="single" w:sz="4" w:space="0" w:color="auto"/>
            </w:tcBorders>
          </w:tcPr>
          <w:p w14:paraId="3B08E892" w14:textId="77777777" w:rsidR="00EA2F95" w:rsidRDefault="009D1192">
            <w:pPr>
              <w:rPr>
                <w:color w:val="000000"/>
              </w:rPr>
            </w:pPr>
            <w:r>
              <w:rPr>
                <w:color w:val="000000"/>
              </w:rPr>
              <w:t>4</w:t>
            </w:r>
          </w:p>
        </w:tc>
        <w:tc>
          <w:tcPr>
            <w:tcW w:w="978" w:type="dxa"/>
            <w:tcBorders>
              <w:top w:val="single" w:sz="4" w:space="0" w:color="auto"/>
            </w:tcBorders>
          </w:tcPr>
          <w:p w14:paraId="3B08E893" w14:textId="77777777" w:rsidR="00EA2F95" w:rsidRDefault="00EA2F95">
            <w:pPr>
              <w:rPr>
                <w:color w:val="000000"/>
              </w:rPr>
            </w:pPr>
          </w:p>
        </w:tc>
        <w:tc>
          <w:tcPr>
            <w:tcW w:w="1621" w:type="dxa"/>
            <w:tcBorders>
              <w:top w:val="single" w:sz="4" w:space="0" w:color="auto"/>
            </w:tcBorders>
          </w:tcPr>
          <w:p w14:paraId="3B08E894" w14:textId="77777777" w:rsidR="00EA2F95" w:rsidRDefault="009D1192">
            <w:pPr>
              <w:rPr>
                <w:color w:val="000000"/>
              </w:rPr>
            </w:pPr>
            <w:r>
              <w:rPr>
                <w:i/>
                <w:color w:val="000000"/>
              </w:rPr>
              <w:t>geras</w:t>
            </w:r>
            <w:r>
              <w:rPr>
                <w:color w:val="000000"/>
                <w:position w:val="4"/>
                <w:vertAlign w:val="superscript"/>
              </w:rPr>
              <w:t>2</w:t>
            </w:r>
          </w:p>
        </w:tc>
      </w:tr>
      <w:tr w:rsidR="00EA2F95" w14:paraId="3B08E89F" w14:textId="77777777">
        <w:tc>
          <w:tcPr>
            <w:tcW w:w="669" w:type="dxa"/>
          </w:tcPr>
          <w:p w14:paraId="3B08E896" w14:textId="77777777" w:rsidR="00EA2F95" w:rsidRDefault="00EA2F95">
            <w:pPr>
              <w:rPr>
                <w:color w:val="000000"/>
              </w:rPr>
            </w:pPr>
          </w:p>
        </w:tc>
        <w:tc>
          <w:tcPr>
            <w:tcW w:w="992" w:type="dxa"/>
          </w:tcPr>
          <w:p w14:paraId="3B08E897" w14:textId="77777777" w:rsidR="00EA2F95" w:rsidRDefault="00EA2F95">
            <w:pPr>
              <w:rPr>
                <w:color w:val="000000"/>
              </w:rPr>
            </w:pPr>
          </w:p>
        </w:tc>
        <w:tc>
          <w:tcPr>
            <w:tcW w:w="1484" w:type="dxa"/>
          </w:tcPr>
          <w:p w14:paraId="3B08E898" w14:textId="77777777" w:rsidR="00EA2F95" w:rsidRDefault="009D1192">
            <w:pPr>
              <w:rPr>
                <w:color w:val="000000"/>
              </w:rPr>
            </w:pPr>
            <w:r>
              <w:rPr>
                <w:color w:val="000000"/>
              </w:rPr>
              <w:t>nėra aiškių defektų</w:t>
            </w:r>
          </w:p>
        </w:tc>
        <w:tc>
          <w:tcPr>
            <w:tcW w:w="669" w:type="dxa"/>
          </w:tcPr>
          <w:p w14:paraId="3B08E899" w14:textId="77777777" w:rsidR="00EA2F95" w:rsidRDefault="009D1192">
            <w:pPr>
              <w:rPr>
                <w:color w:val="000000"/>
              </w:rPr>
            </w:pPr>
            <w:r>
              <w:rPr>
                <w:color w:val="000000"/>
              </w:rPr>
              <w:t>17</w:t>
            </w:r>
          </w:p>
        </w:tc>
        <w:tc>
          <w:tcPr>
            <w:tcW w:w="978" w:type="dxa"/>
          </w:tcPr>
          <w:p w14:paraId="3B08E89A" w14:textId="77777777" w:rsidR="00EA2F95" w:rsidRDefault="00EA2F95">
            <w:pPr>
              <w:rPr>
                <w:color w:val="000000"/>
              </w:rPr>
            </w:pPr>
          </w:p>
        </w:tc>
        <w:tc>
          <w:tcPr>
            <w:tcW w:w="1478" w:type="dxa"/>
          </w:tcPr>
          <w:p w14:paraId="3B08E89B" w14:textId="77777777" w:rsidR="00EA2F95" w:rsidRDefault="009D1192">
            <w:pPr>
              <w:rPr>
                <w:color w:val="000000"/>
              </w:rPr>
            </w:pPr>
            <w:r>
              <w:rPr>
                <w:color w:val="000000"/>
              </w:rPr>
              <w:t xml:space="preserve">kietas </w:t>
            </w:r>
          </w:p>
        </w:tc>
        <w:tc>
          <w:tcPr>
            <w:tcW w:w="986" w:type="dxa"/>
            <w:vMerge/>
          </w:tcPr>
          <w:p w14:paraId="3B08E89C" w14:textId="77777777" w:rsidR="00EA2F95" w:rsidRDefault="00EA2F95">
            <w:pPr>
              <w:rPr>
                <w:color w:val="000000"/>
              </w:rPr>
            </w:pPr>
          </w:p>
        </w:tc>
        <w:tc>
          <w:tcPr>
            <w:tcW w:w="978" w:type="dxa"/>
          </w:tcPr>
          <w:p w14:paraId="3B08E89D" w14:textId="77777777" w:rsidR="00EA2F95" w:rsidRDefault="00EA2F95">
            <w:pPr>
              <w:rPr>
                <w:color w:val="000000"/>
              </w:rPr>
            </w:pPr>
          </w:p>
        </w:tc>
        <w:tc>
          <w:tcPr>
            <w:tcW w:w="1621" w:type="dxa"/>
          </w:tcPr>
          <w:p w14:paraId="3B08E89E" w14:textId="77777777" w:rsidR="00EA2F95" w:rsidRDefault="009D1192">
            <w:pPr>
              <w:rPr>
                <w:color w:val="000000"/>
              </w:rPr>
            </w:pPr>
            <w:r>
              <w:rPr>
                <w:color w:val="000000"/>
              </w:rPr>
              <w:t>nėra aiškių defektų</w:t>
            </w:r>
          </w:p>
        </w:tc>
      </w:tr>
      <w:tr w:rsidR="00EA2F95" w14:paraId="3B08E8A9" w14:textId="77777777">
        <w:tc>
          <w:tcPr>
            <w:tcW w:w="669" w:type="dxa"/>
          </w:tcPr>
          <w:p w14:paraId="3B08E8A0" w14:textId="77777777" w:rsidR="00EA2F95" w:rsidRDefault="00EA2F95">
            <w:pPr>
              <w:rPr>
                <w:color w:val="000000"/>
              </w:rPr>
            </w:pPr>
          </w:p>
        </w:tc>
        <w:tc>
          <w:tcPr>
            <w:tcW w:w="992" w:type="dxa"/>
          </w:tcPr>
          <w:p w14:paraId="3B08E8A1" w14:textId="77777777" w:rsidR="00EA2F95" w:rsidRDefault="00EA2F95">
            <w:pPr>
              <w:rPr>
                <w:color w:val="000000"/>
              </w:rPr>
            </w:pPr>
          </w:p>
        </w:tc>
        <w:tc>
          <w:tcPr>
            <w:tcW w:w="1484" w:type="dxa"/>
          </w:tcPr>
          <w:p w14:paraId="3B08E8A2" w14:textId="77777777" w:rsidR="00EA2F95" w:rsidRDefault="00EA2F95">
            <w:pPr>
              <w:rPr>
                <w:color w:val="000000"/>
              </w:rPr>
            </w:pPr>
          </w:p>
        </w:tc>
        <w:tc>
          <w:tcPr>
            <w:tcW w:w="669" w:type="dxa"/>
          </w:tcPr>
          <w:p w14:paraId="3B08E8A3" w14:textId="77777777" w:rsidR="00EA2F95" w:rsidRDefault="009D1192">
            <w:pPr>
              <w:rPr>
                <w:color w:val="000000"/>
              </w:rPr>
            </w:pPr>
            <w:r>
              <w:rPr>
                <w:color w:val="000000"/>
              </w:rPr>
              <w:t>18</w:t>
            </w:r>
          </w:p>
        </w:tc>
        <w:tc>
          <w:tcPr>
            <w:tcW w:w="978" w:type="dxa"/>
          </w:tcPr>
          <w:p w14:paraId="3B08E8A4" w14:textId="77777777" w:rsidR="00EA2F95" w:rsidRDefault="00EA2F95">
            <w:pPr>
              <w:rPr>
                <w:color w:val="000000"/>
              </w:rPr>
            </w:pPr>
          </w:p>
        </w:tc>
        <w:tc>
          <w:tcPr>
            <w:tcW w:w="1478" w:type="dxa"/>
          </w:tcPr>
          <w:p w14:paraId="3B08E8A5" w14:textId="77777777" w:rsidR="00EA2F95" w:rsidRDefault="009D1192">
            <w:pPr>
              <w:rPr>
                <w:color w:val="000000"/>
              </w:rPr>
            </w:pPr>
            <w:r>
              <w:rPr>
                <w:color w:val="000000"/>
              </w:rPr>
              <w:t>minkštas</w:t>
            </w:r>
          </w:p>
        </w:tc>
        <w:tc>
          <w:tcPr>
            <w:tcW w:w="986" w:type="dxa"/>
            <w:vMerge/>
          </w:tcPr>
          <w:p w14:paraId="3B08E8A6" w14:textId="77777777" w:rsidR="00EA2F95" w:rsidRDefault="00EA2F95">
            <w:pPr>
              <w:rPr>
                <w:color w:val="000000"/>
              </w:rPr>
            </w:pPr>
          </w:p>
        </w:tc>
        <w:tc>
          <w:tcPr>
            <w:tcW w:w="978" w:type="dxa"/>
          </w:tcPr>
          <w:p w14:paraId="3B08E8A7" w14:textId="77777777" w:rsidR="00EA2F95" w:rsidRDefault="00EA2F95">
            <w:pPr>
              <w:rPr>
                <w:color w:val="000000"/>
              </w:rPr>
            </w:pPr>
          </w:p>
        </w:tc>
        <w:tc>
          <w:tcPr>
            <w:tcW w:w="1621" w:type="dxa"/>
          </w:tcPr>
          <w:p w14:paraId="3B08E8A8" w14:textId="77777777" w:rsidR="00EA2F95" w:rsidRDefault="00EA2F95">
            <w:pPr>
              <w:rPr>
                <w:color w:val="000000"/>
              </w:rPr>
            </w:pPr>
          </w:p>
        </w:tc>
      </w:tr>
      <w:tr w:rsidR="00EA2F95" w14:paraId="3B08E8B3" w14:textId="77777777">
        <w:tc>
          <w:tcPr>
            <w:tcW w:w="669" w:type="dxa"/>
            <w:tcBorders>
              <w:bottom w:val="single" w:sz="4" w:space="0" w:color="auto"/>
            </w:tcBorders>
          </w:tcPr>
          <w:p w14:paraId="3B08E8AA" w14:textId="77777777" w:rsidR="00EA2F95" w:rsidRDefault="00EA2F95">
            <w:pPr>
              <w:rPr>
                <w:color w:val="000000"/>
              </w:rPr>
            </w:pPr>
          </w:p>
        </w:tc>
        <w:tc>
          <w:tcPr>
            <w:tcW w:w="992" w:type="dxa"/>
            <w:tcBorders>
              <w:bottom w:val="single" w:sz="4" w:space="0" w:color="auto"/>
            </w:tcBorders>
          </w:tcPr>
          <w:p w14:paraId="3B08E8AB" w14:textId="77777777" w:rsidR="00EA2F95" w:rsidRDefault="00EA2F95">
            <w:pPr>
              <w:rPr>
                <w:color w:val="000000"/>
              </w:rPr>
            </w:pPr>
          </w:p>
        </w:tc>
        <w:tc>
          <w:tcPr>
            <w:tcW w:w="1484" w:type="dxa"/>
            <w:tcBorders>
              <w:bottom w:val="single" w:sz="4" w:space="0" w:color="auto"/>
            </w:tcBorders>
          </w:tcPr>
          <w:p w14:paraId="3B08E8AC" w14:textId="77777777" w:rsidR="00EA2F95" w:rsidRDefault="00EA2F95">
            <w:pPr>
              <w:rPr>
                <w:color w:val="000000"/>
              </w:rPr>
            </w:pPr>
          </w:p>
        </w:tc>
        <w:tc>
          <w:tcPr>
            <w:tcW w:w="669" w:type="dxa"/>
            <w:tcBorders>
              <w:bottom w:val="single" w:sz="4" w:space="0" w:color="auto"/>
            </w:tcBorders>
          </w:tcPr>
          <w:p w14:paraId="3B08E8AD" w14:textId="77777777" w:rsidR="00EA2F95" w:rsidRDefault="00EA2F95">
            <w:pPr>
              <w:rPr>
                <w:color w:val="000000"/>
              </w:rPr>
            </w:pPr>
          </w:p>
        </w:tc>
        <w:tc>
          <w:tcPr>
            <w:tcW w:w="978" w:type="dxa"/>
            <w:tcBorders>
              <w:bottom w:val="single" w:sz="4" w:space="0" w:color="auto"/>
            </w:tcBorders>
          </w:tcPr>
          <w:p w14:paraId="3B08E8AE" w14:textId="77777777" w:rsidR="00EA2F95" w:rsidRDefault="00EA2F95">
            <w:pPr>
              <w:rPr>
                <w:color w:val="000000"/>
              </w:rPr>
            </w:pPr>
          </w:p>
        </w:tc>
        <w:tc>
          <w:tcPr>
            <w:tcW w:w="1478" w:type="dxa"/>
            <w:tcBorders>
              <w:bottom w:val="single" w:sz="4" w:space="0" w:color="auto"/>
            </w:tcBorders>
          </w:tcPr>
          <w:p w14:paraId="3B08E8AF" w14:textId="77777777" w:rsidR="00EA2F95" w:rsidRDefault="00EA2F95">
            <w:pPr>
              <w:rPr>
                <w:color w:val="000000"/>
              </w:rPr>
            </w:pPr>
          </w:p>
        </w:tc>
        <w:tc>
          <w:tcPr>
            <w:tcW w:w="986" w:type="dxa"/>
            <w:tcBorders>
              <w:bottom w:val="single" w:sz="4" w:space="0" w:color="auto"/>
            </w:tcBorders>
          </w:tcPr>
          <w:p w14:paraId="3B08E8B0" w14:textId="77777777" w:rsidR="00EA2F95" w:rsidRDefault="00EA2F95">
            <w:pPr>
              <w:rPr>
                <w:color w:val="000000"/>
              </w:rPr>
            </w:pPr>
          </w:p>
        </w:tc>
        <w:tc>
          <w:tcPr>
            <w:tcW w:w="978" w:type="dxa"/>
            <w:tcBorders>
              <w:bottom w:val="single" w:sz="4" w:space="0" w:color="auto"/>
            </w:tcBorders>
          </w:tcPr>
          <w:p w14:paraId="3B08E8B1" w14:textId="77777777" w:rsidR="00EA2F95" w:rsidRDefault="00EA2F95">
            <w:pPr>
              <w:rPr>
                <w:color w:val="000000"/>
              </w:rPr>
            </w:pPr>
          </w:p>
        </w:tc>
        <w:tc>
          <w:tcPr>
            <w:tcW w:w="1621" w:type="dxa"/>
            <w:tcBorders>
              <w:bottom w:val="single" w:sz="4" w:space="0" w:color="auto"/>
            </w:tcBorders>
          </w:tcPr>
          <w:p w14:paraId="3B08E8B2" w14:textId="77777777" w:rsidR="00EA2F95" w:rsidRDefault="00EA2F95">
            <w:pPr>
              <w:rPr>
                <w:color w:val="000000"/>
              </w:rPr>
            </w:pPr>
          </w:p>
        </w:tc>
      </w:tr>
      <w:tr w:rsidR="00EA2F95" w14:paraId="3B08E8BD" w14:textId="77777777">
        <w:tc>
          <w:tcPr>
            <w:tcW w:w="669" w:type="dxa"/>
            <w:tcBorders>
              <w:top w:val="single" w:sz="4" w:space="0" w:color="auto"/>
            </w:tcBorders>
          </w:tcPr>
          <w:p w14:paraId="3B08E8B4" w14:textId="77777777" w:rsidR="00EA2F95" w:rsidRDefault="009D1192">
            <w:pPr>
              <w:rPr>
                <w:color w:val="000000"/>
              </w:rPr>
            </w:pPr>
            <w:r>
              <w:rPr>
                <w:color w:val="000000"/>
              </w:rPr>
              <w:t>3</w:t>
            </w:r>
          </w:p>
        </w:tc>
        <w:tc>
          <w:tcPr>
            <w:tcW w:w="992" w:type="dxa"/>
            <w:tcBorders>
              <w:top w:val="single" w:sz="4" w:space="0" w:color="auto"/>
            </w:tcBorders>
          </w:tcPr>
          <w:p w14:paraId="3B08E8B5" w14:textId="77777777" w:rsidR="00EA2F95" w:rsidRDefault="00EA2F95">
            <w:pPr>
              <w:rPr>
                <w:color w:val="000000"/>
              </w:rPr>
            </w:pPr>
          </w:p>
        </w:tc>
        <w:tc>
          <w:tcPr>
            <w:tcW w:w="1484" w:type="dxa"/>
            <w:tcBorders>
              <w:top w:val="single" w:sz="4" w:space="0" w:color="auto"/>
            </w:tcBorders>
          </w:tcPr>
          <w:p w14:paraId="3B08E8B6" w14:textId="77777777" w:rsidR="00EA2F95" w:rsidRDefault="009D1192">
            <w:pPr>
              <w:rPr>
                <w:i/>
                <w:color w:val="000000"/>
              </w:rPr>
            </w:pPr>
            <w:r>
              <w:rPr>
                <w:color w:val="000000"/>
              </w:rPr>
              <w:t>p</w:t>
            </w:r>
            <w:r>
              <w:rPr>
                <w:i/>
                <w:color w:val="000000"/>
              </w:rPr>
              <w:t xml:space="preserve">atenkinama (nežymūs </w:t>
            </w:r>
          </w:p>
        </w:tc>
        <w:tc>
          <w:tcPr>
            <w:tcW w:w="669" w:type="dxa"/>
            <w:tcBorders>
              <w:top w:val="single" w:sz="4" w:space="0" w:color="auto"/>
            </w:tcBorders>
          </w:tcPr>
          <w:p w14:paraId="3B08E8B7" w14:textId="77777777" w:rsidR="00EA2F95" w:rsidRDefault="009D1192">
            <w:pPr>
              <w:rPr>
                <w:color w:val="000000"/>
              </w:rPr>
            </w:pPr>
            <w:r>
              <w:rPr>
                <w:color w:val="000000"/>
              </w:rPr>
              <w:t>3</w:t>
            </w:r>
          </w:p>
        </w:tc>
        <w:tc>
          <w:tcPr>
            <w:tcW w:w="978" w:type="dxa"/>
            <w:tcBorders>
              <w:top w:val="single" w:sz="4" w:space="0" w:color="auto"/>
            </w:tcBorders>
          </w:tcPr>
          <w:p w14:paraId="3B08E8B8" w14:textId="77777777" w:rsidR="00EA2F95" w:rsidRDefault="00EA2F95">
            <w:pPr>
              <w:rPr>
                <w:color w:val="000000"/>
              </w:rPr>
            </w:pPr>
          </w:p>
        </w:tc>
        <w:tc>
          <w:tcPr>
            <w:tcW w:w="1478" w:type="dxa"/>
            <w:tcBorders>
              <w:top w:val="single" w:sz="4" w:space="0" w:color="auto"/>
            </w:tcBorders>
          </w:tcPr>
          <w:p w14:paraId="3B08E8B9" w14:textId="77777777" w:rsidR="00EA2F95" w:rsidRDefault="009D1192">
            <w:pPr>
              <w:rPr>
                <w:i/>
                <w:color w:val="000000"/>
              </w:rPr>
            </w:pPr>
            <w:r>
              <w:rPr>
                <w:i/>
                <w:color w:val="000000"/>
              </w:rPr>
              <w:t xml:space="preserve">patenkinama (nežymūs </w:t>
            </w:r>
          </w:p>
        </w:tc>
        <w:tc>
          <w:tcPr>
            <w:tcW w:w="986" w:type="dxa"/>
            <w:tcBorders>
              <w:top w:val="single" w:sz="4" w:space="0" w:color="auto"/>
            </w:tcBorders>
          </w:tcPr>
          <w:p w14:paraId="3B08E8BA" w14:textId="77777777" w:rsidR="00EA2F95" w:rsidRDefault="009D1192">
            <w:pPr>
              <w:rPr>
                <w:color w:val="000000"/>
              </w:rPr>
            </w:pPr>
            <w:r>
              <w:rPr>
                <w:color w:val="000000"/>
              </w:rPr>
              <w:t>3</w:t>
            </w:r>
          </w:p>
        </w:tc>
        <w:tc>
          <w:tcPr>
            <w:tcW w:w="978" w:type="dxa"/>
            <w:tcBorders>
              <w:top w:val="single" w:sz="4" w:space="0" w:color="auto"/>
            </w:tcBorders>
          </w:tcPr>
          <w:p w14:paraId="3B08E8BB" w14:textId="77777777" w:rsidR="00EA2F95" w:rsidRDefault="00EA2F95">
            <w:pPr>
              <w:rPr>
                <w:color w:val="000000"/>
              </w:rPr>
            </w:pPr>
          </w:p>
        </w:tc>
        <w:tc>
          <w:tcPr>
            <w:tcW w:w="1621" w:type="dxa"/>
            <w:tcBorders>
              <w:top w:val="single" w:sz="4" w:space="0" w:color="auto"/>
            </w:tcBorders>
          </w:tcPr>
          <w:p w14:paraId="3B08E8BC" w14:textId="77777777" w:rsidR="00EA2F95" w:rsidRDefault="009D1192">
            <w:pPr>
              <w:rPr>
                <w:i/>
                <w:color w:val="000000"/>
              </w:rPr>
            </w:pPr>
            <w:r>
              <w:rPr>
                <w:i/>
                <w:color w:val="000000"/>
              </w:rPr>
              <w:t>patenkinamas</w:t>
            </w:r>
            <w:r>
              <w:rPr>
                <w:color w:val="000000"/>
              </w:rPr>
              <w:t xml:space="preserve"> </w:t>
            </w:r>
            <w:r>
              <w:rPr>
                <w:i/>
                <w:color w:val="000000"/>
              </w:rPr>
              <w:t xml:space="preserve">(nežymūs </w:t>
            </w:r>
          </w:p>
        </w:tc>
      </w:tr>
      <w:tr w:rsidR="00EA2F95" w14:paraId="3B08E8C7" w14:textId="77777777">
        <w:tc>
          <w:tcPr>
            <w:tcW w:w="669" w:type="dxa"/>
          </w:tcPr>
          <w:p w14:paraId="3B08E8BE" w14:textId="77777777" w:rsidR="00EA2F95" w:rsidRDefault="00EA2F95">
            <w:pPr>
              <w:rPr>
                <w:i/>
                <w:color w:val="000000"/>
              </w:rPr>
            </w:pPr>
          </w:p>
        </w:tc>
        <w:tc>
          <w:tcPr>
            <w:tcW w:w="992" w:type="dxa"/>
          </w:tcPr>
          <w:p w14:paraId="3B08E8BF" w14:textId="77777777" w:rsidR="00EA2F95" w:rsidRDefault="00EA2F95">
            <w:pPr>
              <w:rPr>
                <w:i/>
                <w:color w:val="000000"/>
              </w:rPr>
            </w:pPr>
          </w:p>
        </w:tc>
        <w:tc>
          <w:tcPr>
            <w:tcW w:w="1484" w:type="dxa"/>
          </w:tcPr>
          <w:p w14:paraId="3B08E8C0" w14:textId="77777777" w:rsidR="00EA2F95" w:rsidRDefault="009D1192">
            <w:pPr>
              <w:rPr>
                <w:color w:val="000000"/>
              </w:rPr>
            </w:pPr>
            <w:r>
              <w:rPr>
                <w:i/>
                <w:color w:val="000000"/>
              </w:rPr>
              <w:t>defektai)</w:t>
            </w:r>
          </w:p>
        </w:tc>
        <w:tc>
          <w:tcPr>
            <w:tcW w:w="669" w:type="dxa"/>
          </w:tcPr>
          <w:p w14:paraId="3B08E8C1" w14:textId="77777777" w:rsidR="00EA2F95" w:rsidRDefault="00EA2F95">
            <w:pPr>
              <w:rPr>
                <w:color w:val="000000"/>
              </w:rPr>
            </w:pPr>
          </w:p>
        </w:tc>
        <w:tc>
          <w:tcPr>
            <w:tcW w:w="978" w:type="dxa"/>
          </w:tcPr>
          <w:p w14:paraId="3B08E8C2" w14:textId="77777777" w:rsidR="00EA2F95" w:rsidRDefault="00EA2F95">
            <w:pPr>
              <w:rPr>
                <w:i/>
                <w:color w:val="000000"/>
              </w:rPr>
            </w:pPr>
          </w:p>
        </w:tc>
        <w:tc>
          <w:tcPr>
            <w:tcW w:w="1478" w:type="dxa"/>
          </w:tcPr>
          <w:p w14:paraId="3B08E8C3" w14:textId="77777777" w:rsidR="00EA2F95" w:rsidRDefault="009D1192">
            <w:pPr>
              <w:rPr>
                <w:i/>
                <w:color w:val="000000"/>
              </w:rPr>
            </w:pPr>
            <w:r>
              <w:rPr>
                <w:i/>
                <w:color w:val="000000"/>
              </w:rPr>
              <w:t>defektai)</w:t>
            </w:r>
          </w:p>
        </w:tc>
        <w:tc>
          <w:tcPr>
            <w:tcW w:w="986" w:type="dxa"/>
          </w:tcPr>
          <w:p w14:paraId="3B08E8C4" w14:textId="77777777" w:rsidR="00EA2F95" w:rsidRDefault="00EA2F95">
            <w:pPr>
              <w:rPr>
                <w:i/>
                <w:color w:val="000000"/>
              </w:rPr>
            </w:pPr>
          </w:p>
        </w:tc>
        <w:tc>
          <w:tcPr>
            <w:tcW w:w="978" w:type="dxa"/>
          </w:tcPr>
          <w:p w14:paraId="3B08E8C5" w14:textId="77777777" w:rsidR="00EA2F95" w:rsidRDefault="00EA2F95">
            <w:pPr>
              <w:rPr>
                <w:i/>
                <w:color w:val="000000"/>
              </w:rPr>
            </w:pPr>
          </w:p>
        </w:tc>
        <w:tc>
          <w:tcPr>
            <w:tcW w:w="1621" w:type="dxa"/>
          </w:tcPr>
          <w:p w14:paraId="3B08E8C6" w14:textId="77777777" w:rsidR="00EA2F95" w:rsidRDefault="009D1192">
            <w:pPr>
              <w:rPr>
                <w:i/>
                <w:color w:val="000000"/>
              </w:rPr>
            </w:pPr>
            <w:r>
              <w:rPr>
                <w:i/>
                <w:color w:val="000000"/>
              </w:rPr>
              <w:t>defektai)</w:t>
            </w:r>
          </w:p>
        </w:tc>
      </w:tr>
      <w:tr w:rsidR="00EA2F95" w14:paraId="3B08E8D1" w14:textId="77777777">
        <w:tc>
          <w:tcPr>
            <w:tcW w:w="669" w:type="dxa"/>
          </w:tcPr>
          <w:p w14:paraId="3B08E8C8" w14:textId="77777777" w:rsidR="00EA2F95" w:rsidRDefault="00EA2F95">
            <w:pPr>
              <w:rPr>
                <w:color w:val="000000"/>
              </w:rPr>
            </w:pPr>
          </w:p>
        </w:tc>
        <w:tc>
          <w:tcPr>
            <w:tcW w:w="992" w:type="dxa"/>
          </w:tcPr>
          <w:p w14:paraId="3B08E8C9" w14:textId="77777777" w:rsidR="00EA2F95" w:rsidRDefault="009D1192">
            <w:pPr>
              <w:rPr>
                <w:color w:val="000000"/>
              </w:rPr>
            </w:pPr>
            <w:r>
              <w:rPr>
                <w:color w:val="000000"/>
              </w:rPr>
              <w:t>1</w:t>
            </w:r>
          </w:p>
        </w:tc>
        <w:tc>
          <w:tcPr>
            <w:tcW w:w="1484" w:type="dxa"/>
          </w:tcPr>
          <w:p w14:paraId="3B08E8CA" w14:textId="77777777" w:rsidR="00EA2F95" w:rsidRDefault="009D1192">
            <w:pPr>
              <w:rPr>
                <w:color w:val="000000"/>
              </w:rPr>
            </w:pPr>
            <w:r>
              <w:rPr>
                <w:color w:val="000000"/>
              </w:rPr>
              <w:t>išsiskyrusi drėgmė</w:t>
            </w:r>
          </w:p>
        </w:tc>
        <w:tc>
          <w:tcPr>
            <w:tcW w:w="669" w:type="dxa"/>
          </w:tcPr>
          <w:p w14:paraId="3B08E8CB" w14:textId="77777777" w:rsidR="00EA2F95" w:rsidRDefault="00EA2F95">
            <w:pPr>
              <w:rPr>
                <w:color w:val="000000"/>
              </w:rPr>
            </w:pPr>
          </w:p>
        </w:tc>
        <w:tc>
          <w:tcPr>
            <w:tcW w:w="978" w:type="dxa"/>
          </w:tcPr>
          <w:p w14:paraId="3B08E8CC" w14:textId="77777777" w:rsidR="00EA2F95" w:rsidRDefault="009D1192">
            <w:pPr>
              <w:rPr>
                <w:color w:val="000000"/>
              </w:rPr>
            </w:pPr>
            <w:r>
              <w:rPr>
                <w:color w:val="000000"/>
              </w:rPr>
              <w:t>14</w:t>
            </w:r>
          </w:p>
        </w:tc>
        <w:tc>
          <w:tcPr>
            <w:tcW w:w="1478" w:type="dxa"/>
          </w:tcPr>
          <w:p w14:paraId="3B08E8CD" w14:textId="77777777" w:rsidR="00EA2F95" w:rsidRDefault="009D1192">
            <w:pPr>
              <w:rPr>
                <w:color w:val="000000"/>
              </w:rPr>
            </w:pPr>
            <w:r>
              <w:rPr>
                <w:color w:val="000000"/>
              </w:rPr>
              <w:t>trapus, birus</w:t>
            </w:r>
          </w:p>
        </w:tc>
        <w:tc>
          <w:tcPr>
            <w:tcW w:w="986" w:type="dxa"/>
          </w:tcPr>
          <w:p w14:paraId="3B08E8CE" w14:textId="77777777" w:rsidR="00EA2F95" w:rsidRDefault="00EA2F95">
            <w:pPr>
              <w:rPr>
                <w:color w:val="000000"/>
              </w:rPr>
            </w:pPr>
          </w:p>
        </w:tc>
        <w:tc>
          <w:tcPr>
            <w:tcW w:w="978" w:type="dxa"/>
          </w:tcPr>
          <w:p w14:paraId="3B08E8CF" w14:textId="77777777" w:rsidR="00EA2F95" w:rsidRDefault="009D1192">
            <w:pPr>
              <w:rPr>
                <w:color w:val="000000"/>
              </w:rPr>
            </w:pPr>
            <w:r>
              <w:rPr>
                <w:color w:val="000000"/>
              </w:rPr>
              <w:t>21</w:t>
            </w:r>
          </w:p>
        </w:tc>
        <w:tc>
          <w:tcPr>
            <w:tcW w:w="1621" w:type="dxa"/>
          </w:tcPr>
          <w:p w14:paraId="3B08E8D0" w14:textId="77777777" w:rsidR="00EA2F95" w:rsidRDefault="009D1192">
            <w:pPr>
              <w:rPr>
                <w:color w:val="000000"/>
              </w:rPr>
            </w:pPr>
            <w:r>
              <w:rPr>
                <w:color w:val="000000"/>
              </w:rPr>
              <w:t>negrynas</w:t>
            </w:r>
          </w:p>
        </w:tc>
      </w:tr>
      <w:tr w:rsidR="00EA2F95" w14:paraId="3B08E8DB" w14:textId="77777777">
        <w:tc>
          <w:tcPr>
            <w:tcW w:w="669" w:type="dxa"/>
          </w:tcPr>
          <w:p w14:paraId="3B08E8D2" w14:textId="77777777" w:rsidR="00EA2F95" w:rsidRDefault="00EA2F95">
            <w:pPr>
              <w:rPr>
                <w:color w:val="000000"/>
              </w:rPr>
            </w:pPr>
          </w:p>
        </w:tc>
        <w:tc>
          <w:tcPr>
            <w:tcW w:w="992" w:type="dxa"/>
          </w:tcPr>
          <w:p w14:paraId="3B08E8D3" w14:textId="77777777" w:rsidR="00EA2F95" w:rsidRDefault="009D1192">
            <w:pPr>
              <w:rPr>
                <w:color w:val="000000"/>
              </w:rPr>
            </w:pPr>
            <w:r>
              <w:rPr>
                <w:color w:val="000000"/>
              </w:rPr>
              <w:t>2</w:t>
            </w:r>
          </w:p>
        </w:tc>
        <w:tc>
          <w:tcPr>
            <w:tcW w:w="1484" w:type="dxa"/>
          </w:tcPr>
          <w:p w14:paraId="3B08E8D4" w14:textId="77777777" w:rsidR="00EA2F95" w:rsidRDefault="009D1192">
            <w:pPr>
              <w:rPr>
                <w:color w:val="000000"/>
              </w:rPr>
            </w:pPr>
            <w:r>
              <w:rPr>
                <w:color w:val="000000"/>
              </w:rPr>
              <w:t xml:space="preserve">nevienodas (dviejų </w:t>
            </w:r>
          </w:p>
        </w:tc>
        <w:tc>
          <w:tcPr>
            <w:tcW w:w="669" w:type="dxa"/>
          </w:tcPr>
          <w:p w14:paraId="3B08E8D5" w14:textId="77777777" w:rsidR="00EA2F95" w:rsidRDefault="00EA2F95">
            <w:pPr>
              <w:rPr>
                <w:color w:val="000000"/>
              </w:rPr>
            </w:pPr>
          </w:p>
        </w:tc>
        <w:tc>
          <w:tcPr>
            <w:tcW w:w="978" w:type="dxa"/>
          </w:tcPr>
          <w:p w14:paraId="3B08E8D6" w14:textId="77777777" w:rsidR="00EA2F95" w:rsidRDefault="00EA2F95">
            <w:pPr>
              <w:rPr>
                <w:color w:val="000000"/>
              </w:rPr>
            </w:pPr>
          </w:p>
        </w:tc>
        <w:tc>
          <w:tcPr>
            <w:tcW w:w="1478" w:type="dxa"/>
          </w:tcPr>
          <w:p w14:paraId="3B08E8D7" w14:textId="77777777" w:rsidR="00EA2F95" w:rsidRDefault="00EA2F95">
            <w:pPr>
              <w:rPr>
                <w:color w:val="000000"/>
              </w:rPr>
            </w:pPr>
          </w:p>
        </w:tc>
        <w:tc>
          <w:tcPr>
            <w:tcW w:w="986" w:type="dxa"/>
          </w:tcPr>
          <w:p w14:paraId="3B08E8D8" w14:textId="77777777" w:rsidR="00EA2F95" w:rsidRDefault="00EA2F95">
            <w:pPr>
              <w:rPr>
                <w:color w:val="000000"/>
              </w:rPr>
            </w:pPr>
          </w:p>
        </w:tc>
        <w:tc>
          <w:tcPr>
            <w:tcW w:w="978" w:type="dxa"/>
          </w:tcPr>
          <w:p w14:paraId="3B08E8D9" w14:textId="77777777" w:rsidR="00EA2F95" w:rsidRDefault="009D1192">
            <w:pPr>
              <w:rPr>
                <w:color w:val="000000"/>
              </w:rPr>
            </w:pPr>
            <w:r>
              <w:rPr>
                <w:color w:val="000000"/>
              </w:rPr>
              <w:t>22</w:t>
            </w:r>
          </w:p>
        </w:tc>
        <w:tc>
          <w:tcPr>
            <w:tcW w:w="1621" w:type="dxa"/>
          </w:tcPr>
          <w:p w14:paraId="3B08E8DA" w14:textId="77777777" w:rsidR="00EA2F95" w:rsidRDefault="009D1192">
            <w:pPr>
              <w:rPr>
                <w:color w:val="000000"/>
              </w:rPr>
            </w:pPr>
            <w:r>
              <w:rPr>
                <w:color w:val="000000"/>
              </w:rPr>
              <w:t>pašalinis prieskonis</w:t>
            </w:r>
          </w:p>
        </w:tc>
      </w:tr>
      <w:tr w:rsidR="00EA2F95" w14:paraId="3B08E8E5" w14:textId="77777777">
        <w:tc>
          <w:tcPr>
            <w:tcW w:w="669" w:type="dxa"/>
          </w:tcPr>
          <w:p w14:paraId="3B08E8DC" w14:textId="77777777" w:rsidR="00EA2F95" w:rsidRDefault="00EA2F95">
            <w:pPr>
              <w:rPr>
                <w:color w:val="000000"/>
              </w:rPr>
            </w:pPr>
          </w:p>
        </w:tc>
        <w:tc>
          <w:tcPr>
            <w:tcW w:w="992" w:type="dxa"/>
          </w:tcPr>
          <w:p w14:paraId="3B08E8DD" w14:textId="77777777" w:rsidR="00EA2F95" w:rsidRDefault="00EA2F95">
            <w:pPr>
              <w:rPr>
                <w:color w:val="000000"/>
              </w:rPr>
            </w:pPr>
          </w:p>
        </w:tc>
        <w:tc>
          <w:tcPr>
            <w:tcW w:w="1484" w:type="dxa"/>
          </w:tcPr>
          <w:p w14:paraId="3B08E8DE" w14:textId="77777777" w:rsidR="00EA2F95" w:rsidRDefault="009D1192">
            <w:pPr>
              <w:rPr>
                <w:color w:val="000000"/>
              </w:rPr>
            </w:pPr>
            <w:r>
              <w:rPr>
                <w:color w:val="000000"/>
              </w:rPr>
              <w:t>spalvų)</w:t>
            </w:r>
          </w:p>
        </w:tc>
        <w:tc>
          <w:tcPr>
            <w:tcW w:w="669" w:type="dxa"/>
          </w:tcPr>
          <w:p w14:paraId="3B08E8DF" w14:textId="77777777" w:rsidR="00EA2F95" w:rsidRDefault="00EA2F95">
            <w:pPr>
              <w:rPr>
                <w:color w:val="000000"/>
              </w:rPr>
            </w:pPr>
          </w:p>
        </w:tc>
        <w:tc>
          <w:tcPr>
            <w:tcW w:w="978" w:type="dxa"/>
          </w:tcPr>
          <w:p w14:paraId="3B08E8E0" w14:textId="77777777" w:rsidR="00EA2F95" w:rsidRDefault="009D1192">
            <w:pPr>
              <w:rPr>
                <w:color w:val="000000"/>
              </w:rPr>
            </w:pPr>
            <w:r>
              <w:rPr>
                <w:color w:val="000000"/>
              </w:rPr>
              <w:t>15</w:t>
            </w:r>
          </w:p>
        </w:tc>
        <w:tc>
          <w:tcPr>
            <w:tcW w:w="1478" w:type="dxa"/>
          </w:tcPr>
          <w:p w14:paraId="3B08E8E1" w14:textId="77777777" w:rsidR="00EA2F95" w:rsidRDefault="009D1192">
            <w:pPr>
              <w:rPr>
                <w:color w:val="000000"/>
              </w:rPr>
            </w:pPr>
            <w:r>
              <w:rPr>
                <w:color w:val="000000"/>
              </w:rPr>
              <w:t xml:space="preserve">panašus į </w:t>
            </w:r>
            <w:r>
              <w:rPr>
                <w:color w:val="000000"/>
              </w:rPr>
              <w:lastRenderedPageBreak/>
              <w:t>tešlą</w:t>
            </w:r>
          </w:p>
        </w:tc>
        <w:tc>
          <w:tcPr>
            <w:tcW w:w="986" w:type="dxa"/>
          </w:tcPr>
          <w:p w14:paraId="3B08E8E2" w14:textId="77777777" w:rsidR="00EA2F95" w:rsidRDefault="00EA2F95">
            <w:pPr>
              <w:rPr>
                <w:color w:val="000000"/>
              </w:rPr>
            </w:pPr>
          </w:p>
        </w:tc>
        <w:tc>
          <w:tcPr>
            <w:tcW w:w="978" w:type="dxa"/>
          </w:tcPr>
          <w:p w14:paraId="3B08E8E3" w14:textId="77777777" w:rsidR="00EA2F95" w:rsidRDefault="009D1192">
            <w:pPr>
              <w:rPr>
                <w:color w:val="000000"/>
              </w:rPr>
            </w:pPr>
            <w:r>
              <w:rPr>
                <w:color w:val="000000"/>
              </w:rPr>
              <w:t>25</w:t>
            </w:r>
          </w:p>
        </w:tc>
        <w:tc>
          <w:tcPr>
            <w:tcW w:w="1621" w:type="dxa"/>
          </w:tcPr>
          <w:p w14:paraId="3B08E8E4" w14:textId="77777777" w:rsidR="00EA2F95" w:rsidRDefault="009D1192">
            <w:pPr>
              <w:rPr>
                <w:color w:val="000000"/>
              </w:rPr>
            </w:pPr>
            <w:r>
              <w:rPr>
                <w:color w:val="000000"/>
              </w:rPr>
              <w:t>rūgštus</w:t>
            </w:r>
          </w:p>
        </w:tc>
      </w:tr>
      <w:tr w:rsidR="00EA2F95" w14:paraId="3B08E8EF" w14:textId="77777777">
        <w:tc>
          <w:tcPr>
            <w:tcW w:w="669" w:type="dxa"/>
          </w:tcPr>
          <w:p w14:paraId="3B08E8E6" w14:textId="77777777" w:rsidR="00EA2F95" w:rsidRDefault="00EA2F95">
            <w:pPr>
              <w:rPr>
                <w:color w:val="000000"/>
              </w:rPr>
            </w:pPr>
          </w:p>
        </w:tc>
        <w:tc>
          <w:tcPr>
            <w:tcW w:w="992" w:type="dxa"/>
          </w:tcPr>
          <w:p w14:paraId="3B08E8E7" w14:textId="77777777" w:rsidR="00EA2F95" w:rsidRDefault="009D1192">
            <w:pPr>
              <w:rPr>
                <w:color w:val="000000"/>
              </w:rPr>
            </w:pPr>
            <w:r>
              <w:rPr>
                <w:color w:val="000000"/>
              </w:rPr>
              <w:t>3</w:t>
            </w:r>
          </w:p>
        </w:tc>
        <w:tc>
          <w:tcPr>
            <w:tcW w:w="1484" w:type="dxa"/>
          </w:tcPr>
          <w:p w14:paraId="3B08E8E8" w14:textId="77777777" w:rsidR="00EA2F95" w:rsidRDefault="009D1192">
            <w:pPr>
              <w:rPr>
                <w:color w:val="000000"/>
              </w:rPr>
            </w:pPr>
            <w:r>
              <w:rPr>
                <w:color w:val="000000"/>
              </w:rPr>
              <w:t>sluoksniuotas, dryžuotas</w:t>
            </w:r>
          </w:p>
        </w:tc>
        <w:tc>
          <w:tcPr>
            <w:tcW w:w="669" w:type="dxa"/>
          </w:tcPr>
          <w:p w14:paraId="3B08E8E9" w14:textId="77777777" w:rsidR="00EA2F95" w:rsidRDefault="00EA2F95">
            <w:pPr>
              <w:rPr>
                <w:color w:val="000000"/>
              </w:rPr>
            </w:pPr>
          </w:p>
        </w:tc>
        <w:tc>
          <w:tcPr>
            <w:tcW w:w="978" w:type="dxa"/>
          </w:tcPr>
          <w:p w14:paraId="3B08E8EA" w14:textId="77777777" w:rsidR="00EA2F95" w:rsidRDefault="009D1192">
            <w:pPr>
              <w:rPr>
                <w:color w:val="000000"/>
              </w:rPr>
            </w:pPr>
            <w:r>
              <w:rPr>
                <w:color w:val="000000"/>
              </w:rPr>
              <w:t>16</w:t>
            </w:r>
          </w:p>
        </w:tc>
        <w:tc>
          <w:tcPr>
            <w:tcW w:w="1478" w:type="dxa"/>
          </w:tcPr>
          <w:p w14:paraId="3B08E8EB" w14:textId="77777777" w:rsidR="00EA2F95" w:rsidRDefault="009D1192">
            <w:pPr>
              <w:rPr>
                <w:color w:val="000000"/>
              </w:rPr>
            </w:pPr>
            <w:r>
              <w:rPr>
                <w:color w:val="000000"/>
              </w:rPr>
              <w:t>tąsus, lipnus</w:t>
            </w:r>
          </w:p>
        </w:tc>
        <w:tc>
          <w:tcPr>
            <w:tcW w:w="986" w:type="dxa"/>
          </w:tcPr>
          <w:p w14:paraId="3B08E8EC" w14:textId="77777777" w:rsidR="00EA2F95" w:rsidRDefault="00EA2F95">
            <w:pPr>
              <w:rPr>
                <w:color w:val="000000"/>
              </w:rPr>
            </w:pPr>
          </w:p>
        </w:tc>
        <w:tc>
          <w:tcPr>
            <w:tcW w:w="978" w:type="dxa"/>
          </w:tcPr>
          <w:p w14:paraId="3B08E8ED" w14:textId="77777777" w:rsidR="00EA2F95" w:rsidRDefault="009D1192">
            <w:pPr>
              <w:rPr>
                <w:color w:val="000000"/>
              </w:rPr>
            </w:pPr>
            <w:r>
              <w:rPr>
                <w:color w:val="000000"/>
              </w:rPr>
              <w:t>27</w:t>
            </w:r>
          </w:p>
        </w:tc>
        <w:tc>
          <w:tcPr>
            <w:tcW w:w="1621" w:type="dxa"/>
          </w:tcPr>
          <w:p w14:paraId="3B08E8EE" w14:textId="77777777" w:rsidR="00EA2F95" w:rsidRDefault="009D1192">
            <w:pPr>
              <w:rPr>
                <w:color w:val="000000"/>
              </w:rPr>
            </w:pPr>
            <w:r>
              <w:rPr>
                <w:color w:val="000000"/>
              </w:rPr>
              <w:t>perpasterizuotos grietinėlės</w:t>
            </w:r>
          </w:p>
        </w:tc>
      </w:tr>
      <w:tr w:rsidR="00EA2F95" w14:paraId="3B08E8F9" w14:textId="77777777">
        <w:tc>
          <w:tcPr>
            <w:tcW w:w="669" w:type="dxa"/>
          </w:tcPr>
          <w:p w14:paraId="3B08E8F0" w14:textId="77777777" w:rsidR="00EA2F95" w:rsidRDefault="00EA2F95">
            <w:pPr>
              <w:rPr>
                <w:color w:val="000000"/>
              </w:rPr>
            </w:pPr>
          </w:p>
        </w:tc>
        <w:tc>
          <w:tcPr>
            <w:tcW w:w="992" w:type="dxa"/>
          </w:tcPr>
          <w:p w14:paraId="3B08E8F1" w14:textId="77777777" w:rsidR="00EA2F95" w:rsidRDefault="009D1192">
            <w:pPr>
              <w:rPr>
                <w:color w:val="000000"/>
              </w:rPr>
            </w:pPr>
            <w:r>
              <w:rPr>
                <w:color w:val="000000"/>
              </w:rPr>
              <w:t>4</w:t>
            </w:r>
          </w:p>
        </w:tc>
        <w:tc>
          <w:tcPr>
            <w:tcW w:w="1484" w:type="dxa"/>
          </w:tcPr>
          <w:p w14:paraId="3B08E8F2" w14:textId="77777777" w:rsidR="00EA2F95" w:rsidRDefault="009D1192">
            <w:pPr>
              <w:rPr>
                <w:color w:val="000000"/>
              </w:rPr>
            </w:pPr>
            <w:r>
              <w:rPr>
                <w:color w:val="000000"/>
              </w:rPr>
              <w:t>margas, marmurinis</w:t>
            </w:r>
          </w:p>
        </w:tc>
        <w:tc>
          <w:tcPr>
            <w:tcW w:w="669" w:type="dxa"/>
          </w:tcPr>
          <w:p w14:paraId="3B08E8F3" w14:textId="77777777" w:rsidR="00EA2F95" w:rsidRDefault="00EA2F95">
            <w:pPr>
              <w:rPr>
                <w:color w:val="000000"/>
              </w:rPr>
            </w:pPr>
          </w:p>
        </w:tc>
        <w:tc>
          <w:tcPr>
            <w:tcW w:w="978" w:type="dxa"/>
          </w:tcPr>
          <w:p w14:paraId="3B08E8F4" w14:textId="77777777" w:rsidR="00EA2F95" w:rsidRDefault="009D1192">
            <w:pPr>
              <w:rPr>
                <w:color w:val="000000"/>
              </w:rPr>
            </w:pPr>
            <w:r>
              <w:rPr>
                <w:color w:val="000000"/>
              </w:rPr>
              <w:t>17</w:t>
            </w:r>
          </w:p>
        </w:tc>
        <w:tc>
          <w:tcPr>
            <w:tcW w:w="1478" w:type="dxa"/>
          </w:tcPr>
          <w:p w14:paraId="3B08E8F5" w14:textId="77777777" w:rsidR="00EA2F95" w:rsidRDefault="009D1192">
            <w:pPr>
              <w:rPr>
                <w:color w:val="000000"/>
              </w:rPr>
            </w:pPr>
            <w:r>
              <w:rPr>
                <w:color w:val="000000"/>
              </w:rPr>
              <w:t>kietas</w:t>
            </w:r>
          </w:p>
        </w:tc>
        <w:tc>
          <w:tcPr>
            <w:tcW w:w="986" w:type="dxa"/>
          </w:tcPr>
          <w:p w14:paraId="3B08E8F6" w14:textId="77777777" w:rsidR="00EA2F95" w:rsidRDefault="00EA2F95">
            <w:pPr>
              <w:rPr>
                <w:color w:val="000000"/>
              </w:rPr>
            </w:pPr>
          </w:p>
        </w:tc>
        <w:tc>
          <w:tcPr>
            <w:tcW w:w="978" w:type="dxa"/>
          </w:tcPr>
          <w:p w14:paraId="3B08E8F7" w14:textId="77777777" w:rsidR="00EA2F95" w:rsidRDefault="00EA2F95">
            <w:pPr>
              <w:rPr>
                <w:color w:val="000000"/>
              </w:rPr>
            </w:pPr>
          </w:p>
        </w:tc>
        <w:tc>
          <w:tcPr>
            <w:tcW w:w="1621" w:type="dxa"/>
          </w:tcPr>
          <w:p w14:paraId="3B08E8F8" w14:textId="77777777" w:rsidR="00EA2F95" w:rsidRDefault="009D1192">
            <w:pPr>
              <w:rPr>
                <w:color w:val="000000"/>
              </w:rPr>
            </w:pPr>
            <w:r>
              <w:rPr>
                <w:color w:val="000000"/>
              </w:rPr>
              <w:t xml:space="preserve">prieskonis, svilėsių </w:t>
            </w:r>
          </w:p>
        </w:tc>
      </w:tr>
      <w:tr w:rsidR="00EA2F95" w14:paraId="3B08E903" w14:textId="77777777">
        <w:tc>
          <w:tcPr>
            <w:tcW w:w="669" w:type="dxa"/>
          </w:tcPr>
          <w:p w14:paraId="3B08E8FA" w14:textId="77777777" w:rsidR="00EA2F95" w:rsidRDefault="00EA2F95">
            <w:pPr>
              <w:rPr>
                <w:color w:val="000000"/>
              </w:rPr>
            </w:pPr>
          </w:p>
        </w:tc>
        <w:tc>
          <w:tcPr>
            <w:tcW w:w="992" w:type="dxa"/>
          </w:tcPr>
          <w:p w14:paraId="3B08E8FB" w14:textId="77777777" w:rsidR="00EA2F95" w:rsidRDefault="009D1192">
            <w:pPr>
              <w:rPr>
                <w:color w:val="000000"/>
              </w:rPr>
            </w:pPr>
            <w:r>
              <w:rPr>
                <w:color w:val="000000"/>
              </w:rPr>
              <w:t>5</w:t>
            </w:r>
          </w:p>
        </w:tc>
        <w:tc>
          <w:tcPr>
            <w:tcW w:w="1484" w:type="dxa"/>
          </w:tcPr>
          <w:p w14:paraId="3B08E8FC" w14:textId="77777777" w:rsidR="00EA2F95" w:rsidRDefault="009D1192">
            <w:pPr>
              <w:rPr>
                <w:color w:val="000000"/>
              </w:rPr>
            </w:pPr>
            <w:r>
              <w:rPr>
                <w:color w:val="000000"/>
              </w:rPr>
              <w:t>dėmėtas</w:t>
            </w:r>
          </w:p>
        </w:tc>
        <w:tc>
          <w:tcPr>
            <w:tcW w:w="669" w:type="dxa"/>
          </w:tcPr>
          <w:p w14:paraId="3B08E8FD" w14:textId="77777777" w:rsidR="00EA2F95" w:rsidRDefault="00EA2F95">
            <w:pPr>
              <w:rPr>
                <w:color w:val="000000"/>
              </w:rPr>
            </w:pPr>
          </w:p>
        </w:tc>
        <w:tc>
          <w:tcPr>
            <w:tcW w:w="978" w:type="dxa"/>
          </w:tcPr>
          <w:p w14:paraId="3B08E8FE" w14:textId="77777777" w:rsidR="00EA2F95" w:rsidRDefault="00EA2F95">
            <w:pPr>
              <w:rPr>
                <w:color w:val="000000"/>
              </w:rPr>
            </w:pPr>
          </w:p>
        </w:tc>
        <w:tc>
          <w:tcPr>
            <w:tcW w:w="1478" w:type="dxa"/>
          </w:tcPr>
          <w:p w14:paraId="3B08E8FF" w14:textId="77777777" w:rsidR="00EA2F95" w:rsidRDefault="00EA2F95">
            <w:pPr>
              <w:rPr>
                <w:color w:val="000000"/>
              </w:rPr>
            </w:pPr>
          </w:p>
        </w:tc>
        <w:tc>
          <w:tcPr>
            <w:tcW w:w="986" w:type="dxa"/>
          </w:tcPr>
          <w:p w14:paraId="3B08E900" w14:textId="77777777" w:rsidR="00EA2F95" w:rsidRDefault="00EA2F95">
            <w:pPr>
              <w:rPr>
                <w:color w:val="000000"/>
              </w:rPr>
            </w:pPr>
          </w:p>
        </w:tc>
        <w:tc>
          <w:tcPr>
            <w:tcW w:w="978" w:type="dxa"/>
          </w:tcPr>
          <w:p w14:paraId="3B08E901" w14:textId="77777777" w:rsidR="00EA2F95" w:rsidRDefault="00EA2F95">
            <w:pPr>
              <w:rPr>
                <w:color w:val="000000"/>
              </w:rPr>
            </w:pPr>
          </w:p>
        </w:tc>
        <w:tc>
          <w:tcPr>
            <w:tcW w:w="1621" w:type="dxa"/>
          </w:tcPr>
          <w:p w14:paraId="3B08E902" w14:textId="77777777" w:rsidR="00EA2F95" w:rsidRDefault="009D1192">
            <w:pPr>
              <w:rPr>
                <w:color w:val="000000"/>
              </w:rPr>
            </w:pPr>
            <w:r>
              <w:rPr>
                <w:color w:val="000000"/>
              </w:rPr>
              <w:t>prieskonis</w:t>
            </w:r>
          </w:p>
        </w:tc>
      </w:tr>
      <w:tr w:rsidR="00EA2F95" w14:paraId="3B08E90D" w14:textId="77777777">
        <w:tc>
          <w:tcPr>
            <w:tcW w:w="669" w:type="dxa"/>
          </w:tcPr>
          <w:p w14:paraId="3B08E904" w14:textId="77777777" w:rsidR="00EA2F95" w:rsidRDefault="00EA2F95">
            <w:pPr>
              <w:rPr>
                <w:color w:val="000000"/>
              </w:rPr>
            </w:pPr>
          </w:p>
        </w:tc>
        <w:tc>
          <w:tcPr>
            <w:tcW w:w="992" w:type="dxa"/>
          </w:tcPr>
          <w:p w14:paraId="3B08E905" w14:textId="77777777" w:rsidR="00EA2F95" w:rsidRDefault="009D1192">
            <w:pPr>
              <w:rPr>
                <w:color w:val="000000"/>
              </w:rPr>
            </w:pPr>
            <w:r>
              <w:rPr>
                <w:color w:val="000000"/>
              </w:rPr>
              <w:t>6</w:t>
            </w:r>
          </w:p>
        </w:tc>
        <w:tc>
          <w:tcPr>
            <w:tcW w:w="1484" w:type="dxa"/>
          </w:tcPr>
          <w:p w14:paraId="3B08E906" w14:textId="77777777" w:rsidR="00EA2F95" w:rsidRDefault="009D1192">
            <w:pPr>
              <w:rPr>
                <w:color w:val="000000"/>
              </w:rPr>
            </w:pPr>
            <w:r>
              <w:rPr>
                <w:color w:val="000000"/>
              </w:rPr>
              <w:t>išsiskyrę skysti riebalai</w:t>
            </w:r>
          </w:p>
        </w:tc>
        <w:tc>
          <w:tcPr>
            <w:tcW w:w="669" w:type="dxa"/>
          </w:tcPr>
          <w:p w14:paraId="3B08E907" w14:textId="77777777" w:rsidR="00EA2F95" w:rsidRDefault="00EA2F95">
            <w:pPr>
              <w:rPr>
                <w:color w:val="000000"/>
              </w:rPr>
            </w:pPr>
          </w:p>
        </w:tc>
        <w:tc>
          <w:tcPr>
            <w:tcW w:w="978" w:type="dxa"/>
          </w:tcPr>
          <w:p w14:paraId="3B08E908" w14:textId="77777777" w:rsidR="00EA2F95" w:rsidRDefault="009D1192">
            <w:pPr>
              <w:rPr>
                <w:color w:val="000000"/>
              </w:rPr>
            </w:pPr>
            <w:r>
              <w:rPr>
                <w:color w:val="000000"/>
              </w:rPr>
              <w:t>18</w:t>
            </w:r>
          </w:p>
        </w:tc>
        <w:tc>
          <w:tcPr>
            <w:tcW w:w="1478" w:type="dxa"/>
          </w:tcPr>
          <w:p w14:paraId="3B08E909" w14:textId="77777777" w:rsidR="00EA2F95" w:rsidRDefault="009D1192">
            <w:pPr>
              <w:rPr>
                <w:color w:val="000000"/>
              </w:rPr>
            </w:pPr>
            <w:r>
              <w:rPr>
                <w:color w:val="000000"/>
              </w:rPr>
              <w:t>minkštas</w:t>
            </w:r>
          </w:p>
        </w:tc>
        <w:tc>
          <w:tcPr>
            <w:tcW w:w="986" w:type="dxa"/>
          </w:tcPr>
          <w:p w14:paraId="3B08E90A" w14:textId="77777777" w:rsidR="00EA2F95" w:rsidRDefault="00EA2F95">
            <w:pPr>
              <w:rPr>
                <w:color w:val="000000"/>
              </w:rPr>
            </w:pPr>
          </w:p>
        </w:tc>
        <w:tc>
          <w:tcPr>
            <w:tcW w:w="978" w:type="dxa"/>
          </w:tcPr>
          <w:p w14:paraId="3B08E90B" w14:textId="77777777" w:rsidR="00EA2F95" w:rsidRDefault="009D1192">
            <w:pPr>
              <w:rPr>
                <w:color w:val="000000"/>
              </w:rPr>
            </w:pPr>
            <w:r>
              <w:rPr>
                <w:color w:val="000000"/>
              </w:rPr>
              <w:t>33</w:t>
            </w:r>
          </w:p>
        </w:tc>
        <w:tc>
          <w:tcPr>
            <w:tcW w:w="1621" w:type="dxa"/>
          </w:tcPr>
          <w:p w14:paraId="3B08E90C" w14:textId="77777777" w:rsidR="00EA2F95" w:rsidRDefault="009D1192">
            <w:pPr>
              <w:rPr>
                <w:color w:val="000000"/>
              </w:rPr>
            </w:pPr>
            <w:r>
              <w:rPr>
                <w:color w:val="000000"/>
              </w:rPr>
              <w:t>pašarų prieskonis</w:t>
            </w:r>
          </w:p>
        </w:tc>
      </w:tr>
      <w:tr w:rsidR="00EA2F95" w14:paraId="3B08E917" w14:textId="77777777">
        <w:tc>
          <w:tcPr>
            <w:tcW w:w="669" w:type="dxa"/>
          </w:tcPr>
          <w:p w14:paraId="3B08E90E" w14:textId="77777777" w:rsidR="00EA2F95" w:rsidRDefault="00EA2F95">
            <w:pPr>
              <w:rPr>
                <w:color w:val="000000"/>
              </w:rPr>
            </w:pPr>
          </w:p>
        </w:tc>
        <w:tc>
          <w:tcPr>
            <w:tcW w:w="992" w:type="dxa"/>
          </w:tcPr>
          <w:p w14:paraId="3B08E90F" w14:textId="77777777" w:rsidR="00EA2F95" w:rsidRDefault="009D1192">
            <w:pPr>
              <w:rPr>
                <w:color w:val="000000"/>
              </w:rPr>
            </w:pPr>
            <w:r>
              <w:rPr>
                <w:color w:val="000000"/>
              </w:rPr>
              <w:t>7</w:t>
            </w:r>
          </w:p>
        </w:tc>
        <w:tc>
          <w:tcPr>
            <w:tcW w:w="1484" w:type="dxa"/>
          </w:tcPr>
          <w:p w14:paraId="3B08E910" w14:textId="77777777" w:rsidR="00EA2F95" w:rsidRDefault="009D1192">
            <w:pPr>
              <w:rPr>
                <w:color w:val="000000"/>
              </w:rPr>
            </w:pPr>
            <w:r>
              <w:rPr>
                <w:color w:val="000000"/>
              </w:rPr>
              <w:t>perdažytas</w:t>
            </w:r>
          </w:p>
        </w:tc>
        <w:tc>
          <w:tcPr>
            <w:tcW w:w="669" w:type="dxa"/>
          </w:tcPr>
          <w:p w14:paraId="3B08E911" w14:textId="77777777" w:rsidR="00EA2F95" w:rsidRDefault="00EA2F95">
            <w:pPr>
              <w:rPr>
                <w:color w:val="000000"/>
              </w:rPr>
            </w:pPr>
          </w:p>
        </w:tc>
        <w:tc>
          <w:tcPr>
            <w:tcW w:w="978" w:type="dxa"/>
          </w:tcPr>
          <w:p w14:paraId="3B08E912" w14:textId="77777777" w:rsidR="00EA2F95" w:rsidRDefault="00EA2F95">
            <w:pPr>
              <w:rPr>
                <w:color w:val="000000"/>
              </w:rPr>
            </w:pPr>
          </w:p>
        </w:tc>
        <w:tc>
          <w:tcPr>
            <w:tcW w:w="1478" w:type="dxa"/>
          </w:tcPr>
          <w:p w14:paraId="3B08E913" w14:textId="77777777" w:rsidR="00EA2F95" w:rsidRDefault="00EA2F95">
            <w:pPr>
              <w:rPr>
                <w:color w:val="000000"/>
              </w:rPr>
            </w:pPr>
          </w:p>
        </w:tc>
        <w:tc>
          <w:tcPr>
            <w:tcW w:w="986" w:type="dxa"/>
          </w:tcPr>
          <w:p w14:paraId="3B08E914" w14:textId="77777777" w:rsidR="00EA2F95" w:rsidRDefault="00EA2F95">
            <w:pPr>
              <w:rPr>
                <w:color w:val="000000"/>
              </w:rPr>
            </w:pPr>
          </w:p>
        </w:tc>
        <w:tc>
          <w:tcPr>
            <w:tcW w:w="978" w:type="dxa"/>
          </w:tcPr>
          <w:p w14:paraId="3B08E915" w14:textId="77777777" w:rsidR="00EA2F95" w:rsidRDefault="009D1192">
            <w:pPr>
              <w:rPr>
                <w:color w:val="000000"/>
              </w:rPr>
            </w:pPr>
            <w:r>
              <w:rPr>
                <w:color w:val="000000"/>
              </w:rPr>
              <w:t>34</w:t>
            </w:r>
          </w:p>
        </w:tc>
        <w:tc>
          <w:tcPr>
            <w:tcW w:w="1621" w:type="dxa"/>
          </w:tcPr>
          <w:p w14:paraId="3B08E916" w14:textId="77777777" w:rsidR="00EA2F95" w:rsidRDefault="009D1192">
            <w:pPr>
              <w:rPr>
                <w:color w:val="000000"/>
              </w:rPr>
            </w:pPr>
            <w:r>
              <w:rPr>
                <w:color w:val="000000"/>
              </w:rPr>
              <w:t>kartus skonis</w:t>
            </w:r>
          </w:p>
        </w:tc>
      </w:tr>
      <w:tr w:rsidR="00EA2F95" w14:paraId="3B08E921" w14:textId="77777777">
        <w:tc>
          <w:tcPr>
            <w:tcW w:w="669" w:type="dxa"/>
          </w:tcPr>
          <w:p w14:paraId="3B08E918" w14:textId="77777777" w:rsidR="00EA2F95" w:rsidRDefault="00EA2F95">
            <w:pPr>
              <w:rPr>
                <w:color w:val="000000"/>
              </w:rPr>
            </w:pPr>
          </w:p>
        </w:tc>
        <w:tc>
          <w:tcPr>
            <w:tcW w:w="992" w:type="dxa"/>
          </w:tcPr>
          <w:p w14:paraId="3B08E919" w14:textId="77777777" w:rsidR="00EA2F95" w:rsidRDefault="009D1192">
            <w:pPr>
              <w:rPr>
                <w:color w:val="000000"/>
              </w:rPr>
            </w:pPr>
            <w:r>
              <w:rPr>
                <w:color w:val="000000"/>
              </w:rPr>
              <w:t>8</w:t>
            </w:r>
          </w:p>
        </w:tc>
        <w:tc>
          <w:tcPr>
            <w:tcW w:w="1484" w:type="dxa"/>
          </w:tcPr>
          <w:p w14:paraId="3B08E91A" w14:textId="77777777" w:rsidR="00EA2F95" w:rsidRDefault="009D1192">
            <w:pPr>
              <w:rPr>
                <w:color w:val="000000"/>
              </w:rPr>
            </w:pPr>
            <w:r>
              <w:rPr>
                <w:color w:val="000000"/>
              </w:rPr>
              <w:t xml:space="preserve">silpnos konsistencijos, </w:t>
            </w:r>
          </w:p>
        </w:tc>
        <w:tc>
          <w:tcPr>
            <w:tcW w:w="669" w:type="dxa"/>
          </w:tcPr>
          <w:p w14:paraId="3B08E91B" w14:textId="77777777" w:rsidR="00EA2F95" w:rsidRDefault="00EA2F95">
            <w:pPr>
              <w:rPr>
                <w:color w:val="000000"/>
              </w:rPr>
            </w:pPr>
          </w:p>
        </w:tc>
        <w:tc>
          <w:tcPr>
            <w:tcW w:w="978" w:type="dxa"/>
          </w:tcPr>
          <w:p w14:paraId="3B08E91C" w14:textId="77777777" w:rsidR="00EA2F95" w:rsidRDefault="00EA2F95">
            <w:pPr>
              <w:rPr>
                <w:color w:val="000000"/>
              </w:rPr>
            </w:pPr>
          </w:p>
        </w:tc>
        <w:tc>
          <w:tcPr>
            <w:tcW w:w="1478" w:type="dxa"/>
          </w:tcPr>
          <w:p w14:paraId="3B08E91D" w14:textId="77777777" w:rsidR="00EA2F95" w:rsidRDefault="00EA2F95">
            <w:pPr>
              <w:rPr>
                <w:color w:val="000000"/>
              </w:rPr>
            </w:pPr>
          </w:p>
        </w:tc>
        <w:tc>
          <w:tcPr>
            <w:tcW w:w="986" w:type="dxa"/>
          </w:tcPr>
          <w:p w14:paraId="3B08E91E" w14:textId="77777777" w:rsidR="00EA2F95" w:rsidRDefault="00EA2F95">
            <w:pPr>
              <w:rPr>
                <w:color w:val="000000"/>
              </w:rPr>
            </w:pPr>
          </w:p>
        </w:tc>
        <w:tc>
          <w:tcPr>
            <w:tcW w:w="978" w:type="dxa"/>
          </w:tcPr>
          <w:p w14:paraId="3B08E91F" w14:textId="77777777" w:rsidR="00EA2F95" w:rsidRDefault="009D1192">
            <w:pPr>
              <w:rPr>
                <w:color w:val="000000"/>
              </w:rPr>
            </w:pPr>
            <w:r>
              <w:rPr>
                <w:color w:val="000000"/>
              </w:rPr>
              <w:t>35</w:t>
            </w:r>
          </w:p>
        </w:tc>
        <w:tc>
          <w:tcPr>
            <w:tcW w:w="1621" w:type="dxa"/>
          </w:tcPr>
          <w:p w14:paraId="3B08E920" w14:textId="77777777" w:rsidR="00EA2F95" w:rsidRDefault="009D1192">
            <w:pPr>
              <w:rPr>
                <w:color w:val="000000"/>
              </w:rPr>
            </w:pPr>
            <w:r>
              <w:rPr>
                <w:color w:val="000000"/>
              </w:rPr>
              <w:t>persūdytas</w:t>
            </w:r>
          </w:p>
        </w:tc>
      </w:tr>
      <w:tr w:rsidR="00EA2F95" w14:paraId="3B08E92B" w14:textId="77777777">
        <w:tc>
          <w:tcPr>
            <w:tcW w:w="669" w:type="dxa"/>
          </w:tcPr>
          <w:p w14:paraId="3B08E922" w14:textId="77777777" w:rsidR="00EA2F95" w:rsidRDefault="00EA2F95">
            <w:pPr>
              <w:rPr>
                <w:color w:val="000000"/>
              </w:rPr>
            </w:pPr>
          </w:p>
        </w:tc>
        <w:tc>
          <w:tcPr>
            <w:tcW w:w="992" w:type="dxa"/>
          </w:tcPr>
          <w:p w14:paraId="3B08E923" w14:textId="77777777" w:rsidR="00EA2F95" w:rsidRDefault="00EA2F95">
            <w:pPr>
              <w:rPr>
                <w:color w:val="000000"/>
              </w:rPr>
            </w:pPr>
          </w:p>
        </w:tc>
        <w:tc>
          <w:tcPr>
            <w:tcW w:w="1484" w:type="dxa"/>
          </w:tcPr>
          <w:p w14:paraId="3B08E924" w14:textId="77777777" w:rsidR="00EA2F95" w:rsidRDefault="009D1192">
            <w:pPr>
              <w:rPr>
                <w:color w:val="000000"/>
              </w:rPr>
            </w:pPr>
            <w:r>
              <w:rPr>
                <w:color w:val="000000"/>
              </w:rPr>
              <w:t>nepakankamai apdorotas</w:t>
            </w:r>
          </w:p>
        </w:tc>
        <w:tc>
          <w:tcPr>
            <w:tcW w:w="669" w:type="dxa"/>
          </w:tcPr>
          <w:p w14:paraId="3B08E925" w14:textId="77777777" w:rsidR="00EA2F95" w:rsidRDefault="00EA2F95">
            <w:pPr>
              <w:rPr>
                <w:color w:val="000000"/>
              </w:rPr>
            </w:pPr>
          </w:p>
        </w:tc>
        <w:tc>
          <w:tcPr>
            <w:tcW w:w="978" w:type="dxa"/>
          </w:tcPr>
          <w:p w14:paraId="3B08E926" w14:textId="77777777" w:rsidR="00EA2F95" w:rsidRDefault="00EA2F95">
            <w:pPr>
              <w:rPr>
                <w:color w:val="000000"/>
              </w:rPr>
            </w:pPr>
          </w:p>
        </w:tc>
        <w:tc>
          <w:tcPr>
            <w:tcW w:w="1478" w:type="dxa"/>
          </w:tcPr>
          <w:p w14:paraId="3B08E927" w14:textId="77777777" w:rsidR="00EA2F95" w:rsidRDefault="00EA2F95">
            <w:pPr>
              <w:rPr>
                <w:color w:val="000000"/>
              </w:rPr>
            </w:pPr>
          </w:p>
        </w:tc>
        <w:tc>
          <w:tcPr>
            <w:tcW w:w="986" w:type="dxa"/>
          </w:tcPr>
          <w:p w14:paraId="3B08E928" w14:textId="77777777" w:rsidR="00EA2F95" w:rsidRDefault="00EA2F95">
            <w:pPr>
              <w:rPr>
                <w:color w:val="000000"/>
              </w:rPr>
            </w:pPr>
          </w:p>
        </w:tc>
        <w:tc>
          <w:tcPr>
            <w:tcW w:w="978" w:type="dxa"/>
          </w:tcPr>
          <w:p w14:paraId="3B08E929" w14:textId="77777777" w:rsidR="00EA2F95" w:rsidRDefault="00EA2F95">
            <w:pPr>
              <w:rPr>
                <w:color w:val="000000"/>
              </w:rPr>
            </w:pPr>
          </w:p>
        </w:tc>
        <w:tc>
          <w:tcPr>
            <w:tcW w:w="1621" w:type="dxa"/>
          </w:tcPr>
          <w:p w14:paraId="3B08E92A" w14:textId="77777777" w:rsidR="00EA2F95" w:rsidRDefault="00EA2F95">
            <w:pPr>
              <w:rPr>
                <w:color w:val="000000"/>
              </w:rPr>
            </w:pPr>
          </w:p>
        </w:tc>
      </w:tr>
      <w:tr w:rsidR="00EA2F95" w14:paraId="3B08E935" w14:textId="77777777">
        <w:tc>
          <w:tcPr>
            <w:tcW w:w="669" w:type="dxa"/>
            <w:tcBorders>
              <w:bottom w:val="single" w:sz="4" w:space="0" w:color="auto"/>
            </w:tcBorders>
          </w:tcPr>
          <w:p w14:paraId="3B08E92C" w14:textId="77777777" w:rsidR="00EA2F95" w:rsidRDefault="00EA2F95">
            <w:pPr>
              <w:rPr>
                <w:color w:val="000000"/>
              </w:rPr>
            </w:pPr>
          </w:p>
        </w:tc>
        <w:tc>
          <w:tcPr>
            <w:tcW w:w="992" w:type="dxa"/>
            <w:tcBorders>
              <w:bottom w:val="single" w:sz="4" w:space="0" w:color="auto"/>
            </w:tcBorders>
          </w:tcPr>
          <w:p w14:paraId="3B08E92D" w14:textId="77777777" w:rsidR="00EA2F95" w:rsidRDefault="00EA2F95">
            <w:pPr>
              <w:rPr>
                <w:color w:val="000000"/>
              </w:rPr>
            </w:pPr>
          </w:p>
        </w:tc>
        <w:tc>
          <w:tcPr>
            <w:tcW w:w="1484" w:type="dxa"/>
            <w:tcBorders>
              <w:bottom w:val="single" w:sz="4" w:space="0" w:color="auto"/>
            </w:tcBorders>
          </w:tcPr>
          <w:p w14:paraId="3B08E92E" w14:textId="77777777" w:rsidR="00EA2F95" w:rsidRDefault="00EA2F95">
            <w:pPr>
              <w:rPr>
                <w:color w:val="000000"/>
              </w:rPr>
            </w:pPr>
          </w:p>
        </w:tc>
        <w:tc>
          <w:tcPr>
            <w:tcW w:w="669" w:type="dxa"/>
            <w:tcBorders>
              <w:bottom w:val="single" w:sz="4" w:space="0" w:color="auto"/>
            </w:tcBorders>
          </w:tcPr>
          <w:p w14:paraId="3B08E92F" w14:textId="77777777" w:rsidR="00EA2F95" w:rsidRDefault="00EA2F95">
            <w:pPr>
              <w:rPr>
                <w:color w:val="000000"/>
              </w:rPr>
            </w:pPr>
          </w:p>
        </w:tc>
        <w:tc>
          <w:tcPr>
            <w:tcW w:w="978" w:type="dxa"/>
            <w:tcBorders>
              <w:bottom w:val="single" w:sz="4" w:space="0" w:color="auto"/>
            </w:tcBorders>
          </w:tcPr>
          <w:p w14:paraId="3B08E930" w14:textId="77777777" w:rsidR="00EA2F95" w:rsidRDefault="00EA2F95">
            <w:pPr>
              <w:rPr>
                <w:color w:val="000000"/>
              </w:rPr>
            </w:pPr>
          </w:p>
        </w:tc>
        <w:tc>
          <w:tcPr>
            <w:tcW w:w="1478" w:type="dxa"/>
            <w:tcBorders>
              <w:bottom w:val="single" w:sz="4" w:space="0" w:color="auto"/>
            </w:tcBorders>
          </w:tcPr>
          <w:p w14:paraId="3B08E931" w14:textId="77777777" w:rsidR="00EA2F95" w:rsidRDefault="00EA2F95">
            <w:pPr>
              <w:rPr>
                <w:color w:val="000000"/>
              </w:rPr>
            </w:pPr>
          </w:p>
        </w:tc>
        <w:tc>
          <w:tcPr>
            <w:tcW w:w="986" w:type="dxa"/>
            <w:tcBorders>
              <w:bottom w:val="single" w:sz="4" w:space="0" w:color="auto"/>
            </w:tcBorders>
          </w:tcPr>
          <w:p w14:paraId="3B08E932" w14:textId="77777777" w:rsidR="00EA2F95" w:rsidRDefault="00EA2F95">
            <w:pPr>
              <w:rPr>
                <w:color w:val="000000"/>
              </w:rPr>
            </w:pPr>
          </w:p>
        </w:tc>
        <w:tc>
          <w:tcPr>
            <w:tcW w:w="978" w:type="dxa"/>
            <w:tcBorders>
              <w:bottom w:val="single" w:sz="4" w:space="0" w:color="auto"/>
            </w:tcBorders>
          </w:tcPr>
          <w:p w14:paraId="3B08E933" w14:textId="77777777" w:rsidR="00EA2F95" w:rsidRDefault="00EA2F95">
            <w:pPr>
              <w:rPr>
                <w:color w:val="000000"/>
              </w:rPr>
            </w:pPr>
          </w:p>
        </w:tc>
        <w:tc>
          <w:tcPr>
            <w:tcW w:w="1621" w:type="dxa"/>
            <w:tcBorders>
              <w:bottom w:val="single" w:sz="4" w:space="0" w:color="auto"/>
            </w:tcBorders>
          </w:tcPr>
          <w:p w14:paraId="3B08E934" w14:textId="77777777" w:rsidR="00EA2F95" w:rsidRDefault="00EA2F95">
            <w:pPr>
              <w:rPr>
                <w:color w:val="000000"/>
              </w:rPr>
            </w:pPr>
          </w:p>
        </w:tc>
      </w:tr>
      <w:tr w:rsidR="00EA2F95" w14:paraId="3B08E93F" w14:textId="77777777">
        <w:tc>
          <w:tcPr>
            <w:tcW w:w="669" w:type="dxa"/>
            <w:tcBorders>
              <w:top w:val="single" w:sz="4" w:space="0" w:color="auto"/>
            </w:tcBorders>
          </w:tcPr>
          <w:p w14:paraId="3B08E936" w14:textId="77777777" w:rsidR="00EA2F95" w:rsidRDefault="009D1192">
            <w:pPr>
              <w:rPr>
                <w:color w:val="000000"/>
              </w:rPr>
            </w:pPr>
            <w:r>
              <w:rPr>
                <w:color w:val="000000"/>
              </w:rPr>
              <w:t>2</w:t>
            </w:r>
          </w:p>
        </w:tc>
        <w:tc>
          <w:tcPr>
            <w:tcW w:w="992" w:type="dxa"/>
            <w:tcBorders>
              <w:top w:val="single" w:sz="4" w:space="0" w:color="auto"/>
            </w:tcBorders>
          </w:tcPr>
          <w:p w14:paraId="3B08E937" w14:textId="77777777" w:rsidR="00EA2F95" w:rsidRDefault="00EA2F95">
            <w:pPr>
              <w:rPr>
                <w:color w:val="000000"/>
              </w:rPr>
            </w:pPr>
          </w:p>
        </w:tc>
        <w:tc>
          <w:tcPr>
            <w:tcW w:w="1484" w:type="dxa"/>
            <w:tcBorders>
              <w:top w:val="single" w:sz="4" w:space="0" w:color="auto"/>
            </w:tcBorders>
          </w:tcPr>
          <w:p w14:paraId="3B08E938" w14:textId="77777777" w:rsidR="00EA2F95" w:rsidRDefault="009D1192">
            <w:pPr>
              <w:rPr>
                <w:i/>
                <w:color w:val="000000"/>
              </w:rPr>
            </w:pPr>
            <w:r>
              <w:rPr>
                <w:i/>
                <w:color w:val="000000"/>
              </w:rPr>
              <w:t>bloga (aiškūs defektai)</w:t>
            </w:r>
          </w:p>
        </w:tc>
        <w:tc>
          <w:tcPr>
            <w:tcW w:w="669" w:type="dxa"/>
            <w:tcBorders>
              <w:top w:val="single" w:sz="4" w:space="0" w:color="auto"/>
            </w:tcBorders>
          </w:tcPr>
          <w:p w14:paraId="3B08E939" w14:textId="77777777" w:rsidR="00EA2F95" w:rsidRDefault="009D1192">
            <w:pPr>
              <w:rPr>
                <w:color w:val="000000"/>
              </w:rPr>
            </w:pPr>
            <w:r>
              <w:rPr>
                <w:color w:val="000000"/>
              </w:rPr>
              <w:t>2</w:t>
            </w:r>
          </w:p>
        </w:tc>
        <w:tc>
          <w:tcPr>
            <w:tcW w:w="978" w:type="dxa"/>
            <w:tcBorders>
              <w:top w:val="single" w:sz="4" w:space="0" w:color="auto"/>
            </w:tcBorders>
          </w:tcPr>
          <w:p w14:paraId="3B08E93A" w14:textId="77777777" w:rsidR="00EA2F95" w:rsidRDefault="00EA2F95">
            <w:pPr>
              <w:rPr>
                <w:color w:val="000000"/>
              </w:rPr>
            </w:pPr>
          </w:p>
        </w:tc>
        <w:tc>
          <w:tcPr>
            <w:tcW w:w="1478" w:type="dxa"/>
            <w:tcBorders>
              <w:top w:val="single" w:sz="4" w:space="0" w:color="auto"/>
            </w:tcBorders>
          </w:tcPr>
          <w:p w14:paraId="3B08E93B" w14:textId="77777777" w:rsidR="00EA2F95" w:rsidRDefault="009D1192">
            <w:pPr>
              <w:rPr>
                <w:i/>
                <w:color w:val="000000"/>
              </w:rPr>
            </w:pPr>
            <w:r>
              <w:rPr>
                <w:i/>
                <w:color w:val="000000"/>
              </w:rPr>
              <w:t>bloga (aiškūs defektai)</w:t>
            </w:r>
          </w:p>
        </w:tc>
        <w:tc>
          <w:tcPr>
            <w:tcW w:w="986" w:type="dxa"/>
            <w:tcBorders>
              <w:top w:val="single" w:sz="4" w:space="0" w:color="auto"/>
            </w:tcBorders>
          </w:tcPr>
          <w:p w14:paraId="3B08E93C" w14:textId="77777777" w:rsidR="00EA2F95" w:rsidRDefault="009D1192">
            <w:pPr>
              <w:rPr>
                <w:color w:val="000000"/>
              </w:rPr>
            </w:pPr>
            <w:r>
              <w:rPr>
                <w:color w:val="000000"/>
              </w:rPr>
              <w:t>2</w:t>
            </w:r>
          </w:p>
        </w:tc>
        <w:tc>
          <w:tcPr>
            <w:tcW w:w="978" w:type="dxa"/>
            <w:tcBorders>
              <w:top w:val="single" w:sz="4" w:space="0" w:color="auto"/>
            </w:tcBorders>
          </w:tcPr>
          <w:p w14:paraId="3B08E93D" w14:textId="77777777" w:rsidR="00EA2F95" w:rsidRDefault="00EA2F95">
            <w:pPr>
              <w:rPr>
                <w:color w:val="000000"/>
              </w:rPr>
            </w:pPr>
          </w:p>
        </w:tc>
        <w:tc>
          <w:tcPr>
            <w:tcW w:w="1621" w:type="dxa"/>
            <w:tcBorders>
              <w:top w:val="single" w:sz="4" w:space="0" w:color="auto"/>
            </w:tcBorders>
          </w:tcPr>
          <w:p w14:paraId="3B08E93E" w14:textId="77777777" w:rsidR="00EA2F95" w:rsidRDefault="009D1192">
            <w:pPr>
              <w:rPr>
                <w:i/>
                <w:color w:val="000000"/>
              </w:rPr>
            </w:pPr>
            <w:r>
              <w:rPr>
                <w:i/>
                <w:color w:val="000000"/>
              </w:rPr>
              <w:t>blogas (ryškūs defektai)</w:t>
            </w:r>
          </w:p>
        </w:tc>
      </w:tr>
      <w:tr w:rsidR="00EA2F95" w14:paraId="3B08E949" w14:textId="77777777">
        <w:tc>
          <w:tcPr>
            <w:tcW w:w="669" w:type="dxa"/>
          </w:tcPr>
          <w:p w14:paraId="3B08E940" w14:textId="77777777" w:rsidR="00EA2F95" w:rsidRDefault="00EA2F95">
            <w:pPr>
              <w:rPr>
                <w:color w:val="000000"/>
              </w:rPr>
            </w:pPr>
          </w:p>
        </w:tc>
        <w:tc>
          <w:tcPr>
            <w:tcW w:w="992" w:type="dxa"/>
          </w:tcPr>
          <w:p w14:paraId="3B08E941" w14:textId="77777777" w:rsidR="00EA2F95" w:rsidRDefault="009D1192">
            <w:pPr>
              <w:rPr>
                <w:color w:val="000000"/>
              </w:rPr>
            </w:pPr>
            <w:r>
              <w:rPr>
                <w:color w:val="000000"/>
              </w:rPr>
              <w:t>1</w:t>
            </w:r>
          </w:p>
        </w:tc>
        <w:tc>
          <w:tcPr>
            <w:tcW w:w="1484" w:type="dxa"/>
          </w:tcPr>
          <w:p w14:paraId="3B08E942" w14:textId="77777777" w:rsidR="00EA2F95" w:rsidRDefault="009D1192">
            <w:pPr>
              <w:rPr>
                <w:color w:val="000000"/>
              </w:rPr>
            </w:pPr>
            <w:r>
              <w:rPr>
                <w:color w:val="000000"/>
              </w:rPr>
              <w:t>išsiskyrusi drėgmė</w:t>
            </w:r>
          </w:p>
        </w:tc>
        <w:tc>
          <w:tcPr>
            <w:tcW w:w="669" w:type="dxa"/>
          </w:tcPr>
          <w:p w14:paraId="3B08E943" w14:textId="77777777" w:rsidR="00EA2F95" w:rsidRDefault="00EA2F95">
            <w:pPr>
              <w:rPr>
                <w:color w:val="000000"/>
              </w:rPr>
            </w:pPr>
          </w:p>
        </w:tc>
        <w:tc>
          <w:tcPr>
            <w:tcW w:w="978" w:type="dxa"/>
          </w:tcPr>
          <w:p w14:paraId="3B08E944" w14:textId="77777777" w:rsidR="00EA2F95" w:rsidRDefault="009D1192">
            <w:pPr>
              <w:rPr>
                <w:color w:val="000000"/>
              </w:rPr>
            </w:pPr>
            <w:r>
              <w:rPr>
                <w:color w:val="000000"/>
              </w:rPr>
              <w:t>14</w:t>
            </w:r>
          </w:p>
        </w:tc>
        <w:tc>
          <w:tcPr>
            <w:tcW w:w="1478" w:type="dxa"/>
          </w:tcPr>
          <w:p w14:paraId="3B08E945" w14:textId="77777777" w:rsidR="00EA2F95" w:rsidRDefault="009D1192">
            <w:pPr>
              <w:rPr>
                <w:i/>
                <w:color w:val="000000"/>
              </w:rPr>
            </w:pPr>
            <w:r>
              <w:rPr>
                <w:color w:val="000000"/>
              </w:rPr>
              <w:t>trapus, purus</w:t>
            </w:r>
          </w:p>
        </w:tc>
        <w:tc>
          <w:tcPr>
            <w:tcW w:w="986" w:type="dxa"/>
          </w:tcPr>
          <w:p w14:paraId="3B08E946" w14:textId="77777777" w:rsidR="00EA2F95" w:rsidRDefault="00EA2F95">
            <w:pPr>
              <w:rPr>
                <w:color w:val="000000"/>
              </w:rPr>
            </w:pPr>
          </w:p>
        </w:tc>
        <w:tc>
          <w:tcPr>
            <w:tcW w:w="978" w:type="dxa"/>
          </w:tcPr>
          <w:p w14:paraId="3B08E947" w14:textId="77777777" w:rsidR="00EA2F95" w:rsidRDefault="009D1192">
            <w:pPr>
              <w:rPr>
                <w:color w:val="000000"/>
              </w:rPr>
            </w:pPr>
            <w:r>
              <w:rPr>
                <w:color w:val="000000"/>
              </w:rPr>
              <w:t>21</w:t>
            </w:r>
          </w:p>
        </w:tc>
        <w:tc>
          <w:tcPr>
            <w:tcW w:w="1621" w:type="dxa"/>
          </w:tcPr>
          <w:p w14:paraId="3B08E948" w14:textId="77777777" w:rsidR="00EA2F95" w:rsidRDefault="009D1192">
            <w:pPr>
              <w:rPr>
                <w:i/>
                <w:color w:val="000000"/>
              </w:rPr>
            </w:pPr>
            <w:r>
              <w:rPr>
                <w:color w:val="000000"/>
              </w:rPr>
              <w:t>negrynas</w:t>
            </w:r>
          </w:p>
        </w:tc>
      </w:tr>
      <w:tr w:rsidR="00EA2F95" w14:paraId="3B08E953" w14:textId="77777777">
        <w:tc>
          <w:tcPr>
            <w:tcW w:w="669" w:type="dxa"/>
          </w:tcPr>
          <w:p w14:paraId="3B08E94A" w14:textId="77777777" w:rsidR="00EA2F95" w:rsidRDefault="00EA2F95">
            <w:pPr>
              <w:rPr>
                <w:color w:val="000000"/>
              </w:rPr>
            </w:pPr>
          </w:p>
        </w:tc>
        <w:tc>
          <w:tcPr>
            <w:tcW w:w="992" w:type="dxa"/>
          </w:tcPr>
          <w:p w14:paraId="3B08E94B" w14:textId="77777777" w:rsidR="00EA2F95" w:rsidRDefault="009D1192">
            <w:pPr>
              <w:rPr>
                <w:color w:val="000000"/>
              </w:rPr>
            </w:pPr>
            <w:r>
              <w:rPr>
                <w:color w:val="000000"/>
              </w:rPr>
              <w:t>3</w:t>
            </w:r>
          </w:p>
        </w:tc>
        <w:tc>
          <w:tcPr>
            <w:tcW w:w="1484" w:type="dxa"/>
          </w:tcPr>
          <w:p w14:paraId="3B08E94C" w14:textId="77777777" w:rsidR="00EA2F95" w:rsidRDefault="009D1192">
            <w:pPr>
              <w:rPr>
                <w:color w:val="000000"/>
              </w:rPr>
            </w:pPr>
            <w:r>
              <w:rPr>
                <w:color w:val="000000"/>
              </w:rPr>
              <w:t>sluoksniuotas, dryžuotas</w:t>
            </w:r>
          </w:p>
        </w:tc>
        <w:tc>
          <w:tcPr>
            <w:tcW w:w="669" w:type="dxa"/>
          </w:tcPr>
          <w:p w14:paraId="3B08E94D" w14:textId="77777777" w:rsidR="00EA2F95" w:rsidRDefault="00EA2F95">
            <w:pPr>
              <w:rPr>
                <w:color w:val="000000"/>
              </w:rPr>
            </w:pPr>
          </w:p>
        </w:tc>
        <w:tc>
          <w:tcPr>
            <w:tcW w:w="978" w:type="dxa"/>
          </w:tcPr>
          <w:p w14:paraId="3B08E94E" w14:textId="77777777" w:rsidR="00EA2F95" w:rsidRDefault="00EA2F95">
            <w:pPr>
              <w:rPr>
                <w:color w:val="000000"/>
              </w:rPr>
            </w:pPr>
          </w:p>
        </w:tc>
        <w:tc>
          <w:tcPr>
            <w:tcW w:w="1478" w:type="dxa"/>
          </w:tcPr>
          <w:p w14:paraId="3B08E94F" w14:textId="77777777" w:rsidR="00EA2F95" w:rsidRDefault="00EA2F95">
            <w:pPr>
              <w:rPr>
                <w:i/>
                <w:color w:val="000000"/>
              </w:rPr>
            </w:pPr>
          </w:p>
        </w:tc>
        <w:tc>
          <w:tcPr>
            <w:tcW w:w="986" w:type="dxa"/>
          </w:tcPr>
          <w:p w14:paraId="3B08E950" w14:textId="77777777" w:rsidR="00EA2F95" w:rsidRDefault="00EA2F95">
            <w:pPr>
              <w:rPr>
                <w:color w:val="000000"/>
              </w:rPr>
            </w:pPr>
          </w:p>
        </w:tc>
        <w:tc>
          <w:tcPr>
            <w:tcW w:w="978" w:type="dxa"/>
          </w:tcPr>
          <w:p w14:paraId="3B08E951" w14:textId="77777777" w:rsidR="00EA2F95" w:rsidRDefault="009D1192">
            <w:pPr>
              <w:rPr>
                <w:color w:val="000000"/>
              </w:rPr>
            </w:pPr>
            <w:r>
              <w:rPr>
                <w:color w:val="000000"/>
              </w:rPr>
              <w:t>22</w:t>
            </w:r>
          </w:p>
        </w:tc>
        <w:tc>
          <w:tcPr>
            <w:tcW w:w="1621" w:type="dxa"/>
          </w:tcPr>
          <w:p w14:paraId="3B08E952" w14:textId="77777777" w:rsidR="00EA2F95" w:rsidRDefault="009D1192">
            <w:pPr>
              <w:rPr>
                <w:i/>
                <w:color w:val="000000"/>
              </w:rPr>
            </w:pPr>
            <w:r>
              <w:rPr>
                <w:color w:val="000000"/>
              </w:rPr>
              <w:t>pašalinis prieskonis</w:t>
            </w:r>
          </w:p>
        </w:tc>
      </w:tr>
      <w:tr w:rsidR="00EA2F95" w14:paraId="3B08E95D" w14:textId="77777777">
        <w:tc>
          <w:tcPr>
            <w:tcW w:w="669" w:type="dxa"/>
          </w:tcPr>
          <w:p w14:paraId="3B08E954" w14:textId="77777777" w:rsidR="00EA2F95" w:rsidRDefault="00EA2F95">
            <w:pPr>
              <w:rPr>
                <w:color w:val="000000"/>
              </w:rPr>
            </w:pPr>
          </w:p>
        </w:tc>
        <w:tc>
          <w:tcPr>
            <w:tcW w:w="992" w:type="dxa"/>
          </w:tcPr>
          <w:p w14:paraId="3B08E955" w14:textId="77777777" w:rsidR="00EA2F95" w:rsidRDefault="009D1192">
            <w:pPr>
              <w:rPr>
                <w:color w:val="000000"/>
              </w:rPr>
            </w:pPr>
            <w:r>
              <w:rPr>
                <w:color w:val="000000"/>
              </w:rPr>
              <w:t>4</w:t>
            </w:r>
          </w:p>
        </w:tc>
        <w:tc>
          <w:tcPr>
            <w:tcW w:w="1484" w:type="dxa"/>
          </w:tcPr>
          <w:p w14:paraId="3B08E956" w14:textId="77777777" w:rsidR="00EA2F95" w:rsidRDefault="009D1192">
            <w:pPr>
              <w:rPr>
                <w:color w:val="000000"/>
              </w:rPr>
            </w:pPr>
            <w:r>
              <w:rPr>
                <w:color w:val="000000"/>
              </w:rPr>
              <w:t>margas, marmurinis</w:t>
            </w:r>
          </w:p>
        </w:tc>
        <w:tc>
          <w:tcPr>
            <w:tcW w:w="669" w:type="dxa"/>
          </w:tcPr>
          <w:p w14:paraId="3B08E957" w14:textId="77777777" w:rsidR="00EA2F95" w:rsidRDefault="00EA2F95">
            <w:pPr>
              <w:rPr>
                <w:color w:val="000000"/>
              </w:rPr>
            </w:pPr>
          </w:p>
        </w:tc>
        <w:tc>
          <w:tcPr>
            <w:tcW w:w="978" w:type="dxa"/>
          </w:tcPr>
          <w:p w14:paraId="3B08E958" w14:textId="77777777" w:rsidR="00EA2F95" w:rsidRDefault="009D1192">
            <w:pPr>
              <w:rPr>
                <w:color w:val="000000"/>
              </w:rPr>
            </w:pPr>
            <w:r>
              <w:rPr>
                <w:color w:val="000000"/>
              </w:rPr>
              <w:t>15</w:t>
            </w:r>
          </w:p>
        </w:tc>
        <w:tc>
          <w:tcPr>
            <w:tcW w:w="1478" w:type="dxa"/>
          </w:tcPr>
          <w:p w14:paraId="3B08E959" w14:textId="77777777" w:rsidR="00EA2F95" w:rsidRDefault="009D1192">
            <w:pPr>
              <w:rPr>
                <w:i/>
                <w:color w:val="000000"/>
              </w:rPr>
            </w:pPr>
            <w:r>
              <w:rPr>
                <w:color w:val="000000"/>
              </w:rPr>
              <w:t>panašus į tešlą</w:t>
            </w:r>
          </w:p>
        </w:tc>
        <w:tc>
          <w:tcPr>
            <w:tcW w:w="986" w:type="dxa"/>
          </w:tcPr>
          <w:p w14:paraId="3B08E95A" w14:textId="77777777" w:rsidR="00EA2F95" w:rsidRDefault="00EA2F95">
            <w:pPr>
              <w:rPr>
                <w:color w:val="000000"/>
              </w:rPr>
            </w:pPr>
          </w:p>
        </w:tc>
        <w:tc>
          <w:tcPr>
            <w:tcW w:w="978" w:type="dxa"/>
          </w:tcPr>
          <w:p w14:paraId="3B08E95B" w14:textId="77777777" w:rsidR="00EA2F95" w:rsidRDefault="009D1192">
            <w:pPr>
              <w:rPr>
                <w:color w:val="000000"/>
              </w:rPr>
            </w:pPr>
            <w:r>
              <w:rPr>
                <w:color w:val="000000"/>
              </w:rPr>
              <w:t>23</w:t>
            </w:r>
          </w:p>
        </w:tc>
        <w:tc>
          <w:tcPr>
            <w:tcW w:w="1621" w:type="dxa"/>
          </w:tcPr>
          <w:p w14:paraId="3B08E95C" w14:textId="77777777" w:rsidR="00EA2F95" w:rsidRDefault="009D1192">
            <w:pPr>
              <w:rPr>
                <w:i/>
                <w:color w:val="000000"/>
              </w:rPr>
            </w:pPr>
            <w:r>
              <w:rPr>
                <w:color w:val="000000"/>
              </w:rPr>
              <w:t>senstelėjusio sviesto skonis</w:t>
            </w:r>
          </w:p>
        </w:tc>
      </w:tr>
      <w:tr w:rsidR="00EA2F95" w14:paraId="3B08E967" w14:textId="77777777">
        <w:tc>
          <w:tcPr>
            <w:tcW w:w="669" w:type="dxa"/>
          </w:tcPr>
          <w:p w14:paraId="3B08E95E" w14:textId="77777777" w:rsidR="00EA2F95" w:rsidRDefault="00EA2F95">
            <w:pPr>
              <w:rPr>
                <w:color w:val="000000"/>
              </w:rPr>
            </w:pPr>
          </w:p>
        </w:tc>
        <w:tc>
          <w:tcPr>
            <w:tcW w:w="992" w:type="dxa"/>
          </w:tcPr>
          <w:p w14:paraId="3B08E95F" w14:textId="77777777" w:rsidR="00EA2F95" w:rsidRDefault="009D1192">
            <w:pPr>
              <w:rPr>
                <w:color w:val="000000"/>
              </w:rPr>
            </w:pPr>
            <w:r>
              <w:rPr>
                <w:color w:val="000000"/>
              </w:rPr>
              <w:t>6</w:t>
            </w:r>
          </w:p>
        </w:tc>
        <w:tc>
          <w:tcPr>
            <w:tcW w:w="1484" w:type="dxa"/>
          </w:tcPr>
          <w:p w14:paraId="3B08E960" w14:textId="77777777" w:rsidR="00EA2F95" w:rsidRDefault="009D1192">
            <w:pPr>
              <w:rPr>
                <w:color w:val="000000"/>
              </w:rPr>
            </w:pPr>
            <w:r>
              <w:rPr>
                <w:color w:val="000000"/>
              </w:rPr>
              <w:t>išsiskyrę skysti riebalai</w:t>
            </w:r>
          </w:p>
        </w:tc>
        <w:tc>
          <w:tcPr>
            <w:tcW w:w="669" w:type="dxa"/>
          </w:tcPr>
          <w:p w14:paraId="3B08E961" w14:textId="77777777" w:rsidR="00EA2F95" w:rsidRDefault="00EA2F95">
            <w:pPr>
              <w:rPr>
                <w:color w:val="000000"/>
              </w:rPr>
            </w:pPr>
          </w:p>
        </w:tc>
        <w:tc>
          <w:tcPr>
            <w:tcW w:w="978" w:type="dxa"/>
          </w:tcPr>
          <w:p w14:paraId="3B08E962" w14:textId="77777777" w:rsidR="00EA2F95" w:rsidRDefault="00EA2F95">
            <w:pPr>
              <w:rPr>
                <w:color w:val="000000"/>
              </w:rPr>
            </w:pPr>
          </w:p>
        </w:tc>
        <w:tc>
          <w:tcPr>
            <w:tcW w:w="1478" w:type="dxa"/>
          </w:tcPr>
          <w:p w14:paraId="3B08E963" w14:textId="77777777" w:rsidR="00EA2F95" w:rsidRDefault="00EA2F95">
            <w:pPr>
              <w:rPr>
                <w:i/>
                <w:color w:val="000000"/>
              </w:rPr>
            </w:pPr>
          </w:p>
        </w:tc>
        <w:tc>
          <w:tcPr>
            <w:tcW w:w="986" w:type="dxa"/>
          </w:tcPr>
          <w:p w14:paraId="3B08E964" w14:textId="77777777" w:rsidR="00EA2F95" w:rsidRDefault="00EA2F95">
            <w:pPr>
              <w:rPr>
                <w:color w:val="000000"/>
              </w:rPr>
            </w:pPr>
          </w:p>
        </w:tc>
        <w:tc>
          <w:tcPr>
            <w:tcW w:w="978" w:type="dxa"/>
          </w:tcPr>
          <w:p w14:paraId="3B08E965" w14:textId="77777777" w:rsidR="00EA2F95" w:rsidRDefault="009D1192">
            <w:pPr>
              <w:rPr>
                <w:color w:val="000000"/>
              </w:rPr>
            </w:pPr>
            <w:r>
              <w:rPr>
                <w:color w:val="000000"/>
              </w:rPr>
              <w:t>25</w:t>
            </w:r>
          </w:p>
        </w:tc>
        <w:tc>
          <w:tcPr>
            <w:tcW w:w="1621" w:type="dxa"/>
          </w:tcPr>
          <w:p w14:paraId="3B08E966" w14:textId="77777777" w:rsidR="00EA2F95" w:rsidRDefault="009D1192">
            <w:pPr>
              <w:rPr>
                <w:i/>
                <w:color w:val="000000"/>
              </w:rPr>
            </w:pPr>
            <w:r>
              <w:rPr>
                <w:color w:val="000000"/>
              </w:rPr>
              <w:t>rūgštus</w:t>
            </w:r>
          </w:p>
        </w:tc>
      </w:tr>
      <w:tr w:rsidR="00EA2F95" w14:paraId="3B08E971" w14:textId="77777777">
        <w:tc>
          <w:tcPr>
            <w:tcW w:w="669" w:type="dxa"/>
          </w:tcPr>
          <w:p w14:paraId="3B08E968" w14:textId="77777777" w:rsidR="00EA2F95" w:rsidRDefault="00EA2F95">
            <w:pPr>
              <w:rPr>
                <w:color w:val="000000"/>
              </w:rPr>
            </w:pPr>
          </w:p>
        </w:tc>
        <w:tc>
          <w:tcPr>
            <w:tcW w:w="992" w:type="dxa"/>
          </w:tcPr>
          <w:p w14:paraId="3B08E969" w14:textId="77777777" w:rsidR="00EA2F95" w:rsidRDefault="009D1192">
            <w:pPr>
              <w:rPr>
                <w:color w:val="000000"/>
              </w:rPr>
            </w:pPr>
            <w:r>
              <w:rPr>
                <w:color w:val="000000"/>
              </w:rPr>
              <w:t>10</w:t>
            </w:r>
          </w:p>
        </w:tc>
        <w:tc>
          <w:tcPr>
            <w:tcW w:w="1484" w:type="dxa"/>
          </w:tcPr>
          <w:p w14:paraId="3B08E96A" w14:textId="77777777" w:rsidR="00EA2F95" w:rsidRDefault="009D1192">
            <w:pPr>
              <w:rPr>
                <w:color w:val="000000"/>
              </w:rPr>
            </w:pPr>
            <w:r>
              <w:rPr>
                <w:color w:val="000000"/>
              </w:rPr>
              <w:t>pašalinės priemaišos</w:t>
            </w:r>
          </w:p>
        </w:tc>
        <w:tc>
          <w:tcPr>
            <w:tcW w:w="669" w:type="dxa"/>
          </w:tcPr>
          <w:p w14:paraId="3B08E96B" w14:textId="77777777" w:rsidR="00EA2F95" w:rsidRDefault="00EA2F95">
            <w:pPr>
              <w:rPr>
                <w:color w:val="000000"/>
              </w:rPr>
            </w:pPr>
          </w:p>
        </w:tc>
        <w:tc>
          <w:tcPr>
            <w:tcW w:w="978" w:type="dxa"/>
          </w:tcPr>
          <w:p w14:paraId="3B08E96C" w14:textId="77777777" w:rsidR="00EA2F95" w:rsidRDefault="009D1192">
            <w:pPr>
              <w:rPr>
                <w:color w:val="000000"/>
              </w:rPr>
            </w:pPr>
            <w:r>
              <w:rPr>
                <w:color w:val="000000"/>
              </w:rPr>
              <w:t>16</w:t>
            </w:r>
          </w:p>
        </w:tc>
        <w:tc>
          <w:tcPr>
            <w:tcW w:w="1478" w:type="dxa"/>
          </w:tcPr>
          <w:p w14:paraId="3B08E96D" w14:textId="77777777" w:rsidR="00EA2F95" w:rsidRDefault="009D1192">
            <w:pPr>
              <w:rPr>
                <w:i/>
                <w:color w:val="000000"/>
              </w:rPr>
            </w:pPr>
            <w:r>
              <w:rPr>
                <w:color w:val="000000"/>
              </w:rPr>
              <w:t>tąsus, lipnus</w:t>
            </w:r>
          </w:p>
        </w:tc>
        <w:tc>
          <w:tcPr>
            <w:tcW w:w="986" w:type="dxa"/>
          </w:tcPr>
          <w:p w14:paraId="3B08E96E" w14:textId="77777777" w:rsidR="00EA2F95" w:rsidRDefault="00EA2F95">
            <w:pPr>
              <w:rPr>
                <w:color w:val="000000"/>
              </w:rPr>
            </w:pPr>
          </w:p>
        </w:tc>
        <w:tc>
          <w:tcPr>
            <w:tcW w:w="978" w:type="dxa"/>
          </w:tcPr>
          <w:p w14:paraId="3B08E96F" w14:textId="77777777" w:rsidR="00EA2F95" w:rsidRDefault="009D1192">
            <w:pPr>
              <w:rPr>
                <w:color w:val="000000"/>
              </w:rPr>
            </w:pPr>
            <w:r>
              <w:rPr>
                <w:color w:val="000000"/>
              </w:rPr>
              <w:t>32</w:t>
            </w:r>
          </w:p>
        </w:tc>
        <w:tc>
          <w:tcPr>
            <w:tcW w:w="1621" w:type="dxa"/>
          </w:tcPr>
          <w:p w14:paraId="3B08E970" w14:textId="77777777" w:rsidR="00EA2F95" w:rsidRDefault="009D1192">
            <w:pPr>
              <w:rPr>
                <w:i/>
                <w:color w:val="000000"/>
              </w:rPr>
            </w:pPr>
            <w:r>
              <w:rPr>
                <w:color w:val="000000"/>
              </w:rPr>
              <w:t>oksidacijos, metalo prieskonis</w:t>
            </w:r>
          </w:p>
        </w:tc>
      </w:tr>
      <w:tr w:rsidR="00EA2F95" w14:paraId="3B08E97B" w14:textId="77777777">
        <w:tc>
          <w:tcPr>
            <w:tcW w:w="669" w:type="dxa"/>
          </w:tcPr>
          <w:p w14:paraId="3B08E972" w14:textId="77777777" w:rsidR="00EA2F95" w:rsidRDefault="00EA2F95">
            <w:pPr>
              <w:rPr>
                <w:color w:val="000000"/>
              </w:rPr>
            </w:pPr>
          </w:p>
        </w:tc>
        <w:tc>
          <w:tcPr>
            <w:tcW w:w="992" w:type="dxa"/>
          </w:tcPr>
          <w:p w14:paraId="3B08E973" w14:textId="77777777" w:rsidR="00EA2F95" w:rsidRDefault="009D1192">
            <w:pPr>
              <w:rPr>
                <w:color w:val="000000"/>
              </w:rPr>
            </w:pPr>
            <w:r>
              <w:rPr>
                <w:color w:val="000000"/>
              </w:rPr>
              <w:t>11</w:t>
            </w:r>
          </w:p>
        </w:tc>
        <w:tc>
          <w:tcPr>
            <w:tcW w:w="1484" w:type="dxa"/>
          </w:tcPr>
          <w:p w14:paraId="3B08E974" w14:textId="77777777" w:rsidR="00EA2F95" w:rsidRDefault="009D1192">
            <w:pPr>
              <w:rPr>
                <w:color w:val="000000"/>
              </w:rPr>
            </w:pPr>
            <w:r>
              <w:rPr>
                <w:color w:val="000000"/>
              </w:rPr>
              <w:t>supelijęs</w:t>
            </w:r>
          </w:p>
        </w:tc>
        <w:tc>
          <w:tcPr>
            <w:tcW w:w="669" w:type="dxa"/>
          </w:tcPr>
          <w:p w14:paraId="3B08E975" w14:textId="77777777" w:rsidR="00EA2F95" w:rsidRDefault="00EA2F95">
            <w:pPr>
              <w:rPr>
                <w:color w:val="000000"/>
              </w:rPr>
            </w:pPr>
          </w:p>
        </w:tc>
        <w:tc>
          <w:tcPr>
            <w:tcW w:w="978" w:type="dxa"/>
          </w:tcPr>
          <w:p w14:paraId="3B08E976" w14:textId="77777777" w:rsidR="00EA2F95" w:rsidRDefault="00EA2F95">
            <w:pPr>
              <w:rPr>
                <w:color w:val="000000"/>
              </w:rPr>
            </w:pPr>
          </w:p>
        </w:tc>
        <w:tc>
          <w:tcPr>
            <w:tcW w:w="1478" w:type="dxa"/>
          </w:tcPr>
          <w:p w14:paraId="3B08E977" w14:textId="77777777" w:rsidR="00EA2F95" w:rsidRDefault="00EA2F95">
            <w:pPr>
              <w:rPr>
                <w:i/>
                <w:color w:val="000000"/>
              </w:rPr>
            </w:pPr>
          </w:p>
        </w:tc>
        <w:tc>
          <w:tcPr>
            <w:tcW w:w="986" w:type="dxa"/>
          </w:tcPr>
          <w:p w14:paraId="3B08E978" w14:textId="77777777" w:rsidR="00EA2F95" w:rsidRDefault="00EA2F95">
            <w:pPr>
              <w:rPr>
                <w:color w:val="000000"/>
              </w:rPr>
            </w:pPr>
          </w:p>
        </w:tc>
        <w:tc>
          <w:tcPr>
            <w:tcW w:w="978" w:type="dxa"/>
          </w:tcPr>
          <w:p w14:paraId="3B08E979" w14:textId="77777777" w:rsidR="00EA2F95" w:rsidRDefault="009D1192">
            <w:pPr>
              <w:rPr>
                <w:color w:val="000000"/>
              </w:rPr>
            </w:pPr>
            <w:r>
              <w:rPr>
                <w:color w:val="000000"/>
              </w:rPr>
              <w:t>33</w:t>
            </w:r>
          </w:p>
        </w:tc>
        <w:tc>
          <w:tcPr>
            <w:tcW w:w="1621" w:type="dxa"/>
          </w:tcPr>
          <w:p w14:paraId="3B08E97A" w14:textId="77777777" w:rsidR="00EA2F95" w:rsidRDefault="009D1192">
            <w:pPr>
              <w:rPr>
                <w:i/>
                <w:color w:val="000000"/>
              </w:rPr>
            </w:pPr>
            <w:r>
              <w:rPr>
                <w:color w:val="000000"/>
              </w:rPr>
              <w:t>pašarų prieskonis</w:t>
            </w:r>
          </w:p>
        </w:tc>
      </w:tr>
      <w:tr w:rsidR="00EA2F95" w14:paraId="3B08E985" w14:textId="77777777">
        <w:tc>
          <w:tcPr>
            <w:tcW w:w="669" w:type="dxa"/>
          </w:tcPr>
          <w:p w14:paraId="3B08E97C" w14:textId="77777777" w:rsidR="00EA2F95" w:rsidRDefault="00EA2F95">
            <w:pPr>
              <w:rPr>
                <w:color w:val="000000"/>
              </w:rPr>
            </w:pPr>
          </w:p>
        </w:tc>
        <w:tc>
          <w:tcPr>
            <w:tcW w:w="992" w:type="dxa"/>
          </w:tcPr>
          <w:p w14:paraId="3B08E97D" w14:textId="77777777" w:rsidR="00EA2F95" w:rsidRDefault="009D1192">
            <w:pPr>
              <w:rPr>
                <w:color w:val="000000"/>
              </w:rPr>
            </w:pPr>
            <w:r>
              <w:rPr>
                <w:color w:val="000000"/>
              </w:rPr>
              <w:t>12</w:t>
            </w:r>
          </w:p>
        </w:tc>
        <w:tc>
          <w:tcPr>
            <w:tcW w:w="1484" w:type="dxa"/>
          </w:tcPr>
          <w:p w14:paraId="3B08E97E" w14:textId="77777777" w:rsidR="00EA2F95" w:rsidRDefault="009D1192">
            <w:pPr>
              <w:rPr>
                <w:color w:val="000000"/>
              </w:rPr>
            </w:pPr>
            <w:r>
              <w:rPr>
                <w:color w:val="000000"/>
              </w:rPr>
              <w:t>neištirpusi druska</w:t>
            </w:r>
          </w:p>
        </w:tc>
        <w:tc>
          <w:tcPr>
            <w:tcW w:w="669" w:type="dxa"/>
          </w:tcPr>
          <w:p w14:paraId="3B08E97F" w14:textId="77777777" w:rsidR="00EA2F95" w:rsidRDefault="00EA2F95">
            <w:pPr>
              <w:rPr>
                <w:color w:val="000000"/>
              </w:rPr>
            </w:pPr>
          </w:p>
        </w:tc>
        <w:tc>
          <w:tcPr>
            <w:tcW w:w="978" w:type="dxa"/>
          </w:tcPr>
          <w:p w14:paraId="3B08E980" w14:textId="77777777" w:rsidR="00EA2F95" w:rsidRDefault="009D1192">
            <w:pPr>
              <w:rPr>
                <w:color w:val="000000"/>
              </w:rPr>
            </w:pPr>
            <w:r>
              <w:rPr>
                <w:color w:val="000000"/>
              </w:rPr>
              <w:t>17</w:t>
            </w:r>
          </w:p>
        </w:tc>
        <w:tc>
          <w:tcPr>
            <w:tcW w:w="1478" w:type="dxa"/>
          </w:tcPr>
          <w:p w14:paraId="3B08E981" w14:textId="77777777" w:rsidR="00EA2F95" w:rsidRDefault="009D1192">
            <w:pPr>
              <w:rPr>
                <w:i/>
                <w:color w:val="000000"/>
              </w:rPr>
            </w:pPr>
            <w:r>
              <w:rPr>
                <w:color w:val="000000"/>
              </w:rPr>
              <w:t>kietas</w:t>
            </w:r>
          </w:p>
        </w:tc>
        <w:tc>
          <w:tcPr>
            <w:tcW w:w="986" w:type="dxa"/>
          </w:tcPr>
          <w:p w14:paraId="3B08E982" w14:textId="77777777" w:rsidR="00EA2F95" w:rsidRDefault="00EA2F95">
            <w:pPr>
              <w:rPr>
                <w:color w:val="000000"/>
              </w:rPr>
            </w:pPr>
          </w:p>
        </w:tc>
        <w:tc>
          <w:tcPr>
            <w:tcW w:w="978" w:type="dxa"/>
          </w:tcPr>
          <w:p w14:paraId="3B08E983" w14:textId="77777777" w:rsidR="00EA2F95" w:rsidRDefault="009D1192">
            <w:pPr>
              <w:rPr>
                <w:color w:val="000000"/>
              </w:rPr>
            </w:pPr>
            <w:r>
              <w:rPr>
                <w:color w:val="000000"/>
              </w:rPr>
              <w:t>34</w:t>
            </w:r>
          </w:p>
        </w:tc>
        <w:tc>
          <w:tcPr>
            <w:tcW w:w="1621" w:type="dxa"/>
          </w:tcPr>
          <w:p w14:paraId="3B08E984" w14:textId="77777777" w:rsidR="00EA2F95" w:rsidRDefault="009D1192">
            <w:pPr>
              <w:rPr>
                <w:i/>
                <w:color w:val="000000"/>
              </w:rPr>
            </w:pPr>
            <w:r>
              <w:rPr>
                <w:color w:val="000000"/>
              </w:rPr>
              <w:t>kartus</w:t>
            </w:r>
          </w:p>
        </w:tc>
      </w:tr>
      <w:tr w:rsidR="00EA2F95" w14:paraId="3B08E98F" w14:textId="77777777">
        <w:tc>
          <w:tcPr>
            <w:tcW w:w="669" w:type="dxa"/>
          </w:tcPr>
          <w:p w14:paraId="3B08E986" w14:textId="77777777" w:rsidR="00EA2F95" w:rsidRDefault="00EA2F95">
            <w:pPr>
              <w:rPr>
                <w:color w:val="000000"/>
              </w:rPr>
            </w:pPr>
          </w:p>
        </w:tc>
        <w:tc>
          <w:tcPr>
            <w:tcW w:w="992" w:type="dxa"/>
          </w:tcPr>
          <w:p w14:paraId="3B08E987" w14:textId="77777777" w:rsidR="00EA2F95" w:rsidRDefault="00EA2F95">
            <w:pPr>
              <w:rPr>
                <w:color w:val="000000"/>
              </w:rPr>
            </w:pPr>
          </w:p>
        </w:tc>
        <w:tc>
          <w:tcPr>
            <w:tcW w:w="1484" w:type="dxa"/>
          </w:tcPr>
          <w:p w14:paraId="3B08E988" w14:textId="77777777" w:rsidR="00EA2F95" w:rsidRDefault="00EA2F95">
            <w:pPr>
              <w:rPr>
                <w:color w:val="000000"/>
              </w:rPr>
            </w:pPr>
          </w:p>
        </w:tc>
        <w:tc>
          <w:tcPr>
            <w:tcW w:w="669" w:type="dxa"/>
          </w:tcPr>
          <w:p w14:paraId="3B08E989" w14:textId="77777777" w:rsidR="00EA2F95" w:rsidRDefault="00EA2F95">
            <w:pPr>
              <w:rPr>
                <w:color w:val="000000"/>
              </w:rPr>
            </w:pPr>
          </w:p>
        </w:tc>
        <w:tc>
          <w:tcPr>
            <w:tcW w:w="978" w:type="dxa"/>
          </w:tcPr>
          <w:p w14:paraId="3B08E98A" w14:textId="77777777" w:rsidR="00EA2F95" w:rsidRDefault="00EA2F95">
            <w:pPr>
              <w:rPr>
                <w:color w:val="000000"/>
              </w:rPr>
            </w:pPr>
          </w:p>
        </w:tc>
        <w:tc>
          <w:tcPr>
            <w:tcW w:w="1478" w:type="dxa"/>
          </w:tcPr>
          <w:p w14:paraId="3B08E98B" w14:textId="77777777" w:rsidR="00EA2F95" w:rsidRDefault="00EA2F95">
            <w:pPr>
              <w:rPr>
                <w:color w:val="000000"/>
              </w:rPr>
            </w:pPr>
          </w:p>
        </w:tc>
        <w:tc>
          <w:tcPr>
            <w:tcW w:w="986" w:type="dxa"/>
          </w:tcPr>
          <w:p w14:paraId="3B08E98C" w14:textId="77777777" w:rsidR="00EA2F95" w:rsidRDefault="00EA2F95">
            <w:pPr>
              <w:rPr>
                <w:color w:val="000000"/>
              </w:rPr>
            </w:pPr>
          </w:p>
        </w:tc>
        <w:tc>
          <w:tcPr>
            <w:tcW w:w="978" w:type="dxa"/>
          </w:tcPr>
          <w:p w14:paraId="3B08E98D" w14:textId="77777777" w:rsidR="00EA2F95" w:rsidRDefault="009D1192">
            <w:pPr>
              <w:rPr>
                <w:color w:val="000000"/>
              </w:rPr>
            </w:pPr>
            <w:r>
              <w:rPr>
                <w:color w:val="000000"/>
              </w:rPr>
              <w:t>35</w:t>
            </w:r>
          </w:p>
        </w:tc>
        <w:tc>
          <w:tcPr>
            <w:tcW w:w="1621" w:type="dxa"/>
          </w:tcPr>
          <w:p w14:paraId="3B08E98E" w14:textId="77777777" w:rsidR="00EA2F95" w:rsidRDefault="009D1192">
            <w:pPr>
              <w:rPr>
                <w:color w:val="000000"/>
              </w:rPr>
            </w:pPr>
            <w:r>
              <w:rPr>
                <w:color w:val="000000"/>
              </w:rPr>
              <w:t>persūdytas</w:t>
            </w:r>
          </w:p>
        </w:tc>
      </w:tr>
      <w:tr w:rsidR="00EA2F95" w14:paraId="3B08E999" w14:textId="77777777">
        <w:tc>
          <w:tcPr>
            <w:tcW w:w="669" w:type="dxa"/>
          </w:tcPr>
          <w:p w14:paraId="3B08E990" w14:textId="77777777" w:rsidR="00EA2F95" w:rsidRDefault="00EA2F95">
            <w:pPr>
              <w:rPr>
                <w:color w:val="000000"/>
              </w:rPr>
            </w:pPr>
          </w:p>
        </w:tc>
        <w:tc>
          <w:tcPr>
            <w:tcW w:w="992" w:type="dxa"/>
          </w:tcPr>
          <w:p w14:paraId="3B08E991" w14:textId="77777777" w:rsidR="00EA2F95" w:rsidRDefault="00EA2F95">
            <w:pPr>
              <w:rPr>
                <w:color w:val="000000"/>
              </w:rPr>
            </w:pPr>
          </w:p>
        </w:tc>
        <w:tc>
          <w:tcPr>
            <w:tcW w:w="1484" w:type="dxa"/>
          </w:tcPr>
          <w:p w14:paraId="3B08E992" w14:textId="77777777" w:rsidR="00EA2F95" w:rsidRDefault="00EA2F95">
            <w:pPr>
              <w:rPr>
                <w:color w:val="000000"/>
              </w:rPr>
            </w:pPr>
          </w:p>
        </w:tc>
        <w:tc>
          <w:tcPr>
            <w:tcW w:w="669" w:type="dxa"/>
          </w:tcPr>
          <w:p w14:paraId="3B08E993" w14:textId="77777777" w:rsidR="00EA2F95" w:rsidRDefault="00EA2F95">
            <w:pPr>
              <w:rPr>
                <w:color w:val="000000"/>
              </w:rPr>
            </w:pPr>
          </w:p>
        </w:tc>
        <w:tc>
          <w:tcPr>
            <w:tcW w:w="978" w:type="dxa"/>
          </w:tcPr>
          <w:p w14:paraId="3B08E994" w14:textId="77777777" w:rsidR="00EA2F95" w:rsidRDefault="009D1192">
            <w:pPr>
              <w:rPr>
                <w:color w:val="000000"/>
              </w:rPr>
            </w:pPr>
            <w:r>
              <w:rPr>
                <w:color w:val="000000"/>
              </w:rPr>
              <w:t>18</w:t>
            </w:r>
          </w:p>
        </w:tc>
        <w:tc>
          <w:tcPr>
            <w:tcW w:w="1478" w:type="dxa"/>
          </w:tcPr>
          <w:p w14:paraId="3B08E995" w14:textId="77777777" w:rsidR="00EA2F95" w:rsidRDefault="009D1192">
            <w:pPr>
              <w:rPr>
                <w:color w:val="000000"/>
              </w:rPr>
            </w:pPr>
            <w:r>
              <w:rPr>
                <w:color w:val="000000"/>
              </w:rPr>
              <w:t>minkštas</w:t>
            </w:r>
          </w:p>
        </w:tc>
        <w:tc>
          <w:tcPr>
            <w:tcW w:w="986" w:type="dxa"/>
          </w:tcPr>
          <w:p w14:paraId="3B08E996" w14:textId="77777777" w:rsidR="00EA2F95" w:rsidRDefault="00EA2F95">
            <w:pPr>
              <w:rPr>
                <w:color w:val="000000"/>
              </w:rPr>
            </w:pPr>
          </w:p>
        </w:tc>
        <w:tc>
          <w:tcPr>
            <w:tcW w:w="978" w:type="dxa"/>
          </w:tcPr>
          <w:p w14:paraId="3B08E997" w14:textId="77777777" w:rsidR="00EA2F95" w:rsidRDefault="009D1192">
            <w:pPr>
              <w:rPr>
                <w:color w:val="000000"/>
              </w:rPr>
            </w:pPr>
            <w:r>
              <w:rPr>
                <w:color w:val="000000"/>
              </w:rPr>
              <w:t>36</w:t>
            </w:r>
          </w:p>
        </w:tc>
        <w:tc>
          <w:tcPr>
            <w:tcW w:w="1621" w:type="dxa"/>
          </w:tcPr>
          <w:p w14:paraId="3B08E998" w14:textId="77777777" w:rsidR="00EA2F95" w:rsidRDefault="009D1192">
            <w:pPr>
              <w:rPr>
                <w:color w:val="000000"/>
              </w:rPr>
            </w:pPr>
            <w:r>
              <w:rPr>
                <w:color w:val="000000"/>
              </w:rPr>
              <w:t>padusęs, puvėsių prieskonis</w:t>
            </w:r>
          </w:p>
        </w:tc>
      </w:tr>
      <w:tr w:rsidR="00EA2F95" w14:paraId="3B08E9A3" w14:textId="77777777">
        <w:tc>
          <w:tcPr>
            <w:tcW w:w="669" w:type="dxa"/>
          </w:tcPr>
          <w:p w14:paraId="3B08E99A" w14:textId="77777777" w:rsidR="00EA2F95" w:rsidRDefault="00EA2F95">
            <w:pPr>
              <w:rPr>
                <w:color w:val="000000"/>
              </w:rPr>
            </w:pPr>
          </w:p>
        </w:tc>
        <w:tc>
          <w:tcPr>
            <w:tcW w:w="992" w:type="dxa"/>
          </w:tcPr>
          <w:p w14:paraId="3B08E99B" w14:textId="77777777" w:rsidR="00EA2F95" w:rsidRDefault="00EA2F95">
            <w:pPr>
              <w:rPr>
                <w:color w:val="000000"/>
              </w:rPr>
            </w:pPr>
          </w:p>
        </w:tc>
        <w:tc>
          <w:tcPr>
            <w:tcW w:w="1484" w:type="dxa"/>
          </w:tcPr>
          <w:p w14:paraId="3B08E99C" w14:textId="77777777" w:rsidR="00EA2F95" w:rsidRDefault="00EA2F95">
            <w:pPr>
              <w:rPr>
                <w:color w:val="000000"/>
              </w:rPr>
            </w:pPr>
          </w:p>
        </w:tc>
        <w:tc>
          <w:tcPr>
            <w:tcW w:w="669" w:type="dxa"/>
          </w:tcPr>
          <w:p w14:paraId="3B08E99D" w14:textId="77777777" w:rsidR="00EA2F95" w:rsidRDefault="00EA2F95">
            <w:pPr>
              <w:rPr>
                <w:color w:val="000000"/>
              </w:rPr>
            </w:pPr>
          </w:p>
        </w:tc>
        <w:tc>
          <w:tcPr>
            <w:tcW w:w="978" w:type="dxa"/>
          </w:tcPr>
          <w:p w14:paraId="3B08E99E" w14:textId="77777777" w:rsidR="00EA2F95" w:rsidRDefault="00EA2F95">
            <w:pPr>
              <w:rPr>
                <w:color w:val="000000"/>
              </w:rPr>
            </w:pPr>
          </w:p>
        </w:tc>
        <w:tc>
          <w:tcPr>
            <w:tcW w:w="1478" w:type="dxa"/>
          </w:tcPr>
          <w:p w14:paraId="3B08E99F" w14:textId="77777777" w:rsidR="00EA2F95" w:rsidRDefault="00EA2F95">
            <w:pPr>
              <w:rPr>
                <w:color w:val="000000"/>
              </w:rPr>
            </w:pPr>
          </w:p>
        </w:tc>
        <w:tc>
          <w:tcPr>
            <w:tcW w:w="986" w:type="dxa"/>
          </w:tcPr>
          <w:p w14:paraId="3B08E9A0" w14:textId="77777777" w:rsidR="00EA2F95" w:rsidRDefault="00EA2F95">
            <w:pPr>
              <w:rPr>
                <w:color w:val="000000"/>
              </w:rPr>
            </w:pPr>
          </w:p>
        </w:tc>
        <w:tc>
          <w:tcPr>
            <w:tcW w:w="978" w:type="dxa"/>
          </w:tcPr>
          <w:p w14:paraId="3B08E9A1" w14:textId="77777777" w:rsidR="00EA2F95" w:rsidRDefault="009D1192">
            <w:pPr>
              <w:rPr>
                <w:color w:val="000000"/>
              </w:rPr>
            </w:pPr>
            <w:r>
              <w:rPr>
                <w:color w:val="000000"/>
              </w:rPr>
              <w:t>37</w:t>
            </w:r>
          </w:p>
        </w:tc>
        <w:tc>
          <w:tcPr>
            <w:tcW w:w="1621" w:type="dxa"/>
          </w:tcPr>
          <w:p w14:paraId="3B08E9A2" w14:textId="77777777" w:rsidR="00EA2F95" w:rsidRDefault="009D1192">
            <w:pPr>
              <w:rPr>
                <w:color w:val="000000"/>
              </w:rPr>
            </w:pPr>
            <w:r>
              <w:rPr>
                <w:color w:val="000000"/>
              </w:rPr>
              <w:t>chemikalų prieskonis</w:t>
            </w:r>
          </w:p>
        </w:tc>
      </w:tr>
      <w:tr w:rsidR="00EA2F95" w14:paraId="3B08E9AD" w14:textId="77777777">
        <w:tc>
          <w:tcPr>
            <w:tcW w:w="669" w:type="dxa"/>
            <w:tcBorders>
              <w:bottom w:val="single" w:sz="4" w:space="0" w:color="auto"/>
            </w:tcBorders>
          </w:tcPr>
          <w:p w14:paraId="3B08E9A4" w14:textId="77777777" w:rsidR="00EA2F95" w:rsidRDefault="00EA2F95">
            <w:pPr>
              <w:rPr>
                <w:color w:val="000000"/>
              </w:rPr>
            </w:pPr>
          </w:p>
        </w:tc>
        <w:tc>
          <w:tcPr>
            <w:tcW w:w="992" w:type="dxa"/>
            <w:tcBorders>
              <w:bottom w:val="single" w:sz="4" w:space="0" w:color="auto"/>
            </w:tcBorders>
          </w:tcPr>
          <w:p w14:paraId="3B08E9A5" w14:textId="77777777" w:rsidR="00EA2F95" w:rsidRDefault="00EA2F95">
            <w:pPr>
              <w:rPr>
                <w:color w:val="000000"/>
              </w:rPr>
            </w:pPr>
          </w:p>
        </w:tc>
        <w:tc>
          <w:tcPr>
            <w:tcW w:w="1484" w:type="dxa"/>
            <w:tcBorders>
              <w:bottom w:val="single" w:sz="4" w:space="0" w:color="auto"/>
            </w:tcBorders>
          </w:tcPr>
          <w:p w14:paraId="3B08E9A6" w14:textId="77777777" w:rsidR="00EA2F95" w:rsidRDefault="00EA2F95">
            <w:pPr>
              <w:rPr>
                <w:color w:val="000000"/>
              </w:rPr>
            </w:pPr>
          </w:p>
        </w:tc>
        <w:tc>
          <w:tcPr>
            <w:tcW w:w="669" w:type="dxa"/>
            <w:tcBorders>
              <w:bottom w:val="single" w:sz="4" w:space="0" w:color="auto"/>
            </w:tcBorders>
          </w:tcPr>
          <w:p w14:paraId="3B08E9A7" w14:textId="77777777" w:rsidR="00EA2F95" w:rsidRDefault="00EA2F95">
            <w:pPr>
              <w:rPr>
                <w:color w:val="000000"/>
              </w:rPr>
            </w:pPr>
          </w:p>
        </w:tc>
        <w:tc>
          <w:tcPr>
            <w:tcW w:w="978" w:type="dxa"/>
            <w:tcBorders>
              <w:bottom w:val="single" w:sz="4" w:space="0" w:color="auto"/>
            </w:tcBorders>
          </w:tcPr>
          <w:p w14:paraId="3B08E9A8" w14:textId="77777777" w:rsidR="00EA2F95" w:rsidRDefault="00EA2F95">
            <w:pPr>
              <w:rPr>
                <w:color w:val="000000"/>
              </w:rPr>
            </w:pPr>
          </w:p>
        </w:tc>
        <w:tc>
          <w:tcPr>
            <w:tcW w:w="1478" w:type="dxa"/>
            <w:tcBorders>
              <w:bottom w:val="single" w:sz="4" w:space="0" w:color="auto"/>
            </w:tcBorders>
          </w:tcPr>
          <w:p w14:paraId="3B08E9A9" w14:textId="77777777" w:rsidR="00EA2F95" w:rsidRDefault="00EA2F95">
            <w:pPr>
              <w:rPr>
                <w:color w:val="000000"/>
              </w:rPr>
            </w:pPr>
          </w:p>
        </w:tc>
        <w:tc>
          <w:tcPr>
            <w:tcW w:w="986" w:type="dxa"/>
            <w:tcBorders>
              <w:bottom w:val="single" w:sz="4" w:space="0" w:color="auto"/>
            </w:tcBorders>
          </w:tcPr>
          <w:p w14:paraId="3B08E9AA" w14:textId="77777777" w:rsidR="00EA2F95" w:rsidRDefault="00EA2F95">
            <w:pPr>
              <w:rPr>
                <w:color w:val="000000"/>
              </w:rPr>
            </w:pPr>
          </w:p>
        </w:tc>
        <w:tc>
          <w:tcPr>
            <w:tcW w:w="978" w:type="dxa"/>
            <w:tcBorders>
              <w:bottom w:val="single" w:sz="4" w:space="0" w:color="auto"/>
            </w:tcBorders>
          </w:tcPr>
          <w:p w14:paraId="3B08E9AB" w14:textId="77777777" w:rsidR="00EA2F95" w:rsidRDefault="00EA2F95">
            <w:pPr>
              <w:rPr>
                <w:color w:val="000000"/>
              </w:rPr>
            </w:pPr>
          </w:p>
        </w:tc>
        <w:tc>
          <w:tcPr>
            <w:tcW w:w="1621" w:type="dxa"/>
            <w:tcBorders>
              <w:bottom w:val="single" w:sz="4" w:space="0" w:color="auto"/>
            </w:tcBorders>
          </w:tcPr>
          <w:p w14:paraId="3B08E9AC" w14:textId="77777777" w:rsidR="00EA2F95" w:rsidRDefault="00EA2F95">
            <w:pPr>
              <w:rPr>
                <w:color w:val="000000"/>
              </w:rPr>
            </w:pPr>
          </w:p>
        </w:tc>
      </w:tr>
      <w:tr w:rsidR="00EA2F95" w14:paraId="3B08E9B7" w14:textId="77777777">
        <w:tc>
          <w:tcPr>
            <w:tcW w:w="669" w:type="dxa"/>
            <w:tcBorders>
              <w:top w:val="single" w:sz="4" w:space="0" w:color="auto"/>
            </w:tcBorders>
          </w:tcPr>
          <w:p w14:paraId="3B08E9AE" w14:textId="77777777" w:rsidR="00EA2F95" w:rsidRDefault="009D1192">
            <w:pPr>
              <w:rPr>
                <w:color w:val="000000"/>
              </w:rPr>
            </w:pPr>
            <w:r>
              <w:rPr>
                <w:color w:val="000000"/>
              </w:rPr>
              <w:t>1</w:t>
            </w:r>
          </w:p>
        </w:tc>
        <w:tc>
          <w:tcPr>
            <w:tcW w:w="992" w:type="dxa"/>
            <w:tcBorders>
              <w:top w:val="single" w:sz="4" w:space="0" w:color="auto"/>
            </w:tcBorders>
          </w:tcPr>
          <w:p w14:paraId="3B08E9AF" w14:textId="77777777" w:rsidR="00EA2F95" w:rsidRDefault="00EA2F95">
            <w:pPr>
              <w:rPr>
                <w:color w:val="000000"/>
              </w:rPr>
            </w:pPr>
          </w:p>
        </w:tc>
        <w:tc>
          <w:tcPr>
            <w:tcW w:w="1484" w:type="dxa"/>
            <w:tcBorders>
              <w:top w:val="single" w:sz="4" w:space="0" w:color="auto"/>
            </w:tcBorders>
          </w:tcPr>
          <w:p w14:paraId="3B08E9B0" w14:textId="77777777" w:rsidR="00EA2F95" w:rsidRDefault="009D1192">
            <w:pPr>
              <w:rPr>
                <w:i/>
                <w:color w:val="000000"/>
              </w:rPr>
            </w:pPr>
            <w:r>
              <w:rPr>
                <w:i/>
                <w:color w:val="000000"/>
              </w:rPr>
              <w:t>labai bloga</w:t>
            </w:r>
            <w:r>
              <w:rPr>
                <w:color w:val="000000"/>
              </w:rPr>
              <w:t xml:space="preserve"> </w:t>
            </w:r>
            <w:r>
              <w:rPr>
                <w:i/>
                <w:color w:val="000000"/>
              </w:rPr>
              <w:t xml:space="preserve">(ryškūs </w:t>
            </w:r>
          </w:p>
        </w:tc>
        <w:tc>
          <w:tcPr>
            <w:tcW w:w="669" w:type="dxa"/>
            <w:tcBorders>
              <w:top w:val="single" w:sz="4" w:space="0" w:color="auto"/>
            </w:tcBorders>
          </w:tcPr>
          <w:p w14:paraId="3B08E9B1" w14:textId="77777777" w:rsidR="00EA2F95" w:rsidRDefault="009D1192">
            <w:pPr>
              <w:rPr>
                <w:color w:val="000000"/>
              </w:rPr>
            </w:pPr>
            <w:r>
              <w:rPr>
                <w:color w:val="000000"/>
              </w:rPr>
              <w:t>1</w:t>
            </w:r>
          </w:p>
        </w:tc>
        <w:tc>
          <w:tcPr>
            <w:tcW w:w="978" w:type="dxa"/>
            <w:tcBorders>
              <w:top w:val="single" w:sz="4" w:space="0" w:color="auto"/>
            </w:tcBorders>
          </w:tcPr>
          <w:p w14:paraId="3B08E9B2" w14:textId="77777777" w:rsidR="00EA2F95" w:rsidRDefault="00EA2F95">
            <w:pPr>
              <w:rPr>
                <w:color w:val="000000"/>
              </w:rPr>
            </w:pPr>
          </w:p>
        </w:tc>
        <w:tc>
          <w:tcPr>
            <w:tcW w:w="1478" w:type="dxa"/>
            <w:tcBorders>
              <w:top w:val="single" w:sz="4" w:space="0" w:color="auto"/>
            </w:tcBorders>
          </w:tcPr>
          <w:p w14:paraId="3B08E9B3" w14:textId="77777777" w:rsidR="00EA2F95" w:rsidRDefault="009D1192">
            <w:pPr>
              <w:rPr>
                <w:i/>
                <w:color w:val="000000"/>
              </w:rPr>
            </w:pPr>
            <w:r>
              <w:rPr>
                <w:i/>
                <w:color w:val="000000"/>
              </w:rPr>
              <w:t>labai bloga</w:t>
            </w:r>
            <w:r>
              <w:rPr>
                <w:color w:val="000000"/>
              </w:rPr>
              <w:t xml:space="preserve"> </w:t>
            </w:r>
            <w:r>
              <w:rPr>
                <w:i/>
                <w:color w:val="000000"/>
              </w:rPr>
              <w:t xml:space="preserve">(ryškūs </w:t>
            </w:r>
          </w:p>
        </w:tc>
        <w:tc>
          <w:tcPr>
            <w:tcW w:w="986" w:type="dxa"/>
            <w:tcBorders>
              <w:top w:val="single" w:sz="4" w:space="0" w:color="auto"/>
            </w:tcBorders>
          </w:tcPr>
          <w:p w14:paraId="3B08E9B4" w14:textId="77777777" w:rsidR="00EA2F95" w:rsidRDefault="009D1192">
            <w:pPr>
              <w:rPr>
                <w:color w:val="000000"/>
              </w:rPr>
            </w:pPr>
            <w:r>
              <w:rPr>
                <w:color w:val="000000"/>
              </w:rPr>
              <w:t>1</w:t>
            </w:r>
          </w:p>
        </w:tc>
        <w:tc>
          <w:tcPr>
            <w:tcW w:w="978" w:type="dxa"/>
            <w:tcBorders>
              <w:top w:val="single" w:sz="4" w:space="0" w:color="auto"/>
            </w:tcBorders>
          </w:tcPr>
          <w:p w14:paraId="3B08E9B5" w14:textId="77777777" w:rsidR="00EA2F95" w:rsidRDefault="00EA2F95">
            <w:pPr>
              <w:rPr>
                <w:color w:val="000000"/>
              </w:rPr>
            </w:pPr>
          </w:p>
        </w:tc>
        <w:tc>
          <w:tcPr>
            <w:tcW w:w="1621" w:type="dxa"/>
            <w:tcBorders>
              <w:top w:val="single" w:sz="4" w:space="0" w:color="auto"/>
            </w:tcBorders>
          </w:tcPr>
          <w:p w14:paraId="3B08E9B6" w14:textId="77777777" w:rsidR="00EA2F95" w:rsidRDefault="009D1192">
            <w:pPr>
              <w:rPr>
                <w:i/>
                <w:color w:val="000000"/>
              </w:rPr>
            </w:pPr>
            <w:r>
              <w:rPr>
                <w:i/>
                <w:color w:val="000000"/>
              </w:rPr>
              <w:t>labai blogas</w:t>
            </w:r>
            <w:r>
              <w:rPr>
                <w:color w:val="000000"/>
              </w:rPr>
              <w:t xml:space="preserve"> </w:t>
            </w:r>
            <w:r>
              <w:rPr>
                <w:i/>
                <w:color w:val="000000"/>
              </w:rPr>
              <w:t>(ryškūs defektai)</w:t>
            </w:r>
          </w:p>
        </w:tc>
      </w:tr>
      <w:tr w:rsidR="00EA2F95" w14:paraId="3B08E9C1" w14:textId="77777777">
        <w:tc>
          <w:tcPr>
            <w:tcW w:w="669" w:type="dxa"/>
          </w:tcPr>
          <w:p w14:paraId="3B08E9B8" w14:textId="77777777" w:rsidR="00EA2F95" w:rsidRDefault="00EA2F95">
            <w:pPr>
              <w:rPr>
                <w:i/>
                <w:color w:val="000000"/>
              </w:rPr>
            </w:pPr>
          </w:p>
        </w:tc>
        <w:tc>
          <w:tcPr>
            <w:tcW w:w="992" w:type="dxa"/>
          </w:tcPr>
          <w:p w14:paraId="3B08E9B9" w14:textId="77777777" w:rsidR="00EA2F95" w:rsidRDefault="00EA2F95">
            <w:pPr>
              <w:rPr>
                <w:i/>
                <w:color w:val="000000"/>
              </w:rPr>
            </w:pPr>
          </w:p>
        </w:tc>
        <w:tc>
          <w:tcPr>
            <w:tcW w:w="1484" w:type="dxa"/>
          </w:tcPr>
          <w:p w14:paraId="3B08E9BA" w14:textId="77777777" w:rsidR="00EA2F95" w:rsidRDefault="009D1192">
            <w:pPr>
              <w:rPr>
                <w:i/>
                <w:color w:val="000000"/>
              </w:rPr>
            </w:pPr>
            <w:r>
              <w:rPr>
                <w:i/>
                <w:color w:val="000000"/>
              </w:rPr>
              <w:t>defektai)</w:t>
            </w:r>
          </w:p>
        </w:tc>
        <w:tc>
          <w:tcPr>
            <w:tcW w:w="669" w:type="dxa"/>
          </w:tcPr>
          <w:p w14:paraId="3B08E9BB" w14:textId="77777777" w:rsidR="00EA2F95" w:rsidRDefault="00EA2F95">
            <w:pPr>
              <w:rPr>
                <w:i/>
                <w:color w:val="000000"/>
              </w:rPr>
            </w:pPr>
          </w:p>
        </w:tc>
        <w:tc>
          <w:tcPr>
            <w:tcW w:w="978" w:type="dxa"/>
          </w:tcPr>
          <w:p w14:paraId="3B08E9BC" w14:textId="77777777" w:rsidR="00EA2F95" w:rsidRDefault="00EA2F95">
            <w:pPr>
              <w:rPr>
                <w:i/>
                <w:color w:val="000000"/>
              </w:rPr>
            </w:pPr>
          </w:p>
        </w:tc>
        <w:tc>
          <w:tcPr>
            <w:tcW w:w="1478" w:type="dxa"/>
          </w:tcPr>
          <w:p w14:paraId="3B08E9BD" w14:textId="77777777" w:rsidR="00EA2F95" w:rsidRDefault="009D1192">
            <w:pPr>
              <w:rPr>
                <w:i/>
                <w:color w:val="000000"/>
              </w:rPr>
            </w:pPr>
            <w:r>
              <w:rPr>
                <w:i/>
                <w:color w:val="000000"/>
              </w:rPr>
              <w:t>defektai)</w:t>
            </w:r>
          </w:p>
        </w:tc>
        <w:tc>
          <w:tcPr>
            <w:tcW w:w="986" w:type="dxa"/>
          </w:tcPr>
          <w:p w14:paraId="3B08E9BE" w14:textId="77777777" w:rsidR="00EA2F95" w:rsidRDefault="00EA2F95">
            <w:pPr>
              <w:rPr>
                <w:i/>
                <w:color w:val="000000"/>
              </w:rPr>
            </w:pPr>
          </w:p>
        </w:tc>
        <w:tc>
          <w:tcPr>
            <w:tcW w:w="978" w:type="dxa"/>
          </w:tcPr>
          <w:p w14:paraId="3B08E9BF" w14:textId="77777777" w:rsidR="00EA2F95" w:rsidRDefault="009D1192">
            <w:pPr>
              <w:rPr>
                <w:i/>
                <w:color w:val="000000"/>
              </w:rPr>
            </w:pPr>
            <w:r>
              <w:rPr>
                <w:i/>
                <w:color w:val="000000"/>
              </w:rPr>
              <w:t>22</w:t>
            </w:r>
          </w:p>
        </w:tc>
        <w:tc>
          <w:tcPr>
            <w:tcW w:w="1621" w:type="dxa"/>
          </w:tcPr>
          <w:p w14:paraId="3B08E9C0" w14:textId="77777777" w:rsidR="00EA2F95" w:rsidRDefault="009D1192">
            <w:pPr>
              <w:rPr>
                <w:i/>
                <w:color w:val="000000"/>
              </w:rPr>
            </w:pPr>
            <w:r>
              <w:rPr>
                <w:color w:val="000000"/>
              </w:rPr>
              <w:t>pašalinis prieskonis</w:t>
            </w:r>
          </w:p>
        </w:tc>
      </w:tr>
      <w:tr w:rsidR="00EA2F95" w14:paraId="3B08E9CB" w14:textId="77777777">
        <w:tc>
          <w:tcPr>
            <w:tcW w:w="669" w:type="dxa"/>
          </w:tcPr>
          <w:p w14:paraId="3B08E9C2" w14:textId="77777777" w:rsidR="00EA2F95" w:rsidRDefault="00EA2F95">
            <w:pPr>
              <w:rPr>
                <w:color w:val="000000"/>
              </w:rPr>
            </w:pPr>
          </w:p>
        </w:tc>
        <w:tc>
          <w:tcPr>
            <w:tcW w:w="992" w:type="dxa"/>
          </w:tcPr>
          <w:p w14:paraId="3B08E9C3" w14:textId="77777777" w:rsidR="00EA2F95" w:rsidRDefault="009D1192">
            <w:pPr>
              <w:rPr>
                <w:color w:val="000000"/>
              </w:rPr>
            </w:pPr>
            <w:r>
              <w:rPr>
                <w:color w:val="000000"/>
              </w:rPr>
              <w:t>1</w:t>
            </w:r>
          </w:p>
        </w:tc>
        <w:tc>
          <w:tcPr>
            <w:tcW w:w="1484" w:type="dxa"/>
          </w:tcPr>
          <w:p w14:paraId="3B08E9C4" w14:textId="77777777" w:rsidR="00EA2F95" w:rsidRDefault="009D1192">
            <w:pPr>
              <w:rPr>
                <w:color w:val="000000"/>
              </w:rPr>
            </w:pPr>
            <w:r>
              <w:rPr>
                <w:color w:val="000000"/>
              </w:rPr>
              <w:t>išsiskyrusi drėgmė</w:t>
            </w:r>
          </w:p>
        </w:tc>
        <w:tc>
          <w:tcPr>
            <w:tcW w:w="669" w:type="dxa"/>
          </w:tcPr>
          <w:p w14:paraId="3B08E9C5" w14:textId="77777777" w:rsidR="00EA2F95" w:rsidRDefault="00EA2F95">
            <w:pPr>
              <w:rPr>
                <w:color w:val="000000"/>
              </w:rPr>
            </w:pPr>
          </w:p>
        </w:tc>
        <w:tc>
          <w:tcPr>
            <w:tcW w:w="978" w:type="dxa"/>
          </w:tcPr>
          <w:p w14:paraId="3B08E9C6" w14:textId="77777777" w:rsidR="00EA2F95" w:rsidRDefault="009D1192">
            <w:pPr>
              <w:rPr>
                <w:color w:val="000000"/>
              </w:rPr>
            </w:pPr>
            <w:r>
              <w:rPr>
                <w:color w:val="000000"/>
              </w:rPr>
              <w:t>14</w:t>
            </w:r>
          </w:p>
        </w:tc>
        <w:tc>
          <w:tcPr>
            <w:tcW w:w="1478" w:type="dxa"/>
          </w:tcPr>
          <w:p w14:paraId="3B08E9C7" w14:textId="77777777" w:rsidR="00EA2F95" w:rsidRDefault="009D1192">
            <w:pPr>
              <w:rPr>
                <w:color w:val="000000"/>
              </w:rPr>
            </w:pPr>
            <w:r>
              <w:rPr>
                <w:color w:val="000000"/>
              </w:rPr>
              <w:t>trapus, purus</w:t>
            </w:r>
          </w:p>
        </w:tc>
        <w:tc>
          <w:tcPr>
            <w:tcW w:w="986" w:type="dxa"/>
          </w:tcPr>
          <w:p w14:paraId="3B08E9C8" w14:textId="77777777" w:rsidR="00EA2F95" w:rsidRDefault="00EA2F95">
            <w:pPr>
              <w:rPr>
                <w:color w:val="000000"/>
              </w:rPr>
            </w:pPr>
          </w:p>
        </w:tc>
        <w:tc>
          <w:tcPr>
            <w:tcW w:w="978" w:type="dxa"/>
          </w:tcPr>
          <w:p w14:paraId="3B08E9C9" w14:textId="77777777" w:rsidR="00EA2F95" w:rsidRDefault="009D1192">
            <w:pPr>
              <w:rPr>
                <w:color w:val="000000"/>
              </w:rPr>
            </w:pPr>
            <w:r>
              <w:rPr>
                <w:color w:val="000000"/>
              </w:rPr>
              <w:t>24</w:t>
            </w:r>
          </w:p>
        </w:tc>
        <w:tc>
          <w:tcPr>
            <w:tcW w:w="1621" w:type="dxa"/>
          </w:tcPr>
          <w:p w14:paraId="3B08E9CA" w14:textId="77777777" w:rsidR="00EA2F95" w:rsidRDefault="009D1192">
            <w:pPr>
              <w:rPr>
                <w:color w:val="000000"/>
              </w:rPr>
            </w:pPr>
            <w:r>
              <w:rPr>
                <w:color w:val="000000"/>
              </w:rPr>
              <w:t>sūrio prieskonis</w:t>
            </w:r>
          </w:p>
        </w:tc>
      </w:tr>
      <w:tr w:rsidR="00EA2F95" w14:paraId="3B08E9D5" w14:textId="77777777">
        <w:tc>
          <w:tcPr>
            <w:tcW w:w="669" w:type="dxa"/>
          </w:tcPr>
          <w:p w14:paraId="3B08E9CC" w14:textId="77777777" w:rsidR="00EA2F95" w:rsidRDefault="00EA2F95">
            <w:pPr>
              <w:rPr>
                <w:color w:val="000000"/>
              </w:rPr>
            </w:pPr>
          </w:p>
        </w:tc>
        <w:tc>
          <w:tcPr>
            <w:tcW w:w="992" w:type="dxa"/>
          </w:tcPr>
          <w:p w14:paraId="3B08E9CD" w14:textId="77777777" w:rsidR="00EA2F95" w:rsidRDefault="009D1192">
            <w:pPr>
              <w:rPr>
                <w:color w:val="000000"/>
              </w:rPr>
            </w:pPr>
            <w:r>
              <w:rPr>
                <w:color w:val="000000"/>
              </w:rPr>
              <w:t>3</w:t>
            </w:r>
          </w:p>
        </w:tc>
        <w:tc>
          <w:tcPr>
            <w:tcW w:w="1484" w:type="dxa"/>
          </w:tcPr>
          <w:p w14:paraId="3B08E9CE" w14:textId="77777777" w:rsidR="00EA2F95" w:rsidRDefault="009D1192">
            <w:pPr>
              <w:rPr>
                <w:color w:val="000000"/>
              </w:rPr>
            </w:pPr>
            <w:r>
              <w:rPr>
                <w:color w:val="000000"/>
              </w:rPr>
              <w:t>sluoksniuotas, dryžuotas</w:t>
            </w:r>
          </w:p>
        </w:tc>
        <w:tc>
          <w:tcPr>
            <w:tcW w:w="669" w:type="dxa"/>
          </w:tcPr>
          <w:p w14:paraId="3B08E9CF" w14:textId="77777777" w:rsidR="00EA2F95" w:rsidRDefault="00EA2F95">
            <w:pPr>
              <w:rPr>
                <w:color w:val="000000"/>
              </w:rPr>
            </w:pPr>
          </w:p>
        </w:tc>
        <w:tc>
          <w:tcPr>
            <w:tcW w:w="978" w:type="dxa"/>
          </w:tcPr>
          <w:p w14:paraId="3B08E9D0" w14:textId="77777777" w:rsidR="00EA2F95" w:rsidRDefault="00EA2F95">
            <w:pPr>
              <w:rPr>
                <w:color w:val="000000"/>
              </w:rPr>
            </w:pPr>
          </w:p>
        </w:tc>
        <w:tc>
          <w:tcPr>
            <w:tcW w:w="1478" w:type="dxa"/>
          </w:tcPr>
          <w:p w14:paraId="3B08E9D1" w14:textId="77777777" w:rsidR="00EA2F95" w:rsidRDefault="00EA2F95">
            <w:pPr>
              <w:rPr>
                <w:color w:val="000000"/>
              </w:rPr>
            </w:pPr>
          </w:p>
        </w:tc>
        <w:tc>
          <w:tcPr>
            <w:tcW w:w="986" w:type="dxa"/>
          </w:tcPr>
          <w:p w14:paraId="3B08E9D2" w14:textId="77777777" w:rsidR="00EA2F95" w:rsidRDefault="00EA2F95">
            <w:pPr>
              <w:rPr>
                <w:color w:val="000000"/>
              </w:rPr>
            </w:pPr>
          </w:p>
        </w:tc>
        <w:tc>
          <w:tcPr>
            <w:tcW w:w="978" w:type="dxa"/>
          </w:tcPr>
          <w:p w14:paraId="3B08E9D3" w14:textId="77777777" w:rsidR="00EA2F95" w:rsidRDefault="009D1192">
            <w:pPr>
              <w:rPr>
                <w:color w:val="000000"/>
              </w:rPr>
            </w:pPr>
            <w:r>
              <w:rPr>
                <w:color w:val="000000"/>
              </w:rPr>
              <w:t>25</w:t>
            </w:r>
          </w:p>
        </w:tc>
        <w:tc>
          <w:tcPr>
            <w:tcW w:w="1621" w:type="dxa"/>
          </w:tcPr>
          <w:p w14:paraId="3B08E9D4" w14:textId="77777777" w:rsidR="00EA2F95" w:rsidRDefault="009D1192">
            <w:pPr>
              <w:rPr>
                <w:color w:val="000000"/>
              </w:rPr>
            </w:pPr>
            <w:r>
              <w:rPr>
                <w:color w:val="000000"/>
              </w:rPr>
              <w:t>rūgštus</w:t>
            </w:r>
          </w:p>
        </w:tc>
      </w:tr>
      <w:tr w:rsidR="00EA2F95" w14:paraId="3B08E9DF" w14:textId="77777777">
        <w:tc>
          <w:tcPr>
            <w:tcW w:w="669" w:type="dxa"/>
          </w:tcPr>
          <w:p w14:paraId="3B08E9D6" w14:textId="77777777" w:rsidR="00EA2F95" w:rsidRDefault="00EA2F95">
            <w:pPr>
              <w:rPr>
                <w:color w:val="000000"/>
              </w:rPr>
            </w:pPr>
          </w:p>
        </w:tc>
        <w:tc>
          <w:tcPr>
            <w:tcW w:w="992" w:type="dxa"/>
          </w:tcPr>
          <w:p w14:paraId="3B08E9D7" w14:textId="77777777" w:rsidR="00EA2F95" w:rsidRDefault="009D1192">
            <w:pPr>
              <w:rPr>
                <w:color w:val="000000"/>
              </w:rPr>
            </w:pPr>
            <w:r>
              <w:rPr>
                <w:color w:val="000000"/>
              </w:rPr>
              <w:t>4</w:t>
            </w:r>
          </w:p>
        </w:tc>
        <w:tc>
          <w:tcPr>
            <w:tcW w:w="1484" w:type="dxa"/>
          </w:tcPr>
          <w:p w14:paraId="3B08E9D8" w14:textId="77777777" w:rsidR="00EA2F95" w:rsidRDefault="009D1192">
            <w:pPr>
              <w:rPr>
                <w:color w:val="000000"/>
              </w:rPr>
            </w:pPr>
            <w:r>
              <w:rPr>
                <w:color w:val="000000"/>
              </w:rPr>
              <w:t xml:space="preserve">margas, </w:t>
            </w:r>
            <w:r>
              <w:rPr>
                <w:color w:val="000000"/>
              </w:rPr>
              <w:lastRenderedPageBreak/>
              <w:t>marmurinis</w:t>
            </w:r>
          </w:p>
        </w:tc>
        <w:tc>
          <w:tcPr>
            <w:tcW w:w="669" w:type="dxa"/>
          </w:tcPr>
          <w:p w14:paraId="3B08E9D9" w14:textId="77777777" w:rsidR="00EA2F95" w:rsidRDefault="00EA2F95">
            <w:pPr>
              <w:rPr>
                <w:color w:val="000000"/>
              </w:rPr>
            </w:pPr>
          </w:p>
        </w:tc>
        <w:tc>
          <w:tcPr>
            <w:tcW w:w="978" w:type="dxa"/>
          </w:tcPr>
          <w:p w14:paraId="3B08E9DA" w14:textId="77777777" w:rsidR="00EA2F95" w:rsidRDefault="009D1192">
            <w:pPr>
              <w:rPr>
                <w:color w:val="000000"/>
              </w:rPr>
            </w:pPr>
            <w:r>
              <w:rPr>
                <w:color w:val="000000"/>
              </w:rPr>
              <w:t>15</w:t>
            </w:r>
          </w:p>
        </w:tc>
        <w:tc>
          <w:tcPr>
            <w:tcW w:w="1478" w:type="dxa"/>
          </w:tcPr>
          <w:p w14:paraId="3B08E9DB" w14:textId="77777777" w:rsidR="00EA2F95" w:rsidRDefault="009D1192">
            <w:pPr>
              <w:rPr>
                <w:color w:val="000000"/>
              </w:rPr>
            </w:pPr>
            <w:r>
              <w:rPr>
                <w:color w:val="000000"/>
              </w:rPr>
              <w:t xml:space="preserve">panašus į </w:t>
            </w:r>
            <w:r>
              <w:rPr>
                <w:color w:val="000000"/>
              </w:rPr>
              <w:lastRenderedPageBreak/>
              <w:t>tešlą</w:t>
            </w:r>
          </w:p>
        </w:tc>
        <w:tc>
          <w:tcPr>
            <w:tcW w:w="986" w:type="dxa"/>
          </w:tcPr>
          <w:p w14:paraId="3B08E9DC" w14:textId="77777777" w:rsidR="00EA2F95" w:rsidRDefault="00EA2F95">
            <w:pPr>
              <w:rPr>
                <w:color w:val="000000"/>
              </w:rPr>
            </w:pPr>
          </w:p>
        </w:tc>
        <w:tc>
          <w:tcPr>
            <w:tcW w:w="978" w:type="dxa"/>
          </w:tcPr>
          <w:p w14:paraId="3B08E9DD" w14:textId="77777777" w:rsidR="00EA2F95" w:rsidRDefault="009D1192">
            <w:pPr>
              <w:rPr>
                <w:color w:val="000000"/>
              </w:rPr>
            </w:pPr>
            <w:r>
              <w:rPr>
                <w:color w:val="000000"/>
              </w:rPr>
              <w:t>26</w:t>
            </w:r>
          </w:p>
        </w:tc>
        <w:tc>
          <w:tcPr>
            <w:tcW w:w="1621" w:type="dxa"/>
          </w:tcPr>
          <w:p w14:paraId="3B08E9DE" w14:textId="77777777" w:rsidR="00EA2F95" w:rsidRDefault="009D1192">
            <w:pPr>
              <w:rPr>
                <w:color w:val="000000"/>
              </w:rPr>
            </w:pPr>
            <w:r>
              <w:rPr>
                <w:color w:val="000000"/>
              </w:rPr>
              <w:t xml:space="preserve">mielių </w:t>
            </w:r>
            <w:r>
              <w:rPr>
                <w:color w:val="000000"/>
              </w:rPr>
              <w:lastRenderedPageBreak/>
              <w:t>prieskonis</w:t>
            </w:r>
          </w:p>
        </w:tc>
      </w:tr>
      <w:tr w:rsidR="00EA2F95" w14:paraId="3B08E9E9" w14:textId="77777777">
        <w:tc>
          <w:tcPr>
            <w:tcW w:w="669" w:type="dxa"/>
          </w:tcPr>
          <w:p w14:paraId="3B08E9E0" w14:textId="77777777" w:rsidR="00EA2F95" w:rsidRDefault="00EA2F95">
            <w:pPr>
              <w:rPr>
                <w:color w:val="000000"/>
              </w:rPr>
            </w:pPr>
          </w:p>
        </w:tc>
        <w:tc>
          <w:tcPr>
            <w:tcW w:w="992" w:type="dxa"/>
          </w:tcPr>
          <w:p w14:paraId="3B08E9E1" w14:textId="77777777" w:rsidR="00EA2F95" w:rsidRDefault="009D1192">
            <w:pPr>
              <w:rPr>
                <w:color w:val="000000"/>
              </w:rPr>
            </w:pPr>
            <w:r>
              <w:rPr>
                <w:color w:val="000000"/>
              </w:rPr>
              <w:t>5</w:t>
            </w:r>
          </w:p>
        </w:tc>
        <w:tc>
          <w:tcPr>
            <w:tcW w:w="1484" w:type="dxa"/>
          </w:tcPr>
          <w:p w14:paraId="3B08E9E2" w14:textId="77777777" w:rsidR="00EA2F95" w:rsidRDefault="009D1192">
            <w:pPr>
              <w:rPr>
                <w:color w:val="000000"/>
              </w:rPr>
            </w:pPr>
            <w:r>
              <w:rPr>
                <w:color w:val="000000"/>
              </w:rPr>
              <w:t>margas, dėmėtas</w:t>
            </w:r>
          </w:p>
        </w:tc>
        <w:tc>
          <w:tcPr>
            <w:tcW w:w="669" w:type="dxa"/>
          </w:tcPr>
          <w:p w14:paraId="3B08E9E3" w14:textId="77777777" w:rsidR="00EA2F95" w:rsidRDefault="00EA2F95">
            <w:pPr>
              <w:rPr>
                <w:color w:val="000000"/>
              </w:rPr>
            </w:pPr>
          </w:p>
        </w:tc>
        <w:tc>
          <w:tcPr>
            <w:tcW w:w="978" w:type="dxa"/>
          </w:tcPr>
          <w:p w14:paraId="3B08E9E4" w14:textId="77777777" w:rsidR="00EA2F95" w:rsidRDefault="00EA2F95">
            <w:pPr>
              <w:rPr>
                <w:color w:val="000000"/>
              </w:rPr>
            </w:pPr>
          </w:p>
        </w:tc>
        <w:tc>
          <w:tcPr>
            <w:tcW w:w="1478" w:type="dxa"/>
          </w:tcPr>
          <w:p w14:paraId="3B08E9E5" w14:textId="77777777" w:rsidR="00EA2F95" w:rsidRDefault="00EA2F95">
            <w:pPr>
              <w:rPr>
                <w:color w:val="000000"/>
              </w:rPr>
            </w:pPr>
          </w:p>
        </w:tc>
        <w:tc>
          <w:tcPr>
            <w:tcW w:w="986" w:type="dxa"/>
          </w:tcPr>
          <w:p w14:paraId="3B08E9E6" w14:textId="77777777" w:rsidR="00EA2F95" w:rsidRDefault="00EA2F95">
            <w:pPr>
              <w:rPr>
                <w:color w:val="000000"/>
              </w:rPr>
            </w:pPr>
          </w:p>
        </w:tc>
        <w:tc>
          <w:tcPr>
            <w:tcW w:w="978" w:type="dxa"/>
          </w:tcPr>
          <w:p w14:paraId="3B08E9E7" w14:textId="77777777" w:rsidR="00EA2F95" w:rsidRDefault="009D1192">
            <w:pPr>
              <w:rPr>
                <w:color w:val="000000"/>
              </w:rPr>
            </w:pPr>
            <w:r>
              <w:rPr>
                <w:color w:val="000000"/>
              </w:rPr>
              <w:t>28</w:t>
            </w:r>
          </w:p>
        </w:tc>
        <w:tc>
          <w:tcPr>
            <w:tcW w:w="1621" w:type="dxa"/>
          </w:tcPr>
          <w:p w14:paraId="3B08E9E8" w14:textId="77777777" w:rsidR="00EA2F95" w:rsidRDefault="009D1192">
            <w:pPr>
              <w:rPr>
                <w:color w:val="000000"/>
              </w:rPr>
            </w:pPr>
            <w:r>
              <w:rPr>
                <w:color w:val="000000"/>
              </w:rPr>
              <w:t>pelėsių prieskonis</w:t>
            </w:r>
          </w:p>
        </w:tc>
      </w:tr>
      <w:tr w:rsidR="00EA2F95" w14:paraId="3B08E9F3" w14:textId="77777777">
        <w:tc>
          <w:tcPr>
            <w:tcW w:w="669" w:type="dxa"/>
          </w:tcPr>
          <w:p w14:paraId="3B08E9EA" w14:textId="77777777" w:rsidR="00EA2F95" w:rsidRDefault="00EA2F95">
            <w:pPr>
              <w:rPr>
                <w:color w:val="000000"/>
              </w:rPr>
            </w:pPr>
          </w:p>
        </w:tc>
        <w:tc>
          <w:tcPr>
            <w:tcW w:w="992" w:type="dxa"/>
          </w:tcPr>
          <w:p w14:paraId="3B08E9EB" w14:textId="77777777" w:rsidR="00EA2F95" w:rsidRDefault="009D1192">
            <w:pPr>
              <w:rPr>
                <w:color w:val="000000"/>
              </w:rPr>
            </w:pPr>
            <w:r>
              <w:rPr>
                <w:color w:val="000000"/>
              </w:rPr>
              <w:t>6</w:t>
            </w:r>
          </w:p>
        </w:tc>
        <w:tc>
          <w:tcPr>
            <w:tcW w:w="1484" w:type="dxa"/>
          </w:tcPr>
          <w:p w14:paraId="3B08E9EC" w14:textId="77777777" w:rsidR="00EA2F95" w:rsidRDefault="009D1192">
            <w:pPr>
              <w:rPr>
                <w:color w:val="000000"/>
              </w:rPr>
            </w:pPr>
            <w:r>
              <w:rPr>
                <w:color w:val="000000"/>
              </w:rPr>
              <w:t>išsiskyrę laisvi riebalai</w:t>
            </w:r>
          </w:p>
        </w:tc>
        <w:tc>
          <w:tcPr>
            <w:tcW w:w="669" w:type="dxa"/>
          </w:tcPr>
          <w:p w14:paraId="3B08E9ED" w14:textId="77777777" w:rsidR="00EA2F95" w:rsidRDefault="00EA2F95">
            <w:pPr>
              <w:rPr>
                <w:color w:val="000000"/>
              </w:rPr>
            </w:pPr>
          </w:p>
        </w:tc>
        <w:tc>
          <w:tcPr>
            <w:tcW w:w="978" w:type="dxa"/>
          </w:tcPr>
          <w:p w14:paraId="3B08E9EE" w14:textId="77777777" w:rsidR="00EA2F95" w:rsidRDefault="009D1192">
            <w:pPr>
              <w:rPr>
                <w:color w:val="000000"/>
              </w:rPr>
            </w:pPr>
            <w:r>
              <w:rPr>
                <w:color w:val="000000"/>
              </w:rPr>
              <w:t>16</w:t>
            </w:r>
          </w:p>
        </w:tc>
        <w:tc>
          <w:tcPr>
            <w:tcW w:w="1478" w:type="dxa"/>
          </w:tcPr>
          <w:p w14:paraId="3B08E9EF" w14:textId="77777777" w:rsidR="00EA2F95" w:rsidRDefault="009D1192">
            <w:pPr>
              <w:rPr>
                <w:color w:val="000000"/>
              </w:rPr>
            </w:pPr>
            <w:r>
              <w:rPr>
                <w:color w:val="000000"/>
              </w:rPr>
              <w:t>tąsus, lipnus</w:t>
            </w:r>
          </w:p>
        </w:tc>
        <w:tc>
          <w:tcPr>
            <w:tcW w:w="986" w:type="dxa"/>
          </w:tcPr>
          <w:p w14:paraId="3B08E9F0" w14:textId="77777777" w:rsidR="00EA2F95" w:rsidRDefault="00EA2F95">
            <w:pPr>
              <w:rPr>
                <w:color w:val="000000"/>
              </w:rPr>
            </w:pPr>
          </w:p>
        </w:tc>
        <w:tc>
          <w:tcPr>
            <w:tcW w:w="978" w:type="dxa"/>
          </w:tcPr>
          <w:p w14:paraId="3B08E9F1" w14:textId="77777777" w:rsidR="00EA2F95" w:rsidRDefault="009D1192">
            <w:pPr>
              <w:rPr>
                <w:color w:val="000000"/>
              </w:rPr>
            </w:pPr>
            <w:r>
              <w:rPr>
                <w:color w:val="000000"/>
              </w:rPr>
              <w:t>29</w:t>
            </w:r>
          </w:p>
        </w:tc>
        <w:tc>
          <w:tcPr>
            <w:tcW w:w="1621" w:type="dxa"/>
          </w:tcPr>
          <w:p w14:paraId="3B08E9F2" w14:textId="77777777" w:rsidR="00EA2F95" w:rsidRDefault="009D1192">
            <w:pPr>
              <w:rPr>
                <w:color w:val="000000"/>
              </w:rPr>
            </w:pPr>
            <w:r>
              <w:rPr>
                <w:color w:val="000000"/>
              </w:rPr>
              <w:t>aitrus, apkartęs</w:t>
            </w:r>
          </w:p>
        </w:tc>
      </w:tr>
      <w:tr w:rsidR="00EA2F95" w14:paraId="3B08E9FD" w14:textId="77777777">
        <w:tc>
          <w:tcPr>
            <w:tcW w:w="669" w:type="dxa"/>
          </w:tcPr>
          <w:p w14:paraId="3B08E9F4" w14:textId="77777777" w:rsidR="00EA2F95" w:rsidRDefault="00EA2F95">
            <w:pPr>
              <w:rPr>
                <w:color w:val="000000"/>
              </w:rPr>
            </w:pPr>
          </w:p>
        </w:tc>
        <w:tc>
          <w:tcPr>
            <w:tcW w:w="992" w:type="dxa"/>
          </w:tcPr>
          <w:p w14:paraId="3B08E9F5" w14:textId="77777777" w:rsidR="00EA2F95" w:rsidRDefault="009D1192">
            <w:pPr>
              <w:rPr>
                <w:color w:val="000000"/>
              </w:rPr>
            </w:pPr>
            <w:r>
              <w:rPr>
                <w:color w:val="000000"/>
              </w:rPr>
              <w:t>7</w:t>
            </w:r>
          </w:p>
        </w:tc>
        <w:tc>
          <w:tcPr>
            <w:tcW w:w="1484" w:type="dxa"/>
          </w:tcPr>
          <w:p w14:paraId="3B08E9F6" w14:textId="77777777" w:rsidR="00EA2F95" w:rsidRDefault="009D1192">
            <w:pPr>
              <w:rPr>
                <w:color w:val="000000"/>
              </w:rPr>
            </w:pPr>
            <w:r>
              <w:rPr>
                <w:color w:val="000000"/>
              </w:rPr>
              <w:t>perdažytas</w:t>
            </w:r>
          </w:p>
        </w:tc>
        <w:tc>
          <w:tcPr>
            <w:tcW w:w="669" w:type="dxa"/>
          </w:tcPr>
          <w:p w14:paraId="3B08E9F7" w14:textId="77777777" w:rsidR="00EA2F95" w:rsidRDefault="00EA2F95">
            <w:pPr>
              <w:rPr>
                <w:color w:val="000000"/>
              </w:rPr>
            </w:pPr>
          </w:p>
        </w:tc>
        <w:tc>
          <w:tcPr>
            <w:tcW w:w="978" w:type="dxa"/>
          </w:tcPr>
          <w:p w14:paraId="3B08E9F8" w14:textId="77777777" w:rsidR="00EA2F95" w:rsidRDefault="00EA2F95">
            <w:pPr>
              <w:rPr>
                <w:color w:val="000000"/>
              </w:rPr>
            </w:pPr>
          </w:p>
        </w:tc>
        <w:tc>
          <w:tcPr>
            <w:tcW w:w="1478" w:type="dxa"/>
          </w:tcPr>
          <w:p w14:paraId="3B08E9F9" w14:textId="77777777" w:rsidR="00EA2F95" w:rsidRDefault="00EA2F95">
            <w:pPr>
              <w:rPr>
                <w:color w:val="000000"/>
              </w:rPr>
            </w:pPr>
          </w:p>
        </w:tc>
        <w:tc>
          <w:tcPr>
            <w:tcW w:w="986" w:type="dxa"/>
          </w:tcPr>
          <w:p w14:paraId="3B08E9FA" w14:textId="77777777" w:rsidR="00EA2F95" w:rsidRDefault="00EA2F95">
            <w:pPr>
              <w:rPr>
                <w:color w:val="000000"/>
              </w:rPr>
            </w:pPr>
          </w:p>
        </w:tc>
        <w:tc>
          <w:tcPr>
            <w:tcW w:w="978" w:type="dxa"/>
          </w:tcPr>
          <w:p w14:paraId="3B08E9FB" w14:textId="77777777" w:rsidR="00EA2F95" w:rsidRDefault="009D1192">
            <w:pPr>
              <w:rPr>
                <w:color w:val="000000"/>
              </w:rPr>
            </w:pPr>
            <w:r>
              <w:rPr>
                <w:color w:val="000000"/>
              </w:rPr>
              <w:t>30</w:t>
            </w:r>
          </w:p>
        </w:tc>
        <w:tc>
          <w:tcPr>
            <w:tcW w:w="1621" w:type="dxa"/>
          </w:tcPr>
          <w:p w14:paraId="3B08E9FC" w14:textId="77777777" w:rsidR="00EA2F95" w:rsidRDefault="009D1192">
            <w:pPr>
              <w:rPr>
                <w:color w:val="000000"/>
              </w:rPr>
            </w:pPr>
            <w:r>
              <w:rPr>
                <w:color w:val="000000"/>
              </w:rPr>
              <w:t>aliejaus, žuvies prieskonis</w:t>
            </w:r>
          </w:p>
        </w:tc>
      </w:tr>
      <w:tr w:rsidR="00EA2F95" w14:paraId="3B08EA07" w14:textId="77777777">
        <w:tc>
          <w:tcPr>
            <w:tcW w:w="669" w:type="dxa"/>
          </w:tcPr>
          <w:p w14:paraId="3B08E9FE" w14:textId="77777777" w:rsidR="00EA2F95" w:rsidRDefault="00EA2F95">
            <w:pPr>
              <w:rPr>
                <w:color w:val="000000"/>
              </w:rPr>
            </w:pPr>
          </w:p>
        </w:tc>
        <w:tc>
          <w:tcPr>
            <w:tcW w:w="992" w:type="dxa"/>
          </w:tcPr>
          <w:p w14:paraId="3B08E9FF" w14:textId="77777777" w:rsidR="00EA2F95" w:rsidRDefault="009D1192">
            <w:pPr>
              <w:rPr>
                <w:color w:val="000000"/>
              </w:rPr>
            </w:pPr>
            <w:r>
              <w:rPr>
                <w:color w:val="000000"/>
              </w:rPr>
              <w:t>9</w:t>
            </w:r>
          </w:p>
        </w:tc>
        <w:tc>
          <w:tcPr>
            <w:tcW w:w="1484" w:type="dxa"/>
          </w:tcPr>
          <w:p w14:paraId="3B08EA00" w14:textId="77777777" w:rsidR="00EA2F95" w:rsidRDefault="009D1192">
            <w:pPr>
              <w:rPr>
                <w:color w:val="000000"/>
              </w:rPr>
            </w:pPr>
            <w:r>
              <w:rPr>
                <w:color w:val="000000"/>
              </w:rPr>
              <w:t>grūdėtas</w:t>
            </w:r>
          </w:p>
        </w:tc>
        <w:tc>
          <w:tcPr>
            <w:tcW w:w="669" w:type="dxa"/>
          </w:tcPr>
          <w:p w14:paraId="3B08EA01" w14:textId="77777777" w:rsidR="00EA2F95" w:rsidRDefault="00EA2F95">
            <w:pPr>
              <w:rPr>
                <w:color w:val="000000"/>
              </w:rPr>
            </w:pPr>
          </w:p>
        </w:tc>
        <w:tc>
          <w:tcPr>
            <w:tcW w:w="978" w:type="dxa"/>
          </w:tcPr>
          <w:p w14:paraId="3B08EA02" w14:textId="77777777" w:rsidR="00EA2F95" w:rsidRDefault="009D1192">
            <w:pPr>
              <w:rPr>
                <w:color w:val="000000"/>
              </w:rPr>
            </w:pPr>
            <w:r>
              <w:rPr>
                <w:color w:val="000000"/>
              </w:rPr>
              <w:t>17</w:t>
            </w:r>
          </w:p>
        </w:tc>
        <w:tc>
          <w:tcPr>
            <w:tcW w:w="1478" w:type="dxa"/>
          </w:tcPr>
          <w:p w14:paraId="3B08EA03" w14:textId="77777777" w:rsidR="00EA2F95" w:rsidRDefault="009D1192">
            <w:pPr>
              <w:rPr>
                <w:color w:val="000000"/>
              </w:rPr>
            </w:pPr>
            <w:r>
              <w:rPr>
                <w:color w:val="000000"/>
              </w:rPr>
              <w:t>kietas</w:t>
            </w:r>
          </w:p>
        </w:tc>
        <w:tc>
          <w:tcPr>
            <w:tcW w:w="986" w:type="dxa"/>
          </w:tcPr>
          <w:p w14:paraId="3B08EA04" w14:textId="77777777" w:rsidR="00EA2F95" w:rsidRDefault="00EA2F95">
            <w:pPr>
              <w:rPr>
                <w:color w:val="000000"/>
              </w:rPr>
            </w:pPr>
          </w:p>
        </w:tc>
        <w:tc>
          <w:tcPr>
            <w:tcW w:w="978" w:type="dxa"/>
          </w:tcPr>
          <w:p w14:paraId="3B08EA05" w14:textId="77777777" w:rsidR="00EA2F95" w:rsidRDefault="009D1192">
            <w:pPr>
              <w:rPr>
                <w:color w:val="000000"/>
              </w:rPr>
            </w:pPr>
            <w:r>
              <w:rPr>
                <w:color w:val="000000"/>
              </w:rPr>
              <w:t>31</w:t>
            </w:r>
          </w:p>
        </w:tc>
        <w:tc>
          <w:tcPr>
            <w:tcW w:w="1621" w:type="dxa"/>
          </w:tcPr>
          <w:p w14:paraId="3B08EA06" w14:textId="77777777" w:rsidR="00EA2F95" w:rsidRDefault="009D1192">
            <w:pPr>
              <w:rPr>
                <w:color w:val="000000"/>
              </w:rPr>
            </w:pPr>
            <w:r>
              <w:rPr>
                <w:color w:val="000000"/>
              </w:rPr>
              <w:t>lajaus prieskonis</w:t>
            </w:r>
          </w:p>
        </w:tc>
      </w:tr>
      <w:tr w:rsidR="00EA2F95" w14:paraId="3B08EA11" w14:textId="77777777">
        <w:tc>
          <w:tcPr>
            <w:tcW w:w="669" w:type="dxa"/>
          </w:tcPr>
          <w:p w14:paraId="3B08EA08" w14:textId="77777777" w:rsidR="00EA2F95" w:rsidRDefault="00EA2F95">
            <w:pPr>
              <w:rPr>
                <w:color w:val="000000"/>
              </w:rPr>
            </w:pPr>
          </w:p>
        </w:tc>
        <w:tc>
          <w:tcPr>
            <w:tcW w:w="992" w:type="dxa"/>
          </w:tcPr>
          <w:p w14:paraId="3B08EA09" w14:textId="77777777" w:rsidR="00EA2F95" w:rsidRDefault="009D1192">
            <w:pPr>
              <w:rPr>
                <w:color w:val="000000"/>
              </w:rPr>
            </w:pPr>
            <w:r>
              <w:rPr>
                <w:color w:val="000000"/>
              </w:rPr>
              <w:t>10</w:t>
            </w:r>
          </w:p>
        </w:tc>
        <w:tc>
          <w:tcPr>
            <w:tcW w:w="1484" w:type="dxa"/>
          </w:tcPr>
          <w:p w14:paraId="3B08EA0A" w14:textId="77777777" w:rsidR="00EA2F95" w:rsidRDefault="009D1192">
            <w:pPr>
              <w:rPr>
                <w:color w:val="000000"/>
              </w:rPr>
            </w:pPr>
            <w:r>
              <w:rPr>
                <w:color w:val="000000"/>
              </w:rPr>
              <w:t>pašalinės priemaišos</w:t>
            </w:r>
          </w:p>
        </w:tc>
        <w:tc>
          <w:tcPr>
            <w:tcW w:w="669" w:type="dxa"/>
          </w:tcPr>
          <w:p w14:paraId="3B08EA0B" w14:textId="77777777" w:rsidR="00EA2F95" w:rsidRDefault="00EA2F95">
            <w:pPr>
              <w:rPr>
                <w:color w:val="000000"/>
              </w:rPr>
            </w:pPr>
          </w:p>
        </w:tc>
        <w:tc>
          <w:tcPr>
            <w:tcW w:w="978" w:type="dxa"/>
          </w:tcPr>
          <w:p w14:paraId="3B08EA0C" w14:textId="77777777" w:rsidR="00EA2F95" w:rsidRDefault="00EA2F95">
            <w:pPr>
              <w:rPr>
                <w:color w:val="000000"/>
              </w:rPr>
            </w:pPr>
          </w:p>
        </w:tc>
        <w:tc>
          <w:tcPr>
            <w:tcW w:w="1478" w:type="dxa"/>
          </w:tcPr>
          <w:p w14:paraId="3B08EA0D" w14:textId="77777777" w:rsidR="00EA2F95" w:rsidRDefault="00EA2F95">
            <w:pPr>
              <w:rPr>
                <w:color w:val="000000"/>
              </w:rPr>
            </w:pPr>
          </w:p>
        </w:tc>
        <w:tc>
          <w:tcPr>
            <w:tcW w:w="986" w:type="dxa"/>
          </w:tcPr>
          <w:p w14:paraId="3B08EA0E" w14:textId="77777777" w:rsidR="00EA2F95" w:rsidRDefault="00EA2F95">
            <w:pPr>
              <w:rPr>
                <w:color w:val="000000"/>
              </w:rPr>
            </w:pPr>
          </w:p>
        </w:tc>
        <w:tc>
          <w:tcPr>
            <w:tcW w:w="978" w:type="dxa"/>
          </w:tcPr>
          <w:p w14:paraId="3B08EA0F" w14:textId="77777777" w:rsidR="00EA2F95" w:rsidRDefault="009D1192">
            <w:pPr>
              <w:rPr>
                <w:color w:val="000000"/>
              </w:rPr>
            </w:pPr>
            <w:r>
              <w:rPr>
                <w:color w:val="000000"/>
              </w:rPr>
              <w:t>32</w:t>
            </w:r>
          </w:p>
        </w:tc>
        <w:tc>
          <w:tcPr>
            <w:tcW w:w="1621" w:type="dxa"/>
          </w:tcPr>
          <w:p w14:paraId="3B08EA10" w14:textId="77777777" w:rsidR="00EA2F95" w:rsidRDefault="009D1192">
            <w:pPr>
              <w:rPr>
                <w:color w:val="000000"/>
              </w:rPr>
            </w:pPr>
            <w:r>
              <w:rPr>
                <w:color w:val="000000"/>
              </w:rPr>
              <w:t>oksidacijos prieskonis</w:t>
            </w:r>
          </w:p>
        </w:tc>
      </w:tr>
      <w:tr w:rsidR="00EA2F95" w14:paraId="3B08EA1B" w14:textId="77777777">
        <w:tc>
          <w:tcPr>
            <w:tcW w:w="669" w:type="dxa"/>
          </w:tcPr>
          <w:p w14:paraId="3B08EA12" w14:textId="77777777" w:rsidR="00EA2F95" w:rsidRDefault="00EA2F95">
            <w:pPr>
              <w:rPr>
                <w:color w:val="000000"/>
              </w:rPr>
            </w:pPr>
          </w:p>
        </w:tc>
        <w:tc>
          <w:tcPr>
            <w:tcW w:w="992" w:type="dxa"/>
          </w:tcPr>
          <w:p w14:paraId="3B08EA13" w14:textId="77777777" w:rsidR="00EA2F95" w:rsidRDefault="009D1192">
            <w:pPr>
              <w:rPr>
                <w:color w:val="000000"/>
              </w:rPr>
            </w:pPr>
            <w:r>
              <w:rPr>
                <w:color w:val="000000"/>
              </w:rPr>
              <w:t>11</w:t>
            </w:r>
          </w:p>
        </w:tc>
        <w:tc>
          <w:tcPr>
            <w:tcW w:w="1484" w:type="dxa"/>
          </w:tcPr>
          <w:p w14:paraId="3B08EA14" w14:textId="77777777" w:rsidR="00EA2F95" w:rsidRDefault="009D1192">
            <w:pPr>
              <w:rPr>
                <w:color w:val="000000"/>
              </w:rPr>
            </w:pPr>
            <w:r>
              <w:rPr>
                <w:color w:val="000000"/>
              </w:rPr>
              <w:t>supelijęs</w:t>
            </w:r>
          </w:p>
        </w:tc>
        <w:tc>
          <w:tcPr>
            <w:tcW w:w="669" w:type="dxa"/>
          </w:tcPr>
          <w:p w14:paraId="3B08EA15" w14:textId="77777777" w:rsidR="00EA2F95" w:rsidRDefault="00EA2F95">
            <w:pPr>
              <w:rPr>
                <w:color w:val="000000"/>
              </w:rPr>
            </w:pPr>
          </w:p>
        </w:tc>
        <w:tc>
          <w:tcPr>
            <w:tcW w:w="978" w:type="dxa"/>
          </w:tcPr>
          <w:p w14:paraId="3B08EA16" w14:textId="77777777" w:rsidR="00EA2F95" w:rsidRDefault="009D1192">
            <w:pPr>
              <w:rPr>
                <w:color w:val="000000"/>
              </w:rPr>
            </w:pPr>
            <w:r>
              <w:rPr>
                <w:color w:val="000000"/>
              </w:rPr>
              <w:t>18</w:t>
            </w:r>
          </w:p>
        </w:tc>
        <w:tc>
          <w:tcPr>
            <w:tcW w:w="1478" w:type="dxa"/>
          </w:tcPr>
          <w:p w14:paraId="3B08EA17" w14:textId="77777777" w:rsidR="00EA2F95" w:rsidRDefault="009D1192">
            <w:pPr>
              <w:rPr>
                <w:color w:val="000000"/>
              </w:rPr>
            </w:pPr>
            <w:r>
              <w:rPr>
                <w:color w:val="000000"/>
              </w:rPr>
              <w:t>minkštas</w:t>
            </w:r>
          </w:p>
        </w:tc>
        <w:tc>
          <w:tcPr>
            <w:tcW w:w="986" w:type="dxa"/>
          </w:tcPr>
          <w:p w14:paraId="3B08EA18" w14:textId="77777777" w:rsidR="00EA2F95" w:rsidRDefault="00EA2F95">
            <w:pPr>
              <w:rPr>
                <w:color w:val="000000"/>
              </w:rPr>
            </w:pPr>
          </w:p>
        </w:tc>
        <w:tc>
          <w:tcPr>
            <w:tcW w:w="978" w:type="dxa"/>
          </w:tcPr>
          <w:p w14:paraId="3B08EA19" w14:textId="77777777" w:rsidR="00EA2F95" w:rsidRDefault="009D1192">
            <w:pPr>
              <w:rPr>
                <w:color w:val="000000"/>
              </w:rPr>
            </w:pPr>
            <w:r>
              <w:rPr>
                <w:color w:val="000000"/>
              </w:rPr>
              <w:t>34</w:t>
            </w:r>
          </w:p>
        </w:tc>
        <w:tc>
          <w:tcPr>
            <w:tcW w:w="1621" w:type="dxa"/>
          </w:tcPr>
          <w:p w14:paraId="3B08EA1A" w14:textId="77777777" w:rsidR="00EA2F95" w:rsidRDefault="009D1192">
            <w:pPr>
              <w:rPr>
                <w:color w:val="000000"/>
              </w:rPr>
            </w:pPr>
            <w:r>
              <w:rPr>
                <w:color w:val="000000"/>
              </w:rPr>
              <w:t>kartus</w:t>
            </w:r>
          </w:p>
        </w:tc>
      </w:tr>
      <w:tr w:rsidR="00EA2F95" w14:paraId="3B08EA25" w14:textId="77777777">
        <w:tc>
          <w:tcPr>
            <w:tcW w:w="669" w:type="dxa"/>
          </w:tcPr>
          <w:p w14:paraId="3B08EA1C" w14:textId="77777777" w:rsidR="00EA2F95" w:rsidRDefault="00EA2F95">
            <w:pPr>
              <w:rPr>
                <w:color w:val="000000"/>
              </w:rPr>
            </w:pPr>
          </w:p>
        </w:tc>
        <w:tc>
          <w:tcPr>
            <w:tcW w:w="992" w:type="dxa"/>
          </w:tcPr>
          <w:p w14:paraId="3B08EA1D" w14:textId="77777777" w:rsidR="00EA2F95" w:rsidRDefault="009D1192">
            <w:pPr>
              <w:rPr>
                <w:color w:val="000000"/>
              </w:rPr>
            </w:pPr>
            <w:r>
              <w:rPr>
                <w:color w:val="000000"/>
              </w:rPr>
              <w:t>12</w:t>
            </w:r>
          </w:p>
        </w:tc>
        <w:tc>
          <w:tcPr>
            <w:tcW w:w="1484" w:type="dxa"/>
          </w:tcPr>
          <w:p w14:paraId="3B08EA1E" w14:textId="77777777" w:rsidR="00EA2F95" w:rsidRDefault="009D1192">
            <w:pPr>
              <w:rPr>
                <w:color w:val="000000"/>
              </w:rPr>
            </w:pPr>
            <w:r>
              <w:rPr>
                <w:color w:val="000000"/>
              </w:rPr>
              <w:t>neištirpusi druska</w:t>
            </w:r>
          </w:p>
        </w:tc>
        <w:tc>
          <w:tcPr>
            <w:tcW w:w="669" w:type="dxa"/>
          </w:tcPr>
          <w:p w14:paraId="3B08EA1F" w14:textId="77777777" w:rsidR="00EA2F95" w:rsidRDefault="00EA2F95">
            <w:pPr>
              <w:rPr>
                <w:color w:val="000000"/>
              </w:rPr>
            </w:pPr>
          </w:p>
        </w:tc>
        <w:tc>
          <w:tcPr>
            <w:tcW w:w="978" w:type="dxa"/>
          </w:tcPr>
          <w:p w14:paraId="3B08EA20" w14:textId="77777777" w:rsidR="00EA2F95" w:rsidRDefault="00EA2F95">
            <w:pPr>
              <w:rPr>
                <w:color w:val="000000"/>
              </w:rPr>
            </w:pPr>
          </w:p>
        </w:tc>
        <w:tc>
          <w:tcPr>
            <w:tcW w:w="1478" w:type="dxa"/>
          </w:tcPr>
          <w:p w14:paraId="3B08EA21" w14:textId="77777777" w:rsidR="00EA2F95" w:rsidRDefault="00EA2F95">
            <w:pPr>
              <w:rPr>
                <w:color w:val="000000"/>
              </w:rPr>
            </w:pPr>
          </w:p>
        </w:tc>
        <w:tc>
          <w:tcPr>
            <w:tcW w:w="986" w:type="dxa"/>
          </w:tcPr>
          <w:p w14:paraId="3B08EA22" w14:textId="77777777" w:rsidR="00EA2F95" w:rsidRDefault="00EA2F95">
            <w:pPr>
              <w:rPr>
                <w:color w:val="000000"/>
              </w:rPr>
            </w:pPr>
          </w:p>
        </w:tc>
        <w:tc>
          <w:tcPr>
            <w:tcW w:w="978" w:type="dxa"/>
          </w:tcPr>
          <w:p w14:paraId="3B08EA23" w14:textId="77777777" w:rsidR="00EA2F95" w:rsidRDefault="009D1192">
            <w:pPr>
              <w:rPr>
                <w:color w:val="000000"/>
              </w:rPr>
            </w:pPr>
            <w:r>
              <w:rPr>
                <w:color w:val="000000"/>
              </w:rPr>
              <w:t>36</w:t>
            </w:r>
          </w:p>
        </w:tc>
        <w:tc>
          <w:tcPr>
            <w:tcW w:w="1621" w:type="dxa"/>
          </w:tcPr>
          <w:p w14:paraId="3B08EA24" w14:textId="77777777" w:rsidR="00EA2F95" w:rsidRDefault="009D1192">
            <w:pPr>
              <w:rPr>
                <w:color w:val="000000"/>
              </w:rPr>
            </w:pPr>
            <w:r>
              <w:rPr>
                <w:color w:val="000000"/>
              </w:rPr>
              <w:t>padusęs, puvėsių prieskonis</w:t>
            </w:r>
          </w:p>
        </w:tc>
      </w:tr>
      <w:tr w:rsidR="00EA2F95" w14:paraId="3B08EA2F" w14:textId="77777777">
        <w:tc>
          <w:tcPr>
            <w:tcW w:w="669" w:type="dxa"/>
          </w:tcPr>
          <w:p w14:paraId="3B08EA26" w14:textId="77777777" w:rsidR="00EA2F95" w:rsidRDefault="00EA2F95">
            <w:pPr>
              <w:rPr>
                <w:color w:val="000000"/>
              </w:rPr>
            </w:pPr>
          </w:p>
        </w:tc>
        <w:tc>
          <w:tcPr>
            <w:tcW w:w="992" w:type="dxa"/>
          </w:tcPr>
          <w:p w14:paraId="3B08EA27" w14:textId="77777777" w:rsidR="00EA2F95" w:rsidRDefault="00EA2F95">
            <w:pPr>
              <w:rPr>
                <w:color w:val="000000"/>
              </w:rPr>
            </w:pPr>
          </w:p>
        </w:tc>
        <w:tc>
          <w:tcPr>
            <w:tcW w:w="1484" w:type="dxa"/>
          </w:tcPr>
          <w:p w14:paraId="3B08EA28" w14:textId="77777777" w:rsidR="00EA2F95" w:rsidRDefault="00EA2F95">
            <w:pPr>
              <w:rPr>
                <w:color w:val="000000"/>
              </w:rPr>
            </w:pPr>
          </w:p>
        </w:tc>
        <w:tc>
          <w:tcPr>
            <w:tcW w:w="669" w:type="dxa"/>
          </w:tcPr>
          <w:p w14:paraId="3B08EA29" w14:textId="77777777" w:rsidR="00EA2F95" w:rsidRDefault="00EA2F95">
            <w:pPr>
              <w:rPr>
                <w:color w:val="000000"/>
              </w:rPr>
            </w:pPr>
          </w:p>
        </w:tc>
        <w:tc>
          <w:tcPr>
            <w:tcW w:w="978" w:type="dxa"/>
          </w:tcPr>
          <w:p w14:paraId="3B08EA2A" w14:textId="77777777" w:rsidR="00EA2F95" w:rsidRDefault="00EA2F95">
            <w:pPr>
              <w:rPr>
                <w:color w:val="000000"/>
              </w:rPr>
            </w:pPr>
          </w:p>
        </w:tc>
        <w:tc>
          <w:tcPr>
            <w:tcW w:w="1478" w:type="dxa"/>
          </w:tcPr>
          <w:p w14:paraId="3B08EA2B" w14:textId="77777777" w:rsidR="00EA2F95" w:rsidRDefault="00EA2F95">
            <w:pPr>
              <w:rPr>
                <w:color w:val="000000"/>
              </w:rPr>
            </w:pPr>
          </w:p>
        </w:tc>
        <w:tc>
          <w:tcPr>
            <w:tcW w:w="986" w:type="dxa"/>
          </w:tcPr>
          <w:p w14:paraId="3B08EA2C" w14:textId="77777777" w:rsidR="00EA2F95" w:rsidRDefault="00EA2F95">
            <w:pPr>
              <w:rPr>
                <w:color w:val="000000"/>
              </w:rPr>
            </w:pPr>
          </w:p>
        </w:tc>
        <w:tc>
          <w:tcPr>
            <w:tcW w:w="978" w:type="dxa"/>
          </w:tcPr>
          <w:p w14:paraId="3B08EA2D" w14:textId="77777777" w:rsidR="00EA2F95" w:rsidRDefault="009D1192">
            <w:pPr>
              <w:rPr>
                <w:color w:val="000000"/>
              </w:rPr>
            </w:pPr>
            <w:r>
              <w:rPr>
                <w:color w:val="000000"/>
              </w:rPr>
              <w:t>37</w:t>
            </w:r>
          </w:p>
        </w:tc>
        <w:tc>
          <w:tcPr>
            <w:tcW w:w="1621" w:type="dxa"/>
          </w:tcPr>
          <w:p w14:paraId="3B08EA2E" w14:textId="77777777" w:rsidR="00EA2F95" w:rsidRDefault="009D1192">
            <w:pPr>
              <w:rPr>
                <w:color w:val="000000"/>
              </w:rPr>
            </w:pPr>
            <w:r>
              <w:rPr>
                <w:color w:val="000000"/>
              </w:rPr>
              <w:t>salyklo prieskonis</w:t>
            </w:r>
          </w:p>
        </w:tc>
      </w:tr>
      <w:tr w:rsidR="00EA2F95" w14:paraId="3B08EA39" w14:textId="77777777">
        <w:tc>
          <w:tcPr>
            <w:tcW w:w="669" w:type="dxa"/>
            <w:tcBorders>
              <w:bottom w:val="single" w:sz="4" w:space="0" w:color="auto"/>
            </w:tcBorders>
          </w:tcPr>
          <w:p w14:paraId="3B08EA30" w14:textId="77777777" w:rsidR="00EA2F95" w:rsidRDefault="00EA2F95">
            <w:pPr>
              <w:rPr>
                <w:color w:val="000000"/>
              </w:rPr>
            </w:pPr>
          </w:p>
        </w:tc>
        <w:tc>
          <w:tcPr>
            <w:tcW w:w="992" w:type="dxa"/>
            <w:tcBorders>
              <w:bottom w:val="single" w:sz="4" w:space="0" w:color="auto"/>
            </w:tcBorders>
          </w:tcPr>
          <w:p w14:paraId="3B08EA31" w14:textId="77777777" w:rsidR="00EA2F95" w:rsidRDefault="00EA2F95">
            <w:pPr>
              <w:rPr>
                <w:color w:val="000000"/>
              </w:rPr>
            </w:pPr>
          </w:p>
        </w:tc>
        <w:tc>
          <w:tcPr>
            <w:tcW w:w="1484" w:type="dxa"/>
            <w:tcBorders>
              <w:bottom w:val="single" w:sz="4" w:space="0" w:color="auto"/>
            </w:tcBorders>
          </w:tcPr>
          <w:p w14:paraId="3B08EA32" w14:textId="77777777" w:rsidR="00EA2F95" w:rsidRDefault="00EA2F95">
            <w:pPr>
              <w:rPr>
                <w:color w:val="000000"/>
              </w:rPr>
            </w:pPr>
          </w:p>
        </w:tc>
        <w:tc>
          <w:tcPr>
            <w:tcW w:w="669" w:type="dxa"/>
            <w:tcBorders>
              <w:bottom w:val="single" w:sz="4" w:space="0" w:color="auto"/>
            </w:tcBorders>
          </w:tcPr>
          <w:p w14:paraId="3B08EA33" w14:textId="77777777" w:rsidR="00EA2F95" w:rsidRDefault="00EA2F95">
            <w:pPr>
              <w:rPr>
                <w:color w:val="000000"/>
              </w:rPr>
            </w:pPr>
          </w:p>
        </w:tc>
        <w:tc>
          <w:tcPr>
            <w:tcW w:w="978" w:type="dxa"/>
            <w:tcBorders>
              <w:bottom w:val="single" w:sz="4" w:space="0" w:color="auto"/>
            </w:tcBorders>
          </w:tcPr>
          <w:p w14:paraId="3B08EA34" w14:textId="77777777" w:rsidR="00EA2F95" w:rsidRDefault="00EA2F95">
            <w:pPr>
              <w:rPr>
                <w:color w:val="000000"/>
              </w:rPr>
            </w:pPr>
          </w:p>
        </w:tc>
        <w:tc>
          <w:tcPr>
            <w:tcW w:w="1478" w:type="dxa"/>
            <w:tcBorders>
              <w:bottom w:val="single" w:sz="4" w:space="0" w:color="auto"/>
            </w:tcBorders>
          </w:tcPr>
          <w:p w14:paraId="3B08EA35" w14:textId="77777777" w:rsidR="00EA2F95" w:rsidRDefault="00EA2F95">
            <w:pPr>
              <w:rPr>
                <w:color w:val="000000"/>
              </w:rPr>
            </w:pPr>
          </w:p>
        </w:tc>
        <w:tc>
          <w:tcPr>
            <w:tcW w:w="986" w:type="dxa"/>
            <w:tcBorders>
              <w:bottom w:val="single" w:sz="4" w:space="0" w:color="auto"/>
            </w:tcBorders>
          </w:tcPr>
          <w:p w14:paraId="3B08EA36" w14:textId="77777777" w:rsidR="00EA2F95" w:rsidRDefault="00EA2F95">
            <w:pPr>
              <w:rPr>
                <w:color w:val="000000"/>
              </w:rPr>
            </w:pPr>
          </w:p>
        </w:tc>
        <w:tc>
          <w:tcPr>
            <w:tcW w:w="978" w:type="dxa"/>
            <w:tcBorders>
              <w:bottom w:val="single" w:sz="4" w:space="0" w:color="auto"/>
            </w:tcBorders>
          </w:tcPr>
          <w:p w14:paraId="3B08EA37" w14:textId="77777777" w:rsidR="00EA2F95" w:rsidRDefault="009D1192">
            <w:pPr>
              <w:rPr>
                <w:color w:val="000000"/>
              </w:rPr>
            </w:pPr>
            <w:r>
              <w:rPr>
                <w:color w:val="000000"/>
              </w:rPr>
              <w:t>38</w:t>
            </w:r>
          </w:p>
        </w:tc>
        <w:tc>
          <w:tcPr>
            <w:tcW w:w="1621" w:type="dxa"/>
            <w:tcBorders>
              <w:bottom w:val="single" w:sz="4" w:space="0" w:color="auto"/>
            </w:tcBorders>
          </w:tcPr>
          <w:p w14:paraId="3B08EA38" w14:textId="77777777" w:rsidR="00EA2F95" w:rsidRDefault="009D1192">
            <w:pPr>
              <w:rPr>
                <w:color w:val="000000"/>
              </w:rPr>
            </w:pPr>
            <w:r>
              <w:rPr>
                <w:color w:val="000000"/>
              </w:rPr>
              <w:t>chemikalų prieskonis</w:t>
            </w:r>
          </w:p>
        </w:tc>
      </w:tr>
    </w:tbl>
    <w:p w14:paraId="72DB6DE6" w14:textId="32190348" w:rsidR="00EA2F95" w:rsidRDefault="005A02FA"/>
    <w:p w14:paraId="3B08EA3A" w14:textId="18C2B1FB" w:rsidR="00EA2F95" w:rsidRDefault="005A02FA">
      <w:pPr>
        <w:tabs>
          <w:tab w:val="left" w:pos="7182"/>
        </w:tabs>
        <w:ind w:firstLine="7182"/>
        <w:rPr>
          <w:color w:val="000000"/>
        </w:rPr>
      </w:pPr>
      <w:r w:rsidR="009D1192">
        <w:rPr>
          <w:color w:val="000000"/>
        </w:rPr>
        <w:t>2</w:t>
      </w:r>
      <w:r w:rsidR="009D1192">
        <w:rPr>
          <w:color w:val="000000"/>
        </w:rPr>
        <w:t xml:space="preserve"> lentelė</w:t>
      </w:r>
    </w:p>
    <w:p w14:paraId="3B08EA3B" w14:textId="77777777" w:rsidR="00EA2F95" w:rsidRDefault="00EA2F95">
      <w:pPr>
        <w:tabs>
          <w:tab w:val="left" w:pos="510"/>
          <w:tab w:val="left" w:pos="1247"/>
          <w:tab w:val="left" w:pos="3061"/>
          <w:tab w:val="left" w:pos="3628"/>
          <w:tab w:val="left" w:pos="4365"/>
          <w:tab w:val="left" w:pos="6350"/>
          <w:tab w:val="left" w:pos="6973"/>
          <w:tab w:val="left" w:pos="7710"/>
        </w:tabs>
        <w:ind w:firstLine="709"/>
        <w:rPr>
          <w:color w:val="000000"/>
        </w:rPr>
      </w:pPr>
    </w:p>
    <w:p w14:paraId="3B08EA3C" w14:textId="77777777" w:rsidR="00EA2F95" w:rsidRDefault="005A02FA">
      <w:pPr>
        <w:jc w:val="center"/>
        <w:rPr>
          <w:b/>
          <w:caps/>
          <w:color w:val="000000"/>
        </w:rPr>
      </w:pPr>
      <w:r w:rsidR="009D1192">
        <w:rPr>
          <w:b/>
          <w:caps/>
          <w:color w:val="000000"/>
        </w:rPr>
        <w:t>Sviesto juslinio įvertinimo defektai</w:t>
      </w:r>
    </w:p>
    <w:p w14:paraId="3B08EA3D" w14:textId="77777777" w:rsidR="00EA2F95" w:rsidRDefault="00EA2F95">
      <w:pPr>
        <w:tabs>
          <w:tab w:val="left" w:pos="1020"/>
        </w:tabs>
        <w:ind w:firstLine="709"/>
        <w:rPr>
          <w:color w:val="000000"/>
        </w:rPr>
      </w:pPr>
    </w:p>
    <w:tbl>
      <w:tblPr>
        <w:tblW w:w="0" w:type="auto"/>
        <w:tblLook w:val="01E0" w:firstRow="1" w:lastRow="1" w:firstColumn="1" w:lastColumn="1" w:noHBand="0" w:noVBand="0"/>
      </w:tblPr>
      <w:tblGrid>
        <w:gridCol w:w="1043"/>
        <w:gridCol w:w="4350"/>
        <w:gridCol w:w="4320"/>
      </w:tblGrid>
      <w:tr w:rsidR="00EA2F95" w14:paraId="3B08EA40" w14:textId="77777777">
        <w:tc>
          <w:tcPr>
            <w:tcW w:w="1043" w:type="dxa"/>
            <w:tcBorders>
              <w:top w:val="single" w:sz="4" w:space="0" w:color="auto"/>
              <w:bottom w:val="single" w:sz="4" w:space="0" w:color="auto"/>
              <w:right w:val="single" w:sz="4" w:space="0" w:color="auto"/>
            </w:tcBorders>
          </w:tcPr>
          <w:p w14:paraId="3B08EA3E" w14:textId="77777777" w:rsidR="00EA2F95" w:rsidRDefault="009D1192">
            <w:pPr>
              <w:rPr>
                <w:color w:val="000000"/>
              </w:rPr>
            </w:pPr>
            <w:r>
              <w:rPr>
                <w:color w:val="000000"/>
              </w:rPr>
              <w:t>Numeris</w:t>
            </w:r>
          </w:p>
        </w:tc>
        <w:tc>
          <w:tcPr>
            <w:tcW w:w="8812" w:type="dxa"/>
            <w:gridSpan w:val="2"/>
            <w:tcBorders>
              <w:top w:val="single" w:sz="4" w:space="0" w:color="auto"/>
              <w:left w:val="single" w:sz="4" w:space="0" w:color="auto"/>
              <w:bottom w:val="single" w:sz="4" w:space="0" w:color="auto"/>
            </w:tcBorders>
          </w:tcPr>
          <w:p w14:paraId="3B08EA3F" w14:textId="77777777" w:rsidR="00EA2F95" w:rsidRDefault="009D1192">
            <w:pPr>
              <w:rPr>
                <w:color w:val="000000"/>
              </w:rPr>
            </w:pPr>
            <w:r>
              <w:rPr>
                <w:color w:val="000000"/>
              </w:rPr>
              <w:t>Defektas</w:t>
            </w:r>
          </w:p>
        </w:tc>
      </w:tr>
      <w:tr w:rsidR="00EA2F95" w14:paraId="3B08EA44" w14:textId="77777777">
        <w:tc>
          <w:tcPr>
            <w:tcW w:w="1043" w:type="dxa"/>
            <w:tcBorders>
              <w:top w:val="single" w:sz="4" w:space="0" w:color="auto"/>
            </w:tcBorders>
          </w:tcPr>
          <w:p w14:paraId="3B08EA41" w14:textId="77777777" w:rsidR="00EA2F95" w:rsidRDefault="00EA2F95">
            <w:pPr>
              <w:rPr>
                <w:b/>
                <w:color w:val="000000"/>
              </w:rPr>
            </w:pPr>
          </w:p>
        </w:tc>
        <w:tc>
          <w:tcPr>
            <w:tcW w:w="4408" w:type="dxa"/>
            <w:tcBorders>
              <w:top w:val="single" w:sz="4" w:space="0" w:color="auto"/>
            </w:tcBorders>
          </w:tcPr>
          <w:p w14:paraId="3B08EA42" w14:textId="77777777" w:rsidR="00EA2F95" w:rsidRDefault="009D1192">
            <w:pPr>
              <w:rPr>
                <w:b/>
                <w:color w:val="000000"/>
              </w:rPr>
            </w:pPr>
            <w:r>
              <w:rPr>
                <w:b/>
                <w:color w:val="000000"/>
              </w:rPr>
              <w:t>I. IŠVAIZDA</w:t>
            </w:r>
          </w:p>
        </w:tc>
        <w:tc>
          <w:tcPr>
            <w:tcW w:w="4404" w:type="dxa"/>
            <w:tcBorders>
              <w:top w:val="single" w:sz="4" w:space="0" w:color="auto"/>
            </w:tcBorders>
          </w:tcPr>
          <w:p w14:paraId="3B08EA43" w14:textId="77777777" w:rsidR="00EA2F95" w:rsidRDefault="00EA2F95">
            <w:pPr>
              <w:rPr>
                <w:b/>
                <w:color w:val="000000"/>
              </w:rPr>
            </w:pPr>
          </w:p>
        </w:tc>
      </w:tr>
      <w:tr w:rsidR="00EA2F95" w14:paraId="3B08EA48" w14:textId="77777777">
        <w:tc>
          <w:tcPr>
            <w:tcW w:w="1043" w:type="dxa"/>
          </w:tcPr>
          <w:p w14:paraId="3B08EA45" w14:textId="77777777" w:rsidR="00EA2F95" w:rsidRDefault="009D1192">
            <w:pPr>
              <w:rPr>
                <w:color w:val="000000"/>
              </w:rPr>
            </w:pPr>
            <w:r>
              <w:rPr>
                <w:color w:val="000000"/>
              </w:rPr>
              <w:t>1</w:t>
            </w:r>
          </w:p>
        </w:tc>
        <w:tc>
          <w:tcPr>
            <w:tcW w:w="4408" w:type="dxa"/>
          </w:tcPr>
          <w:p w14:paraId="3B08EA46" w14:textId="77777777" w:rsidR="00EA2F95" w:rsidRDefault="009D1192">
            <w:pPr>
              <w:rPr>
                <w:color w:val="000000"/>
              </w:rPr>
            </w:pPr>
            <w:r>
              <w:rPr>
                <w:color w:val="000000"/>
              </w:rPr>
              <w:t>Išsiskyrusi drėgmė</w:t>
            </w:r>
          </w:p>
        </w:tc>
        <w:tc>
          <w:tcPr>
            <w:tcW w:w="4404" w:type="dxa"/>
          </w:tcPr>
          <w:p w14:paraId="3B08EA47" w14:textId="77777777" w:rsidR="00EA2F95" w:rsidRDefault="00EA2F95">
            <w:pPr>
              <w:rPr>
                <w:color w:val="000000"/>
              </w:rPr>
            </w:pPr>
          </w:p>
        </w:tc>
      </w:tr>
      <w:tr w:rsidR="00EA2F95" w14:paraId="3B08EA4C" w14:textId="77777777">
        <w:tc>
          <w:tcPr>
            <w:tcW w:w="1043" w:type="dxa"/>
          </w:tcPr>
          <w:p w14:paraId="3B08EA49" w14:textId="77777777" w:rsidR="00EA2F95" w:rsidRDefault="009D1192">
            <w:pPr>
              <w:rPr>
                <w:color w:val="000000"/>
              </w:rPr>
            </w:pPr>
            <w:r>
              <w:rPr>
                <w:color w:val="000000"/>
              </w:rPr>
              <w:t>2</w:t>
            </w:r>
          </w:p>
        </w:tc>
        <w:tc>
          <w:tcPr>
            <w:tcW w:w="4408" w:type="dxa"/>
          </w:tcPr>
          <w:p w14:paraId="3B08EA4A" w14:textId="77777777" w:rsidR="00EA2F95" w:rsidRDefault="009D1192">
            <w:pPr>
              <w:rPr>
                <w:color w:val="000000"/>
              </w:rPr>
            </w:pPr>
            <w:r>
              <w:rPr>
                <w:color w:val="000000"/>
              </w:rPr>
              <w:t>Nevienodas (dviejų spalvų)</w:t>
            </w:r>
          </w:p>
        </w:tc>
        <w:tc>
          <w:tcPr>
            <w:tcW w:w="4404" w:type="dxa"/>
          </w:tcPr>
          <w:p w14:paraId="3B08EA4B" w14:textId="77777777" w:rsidR="00EA2F95" w:rsidRDefault="00EA2F95">
            <w:pPr>
              <w:rPr>
                <w:color w:val="000000"/>
              </w:rPr>
            </w:pPr>
          </w:p>
        </w:tc>
      </w:tr>
      <w:tr w:rsidR="00EA2F95" w14:paraId="3B08EA50" w14:textId="77777777">
        <w:tc>
          <w:tcPr>
            <w:tcW w:w="1043" w:type="dxa"/>
          </w:tcPr>
          <w:p w14:paraId="3B08EA4D" w14:textId="77777777" w:rsidR="00EA2F95" w:rsidRDefault="009D1192">
            <w:pPr>
              <w:rPr>
                <w:color w:val="000000"/>
              </w:rPr>
            </w:pPr>
            <w:r>
              <w:rPr>
                <w:color w:val="000000"/>
              </w:rPr>
              <w:t>3</w:t>
            </w:r>
          </w:p>
        </w:tc>
        <w:tc>
          <w:tcPr>
            <w:tcW w:w="4408" w:type="dxa"/>
          </w:tcPr>
          <w:p w14:paraId="3B08EA4E" w14:textId="77777777" w:rsidR="00EA2F95" w:rsidRDefault="009D1192">
            <w:pPr>
              <w:rPr>
                <w:color w:val="000000"/>
              </w:rPr>
            </w:pPr>
            <w:r>
              <w:rPr>
                <w:color w:val="000000"/>
              </w:rPr>
              <w:t>Sluoksniuotas, dryžuotas</w:t>
            </w:r>
          </w:p>
        </w:tc>
        <w:tc>
          <w:tcPr>
            <w:tcW w:w="4404" w:type="dxa"/>
          </w:tcPr>
          <w:p w14:paraId="3B08EA4F" w14:textId="77777777" w:rsidR="00EA2F95" w:rsidRDefault="00EA2F95">
            <w:pPr>
              <w:rPr>
                <w:color w:val="000000"/>
              </w:rPr>
            </w:pPr>
          </w:p>
        </w:tc>
      </w:tr>
      <w:tr w:rsidR="00EA2F95" w14:paraId="3B08EA54" w14:textId="77777777">
        <w:tc>
          <w:tcPr>
            <w:tcW w:w="1043" w:type="dxa"/>
          </w:tcPr>
          <w:p w14:paraId="3B08EA51" w14:textId="77777777" w:rsidR="00EA2F95" w:rsidRDefault="009D1192">
            <w:pPr>
              <w:rPr>
                <w:color w:val="000000"/>
              </w:rPr>
            </w:pPr>
            <w:r>
              <w:rPr>
                <w:color w:val="000000"/>
              </w:rPr>
              <w:t>4</w:t>
            </w:r>
          </w:p>
        </w:tc>
        <w:tc>
          <w:tcPr>
            <w:tcW w:w="4408" w:type="dxa"/>
          </w:tcPr>
          <w:p w14:paraId="3B08EA52" w14:textId="77777777" w:rsidR="00EA2F95" w:rsidRDefault="009D1192">
            <w:pPr>
              <w:rPr>
                <w:color w:val="000000"/>
              </w:rPr>
            </w:pPr>
            <w:r>
              <w:rPr>
                <w:color w:val="000000"/>
              </w:rPr>
              <w:t>Margas, panašus į marmurą</w:t>
            </w:r>
          </w:p>
        </w:tc>
        <w:tc>
          <w:tcPr>
            <w:tcW w:w="4404" w:type="dxa"/>
          </w:tcPr>
          <w:p w14:paraId="3B08EA53" w14:textId="77777777" w:rsidR="00EA2F95" w:rsidRDefault="00EA2F95">
            <w:pPr>
              <w:rPr>
                <w:color w:val="000000"/>
              </w:rPr>
            </w:pPr>
          </w:p>
        </w:tc>
      </w:tr>
      <w:tr w:rsidR="00EA2F95" w14:paraId="3B08EA58" w14:textId="77777777">
        <w:tc>
          <w:tcPr>
            <w:tcW w:w="1043" w:type="dxa"/>
          </w:tcPr>
          <w:p w14:paraId="3B08EA55" w14:textId="77777777" w:rsidR="00EA2F95" w:rsidRDefault="009D1192">
            <w:pPr>
              <w:rPr>
                <w:color w:val="000000"/>
              </w:rPr>
            </w:pPr>
            <w:r>
              <w:rPr>
                <w:color w:val="000000"/>
              </w:rPr>
              <w:t>5</w:t>
            </w:r>
          </w:p>
        </w:tc>
        <w:tc>
          <w:tcPr>
            <w:tcW w:w="4408" w:type="dxa"/>
          </w:tcPr>
          <w:p w14:paraId="3B08EA56" w14:textId="77777777" w:rsidR="00EA2F95" w:rsidRDefault="009D1192">
            <w:pPr>
              <w:rPr>
                <w:color w:val="000000"/>
              </w:rPr>
            </w:pPr>
            <w:r>
              <w:rPr>
                <w:color w:val="000000"/>
              </w:rPr>
              <w:t>Margas, dėmėtas</w:t>
            </w:r>
          </w:p>
        </w:tc>
        <w:tc>
          <w:tcPr>
            <w:tcW w:w="4404" w:type="dxa"/>
          </w:tcPr>
          <w:p w14:paraId="3B08EA57" w14:textId="77777777" w:rsidR="00EA2F95" w:rsidRDefault="00EA2F95">
            <w:pPr>
              <w:rPr>
                <w:color w:val="000000"/>
              </w:rPr>
            </w:pPr>
          </w:p>
        </w:tc>
      </w:tr>
      <w:tr w:rsidR="00EA2F95" w14:paraId="3B08EA5C" w14:textId="77777777">
        <w:tc>
          <w:tcPr>
            <w:tcW w:w="1043" w:type="dxa"/>
          </w:tcPr>
          <w:p w14:paraId="3B08EA59" w14:textId="77777777" w:rsidR="00EA2F95" w:rsidRDefault="009D1192">
            <w:pPr>
              <w:rPr>
                <w:color w:val="000000"/>
              </w:rPr>
            </w:pPr>
            <w:r>
              <w:rPr>
                <w:color w:val="000000"/>
              </w:rPr>
              <w:t>6</w:t>
            </w:r>
          </w:p>
        </w:tc>
        <w:tc>
          <w:tcPr>
            <w:tcW w:w="4408" w:type="dxa"/>
          </w:tcPr>
          <w:p w14:paraId="3B08EA5A" w14:textId="77777777" w:rsidR="00EA2F95" w:rsidRDefault="009D1192">
            <w:pPr>
              <w:rPr>
                <w:color w:val="000000"/>
              </w:rPr>
            </w:pPr>
            <w:r>
              <w:rPr>
                <w:color w:val="000000"/>
              </w:rPr>
              <w:t>Išsiskyrę skysti riebalai</w:t>
            </w:r>
          </w:p>
        </w:tc>
        <w:tc>
          <w:tcPr>
            <w:tcW w:w="4404" w:type="dxa"/>
          </w:tcPr>
          <w:p w14:paraId="3B08EA5B" w14:textId="77777777" w:rsidR="00EA2F95" w:rsidRDefault="00EA2F95">
            <w:pPr>
              <w:rPr>
                <w:color w:val="000000"/>
              </w:rPr>
            </w:pPr>
          </w:p>
        </w:tc>
      </w:tr>
      <w:tr w:rsidR="00EA2F95" w14:paraId="3B08EA60" w14:textId="77777777">
        <w:tc>
          <w:tcPr>
            <w:tcW w:w="1043" w:type="dxa"/>
          </w:tcPr>
          <w:p w14:paraId="3B08EA5D" w14:textId="77777777" w:rsidR="00EA2F95" w:rsidRDefault="009D1192">
            <w:pPr>
              <w:rPr>
                <w:color w:val="000000"/>
              </w:rPr>
            </w:pPr>
            <w:r>
              <w:rPr>
                <w:color w:val="000000"/>
              </w:rPr>
              <w:t>7</w:t>
            </w:r>
          </w:p>
        </w:tc>
        <w:tc>
          <w:tcPr>
            <w:tcW w:w="4408" w:type="dxa"/>
          </w:tcPr>
          <w:p w14:paraId="3B08EA5E" w14:textId="77777777" w:rsidR="00EA2F95" w:rsidRDefault="009D1192">
            <w:pPr>
              <w:rPr>
                <w:color w:val="000000"/>
              </w:rPr>
            </w:pPr>
            <w:r>
              <w:rPr>
                <w:color w:val="000000"/>
              </w:rPr>
              <w:t>Perdažytas</w:t>
            </w:r>
          </w:p>
        </w:tc>
        <w:tc>
          <w:tcPr>
            <w:tcW w:w="4404" w:type="dxa"/>
          </w:tcPr>
          <w:p w14:paraId="3B08EA5F" w14:textId="77777777" w:rsidR="00EA2F95" w:rsidRDefault="00EA2F95">
            <w:pPr>
              <w:rPr>
                <w:color w:val="000000"/>
              </w:rPr>
            </w:pPr>
          </w:p>
        </w:tc>
      </w:tr>
      <w:tr w:rsidR="00EA2F95" w14:paraId="3B08EA64" w14:textId="77777777">
        <w:tc>
          <w:tcPr>
            <w:tcW w:w="1043" w:type="dxa"/>
          </w:tcPr>
          <w:p w14:paraId="3B08EA61" w14:textId="77777777" w:rsidR="00EA2F95" w:rsidRDefault="009D1192">
            <w:pPr>
              <w:rPr>
                <w:color w:val="000000"/>
              </w:rPr>
            </w:pPr>
            <w:r>
              <w:rPr>
                <w:color w:val="000000"/>
              </w:rPr>
              <w:t>8</w:t>
            </w:r>
          </w:p>
        </w:tc>
        <w:tc>
          <w:tcPr>
            <w:tcW w:w="4408" w:type="dxa"/>
          </w:tcPr>
          <w:p w14:paraId="3B08EA62" w14:textId="77777777" w:rsidR="00EA2F95" w:rsidRDefault="009D1192">
            <w:pPr>
              <w:rPr>
                <w:color w:val="000000"/>
              </w:rPr>
            </w:pPr>
            <w:r>
              <w:rPr>
                <w:color w:val="000000"/>
              </w:rPr>
              <w:t>Silpnos struktūros, nepakankamai apdorotas (su skylėmis ir plyšiais)</w:t>
            </w:r>
          </w:p>
        </w:tc>
        <w:tc>
          <w:tcPr>
            <w:tcW w:w="4404" w:type="dxa"/>
          </w:tcPr>
          <w:p w14:paraId="3B08EA63" w14:textId="77777777" w:rsidR="00EA2F95" w:rsidRDefault="00EA2F95">
            <w:pPr>
              <w:rPr>
                <w:color w:val="000000"/>
              </w:rPr>
            </w:pPr>
          </w:p>
        </w:tc>
      </w:tr>
      <w:tr w:rsidR="00EA2F95" w14:paraId="3B08EA68" w14:textId="77777777">
        <w:tc>
          <w:tcPr>
            <w:tcW w:w="1043" w:type="dxa"/>
          </w:tcPr>
          <w:p w14:paraId="3B08EA65" w14:textId="77777777" w:rsidR="00EA2F95" w:rsidRDefault="009D1192">
            <w:pPr>
              <w:rPr>
                <w:color w:val="000000"/>
              </w:rPr>
            </w:pPr>
            <w:r>
              <w:rPr>
                <w:color w:val="000000"/>
              </w:rPr>
              <w:t>9</w:t>
            </w:r>
          </w:p>
        </w:tc>
        <w:tc>
          <w:tcPr>
            <w:tcW w:w="4408" w:type="dxa"/>
          </w:tcPr>
          <w:p w14:paraId="3B08EA66" w14:textId="77777777" w:rsidR="00EA2F95" w:rsidRDefault="009D1192">
            <w:pPr>
              <w:rPr>
                <w:color w:val="000000"/>
              </w:rPr>
            </w:pPr>
            <w:r>
              <w:rPr>
                <w:color w:val="000000"/>
              </w:rPr>
              <w:t>Grūdėtas</w:t>
            </w:r>
          </w:p>
        </w:tc>
        <w:tc>
          <w:tcPr>
            <w:tcW w:w="4404" w:type="dxa"/>
          </w:tcPr>
          <w:p w14:paraId="3B08EA67" w14:textId="77777777" w:rsidR="00EA2F95" w:rsidRDefault="00EA2F95">
            <w:pPr>
              <w:rPr>
                <w:color w:val="000000"/>
              </w:rPr>
            </w:pPr>
          </w:p>
        </w:tc>
      </w:tr>
      <w:tr w:rsidR="00EA2F95" w14:paraId="3B08EA6C" w14:textId="77777777">
        <w:tc>
          <w:tcPr>
            <w:tcW w:w="1043" w:type="dxa"/>
          </w:tcPr>
          <w:p w14:paraId="3B08EA69" w14:textId="77777777" w:rsidR="00EA2F95" w:rsidRDefault="009D1192">
            <w:pPr>
              <w:rPr>
                <w:color w:val="000000"/>
              </w:rPr>
            </w:pPr>
            <w:r>
              <w:rPr>
                <w:color w:val="000000"/>
              </w:rPr>
              <w:t>10</w:t>
            </w:r>
          </w:p>
        </w:tc>
        <w:tc>
          <w:tcPr>
            <w:tcW w:w="4408" w:type="dxa"/>
          </w:tcPr>
          <w:p w14:paraId="3B08EA6A" w14:textId="77777777" w:rsidR="00EA2F95" w:rsidRDefault="009D1192">
            <w:pPr>
              <w:rPr>
                <w:color w:val="000000"/>
              </w:rPr>
            </w:pPr>
            <w:r>
              <w:rPr>
                <w:color w:val="000000"/>
              </w:rPr>
              <w:t xml:space="preserve">Su pašalinėmis priemaišomis </w:t>
            </w:r>
          </w:p>
        </w:tc>
        <w:tc>
          <w:tcPr>
            <w:tcW w:w="4404" w:type="dxa"/>
          </w:tcPr>
          <w:p w14:paraId="3B08EA6B" w14:textId="77777777" w:rsidR="00EA2F95" w:rsidRDefault="00EA2F95">
            <w:pPr>
              <w:rPr>
                <w:color w:val="000000"/>
              </w:rPr>
            </w:pPr>
          </w:p>
        </w:tc>
      </w:tr>
      <w:tr w:rsidR="00EA2F95" w14:paraId="3B08EA70" w14:textId="77777777">
        <w:tc>
          <w:tcPr>
            <w:tcW w:w="1043" w:type="dxa"/>
          </w:tcPr>
          <w:p w14:paraId="3B08EA6D" w14:textId="77777777" w:rsidR="00EA2F95" w:rsidRDefault="009D1192">
            <w:pPr>
              <w:rPr>
                <w:color w:val="000000"/>
              </w:rPr>
            </w:pPr>
            <w:r>
              <w:rPr>
                <w:color w:val="000000"/>
              </w:rPr>
              <w:t>11</w:t>
            </w:r>
          </w:p>
        </w:tc>
        <w:tc>
          <w:tcPr>
            <w:tcW w:w="4408" w:type="dxa"/>
          </w:tcPr>
          <w:p w14:paraId="3B08EA6E" w14:textId="77777777" w:rsidR="00EA2F95" w:rsidRDefault="009D1192">
            <w:pPr>
              <w:rPr>
                <w:color w:val="000000"/>
              </w:rPr>
            </w:pPr>
            <w:r>
              <w:rPr>
                <w:color w:val="000000"/>
              </w:rPr>
              <w:t>Supelijęs</w:t>
            </w:r>
          </w:p>
        </w:tc>
        <w:tc>
          <w:tcPr>
            <w:tcW w:w="4404" w:type="dxa"/>
          </w:tcPr>
          <w:p w14:paraId="3B08EA6F" w14:textId="77777777" w:rsidR="00EA2F95" w:rsidRDefault="00EA2F95">
            <w:pPr>
              <w:rPr>
                <w:color w:val="000000"/>
              </w:rPr>
            </w:pPr>
          </w:p>
        </w:tc>
      </w:tr>
      <w:tr w:rsidR="00EA2F95" w14:paraId="3B08EA74" w14:textId="77777777">
        <w:tc>
          <w:tcPr>
            <w:tcW w:w="1043" w:type="dxa"/>
          </w:tcPr>
          <w:p w14:paraId="3B08EA71" w14:textId="77777777" w:rsidR="00EA2F95" w:rsidRDefault="009D1192">
            <w:pPr>
              <w:rPr>
                <w:color w:val="000000"/>
              </w:rPr>
            </w:pPr>
            <w:r>
              <w:rPr>
                <w:color w:val="000000"/>
              </w:rPr>
              <w:t>12</w:t>
            </w:r>
          </w:p>
        </w:tc>
        <w:tc>
          <w:tcPr>
            <w:tcW w:w="4408" w:type="dxa"/>
          </w:tcPr>
          <w:p w14:paraId="3B08EA72" w14:textId="77777777" w:rsidR="00EA2F95" w:rsidRDefault="009D1192">
            <w:pPr>
              <w:rPr>
                <w:color w:val="000000"/>
              </w:rPr>
            </w:pPr>
            <w:r>
              <w:rPr>
                <w:color w:val="000000"/>
              </w:rPr>
              <w:t>Neištirpusi druska</w:t>
            </w:r>
          </w:p>
        </w:tc>
        <w:tc>
          <w:tcPr>
            <w:tcW w:w="4404" w:type="dxa"/>
          </w:tcPr>
          <w:p w14:paraId="3B08EA73" w14:textId="77777777" w:rsidR="00EA2F95" w:rsidRDefault="00EA2F95">
            <w:pPr>
              <w:rPr>
                <w:color w:val="000000"/>
              </w:rPr>
            </w:pPr>
          </w:p>
        </w:tc>
      </w:tr>
      <w:tr w:rsidR="00EA2F95" w14:paraId="3B08EA78" w14:textId="77777777">
        <w:tc>
          <w:tcPr>
            <w:tcW w:w="1043" w:type="dxa"/>
          </w:tcPr>
          <w:p w14:paraId="3B08EA75" w14:textId="77777777" w:rsidR="00EA2F95" w:rsidRDefault="00EA2F95">
            <w:pPr>
              <w:rPr>
                <w:color w:val="000000"/>
              </w:rPr>
            </w:pPr>
          </w:p>
        </w:tc>
        <w:tc>
          <w:tcPr>
            <w:tcW w:w="4408" w:type="dxa"/>
          </w:tcPr>
          <w:p w14:paraId="3B08EA76" w14:textId="77777777" w:rsidR="00EA2F95" w:rsidRDefault="00EA2F95">
            <w:pPr>
              <w:rPr>
                <w:color w:val="000000"/>
              </w:rPr>
            </w:pPr>
          </w:p>
        </w:tc>
        <w:tc>
          <w:tcPr>
            <w:tcW w:w="4404" w:type="dxa"/>
          </w:tcPr>
          <w:p w14:paraId="3B08EA77" w14:textId="77777777" w:rsidR="00EA2F95" w:rsidRDefault="00EA2F95">
            <w:pPr>
              <w:rPr>
                <w:color w:val="000000"/>
              </w:rPr>
            </w:pPr>
          </w:p>
        </w:tc>
      </w:tr>
      <w:tr w:rsidR="00EA2F95" w14:paraId="3B08EA7C" w14:textId="77777777">
        <w:tc>
          <w:tcPr>
            <w:tcW w:w="1043" w:type="dxa"/>
          </w:tcPr>
          <w:p w14:paraId="3B08EA79" w14:textId="77777777" w:rsidR="00EA2F95" w:rsidRDefault="00EA2F95">
            <w:pPr>
              <w:rPr>
                <w:b/>
                <w:color w:val="000000"/>
              </w:rPr>
            </w:pPr>
          </w:p>
        </w:tc>
        <w:tc>
          <w:tcPr>
            <w:tcW w:w="4408" w:type="dxa"/>
          </w:tcPr>
          <w:p w14:paraId="3B08EA7A" w14:textId="77777777" w:rsidR="00EA2F95" w:rsidRDefault="009D1192">
            <w:pPr>
              <w:rPr>
                <w:b/>
                <w:color w:val="000000"/>
              </w:rPr>
            </w:pPr>
            <w:r>
              <w:rPr>
                <w:b/>
                <w:color w:val="000000"/>
              </w:rPr>
              <w:t>II. KONSISTENCIJA</w:t>
            </w:r>
          </w:p>
        </w:tc>
        <w:tc>
          <w:tcPr>
            <w:tcW w:w="4404" w:type="dxa"/>
          </w:tcPr>
          <w:p w14:paraId="3B08EA7B" w14:textId="77777777" w:rsidR="00EA2F95" w:rsidRDefault="00EA2F95">
            <w:pPr>
              <w:rPr>
                <w:b/>
                <w:color w:val="000000"/>
              </w:rPr>
            </w:pPr>
          </w:p>
        </w:tc>
      </w:tr>
      <w:tr w:rsidR="00EA2F95" w14:paraId="3B08EA80" w14:textId="77777777">
        <w:tc>
          <w:tcPr>
            <w:tcW w:w="1043" w:type="dxa"/>
          </w:tcPr>
          <w:p w14:paraId="3B08EA7D" w14:textId="77777777" w:rsidR="00EA2F95" w:rsidRDefault="009D1192">
            <w:pPr>
              <w:rPr>
                <w:color w:val="000000"/>
              </w:rPr>
            </w:pPr>
            <w:r>
              <w:rPr>
                <w:color w:val="000000"/>
              </w:rPr>
              <w:t>14</w:t>
            </w:r>
          </w:p>
        </w:tc>
        <w:tc>
          <w:tcPr>
            <w:tcW w:w="4408" w:type="dxa"/>
          </w:tcPr>
          <w:p w14:paraId="3B08EA7E" w14:textId="77777777" w:rsidR="00EA2F95" w:rsidRDefault="009D1192">
            <w:pPr>
              <w:rPr>
                <w:color w:val="000000"/>
              </w:rPr>
            </w:pPr>
            <w:r>
              <w:rPr>
                <w:color w:val="000000"/>
              </w:rPr>
              <w:t>Trapus, purus</w:t>
            </w:r>
          </w:p>
        </w:tc>
        <w:tc>
          <w:tcPr>
            <w:tcW w:w="4404" w:type="dxa"/>
          </w:tcPr>
          <w:p w14:paraId="3B08EA7F" w14:textId="77777777" w:rsidR="00EA2F95" w:rsidRDefault="00EA2F95">
            <w:pPr>
              <w:rPr>
                <w:color w:val="000000"/>
              </w:rPr>
            </w:pPr>
          </w:p>
        </w:tc>
      </w:tr>
      <w:tr w:rsidR="00EA2F95" w14:paraId="3B08EA84" w14:textId="77777777">
        <w:tc>
          <w:tcPr>
            <w:tcW w:w="1043" w:type="dxa"/>
          </w:tcPr>
          <w:p w14:paraId="3B08EA81" w14:textId="77777777" w:rsidR="00EA2F95" w:rsidRDefault="009D1192">
            <w:pPr>
              <w:rPr>
                <w:color w:val="000000"/>
              </w:rPr>
            </w:pPr>
            <w:r>
              <w:rPr>
                <w:color w:val="000000"/>
              </w:rPr>
              <w:t>15</w:t>
            </w:r>
          </w:p>
        </w:tc>
        <w:tc>
          <w:tcPr>
            <w:tcW w:w="4408" w:type="dxa"/>
          </w:tcPr>
          <w:p w14:paraId="3B08EA82" w14:textId="77777777" w:rsidR="00EA2F95" w:rsidRDefault="009D1192">
            <w:pPr>
              <w:rPr>
                <w:color w:val="000000"/>
              </w:rPr>
            </w:pPr>
            <w:r>
              <w:rPr>
                <w:color w:val="000000"/>
              </w:rPr>
              <w:t>Panašus į tešlą</w:t>
            </w:r>
          </w:p>
        </w:tc>
        <w:tc>
          <w:tcPr>
            <w:tcW w:w="4404" w:type="dxa"/>
          </w:tcPr>
          <w:p w14:paraId="3B08EA83" w14:textId="77777777" w:rsidR="00EA2F95" w:rsidRDefault="00EA2F95">
            <w:pPr>
              <w:rPr>
                <w:color w:val="000000"/>
              </w:rPr>
            </w:pPr>
          </w:p>
        </w:tc>
      </w:tr>
      <w:tr w:rsidR="00EA2F95" w14:paraId="3B08EA88" w14:textId="77777777">
        <w:tc>
          <w:tcPr>
            <w:tcW w:w="1043" w:type="dxa"/>
          </w:tcPr>
          <w:p w14:paraId="3B08EA85" w14:textId="77777777" w:rsidR="00EA2F95" w:rsidRDefault="009D1192">
            <w:pPr>
              <w:rPr>
                <w:color w:val="000000"/>
              </w:rPr>
            </w:pPr>
            <w:r>
              <w:rPr>
                <w:color w:val="000000"/>
              </w:rPr>
              <w:t>16</w:t>
            </w:r>
          </w:p>
        </w:tc>
        <w:tc>
          <w:tcPr>
            <w:tcW w:w="4408" w:type="dxa"/>
          </w:tcPr>
          <w:p w14:paraId="3B08EA86" w14:textId="77777777" w:rsidR="00EA2F95" w:rsidRDefault="009D1192">
            <w:pPr>
              <w:rPr>
                <w:color w:val="000000"/>
              </w:rPr>
            </w:pPr>
            <w:r>
              <w:rPr>
                <w:color w:val="000000"/>
              </w:rPr>
              <w:t>Tąsus, lipnus</w:t>
            </w:r>
          </w:p>
        </w:tc>
        <w:tc>
          <w:tcPr>
            <w:tcW w:w="4404" w:type="dxa"/>
          </w:tcPr>
          <w:p w14:paraId="3B08EA87" w14:textId="77777777" w:rsidR="00EA2F95" w:rsidRDefault="00EA2F95">
            <w:pPr>
              <w:rPr>
                <w:color w:val="000000"/>
              </w:rPr>
            </w:pPr>
          </w:p>
        </w:tc>
      </w:tr>
      <w:tr w:rsidR="00EA2F95" w14:paraId="3B08EA8C" w14:textId="77777777">
        <w:tc>
          <w:tcPr>
            <w:tcW w:w="1043" w:type="dxa"/>
          </w:tcPr>
          <w:p w14:paraId="3B08EA89" w14:textId="77777777" w:rsidR="00EA2F95" w:rsidRDefault="009D1192">
            <w:pPr>
              <w:rPr>
                <w:color w:val="000000"/>
              </w:rPr>
            </w:pPr>
            <w:r>
              <w:rPr>
                <w:color w:val="000000"/>
              </w:rPr>
              <w:t>17</w:t>
            </w:r>
          </w:p>
        </w:tc>
        <w:tc>
          <w:tcPr>
            <w:tcW w:w="4408" w:type="dxa"/>
          </w:tcPr>
          <w:p w14:paraId="3B08EA8A" w14:textId="77777777" w:rsidR="00EA2F95" w:rsidRDefault="009D1192">
            <w:pPr>
              <w:rPr>
                <w:color w:val="000000"/>
              </w:rPr>
            </w:pPr>
            <w:r>
              <w:rPr>
                <w:color w:val="000000"/>
              </w:rPr>
              <w:t>Kietas</w:t>
            </w:r>
          </w:p>
        </w:tc>
        <w:tc>
          <w:tcPr>
            <w:tcW w:w="4404" w:type="dxa"/>
          </w:tcPr>
          <w:p w14:paraId="3B08EA8B" w14:textId="77777777" w:rsidR="00EA2F95" w:rsidRDefault="00EA2F95">
            <w:pPr>
              <w:rPr>
                <w:color w:val="000000"/>
              </w:rPr>
            </w:pPr>
          </w:p>
        </w:tc>
      </w:tr>
      <w:tr w:rsidR="00EA2F95" w14:paraId="3B08EA90" w14:textId="77777777">
        <w:tc>
          <w:tcPr>
            <w:tcW w:w="1043" w:type="dxa"/>
          </w:tcPr>
          <w:p w14:paraId="3B08EA8D" w14:textId="77777777" w:rsidR="00EA2F95" w:rsidRDefault="009D1192">
            <w:pPr>
              <w:rPr>
                <w:color w:val="000000"/>
              </w:rPr>
            </w:pPr>
            <w:r>
              <w:rPr>
                <w:color w:val="000000"/>
              </w:rPr>
              <w:t>18</w:t>
            </w:r>
          </w:p>
        </w:tc>
        <w:tc>
          <w:tcPr>
            <w:tcW w:w="4408" w:type="dxa"/>
          </w:tcPr>
          <w:p w14:paraId="3B08EA8E" w14:textId="77777777" w:rsidR="00EA2F95" w:rsidRDefault="009D1192">
            <w:pPr>
              <w:rPr>
                <w:color w:val="000000"/>
              </w:rPr>
            </w:pPr>
            <w:r>
              <w:rPr>
                <w:color w:val="000000"/>
              </w:rPr>
              <w:t>Minkštas</w:t>
            </w:r>
          </w:p>
        </w:tc>
        <w:tc>
          <w:tcPr>
            <w:tcW w:w="4404" w:type="dxa"/>
          </w:tcPr>
          <w:p w14:paraId="3B08EA8F" w14:textId="77777777" w:rsidR="00EA2F95" w:rsidRDefault="00EA2F95">
            <w:pPr>
              <w:rPr>
                <w:color w:val="000000"/>
              </w:rPr>
            </w:pPr>
          </w:p>
        </w:tc>
      </w:tr>
      <w:tr w:rsidR="00EA2F95" w14:paraId="3B08EA94" w14:textId="77777777">
        <w:tc>
          <w:tcPr>
            <w:tcW w:w="1043" w:type="dxa"/>
          </w:tcPr>
          <w:p w14:paraId="3B08EA91" w14:textId="77777777" w:rsidR="00EA2F95" w:rsidRDefault="00EA2F95">
            <w:pPr>
              <w:rPr>
                <w:color w:val="000000"/>
              </w:rPr>
            </w:pPr>
          </w:p>
        </w:tc>
        <w:tc>
          <w:tcPr>
            <w:tcW w:w="4408" w:type="dxa"/>
          </w:tcPr>
          <w:p w14:paraId="3B08EA92" w14:textId="77777777" w:rsidR="00EA2F95" w:rsidRDefault="00EA2F95">
            <w:pPr>
              <w:rPr>
                <w:color w:val="000000"/>
              </w:rPr>
            </w:pPr>
          </w:p>
        </w:tc>
        <w:tc>
          <w:tcPr>
            <w:tcW w:w="4404" w:type="dxa"/>
          </w:tcPr>
          <w:p w14:paraId="3B08EA93" w14:textId="77777777" w:rsidR="00EA2F95" w:rsidRDefault="00EA2F95">
            <w:pPr>
              <w:rPr>
                <w:color w:val="000000"/>
              </w:rPr>
            </w:pPr>
          </w:p>
        </w:tc>
      </w:tr>
      <w:tr w:rsidR="00EA2F95" w14:paraId="3B08EA98" w14:textId="77777777">
        <w:tc>
          <w:tcPr>
            <w:tcW w:w="1043" w:type="dxa"/>
          </w:tcPr>
          <w:p w14:paraId="3B08EA95" w14:textId="77777777" w:rsidR="00EA2F95" w:rsidRDefault="00EA2F95">
            <w:pPr>
              <w:rPr>
                <w:b/>
                <w:color w:val="000000"/>
              </w:rPr>
            </w:pPr>
          </w:p>
        </w:tc>
        <w:tc>
          <w:tcPr>
            <w:tcW w:w="4408" w:type="dxa"/>
          </w:tcPr>
          <w:p w14:paraId="3B08EA96" w14:textId="77777777" w:rsidR="00EA2F95" w:rsidRDefault="009D1192">
            <w:pPr>
              <w:rPr>
                <w:b/>
                <w:color w:val="000000"/>
              </w:rPr>
            </w:pPr>
            <w:r>
              <w:rPr>
                <w:b/>
                <w:color w:val="000000"/>
              </w:rPr>
              <w:t>III. SKONIS IR AROMATAS</w:t>
            </w:r>
          </w:p>
        </w:tc>
        <w:tc>
          <w:tcPr>
            <w:tcW w:w="4404" w:type="dxa"/>
          </w:tcPr>
          <w:p w14:paraId="3B08EA97" w14:textId="77777777" w:rsidR="00EA2F95" w:rsidRDefault="00EA2F95">
            <w:pPr>
              <w:rPr>
                <w:b/>
                <w:color w:val="000000"/>
              </w:rPr>
            </w:pPr>
          </w:p>
        </w:tc>
      </w:tr>
      <w:tr w:rsidR="00EA2F95" w14:paraId="3B08EA9C" w14:textId="77777777">
        <w:tc>
          <w:tcPr>
            <w:tcW w:w="1043" w:type="dxa"/>
          </w:tcPr>
          <w:p w14:paraId="3B08EA99" w14:textId="77777777" w:rsidR="00EA2F95" w:rsidRDefault="009D1192">
            <w:pPr>
              <w:rPr>
                <w:color w:val="000000"/>
              </w:rPr>
            </w:pPr>
            <w:r>
              <w:rPr>
                <w:color w:val="000000"/>
              </w:rPr>
              <w:t>20</w:t>
            </w:r>
          </w:p>
        </w:tc>
        <w:tc>
          <w:tcPr>
            <w:tcW w:w="4408" w:type="dxa"/>
          </w:tcPr>
          <w:p w14:paraId="3B08EA9A" w14:textId="77777777" w:rsidR="00EA2F95" w:rsidRDefault="009D1192">
            <w:pPr>
              <w:rPr>
                <w:color w:val="000000"/>
              </w:rPr>
            </w:pPr>
            <w:r>
              <w:rPr>
                <w:color w:val="000000"/>
              </w:rPr>
              <w:t>Be skonio</w:t>
            </w:r>
          </w:p>
        </w:tc>
        <w:tc>
          <w:tcPr>
            <w:tcW w:w="4404" w:type="dxa"/>
          </w:tcPr>
          <w:p w14:paraId="3B08EA9B" w14:textId="77777777" w:rsidR="00EA2F95" w:rsidRDefault="00EA2F95">
            <w:pPr>
              <w:rPr>
                <w:color w:val="000000"/>
              </w:rPr>
            </w:pPr>
          </w:p>
        </w:tc>
      </w:tr>
      <w:tr w:rsidR="00EA2F95" w14:paraId="3B08EAA0" w14:textId="77777777">
        <w:tc>
          <w:tcPr>
            <w:tcW w:w="1043" w:type="dxa"/>
          </w:tcPr>
          <w:p w14:paraId="3B08EA9D" w14:textId="77777777" w:rsidR="00EA2F95" w:rsidRDefault="009D1192">
            <w:pPr>
              <w:rPr>
                <w:color w:val="000000"/>
              </w:rPr>
            </w:pPr>
            <w:r>
              <w:rPr>
                <w:color w:val="000000"/>
              </w:rPr>
              <w:lastRenderedPageBreak/>
              <w:t>21</w:t>
            </w:r>
          </w:p>
        </w:tc>
        <w:tc>
          <w:tcPr>
            <w:tcW w:w="4408" w:type="dxa"/>
          </w:tcPr>
          <w:p w14:paraId="3B08EA9E" w14:textId="77777777" w:rsidR="00EA2F95" w:rsidRDefault="009D1192">
            <w:pPr>
              <w:rPr>
                <w:color w:val="000000"/>
              </w:rPr>
            </w:pPr>
            <w:r>
              <w:rPr>
                <w:color w:val="000000"/>
              </w:rPr>
              <w:t>Negrynas</w:t>
            </w:r>
            <w:r>
              <w:rPr>
                <w:color w:val="000000"/>
                <w:vertAlign w:val="superscript"/>
              </w:rPr>
              <w:footnoteReference w:customMarkFollows="1" w:id="6"/>
              <w:t>1</w:t>
            </w:r>
          </w:p>
        </w:tc>
        <w:tc>
          <w:tcPr>
            <w:tcW w:w="4404" w:type="dxa"/>
          </w:tcPr>
          <w:p w14:paraId="3B08EA9F" w14:textId="77777777" w:rsidR="00EA2F95" w:rsidRDefault="00EA2F95">
            <w:pPr>
              <w:rPr>
                <w:color w:val="000000"/>
              </w:rPr>
            </w:pPr>
          </w:p>
        </w:tc>
      </w:tr>
      <w:tr w:rsidR="00EA2F95" w14:paraId="3B08EAA4" w14:textId="77777777">
        <w:tc>
          <w:tcPr>
            <w:tcW w:w="1043" w:type="dxa"/>
          </w:tcPr>
          <w:p w14:paraId="3B08EAA1" w14:textId="77777777" w:rsidR="00EA2F95" w:rsidRDefault="009D1192">
            <w:pPr>
              <w:rPr>
                <w:color w:val="000000"/>
              </w:rPr>
            </w:pPr>
            <w:r>
              <w:rPr>
                <w:color w:val="000000"/>
              </w:rPr>
              <w:t>22</w:t>
            </w:r>
          </w:p>
        </w:tc>
        <w:tc>
          <w:tcPr>
            <w:tcW w:w="4408" w:type="dxa"/>
          </w:tcPr>
          <w:p w14:paraId="3B08EAA2" w14:textId="77777777" w:rsidR="00EA2F95" w:rsidRDefault="009D1192">
            <w:pPr>
              <w:rPr>
                <w:color w:val="000000"/>
              </w:rPr>
            </w:pPr>
            <w:r>
              <w:rPr>
                <w:color w:val="000000"/>
              </w:rPr>
              <w:t>Pašalinis prieskonis</w:t>
            </w:r>
          </w:p>
        </w:tc>
        <w:tc>
          <w:tcPr>
            <w:tcW w:w="4404" w:type="dxa"/>
          </w:tcPr>
          <w:p w14:paraId="3B08EAA3" w14:textId="77777777" w:rsidR="00EA2F95" w:rsidRDefault="00EA2F95">
            <w:pPr>
              <w:rPr>
                <w:color w:val="000000"/>
              </w:rPr>
            </w:pPr>
          </w:p>
        </w:tc>
      </w:tr>
      <w:tr w:rsidR="00EA2F95" w14:paraId="3B08EAA8" w14:textId="77777777">
        <w:tc>
          <w:tcPr>
            <w:tcW w:w="1043" w:type="dxa"/>
          </w:tcPr>
          <w:p w14:paraId="3B08EAA5" w14:textId="77777777" w:rsidR="00EA2F95" w:rsidRDefault="009D1192">
            <w:pPr>
              <w:rPr>
                <w:color w:val="000000"/>
              </w:rPr>
            </w:pPr>
            <w:r>
              <w:rPr>
                <w:color w:val="000000"/>
              </w:rPr>
              <w:t>23</w:t>
            </w:r>
          </w:p>
        </w:tc>
        <w:tc>
          <w:tcPr>
            <w:tcW w:w="4408" w:type="dxa"/>
          </w:tcPr>
          <w:p w14:paraId="3B08EAA6" w14:textId="77777777" w:rsidR="00EA2F95" w:rsidRDefault="009D1192">
            <w:pPr>
              <w:rPr>
                <w:color w:val="000000"/>
              </w:rPr>
            </w:pPr>
            <w:r>
              <w:rPr>
                <w:color w:val="000000"/>
              </w:rPr>
              <w:t>Senstelėjusio sviesto skonis</w:t>
            </w:r>
          </w:p>
        </w:tc>
        <w:tc>
          <w:tcPr>
            <w:tcW w:w="4404" w:type="dxa"/>
          </w:tcPr>
          <w:p w14:paraId="3B08EAA7" w14:textId="77777777" w:rsidR="00EA2F95" w:rsidRDefault="00EA2F95">
            <w:pPr>
              <w:rPr>
                <w:color w:val="000000"/>
              </w:rPr>
            </w:pPr>
          </w:p>
        </w:tc>
      </w:tr>
      <w:tr w:rsidR="00EA2F95" w14:paraId="3B08EAAC" w14:textId="77777777">
        <w:tc>
          <w:tcPr>
            <w:tcW w:w="1043" w:type="dxa"/>
          </w:tcPr>
          <w:p w14:paraId="3B08EAA9" w14:textId="77777777" w:rsidR="00EA2F95" w:rsidRDefault="009D1192">
            <w:pPr>
              <w:rPr>
                <w:color w:val="000000"/>
              </w:rPr>
            </w:pPr>
            <w:r>
              <w:rPr>
                <w:color w:val="000000"/>
              </w:rPr>
              <w:t>24</w:t>
            </w:r>
          </w:p>
        </w:tc>
        <w:tc>
          <w:tcPr>
            <w:tcW w:w="4408" w:type="dxa"/>
          </w:tcPr>
          <w:p w14:paraId="3B08EAAA" w14:textId="77777777" w:rsidR="00EA2F95" w:rsidRDefault="009D1192">
            <w:pPr>
              <w:rPr>
                <w:color w:val="000000"/>
              </w:rPr>
            </w:pPr>
            <w:r>
              <w:rPr>
                <w:color w:val="000000"/>
              </w:rPr>
              <w:t>Sūrio prieskonis</w:t>
            </w:r>
          </w:p>
        </w:tc>
        <w:tc>
          <w:tcPr>
            <w:tcW w:w="4404" w:type="dxa"/>
          </w:tcPr>
          <w:p w14:paraId="3B08EAAB" w14:textId="77777777" w:rsidR="00EA2F95" w:rsidRDefault="00EA2F95">
            <w:pPr>
              <w:rPr>
                <w:color w:val="000000"/>
              </w:rPr>
            </w:pPr>
          </w:p>
        </w:tc>
      </w:tr>
      <w:tr w:rsidR="00EA2F95" w14:paraId="3B08EAB0" w14:textId="77777777">
        <w:tc>
          <w:tcPr>
            <w:tcW w:w="1043" w:type="dxa"/>
          </w:tcPr>
          <w:p w14:paraId="3B08EAAD" w14:textId="77777777" w:rsidR="00EA2F95" w:rsidRDefault="009D1192">
            <w:pPr>
              <w:rPr>
                <w:color w:val="000000"/>
              </w:rPr>
            </w:pPr>
            <w:r>
              <w:rPr>
                <w:color w:val="000000"/>
              </w:rPr>
              <w:t>25</w:t>
            </w:r>
          </w:p>
        </w:tc>
        <w:tc>
          <w:tcPr>
            <w:tcW w:w="4408" w:type="dxa"/>
          </w:tcPr>
          <w:p w14:paraId="3B08EAAE" w14:textId="77777777" w:rsidR="00EA2F95" w:rsidRDefault="009D1192">
            <w:pPr>
              <w:rPr>
                <w:color w:val="000000"/>
              </w:rPr>
            </w:pPr>
            <w:r>
              <w:rPr>
                <w:color w:val="000000"/>
              </w:rPr>
              <w:t>Rūgštus</w:t>
            </w:r>
          </w:p>
        </w:tc>
        <w:tc>
          <w:tcPr>
            <w:tcW w:w="4404" w:type="dxa"/>
          </w:tcPr>
          <w:p w14:paraId="3B08EAAF" w14:textId="77777777" w:rsidR="00EA2F95" w:rsidRDefault="00EA2F95">
            <w:pPr>
              <w:rPr>
                <w:color w:val="000000"/>
              </w:rPr>
            </w:pPr>
          </w:p>
        </w:tc>
      </w:tr>
      <w:tr w:rsidR="00EA2F95" w14:paraId="3B08EAB4" w14:textId="77777777">
        <w:tc>
          <w:tcPr>
            <w:tcW w:w="1043" w:type="dxa"/>
          </w:tcPr>
          <w:p w14:paraId="3B08EAB1" w14:textId="77777777" w:rsidR="00EA2F95" w:rsidRDefault="009D1192">
            <w:pPr>
              <w:rPr>
                <w:color w:val="000000"/>
              </w:rPr>
            </w:pPr>
            <w:r>
              <w:rPr>
                <w:color w:val="000000"/>
              </w:rPr>
              <w:t>26</w:t>
            </w:r>
          </w:p>
        </w:tc>
        <w:tc>
          <w:tcPr>
            <w:tcW w:w="4408" w:type="dxa"/>
          </w:tcPr>
          <w:p w14:paraId="3B08EAB2" w14:textId="77777777" w:rsidR="00EA2F95" w:rsidRDefault="009D1192">
            <w:pPr>
              <w:rPr>
                <w:color w:val="000000"/>
              </w:rPr>
            </w:pPr>
            <w:r>
              <w:rPr>
                <w:color w:val="000000"/>
              </w:rPr>
              <w:t>Mielių prieskonis</w:t>
            </w:r>
          </w:p>
        </w:tc>
        <w:tc>
          <w:tcPr>
            <w:tcW w:w="4404" w:type="dxa"/>
          </w:tcPr>
          <w:p w14:paraId="3B08EAB3" w14:textId="77777777" w:rsidR="00EA2F95" w:rsidRDefault="00EA2F95">
            <w:pPr>
              <w:rPr>
                <w:color w:val="000000"/>
              </w:rPr>
            </w:pPr>
          </w:p>
        </w:tc>
      </w:tr>
      <w:tr w:rsidR="00EA2F95" w14:paraId="3B08EAB8" w14:textId="77777777">
        <w:tc>
          <w:tcPr>
            <w:tcW w:w="1043" w:type="dxa"/>
          </w:tcPr>
          <w:p w14:paraId="3B08EAB5" w14:textId="77777777" w:rsidR="00EA2F95" w:rsidRDefault="009D1192">
            <w:pPr>
              <w:rPr>
                <w:color w:val="000000"/>
              </w:rPr>
            </w:pPr>
            <w:r>
              <w:rPr>
                <w:color w:val="000000"/>
              </w:rPr>
              <w:t>27</w:t>
            </w:r>
          </w:p>
        </w:tc>
        <w:tc>
          <w:tcPr>
            <w:tcW w:w="4408" w:type="dxa"/>
          </w:tcPr>
          <w:p w14:paraId="3B08EAB6" w14:textId="77777777" w:rsidR="00EA2F95" w:rsidRDefault="009D1192">
            <w:pPr>
              <w:rPr>
                <w:color w:val="000000"/>
              </w:rPr>
            </w:pPr>
            <w:r>
              <w:rPr>
                <w:color w:val="000000"/>
              </w:rPr>
              <w:t xml:space="preserve">a) Perpasterizuotos grietinėlės prieskonis </w:t>
            </w:r>
          </w:p>
        </w:tc>
        <w:tc>
          <w:tcPr>
            <w:tcW w:w="4404" w:type="dxa"/>
          </w:tcPr>
          <w:p w14:paraId="3B08EAB7" w14:textId="77777777" w:rsidR="00EA2F95" w:rsidRDefault="009D1192">
            <w:pPr>
              <w:rPr>
                <w:color w:val="000000"/>
              </w:rPr>
            </w:pPr>
            <w:r>
              <w:rPr>
                <w:color w:val="000000"/>
              </w:rPr>
              <w:t>b) Svilėsių prieskonis</w:t>
            </w:r>
          </w:p>
        </w:tc>
      </w:tr>
      <w:tr w:rsidR="00EA2F95" w14:paraId="3B08EABC" w14:textId="77777777">
        <w:tc>
          <w:tcPr>
            <w:tcW w:w="1043" w:type="dxa"/>
          </w:tcPr>
          <w:p w14:paraId="3B08EAB9" w14:textId="77777777" w:rsidR="00EA2F95" w:rsidRDefault="009D1192">
            <w:pPr>
              <w:rPr>
                <w:color w:val="000000"/>
              </w:rPr>
            </w:pPr>
            <w:r>
              <w:rPr>
                <w:color w:val="000000"/>
              </w:rPr>
              <w:t>28</w:t>
            </w:r>
          </w:p>
        </w:tc>
        <w:tc>
          <w:tcPr>
            <w:tcW w:w="4408" w:type="dxa"/>
          </w:tcPr>
          <w:p w14:paraId="3B08EABA" w14:textId="77777777" w:rsidR="00EA2F95" w:rsidRDefault="009D1192">
            <w:pPr>
              <w:rPr>
                <w:color w:val="000000"/>
              </w:rPr>
            </w:pPr>
            <w:r>
              <w:rPr>
                <w:color w:val="000000"/>
              </w:rPr>
              <w:t>Pelėsių prieskonis</w:t>
            </w:r>
          </w:p>
        </w:tc>
        <w:tc>
          <w:tcPr>
            <w:tcW w:w="4404" w:type="dxa"/>
          </w:tcPr>
          <w:p w14:paraId="3B08EABB" w14:textId="77777777" w:rsidR="00EA2F95" w:rsidRDefault="00EA2F95">
            <w:pPr>
              <w:rPr>
                <w:color w:val="000000"/>
              </w:rPr>
            </w:pPr>
          </w:p>
        </w:tc>
      </w:tr>
      <w:tr w:rsidR="00EA2F95" w14:paraId="3B08EAC0" w14:textId="77777777">
        <w:tc>
          <w:tcPr>
            <w:tcW w:w="1043" w:type="dxa"/>
          </w:tcPr>
          <w:p w14:paraId="3B08EABD" w14:textId="77777777" w:rsidR="00EA2F95" w:rsidRDefault="009D1192">
            <w:pPr>
              <w:rPr>
                <w:color w:val="000000"/>
              </w:rPr>
            </w:pPr>
            <w:r>
              <w:rPr>
                <w:color w:val="000000"/>
              </w:rPr>
              <w:t>29</w:t>
            </w:r>
          </w:p>
        </w:tc>
        <w:tc>
          <w:tcPr>
            <w:tcW w:w="4408" w:type="dxa"/>
          </w:tcPr>
          <w:p w14:paraId="3B08EABE" w14:textId="77777777" w:rsidR="00EA2F95" w:rsidRDefault="009D1192">
            <w:pPr>
              <w:rPr>
                <w:color w:val="000000"/>
              </w:rPr>
            </w:pPr>
            <w:r>
              <w:rPr>
                <w:color w:val="000000"/>
              </w:rPr>
              <w:t>Karstelėjęs</w:t>
            </w:r>
          </w:p>
        </w:tc>
        <w:tc>
          <w:tcPr>
            <w:tcW w:w="4404" w:type="dxa"/>
          </w:tcPr>
          <w:p w14:paraId="3B08EABF" w14:textId="77777777" w:rsidR="00EA2F95" w:rsidRDefault="00EA2F95">
            <w:pPr>
              <w:rPr>
                <w:color w:val="000000"/>
              </w:rPr>
            </w:pPr>
          </w:p>
        </w:tc>
      </w:tr>
      <w:tr w:rsidR="00EA2F95" w14:paraId="3B08EAC4" w14:textId="77777777">
        <w:tc>
          <w:tcPr>
            <w:tcW w:w="1043" w:type="dxa"/>
          </w:tcPr>
          <w:p w14:paraId="3B08EAC1" w14:textId="77777777" w:rsidR="00EA2F95" w:rsidRDefault="009D1192">
            <w:pPr>
              <w:rPr>
                <w:color w:val="000000"/>
              </w:rPr>
            </w:pPr>
            <w:r>
              <w:rPr>
                <w:color w:val="000000"/>
              </w:rPr>
              <w:t>30</w:t>
            </w:r>
          </w:p>
        </w:tc>
        <w:tc>
          <w:tcPr>
            <w:tcW w:w="4408" w:type="dxa"/>
          </w:tcPr>
          <w:p w14:paraId="3B08EAC2" w14:textId="77777777" w:rsidR="00EA2F95" w:rsidRDefault="009D1192">
            <w:pPr>
              <w:rPr>
                <w:color w:val="000000"/>
              </w:rPr>
            </w:pPr>
            <w:r>
              <w:rPr>
                <w:color w:val="000000"/>
              </w:rPr>
              <w:t>Aliejaus, žuvies prieskonis</w:t>
            </w:r>
          </w:p>
        </w:tc>
        <w:tc>
          <w:tcPr>
            <w:tcW w:w="4404" w:type="dxa"/>
          </w:tcPr>
          <w:p w14:paraId="3B08EAC3" w14:textId="77777777" w:rsidR="00EA2F95" w:rsidRDefault="00EA2F95">
            <w:pPr>
              <w:rPr>
                <w:color w:val="000000"/>
              </w:rPr>
            </w:pPr>
          </w:p>
        </w:tc>
      </w:tr>
      <w:tr w:rsidR="00EA2F95" w14:paraId="3B08EAC8" w14:textId="77777777">
        <w:tc>
          <w:tcPr>
            <w:tcW w:w="1043" w:type="dxa"/>
          </w:tcPr>
          <w:p w14:paraId="3B08EAC5" w14:textId="77777777" w:rsidR="00EA2F95" w:rsidRDefault="009D1192">
            <w:pPr>
              <w:rPr>
                <w:color w:val="000000"/>
              </w:rPr>
            </w:pPr>
            <w:r>
              <w:rPr>
                <w:color w:val="000000"/>
              </w:rPr>
              <w:t>31</w:t>
            </w:r>
          </w:p>
        </w:tc>
        <w:tc>
          <w:tcPr>
            <w:tcW w:w="4408" w:type="dxa"/>
          </w:tcPr>
          <w:p w14:paraId="3B08EAC6" w14:textId="77777777" w:rsidR="00EA2F95" w:rsidRDefault="009D1192">
            <w:pPr>
              <w:rPr>
                <w:color w:val="000000"/>
              </w:rPr>
            </w:pPr>
            <w:r>
              <w:rPr>
                <w:color w:val="000000"/>
              </w:rPr>
              <w:t>Lajaus prieskonis</w:t>
            </w:r>
          </w:p>
        </w:tc>
        <w:tc>
          <w:tcPr>
            <w:tcW w:w="4404" w:type="dxa"/>
          </w:tcPr>
          <w:p w14:paraId="3B08EAC7" w14:textId="77777777" w:rsidR="00EA2F95" w:rsidRDefault="00EA2F95">
            <w:pPr>
              <w:rPr>
                <w:color w:val="000000"/>
              </w:rPr>
            </w:pPr>
          </w:p>
        </w:tc>
      </w:tr>
      <w:tr w:rsidR="00EA2F95" w14:paraId="3B08EACC" w14:textId="77777777">
        <w:tc>
          <w:tcPr>
            <w:tcW w:w="1043" w:type="dxa"/>
          </w:tcPr>
          <w:p w14:paraId="3B08EAC9" w14:textId="77777777" w:rsidR="00EA2F95" w:rsidRDefault="009D1192">
            <w:pPr>
              <w:rPr>
                <w:color w:val="000000"/>
              </w:rPr>
            </w:pPr>
            <w:r>
              <w:rPr>
                <w:color w:val="000000"/>
              </w:rPr>
              <w:t>32</w:t>
            </w:r>
          </w:p>
        </w:tc>
        <w:tc>
          <w:tcPr>
            <w:tcW w:w="4408" w:type="dxa"/>
          </w:tcPr>
          <w:p w14:paraId="3B08EACA" w14:textId="77777777" w:rsidR="00EA2F95" w:rsidRDefault="009D1192">
            <w:pPr>
              <w:rPr>
                <w:color w:val="000000"/>
              </w:rPr>
            </w:pPr>
            <w:r>
              <w:rPr>
                <w:color w:val="000000"/>
              </w:rPr>
              <w:t>a) Oksidacijos prieskonis b) Metalo prieskonis</w:t>
            </w:r>
          </w:p>
        </w:tc>
        <w:tc>
          <w:tcPr>
            <w:tcW w:w="4404" w:type="dxa"/>
          </w:tcPr>
          <w:p w14:paraId="3B08EACB" w14:textId="77777777" w:rsidR="00EA2F95" w:rsidRDefault="00EA2F95">
            <w:pPr>
              <w:rPr>
                <w:color w:val="000000"/>
              </w:rPr>
            </w:pPr>
          </w:p>
        </w:tc>
      </w:tr>
      <w:tr w:rsidR="00EA2F95" w14:paraId="3B08EAD0" w14:textId="77777777">
        <w:tc>
          <w:tcPr>
            <w:tcW w:w="1043" w:type="dxa"/>
          </w:tcPr>
          <w:p w14:paraId="3B08EACD" w14:textId="77777777" w:rsidR="00EA2F95" w:rsidRDefault="009D1192">
            <w:pPr>
              <w:rPr>
                <w:color w:val="000000"/>
              </w:rPr>
            </w:pPr>
            <w:r>
              <w:rPr>
                <w:color w:val="000000"/>
              </w:rPr>
              <w:t>33</w:t>
            </w:r>
          </w:p>
        </w:tc>
        <w:tc>
          <w:tcPr>
            <w:tcW w:w="4408" w:type="dxa"/>
          </w:tcPr>
          <w:p w14:paraId="3B08EACE" w14:textId="77777777" w:rsidR="00EA2F95" w:rsidRDefault="009D1192">
            <w:pPr>
              <w:rPr>
                <w:color w:val="000000"/>
              </w:rPr>
            </w:pPr>
            <w:r>
              <w:rPr>
                <w:color w:val="000000"/>
              </w:rPr>
              <w:t>Pašarų prieskonis</w:t>
            </w:r>
          </w:p>
        </w:tc>
        <w:tc>
          <w:tcPr>
            <w:tcW w:w="4404" w:type="dxa"/>
          </w:tcPr>
          <w:p w14:paraId="3B08EACF" w14:textId="77777777" w:rsidR="00EA2F95" w:rsidRDefault="00EA2F95">
            <w:pPr>
              <w:rPr>
                <w:color w:val="000000"/>
              </w:rPr>
            </w:pPr>
          </w:p>
        </w:tc>
      </w:tr>
      <w:tr w:rsidR="00EA2F95" w14:paraId="3B08EAD4" w14:textId="77777777">
        <w:tc>
          <w:tcPr>
            <w:tcW w:w="1043" w:type="dxa"/>
          </w:tcPr>
          <w:p w14:paraId="3B08EAD1" w14:textId="77777777" w:rsidR="00EA2F95" w:rsidRDefault="009D1192">
            <w:pPr>
              <w:rPr>
                <w:color w:val="000000"/>
              </w:rPr>
            </w:pPr>
            <w:r>
              <w:rPr>
                <w:color w:val="000000"/>
              </w:rPr>
              <w:t>34</w:t>
            </w:r>
          </w:p>
        </w:tc>
        <w:tc>
          <w:tcPr>
            <w:tcW w:w="4408" w:type="dxa"/>
          </w:tcPr>
          <w:p w14:paraId="3B08EAD2" w14:textId="77777777" w:rsidR="00EA2F95" w:rsidRDefault="009D1192">
            <w:pPr>
              <w:rPr>
                <w:color w:val="000000"/>
              </w:rPr>
            </w:pPr>
            <w:r>
              <w:rPr>
                <w:color w:val="000000"/>
              </w:rPr>
              <w:t>Kartus</w:t>
            </w:r>
          </w:p>
        </w:tc>
        <w:tc>
          <w:tcPr>
            <w:tcW w:w="4404" w:type="dxa"/>
          </w:tcPr>
          <w:p w14:paraId="3B08EAD3" w14:textId="77777777" w:rsidR="00EA2F95" w:rsidRDefault="00EA2F95">
            <w:pPr>
              <w:rPr>
                <w:color w:val="000000"/>
              </w:rPr>
            </w:pPr>
          </w:p>
        </w:tc>
      </w:tr>
      <w:tr w:rsidR="00EA2F95" w14:paraId="3B08EAD8" w14:textId="77777777">
        <w:tc>
          <w:tcPr>
            <w:tcW w:w="1043" w:type="dxa"/>
          </w:tcPr>
          <w:p w14:paraId="3B08EAD5" w14:textId="77777777" w:rsidR="00EA2F95" w:rsidRDefault="009D1192">
            <w:pPr>
              <w:rPr>
                <w:color w:val="000000"/>
              </w:rPr>
            </w:pPr>
            <w:r>
              <w:rPr>
                <w:color w:val="000000"/>
              </w:rPr>
              <w:t>35</w:t>
            </w:r>
          </w:p>
        </w:tc>
        <w:tc>
          <w:tcPr>
            <w:tcW w:w="4408" w:type="dxa"/>
          </w:tcPr>
          <w:p w14:paraId="3B08EAD6" w14:textId="77777777" w:rsidR="00EA2F95" w:rsidRDefault="009D1192">
            <w:pPr>
              <w:rPr>
                <w:color w:val="000000"/>
              </w:rPr>
            </w:pPr>
            <w:r>
              <w:rPr>
                <w:color w:val="000000"/>
              </w:rPr>
              <w:t>Persūdytas</w:t>
            </w:r>
          </w:p>
        </w:tc>
        <w:tc>
          <w:tcPr>
            <w:tcW w:w="4404" w:type="dxa"/>
          </w:tcPr>
          <w:p w14:paraId="3B08EAD7" w14:textId="77777777" w:rsidR="00EA2F95" w:rsidRDefault="00EA2F95">
            <w:pPr>
              <w:rPr>
                <w:color w:val="000000"/>
              </w:rPr>
            </w:pPr>
          </w:p>
        </w:tc>
      </w:tr>
      <w:tr w:rsidR="00EA2F95" w14:paraId="3B08EADC" w14:textId="77777777">
        <w:tc>
          <w:tcPr>
            <w:tcW w:w="1043" w:type="dxa"/>
          </w:tcPr>
          <w:p w14:paraId="3B08EAD9" w14:textId="77777777" w:rsidR="00EA2F95" w:rsidRDefault="009D1192">
            <w:pPr>
              <w:rPr>
                <w:color w:val="000000"/>
              </w:rPr>
            </w:pPr>
            <w:r>
              <w:rPr>
                <w:color w:val="000000"/>
              </w:rPr>
              <w:t>36</w:t>
            </w:r>
          </w:p>
        </w:tc>
        <w:tc>
          <w:tcPr>
            <w:tcW w:w="4408" w:type="dxa"/>
          </w:tcPr>
          <w:p w14:paraId="3B08EADA" w14:textId="77777777" w:rsidR="00EA2F95" w:rsidRDefault="009D1192">
            <w:pPr>
              <w:rPr>
                <w:color w:val="000000"/>
              </w:rPr>
            </w:pPr>
            <w:r>
              <w:rPr>
                <w:color w:val="000000"/>
              </w:rPr>
              <w:t>Padusęs, puvėsių prieskonis</w:t>
            </w:r>
          </w:p>
        </w:tc>
        <w:tc>
          <w:tcPr>
            <w:tcW w:w="4404" w:type="dxa"/>
          </w:tcPr>
          <w:p w14:paraId="3B08EADB" w14:textId="77777777" w:rsidR="00EA2F95" w:rsidRDefault="00EA2F95">
            <w:pPr>
              <w:rPr>
                <w:color w:val="000000"/>
              </w:rPr>
            </w:pPr>
          </w:p>
        </w:tc>
      </w:tr>
      <w:tr w:rsidR="00EA2F95" w14:paraId="3B08EAE0" w14:textId="77777777">
        <w:tc>
          <w:tcPr>
            <w:tcW w:w="1043" w:type="dxa"/>
          </w:tcPr>
          <w:p w14:paraId="3B08EADD" w14:textId="77777777" w:rsidR="00EA2F95" w:rsidRDefault="009D1192">
            <w:pPr>
              <w:rPr>
                <w:color w:val="000000"/>
              </w:rPr>
            </w:pPr>
            <w:r>
              <w:rPr>
                <w:color w:val="000000"/>
              </w:rPr>
              <w:t>37</w:t>
            </w:r>
          </w:p>
        </w:tc>
        <w:tc>
          <w:tcPr>
            <w:tcW w:w="4408" w:type="dxa"/>
          </w:tcPr>
          <w:p w14:paraId="3B08EADE" w14:textId="77777777" w:rsidR="00EA2F95" w:rsidRDefault="009D1192">
            <w:pPr>
              <w:rPr>
                <w:color w:val="000000"/>
              </w:rPr>
            </w:pPr>
            <w:r>
              <w:rPr>
                <w:color w:val="000000"/>
              </w:rPr>
              <w:t>Salyklo prieskonis</w:t>
            </w:r>
          </w:p>
        </w:tc>
        <w:tc>
          <w:tcPr>
            <w:tcW w:w="4404" w:type="dxa"/>
          </w:tcPr>
          <w:p w14:paraId="3B08EADF" w14:textId="77777777" w:rsidR="00EA2F95" w:rsidRDefault="00EA2F95">
            <w:pPr>
              <w:rPr>
                <w:color w:val="000000"/>
              </w:rPr>
            </w:pPr>
          </w:p>
        </w:tc>
      </w:tr>
      <w:tr w:rsidR="00EA2F95" w14:paraId="3B08EAE4" w14:textId="77777777">
        <w:tc>
          <w:tcPr>
            <w:tcW w:w="1043" w:type="dxa"/>
            <w:tcBorders>
              <w:bottom w:val="single" w:sz="4" w:space="0" w:color="auto"/>
            </w:tcBorders>
          </w:tcPr>
          <w:p w14:paraId="3B08EAE1" w14:textId="77777777" w:rsidR="00EA2F95" w:rsidRDefault="009D1192">
            <w:pPr>
              <w:rPr>
                <w:color w:val="000000"/>
              </w:rPr>
            </w:pPr>
            <w:r>
              <w:rPr>
                <w:color w:val="000000"/>
              </w:rPr>
              <w:t>38</w:t>
            </w:r>
          </w:p>
        </w:tc>
        <w:tc>
          <w:tcPr>
            <w:tcW w:w="4408" w:type="dxa"/>
            <w:tcBorders>
              <w:bottom w:val="single" w:sz="4" w:space="0" w:color="auto"/>
            </w:tcBorders>
          </w:tcPr>
          <w:p w14:paraId="3B08EAE2" w14:textId="77777777" w:rsidR="00EA2F95" w:rsidRDefault="009D1192">
            <w:pPr>
              <w:rPr>
                <w:color w:val="000000"/>
              </w:rPr>
            </w:pPr>
            <w:r>
              <w:rPr>
                <w:color w:val="000000"/>
              </w:rPr>
              <w:t>Chemikalų prieskonis</w:t>
            </w:r>
          </w:p>
        </w:tc>
        <w:tc>
          <w:tcPr>
            <w:tcW w:w="4404" w:type="dxa"/>
            <w:tcBorders>
              <w:bottom w:val="single" w:sz="4" w:space="0" w:color="auto"/>
            </w:tcBorders>
          </w:tcPr>
          <w:p w14:paraId="3B08EAE3" w14:textId="113F473D" w:rsidR="00EA2F95" w:rsidRDefault="00EA2F95">
            <w:pPr>
              <w:rPr>
                <w:color w:val="000000"/>
              </w:rPr>
            </w:pPr>
          </w:p>
        </w:tc>
      </w:tr>
    </w:tbl>
    <w:p w14:paraId="21278EFC" w14:textId="53F77433" w:rsidR="00EA2F95" w:rsidRDefault="005A02FA"/>
    <w:p w14:paraId="3B08EAE5" w14:textId="4FADAA54" w:rsidR="00EA2F95" w:rsidRDefault="009D1192">
      <w:pPr>
        <w:tabs>
          <w:tab w:val="left" w:pos="1020"/>
        </w:tabs>
        <w:jc w:val="center"/>
        <w:rPr>
          <w:color w:val="000000"/>
        </w:rPr>
      </w:pPr>
      <w:r>
        <w:rPr>
          <w:color w:val="000000"/>
        </w:rPr>
        <w:t>______________</w:t>
      </w:r>
    </w:p>
    <w:p w14:paraId="3B08EAE6" w14:textId="6A6A6B42" w:rsidR="00EA2F95" w:rsidRDefault="009D1192">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3B08EAE7" w14:textId="77777777" w:rsidR="00EA2F95" w:rsidRDefault="009D1192">
      <w:pPr>
        <w:tabs>
          <w:tab w:val="left" w:pos="1304"/>
          <w:tab w:val="left" w:pos="1457"/>
          <w:tab w:val="left" w:pos="1604"/>
          <w:tab w:val="left" w:pos="1757"/>
        </w:tabs>
        <w:ind w:firstLine="5102"/>
        <w:rPr>
          <w:color w:val="000000"/>
        </w:rPr>
      </w:pPr>
      <w:r>
        <w:rPr>
          <w:color w:val="000000"/>
        </w:rPr>
        <w:t>l. e. žemės ūkio ministro pareigas</w:t>
      </w:r>
    </w:p>
    <w:p w14:paraId="3B08EAE8" w14:textId="77777777" w:rsidR="00EA2F95" w:rsidRDefault="009D1192">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gegužės 20 d. įsakymu Nr. 210</w:t>
      </w:r>
    </w:p>
    <w:p w14:paraId="3B08EAE9" w14:textId="77777777" w:rsidR="00EA2F95" w:rsidRDefault="00EA2F95">
      <w:pPr>
        <w:ind w:firstLine="709"/>
        <w:jc w:val="both"/>
        <w:rPr>
          <w:color w:val="000000"/>
        </w:rPr>
      </w:pPr>
    </w:p>
    <w:p w14:paraId="3B08EAEA" w14:textId="77777777" w:rsidR="00EA2F95" w:rsidRDefault="005A02FA">
      <w:pPr>
        <w:jc w:val="center"/>
        <w:rPr>
          <w:b/>
          <w:caps/>
          <w:color w:val="000000"/>
        </w:rPr>
      </w:pPr>
      <w:r w:rsidR="009D1192">
        <w:rPr>
          <w:b/>
          <w:caps/>
          <w:color w:val="000000"/>
        </w:rPr>
        <w:t>PRIVALOMIEJI VALGOMŲJŲ LEDŲ KOKYBĖS REIKALAVIMAI</w:t>
      </w:r>
    </w:p>
    <w:p w14:paraId="3B08EAEB" w14:textId="0E11B6DD" w:rsidR="00EA2F95" w:rsidRDefault="00EA2F95">
      <w:pPr>
        <w:ind w:firstLine="709"/>
        <w:jc w:val="both"/>
        <w:rPr>
          <w:color w:val="000000"/>
        </w:rPr>
      </w:pPr>
    </w:p>
    <w:p w14:paraId="3B08EAEC" w14:textId="30399623" w:rsidR="00EA2F95" w:rsidRDefault="009D1192">
      <w:pPr>
        <w:ind w:firstLine="709"/>
        <w:jc w:val="both"/>
        <w:rPr>
          <w:color w:val="000000"/>
        </w:rPr>
      </w:pPr>
      <w:r>
        <w:rPr>
          <w:color w:val="000000"/>
        </w:rPr>
        <w:t>Šis dokumentas nustato privalomuosius kokybės reikalavimus į Lietuvos rinką pateikiamiems valgomiesiems ledams ir jų pusgaminiams (CN kodas 2105), pagamintiems Lietuvoje arba importuotiems.</w:t>
      </w:r>
    </w:p>
    <w:p w14:paraId="3B08EAED" w14:textId="77777777" w:rsidR="00EA2F95" w:rsidRDefault="009D1192">
      <w:pPr>
        <w:ind w:firstLine="709"/>
        <w:jc w:val="both"/>
        <w:rPr>
          <w:color w:val="000000"/>
        </w:rPr>
      </w:pPr>
      <w:r>
        <w:rPr>
          <w:color w:val="000000"/>
        </w:rPr>
        <w:t xml:space="preserve">Reikalavimai parengti pagal </w:t>
      </w:r>
      <w:proofErr w:type="spellStart"/>
      <w:r>
        <w:rPr>
          <w:i/>
          <w:color w:val="000000"/>
        </w:rPr>
        <w:t>Codex</w:t>
      </w:r>
      <w:proofErr w:type="spellEnd"/>
      <w:r>
        <w:rPr>
          <w:i/>
          <w:color w:val="000000"/>
        </w:rPr>
        <w:t xml:space="preserve"> </w:t>
      </w:r>
      <w:proofErr w:type="spellStart"/>
      <w:r>
        <w:rPr>
          <w:i/>
          <w:color w:val="000000"/>
        </w:rPr>
        <w:t>Alimentarius</w:t>
      </w:r>
      <w:proofErr w:type="spellEnd"/>
      <w:r>
        <w:rPr>
          <w:color w:val="000000"/>
        </w:rPr>
        <w:t xml:space="preserve"> komisijos rekomendacijas ir standartą </w:t>
      </w:r>
      <w:proofErr w:type="spellStart"/>
      <w:r>
        <w:rPr>
          <w:color w:val="000000"/>
        </w:rPr>
        <w:t>Codex</w:t>
      </w:r>
      <w:proofErr w:type="spellEnd"/>
      <w:r>
        <w:rPr>
          <w:color w:val="000000"/>
        </w:rPr>
        <w:t xml:space="preserve"> </w:t>
      </w:r>
      <w:proofErr w:type="spellStart"/>
      <w:r>
        <w:rPr>
          <w:color w:val="000000"/>
        </w:rPr>
        <w:t>Stan</w:t>
      </w:r>
      <w:proofErr w:type="spellEnd"/>
      <w:r>
        <w:rPr>
          <w:color w:val="000000"/>
        </w:rPr>
        <w:t xml:space="preserve"> 137:1981.</w:t>
      </w:r>
    </w:p>
    <w:p w14:paraId="3B08EAEE" w14:textId="58257656" w:rsidR="00EA2F95" w:rsidRDefault="005A02FA">
      <w:pPr>
        <w:ind w:firstLine="709"/>
        <w:jc w:val="both"/>
        <w:rPr>
          <w:color w:val="000000"/>
        </w:rPr>
      </w:pPr>
    </w:p>
    <w:p w14:paraId="3B08EAEF" w14:textId="17189B3B" w:rsidR="00EA2F95" w:rsidRDefault="005A02FA">
      <w:pPr>
        <w:jc w:val="center"/>
        <w:rPr>
          <w:b/>
          <w:caps/>
          <w:color w:val="000000"/>
        </w:rPr>
      </w:pPr>
      <w:r w:rsidR="009D1192">
        <w:rPr>
          <w:b/>
          <w:caps/>
          <w:color w:val="000000"/>
        </w:rPr>
        <w:t>I</w:t>
      </w:r>
      <w:r w:rsidR="009D1192">
        <w:rPr>
          <w:b/>
          <w:caps/>
          <w:color w:val="000000"/>
        </w:rPr>
        <w:t xml:space="preserve">. </w:t>
      </w:r>
      <w:r w:rsidR="009D1192">
        <w:rPr>
          <w:b/>
          <w:caps/>
          <w:color w:val="000000"/>
        </w:rPr>
        <w:t>TAIKYMO SRITIS</w:t>
      </w:r>
    </w:p>
    <w:p w14:paraId="3B08EAF0" w14:textId="77777777" w:rsidR="00EA2F95" w:rsidRDefault="00EA2F95">
      <w:pPr>
        <w:ind w:firstLine="709"/>
        <w:jc w:val="both"/>
        <w:rPr>
          <w:color w:val="000000"/>
        </w:rPr>
      </w:pPr>
    </w:p>
    <w:p w14:paraId="3B08EAF1" w14:textId="77777777" w:rsidR="00EA2F95" w:rsidRDefault="005A02FA">
      <w:pPr>
        <w:ind w:firstLine="709"/>
        <w:jc w:val="both"/>
        <w:rPr>
          <w:color w:val="000000"/>
        </w:rPr>
      </w:pPr>
      <w:r w:rsidR="009D1192">
        <w:rPr>
          <w:color w:val="000000"/>
        </w:rPr>
        <w:t>1</w:t>
      </w:r>
      <w:r w:rsidR="009D1192">
        <w:rPr>
          <w:color w:val="000000"/>
        </w:rPr>
        <w:t>. Šie privalomieji kokybės reikalavimai taikomi gataviems vartoti valgomiesiems ledams ir skystiems bei sausiems ledų mišiniams, taip pat kitų maisto produktų sudėtyje esančiai valgomųjų ledų daliai.</w:t>
      </w:r>
    </w:p>
    <w:p w14:paraId="3B08EAF2" w14:textId="0EF50C4A" w:rsidR="00EA2F95" w:rsidRDefault="005A02FA">
      <w:pPr>
        <w:ind w:firstLine="709"/>
        <w:jc w:val="both"/>
        <w:rPr>
          <w:color w:val="000000"/>
        </w:rPr>
      </w:pPr>
    </w:p>
    <w:p w14:paraId="3B08EAF3" w14:textId="23E0A49E" w:rsidR="00EA2F95" w:rsidRDefault="005A02FA">
      <w:pPr>
        <w:jc w:val="center"/>
        <w:rPr>
          <w:b/>
          <w:caps/>
          <w:color w:val="000000"/>
        </w:rPr>
      </w:pPr>
      <w:r w:rsidR="009D1192">
        <w:rPr>
          <w:b/>
          <w:caps/>
          <w:color w:val="000000"/>
        </w:rPr>
        <w:t>II</w:t>
      </w:r>
      <w:r w:rsidR="009D1192">
        <w:rPr>
          <w:b/>
          <w:caps/>
          <w:color w:val="000000"/>
        </w:rPr>
        <w:t xml:space="preserve">. </w:t>
      </w:r>
      <w:r w:rsidR="009D1192">
        <w:rPr>
          <w:b/>
          <w:caps/>
          <w:color w:val="000000"/>
        </w:rPr>
        <w:t>SĄVOKOS</w:t>
      </w:r>
    </w:p>
    <w:p w14:paraId="3B08EAF4" w14:textId="77777777" w:rsidR="00EA2F95" w:rsidRDefault="00EA2F95">
      <w:pPr>
        <w:ind w:firstLine="709"/>
        <w:jc w:val="both"/>
        <w:rPr>
          <w:color w:val="000000"/>
        </w:rPr>
      </w:pPr>
    </w:p>
    <w:p w14:paraId="3B08EAF5" w14:textId="7A0EDF29" w:rsidR="00EA2F95" w:rsidRDefault="005A02FA">
      <w:pPr>
        <w:ind w:firstLine="709"/>
        <w:jc w:val="both"/>
        <w:rPr>
          <w:color w:val="000000"/>
        </w:rPr>
      </w:pPr>
      <w:r w:rsidR="009D1192">
        <w:rPr>
          <w:color w:val="000000"/>
        </w:rPr>
        <w:t>2</w:t>
      </w:r>
      <w:r w:rsidR="009D1192">
        <w:rPr>
          <w:color w:val="000000"/>
        </w:rPr>
        <w:t xml:space="preserve">. </w:t>
      </w:r>
      <w:r w:rsidR="009D1192">
        <w:rPr>
          <w:b/>
          <w:color w:val="000000"/>
        </w:rPr>
        <w:t>Valgomieji ledai</w:t>
      </w:r>
      <w:r w:rsidR="009D1192">
        <w:rPr>
          <w:color w:val="000000"/>
        </w:rPr>
        <w:t xml:space="preserve"> – saldinti produktai, gaunami arba iš riebalų ir baltymų emulsijos pridedant kitų ingredientų ir medžiagų, arba iš vandens, cukraus ir kitų ingredientų bei medžiagų mišinio, kurie buvo apdorojami šaldant ir yra skirti laikyti, parduoti arba vartoti sušaldyti arba iš dalies sušaldyti.</w:t>
      </w:r>
    </w:p>
    <w:p w14:paraId="3B08EAF6" w14:textId="71F3178E" w:rsidR="00EA2F95" w:rsidRDefault="005A02FA">
      <w:pPr>
        <w:ind w:firstLine="709"/>
        <w:jc w:val="both"/>
        <w:rPr>
          <w:color w:val="000000"/>
        </w:rPr>
      </w:pPr>
      <w:r w:rsidR="009D1192">
        <w:rPr>
          <w:color w:val="000000"/>
        </w:rPr>
        <w:t>3</w:t>
      </w:r>
      <w:r w:rsidR="009D1192">
        <w:rPr>
          <w:color w:val="000000"/>
        </w:rPr>
        <w:t>.</w:t>
      </w:r>
      <w:r w:rsidR="009D1192">
        <w:rPr>
          <w:b/>
          <w:color w:val="000000"/>
        </w:rPr>
        <w:t xml:space="preserve"> Ledų mišiniai</w:t>
      </w:r>
      <w:r w:rsidR="009D1192">
        <w:rPr>
          <w:color w:val="000000"/>
        </w:rPr>
        <w:t xml:space="preserve"> – skysti arba sausi produktai, skirti valgomųjų ledų gamybai:</w:t>
      </w:r>
    </w:p>
    <w:p w14:paraId="3B08EAF7" w14:textId="77777777" w:rsidR="00EA2F95" w:rsidRDefault="005A02FA">
      <w:pPr>
        <w:ind w:firstLine="709"/>
        <w:jc w:val="both"/>
        <w:rPr>
          <w:color w:val="000000"/>
        </w:rPr>
      </w:pPr>
      <w:r w:rsidR="009D1192">
        <w:rPr>
          <w:color w:val="000000"/>
        </w:rPr>
        <w:t>3.1</w:t>
      </w:r>
      <w:r w:rsidR="009D1192">
        <w:rPr>
          <w:color w:val="000000"/>
        </w:rPr>
        <w:t xml:space="preserve">. </w:t>
      </w:r>
      <w:r w:rsidR="009D1192">
        <w:rPr>
          <w:b/>
          <w:color w:val="000000"/>
        </w:rPr>
        <w:t>skystas ledų mišinys</w:t>
      </w:r>
      <w:r w:rsidR="009D1192">
        <w:rPr>
          <w:color w:val="000000"/>
        </w:rPr>
        <w:t xml:space="preserve"> – skystas produktas, kurį sudaro visi būtini ingredientai tokiais kiekiais, kad jį sušaldžius būtų gaunamas 2 p. apibūdintas maisto produktas;</w:t>
      </w:r>
    </w:p>
    <w:p w14:paraId="3B08EAF8" w14:textId="77777777" w:rsidR="00EA2F95" w:rsidRDefault="005A02FA">
      <w:pPr>
        <w:ind w:firstLine="709"/>
        <w:jc w:val="both"/>
        <w:rPr>
          <w:color w:val="000000"/>
        </w:rPr>
      </w:pPr>
      <w:r w:rsidR="009D1192">
        <w:rPr>
          <w:color w:val="000000"/>
        </w:rPr>
        <w:t>3.2</w:t>
      </w:r>
      <w:r w:rsidR="009D1192">
        <w:rPr>
          <w:color w:val="000000"/>
        </w:rPr>
        <w:t xml:space="preserve">. </w:t>
      </w:r>
      <w:r w:rsidR="009D1192">
        <w:rPr>
          <w:b/>
          <w:color w:val="000000"/>
        </w:rPr>
        <w:t>koncentruotas ledų mišinys</w:t>
      </w:r>
      <w:r w:rsidR="009D1192">
        <w:rPr>
          <w:color w:val="000000"/>
        </w:rPr>
        <w:t xml:space="preserve"> – skystas koncentruotas produktas, kuris, pridėjus nurodytą vandens kiekį, atitiktų 3.1 p. apibūdintą produktą;</w:t>
      </w:r>
    </w:p>
    <w:p w14:paraId="3B08EAF9" w14:textId="77777777" w:rsidR="00EA2F95" w:rsidRDefault="005A02FA">
      <w:pPr>
        <w:ind w:firstLine="709"/>
        <w:jc w:val="both"/>
        <w:rPr>
          <w:color w:val="000000"/>
        </w:rPr>
      </w:pPr>
      <w:r w:rsidR="009D1192">
        <w:rPr>
          <w:color w:val="000000"/>
        </w:rPr>
        <w:t>3.3</w:t>
      </w:r>
      <w:r w:rsidR="009D1192">
        <w:rPr>
          <w:color w:val="000000"/>
        </w:rPr>
        <w:t>.</w:t>
      </w:r>
      <w:r w:rsidR="009D1192">
        <w:rPr>
          <w:b/>
          <w:color w:val="000000"/>
        </w:rPr>
        <w:t xml:space="preserve"> sausas ledų mišinys</w:t>
      </w:r>
      <w:r w:rsidR="009D1192">
        <w:rPr>
          <w:color w:val="000000"/>
        </w:rPr>
        <w:t xml:space="preserve"> – sausas produktas, turintis ne daugiau kaip 4 % drėgmės ir kuris, pridėjus nurodytą vandens kiekį, atitiktų 3.1 p. apibūdintą produktą.</w:t>
      </w:r>
    </w:p>
    <w:p w14:paraId="3B08EAFA" w14:textId="521ED498" w:rsidR="00EA2F95" w:rsidRDefault="005A02FA">
      <w:pPr>
        <w:ind w:firstLine="709"/>
        <w:jc w:val="both"/>
        <w:rPr>
          <w:color w:val="000000"/>
        </w:rPr>
      </w:pPr>
    </w:p>
    <w:p w14:paraId="3B08EAFB" w14:textId="5CEC3B1E" w:rsidR="00EA2F95" w:rsidRDefault="005A02FA">
      <w:pPr>
        <w:jc w:val="center"/>
        <w:rPr>
          <w:b/>
          <w:caps/>
          <w:color w:val="000000"/>
        </w:rPr>
      </w:pPr>
      <w:r w:rsidR="009D1192">
        <w:rPr>
          <w:b/>
          <w:caps/>
          <w:color w:val="000000"/>
        </w:rPr>
        <w:t>III</w:t>
      </w:r>
      <w:r w:rsidR="009D1192">
        <w:rPr>
          <w:b/>
          <w:caps/>
          <w:color w:val="000000"/>
        </w:rPr>
        <w:t xml:space="preserve">. </w:t>
      </w:r>
      <w:r w:rsidR="009D1192">
        <w:rPr>
          <w:b/>
          <w:caps/>
          <w:color w:val="000000"/>
        </w:rPr>
        <w:t>PAGRINDINĖ SUDĖTIS</w:t>
      </w:r>
    </w:p>
    <w:p w14:paraId="3B08EAFC" w14:textId="77777777" w:rsidR="00EA2F95" w:rsidRDefault="00EA2F95">
      <w:pPr>
        <w:ind w:firstLine="709"/>
        <w:jc w:val="both"/>
        <w:rPr>
          <w:color w:val="000000"/>
        </w:rPr>
      </w:pPr>
    </w:p>
    <w:p w14:paraId="3B08EAFD" w14:textId="77777777" w:rsidR="00EA2F95" w:rsidRDefault="005A02FA">
      <w:pPr>
        <w:ind w:firstLine="709"/>
        <w:jc w:val="both"/>
        <w:rPr>
          <w:color w:val="000000"/>
        </w:rPr>
      </w:pPr>
      <w:r w:rsidR="009D1192">
        <w:rPr>
          <w:color w:val="000000"/>
        </w:rPr>
        <w:t>4</w:t>
      </w:r>
      <w:r w:rsidR="009D1192">
        <w:rPr>
          <w:color w:val="000000"/>
        </w:rPr>
        <w:t>. Pagal sudėtį valgomieji ledai skirstomi į šešias grupes.</w:t>
      </w:r>
    </w:p>
    <w:p w14:paraId="3B08EAFE" w14:textId="77777777" w:rsidR="00EA2F95" w:rsidRDefault="005A02FA">
      <w:pPr>
        <w:ind w:firstLine="709"/>
        <w:jc w:val="both"/>
        <w:rPr>
          <w:color w:val="000000"/>
        </w:rPr>
      </w:pPr>
      <w:r w:rsidR="009D1192">
        <w:rPr>
          <w:color w:val="000000"/>
        </w:rPr>
        <w:t>5</w:t>
      </w:r>
      <w:r w:rsidR="009D1192">
        <w:rPr>
          <w:color w:val="000000"/>
        </w:rPr>
        <w:t>.</w:t>
      </w:r>
      <w:r w:rsidR="009D1192">
        <w:rPr>
          <w:b/>
          <w:color w:val="000000"/>
        </w:rPr>
        <w:t xml:space="preserve"> </w:t>
      </w:r>
      <w:r w:rsidR="009D1192">
        <w:rPr>
          <w:color w:val="000000"/>
        </w:rPr>
        <w:t>Pagrindinių ingredientų, pagal kuriuos produktai skirstomi į grupes, minimalūs kiekiai pateikiami lentelėje. Kiekvienos grupės produktuose gali būti 6 p. nurodytų leistinų ingredientų, kurių kiekiai nustatomi atsižvelgiant į geros gamybos praktikos reikalavimus, taip pat 7 p. nurodytų maisto priedų.</w:t>
      </w:r>
    </w:p>
    <w:p w14:paraId="3B08EAFF" w14:textId="77777777" w:rsidR="00EA2F95" w:rsidRDefault="005A02FA">
      <w:pPr>
        <w:ind w:firstLine="709"/>
        <w:jc w:val="both"/>
        <w:rPr>
          <w:color w:val="000000"/>
        </w:rPr>
      </w:pPr>
      <w:r w:rsidR="009D1192">
        <w:rPr>
          <w:color w:val="000000"/>
        </w:rPr>
        <w:t>6</w:t>
      </w:r>
      <w:r w:rsidR="009D1192">
        <w:rPr>
          <w:color w:val="000000"/>
        </w:rPr>
        <w:t>. Leistini ingredientai:</w:t>
      </w:r>
    </w:p>
    <w:p w14:paraId="3B08EB00" w14:textId="77777777" w:rsidR="00EA2F95" w:rsidRDefault="005A02FA">
      <w:pPr>
        <w:ind w:firstLine="709"/>
        <w:jc w:val="both"/>
        <w:rPr>
          <w:color w:val="000000"/>
        </w:rPr>
      </w:pPr>
      <w:r w:rsidR="009D1192">
        <w:rPr>
          <w:color w:val="000000"/>
        </w:rPr>
        <w:t>6.1</w:t>
      </w:r>
      <w:r w:rsidR="009D1192">
        <w:rPr>
          <w:color w:val="000000"/>
        </w:rPr>
        <w:t xml:space="preserve">. pienas ir jo sudedamosios dalys, pieno produktai – švieži, koncentruoti, sausi, rauginti, atgaminti arba </w:t>
      </w:r>
      <w:proofErr w:type="spellStart"/>
      <w:r w:rsidR="009D1192">
        <w:rPr>
          <w:color w:val="000000"/>
        </w:rPr>
        <w:t>rekombinuoti</w:t>
      </w:r>
      <w:proofErr w:type="spellEnd"/>
      <w:r w:rsidR="009D1192">
        <w:rPr>
          <w:color w:val="000000"/>
        </w:rPr>
        <w:t>;</w:t>
      </w:r>
    </w:p>
    <w:p w14:paraId="3B08EB01" w14:textId="77777777" w:rsidR="00EA2F95" w:rsidRDefault="005A02FA">
      <w:pPr>
        <w:ind w:firstLine="709"/>
        <w:jc w:val="both"/>
        <w:rPr>
          <w:color w:val="000000"/>
        </w:rPr>
      </w:pPr>
      <w:r w:rsidR="009D1192">
        <w:rPr>
          <w:color w:val="000000"/>
        </w:rPr>
        <w:t>6.2</w:t>
      </w:r>
      <w:r w:rsidR="009D1192">
        <w:rPr>
          <w:color w:val="000000"/>
        </w:rPr>
        <w:t>. ne pieno kilmės maistiniai riebalai ir aliejai;</w:t>
      </w:r>
    </w:p>
    <w:p w14:paraId="3B08EB02" w14:textId="77777777" w:rsidR="00EA2F95" w:rsidRDefault="005A02FA">
      <w:pPr>
        <w:ind w:firstLine="709"/>
        <w:jc w:val="both"/>
        <w:rPr>
          <w:color w:val="000000"/>
        </w:rPr>
      </w:pPr>
      <w:r w:rsidR="009D1192">
        <w:rPr>
          <w:color w:val="000000"/>
        </w:rPr>
        <w:t>6.3</w:t>
      </w:r>
      <w:r w:rsidR="009D1192">
        <w:rPr>
          <w:color w:val="000000"/>
        </w:rPr>
        <w:t>. ne pieno kilmės maistiniai baltymai;</w:t>
      </w:r>
    </w:p>
    <w:p w14:paraId="3B08EB03" w14:textId="77777777" w:rsidR="00EA2F95" w:rsidRDefault="005A02FA">
      <w:pPr>
        <w:ind w:firstLine="709"/>
        <w:jc w:val="both"/>
        <w:rPr>
          <w:color w:val="000000"/>
        </w:rPr>
      </w:pPr>
      <w:r w:rsidR="009D1192">
        <w:rPr>
          <w:color w:val="000000"/>
        </w:rPr>
        <w:t>6.4</w:t>
      </w:r>
      <w:r w:rsidR="009D1192">
        <w:rPr>
          <w:color w:val="000000"/>
        </w:rPr>
        <w:t xml:space="preserve">. </w:t>
      </w:r>
      <w:proofErr w:type="spellStart"/>
      <w:r w:rsidR="009D1192">
        <w:rPr>
          <w:color w:val="000000"/>
        </w:rPr>
        <w:t>cukrūs</w:t>
      </w:r>
      <w:proofErr w:type="spellEnd"/>
      <w:r w:rsidR="009D1192">
        <w:rPr>
          <w:color w:val="000000"/>
        </w:rPr>
        <w:t>, kurių kokybė reglamentuojama Lietuvos arba tarptautiniu standartu;</w:t>
      </w:r>
    </w:p>
    <w:p w14:paraId="3B08EB04" w14:textId="77777777" w:rsidR="00EA2F95" w:rsidRDefault="005A02FA">
      <w:pPr>
        <w:ind w:firstLine="709"/>
        <w:jc w:val="both"/>
        <w:rPr>
          <w:color w:val="000000"/>
        </w:rPr>
      </w:pPr>
      <w:r w:rsidR="009D1192">
        <w:rPr>
          <w:color w:val="000000"/>
        </w:rPr>
        <w:t>6.5</w:t>
      </w:r>
      <w:r w:rsidR="009D1192">
        <w:rPr>
          <w:color w:val="000000"/>
        </w:rPr>
        <w:t>. vanduo, atitinkantis reikalavimus geriamajam vandeniui;</w:t>
      </w:r>
    </w:p>
    <w:p w14:paraId="3B08EB05" w14:textId="77777777" w:rsidR="00EA2F95" w:rsidRDefault="005A02FA">
      <w:pPr>
        <w:ind w:firstLine="709"/>
        <w:jc w:val="both"/>
        <w:rPr>
          <w:color w:val="000000"/>
        </w:rPr>
      </w:pPr>
      <w:r w:rsidR="009D1192">
        <w:rPr>
          <w:color w:val="000000"/>
        </w:rPr>
        <w:t>6.6</w:t>
      </w:r>
      <w:r w:rsidR="009D1192">
        <w:rPr>
          <w:color w:val="000000"/>
        </w:rPr>
        <w:t>. pasterizuoti ar lygiaverčiu pasterizacijai šiluminiu būdu apdoroti kiaušiniai ar kiaušinių produktai;</w:t>
      </w:r>
    </w:p>
    <w:p w14:paraId="3B08EB06" w14:textId="77777777" w:rsidR="00EA2F95" w:rsidRDefault="005A02FA">
      <w:pPr>
        <w:ind w:firstLine="709"/>
        <w:jc w:val="both"/>
        <w:rPr>
          <w:color w:val="000000"/>
        </w:rPr>
      </w:pPr>
      <w:r w:rsidR="009D1192">
        <w:rPr>
          <w:color w:val="000000"/>
        </w:rPr>
        <w:t>6.7</w:t>
      </w:r>
      <w:r w:rsidR="009D1192">
        <w:rPr>
          <w:color w:val="000000"/>
        </w:rPr>
        <w:t>. vaisiai ir vaisių produktai;</w:t>
      </w:r>
    </w:p>
    <w:p w14:paraId="3B08EB07" w14:textId="77777777" w:rsidR="00EA2F95" w:rsidRDefault="005A02FA">
      <w:pPr>
        <w:ind w:firstLine="709"/>
        <w:jc w:val="both"/>
        <w:rPr>
          <w:color w:val="000000"/>
        </w:rPr>
      </w:pPr>
      <w:r w:rsidR="009D1192">
        <w:rPr>
          <w:color w:val="000000"/>
        </w:rPr>
        <w:t>6.8</w:t>
      </w:r>
      <w:r w:rsidR="009D1192">
        <w:rPr>
          <w:color w:val="000000"/>
        </w:rPr>
        <w:t>. maisto produktai ar jų sudedamosios dalys, suteikiantys produktui kvapą, skonį arba struktūrą, pvz., kava, kakava, imbieras, medus, riešutai, likeriai, druska ir kt.</w:t>
      </w:r>
    </w:p>
    <w:p w14:paraId="3B08EB08" w14:textId="25EA84B9" w:rsidR="00EA2F95" w:rsidRDefault="005A02FA">
      <w:pPr>
        <w:ind w:firstLine="709"/>
        <w:jc w:val="both"/>
        <w:rPr>
          <w:color w:val="000000"/>
        </w:rPr>
      </w:pPr>
    </w:p>
    <w:p w14:paraId="3B08EB09" w14:textId="5AFAC8B9" w:rsidR="00EA2F95" w:rsidRDefault="005A02FA">
      <w:pPr>
        <w:jc w:val="center"/>
        <w:rPr>
          <w:b/>
          <w:caps/>
          <w:color w:val="000000"/>
        </w:rPr>
      </w:pPr>
      <w:r w:rsidR="009D1192">
        <w:rPr>
          <w:b/>
          <w:caps/>
          <w:color w:val="000000"/>
        </w:rPr>
        <w:t>IV</w:t>
      </w:r>
      <w:r w:rsidR="009D1192">
        <w:rPr>
          <w:b/>
          <w:caps/>
          <w:color w:val="000000"/>
        </w:rPr>
        <w:t xml:space="preserve">. </w:t>
      </w:r>
      <w:r w:rsidR="009D1192">
        <w:rPr>
          <w:b/>
          <w:caps/>
          <w:color w:val="000000"/>
        </w:rPr>
        <w:t>MAISTO PRIEDAI</w:t>
      </w:r>
    </w:p>
    <w:p w14:paraId="3B08EB0A" w14:textId="77777777" w:rsidR="00EA2F95" w:rsidRDefault="00EA2F95">
      <w:pPr>
        <w:jc w:val="center"/>
        <w:rPr>
          <w:color w:val="000000"/>
        </w:rPr>
      </w:pPr>
    </w:p>
    <w:p w14:paraId="3B08EB0B" w14:textId="77777777" w:rsidR="00EA2F95" w:rsidRDefault="005A02FA">
      <w:pPr>
        <w:ind w:firstLine="709"/>
        <w:jc w:val="both"/>
        <w:rPr>
          <w:color w:val="000000"/>
        </w:rPr>
      </w:pPr>
      <w:r w:rsidR="009D1192">
        <w:rPr>
          <w:color w:val="000000"/>
        </w:rPr>
        <w:t>7</w:t>
      </w:r>
      <w:r w:rsidR="009D1192">
        <w:rPr>
          <w:color w:val="000000"/>
        </w:rPr>
        <w:t>. Gali būti vartojami tik HN 53 „Leidžiami vartoti maisto priedai“ nurodyti priedai neviršijant nustatytų ribų arba priedai pagal gautą specialų Sveikatos apsaugos ministerijos leidimą.</w:t>
      </w:r>
    </w:p>
    <w:p w14:paraId="3B08EB0C" w14:textId="44F2A20B" w:rsidR="00EA2F95" w:rsidRDefault="005A02FA">
      <w:pPr>
        <w:ind w:firstLine="709"/>
        <w:jc w:val="both"/>
        <w:rPr>
          <w:color w:val="000000"/>
        </w:rPr>
      </w:pPr>
    </w:p>
    <w:p w14:paraId="3B08EB0D" w14:textId="0C9FA3B4" w:rsidR="00EA2F95" w:rsidRDefault="005A02FA">
      <w:pPr>
        <w:jc w:val="center"/>
        <w:rPr>
          <w:b/>
          <w:caps/>
          <w:color w:val="000000"/>
        </w:rPr>
      </w:pPr>
      <w:r w:rsidR="009D1192">
        <w:rPr>
          <w:b/>
          <w:caps/>
          <w:color w:val="000000"/>
        </w:rPr>
        <w:t>V</w:t>
      </w:r>
      <w:r w:rsidR="009D1192">
        <w:rPr>
          <w:b/>
          <w:caps/>
          <w:color w:val="000000"/>
        </w:rPr>
        <w:t xml:space="preserve">. </w:t>
      </w:r>
      <w:r w:rsidR="009D1192">
        <w:rPr>
          <w:b/>
          <w:caps/>
          <w:color w:val="000000"/>
        </w:rPr>
        <w:t>TERŠALAI</w:t>
      </w:r>
    </w:p>
    <w:p w14:paraId="3B08EB0E" w14:textId="77777777" w:rsidR="00EA2F95" w:rsidRDefault="00EA2F95">
      <w:pPr>
        <w:jc w:val="center"/>
        <w:rPr>
          <w:color w:val="000000"/>
        </w:rPr>
      </w:pPr>
    </w:p>
    <w:p w14:paraId="3B08EB0F" w14:textId="77777777" w:rsidR="00EA2F95" w:rsidRDefault="005A02FA">
      <w:pPr>
        <w:ind w:firstLine="709"/>
        <w:jc w:val="both"/>
        <w:rPr>
          <w:color w:val="000000"/>
        </w:rPr>
      </w:pPr>
      <w:r w:rsidR="009D1192">
        <w:rPr>
          <w:color w:val="000000"/>
        </w:rPr>
        <w:t>8</w:t>
      </w:r>
      <w:r w:rsidR="009D1192">
        <w:rPr>
          <w:color w:val="000000"/>
        </w:rPr>
        <w:t>. Didžiausios leidžiamos cheminių teršalų koncentracijos ir didžiausi užterštumo radioaktyviaisiais izotopais lygiai turi neviršyti nurodytų HN 54 „Maisto žaliavos ir maisto produktai. Didžiausios leidžiamos cheminių teršalų koncentracijos ir didžiausi leidžiami užterštumo radioaktyviaisiais izotopais lygiai“.</w:t>
      </w:r>
    </w:p>
    <w:p w14:paraId="3B08EB10" w14:textId="3771E855" w:rsidR="00EA2F95" w:rsidRDefault="005A02FA">
      <w:pPr>
        <w:ind w:firstLine="709"/>
        <w:jc w:val="both"/>
        <w:rPr>
          <w:color w:val="000000"/>
        </w:rPr>
      </w:pPr>
    </w:p>
    <w:p w14:paraId="3B08EB11" w14:textId="4C39C034" w:rsidR="00EA2F95" w:rsidRDefault="005A02FA">
      <w:pPr>
        <w:jc w:val="center"/>
        <w:rPr>
          <w:b/>
          <w:caps/>
          <w:color w:val="000000"/>
        </w:rPr>
      </w:pPr>
      <w:r w:rsidR="009D1192">
        <w:rPr>
          <w:b/>
          <w:caps/>
          <w:color w:val="000000"/>
        </w:rPr>
        <w:t>VI</w:t>
      </w:r>
      <w:r w:rsidR="009D1192">
        <w:rPr>
          <w:b/>
          <w:caps/>
          <w:color w:val="000000"/>
        </w:rPr>
        <w:t xml:space="preserve">. </w:t>
      </w:r>
      <w:r w:rsidR="009D1192">
        <w:rPr>
          <w:b/>
          <w:caps/>
          <w:color w:val="000000"/>
        </w:rPr>
        <w:t>HIGIENA</w:t>
      </w:r>
    </w:p>
    <w:p w14:paraId="3B08EB12" w14:textId="77777777" w:rsidR="00EA2F95" w:rsidRDefault="00EA2F95">
      <w:pPr>
        <w:jc w:val="center"/>
        <w:rPr>
          <w:color w:val="000000"/>
        </w:rPr>
      </w:pPr>
    </w:p>
    <w:p w14:paraId="3B08EB13" w14:textId="77777777" w:rsidR="00EA2F95" w:rsidRDefault="005A02FA">
      <w:pPr>
        <w:ind w:firstLine="709"/>
        <w:jc w:val="both"/>
        <w:rPr>
          <w:color w:val="000000"/>
        </w:rPr>
      </w:pPr>
      <w:r w:rsidR="009D1192">
        <w:rPr>
          <w:color w:val="000000"/>
        </w:rPr>
        <w:t>9</w:t>
      </w:r>
      <w:r w:rsidR="009D1192">
        <w:rPr>
          <w:color w:val="000000"/>
        </w:rPr>
        <w:t>. Produktai gaminami, laikomi, gabenami ir pardavinėjami laikantis HN 15 „Maisto higiena. Bendrieji reikalavimai“ nurodymų.</w:t>
      </w:r>
    </w:p>
    <w:p w14:paraId="3B08EB14" w14:textId="77777777" w:rsidR="00EA2F95" w:rsidRDefault="005A02FA">
      <w:pPr>
        <w:ind w:firstLine="709"/>
        <w:jc w:val="both"/>
        <w:rPr>
          <w:color w:val="000000"/>
        </w:rPr>
      </w:pPr>
      <w:r w:rsidR="009D1192">
        <w:rPr>
          <w:color w:val="000000"/>
        </w:rPr>
        <w:t>10</w:t>
      </w:r>
      <w:r w:rsidR="009D1192">
        <w:rPr>
          <w:color w:val="000000"/>
        </w:rPr>
        <w:t>. Bakterinio užterštumo lygis gatavame produkte turi neviršyti maksimalių ribų, nurodytų HN 26 „Maistinės žaliavos ir maisto produktai. Leidžiamas bakterinio užterštumo lygis.“</w:t>
      </w:r>
    </w:p>
    <w:p w14:paraId="3B08EB15" w14:textId="77777777" w:rsidR="00EA2F95" w:rsidRDefault="005A02FA">
      <w:pPr>
        <w:ind w:firstLine="709"/>
        <w:jc w:val="both"/>
        <w:rPr>
          <w:color w:val="000000"/>
        </w:rPr>
      </w:pPr>
      <w:r w:rsidR="009D1192">
        <w:rPr>
          <w:color w:val="000000"/>
        </w:rPr>
        <w:t>11</w:t>
      </w:r>
      <w:r w:rsidR="009D1192">
        <w:rPr>
          <w:color w:val="000000"/>
        </w:rPr>
        <w:t>. Šiluminis apdorojimas:</w:t>
      </w:r>
    </w:p>
    <w:p w14:paraId="3B08EB16" w14:textId="77777777" w:rsidR="00EA2F95" w:rsidRDefault="005A02FA">
      <w:pPr>
        <w:ind w:firstLine="709"/>
        <w:jc w:val="both"/>
        <w:rPr>
          <w:color w:val="000000"/>
        </w:rPr>
      </w:pPr>
      <w:r w:rsidR="009D1192">
        <w:rPr>
          <w:color w:val="000000"/>
        </w:rPr>
        <w:t>11.1</w:t>
      </w:r>
      <w:r w:rsidR="009D1192">
        <w:rPr>
          <w:color w:val="000000"/>
        </w:rPr>
        <w:t xml:space="preserve">. pieno kilmės ingredientai, vartojami valgomiesiems ledams gaminti, turi būti pasterizuoti arba apdoroti kitu, lygiaverčiu pasterizacijai, šiluminiu būdu, įvertinant neigiama </w:t>
      </w:r>
      <w:proofErr w:type="spellStart"/>
      <w:r w:rsidR="009D1192">
        <w:rPr>
          <w:color w:val="000000"/>
        </w:rPr>
        <w:t>fosfatazės</w:t>
      </w:r>
      <w:proofErr w:type="spellEnd"/>
      <w:r w:rsidR="009D1192">
        <w:rPr>
          <w:color w:val="000000"/>
        </w:rPr>
        <w:t xml:space="preserve"> reakcija;</w:t>
      </w:r>
    </w:p>
    <w:p w14:paraId="3B08EB17" w14:textId="77777777" w:rsidR="00EA2F95" w:rsidRDefault="005A02FA">
      <w:pPr>
        <w:ind w:firstLine="709"/>
        <w:jc w:val="both"/>
        <w:rPr>
          <w:color w:val="000000"/>
        </w:rPr>
      </w:pPr>
      <w:r w:rsidR="009D1192">
        <w:rPr>
          <w:color w:val="000000"/>
        </w:rPr>
        <w:t>11.2</w:t>
      </w:r>
      <w:r w:rsidR="009D1192">
        <w:rPr>
          <w:color w:val="000000"/>
        </w:rPr>
        <w:t xml:space="preserve">. ledų mišinys, išskyrus dažus ir </w:t>
      </w:r>
      <w:proofErr w:type="spellStart"/>
      <w:r w:rsidR="009D1192">
        <w:rPr>
          <w:color w:val="000000"/>
        </w:rPr>
        <w:t>skoninius</w:t>
      </w:r>
      <w:proofErr w:type="spellEnd"/>
      <w:r w:rsidR="009D1192">
        <w:rPr>
          <w:color w:val="000000"/>
        </w:rPr>
        <w:t xml:space="preserve"> priedus, turi būti pasterizuotas ar kitaip termiškai apdorotas, įvertinant neigiama </w:t>
      </w:r>
      <w:proofErr w:type="spellStart"/>
      <w:r w:rsidR="009D1192">
        <w:rPr>
          <w:color w:val="000000"/>
        </w:rPr>
        <w:t>fosfatazės</w:t>
      </w:r>
      <w:proofErr w:type="spellEnd"/>
      <w:r w:rsidR="009D1192">
        <w:rPr>
          <w:color w:val="000000"/>
        </w:rPr>
        <w:t xml:space="preserve"> reakcija. Ši sąlyga netaikoma šeštosios grupės produktams;</w:t>
      </w:r>
    </w:p>
    <w:p w14:paraId="3B08EB18" w14:textId="77777777" w:rsidR="00EA2F95" w:rsidRDefault="005A02FA">
      <w:pPr>
        <w:ind w:firstLine="709"/>
        <w:jc w:val="both"/>
        <w:rPr>
          <w:color w:val="000000"/>
        </w:rPr>
      </w:pPr>
      <w:r w:rsidR="009D1192">
        <w:rPr>
          <w:color w:val="000000"/>
        </w:rPr>
        <w:t>11.3</w:t>
      </w:r>
      <w:r w:rsidR="009D1192">
        <w:rPr>
          <w:color w:val="000000"/>
        </w:rPr>
        <w:t>. papildomas pasterizavimas nereikalingas, jeigu valgomieji ledai gaminami iš koncentruotų arba sausų mišinių pridedant geriamojo vandens, pasterizuoto pieno ir aromatinių medžiagų ir gautas mišinys greičiau kaip per vieną valandą sušaldomas.</w:t>
      </w:r>
    </w:p>
    <w:p w14:paraId="3B08EB19" w14:textId="6BFB98B0" w:rsidR="00EA2F95" w:rsidRDefault="005A02FA">
      <w:pPr>
        <w:ind w:firstLine="709"/>
        <w:jc w:val="both"/>
        <w:rPr>
          <w:color w:val="000000"/>
        </w:rPr>
      </w:pPr>
    </w:p>
    <w:p w14:paraId="3B08EB1A" w14:textId="6FD1A2E7" w:rsidR="00EA2F95" w:rsidRDefault="005A02FA">
      <w:pPr>
        <w:jc w:val="center"/>
        <w:rPr>
          <w:b/>
          <w:caps/>
          <w:color w:val="000000"/>
        </w:rPr>
      </w:pPr>
      <w:r w:rsidR="009D1192">
        <w:rPr>
          <w:b/>
          <w:caps/>
          <w:color w:val="000000"/>
        </w:rPr>
        <w:t>VII</w:t>
      </w:r>
      <w:r w:rsidR="009D1192">
        <w:rPr>
          <w:b/>
          <w:caps/>
          <w:color w:val="000000"/>
        </w:rPr>
        <w:t xml:space="preserve">. </w:t>
      </w:r>
      <w:r w:rsidR="009D1192">
        <w:rPr>
          <w:b/>
          <w:caps/>
          <w:color w:val="000000"/>
        </w:rPr>
        <w:t>PAKAVIMAS</w:t>
      </w:r>
    </w:p>
    <w:p w14:paraId="3B08EB1B" w14:textId="77777777" w:rsidR="00EA2F95" w:rsidRDefault="00EA2F95">
      <w:pPr>
        <w:jc w:val="center"/>
        <w:rPr>
          <w:color w:val="000000"/>
        </w:rPr>
      </w:pPr>
    </w:p>
    <w:p w14:paraId="3B08EB1C" w14:textId="77777777" w:rsidR="00EA2F95" w:rsidRDefault="005A02FA">
      <w:pPr>
        <w:ind w:firstLine="709"/>
        <w:jc w:val="both"/>
        <w:rPr>
          <w:color w:val="000000"/>
        </w:rPr>
      </w:pPr>
      <w:r w:rsidR="009D1192">
        <w:rPr>
          <w:color w:val="000000"/>
        </w:rPr>
        <w:t>12</w:t>
      </w:r>
      <w:r w:rsidR="009D1192">
        <w:rPr>
          <w:color w:val="000000"/>
        </w:rPr>
        <w:t>. Pakavimo medžiagos ir tara turi apsaugoti produktą higieniniu ir kitais atžvilgiais.</w:t>
      </w:r>
    </w:p>
    <w:p w14:paraId="3B08EB1D" w14:textId="77777777" w:rsidR="00EA2F95" w:rsidRDefault="005A02FA">
      <w:pPr>
        <w:ind w:firstLine="709"/>
        <w:jc w:val="both"/>
        <w:rPr>
          <w:color w:val="000000"/>
        </w:rPr>
      </w:pPr>
      <w:r w:rsidR="009D1192">
        <w:rPr>
          <w:color w:val="000000"/>
        </w:rPr>
        <w:t>13</w:t>
      </w:r>
      <w:r w:rsidR="009D1192">
        <w:rPr>
          <w:color w:val="000000"/>
        </w:rPr>
        <w:t>. Pakavimo medžiagos ir tara turi būti nekenksmingos ir tinkamos vartoti šiam tikslui. Jeigu kuriai nors iš naudojamų medžiagų yra taikomas Lietuvos standartas, tai jo nuostatos privalomos.</w:t>
      </w:r>
    </w:p>
    <w:p w14:paraId="3B08EB1E" w14:textId="0EDA5250" w:rsidR="00EA2F95" w:rsidRDefault="005A02FA">
      <w:pPr>
        <w:ind w:firstLine="709"/>
        <w:jc w:val="both"/>
        <w:rPr>
          <w:color w:val="000000"/>
        </w:rPr>
      </w:pPr>
    </w:p>
    <w:p w14:paraId="3B08EB1F" w14:textId="23AF1021" w:rsidR="00EA2F95" w:rsidRDefault="005A02FA">
      <w:pPr>
        <w:jc w:val="center"/>
        <w:rPr>
          <w:b/>
          <w:caps/>
          <w:color w:val="000000"/>
        </w:rPr>
      </w:pPr>
      <w:r w:rsidR="009D1192">
        <w:rPr>
          <w:b/>
          <w:caps/>
          <w:color w:val="000000"/>
        </w:rPr>
        <w:t>VIII</w:t>
      </w:r>
      <w:r w:rsidR="009D1192">
        <w:rPr>
          <w:b/>
          <w:caps/>
          <w:color w:val="000000"/>
        </w:rPr>
        <w:t xml:space="preserve">. </w:t>
      </w:r>
      <w:r w:rsidR="009D1192">
        <w:rPr>
          <w:b/>
          <w:caps/>
          <w:color w:val="000000"/>
        </w:rPr>
        <w:t>ŽENKLINIMAS</w:t>
      </w:r>
    </w:p>
    <w:p w14:paraId="3B08EB20" w14:textId="77777777" w:rsidR="00EA2F95" w:rsidRDefault="00EA2F95">
      <w:pPr>
        <w:jc w:val="center"/>
        <w:rPr>
          <w:color w:val="000000"/>
        </w:rPr>
      </w:pPr>
    </w:p>
    <w:p w14:paraId="3B08EB21" w14:textId="77777777" w:rsidR="00EA2F95" w:rsidRDefault="005A02FA">
      <w:pPr>
        <w:ind w:firstLine="709"/>
        <w:jc w:val="both"/>
        <w:rPr>
          <w:color w:val="000000"/>
        </w:rPr>
      </w:pPr>
      <w:r w:rsidR="009D1192">
        <w:rPr>
          <w:color w:val="000000"/>
        </w:rPr>
        <w:t>14</w:t>
      </w:r>
      <w:r w:rsidR="009D1192">
        <w:rPr>
          <w:color w:val="000000"/>
        </w:rPr>
        <w:t>. Be „Lietuvos Respublikoje parduodamų prekių ženklinimo taisyklių“ (</w:t>
      </w:r>
      <w:proofErr w:type="spellStart"/>
      <w:r w:rsidR="009D1192">
        <w:rPr>
          <w:color w:val="000000"/>
        </w:rPr>
        <w:t>Žin</w:t>
      </w:r>
      <w:proofErr w:type="spellEnd"/>
      <w:r w:rsidR="009D1192">
        <w:rPr>
          <w:color w:val="000000"/>
        </w:rPr>
        <w:t xml:space="preserve">., 1998, Nr. </w:t>
      </w:r>
      <w:hyperlink r:id="rId17" w:tgtFrame="_blank" w:history="1">
        <w:r w:rsidR="009D1192">
          <w:rPr>
            <w:color w:val="0000FF" w:themeColor="hyperlink"/>
            <w:u w:val="single"/>
          </w:rPr>
          <w:t>38-1024</w:t>
        </w:r>
      </w:hyperlink>
      <w:r w:rsidR="009D1192">
        <w:rPr>
          <w:color w:val="000000"/>
        </w:rPr>
        <w:t xml:space="preserve">, Nr. </w:t>
      </w:r>
      <w:hyperlink r:id="rId18" w:tgtFrame="_blank" w:history="1">
        <w:r w:rsidR="009D1192">
          <w:rPr>
            <w:color w:val="0000FF" w:themeColor="hyperlink"/>
            <w:u w:val="single"/>
          </w:rPr>
          <w:t>56-1573</w:t>
        </w:r>
      </w:hyperlink>
      <w:r w:rsidR="009D1192">
        <w:rPr>
          <w:color w:val="000000"/>
        </w:rPr>
        <w:t>), laikomasi 15 punkto reikalavimų.</w:t>
      </w:r>
    </w:p>
    <w:p w14:paraId="3B08EB22" w14:textId="77777777" w:rsidR="00EA2F95" w:rsidRDefault="005A02FA">
      <w:pPr>
        <w:ind w:firstLine="709"/>
        <w:jc w:val="both"/>
        <w:rPr>
          <w:color w:val="000000"/>
        </w:rPr>
      </w:pPr>
      <w:r w:rsidR="009D1192">
        <w:rPr>
          <w:color w:val="000000"/>
        </w:rPr>
        <w:t>15</w:t>
      </w:r>
      <w:r w:rsidR="009D1192">
        <w:rPr>
          <w:color w:val="000000"/>
        </w:rPr>
        <w:t>. Produkto pavadinimas:</w:t>
      </w:r>
    </w:p>
    <w:p w14:paraId="3B08EB23" w14:textId="77777777" w:rsidR="00EA2F95" w:rsidRDefault="005A02FA">
      <w:pPr>
        <w:ind w:firstLine="709"/>
        <w:jc w:val="both"/>
        <w:rPr>
          <w:color w:val="000000"/>
        </w:rPr>
      </w:pPr>
      <w:r w:rsidR="009D1192">
        <w:rPr>
          <w:color w:val="000000"/>
        </w:rPr>
        <w:t>15.1</w:t>
      </w:r>
      <w:r w:rsidR="009D1192">
        <w:rPr>
          <w:color w:val="000000"/>
        </w:rPr>
        <w:t>. valgomųjų ledų pavadinimas turi apibūdinti produktą ir neklaidinti vartotojo;</w:t>
      </w:r>
    </w:p>
    <w:p w14:paraId="3B08EB24" w14:textId="77777777" w:rsidR="00EA2F95" w:rsidRDefault="005A02FA">
      <w:pPr>
        <w:ind w:firstLine="709"/>
        <w:jc w:val="both"/>
        <w:rPr>
          <w:color w:val="000000"/>
        </w:rPr>
      </w:pPr>
      <w:r w:rsidR="009D1192">
        <w:rPr>
          <w:color w:val="000000"/>
        </w:rPr>
        <w:t>15.2</w:t>
      </w:r>
      <w:r w:rsidR="009D1192">
        <w:rPr>
          <w:color w:val="000000"/>
        </w:rPr>
        <w:t>. valgomųjų ledų mišinio pavadinimas turi būti: valgomųjų ledų mišinys (3.1), koncentruotas ledų mišinys (3.2) ar sausasis ledų mišinys (3.3), papildytas įprastiniu pavadinimu, su sąlyga, kad toks pavadinimas neklaidintų vartotojo;</w:t>
      </w:r>
    </w:p>
    <w:p w14:paraId="3B08EB25" w14:textId="77777777" w:rsidR="00EA2F95" w:rsidRDefault="005A02FA">
      <w:pPr>
        <w:ind w:firstLine="709"/>
        <w:jc w:val="both"/>
        <w:rPr>
          <w:color w:val="000000"/>
        </w:rPr>
      </w:pPr>
      <w:r w:rsidR="009D1192">
        <w:rPr>
          <w:color w:val="000000"/>
        </w:rPr>
        <w:t>15.3</w:t>
      </w:r>
      <w:r w:rsidR="009D1192">
        <w:rPr>
          <w:color w:val="000000"/>
        </w:rPr>
        <w:t>. jeigu produkto pavadinime yra žodžiai „pieniški“ arba „grietininiai“, jų sudėtis turi atitikti lentelėje nurodytus pirmos grupės reikalavimus;</w:t>
      </w:r>
    </w:p>
    <w:p w14:paraId="3B08EB26" w14:textId="77777777" w:rsidR="00EA2F95" w:rsidRDefault="005A02FA">
      <w:pPr>
        <w:ind w:firstLine="709"/>
        <w:jc w:val="both"/>
        <w:rPr>
          <w:color w:val="000000"/>
        </w:rPr>
      </w:pPr>
      <w:r w:rsidR="009D1192">
        <w:rPr>
          <w:color w:val="000000"/>
        </w:rPr>
        <w:t>15.4</w:t>
      </w:r>
      <w:r w:rsidR="009D1192">
        <w:rPr>
          <w:color w:val="000000"/>
        </w:rPr>
        <w:t>. jei produkto pavadinime deklaruojamas specifinis ingredientas, tai šio ingrediento kiekis turi būti pakankamas, kad produktas skirtųsi nuo kitų. Jei šis ingredientas yra šokoladas, tai būdingas skonis turi būti gautas dėl sausųjų neriebalinių kakavos medžiagų.</w:t>
      </w:r>
    </w:p>
    <w:p w14:paraId="3B08EB27" w14:textId="3429525C" w:rsidR="00EA2F95" w:rsidRDefault="005A02FA">
      <w:pPr>
        <w:ind w:firstLine="709"/>
        <w:jc w:val="both"/>
        <w:rPr>
          <w:color w:val="000000"/>
        </w:rPr>
      </w:pPr>
    </w:p>
    <w:p w14:paraId="3B08EB28" w14:textId="1F3EC7A4" w:rsidR="00EA2F95" w:rsidRDefault="005A02FA">
      <w:pPr>
        <w:jc w:val="center"/>
        <w:rPr>
          <w:b/>
          <w:caps/>
          <w:color w:val="000000"/>
        </w:rPr>
      </w:pPr>
      <w:r w:rsidR="009D1192">
        <w:rPr>
          <w:b/>
          <w:caps/>
          <w:color w:val="000000"/>
        </w:rPr>
        <w:t>IX</w:t>
      </w:r>
      <w:r w:rsidR="009D1192">
        <w:rPr>
          <w:b/>
          <w:caps/>
          <w:color w:val="000000"/>
        </w:rPr>
        <w:t xml:space="preserve">. </w:t>
      </w:r>
      <w:r w:rsidR="009D1192">
        <w:rPr>
          <w:b/>
          <w:caps/>
          <w:color w:val="000000"/>
        </w:rPr>
        <w:t>PAMATINIAI BANDINIŲ PAĖMIMO IR ANALIZĖS METODAI</w:t>
      </w:r>
    </w:p>
    <w:p w14:paraId="3B08EB29" w14:textId="77777777" w:rsidR="00EA2F95" w:rsidRDefault="00EA2F95">
      <w:pPr>
        <w:jc w:val="center"/>
        <w:rPr>
          <w:color w:val="000000"/>
        </w:rPr>
      </w:pPr>
    </w:p>
    <w:p w14:paraId="3B08EB2A" w14:textId="77777777" w:rsidR="00EA2F95" w:rsidRDefault="005A02FA">
      <w:pPr>
        <w:ind w:firstLine="709"/>
        <w:jc w:val="both"/>
        <w:rPr>
          <w:color w:val="000000"/>
        </w:rPr>
      </w:pPr>
      <w:r w:rsidR="009D1192">
        <w:rPr>
          <w:color w:val="000000"/>
        </w:rPr>
        <w:t>16</w:t>
      </w:r>
      <w:r w:rsidR="009D1192">
        <w:rPr>
          <w:color w:val="000000"/>
        </w:rPr>
        <w:t>. Bandiniai paimami pagal LST ISO 707 „Pienas ir pieno produktai. Bandinių paėmimo metodai“.</w:t>
      </w:r>
    </w:p>
    <w:p w14:paraId="3B08EB2B" w14:textId="77777777" w:rsidR="00EA2F95" w:rsidRDefault="005A02FA">
      <w:pPr>
        <w:ind w:firstLine="709"/>
        <w:jc w:val="both"/>
        <w:rPr>
          <w:color w:val="000000"/>
        </w:rPr>
      </w:pPr>
      <w:r w:rsidR="009D1192">
        <w:rPr>
          <w:color w:val="000000"/>
        </w:rPr>
        <w:t>17</w:t>
      </w:r>
      <w:r w:rsidR="009D1192">
        <w:rPr>
          <w:color w:val="000000"/>
        </w:rPr>
        <w:t xml:space="preserve">. Riebalų kiekis nustatomas pagal LST IDF 116A „Pieniniai valgomieji ledai ir ledų mišiniai. Riebalų kiekio nustatymas </w:t>
      </w:r>
      <w:proofErr w:type="spellStart"/>
      <w:r w:rsidR="009D1192">
        <w:rPr>
          <w:color w:val="000000"/>
        </w:rPr>
        <w:t>gravimetriniu</w:t>
      </w:r>
      <w:proofErr w:type="spellEnd"/>
      <w:r w:rsidR="009D1192">
        <w:rPr>
          <w:color w:val="000000"/>
        </w:rPr>
        <w:t xml:space="preserve"> </w:t>
      </w:r>
      <w:proofErr w:type="spellStart"/>
      <w:r w:rsidR="009D1192">
        <w:rPr>
          <w:color w:val="000000"/>
        </w:rPr>
        <w:t>Röse-Gottlieb</w:t>
      </w:r>
      <w:proofErr w:type="spellEnd"/>
      <w:r w:rsidR="009D1192">
        <w:rPr>
          <w:color w:val="000000"/>
        </w:rPr>
        <w:t xml:space="preserve"> metodu“.</w:t>
      </w:r>
    </w:p>
    <w:p w14:paraId="3B08EB2C" w14:textId="77777777" w:rsidR="00EA2F95" w:rsidRDefault="005A02FA">
      <w:pPr>
        <w:ind w:firstLine="709"/>
        <w:jc w:val="both"/>
        <w:rPr>
          <w:color w:val="000000"/>
        </w:rPr>
      </w:pPr>
      <w:r w:rsidR="009D1192">
        <w:rPr>
          <w:color w:val="000000"/>
        </w:rPr>
        <w:t>18</w:t>
      </w:r>
      <w:r w:rsidR="009D1192">
        <w:rPr>
          <w:color w:val="000000"/>
        </w:rPr>
        <w:t>. Sausosios medžiagos kiekis nustatomas pagal ISO 3728</w:t>
      </w:r>
      <w:r w:rsidR="009D1192">
        <w:rPr>
          <w:color w:val="000000"/>
          <w:vertAlign w:val="superscript"/>
        </w:rPr>
        <w:footnoteReference w:customMarkFollows="1" w:id="7"/>
        <w:t>*</w:t>
      </w:r>
      <w:r w:rsidR="009D1192">
        <w:rPr>
          <w:color w:val="000000"/>
        </w:rPr>
        <w:t xml:space="preserve"> „Valgomieji ledai. Sausųjų medžiagų kiekio nustatymas“.</w:t>
      </w:r>
    </w:p>
    <w:p w14:paraId="3B08EB2D" w14:textId="77777777" w:rsidR="00EA2F95" w:rsidRDefault="005A02FA">
      <w:pPr>
        <w:ind w:firstLine="709"/>
        <w:jc w:val="both"/>
        <w:rPr>
          <w:color w:val="000000"/>
        </w:rPr>
      </w:pPr>
      <w:r w:rsidR="009D1192">
        <w:rPr>
          <w:color w:val="000000"/>
        </w:rPr>
        <w:t>19</w:t>
      </w:r>
      <w:r w:rsidR="009D1192">
        <w:rPr>
          <w:color w:val="000000"/>
        </w:rPr>
        <w:t>. Baltymų kiekis nustatomas pagal LST IDF 20B „Pienas. Azoto kiekio nustatymas“.</w:t>
      </w:r>
    </w:p>
    <w:p w14:paraId="3B08EB2E" w14:textId="77777777" w:rsidR="00EA2F95" w:rsidRDefault="005A02FA">
      <w:pPr>
        <w:ind w:firstLine="709"/>
        <w:jc w:val="both"/>
        <w:rPr>
          <w:color w:val="000000"/>
        </w:rPr>
      </w:pPr>
      <w:r w:rsidR="009D1192">
        <w:rPr>
          <w:color w:val="000000"/>
        </w:rPr>
        <w:t>20</w:t>
      </w:r>
      <w:r w:rsidR="009D1192">
        <w:rPr>
          <w:color w:val="000000"/>
        </w:rPr>
        <w:t>. Lyginamasis svoris nustatomas pagal priede pateiktą metodiką.</w:t>
      </w:r>
    </w:p>
    <w:p w14:paraId="3082FD17" w14:textId="23A06A26" w:rsidR="009D1192" w:rsidRPr="0033659E" w:rsidRDefault="005A02FA" w:rsidP="0033659E">
      <w:pPr>
        <w:ind w:firstLine="709"/>
        <w:jc w:val="both"/>
        <w:rPr>
          <w:color w:val="000000"/>
        </w:rPr>
      </w:pPr>
      <w:r w:rsidR="009D1192">
        <w:rPr>
          <w:color w:val="000000"/>
        </w:rPr>
        <w:t>21</w:t>
      </w:r>
      <w:r w:rsidR="009D1192">
        <w:rPr>
          <w:color w:val="000000"/>
        </w:rPr>
        <w:t xml:space="preserve">. </w:t>
      </w:r>
      <w:proofErr w:type="spellStart"/>
      <w:r w:rsidR="009D1192">
        <w:rPr>
          <w:color w:val="000000"/>
        </w:rPr>
        <w:t>Fosfatazės</w:t>
      </w:r>
      <w:proofErr w:type="spellEnd"/>
      <w:r w:rsidR="009D1192">
        <w:rPr>
          <w:color w:val="000000"/>
        </w:rPr>
        <w:t xml:space="preserve"> aktyvumas nustatomas pagal LST ISO 3356 „Pienas ir sausasis pienas, pasukos ir sausosios pasukos, išrūgos ir sausosios išrūgos. </w:t>
      </w:r>
      <w:proofErr w:type="spellStart"/>
      <w:r w:rsidR="009D1192">
        <w:rPr>
          <w:color w:val="000000"/>
        </w:rPr>
        <w:t>Fosfatazės</w:t>
      </w:r>
      <w:proofErr w:type="spellEnd"/>
      <w:r w:rsidR="009D1192">
        <w:rPr>
          <w:color w:val="000000"/>
        </w:rPr>
        <w:t xml:space="preserve"> aktyvumo nustatymas“.</w:t>
      </w:r>
    </w:p>
    <w:p w14:paraId="3AAC5F4E" w14:textId="3FB3E795" w:rsidR="0033659E" w:rsidRDefault="0033659E" w:rsidP="0033659E">
      <w:pPr>
        <w:tabs>
          <w:tab w:val="left" w:pos="10488"/>
        </w:tabs>
        <w:sectPr w:rsidR="0033659E" w:rsidSect="0033659E">
          <w:headerReference w:type="even" r:id="rId19"/>
          <w:headerReference w:type="default" r:id="rId20"/>
          <w:footerReference w:type="even" r:id="rId21"/>
          <w:footerReference w:type="default" r:id="rId22"/>
          <w:headerReference w:type="first" r:id="rId23"/>
          <w:footerReference w:type="first" r:id="rId24"/>
          <w:pgSz w:w="11907" w:h="16839"/>
          <w:pgMar w:top="1134" w:right="709" w:bottom="1134" w:left="1701" w:header="567" w:footer="567" w:gutter="0"/>
          <w:cols w:space="1296"/>
          <w:titlePg/>
          <w:docGrid w:linePitch="360"/>
        </w:sectPr>
      </w:pPr>
    </w:p>
    <w:p w14:paraId="3B08EB33" w14:textId="42040D67" w:rsidR="00EA2F95" w:rsidRDefault="009D1192">
      <w:pPr>
        <w:tabs>
          <w:tab w:val="left" w:pos="10488"/>
        </w:tabs>
        <w:ind w:firstLine="10488"/>
        <w:rPr>
          <w:color w:val="000000"/>
        </w:rPr>
      </w:pPr>
      <w:r>
        <w:rPr>
          <w:color w:val="000000"/>
        </w:rPr>
        <w:lastRenderedPageBreak/>
        <w:t>Lentelė</w:t>
      </w:r>
    </w:p>
    <w:p w14:paraId="3B08EB34" w14:textId="77777777" w:rsidR="00EA2F95" w:rsidRDefault="00EA2F95">
      <w:pPr>
        <w:ind w:firstLine="709"/>
        <w:jc w:val="both"/>
        <w:rPr>
          <w:color w:val="000000"/>
        </w:rPr>
      </w:pPr>
    </w:p>
    <w:p w14:paraId="3B08EB36" w14:textId="0FA29BF9" w:rsidR="00EA2F95" w:rsidRDefault="009D1192">
      <w:pPr>
        <w:jc w:val="center"/>
        <w:rPr>
          <w:b/>
          <w:caps/>
          <w:color w:val="000000"/>
        </w:rPr>
      </w:pPr>
      <w:r>
        <w:rPr>
          <w:b/>
          <w:caps/>
          <w:color w:val="000000"/>
        </w:rPr>
        <w:t>Atskirųjų valgomųjų ledų grupių sudėtis pagal minimalų ingreDientų kiekį masės procentais (glaisto ingredientai neįvertinti)</w:t>
      </w:r>
    </w:p>
    <w:p w14:paraId="3B08EB37" w14:textId="77777777" w:rsidR="00EA2F95" w:rsidRDefault="00EA2F95">
      <w:pPr>
        <w:jc w:val="center"/>
        <w:rPr>
          <w:b/>
          <w:caps/>
          <w:color w:val="000000"/>
        </w:rPr>
      </w:pPr>
    </w:p>
    <w:tbl>
      <w:tblPr>
        <w:tblW w:w="0" w:type="auto"/>
        <w:tblLook w:val="01E0" w:firstRow="1" w:lastRow="1" w:firstColumn="1" w:lastColumn="1" w:noHBand="0" w:noVBand="0"/>
      </w:tblPr>
      <w:tblGrid>
        <w:gridCol w:w="1436"/>
        <w:gridCol w:w="896"/>
        <w:gridCol w:w="574"/>
        <w:gridCol w:w="910"/>
        <w:gridCol w:w="897"/>
        <w:gridCol w:w="910"/>
        <w:gridCol w:w="959"/>
        <w:gridCol w:w="948"/>
        <w:gridCol w:w="910"/>
        <w:gridCol w:w="902"/>
        <w:gridCol w:w="574"/>
        <w:gridCol w:w="910"/>
        <w:gridCol w:w="649"/>
        <w:gridCol w:w="812"/>
        <w:gridCol w:w="649"/>
        <w:gridCol w:w="1134"/>
        <w:gridCol w:w="575"/>
      </w:tblGrid>
      <w:tr w:rsidR="00EA2F95" w14:paraId="3B08EB3F" w14:textId="77777777">
        <w:tc>
          <w:tcPr>
            <w:tcW w:w="1443" w:type="dxa"/>
            <w:tcBorders>
              <w:top w:val="single" w:sz="4" w:space="0" w:color="auto"/>
              <w:bottom w:val="single" w:sz="4" w:space="0" w:color="auto"/>
              <w:right w:val="single" w:sz="4" w:space="0" w:color="auto"/>
            </w:tcBorders>
          </w:tcPr>
          <w:p w14:paraId="3B08EB38" w14:textId="77777777" w:rsidR="00EA2F95" w:rsidRDefault="009D1192">
            <w:pPr>
              <w:rPr>
                <w:sz w:val="20"/>
              </w:rPr>
            </w:pPr>
            <w:r>
              <w:rPr>
                <w:sz w:val="20"/>
              </w:rPr>
              <w:t>Produkto grupė</w:t>
            </w:r>
          </w:p>
        </w:tc>
        <w:tc>
          <w:tcPr>
            <w:tcW w:w="2408" w:type="dxa"/>
            <w:gridSpan w:val="3"/>
            <w:tcBorders>
              <w:top w:val="single" w:sz="4" w:space="0" w:color="auto"/>
              <w:left w:val="single" w:sz="4" w:space="0" w:color="auto"/>
              <w:bottom w:val="single" w:sz="4" w:space="0" w:color="auto"/>
              <w:right w:val="single" w:sz="4" w:space="0" w:color="auto"/>
            </w:tcBorders>
          </w:tcPr>
          <w:p w14:paraId="3B08EB39" w14:textId="77777777" w:rsidR="00EA2F95" w:rsidRDefault="009D1192">
            <w:pPr>
              <w:rPr>
                <w:sz w:val="20"/>
              </w:rPr>
            </w:pPr>
            <w:r>
              <w:rPr>
                <w:sz w:val="20"/>
              </w:rPr>
              <w:t>1</w:t>
            </w:r>
          </w:p>
        </w:tc>
        <w:tc>
          <w:tcPr>
            <w:tcW w:w="1833" w:type="dxa"/>
            <w:gridSpan w:val="2"/>
            <w:tcBorders>
              <w:top w:val="single" w:sz="4" w:space="0" w:color="auto"/>
              <w:left w:val="single" w:sz="4" w:space="0" w:color="auto"/>
              <w:bottom w:val="single" w:sz="4" w:space="0" w:color="auto"/>
              <w:right w:val="single" w:sz="4" w:space="0" w:color="auto"/>
            </w:tcBorders>
          </w:tcPr>
          <w:p w14:paraId="3B08EB3A" w14:textId="77777777" w:rsidR="00EA2F95" w:rsidRDefault="009D1192">
            <w:pPr>
              <w:rPr>
                <w:sz w:val="20"/>
              </w:rPr>
            </w:pPr>
            <w:r>
              <w:rPr>
                <w:sz w:val="20"/>
              </w:rPr>
              <w:t>2</w:t>
            </w:r>
          </w:p>
        </w:tc>
        <w:tc>
          <w:tcPr>
            <w:tcW w:w="2839" w:type="dxa"/>
            <w:gridSpan w:val="3"/>
            <w:tcBorders>
              <w:top w:val="single" w:sz="4" w:space="0" w:color="auto"/>
              <w:left w:val="single" w:sz="4" w:space="0" w:color="auto"/>
              <w:bottom w:val="single" w:sz="4" w:space="0" w:color="auto"/>
              <w:right w:val="single" w:sz="4" w:space="0" w:color="auto"/>
            </w:tcBorders>
          </w:tcPr>
          <w:p w14:paraId="3B08EB3B" w14:textId="77777777" w:rsidR="00EA2F95" w:rsidRDefault="009D1192">
            <w:pPr>
              <w:rPr>
                <w:sz w:val="20"/>
              </w:rPr>
            </w:pPr>
            <w:r>
              <w:rPr>
                <w:sz w:val="20"/>
              </w:rPr>
              <w:t>3</w:t>
            </w:r>
          </w:p>
        </w:tc>
        <w:tc>
          <w:tcPr>
            <w:tcW w:w="2414" w:type="dxa"/>
            <w:gridSpan w:val="3"/>
            <w:tcBorders>
              <w:top w:val="single" w:sz="4" w:space="0" w:color="auto"/>
              <w:left w:val="single" w:sz="4" w:space="0" w:color="auto"/>
              <w:bottom w:val="single" w:sz="4" w:space="0" w:color="auto"/>
              <w:right w:val="single" w:sz="4" w:space="0" w:color="auto"/>
            </w:tcBorders>
          </w:tcPr>
          <w:p w14:paraId="3B08EB3C" w14:textId="77777777" w:rsidR="00EA2F95" w:rsidRDefault="009D1192">
            <w:pPr>
              <w:rPr>
                <w:sz w:val="20"/>
              </w:rPr>
            </w:pPr>
            <w:r>
              <w:rPr>
                <w:sz w:val="20"/>
              </w:rPr>
              <w:t>4</w:t>
            </w:r>
          </w:p>
        </w:tc>
        <w:tc>
          <w:tcPr>
            <w:tcW w:w="2124" w:type="dxa"/>
            <w:gridSpan w:val="3"/>
            <w:tcBorders>
              <w:top w:val="single" w:sz="4" w:space="0" w:color="auto"/>
              <w:left w:val="single" w:sz="4" w:space="0" w:color="auto"/>
              <w:bottom w:val="single" w:sz="4" w:space="0" w:color="auto"/>
              <w:right w:val="single" w:sz="4" w:space="0" w:color="auto"/>
            </w:tcBorders>
          </w:tcPr>
          <w:p w14:paraId="3B08EB3D" w14:textId="77777777" w:rsidR="00EA2F95" w:rsidRDefault="009D1192">
            <w:pPr>
              <w:rPr>
                <w:sz w:val="20"/>
              </w:rPr>
            </w:pPr>
            <w:r>
              <w:rPr>
                <w:sz w:val="20"/>
              </w:rPr>
              <w:t>5</w:t>
            </w:r>
          </w:p>
        </w:tc>
        <w:tc>
          <w:tcPr>
            <w:tcW w:w="1726" w:type="dxa"/>
            <w:gridSpan w:val="2"/>
            <w:tcBorders>
              <w:top w:val="single" w:sz="4" w:space="0" w:color="auto"/>
              <w:left w:val="single" w:sz="4" w:space="0" w:color="auto"/>
              <w:bottom w:val="single" w:sz="4" w:space="0" w:color="auto"/>
            </w:tcBorders>
          </w:tcPr>
          <w:p w14:paraId="3B08EB3E" w14:textId="77777777" w:rsidR="00EA2F95" w:rsidRDefault="009D1192">
            <w:pPr>
              <w:rPr>
                <w:sz w:val="20"/>
              </w:rPr>
            </w:pPr>
            <w:r>
              <w:rPr>
                <w:sz w:val="20"/>
              </w:rPr>
              <w:t>6</w:t>
            </w:r>
          </w:p>
        </w:tc>
      </w:tr>
      <w:tr w:rsidR="00EA2F95" w14:paraId="3B08EB51" w14:textId="77777777">
        <w:tc>
          <w:tcPr>
            <w:tcW w:w="1443" w:type="dxa"/>
            <w:tcBorders>
              <w:top w:val="single" w:sz="4" w:space="0" w:color="auto"/>
              <w:bottom w:val="single" w:sz="4" w:space="0" w:color="auto"/>
              <w:right w:val="single" w:sz="4" w:space="0" w:color="auto"/>
            </w:tcBorders>
          </w:tcPr>
          <w:p w14:paraId="3B08EB40" w14:textId="77777777" w:rsidR="00EA2F95" w:rsidRDefault="009D1192">
            <w:pPr>
              <w:rPr>
                <w:sz w:val="20"/>
              </w:rPr>
            </w:pPr>
            <w:r>
              <w:rPr>
                <w:sz w:val="20"/>
              </w:rPr>
              <w:t>Pogrupis</w:t>
            </w:r>
          </w:p>
        </w:tc>
        <w:tc>
          <w:tcPr>
            <w:tcW w:w="910" w:type="dxa"/>
            <w:tcBorders>
              <w:top w:val="single" w:sz="4" w:space="0" w:color="auto"/>
              <w:left w:val="single" w:sz="4" w:space="0" w:color="auto"/>
              <w:bottom w:val="single" w:sz="4" w:space="0" w:color="auto"/>
              <w:right w:val="single" w:sz="4" w:space="0" w:color="auto"/>
            </w:tcBorders>
          </w:tcPr>
          <w:p w14:paraId="3B08EB41" w14:textId="77777777" w:rsidR="00EA2F95" w:rsidRDefault="009D1192">
            <w:pPr>
              <w:rPr>
                <w:sz w:val="20"/>
              </w:rPr>
            </w:pPr>
            <w:r>
              <w:rPr>
                <w:sz w:val="20"/>
              </w:rPr>
              <w:t>1</w:t>
            </w:r>
          </w:p>
        </w:tc>
        <w:tc>
          <w:tcPr>
            <w:tcW w:w="576" w:type="dxa"/>
            <w:tcBorders>
              <w:top w:val="single" w:sz="4" w:space="0" w:color="auto"/>
              <w:left w:val="single" w:sz="4" w:space="0" w:color="auto"/>
              <w:bottom w:val="single" w:sz="4" w:space="0" w:color="auto"/>
              <w:right w:val="single" w:sz="4" w:space="0" w:color="auto"/>
            </w:tcBorders>
          </w:tcPr>
          <w:p w14:paraId="3B08EB42" w14:textId="77777777" w:rsidR="00EA2F95" w:rsidRDefault="009D1192">
            <w:pPr>
              <w:rPr>
                <w:sz w:val="20"/>
              </w:rPr>
            </w:pPr>
            <w:r>
              <w:rPr>
                <w:sz w:val="20"/>
              </w:rPr>
              <w:t>2</w:t>
            </w:r>
          </w:p>
        </w:tc>
        <w:tc>
          <w:tcPr>
            <w:tcW w:w="922" w:type="dxa"/>
            <w:tcBorders>
              <w:top w:val="single" w:sz="4" w:space="0" w:color="auto"/>
              <w:left w:val="single" w:sz="4" w:space="0" w:color="auto"/>
              <w:bottom w:val="single" w:sz="4" w:space="0" w:color="auto"/>
              <w:right w:val="single" w:sz="4" w:space="0" w:color="auto"/>
            </w:tcBorders>
          </w:tcPr>
          <w:p w14:paraId="3B08EB43" w14:textId="77777777" w:rsidR="00EA2F95" w:rsidRDefault="009D1192">
            <w:pPr>
              <w:rPr>
                <w:sz w:val="20"/>
              </w:rPr>
            </w:pPr>
            <w:r>
              <w:rPr>
                <w:sz w:val="20"/>
              </w:rPr>
              <w:t>3</w:t>
            </w:r>
          </w:p>
        </w:tc>
        <w:tc>
          <w:tcPr>
            <w:tcW w:w="911" w:type="dxa"/>
            <w:tcBorders>
              <w:top w:val="single" w:sz="4" w:space="0" w:color="auto"/>
              <w:left w:val="single" w:sz="4" w:space="0" w:color="auto"/>
              <w:bottom w:val="single" w:sz="4" w:space="0" w:color="auto"/>
              <w:right w:val="single" w:sz="4" w:space="0" w:color="auto"/>
            </w:tcBorders>
          </w:tcPr>
          <w:p w14:paraId="3B08EB44" w14:textId="77777777" w:rsidR="00EA2F95" w:rsidRDefault="009D1192">
            <w:pPr>
              <w:rPr>
                <w:sz w:val="20"/>
              </w:rPr>
            </w:pPr>
            <w:r>
              <w:rPr>
                <w:sz w:val="20"/>
              </w:rPr>
              <w:t>1</w:t>
            </w:r>
          </w:p>
        </w:tc>
        <w:tc>
          <w:tcPr>
            <w:tcW w:w="922" w:type="dxa"/>
            <w:tcBorders>
              <w:top w:val="single" w:sz="4" w:space="0" w:color="auto"/>
              <w:left w:val="single" w:sz="4" w:space="0" w:color="auto"/>
              <w:bottom w:val="single" w:sz="4" w:space="0" w:color="auto"/>
              <w:right w:val="single" w:sz="4" w:space="0" w:color="auto"/>
            </w:tcBorders>
          </w:tcPr>
          <w:p w14:paraId="3B08EB45" w14:textId="77777777" w:rsidR="00EA2F95" w:rsidRDefault="009D1192">
            <w:pPr>
              <w:rPr>
                <w:sz w:val="20"/>
              </w:rPr>
            </w:pPr>
            <w:r>
              <w:rPr>
                <w:sz w:val="20"/>
              </w:rPr>
              <w:t>2</w:t>
            </w:r>
          </w:p>
        </w:tc>
        <w:tc>
          <w:tcPr>
            <w:tcW w:w="963" w:type="dxa"/>
            <w:tcBorders>
              <w:top w:val="single" w:sz="4" w:space="0" w:color="auto"/>
              <w:left w:val="single" w:sz="4" w:space="0" w:color="auto"/>
              <w:bottom w:val="single" w:sz="4" w:space="0" w:color="auto"/>
              <w:right w:val="single" w:sz="4" w:space="0" w:color="auto"/>
            </w:tcBorders>
          </w:tcPr>
          <w:p w14:paraId="3B08EB46" w14:textId="77777777" w:rsidR="00EA2F95" w:rsidRDefault="009D1192">
            <w:pPr>
              <w:rPr>
                <w:sz w:val="20"/>
              </w:rPr>
            </w:pPr>
            <w:r>
              <w:rPr>
                <w:sz w:val="20"/>
              </w:rPr>
              <w:t>1</w:t>
            </w:r>
          </w:p>
        </w:tc>
        <w:tc>
          <w:tcPr>
            <w:tcW w:w="954" w:type="dxa"/>
            <w:tcBorders>
              <w:top w:val="single" w:sz="4" w:space="0" w:color="auto"/>
              <w:left w:val="single" w:sz="4" w:space="0" w:color="auto"/>
              <w:bottom w:val="single" w:sz="4" w:space="0" w:color="auto"/>
              <w:right w:val="single" w:sz="4" w:space="0" w:color="auto"/>
            </w:tcBorders>
          </w:tcPr>
          <w:p w14:paraId="3B08EB47" w14:textId="77777777" w:rsidR="00EA2F95" w:rsidRDefault="009D1192">
            <w:pPr>
              <w:rPr>
                <w:sz w:val="20"/>
              </w:rPr>
            </w:pPr>
            <w:r>
              <w:rPr>
                <w:sz w:val="20"/>
              </w:rPr>
              <w:t>2</w:t>
            </w:r>
          </w:p>
        </w:tc>
        <w:tc>
          <w:tcPr>
            <w:tcW w:w="922" w:type="dxa"/>
            <w:tcBorders>
              <w:top w:val="single" w:sz="4" w:space="0" w:color="auto"/>
              <w:left w:val="single" w:sz="4" w:space="0" w:color="auto"/>
              <w:bottom w:val="single" w:sz="4" w:space="0" w:color="auto"/>
              <w:right w:val="single" w:sz="4" w:space="0" w:color="auto"/>
            </w:tcBorders>
          </w:tcPr>
          <w:p w14:paraId="3B08EB48" w14:textId="77777777" w:rsidR="00EA2F95" w:rsidRDefault="009D1192">
            <w:pPr>
              <w:rPr>
                <w:sz w:val="20"/>
              </w:rPr>
            </w:pPr>
            <w:r>
              <w:rPr>
                <w:sz w:val="20"/>
              </w:rPr>
              <w:t>3</w:t>
            </w:r>
          </w:p>
        </w:tc>
        <w:tc>
          <w:tcPr>
            <w:tcW w:w="916" w:type="dxa"/>
            <w:tcBorders>
              <w:top w:val="single" w:sz="4" w:space="0" w:color="auto"/>
              <w:left w:val="single" w:sz="4" w:space="0" w:color="auto"/>
              <w:bottom w:val="single" w:sz="4" w:space="0" w:color="auto"/>
              <w:right w:val="single" w:sz="4" w:space="0" w:color="auto"/>
            </w:tcBorders>
          </w:tcPr>
          <w:p w14:paraId="3B08EB49" w14:textId="77777777" w:rsidR="00EA2F95" w:rsidRDefault="009D1192">
            <w:pPr>
              <w:rPr>
                <w:sz w:val="20"/>
              </w:rPr>
            </w:pPr>
            <w:r>
              <w:rPr>
                <w:sz w:val="20"/>
              </w:rPr>
              <w:t>1</w:t>
            </w:r>
          </w:p>
        </w:tc>
        <w:tc>
          <w:tcPr>
            <w:tcW w:w="576" w:type="dxa"/>
            <w:tcBorders>
              <w:top w:val="single" w:sz="4" w:space="0" w:color="auto"/>
              <w:left w:val="single" w:sz="4" w:space="0" w:color="auto"/>
              <w:bottom w:val="single" w:sz="4" w:space="0" w:color="auto"/>
              <w:right w:val="single" w:sz="4" w:space="0" w:color="auto"/>
            </w:tcBorders>
          </w:tcPr>
          <w:p w14:paraId="3B08EB4A" w14:textId="77777777" w:rsidR="00EA2F95" w:rsidRDefault="009D1192">
            <w:pPr>
              <w:rPr>
                <w:sz w:val="20"/>
              </w:rPr>
            </w:pPr>
            <w:r>
              <w:rPr>
                <w:sz w:val="20"/>
              </w:rPr>
              <w:t>2</w:t>
            </w:r>
          </w:p>
        </w:tc>
        <w:tc>
          <w:tcPr>
            <w:tcW w:w="922" w:type="dxa"/>
            <w:tcBorders>
              <w:top w:val="single" w:sz="4" w:space="0" w:color="auto"/>
              <w:left w:val="single" w:sz="4" w:space="0" w:color="auto"/>
              <w:bottom w:val="single" w:sz="4" w:space="0" w:color="auto"/>
              <w:right w:val="single" w:sz="4" w:space="0" w:color="auto"/>
            </w:tcBorders>
          </w:tcPr>
          <w:p w14:paraId="3B08EB4B" w14:textId="77777777" w:rsidR="00EA2F95" w:rsidRDefault="009D1192">
            <w:pPr>
              <w:rPr>
                <w:sz w:val="20"/>
              </w:rPr>
            </w:pPr>
            <w:r>
              <w:rPr>
                <w:sz w:val="20"/>
              </w:rPr>
              <w:t>3</w:t>
            </w:r>
          </w:p>
        </w:tc>
        <w:tc>
          <w:tcPr>
            <w:tcW w:w="652" w:type="dxa"/>
            <w:tcBorders>
              <w:top w:val="single" w:sz="4" w:space="0" w:color="auto"/>
              <w:left w:val="single" w:sz="4" w:space="0" w:color="auto"/>
              <w:bottom w:val="single" w:sz="4" w:space="0" w:color="auto"/>
              <w:right w:val="single" w:sz="4" w:space="0" w:color="auto"/>
            </w:tcBorders>
          </w:tcPr>
          <w:p w14:paraId="3B08EB4C" w14:textId="77777777" w:rsidR="00EA2F95" w:rsidRDefault="009D1192">
            <w:pPr>
              <w:rPr>
                <w:sz w:val="20"/>
              </w:rPr>
            </w:pPr>
            <w:r>
              <w:rPr>
                <w:sz w:val="20"/>
              </w:rPr>
              <w:t>1</w:t>
            </w:r>
          </w:p>
        </w:tc>
        <w:tc>
          <w:tcPr>
            <w:tcW w:w="820" w:type="dxa"/>
            <w:tcBorders>
              <w:top w:val="single" w:sz="4" w:space="0" w:color="auto"/>
              <w:left w:val="single" w:sz="4" w:space="0" w:color="auto"/>
              <w:bottom w:val="single" w:sz="4" w:space="0" w:color="auto"/>
              <w:right w:val="single" w:sz="4" w:space="0" w:color="auto"/>
            </w:tcBorders>
          </w:tcPr>
          <w:p w14:paraId="3B08EB4D" w14:textId="77777777" w:rsidR="00EA2F95" w:rsidRDefault="009D1192">
            <w:pPr>
              <w:rPr>
                <w:sz w:val="20"/>
              </w:rPr>
            </w:pPr>
            <w:r>
              <w:rPr>
                <w:sz w:val="20"/>
              </w:rPr>
              <w:t>2</w:t>
            </w:r>
          </w:p>
        </w:tc>
        <w:tc>
          <w:tcPr>
            <w:tcW w:w="652" w:type="dxa"/>
            <w:tcBorders>
              <w:top w:val="single" w:sz="4" w:space="0" w:color="auto"/>
              <w:left w:val="single" w:sz="4" w:space="0" w:color="auto"/>
              <w:bottom w:val="single" w:sz="4" w:space="0" w:color="auto"/>
              <w:right w:val="single" w:sz="4" w:space="0" w:color="auto"/>
            </w:tcBorders>
          </w:tcPr>
          <w:p w14:paraId="3B08EB4E" w14:textId="77777777" w:rsidR="00EA2F95" w:rsidRDefault="009D1192">
            <w:pPr>
              <w:rPr>
                <w:sz w:val="20"/>
              </w:rPr>
            </w:pPr>
            <w:r>
              <w:rPr>
                <w:sz w:val="20"/>
              </w:rPr>
              <w:t>3</w:t>
            </w:r>
          </w:p>
        </w:tc>
        <w:tc>
          <w:tcPr>
            <w:tcW w:w="1150" w:type="dxa"/>
            <w:tcBorders>
              <w:top w:val="single" w:sz="4" w:space="0" w:color="auto"/>
              <w:left w:val="single" w:sz="4" w:space="0" w:color="auto"/>
              <w:bottom w:val="single" w:sz="4" w:space="0" w:color="auto"/>
              <w:right w:val="single" w:sz="4" w:space="0" w:color="auto"/>
            </w:tcBorders>
          </w:tcPr>
          <w:p w14:paraId="3B08EB4F" w14:textId="77777777" w:rsidR="00EA2F95" w:rsidRDefault="009D1192">
            <w:pPr>
              <w:rPr>
                <w:sz w:val="20"/>
              </w:rPr>
            </w:pPr>
            <w:r>
              <w:rPr>
                <w:sz w:val="20"/>
              </w:rPr>
              <w:t>1</w:t>
            </w:r>
          </w:p>
        </w:tc>
        <w:tc>
          <w:tcPr>
            <w:tcW w:w="576" w:type="dxa"/>
            <w:tcBorders>
              <w:top w:val="single" w:sz="4" w:space="0" w:color="auto"/>
              <w:left w:val="single" w:sz="4" w:space="0" w:color="auto"/>
              <w:bottom w:val="single" w:sz="4" w:space="0" w:color="auto"/>
            </w:tcBorders>
          </w:tcPr>
          <w:p w14:paraId="3B08EB50" w14:textId="77777777" w:rsidR="00EA2F95" w:rsidRDefault="009D1192">
            <w:pPr>
              <w:rPr>
                <w:sz w:val="20"/>
              </w:rPr>
            </w:pPr>
            <w:r>
              <w:rPr>
                <w:sz w:val="20"/>
              </w:rPr>
              <w:t>2</w:t>
            </w:r>
          </w:p>
        </w:tc>
      </w:tr>
      <w:tr w:rsidR="00EA2F95" w14:paraId="3B08EB60" w14:textId="77777777">
        <w:tc>
          <w:tcPr>
            <w:tcW w:w="1443" w:type="dxa"/>
            <w:tcBorders>
              <w:top w:val="single" w:sz="4" w:space="0" w:color="auto"/>
              <w:bottom w:val="single" w:sz="4" w:space="0" w:color="auto"/>
            </w:tcBorders>
          </w:tcPr>
          <w:p w14:paraId="3B08EB52" w14:textId="77777777" w:rsidR="00EA2F95" w:rsidRDefault="009D1192">
            <w:pPr>
              <w:rPr>
                <w:sz w:val="20"/>
              </w:rPr>
            </w:pPr>
            <w:r>
              <w:rPr>
                <w:sz w:val="20"/>
              </w:rPr>
              <w:t>Riebalai, baltymai ir kiti sudėties reikalavimai</w:t>
            </w:r>
          </w:p>
        </w:tc>
        <w:tc>
          <w:tcPr>
            <w:tcW w:w="2408" w:type="dxa"/>
            <w:gridSpan w:val="3"/>
            <w:tcBorders>
              <w:top w:val="single" w:sz="4" w:space="0" w:color="auto"/>
              <w:bottom w:val="single" w:sz="4" w:space="0" w:color="auto"/>
            </w:tcBorders>
          </w:tcPr>
          <w:p w14:paraId="3B08EB53" w14:textId="77777777" w:rsidR="00EA2F95" w:rsidRDefault="009D1192">
            <w:pPr>
              <w:rPr>
                <w:sz w:val="20"/>
              </w:rPr>
            </w:pPr>
            <w:r>
              <w:rPr>
                <w:sz w:val="20"/>
              </w:rPr>
              <w:t>Pieno riebalai</w:t>
            </w:r>
          </w:p>
          <w:p w14:paraId="3B08EB54" w14:textId="77777777" w:rsidR="00EA2F95" w:rsidRDefault="009D1192">
            <w:pPr>
              <w:rPr>
                <w:sz w:val="20"/>
              </w:rPr>
            </w:pPr>
            <w:r>
              <w:rPr>
                <w:sz w:val="20"/>
              </w:rPr>
              <w:t>Pieno riebalai</w:t>
            </w:r>
          </w:p>
        </w:tc>
        <w:tc>
          <w:tcPr>
            <w:tcW w:w="1833" w:type="dxa"/>
            <w:gridSpan w:val="2"/>
            <w:tcBorders>
              <w:top w:val="single" w:sz="4" w:space="0" w:color="auto"/>
              <w:bottom w:val="single" w:sz="4" w:space="0" w:color="auto"/>
            </w:tcBorders>
          </w:tcPr>
          <w:p w14:paraId="3B08EB55" w14:textId="77777777" w:rsidR="00EA2F95" w:rsidRDefault="009D1192">
            <w:pPr>
              <w:rPr>
                <w:sz w:val="20"/>
              </w:rPr>
            </w:pPr>
            <w:r>
              <w:rPr>
                <w:sz w:val="20"/>
              </w:rPr>
              <w:t xml:space="preserve">Pieno riebalai </w:t>
            </w:r>
          </w:p>
          <w:p w14:paraId="3B08EB56" w14:textId="77777777" w:rsidR="00EA2F95" w:rsidRDefault="009D1192">
            <w:pPr>
              <w:rPr>
                <w:sz w:val="20"/>
              </w:rPr>
            </w:pPr>
            <w:r>
              <w:rPr>
                <w:sz w:val="20"/>
              </w:rPr>
              <w:t>Pieno riebalai</w:t>
            </w:r>
          </w:p>
          <w:p w14:paraId="3B08EB57" w14:textId="77777777" w:rsidR="00EA2F95" w:rsidRDefault="009D1192">
            <w:pPr>
              <w:rPr>
                <w:sz w:val="20"/>
              </w:rPr>
            </w:pPr>
            <w:r>
              <w:rPr>
                <w:sz w:val="20"/>
              </w:rPr>
              <w:t>ir/arba kiti riebalai</w:t>
            </w:r>
          </w:p>
        </w:tc>
        <w:tc>
          <w:tcPr>
            <w:tcW w:w="963" w:type="dxa"/>
            <w:tcBorders>
              <w:top w:val="single" w:sz="4" w:space="0" w:color="auto"/>
              <w:bottom w:val="single" w:sz="4" w:space="0" w:color="auto"/>
            </w:tcBorders>
          </w:tcPr>
          <w:p w14:paraId="3B08EB58" w14:textId="77777777" w:rsidR="00EA2F95" w:rsidRDefault="009D1192">
            <w:pPr>
              <w:rPr>
                <w:sz w:val="20"/>
              </w:rPr>
            </w:pPr>
            <w:r>
              <w:rPr>
                <w:sz w:val="20"/>
              </w:rPr>
              <w:t xml:space="preserve">Mažais kiekiais pieno </w:t>
            </w:r>
          </w:p>
        </w:tc>
        <w:tc>
          <w:tcPr>
            <w:tcW w:w="954" w:type="dxa"/>
            <w:tcBorders>
              <w:top w:val="single" w:sz="4" w:space="0" w:color="auto"/>
              <w:bottom w:val="single" w:sz="4" w:space="0" w:color="auto"/>
            </w:tcBorders>
          </w:tcPr>
          <w:p w14:paraId="3B08EB59" w14:textId="77777777" w:rsidR="00EA2F95" w:rsidRDefault="009D1192">
            <w:pPr>
              <w:rPr>
                <w:sz w:val="20"/>
              </w:rPr>
            </w:pPr>
            <w:r>
              <w:rPr>
                <w:sz w:val="20"/>
              </w:rPr>
              <w:t xml:space="preserve">Jokių riebalų ir </w:t>
            </w:r>
          </w:p>
        </w:tc>
        <w:tc>
          <w:tcPr>
            <w:tcW w:w="922" w:type="dxa"/>
            <w:tcBorders>
              <w:top w:val="single" w:sz="4" w:space="0" w:color="auto"/>
              <w:bottom w:val="single" w:sz="4" w:space="0" w:color="auto"/>
            </w:tcBorders>
          </w:tcPr>
          <w:p w14:paraId="3B08EB5A" w14:textId="77777777" w:rsidR="00EA2F95" w:rsidRDefault="00EA2F95">
            <w:pPr>
              <w:rPr>
                <w:sz w:val="20"/>
              </w:rPr>
            </w:pPr>
          </w:p>
        </w:tc>
        <w:tc>
          <w:tcPr>
            <w:tcW w:w="2414" w:type="dxa"/>
            <w:gridSpan w:val="3"/>
            <w:tcBorders>
              <w:top w:val="single" w:sz="4" w:space="0" w:color="auto"/>
              <w:bottom w:val="single" w:sz="4" w:space="0" w:color="auto"/>
            </w:tcBorders>
          </w:tcPr>
          <w:p w14:paraId="3B08EB5B" w14:textId="77777777" w:rsidR="00EA2F95" w:rsidRDefault="009D1192">
            <w:pPr>
              <w:rPr>
                <w:sz w:val="20"/>
              </w:rPr>
            </w:pPr>
            <w:r>
              <w:rPr>
                <w:sz w:val="20"/>
              </w:rPr>
              <w:t>Pieno riebalai ir/arba kiti riebalai</w:t>
            </w:r>
          </w:p>
          <w:p w14:paraId="3B08EB5C" w14:textId="77777777" w:rsidR="00EA2F95" w:rsidRDefault="009D1192">
            <w:pPr>
              <w:rPr>
                <w:sz w:val="20"/>
              </w:rPr>
            </w:pPr>
            <w:r>
              <w:rPr>
                <w:sz w:val="20"/>
              </w:rPr>
              <w:t>Pieno baltymai ir/arba kiti baltymai</w:t>
            </w:r>
          </w:p>
          <w:p w14:paraId="3B08EB5D" w14:textId="77777777" w:rsidR="00EA2F95" w:rsidRDefault="00EA2F95">
            <w:pPr>
              <w:rPr>
                <w:sz w:val="20"/>
              </w:rPr>
            </w:pPr>
          </w:p>
        </w:tc>
        <w:tc>
          <w:tcPr>
            <w:tcW w:w="2124" w:type="dxa"/>
            <w:gridSpan w:val="3"/>
            <w:tcBorders>
              <w:top w:val="single" w:sz="4" w:space="0" w:color="auto"/>
              <w:bottom w:val="single" w:sz="4" w:space="0" w:color="auto"/>
            </w:tcBorders>
          </w:tcPr>
          <w:p w14:paraId="3B08EB5E" w14:textId="77777777" w:rsidR="00EA2F95" w:rsidRDefault="009D1192">
            <w:pPr>
              <w:rPr>
                <w:sz w:val="20"/>
              </w:rPr>
            </w:pPr>
            <w:r>
              <w:rPr>
                <w:sz w:val="20"/>
              </w:rPr>
              <w:t>Mažais kiekiais pieno riebalai ir/arba kiti riebalai, pieno baltymai ir/arba kiti baltymai</w:t>
            </w:r>
          </w:p>
        </w:tc>
        <w:tc>
          <w:tcPr>
            <w:tcW w:w="1726" w:type="dxa"/>
            <w:gridSpan w:val="2"/>
            <w:tcBorders>
              <w:top w:val="single" w:sz="4" w:space="0" w:color="auto"/>
              <w:bottom w:val="single" w:sz="4" w:space="0" w:color="auto"/>
            </w:tcBorders>
          </w:tcPr>
          <w:p w14:paraId="3B08EB5F" w14:textId="77777777" w:rsidR="00EA2F95" w:rsidRDefault="009D1192">
            <w:pPr>
              <w:rPr>
                <w:sz w:val="20"/>
              </w:rPr>
            </w:pPr>
            <w:r>
              <w:rPr>
                <w:sz w:val="20"/>
              </w:rPr>
              <w:t>Jokių riebalų ir baltymų, išskyrus tuos, kurie yra natūralūs liesintų ingredientų ir priedų komponentai</w:t>
            </w:r>
          </w:p>
        </w:tc>
      </w:tr>
      <w:tr w:rsidR="00EA2F95" w14:paraId="3B08EB72" w14:textId="77777777">
        <w:tc>
          <w:tcPr>
            <w:tcW w:w="1443" w:type="dxa"/>
            <w:tcBorders>
              <w:top w:val="single" w:sz="4" w:space="0" w:color="auto"/>
            </w:tcBorders>
          </w:tcPr>
          <w:p w14:paraId="3B08EB61" w14:textId="77777777" w:rsidR="00EA2F95" w:rsidRDefault="009D1192">
            <w:pPr>
              <w:rPr>
                <w:b/>
                <w:sz w:val="20"/>
              </w:rPr>
            </w:pPr>
            <w:r>
              <w:rPr>
                <w:b/>
                <w:sz w:val="20"/>
              </w:rPr>
              <w:t xml:space="preserve">Be </w:t>
            </w:r>
            <w:proofErr w:type="spellStart"/>
            <w:r>
              <w:rPr>
                <w:b/>
                <w:sz w:val="20"/>
              </w:rPr>
              <w:t>skoninių</w:t>
            </w:r>
            <w:proofErr w:type="spellEnd"/>
            <w:r>
              <w:rPr>
                <w:b/>
                <w:sz w:val="20"/>
              </w:rPr>
              <w:t xml:space="preserve"> priedų</w:t>
            </w:r>
          </w:p>
        </w:tc>
        <w:tc>
          <w:tcPr>
            <w:tcW w:w="910" w:type="dxa"/>
            <w:tcBorders>
              <w:top w:val="single" w:sz="4" w:space="0" w:color="auto"/>
            </w:tcBorders>
          </w:tcPr>
          <w:p w14:paraId="3B08EB62" w14:textId="77777777" w:rsidR="00EA2F95" w:rsidRDefault="00EA2F95">
            <w:pPr>
              <w:rPr>
                <w:sz w:val="20"/>
              </w:rPr>
            </w:pPr>
          </w:p>
        </w:tc>
        <w:tc>
          <w:tcPr>
            <w:tcW w:w="576" w:type="dxa"/>
            <w:tcBorders>
              <w:top w:val="single" w:sz="4" w:space="0" w:color="auto"/>
            </w:tcBorders>
          </w:tcPr>
          <w:p w14:paraId="3B08EB63" w14:textId="77777777" w:rsidR="00EA2F95" w:rsidRDefault="00EA2F95">
            <w:pPr>
              <w:rPr>
                <w:sz w:val="20"/>
              </w:rPr>
            </w:pPr>
          </w:p>
        </w:tc>
        <w:tc>
          <w:tcPr>
            <w:tcW w:w="922" w:type="dxa"/>
            <w:tcBorders>
              <w:top w:val="single" w:sz="4" w:space="0" w:color="auto"/>
            </w:tcBorders>
          </w:tcPr>
          <w:p w14:paraId="3B08EB64" w14:textId="77777777" w:rsidR="00EA2F95" w:rsidRDefault="00EA2F95">
            <w:pPr>
              <w:rPr>
                <w:sz w:val="20"/>
              </w:rPr>
            </w:pPr>
          </w:p>
        </w:tc>
        <w:tc>
          <w:tcPr>
            <w:tcW w:w="911" w:type="dxa"/>
            <w:tcBorders>
              <w:top w:val="single" w:sz="4" w:space="0" w:color="auto"/>
            </w:tcBorders>
          </w:tcPr>
          <w:p w14:paraId="3B08EB65" w14:textId="77777777" w:rsidR="00EA2F95" w:rsidRDefault="00EA2F95">
            <w:pPr>
              <w:rPr>
                <w:sz w:val="20"/>
              </w:rPr>
            </w:pPr>
          </w:p>
        </w:tc>
        <w:tc>
          <w:tcPr>
            <w:tcW w:w="922" w:type="dxa"/>
            <w:tcBorders>
              <w:top w:val="single" w:sz="4" w:space="0" w:color="auto"/>
            </w:tcBorders>
          </w:tcPr>
          <w:p w14:paraId="3B08EB66" w14:textId="77777777" w:rsidR="00EA2F95" w:rsidRDefault="00EA2F95">
            <w:pPr>
              <w:rPr>
                <w:sz w:val="20"/>
              </w:rPr>
            </w:pPr>
          </w:p>
        </w:tc>
        <w:tc>
          <w:tcPr>
            <w:tcW w:w="963" w:type="dxa"/>
            <w:tcBorders>
              <w:top w:val="single" w:sz="4" w:space="0" w:color="auto"/>
            </w:tcBorders>
          </w:tcPr>
          <w:p w14:paraId="3B08EB67" w14:textId="77777777" w:rsidR="00EA2F95" w:rsidRDefault="00EA2F95">
            <w:pPr>
              <w:rPr>
                <w:sz w:val="20"/>
              </w:rPr>
            </w:pPr>
          </w:p>
        </w:tc>
        <w:tc>
          <w:tcPr>
            <w:tcW w:w="954" w:type="dxa"/>
            <w:tcBorders>
              <w:top w:val="single" w:sz="4" w:space="0" w:color="auto"/>
            </w:tcBorders>
          </w:tcPr>
          <w:p w14:paraId="3B08EB68" w14:textId="77777777" w:rsidR="00EA2F95" w:rsidRDefault="00EA2F95">
            <w:pPr>
              <w:rPr>
                <w:sz w:val="20"/>
              </w:rPr>
            </w:pPr>
          </w:p>
        </w:tc>
        <w:tc>
          <w:tcPr>
            <w:tcW w:w="922" w:type="dxa"/>
            <w:tcBorders>
              <w:top w:val="single" w:sz="4" w:space="0" w:color="auto"/>
            </w:tcBorders>
          </w:tcPr>
          <w:p w14:paraId="3B08EB69" w14:textId="77777777" w:rsidR="00EA2F95" w:rsidRDefault="00EA2F95">
            <w:pPr>
              <w:rPr>
                <w:sz w:val="20"/>
              </w:rPr>
            </w:pPr>
          </w:p>
        </w:tc>
        <w:tc>
          <w:tcPr>
            <w:tcW w:w="916" w:type="dxa"/>
            <w:tcBorders>
              <w:top w:val="single" w:sz="4" w:space="0" w:color="auto"/>
            </w:tcBorders>
          </w:tcPr>
          <w:p w14:paraId="3B08EB6A" w14:textId="77777777" w:rsidR="00EA2F95" w:rsidRDefault="00EA2F95">
            <w:pPr>
              <w:rPr>
                <w:sz w:val="20"/>
              </w:rPr>
            </w:pPr>
          </w:p>
        </w:tc>
        <w:tc>
          <w:tcPr>
            <w:tcW w:w="576" w:type="dxa"/>
            <w:tcBorders>
              <w:top w:val="single" w:sz="4" w:space="0" w:color="auto"/>
            </w:tcBorders>
          </w:tcPr>
          <w:p w14:paraId="3B08EB6B" w14:textId="77777777" w:rsidR="00EA2F95" w:rsidRDefault="00EA2F95">
            <w:pPr>
              <w:rPr>
                <w:sz w:val="20"/>
              </w:rPr>
            </w:pPr>
          </w:p>
        </w:tc>
        <w:tc>
          <w:tcPr>
            <w:tcW w:w="922" w:type="dxa"/>
            <w:tcBorders>
              <w:top w:val="single" w:sz="4" w:space="0" w:color="auto"/>
            </w:tcBorders>
          </w:tcPr>
          <w:p w14:paraId="3B08EB6C" w14:textId="77777777" w:rsidR="00EA2F95" w:rsidRDefault="00EA2F95">
            <w:pPr>
              <w:rPr>
                <w:sz w:val="20"/>
              </w:rPr>
            </w:pPr>
          </w:p>
        </w:tc>
        <w:tc>
          <w:tcPr>
            <w:tcW w:w="652" w:type="dxa"/>
            <w:tcBorders>
              <w:top w:val="single" w:sz="4" w:space="0" w:color="auto"/>
            </w:tcBorders>
          </w:tcPr>
          <w:p w14:paraId="3B08EB6D" w14:textId="77777777" w:rsidR="00EA2F95" w:rsidRDefault="00EA2F95">
            <w:pPr>
              <w:rPr>
                <w:sz w:val="20"/>
              </w:rPr>
            </w:pPr>
          </w:p>
        </w:tc>
        <w:tc>
          <w:tcPr>
            <w:tcW w:w="820" w:type="dxa"/>
            <w:tcBorders>
              <w:top w:val="single" w:sz="4" w:space="0" w:color="auto"/>
            </w:tcBorders>
          </w:tcPr>
          <w:p w14:paraId="3B08EB6E" w14:textId="77777777" w:rsidR="00EA2F95" w:rsidRDefault="00EA2F95">
            <w:pPr>
              <w:rPr>
                <w:sz w:val="20"/>
              </w:rPr>
            </w:pPr>
          </w:p>
        </w:tc>
        <w:tc>
          <w:tcPr>
            <w:tcW w:w="652" w:type="dxa"/>
            <w:tcBorders>
              <w:top w:val="single" w:sz="4" w:space="0" w:color="auto"/>
            </w:tcBorders>
          </w:tcPr>
          <w:p w14:paraId="3B08EB6F" w14:textId="77777777" w:rsidR="00EA2F95" w:rsidRDefault="00EA2F95">
            <w:pPr>
              <w:rPr>
                <w:sz w:val="20"/>
              </w:rPr>
            </w:pPr>
          </w:p>
        </w:tc>
        <w:tc>
          <w:tcPr>
            <w:tcW w:w="1150" w:type="dxa"/>
            <w:tcBorders>
              <w:top w:val="single" w:sz="4" w:space="0" w:color="auto"/>
            </w:tcBorders>
          </w:tcPr>
          <w:p w14:paraId="3B08EB70" w14:textId="77777777" w:rsidR="00EA2F95" w:rsidRDefault="00EA2F95">
            <w:pPr>
              <w:rPr>
                <w:sz w:val="20"/>
              </w:rPr>
            </w:pPr>
          </w:p>
        </w:tc>
        <w:tc>
          <w:tcPr>
            <w:tcW w:w="576" w:type="dxa"/>
            <w:tcBorders>
              <w:top w:val="single" w:sz="4" w:space="0" w:color="auto"/>
            </w:tcBorders>
          </w:tcPr>
          <w:p w14:paraId="3B08EB71" w14:textId="77777777" w:rsidR="00EA2F95" w:rsidRDefault="00EA2F95">
            <w:pPr>
              <w:rPr>
                <w:sz w:val="20"/>
              </w:rPr>
            </w:pPr>
          </w:p>
        </w:tc>
      </w:tr>
      <w:tr w:rsidR="00EA2F95" w14:paraId="3B08EB84" w14:textId="77777777">
        <w:tc>
          <w:tcPr>
            <w:tcW w:w="1443" w:type="dxa"/>
          </w:tcPr>
          <w:p w14:paraId="3B08EB73" w14:textId="77777777" w:rsidR="00EA2F95" w:rsidRDefault="00EA2F95">
            <w:pPr>
              <w:rPr>
                <w:sz w:val="20"/>
              </w:rPr>
            </w:pPr>
          </w:p>
        </w:tc>
        <w:tc>
          <w:tcPr>
            <w:tcW w:w="910" w:type="dxa"/>
          </w:tcPr>
          <w:p w14:paraId="3B08EB74" w14:textId="77777777" w:rsidR="00EA2F95" w:rsidRDefault="00EA2F95">
            <w:pPr>
              <w:rPr>
                <w:sz w:val="20"/>
              </w:rPr>
            </w:pPr>
          </w:p>
        </w:tc>
        <w:tc>
          <w:tcPr>
            <w:tcW w:w="576" w:type="dxa"/>
          </w:tcPr>
          <w:p w14:paraId="3B08EB75" w14:textId="77777777" w:rsidR="00EA2F95" w:rsidRDefault="00EA2F95">
            <w:pPr>
              <w:rPr>
                <w:sz w:val="20"/>
              </w:rPr>
            </w:pPr>
          </w:p>
        </w:tc>
        <w:tc>
          <w:tcPr>
            <w:tcW w:w="922" w:type="dxa"/>
          </w:tcPr>
          <w:p w14:paraId="3B08EB76" w14:textId="77777777" w:rsidR="00EA2F95" w:rsidRDefault="00EA2F95">
            <w:pPr>
              <w:rPr>
                <w:sz w:val="20"/>
              </w:rPr>
            </w:pPr>
          </w:p>
        </w:tc>
        <w:tc>
          <w:tcPr>
            <w:tcW w:w="911" w:type="dxa"/>
          </w:tcPr>
          <w:p w14:paraId="3B08EB77" w14:textId="77777777" w:rsidR="00EA2F95" w:rsidRDefault="00EA2F95">
            <w:pPr>
              <w:rPr>
                <w:sz w:val="20"/>
              </w:rPr>
            </w:pPr>
          </w:p>
        </w:tc>
        <w:tc>
          <w:tcPr>
            <w:tcW w:w="922" w:type="dxa"/>
          </w:tcPr>
          <w:p w14:paraId="3B08EB78" w14:textId="77777777" w:rsidR="00EA2F95" w:rsidRDefault="00EA2F95">
            <w:pPr>
              <w:rPr>
                <w:sz w:val="20"/>
              </w:rPr>
            </w:pPr>
          </w:p>
        </w:tc>
        <w:tc>
          <w:tcPr>
            <w:tcW w:w="963" w:type="dxa"/>
          </w:tcPr>
          <w:p w14:paraId="3B08EB79" w14:textId="77777777" w:rsidR="00EA2F95" w:rsidRDefault="00EA2F95">
            <w:pPr>
              <w:rPr>
                <w:sz w:val="20"/>
              </w:rPr>
            </w:pPr>
          </w:p>
        </w:tc>
        <w:tc>
          <w:tcPr>
            <w:tcW w:w="954" w:type="dxa"/>
          </w:tcPr>
          <w:p w14:paraId="3B08EB7A" w14:textId="77777777" w:rsidR="00EA2F95" w:rsidRDefault="00EA2F95">
            <w:pPr>
              <w:rPr>
                <w:sz w:val="20"/>
              </w:rPr>
            </w:pPr>
          </w:p>
        </w:tc>
        <w:tc>
          <w:tcPr>
            <w:tcW w:w="922" w:type="dxa"/>
          </w:tcPr>
          <w:p w14:paraId="3B08EB7B" w14:textId="77777777" w:rsidR="00EA2F95" w:rsidRDefault="00EA2F95">
            <w:pPr>
              <w:rPr>
                <w:sz w:val="20"/>
              </w:rPr>
            </w:pPr>
          </w:p>
        </w:tc>
        <w:tc>
          <w:tcPr>
            <w:tcW w:w="916" w:type="dxa"/>
          </w:tcPr>
          <w:p w14:paraId="3B08EB7C" w14:textId="77777777" w:rsidR="00EA2F95" w:rsidRDefault="00EA2F95">
            <w:pPr>
              <w:rPr>
                <w:sz w:val="20"/>
              </w:rPr>
            </w:pPr>
          </w:p>
        </w:tc>
        <w:tc>
          <w:tcPr>
            <w:tcW w:w="576" w:type="dxa"/>
          </w:tcPr>
          <w:p w14:paraId="3B08EB7D" w14:textId="77777777" w:rsidR="00EA2F95" w:rsidRDefault="00EA2F95">
            <w:pPr>
              <w:rPr>
                <w:sz w:val="20"/>
              </w:rPr>
            </w:pPr>
          </w:p>
        </w:tc>
        <w:tc>
          <w:tcPr>
            <w:tcW w:w="922" w:type="dxa"/>
          </w:tcPr>
          <w:p w14:paraId="3B08EB7E" w14:textId="77777777" w:rsidR="00EA2F95" w:rsidRDefault="00EA2F95">
            <w:pPr>
              <w:rPr>
                <w:sz w:val="20"/>
              </w:rPr>
            </w:pPr>
          </w:p>
        </w:tc>
        <w:tc>
          <w:tcPr>
            <w:tcW w:w="652" w:type="dxa"/>
          </w:tcPr>
          <w:p w14:paraId="3B08EB7F" w14:textId="77777777" w:rsidR="00EA2F95" w:rsidRDefault="00EA2F95">
            <w:pPr>
              <w:rPr>
                <w:sz w:val="20"/>
              </w:rPr>
            </w:pPr>
          </w:p>
        </w:tc>
        <w:tc>
          <w:tcPr>
            <w:tcW w:w="820" w:type="dxa"/>
          </w:tcPr>
          <w:p w14:paraId="3B08EB80" w14:textId="77777777" w:rsidR="00EA2F95" w:rsidRDefault="00EA2F95">
            <w:pPr>
              <w:rPr>
                <w:sz w:val="20"/>
              </w:rPr>
            </w:pPr>
          </w:p>
        </w:tc>
        <w:tc>
          <w:tcPr>
            <w:tcW w:w="652" w:type="dxa"/>
          </w:tcPr>
          <w:p w14:paraId="3B08EB81" w14:textId="77777777" w:rsidR="00EA2F95" w:rsidRDefault="00EA2F95">
            <w:pPr>
              <w:rPr>
                <w:sz w:val="20"/>
              </w:rPr>
            </w:pPr>
          </w:p>
        </w:tc>
        <w:tc>
          <w:tcPr>
            <w:tcW w:w="1150" w:type="dxa"/>
          </w:tcPr>
          <w:p w14:paraId="3B08EB82" w14:textId="77777777" w:rsidR="00EA2F95" w:rsidRDefault="00EA2F95">
            <w:pPr>
              <w:rPr>
                <w:sz w:val="20"/>
              </w:rPr>
            </w:pPr>
          </w:p>
        </w:tc>
        <w:tc>
          <w:tcPr>
            <w:tcW w:w="576" w:type="dxa"/>
          </w:tcPr>
          <w:p w14:paraId="3B08EB83" w14:textId="77777777" w:rsidR="00EA2F95" w:rsidRDefault="00EA2F95">
            <w:pPr>
              <w:rPr>
                <w:sz w:val="20"/>
              </w:rPr>
            </w:pPr>
          </w:p>
        </w:tc>
      </w:tr>
      <w:tr w:rsidR="00EA2F95" w14:paraId="3B08EB96" w14:textId="77777777">
        <w:tc>
          <w:tcPr>
            <w:tcW w:w="1443" w:type="dxa"/>
          </w:tcPr>
          <w:p w14:paraId="3B08EB85" w14:textId="77777777" w:rsidR="00EA2F95" w:rsidRDefault="009D1192">
            <w:pPr>
              <w:rPr>
                <w:sz w:val="20"/>
              </w:rPr>
            </w:pPr>
            <w:r>
              <w:rPr>
                <w:sz w:val="20"/>
              </w:rPr>
              <w:t>Sausosios medžiagos</w:t>
            </w:r>
          </w:p>
        </w:tc>
        <w:tc>
          <w:tcPr>
            <w:tcW w:w="910" w:type="dxa"/>
          </w:tcPr>
          <w:p w14:paraId="3B08EB86" w14:textId="77777777" w:rsidR="00EA2F95" w:rsidRDefault="009D1192">
            <w:pPr>
              <w:rPr>
                <w:sz w:val="20"/>
              </w:rPr>
            </w:pPr>
            <w:r>
              <w:rPr>
                <w:sz w:val="20"/>
              </w:rPr>
              <w:t>30</w:t>
            </w:r>
          </w:p>
        </w:tc>
        <w:tc>
          <w:tcPr>
            <w:tcW w:w="576" w:type="dxa"/>
          </w:tcPr>
          <w:p w14:paraId="3B08EB87" w14:textId="77777777" w:rsidR="00EA2F95" w:rsidRDefault="009D1192">
            <w:pPr>
              <w:rPr>
                <w:sz w:val="20"/>
              </w:rPr>
            </w:pPr>
            <w:r>
              <w:rPr>
                <w:sz w:val="20"/>
              </w:rPr>
              <w:t>28</w:t>
            </w:r>
          </w:p>
        </w:tc>
        <w:tc>
          <w:tcPr>
            <w:tcW w:w="922" w:type="dxa"/>
          </w:tcPr>
          <w:p w14:paraId="3B08EB88" w14:textId="77777777" w:rsidR="00EA2F95" w:rsidRDefault="009D1192">
            <w:pPr>
              <w:rPr>
                <w:sz w:val="20"/>
              </w:rPr>
            </w:pPr>
            <w:r>
              <w:rPr>
                <w:sz w:val="20"/>
              </w:rPr>
              <w:t>26</w:t>
            </w:r>
          </w:p>
        </w:tc>
        <w:tc>
          <w:tcPr>
            <w:tcW w:w="911" w:type="dxa"/>
          </w:tcPr>
          <w:p w14:paraId="3B08EB89" w14:textId="77777777" w:rsidR="00EA2F95" w:rsidRDefault="009D1192">
            <w:pPr>
              <w:rPr>
                <w:sz w:val="20"/>
              </w:rPr>
            </w:pPr>
            <w:r>
              <w:rPr>
                <w:sz w:val="20"/>
              </w:rPr>
              <w:t>30</w:t>
            </w:r>
          </w:p>
        </w:tc>
        <w:tc>
          <w:tcPr>
            <w:tcW w:w="922" w:type="dxa"/>
          </w:tcPr>
          <w:p w14:paraId="3B08EB8A" w14:textId="77777777" w:rsidR="00EA2F95" w:rsidRDefault="009D1192">
            <w:pPr>
              <w:rPr>
                <w:sz w:val="20"/>
              </w:rPr>
            </w:pPr>
            <w:r>
              <w:rPr>
                <w:sz w:val="20"/>
              </w:rPr>
              <w:t>26</w:t>
            </w:r>
          </w:p>
        </w:tc>
        <w:tc>
          <w:tcPr>
            <w:tcW w:w="963" w:type="dxa"/>
          </w:tcPr>
          <w:p w14:paraId="3B08EB8B" w14:textId="77777777" w:rsidR="00EA2F95" w:rsidRDefault="009D1192">
            <w:pPr>
              <w:rPr>
                <w:sz w:val="20"/>
              </w:rPr>
            </w:pPr>
            <w:r>
              <w:rPr>
                <w:sz w:val="20"/>
              </w:rPr>
              <w:t>30</w:t>
            </w:r>
          </w:p>
        </w:tc>
        <w:tc>
          <w:tcPr>
            <w:tcW w:w="954" w:type="dxa"/>
          </w:tcPr>
          <w:p w14:paraId="3B08EB8C" w14:textId="77777777" w:rsidR="00EA2F95" w:rsidRDefault="009D1192">
            <w:pPr>
              <w:rPr>
                <w:sz w:val="20"/>
              </w:rPr>
            </w:pPr>
            <w:r>
              <w:rPr>
                <w:sz w:val="20"/>
              </w:rPr>
              <w:t>30</w:t>
            </w:r>
          </w:p>
        </w:tc>
        <w:tc>
          <w:tcPr>
            <w:tcW w:w="922" w:type="dxa"/>
          </w:tcPr>
          <w:p w14:paraId="3B08EB8D" w14:textId="77777777" w:rsidR="00EA2F95" w:rsidRDefault="009D1192">
            <w:pPr>
              <w:rPr>
                <w:sz w:val="20"/>
              </w:rPr>
            </w:pPr>
            <w:r>
              <w:rPr>
                <w:sz w:val="20"/>
              </w:rPr>
              <w:t>20</w:t>
            </w:r>
          </w:p>
        </w:tc>
        <w:tc>
          <w:tcPr>
            <w:tcW w:w="916" w:type="dxa"/>
          </w:tcPr>
          <w:p w14:paraId="3B08EB8E" w14:textId="77777777" w:rsidR="00EA2F95" w:rsidRDefault="009D1192">
            <w:pPr>
              <w:rPr>
                <w:sz w:val="20"/>
              </w:rPr>
            </w:pPr>
            <w:r>
              <w:rPr>
                <w:sz w:val="20"/>
              </w:rPr>
              <w:t>30</w:t>
            </w:r>
          </w:p>
        </w:tc>
        <w:tc>
          <w:tcPr>
            <w:tcW w:w="576" w:type="dxa"/>
          </w:tcPr>
          <w:p w14:paraId="3B08EB8F" w14:textId="77777777" w:rsidR="00EA2F95" w:rsidRDefault="009D1192">
            <w:pPr>
              <w:rPr>
                <w:sz w:val="20"/>
              </w:rPr>
            </w:pPr>
            <w:r>
              <w:rPr>
                <w:sz w:val="20"/>
              </w:rPr>
              <w:t>30</w:t>
            </w:r>
          </w:p>
        </w:tc>
        <w:tc>
          <w:tcPr>
            <w:tcW w:w="922" w:type="dxa"/>
          </w:tcPr>
          <w:p w14:paraId="3B08EB90" w14:textId="77777777" w:rsidR="00EA2F95" w:rsidRDefault="009D1192">
            <w:pPr>
              <w:rPr>
                <w:sz w:val="20"/>
              </w:rPr>
            </w:pPr>
            <w:r>
              <w:rPr>
                <w:sz w:val="20"/>
              </w:rPr>
              <w:t>20</w:t>
            </w:r>
          </w:p>
        </w:tc>
        <w:tc>
          <w:tcPr>
            <w:tcW w:w="652" w:type="dxa"/>
          </w:tcPr>
          <w:p w14:paraId="3B08EB91" w14:textId="77777777" w:rsidR="00EA2F95" w:rsidRDefault="00EA2F95">
            <w:pPr>
              <w:rPr>
                <w:sz w:val="20"/>
              </w:rPr>
            </w:pPr>
          </w:p>
        </w:tc>
        <w:tc>
          <w:tcPr>
            <w:tcW w:w="820" w:type="dxa"/>
          </w:tcPr>
          <w:p w14:paraId="3B08EB92" w14:textId="77777777" w:rsidR="00EA2F95" w:rsidRDefault="00EA2F95">
            <w:pPr>
              <w:rPr>
                <w:sz w:val="20"/>
              </w:rPr>
            </w:pPr>
          </w:p>
        </w:tc>
        <w:tc>
          <w:tcPr>
            <w:tcW w:w="652" w:type="dxa"/>
          </w:tcPr>
          <w:p w14:paraId="3B08EB93" w14:textId="77777777" w:rsidR="00EA2F95" w:rsidRDefault="00EA2F95">
            <w:pPr>
              <w:rPr>
                <w:sz w:val="20"/>
              </w:rPr>
            </w:pPr>
          </w:p>
        </w:tc>
        <w:tc>
          <w:tcPr>
            <w:tcW w:w="1150" w:type="dxa"/>
          </w:tcPr>
          <w:p w14:paraId="3B08EB94" w14:textId="77777777" w:rsidR="00EA2F95" w:rsidRDefault="009D1192">
            <w:pPr>
              <w:rPr>
                <w:sz w:val="20"/>
              </w:rPr>
            </w:pPr>
            <w:r>
              <w:rPr>
                <w:sz w:val="20"/>
              </w:rPr>
              <w:t>15</w:t>
            </w:r>
          </w:p>
        </w:tc>
        <w:tc>
          <w:tcPr>
            <w:tcW w:w="576" w:type="dxa"/>
          </w:tcPr>
          <w:p w14:paraId="3B08EB95" w14:textId="77777777" w:rsidR="00EA2F95" w:rsidRDefault="009D1192">
            <w:pPr>
              <w:rPr>
                <w:sz w:val="20"/>
              </w:rPr>
            </w:pPr>
            <w:r>
              <w:rPr>
                <w:sz w:val="20"/>
              </w:rPr>
              <w:t>10</w:t>
            </w:r>
          </w:p>
        </w:tc>
      </w:tr>
      <w:tr w:rsidR="00EA2F95" w14:paraId="3B08EBA8" w14:textId="77777777">
        <w:tc>
          <w:tcPr>
            <w:tcW w:w="1443" w:type="dxa"/>
          </w:tcPr>
          <w:p w14:paraId="3B08EB97" w14:textId="77777777" w:rsidR="00EA2F95" w:rsidRDefault="00EA2F95">
            <w:pPr>
              <w:rPr>
                <w:sz w:val="20"/>
              </w:rPr>
            </w:pPr>
          </w:p>
        </w:tc>
        <w:tc>
          <w:tcPr>
            <w:tcW w:w="910" w:type="dxa"/>
          </w:tcPr>
          <w:p w14:paraId="3B08EB98" w14:textId="77777777" w:rsidR="00EA2F95" w:rsidRDefault="00EA2F95">
            <w:pPr>
              <w:rPr>
                <w:sz w:val="20"/>
              </w:rPr>
            </w:pPr>
          </w:p>
        </w:tc>
        <w:tc>
          <w:tcPr>
            <w:tcW w:w="576" w:type="dxa"/>
          </w:tcPr>
          <w:p w14:paraId="3B08EB99" w14:textId="77777777" w:rsidR="00EA2F95" w:rsidRDefault="00EA2F95">
            <w:pPr>
              <w:rPr>
                <w:sz w:val="20"/>
              </w:rPr>
            </w:pPr>
          </w:p>
        </w:tc>
        <w:tc>
          <w:tcPr>
            <w:tcW w:w="922" w:type="dxa"/>
          </w:tcPr>
          <w:p w14:paraId="3B08EB9A" w14:textId="77777777" w:rsidR="00EA2F95" w:rsidRDefault="00EA2F95">
            <w:pPr>
              <w:rPr>
                <w:sz w:val="20"/>
              </w:rPr>
            </w:pPr>
          </w:p>
        </w:tc>
        <w:tc>
          <w:tcPr>
            <w:tcW w:w="911" w:type="dxa"/>
          </w:tcPr>
          <w:p w14:paraId="3B08EB9B" w14:textId="77777777" w:rsidR="00EA2F95" w:rsidRDefault="00EA2F95">
            <w:pPr>
              <w:rPr>
                <w:sz w:val="20"/>
              </w:rPr>
            </w:pPr>
          </w:p>
        </w:tc>
        <w:tc>
          <w:tcPr>
            <w:tcW w:w="922" w:type="dxa"/>
          </w:tcPr>
          <w:p w14:paraId="3B08EB9C" w14:textId="77777777" w:rsidR="00EA2F95" w:rsidRDefault="00EA2F95">
            <w:pPr>
              <w:rPr>
                <w:sz w:val="20"/>
              </w:rPr>
            </w:pPr>
          </w:p>
        </w:tc>
        <w:tc>
          <w:tcPr>
            <w:tcW w:w="963" w:type="dxa"/>
          </w:tcPr>
          <w:p w14:paraId="3B08EB9D" w14:textId="77777777" w:rsidR="00EA2F95" w:rsidRDefault="00EA2F95">
            <w:pPr>
              <w:rPr>
                <w:sz w:val="20"/>
              </w:rPr>
            </w:pPr>
          </w:p>
        </w:tc>
        <w:tc>
          <w:tcPr>
            <w:tcW w:w="954" w:type="dxa"/>
          </w:tcPr>
          <w:p w14:paraId="3B08EB9E" w14:textId="77777777" w:rsidR="00EA2F95" w:rsidRDefault="00EA2F95">
            <w:pPr>
              <w:rPr>
                <w:sz w:val="20"/>
              </w:rPr>
            </w:pPr>
          </w:p>
        </w:tc>
        <w:tc>
          <w:tcPr>
            <w:tcW w:w="922" w:type="dxa"/>
          </w:tcPr>
          <w:p w14:paraId="3B08EB9F" w14:textId="77777777" w:rsidR="00EA2F95" w:rsidRDefault="00EA2F95">
            <w:pPr>
              <w:rPr>
                <w:sz w:val="20"/>
              </w:rPr>
            </w:pPr>
          </w:p>
        </w:tc>
        <w:tc>
          <w:tcPr>
            <w:tcW w:w="916" w:type="dxa"/>
          </w:tcPr>
          <w:p w14:paraId="3B08EBA0" w14:textId="77777777" w:rsidR="00EA2F95" w:rsidRDefault="00EA2F95">
            <w:pPr>
              <w:rPr>
                <w:sz w:val="20"/>
              </w:rPr>
            </w:pPr>
          </w:p>
        </w:tc>
        <w:tc>
          <w:tcPr>
            <w:tcW w:w="576" w:type="dxa"/>
          </w:tcPr>
          <w:p w14:paraId="3B08EBA1" w14:textId="77777777" w:rsidR="00EA2F95" w:rsidRDefault="00EA2F95">
            <w:pPr>
              <w:rPr>
                <w:sz w:val="20"/>
              </w:rPr>
            </w:pPr>
          </w:p>
        </w:tc>
        <w:tc>
          <w:tcPr>
            <w:tcW w:w="922" w:type="dxa"/>
          </w:tcPr>
          <w:p w14:paraId="3B08EBA2" w14:textId="77777777" w:rsidR="00EA2F95" w:rsidRDefault="00EA2F95">
            <w:pPr>
              <w:rPr>
                <w:sz w:val="20"/>
              </w:rPr>
            </w:pPr>
          </w:p>
        </w:tc>
        <w:tc>
          <w:tcPr>
            <w:tcW w:w="652" w:type="dxa"/>
          </w:tcPr>
          <w:p w14:paraId="3B08EBA3" w14:textId="77777777" w:rsidR="00EA2F95" w:rsidRDefault="00EA2F95">
            <w:pPr>
              <w:rPr>
                <w:sz w:val="20"/>
              </w:rPr>
            </w:pPr>
          </w:p>
        </w:tc>
        <w:tc>
          <w:tcPr>
            <w:tcW w:w="820" w:type="dxa"/>
          </w:tcPr>
          <w:p w14:paraId="3B08EBA4" w14:textId="77777777" w:rsidR="00EA2F95" w:rsidRDefault="00EA2F95">
            <w:pPr>
              <w:rPr>
                <w:sz w:val="20"/>
              </w:rPr>
            </w:pPr>
          </w:p>
        </w:tc>
        <w:tc>
          <w:tcPr>
            <w:tcW w:w="652" w:type="dxa"/>
          </w:tcPr>
          <w:p w14:paraId="3B08EBA5" w14:textId="77777777" w:rsidR="00EA2F95" w:rsidRDefault="00EA2F95">
            <w:pPr>
              <w:rPr>
                <w:sz w:val="20"/>
              </w:rPr>
            </w:pPr>
          </w:p>
        </w:tc>
        <w:tc>
          <w:tcPr>
            <w:tcW w:w="1150" w:type="dxa"/>
          </w:tcPr>
          <w:p w14:paraId="3B08EBA6" w14:textId="77777777" w:rsidR="00EA2F95" w:rsidRDefault="00EA2F95">
            <w:pPr>
              <w:rPr>
                <w:sz w:val="20"/>
              </w:rPr>
            </w:pPr>
          </w:p>
        </w:tc>
        <w:tc>
          <w:tcPr>
            <w:tcW w:w="576" w:type="dxa"/>
          </w:tcPr>
          <w:p w14:paraId="3B08EBA7" w14:textId="77777777" w:rsidR="00EA2F95" w:rsidRDefault="00EA2F95">
            <w:pPr>
              <w:rPr>
                <w:sz w:val="20"/>
              </w:rPr>
            </w:pPr>
          </w:p>
        </w:tc>
      </w:tr>
      <w:tr w:rsidR="00EA2F95" w14:paraId="3B08EBBA" w14:textId="77777777">
        <w:tc>
          <w:tcPr>
            <w:tcW w:w="1443" w:type="dxa"/>
          </w:tcPr>
          <w:p w14:paraId="3B08EBA9" w14:textId="77777777" w:rsidR="00EA2F95" w:rsidRDefault="009D1192">
            <w:pPr>
              <w:rPr>
                <w:sz w:val="20"/>
              </w:rPr>
            </w:pPr>
            <w:r>
              <w:rPr>
                <w:sz w:val="20"/>
              </w:rPr>
              <w:t>Pieno riebalai</w:t>
            </w:r>
          </w:p>
        </w:tc>
        <w:tc>
          <w:tcPr>
            <w:tcW w:w="910" w:type="dxa"/>
          </w:tcPr>
          <w:p w14:paraId="3B08EBAA" w14:textId="77777777" w:rsidR="00EA2F95" w:rsidRDefault="009D1192">
            <w:pPr>
              <w:rPr>
                <w:sz w:val="20"/>
              </w:rPr>
            </w:pPr>
            <w:r>
              <w:rPr>
                <w:sz w:val="20"/>
              </w:rPr>
              <w:t>8</w:t>
            </w:r>
          </w:p>
        </w:tc>
        <w:tc>
          <w:tcPr>
            <w:tcW w:w="576" w:type="dxa"/>
          </w:tcPr>
          <w:p w14:paraId="3B08EBAB" w14:textId="77777777" w:rsidR="00EA2F95" w:rsidRDefault="009D1192">
            <w:pPr>
              <w:rPr>
                <w:sz w:val="20"/>
              </w:rPr>
            </w:pPr>
            <w:r>
              <w:rPr>
                <w:sz w:val="20"/>
              </w:rPr>
              <w:t>2,5</w:t>
            </w:r>
          </w:p>
        </w:tc>
        <w:tc>
          <w:tcPr>
            <w:tcW w:w="922" w:type="dxa"/>
          </w:tcPr>
          <w:p w14:paraId="3B08EBAC" w14:textId="77777777" w:rsidR="00EA2F95" w:rsidRDefault="009D1192">
            <w:pPr>
              <w:rPr>
                <w:sz w:val="20"/>
              </w:rPr>
            </w:pPr>
            <w:r>
              <w:rPr>
                <w:sz w:val="20"/>
              </w:rPr>
              <w:t>&lt;2,5</w:t>
            </w:r>
          </w:p>
        </w:tc>
        <w:tc>
          <w:tcPr>
            <w:tcW w:w="911" w:type="dxa"/>
          </w:tcPr>
          <w:p w14:paraId="3B08EBAD" w14:textId="77777777" w:rsidR="00EA2F95" w:rsidRDefault="009D1192">
            <w:pPr>
              <w:rPr>
                <w:sz w:val="20"/>
              </w:rPr>
            </w:pPr>
            <w:r>
              <w:rPr>
                <w:sz w:val="20"/>
              </w:rPr>
              <w:t>8</w:t>
            </w:r>
          </w:p>
        </w:tc>
        <w:tc>
          <w:tcPr>
            <w:tcW w:w="922" w:type="dxa"/>
          </w:tcPr>
          <w:p w14:paraId="3B08EBAE" w14:textId="77777777" w:rsidR="00EA2F95" w:rsidRDefault="009D1192">
            <w:pPr>
              <w:rPr>
                <w:sz w:val="20"/>
              </w:rPr>
            </w:pPr>
            <w:r>
              <w:rPr>
                <w:sz w:val="20"/>
              </w:rPr>
              <w:t>&lt;2,5</w:t>
            </w:r>
          </w:p>
        </w:tc>
        <w:tc>
          <w:tcPr>
            <w:tcW w:w="963" w:type="dxa"/>
          </w:tcPr>
          <w:p w14:paraId="3B08EBAF" w14:textId="77777777" w:rsidR="00EA2F95" w:rsidRDefault="00EA2F95">
            <w:pPr>
              <w:rPr>
                <w:sz w:val="20"/>
              </w:rPr>
            </w:pPr>
          </w:p>
        </w:tc>
        <w:tc>
          <w:tcPr>
            <w:tcW w:w="954" w:type="dxa"/>
          </w:tcPr>
          <w:p w14:paraId="3B08EBB0" w14:textId="77777777" w:rsidR="00EA2F95" w:rsidRDefault="00EA2F95">
            <w:pPr>
              <w:rPr>
                <w:sz w:val="20"/>
              </w:rPr>
            </w:pPr>
          </w:p>
        </w:tc>
        <w:tc>
          <w:tcPr>
            <w:tcW w:w="922" w:type="dxa"/>
          </w:tcPr>
          <w:p w14:paraId="3B08EBB1" w14:textId="77777777" w:rsidR="00EA2F95" w:rsidRDefault="00EA2F95">
            <w:pPr>
              <w:rPr>
                <w:sz w:val="20"/>
              </w:rPr>
            </w:pPr>
          </w:p>
        </w:tc>
        <w:tc>
          <w:tcPr>
            <w:tcW w:w="916" w:type="dxa"/>
          </w:tcPr>
          <w:p w14:paraId="3B08EBB2" w14:textId="77777777" w:rsidR="00EA2F95" w:rsidRDefault="00EA2F95">
            <w:pPr>
              <w:rPr>
                <w:sz w:val="20"/>
              </w:rPr>
            </w:pPr>
          </w:p>
        </w:tc>
        <w:tc>
          <w:tcPr>
            <w:tcW w:w="576" w:type="dxa"/>
          </w:tcPr>
          <w:p w14:paraId="3B08EBB3" w14:textId="77777777" w:rsidR="00EA2F95" w:rsidRDefault="00EA2F95">
            <w:pPr>
              <w:rPr>
                <w:sz w:val="20"/>
              </w:rPr>
            </w:pPr>
          </w:p>
        </w:tc>
        <w:tc>
          <w:tcPr>
            <w:tcW w:w="922" w:type="dxa"/>
          </w:tcPr>
          <w:p w14:paraId="3B08EBB4" w14:textId="77777777" w:rsidR="00EA2F95" w:rsidRDefault="00EA2F95">
            <w:pPr>
              <w:rPr>
                <w:sz w:val="20"/>
              </w:rPr>
            </w:pPr>
          </w:p>
        </w:tc>
        <w:tc>
          <w:tcPr>
            <w:tcW w:w="652" w:type="dxa"/>
          </w:tcPr>
          <w:p w14:paraId="3B08EBB5" w14:textId="77777777" w:rsidR="00EA2F95" w:rsidRDefault="00EA2F95">
            <w:pPr>
              <w:rPr>
                <w:sz w:val="20"/>
              </w:rPr>
            </w:pPr>
          </w:p>
        </w:tc>
        <w:tc>
          <w:tcPr>
            <w:tcW w:w="820" w:type="dxa"/>
          </w:tcPr>
          <w:p w14:paraId="3B08EBB6" w14:textId="77777777" w:rsidR="00EA2F95" w:rsidRDefault="00EA2F95">
            <w:pPr>
              <w:rPr>
                <w:sz w:val="20"/>
              </w:rPr>
            </w:pPr>
          </w:p>
        </w:tc>
        <w:tc>
          <w:tcPr>
            <w:tcW w:w="652" w:type="dxa"/>
          </w:tcPr>
          <w:p w14:paraId="3B08EBB7" w14:textId="77777777" w:rsidR="00EA2F95" w:rsidRDefault="00EA2F95">
            <w:pPr>
              <w:rPr>
                <w:sz w:val="20"/>
              </w:rPr>
            </w:pPr>
          </w:p>
        </w:tc>
        <w:tc>
          <w:tcPr>
            <w:tcW w:w="1150" w:type="dxa"/>
          </w:tcPr>
          <w:p w14:paraId="3B08EBB8" w14:textId="77777777" w:rsidR="00EA2F95" w:rsidRDefault="00EA2F95">
            <w:pPr>
              <w:rPr>
                <w:sz w:val="20"/>
              </w:rPr>
            </w:pPr>
          </w:p>
        </w:tc>
        <w:tc>
          <w:tcPr>
            <w:tcW w:w="576" w:type="dxa"/>
          </w:tcPr>
          <w:p w14:paraId="3B08EBB9" w14:textId="77777777" w:rsidR="00EA2F95" w:rsidRDefault="00EA2F95">
            <w:pPr>
              <w:rPr>
                <w:sz w:val="20"/>
              </w:rPr>
            </w:pPr>
          </w:p>
        </w:tc>
      </w:tr>
      <w:tr w:rsidR="00EA2F95" w14:paraId="3B08EBCC" w14:textId="77777777">
        <w:tc>
          <w:tcPr>
            <w:tcW w:w="1443" w:type="dxa"/>
          </w:tcPr>
          <w:p w14:paraId="3B08EBBB" w14:textId="77777777" w:rsidR="00EA2F95" w:rsidRDefault="00EA2F95">
            <w:pPr>
              <w:rPr>
                <w:sz w:val="20"/>
              </w:rPr>
            </w:pPr>
          </w:p>
        </w:tc>
        <w:tc>
          <w:tcPr>
            <w:tcW w:w="910" w:type="dxa"/>
          </w:tcPr>
          <w:p w14:paraId="3B08EBBC" w14:textId="77777777" w:rsidR="00EA2F95" w:rsidRDefault="00EA2F95">
            <w:pPr>
              <w:rPr>
                <w:sz w:val="20"/>
              </w:rPr>
            </w:pPr>
          </w:p>
        </w:tc>
        <w:tc>
          <w:tcPr>
            <w:tcW w:w="576" w:type="dxa"/>
          </w:tcPr>
          <w:p w14:paraId="3B08EBBD" w14:textId="77777777" w:rsidR="00EA2F95" w:rsidRDefault="00EA2F95">
            <w:pPr>
              <w:rPr>
                <w:sz w:val="20"/>
              </w:rPr>
            </w:pPr>
          </w:p>
        </w:tc>
        <w:tc>
          <w:tcPr>
            <w:tcW w:w="922" w:type="dxa"/>
          </w:tcPr>
          <w:p w14:paraId="3B08EBBE" w14:textId="77777777" w:rsidR="00EA2F95" w:rsidRDefault="00EA2F95">
            <w:pPr>
              <w:rPr>
                <w:sz w:val="20"/>
              </w:rPr>
            </w:pPr>
          </w:p>
        </w:tc>
        <w:tc>
          <w:tcPr>
            <w:tcW w:w="911" w:type="dxa"/>
          </w:tcPr>
          <w:p w14:paraId="3B08EBBF" w14:textId="77777777" w:rsidR="00EA2F95" w:rsidRDefault="00EA2F95">
            <w:pPr>
              <w:rPr>
                <w:sz w:val="20"/>
              </w:rPr>
            </w:pPr>
          </w:p>
        </w:tc>
        <w:tc>
          <w:tcPr>
            <w:tcW w:w="922" w:type="dxa"/>
          </w:tcPr>
          <w:p w14:paraId="3B08EBC0" w14:textId="77777777" w:rsidR="00EA2F95" w:rsidRDefault="00EA2F95">
            <w:pPr>
              <w:rPr>
                <w:sz w:val="20"/>
              </w:rPr>
            </w:pPr>
          </w:p>
        </w:tc>
        <w:tc>
          <w:tcPr>
            <w:tcW w:w="963" w:type="dxa"/>
          </w:tcPr>
          <w:p w14:paraId="3B08EBC1" w14:textId="77777777" w:rsidR="00EA2F95" w:rsidRDefault="00EA2F95">
            <w:pPr>
              <w:rPr>
                <w:sz w:val="20"/>
              </w:rPr>
            </w:pPr>
          </w:p>
        </w:tc>
        <w:tc>
          <w:tcPr>
            <w:tcW w:w="954" w:type="dxa"/>
          </w:tcPr>
          <w:p w14:paraId="3B08EBC2" w14:textId="77777777" w:rsidR="00EA2F95" w:rsidRDefault="00EA2F95">
            <w:pPr>
              <w:rPr>
                <w:sz w:val="20"/>
              </w:rPr>
            </w:pPr>
          </w:p>
        </w:tc>
        <w:tc>
          <w:tcPr>
            <w:tcW w:w="922" w:type="dxa"/>
          </w:tcPr>
          <w:p w14:paraId="3B08EBC3" w14:textId="77777777" w:rsidR="00EA2F95" w:rsidRDefault="00EA2F95">
            <w:pPr>
              <w:rPr>
                <w:sz w:val="20"/>
              </w:rPr>
            </w:pPr>
          </w:p>
        </w:tc>
        <w:tc>
          <w:tcPr>
            <w:tcW w:w="916" w:type="dxa"/>
          </w:tcPr>
          <w:p w14:paraId="3B08EBC4" w14:textId="77777777" w:rsidR="00EA2F95" w:rsidRDefault="00EA2F95">
            <w:pPr>
              <w:rPr>
                <w:sz w:val="20"/>
              </w:rPr>
            </w:pPr>
          </w:p>
        </w:tc>
        <w:tc>
          <w:tcPr>
            <w:tcW w:w="576" w:type="dxa"/>
          </w:tcPr>
          <w:p w14:paraId="3B08EBC5" w14:textId="77777777" w:rsidR="00EA2F95" w:rsidRDefault="00EA2F95">
            <w:pPr>
              <w:rPr>
                <w:sz w:val="20"/>
              </w:rPr>
            </w:pPr>
          </w:p>
        </w:tc>
        <w:tc>
          <w:tcPr>
            <w:tcW w:w="922" w:type="dxa"/>
          </w:tcPr>
          <w:p w14:paraId="3B08EBC6" w14:textId="77777777" w:rsidR="00EA2F95" w:rsidRDefault="00EA2F95">
            <w:pPr>
              <w:rPr>
                <w:sz w:val="20"/>
              </w:rPr>
            </w:pPr>
          </w:p>
        </w:tc>
        <w:tc>
          <w:tcPr>
            <w:tcW w:w="652" w:type="dxa"/>
          </w:tcPr>
          <w:p w14:paraId="3B08EBC7" w14:textId="77777777" w:rsidR="00EA2F95" w:rsidRDefault="00EA2F95">
            <w:pPr>
              <w:rPr>
                <w:sz w:val="20"/>
              </w:rPr>
            </w:pPr>
          </w:p>
        </w:tc>
        <w:tc>
          <w:tcPr>
            <w:tcW w:w="820" w:type="dxa"/>
          </w:tcPr>
          <w:p w14:paraId="3B08EBC8" w14:textId="77777777" w:rsidR="00EA2F95" w:rsidRDefault="00EA2F95">
            <w:pPr>
              <w:rPr>
                <w:sz w:val="20"/>
              </w:rPr>
            </w:pPr>
          </w:p>
        </w:tc>
        <w:tc>
          <w:tcPr>
            <w:tcW w:w="652" w:type="dxa"/>
          </w:tcPr>
          <w:p w14:paraId="3B08EBC9" w14:textId="77777777" w:rsidR="00EA2F95" w:rsidRDefault="00EA2F95">
            <w:pPr>
              <w:rPr>
                <w:sz w:val="20"/>
              </w:rPr>
            </w:pPr>
          </w:p>
        </w:tc>
        <w:tc>
          <w:tcPr>
            <w:tcW w:w="1150" w:type="dxa"/>
          </w:tcPr>
          <w:p w14:paraId="3B08EBCA" w14:textId="77777777" w:rsidR="00EA2F95" w:rsidRDefault="00EA2F95">
            <w:pPr>
              <w:rPr>
                <w:sz w:val="20"/>
              </w:rPr>
            </w:pPr>
          </w:p>
        </w:tc>
        <w:tc>
          <w:tcPr>
            <w:tcW w:w="576" w:type="dxa"/>
          </w:tcPr>
          <w:p w14:paraId="3B08EBCB" w14:textId="77777777" w:rsidR="00EA2F95" w:rsidRDefault="00EA2F95">
            <w:pPr>
              <w:rPr>
                <w:sz w:val="20"/>
              </w:rPr>
            </w:pPr>
          </w:p>
        </w:tc>
      </w:tr>
      <w:tr w:rsidR="00EA2F95" w14:paraId="3B08EBDE" w14:textId="77777777">
        <w:tc>
          <w:tcPr>
            <w:tcW w:w="1443" w:type="dxa"/>
          </w:tcPr>
          <w:p w14:paraId="3B08EBCD" w14:textId="77777777" w:rsidR="00EA2F95" w:rsidRDefault="009D1192">
            <w:pPr>
              <w:rPr>
                <w:sz w:val="20"/>
              </w:rPr>
            </w:pPr>
            <w:r>
              <w:rPr>
                <w:sz w:val="20"/>
              </w:rPr>
              <w:t xml:space="preserve">Riebalai, įskaitant pieno </w:t>
            </w:r>
          </w:p>
        </w:tc>
        <w:tc>
          <w:tcPr>
            <w:tcW w:w="910" w:type="dxa"/>
          </w:tcPr>
          <w:p w14:paraId="3B08EBCE" w14:textId="77777777" w:rsidR="00EA2F95" w:rsidRDefault="00EA2F95">
            <w:pPr>
              <w:rPr>
                <w:sz w:val="20"/>
              </w:rPr>
            </w:pPr>
          </w:p>
        </w:tc>
        <w:tc>
          <w:tcPr>
            <w:tcW w:w="576" w:type="dxa"/>
          </w:tcPr>
          <w:p w14:paraId="3B08EBCF" w14:textId="77777777" w:rsidR="00EA2F95" w:rsidRDefault="00EA2F95">
            <w:pPr>
              <w:rPr>
                <w:sz w:val="20"/>
              </w:rPr>
            </w:pPr>
          </w:p>
        </w:tc>
        <w:tc>
          <w:tcPr>
            <w:tcW w:w="922" w:type="dxa"/>
          </w:tcPr>
          <w:p w14:paraId="3B08EBD0" w14:textId="77777777" w:rsidR="00EA2F95" w:rsidRDefault="00EA2F95">
            <w:pPr>
              <w:rPr>
                <w:sz w:val="20"/>
              </w:rPr>
            </w:pPr>
          </w:p>
        </w:tc>
        <w:tc>
          <w:tcPr>
            <w:tcW w:w="911" w:type="dxa"/>
          </w:tcPr>
          <w:p w14:paraId="3B08EBD1" w14:textId="77777777" w:rsidR="00EA2F95" w:rsidRDefault="00EA2F95">
            <w:pPr>
              <w:rPr>
                <w:sz w:val="20"/>
              </w:rPr>
            </w:pPr>
          </w:p>
        </w:tc>
        <w:tc>
          <w:tcPr>
            <w:tcW w:w="922" w:type="dxa"/>
          </w:tcPr>
          <w:p w14:paraId="3B08EBD2" w14:textId="77777777" w:rsidR="00EA2F95" w:rsidRDefault="00EA2F95">
            <w:pPr>
              <w:rPr>
                <w:sz w:val="20"/>
              </w:rPr>
            </w:pPr>
          </w:p>
        </w:tc>
        <w:tc>
          <w:tcPr>
            <w:tcW w:w="963" w:type="dxa"/>
          </w:tcPr>
          <w:p w14:paraId="3B08EBD3" w14:textId="77777777" w:rsidR="00EA2F95" w:rsidRDefault="009D1192">
            <w:pPr>
              <w:rPr>
                <w:sz w:val="20"/>
              </w:rPr>
            </w:pPr>
            <w:r>
              <w:rPr>
                <w:sz w:val="20"/>
              </w:rPr>
              <w:t>8</w:t>
            </w:r>
          </w:p>
        </w:tc>
        <w:tc>
          <w:tcPr>
            <w:tcW w:w="954" w:type="dxa"/>
          </w:tcPr>
          <w:p w14:paraId="3B08EBD4" w14:textId="77777777" w:rsidR="00EA2F95" w:rsidRDefault="009D1192">
            <w:pPr>
              <w:rPr>
                <w:sz w:val="20"/>
              </w:rPr>
            </w:pPr>
            <w:r>
              <w:rPr>
                <w:sz w:val="20"/>
              </w:rPr>
              <w:t>5</w:t>
            </w:r>
          </w:p>
        </w:tc>
        <w:tc>
          <w:tcPr>
            <w:tcW w:w="922" w:type="dxa"/>
          </w:tcPr>
          <w:p w14:paraId="3B08EBD5" w14:textId="77777777" w:rsidR="00EA2F95" w:rsidRDefault="009D1192">
            <w:pPr>
              <w:rPr>
                <w:sz w:val="20"/>
              </w:rPr>
            </w:pPr>
            <w:r>
              <w:rPr>
                <w:sz w:val="20"/>
              </w:rPr>
              <w:t>&lt;5</w:t>
            </w:r>
          </w:p>
        </w:tc>
        <w:tc>
          <w:tcPr>
            <w:tcW w:w="916" w:type="dxa"/>
          </w:tcPr>
          <w:p w14:paraId="3B08EBD6" w14:textId="77777777" w:rsidR="00EA2F95" w:rsidRDefault="009D1192">
            <w:pPr>
              <w:rPr>
                <w:sz w:val="20"/>
              </w:rPr>
            </w:pPr>
            <w:r>
              <w:rPr>
                <w:sz w:val="20"/>
              </w:rPr>
              <w:t>8</w:t>
            </w:r>
          </w:p>
        </w:tc>
        <w:tc>
          <w:tcPr>
            <w:tcW w:w="576" w:type="dxa"/>
          </w:tcPr>
          <w:p w14:paraId="3B08EBD7" w14:textId="77777777" w:rsidR="00EA2F95" w:rsidRDefault="009D1192">
            <w:pPr>
              <w:rPr>
                <w:sz w:val="20"/>
              </w:rPr>
            </w:pPr>
            <w:r>
              <w:rPr>
                <w:sz w:val="20"/>
              </w:rPr>
              <w:t>5</w:t>
            </w:r>
          </w:p>
        </w:tc>
        <w:tc>
          <w:tcPr>
            <w:tcW w:w="922" w:type="dxa"/>
          </w:tcPr>
          <w:p w14:paraId="3B08EBD8" w14:textId="77777777" w:rsidR="00EA2F95" w:rsidRDefault="009D1192">
            <w:pPr>
              <w:rPr>
                <w:sz w:val="20"/>
              </w:rPr>
            </w:pPr>
            <w:r>
              <w:rPr>
                <w:sz w:val="20"/>
              </w:rPr>
              <w:t>&lt;5</w:t>
            </w:r>
          </w:p>
        </w:tc>
        <w:tc>
          <w:tcPr>
            <w:tcW w:w="652" w:type="dxa"/>
          </w:tcPr>
          <w:p w14:paraId="3B08EBD9" w14:textId="77777777" w:rsidR="00EA2F95" w:rsidRDefault="00EA2F95">
            <w:pPr>
              <w:rPr>
                <w:sz w:val="20"/>
              </w:rPr>
            </w:pPr>
          </w:p>
        </w:tc>
        <w:tc>
          <w:tcPr>
            <w:tcW w:w="820" w:type="dxa"/>
          </w:tcPr>
          <w:p w14:paraId="3B08EBDA" w14:textId="77777777" w:rsidR="00EA2F95" w:rsidRDefault="00EA2F95">
            <w:pPr>
              <w:rPr>
                <w:sz w:val="20"/>
              </w:rPr>
            </w:pPr>
          </w:p>
        </w:tc>
        <w:tc>
          <w:tcPr>
            <w:tcW w:w="652" w:type="dxa"/>
          </w:tcPr>
          <w:p w14:paraId="3B08EBDB" w14:textId="77777777" w:rsidR="00EA2F95" w:rsidRDefault="00EA2F95">
            <w:pPr>
              <w:rPr>
                <w:sz w:val="20"/>
              </w:rPr>
            </w:pPr>
          </w:p>
        </w:tc>
        <w:tc>
          <w:tcPr>
            <w:tcW w:w="1150" w:type="dxa"/>
          </w:tcPr>
          <w:p w14:paraId="3B08EBDC" w14:textId="77777777" w:rsidR="00EA2F95" w:rsidRDefault="00EA2F95">
            <w:pPr>
              <w:rPr>
                <w:sz w:val="20"/>
              </w:rPr>
            </w:pPr>
          </w:p>
        </w:tc>
        <w:tc>
          <w:tcPr>
            <w:tcW w:w="576" w:type="dxa"/>
          </w:tcPr>
          <w:p w14:paraId="3B08EBDD" w14:textId="77777777" w:rsidR="00EA2F95" w:rsidRDefault="00EA2F95">
            <w:pPr>
              <w:rPr>
                <w:sz w:val="20"/>
              </w:rPr>
            </w:pPr>
          </w:p>
        </w:tc>
      </w:tr>
      <w:tr w:rsidR="00EA2F95" w14:paraId="3B08EBF0" w14:textId="77777777">
        <w:tc>
          <w:tcPr>
            <w:tcW w:w="1443" w:type="dxa"/>
          </w:tcPr>
          <w:p w14:paraId="3B08EBDF" w14:textId="77777777" w:rsidR="00EA2F95" w:rsidRDefault="009D1192">
            <w:pPr>
              <w:rPr>
                <w:sz w:val="20"/>
              </w:rPr>
            </w:pPr>
            <w:r>
              <w:rPr>
                <w:sz w:val="20"/>
              </w:rPr>
              <w:t>riebalus (jei jų yra)</w:t>
            </w:r>
          </w:p>
        </w:tc>
        <w:tc>
          <w:tcPr>
            <w:tcW w:w="910" w:type="dxa"/>
          </w:tcPr>
          <w:p w14:paraId="3B08EBE0" w14:textId="77777777" w:rsidR="00EA2F95" w:rsidRDefault="00EA2F95">
            <w:pPr>
              <w:rPr>
                <w:sz w:val="20"/>
              </w:rPr>
            </w:pPr>
          </w:p>
        </w:tc>
        <w:tc>
          <w:tcPr>
            <w:tcW w:w="576" w:type="dxa"/>
          </w:tcPr>
          <w:p w14:paraId="3B08EBE1" w14:textId="77777777" w:rsidR="00EA2F95" w:rsidRDefault="00EA2F95">
            <w:pPr>
              <w:rPr>
                <w:sz w:val="20"/>
              </w:rPr>
            </w:pPr>
          </w:p>
        </w:tc>
        <w:tc>
          <w:tcPr>
            <w:tcW w:w="922" w:type="dxa"/>
          </w:tcPr>
          <w:p w14:paraId="3B08EBE2" w14:textId="77777777" w:rsidR="00EA2F95" w:rsidRDefault="00EA2F95">
            <w:pPr>
              <w:rPr>
                <w:sz w:val="20"/>
              </w:rPr>
            </w:pPr>
          </w:p>
        </w:tc>
        <w:tc>
          <w:tcPr>
            <w:tcW w:w="911" w:type="dxa"/>
          </w:tcPr>
          <w:p w14:paraId="3B08EBE3" w14:textId="77777777" w:rsidR="00EA2F95" w:rsidRDefault="00EA2F95">
            <w:pPr>
              <w:rPr>
                <w:sz w:val="20"/>
              </w:rPr>
            </w:pPr>
          </w:p>
        </w:tc>
        <w:tc>
          <w:tcPr>
            <w:tcW w:w="922" w:type="dxa"/>
          </w:tcPr>
          <w:p w14:paraId="3B08EBE4" w14:textId="77777777" w:rsidR="00EA2F95" w:rsidRDefault="00EA2F95">
            <w:pPr>
              <w:rPr>
                <w:sz w:val="20"/>
              </w:rPr>
            </w:pPr>
          </w:p>
        </w:tc>
        <w:tc>
          <w:tcPr>
            <w:tcW w:w="963" w:type="dxa"/>
          </w:tcPr>
          <w:p w14:paraId="3B08EBE5" w14:textId="77777777" w:rsidR="00EA2F95" w:rsidRDefault="00EA2F95">
            <w:pPr>
              <w:rPr>
                <w:sz w:val="20"/>
              </w:rPr>
            </w:pPr>
          </w:p>
        </w:tc>
        <w:tc>
          <w:tcPr>
            <w:tcW w:w="954" w:type="dxa"/>
          </w:tcPr>
          <w:p w14:paraId="3B08EBE6" w14:textId="77777777" w:rsidR="00EA2F95" w:rsidRDefault="00EA2F95">
            <w:pPr>
              <w:rPr>
                <w:sz w:val="20"/>
              </w:rPr>
            </w:pPr>
          </w:p>
        </w:tc>
        <w:tc>
          <w:tcPr>
            <w:tcW w:w="922" w:type="dxa"/>
          </w:tcPr>
          <w:p w14:paraId="3B08EBE7" w14:textId="77777777" w:rsidR="00EA2F95" w:rsidRDefault="00EA2F95">
            <w:pPr>
              <w:rPr>
                <w:sz w:val="20"/>
              </w:rPr>
            </w:pPr>
          </w:p>
        </w:tc>
        <w:tc>
          <w:tcPr>
            <w:tcW w:w="916" w:type="dxa"/>
          </w:tcPr>
          <w:p w14:paraId="3B08EBE8" w14:textId="77777777" w:rsidR="00EA2F95" w:rsidRDefault="00EA2F95">
            <w:pPr>
              <w:rPr>
                <w:sz w:val="20"/>
              </w:rPr>
            </w:pPr>
          </w:p>
        </w:tc>
        <w:tc>
          <w:tcPr>
            <w:tcW w:w="576" w:type="dxa"/>
          </w:tcPr>
          <w:p w14:paraId="3B08EBE9" w14:textId="77777777" w:rsidR="00EA2F95" w:rsidRDefault="00EA2F95">
            <w:pPr>
              <w:rPr>
                <w:sz w:val="20"/>
              </w:rPr>
            </w:pPr>
          </w:p>
        </w:tc>
        <w:tc>
          <w:tcPr>
            <w:tcW w:w="922" w:type="dxa"/>
          </w:tcPr>
          <w:p w14:paraId="3B08EBEA" w14:textId="77777777" w:rsidR="00EA2F95" w:rsidRDefault="00EA2F95">
            <w:pPr>
              <w:rPr>
                <w:sz w:val="20"/>
              </w:rPr>
            </w:pPr>
          </w:p>
        </w:tc>
        <w:tc>
          <w:tcPr>
            <w:tcW w:w="652" w:type="dxa"/>
          </w:tcPr>
          <w:p w14:paraId="3B08EBEB" w14:textId="77777777" w:rsidR="00EA2F95" w:rsidRDefault="00EA2F95">
            <w:pPr>
              <w:rPr>
                <w:sz w:val="20"/>
              </w:rPr>
            </w:pPr>
          </w:p>
        </w:tc>
        <w:tc>
          <w:tcPr>
            <w:tcW w:w="820" w:type="dxa"/>
          </w:tcPr>
          <w:p w14:paraId="3B08EBEC" w14:textId="77777777" w:rsidR="00EA2F95" w:rsidRDefault="00EA2F95">
            <w:pPr>
              <w:rPr>
                <w:sz w:val="20"/>
              </w:rPr>
            </w:pPr>
          </w:p>
        </w:tc>
        <w:tc>
          <w:tcPr>
            <w:tcW w:w="652" w:type="dxa"/>
          </w:tcPr>
          <w:p w14:paraId="3B08EBED" w14:textId="77777777" w:rsidR="00EA2F95" w:rsidRDefault="00EA2F95">
            <w:pPr>
              <w:rPr>
                <w:sz w:val="20"/>
              </w:rPr>
            </w:pPr>
          </w:p>
        </w:tc>
        <w:tc>
          <w:tcPr>
            <w:tcW w:w="1150" w:type="dxa"/>
          </w:tcPr>
          <w:p w14:paraId="3B08EBEE" w14:textId="77777777" w:rsidR="00EA2F95" w:rsidRDefault="00EA2F95">
            <w:pPr>
              <w:rPr>
                <w:sz w:val="20"/>
              </w:rPr>
            </w:pPr>
          </w:p>
        </w:tc>
        <w:tc>
          <w:tcPr>
            <w:tcW w:w="576" w:type="dxa"/>
          </w:tcPr>
          <w:p w14:paraId="3B08EBEF" w14:textId="77777777" w:rsidR="00EA2F95" w:rsidRDefault="00EA2F95">
            <w:pPr>
              <w:rPr>
                <w:sz w:val="20"/>
              </w:rPr>
            </w:pPr>
          </w:p>
        </w:tc>
      </w:tr>
      <w:tr w:rsidR="00EA2F95" w14:paraId="3B08EC02" w14:textId="77777777">
        <w:tc>
          <w:tcPr>
            <w:tcW w:w="1443" w:type="dxa"/>
          </w:tcPr>
          <w:p w14:paraId="3B08EBF1" w14:textId="77777777" w:rsidR="00EA2F95" w:rsidRDefault="00EA2F95">
            <w:pPr>
              <w:rPr>
                <w:sz w:val="20"/>
              </w:rPr>
            </w:pPr>
          </w:p>
        </w:tc>
        <w:tc>
          <w:tcPr>
            <w:tcW w:w="910" w:type="dxa"/>
          </w:tcPr>
          <w:p w14:paraId="3B08EBF2" w14:textId="77777777" w:rsidR="00EA2F95" w:rsidRDefault="00EA2F95">
            <w:pPr>
              <w:rPr>
                <w:sz w:val="20"/>
              </w:rPr>
            </w:pPr>
          </w:p>
        </w:tc>
        <w:tc>
          <w:tcPr>
            <w:tcW w:w="576" w:type="dxa"/>
          </w:tcPr>
          <w:p w14:paraId="3B08EBF3" w14:textId="77777777" w:rsidR="00EA2F95" w:rsidRDefault="00EA2F95">
            <w:pPr>
              <w:rPr>
                <w:sz w:val="20"/>
              </w:rPr>
            </w:pPr>
          </w:p>
        </w:tc>
        <w:tc>
          <w:tcPr>
            <w:tcW w:w="922" w:type="dxa"/>
          </w:tcPr>
          <w:p w14:paraId="3B08EBF4" w14:textId="77777777" w:rsidR="00EA2F95" w:rsidRDefault="00EA2F95">
            <w:pPr>
              <w:rPr>
                <w:sz w:val="20"/>
              </w:rPr>
            </w:pPr>
          </w:p>
        </w:tc>
        <w:tc>
          <w:tcPr>
            <w:tcW w:w="911" w:type="dxa"/>
          </w:tcPr>
          <w:p w14:paraId="3B08EBF5" w14:textId="77777777" w:rsidR="00EA2F95" w:rsidRDefault="00EA2F95">
            <w:pPr>
              <w:rPr>
                <w:sz w:val="20"/>
              </w:rPr>
            </w:pPr>
          </w:p>
        </w:tc>
        <w:tc>
          <w:tcPr>
            <w:tcW w:w="922" w:type="dxa"/>
          </w:tcPr>
          <w:p w14:paraId="3B08EBF6" w14:textId="77777777" w:rsidR="00EA2F95" w:rsidRDefault="00EA2F95">
            <w:pPr>
              <w:rPr>
                <w:sz w:val="20"/>
              </w:rPr>
            </w:pPr>
          </w:p>
        </w:tc>
        <w:tc>
          <w:tcPr>
            <w:tcW w:w="963" w:type="dxa"/>
          </w:tcPr>
          <w:p w14:paraId="3B08EBF7" w14:textId="77777777" w:rsidR="00EA2F95" w:rsidRDefault="00EA2F95">
            <w:pPr>
              <w:rPr>
                <w:sz w:val="20"/>
              </w:rPr>
            </w:pPr>
          </w:p>
        </w:tc>
        <w:tc>
          <w:tcPr>
            <w:tcW w:w="954" w:type="dxa"/>
          </w:tcPr>
          <w:p w14:paraId="3B08EBF8" w14:textId="77777777" w:rsidR="00EA2F95" w:rsidRDefault="00EA2F95">
            <w:pPr>
              <w:rPr>
                <w:sz w:val="20"/>
              </w:rPr>
            </w:pPr>
          </w:p>
        </w:tc>
        <w:tc>
          <w:tcPr>
            <w:tcW w:w="922" w:type="dxa"/>
          </w:tcPr>
          <w:p w14:paraId="3B08EBF9" w14:textId="77777777" w:rsidR="00EA2F95" w:rsidRDefault="00EA2F95">
            <w:pPr>
              <w:rPr>
                <w:sz w:val="20"/>
              </w:rPr>
            </w:pPr>
          </w:p>
        </w:tc>
        <w:tc>
          <w:tcPr>
            <w:tcW w:w="916" w:type="dxa"/>
          </w:tcPr>
          <w:p w14:paraId="3B08EBFA" w14:textId="77777777" w:rsidR="00EA2F95" w:rsidRDefault="00EA2F95">
            <w:pPr>
              <w:rPr>
                <w:sz w:val="20"/>
              </w:rPr>
            </w:pPr>
          </w:p>
        </w:tc>
        <w:tc>
          <w:tcPr>
            <w:tcW w:w="576" w:type="dxa"/>
          </w:tcPr>
          <w:p w14:paraId="3B08EBFB" w14:textId="77777777" w:rsidR="00EA2F95" w:rsidRDefault="00EA2F95">
            <w:pPr>
              <w:rPr>
                <w:sz w:val="20"/>
              </w:rPr>
            </w:pPr>
          </w:p>
        </w:tc>
        <w:tc>
          <w:tcPr>
            <w:tcW w:w="922" w:type="dxa"/>
          </w:tcPr>
          <w:p w14:paraId="3B08EBFC" w14:textId="77777777" w:rsidR="00EA2F95" w:rsidRDefault="00EA2F95">
            <w:pPr>
              <w:rPr>
                <w:sz w:val="20"/>
              </w:rPr>
            </w:pPr>
          </w:p>
        </w:tc>
        <w:tc>
          <w:tcPr>
            <w:tcW w:w="652" w:type="dxa"/>
          </w:tcPr>
          <w:p w14:paraId="3B08EBFD" w14:textId="77777777" w:rsidR="00EA2F95" w:rsidRDefault="00EA2F95">
            <w:pPr>
              <w:rPr>
                <w:sz w:val="20"/>
              </w:rPr>
            </w:pPr>
          </w:p>
        </w:tc>
        <w:tc>
          <w:tcPr>
            <w:tcW w:w="820" w:type="dxa"/>
          </w:tcPr>
          <w:p w14:paraId="3B08EBFE" w14:textId="77777777" w:rsidR="00EA2F95" w:rsidRDefault="00EA2F95">
            <w:pPr>
              <w:rPr>
                <w:sz w:val="20"/>
              </w:rPr>
            </w:pPr>
          </w:p>
        </w:tc>
        <w:tc>
          <w:tcPr>
            <w:tcW w:w="652" w:type="dxa"/>
          </w:tcPr>
          <w:p w14:paraId="3B08EBFF" w14:textId="77777777" w:rsidR="00EA2F95" w:rsidRDefault="00EA2F95">
            <w:pPr>
              <w:rPr>
                <w:sz w:val="20"/>
              </w:rPr>
            </w:pPr>
          </w:p>
        </w:tc>
        <w:tc>
          <w:tcPr>
            <w:tcW w:w="1150" w:type="dxa"/>
          </w:tcPr>
          <w:p w14:paraId="3B08EC00" w14:textId="77777777" w:rsidR="00EA2F95" w:rsidRDefault="00EA2F95">
            <w:pPr>
              <w:rPr>
                <w:sz w:val="20"/>
              </w:rPr>
            </w:pPr>
          </w:p>
        </w:tc>
        <w:tc>
          <w:tcPr>
            <w:tcW w:w="576" w:type="dxa"/>
          </w:tcPr>
          <w:p w14:paraId="3B08EC01" w14:textId="77777777" w:rsidR="00EA2F95" w:rsidRDefault="00EA2F95">
            <w:pPr>
              <w:rPr>
                <w:sz w:val="20"/>
              </w:rPr>
            </w:pPr>
          </w:p>
        </w:tc>
      </w:tr>
      <w:tr w:rsidR="00EA2F95" w14:paraId="3B08EC14" w14:textId="77777777">
        <w:tc>
          <w:tcPr>
            <w:tcW w:w="1443" w:type="dxa"/>
          </w:tcPr>
          <w:p w14:paraId="3B08EC03" w14:textId="77777777" w:rsidR="00EA2F95" w:rsidRDefault="009D1192">
            <w:pPr>
              <w:rPr>
                <w:sz w:val="20"/>
              </w:rPr>
            </w:pPr>
            <w:r>
              <w:rPr>
                <w:sz w:val="20"/>
              </w:rPr>
              <w:t>Pieno baltymai</w:t>
            </w:r>
          </w:p>
        </w:tc>
        <w:tc>
          <w:tcPr>
            <w:tcW w:w="910" w:type="dxa"/>
          </w:tcPr>
          <w:p w14:paraId="3B08EC04" w14:textId="77777777" w:rsidR="00EA2F95" w:rsidRDefault="009D1192">
            <w:pPr>
              <w:rPr>
                <w:sz w:val="20"/>
              </w:rPr>
            </w:pPr>
            <w:r>
              <w:rPr>
                <w:sz w:val="20"/>
              </w:rPr>
              <w:t>2,5</w:t>
            </w:r>
          </w:p>
        </w:tc>
        <w:tc>
          <w:tcPr>
            <w:tcW w:w="576" w:type="dxa"/>
          </w:tcPr>
          <w:p w14:paraId="3B08EC05" w14:textId="77777777" w:rsidR="00EA2F95" w:rsidRDefault="009D1192">
            <w:pPr>
              <w:rPr>
                <w:sz w:val="20"/>
              </w:rPr>
            </w:pPr>
            <w:r>
              <w:rPr>
                <w:sz w:val="20"/>
              </w:rPr>
              <w:t>2,5</w:t>
            </w:r>
          </w:p>
        </w:tc>
        <w:tc>
          <w:tcPr>
            <w:tcW w:w="922" w:type="dxa"/>
          </w:tcPr>
          <w:p w14:paraId="3B08EC06" w14:textId="77777777" w:rsidR="00EA2F95" w:rsidRDefault="009D1192">
            <w:pPr>
              <w:rPr>
                <w:sz w:val="20"/>
              </w:rPr>
            </w:pPr>
            <w:r>
              <w:rPr>
                <w:sz w:val="20"/>
              </w:rPr>
              <w:t>2,5</w:t>
            </w:r>
          </w:p>
        </w:tc>
        <w:tc>
          <w:tcPr>
            <w:tcW w:w="911" w:type="dxa"/>
          </w:tcPr>
          <w:p w14:paraId="3B08EC07" w14:textId="77777777" w:rsidR="00EA2F95" w:rsidRDefault="00EA2F95">
            <w:pPr>
              <w:rPr>
                <w:sz w:val="20"/>
              </w:rPr>
            </w:pPr>
          </w:p>
        </w:tc>
        <w:tc>
          <w:tcPr>
            <w:tcW w:w="922" w:type="dxa"/>
          </w:tcPr>
          <w:p w14:paraId="3B08EC08" w14:textId="77777777" w:rsidR="00EA2F95" w:rsidRDefault="00EA2F95">
            <w:pPr>
              <w:rPr>
                <w:sz w:val="20"/>
              </w:rPr>
            </w:pPr>
          </w:p>
        </w:tc>
        <w:tc>
          <w:tcPr>
            <w:tcW w:w="963" w:type="dxa"/>
          </w:tcPr>
          <w:p w14:paraId="3B08EC09" w14:textId="77777777" w:rsidR="00EA2F95" w:rsidRDefault="009D1192">
            <w:pPr>
              <w:rPr>
                <w:sz w:val="20"/>
              </w:rPr>
            </w:pPr>
            <w:r>
              <w:rPr>
                <w:sz w:val="20"/>
              </w:rPr>
              <w:t>2,5</w:t>
            </w:r>
          </w:p>
        </w:tc>
        <w:tc>
          <w:tcPr>
            <w:tcW w:w="954" w:type="dxa"/>
          </w:tcPr>
          <w:p w14:paraId="3B08EC0A" w14:textId="77777777" w:rsidR="00EA2F95" w:rsidRDefault="009D1192">
            <w:pPr>
              <w:rPr>
                <w:sz w:val="20"/>
              </w:rPr>
            </w:pPr>
            <w:r>
              <w:rPr>
                <w:sz w:val="20"/>
              </w:rPr>
              <w:t>2,5</w:t>
            </w:r>
          </w:p>
        </w:tc>
        <w:tc>
          <w:tcPr>
            <w:tcW w:w="922" w:type="dxa"/>
          </w:tcPr>
          <w:p w14:paraId="3B08EC0B" w14:textId="77777777" w:rsidR="00EA2F95" w:rsidRDefault="009D1192">
            <w:pPr>
              <w:rPr>
                <w:sz w:val="20"/>
              </w:rPr>
            </w:pPr>
            <w:r>
              <w:rPr>
                <w:sz w:val="20"/>
              </w:rPr>
              <w:t>&lt;2,5</w:t>
            </w:r>
          </w:p>
        </w:tc>
        <w:tc>
          <w:tcPr>
            <w:tcW w:w="916" w:type="dxa"/>
          </w:tcPr>
          <w:p w14:paraId="3B08EC0C" w14:textId="77777777" w:rsidR="00EA2F95" w:rsidRDefault="00EA2F95">
            <w:pPr>
              <w:rPr>
                <w:sz w:val="20"/>
              </w:rPr>
            </w:pPr>
          </w:p>
        </w:tc>
        <w:tc>
          <w:tcPr>
            <w:tcW w:w="576" w:type="dxa"/>
          </w:tcPr>
          <w:p w14:paraId="3B08EC0D" w14:textId="77777777" w:rsidR="00EA2F95" w:rsidRDefault="00EA2F95">
            <w:pPr>
              <w:rPr>
                <w:sz w:val="20"/>
              </w:rPr>
            </w:pPr>
          </w:p>
        </w:tc>
        <w:tc>
          <w:tcPr>
            <w:tcW w:w="922" w:type="dxa"/>
          </w:tcPr>
          <w:p w14:paraId="3B08EC0E" w14:textId="77777777" w:rsidR="00EA2F95" w:rsidRDefault="00EA2F95">
            <w:pPr>
              <w:rPr>
                <w:sz w:val="20"/>
              </w:rPr>
            </w:pPr>
          </w:p>
        </w:tc>
        <w:tc>
          <w:tcPr>
            <w:tcW w:w="652" w:type="dxa"/>
          </w:tcPr>
          <w:p w14:paraId="3B08EC0F" w14:textId="77777777" w:rsidR="00EA2F95" w:rsidRDefault="00EA2F95">
            <w:pPr>
              <w:rPr>
                <w:sz w:val="20"/>
              </w:rPr>
            </w:pPr>
          </w:p>
        </w:tc>
        <w:tc>
          <w:tcPr>
            <w:tcW w:w="820" w:type="dxa"/>
          </w:tcPr>
          <w:p w14:paraId="3B08EC10" w14:textId="77777777" w:rsidR="00EA2F95" w:rsidRDefault="00EA2F95">
            <w:pPr>
              <w:rPr>
                <w:sz w:val="20"/>
              </w:rPr>
            </w:pPr>
          </w:p>
        </w:tc>
        <w:tc>
          <w:tcPr>
            <w:tcW w:w="652" w:type="dxa"/>
          </w:tcPr>
          <w:p w14:paraId="3B08EC11" w14:textId="77777777" w:rsidR="00EA2F95" w:rsidRDefault="00EA2F95">
            <w:pPr>
              <w:rPr>
                <w:sz w:val="20"/>
              </w:rPr>
            </w:pPr>
          </w:p>
        </w:tc>
        <w:tc>
          <w:tcPr>
            <w:tcW w:w="1150" w:type="dxa"/>
          </w:tcPr>
          <w:p w14:paraId="3B08EC12" w14:textId="77777777" w:rsidR="00EA2F95" w:rsidRDefault="00EA2F95">
            <w:pPr>
              <w:rPr>
                <w:sz w:val="20"/>
              </w:rPr>
            </w:pPr>
          </w:p>
        </w:tc>
        <w:tc>
          <w:tcPr>
            <w:tcW w:w="576" w:type="dxa"/>
          </w:tcPr>
          <w:p w14:paraId="3B08EC13" w14:textId="77777777" w:rsidR="00EA2F95" w:rsidRDefault="00EA2F95">
            <w:pPr>
              <w:rPr>
                <w:sz w:val="20"/>
              </w:rPr>
            </w:pPr>
          </w:p>
        </w:tc>
      </w:tr>
      <w:tr w:rsidR="00EA2F95" w14:paraId="3B08EC26" w14:textId="77777777">
        <w:tc>
          <w:tcPr>
            <w:tcW w:w="1443" w:type="dxa"/>
          </w:tcPr>
          <w:p w14:paraId="3B08EC15" w14:textId="77777777" w:rsidR="00EA2F95" w:rsidRDefault="00EA2F95">
            <w:pPr>
              <w:rPr>
                <w:sz w:val="20"/>
              </w:rPr>
            </w:pPr>
          </w:p>
        </w:tc>
        <w:tc>
          <w:tcPr>
            <w:tcW w:w="910" w:type="dxa"/>
          </w:tcPr>
          <w:p w14:paraId="3B08EC16" w14:textId="77777777" w:rsidR="00EA2F95" w:rsidRDefault="00EA2F95">
            <w:pPr>
              <w:rPr>
                <w:sz w:val="20"/>
              </w:rPr>
            </w:pPr>
          </w:p>
        </w:tc>
        <w:tc>
          <w:tcPr>
            <w:tcW w:w="576" w:type="dxa"/>
          </w:tcPr>
          <w:p w14:paraId="3B08EC17" w14:textId="77777777" w:rsidR="00EA2F95" w:rsidRDefault="00EA2F95">
            <w:pPr>
              <w:rPr>
                <w:sz w:val="20"/>
              </w:rPr>
            </w:pPr>
          </w:p>
        </w:tc>
        <w:tc>
          <w:tcPr>
            <w:tcW w:w="922" w:type="dxa"/>
          </w:tcPr>
          <w:p w14:paraId="3B08EC18" w14:textId="77777777" w:rsidR="00EA2F95" w:rsidRDefault="00EA2F95">
            <w:pPr>
              <w:rPr>
                <w:sz w:val="20"/>
              </w:rPr>
            </w:pPr>
          </w:p>
        </w:tc>
        <w:tc>
          <w:tcPr>
            <w:tcW w:w="911" w:type="dxa"/>
          </w:tcPr>
          <w:p w14:paraId="3B08EC19" w14:textId="77777777" w:rsidR="00EA2F95" w:rsidRDefault="00EA2F95">
            <w:pPr>
              <w:rPr>
                <w:sz w:val="20"/>
              </w:rPr>
            </w:pPr>
          </w:p>
        </w:tc>
        <w:tc>
          <w:tcPr>
            <w:tcW w:w="922" w:type="dxa"/>
          </w:tcPr>
          <w:p w14:paraId="3B08EC1A" w14:textId="77777777" w:rsidR="00EA2F95" w:rsidRDefault="00EA2F95">
            <w:pPr>
              <w:rPr>
                <w:sz w:val="20"/>
              </w:rPr>
            </w:pPr>
          </w:p>
        </w:tc>
        <w:tc>
          <w:tcPr>
            <w:tcW w:w="963" w:type="dxa"/>
          </w:tcPr>
          <w:p w14:paraId="3B08EC1B" w14:textId="77777777" w:rsidR="00EA2F95" w:rsidRDefault="00EA2F95">
            <w:pPr>
              <w:rPr>
                <w:sz w:val="20"/>
              </w:rPr>
            </w:pPr>
          </w:p>
        </w:tc>
        <w:tc>
          <w:tcPr>
            <w:tcW w:w="954" w:type="dxa"/>
          </w:tcPr>
          <w:p w14:paraId="3B08EC1C" w14:textId="77777777" w:rsidR="00EA2F95" w:rsidRDefault="00EA2F95">
            <w:pPr>
              <w:rPr>
                <w:sz w:val="20"/>
              </w:rPr>
            </w:pPr>
          </w:p>
        </w:tc>
        <w:tc>
          <w:tcPr>
            <w:tcW w:w="922" w:type="dxa"/>
          </w:tcPr>
          <w:p w14:paraId="3B08EC1D" w14:textId="77777777" w:rsidR="00EA2F95" w:rsidRDefault="00EA2F95">
            <w:pPr>
              <w:rPr>
                <w:sz w:val="20"/>
              </w:rPr>
            </w:pPr>
          </w:p>
        </w:tc>
        <w:tc>
          <w:tcPr>
            <w:tcW w:w="916" w:type="dxa"/>
          </w:tcPr>
          <w:p w14:paraId="3B08EC1E" w14:textId="77777777" w:rsidR="00EA2F95" w:rsidRDefault="00EA2F95">
            <w:pPr>
              <w:rPr>
                <w:sz w:val="20"/>
              </w:rPr>
            </w:pPr>
          </w:p>
        </w:tc>
        <w:tc>
          <w:tcPr>
            <w:tcW w:w="576" w:type="dxa"/>
          </w:tcPr>
          <w:p w14:paraId="3B08EC1F" w14:textId="77777777" w:rsidR="00EA2F95" w:rsidRDefault="00EA2F95">
            <w:pPr>
              <w:rPr>
                <w:sz w:val="20"/>
              </w:rPr>
            </w:pPr>
          </w:p>
        </w:tc>
        <w:tc>
          <w:tcPr>
            <w:tcW w:w="922" w:type="dxa"/>
          </w:tcPr>
          <w:p w14:paraId="3B08EC20" w14:textId="77777777" w:rsidR="00EA2F95" w:rsidRDefault="00EA2F95">
            <w:pPr>
              <w:rPr>
                <w:sz w:val="20"/>
              </w:rPr>
            </w:pPr>
          </w:p>
        </w:tc>
        <w:tc>
          <w:tcPr>
            <w:tcW w:w="652" w:type="dxa"/>
          </w:tcPr>
          <w:p w14:paraId="3B08EC21" w14:textId="77777777" w:rsidR="00EA2F95" w:rsidRDefault="00EA2F95">
            <w:pPr>
              <w:rPr>
                <w:sz w:val="20"/>
              </w:rPr>
            </w:pPr>
          </w:p>
        </w:tc>
        <w:tc>
          <w:tcPr>
            <w:tcW w:w="820" w:type="dxa"/>
          </w:tcPr>
          <w:p w14:paraId="3B08EC22" w14:textId="77777777" w:rsidR="00EA2F95" w:rsidRDefault="00EA2F95">
            <w:pPr>
              <w:rPr>
                <w:sz w:val="20"/>
              </w:rPr>
            </w:pPr>
          </w:p>
        </w:tc>
        <w:tc>
          <w:tcPr>
            <w:tcW w:w="652" w:type="dxa"/>
          </w:tcPr>
          <w:p w14:paraId="3B08EC23" w14:textId="77777777" w:rsidR="00EA2F95" w:rsidRDefault="00EA2F95">
            <w:pPr>
              <w:rPr>
                <w:sz w:val="20"/>
              </w:rPr>
            </w:pPr>
          </w:p>
        </w:tc>
        <w:tc>
          <w:tcPr>
            <w:tcW w:w="1150" w:type="dxa"/>
          </w:tcPr>
          <w:p w14:paraId="3B08EC24" w14:textId="77777777" w:rsidR="00EA2F95" w:rsidRDefault="00EA2F95">
            <w:pPr>
              <w:rPr>
                <w:sz w:val="20"/>
              </w:rPr>
            </w:pPr>
          </w:p>
        </w:tc>
        <w:tc>
          <w:tcPr>
            <w:tcW w:w="576" w:type="dxa"/>
          </w:tcPr>
          <w:p w14:paraId="3B08EC25" w14:textId="77777777" w:rsidR="00EA2F95" w:rsidRDefault="00EA2F95">
            <w:pPr>
              <w:rPr>
                <w:sz w:val="20"/>
              </w:rPr>
            </w:pPr>
          </w:p>
        </w:tc>
      </w:tr>
      <w:tr w:rsidR="00EA2F95" w14:paraId="3B08EC38" w14:textId="77777777">
        <w:tc>
          <w:tcPr>
            <w:tcW w:w="1443" w:type="dxa"/>
          </w:tcPr>
          <w:p w14:paraId="3B08EC27" w14:textId="77777777" w:rsidR="00EA2F95" w:rsidRDefault="009D1192">
            <w:pPr>
              <w:rPr>
                <w:sz w:val="20"/>
              </w:rPr>
            </w:pPr>
            <w:r>
              <w:rPr>
                <w:sz w:val="20"/>
              </w:rPr>
              <w:t xml:space="preserve">Baltymai, įskaitant pieno </w:t>
            </w:r>
          </w:p>
        </w:tc>
        <w:tc>
          <w:tcPr>
            <w:tcW w:w="910" w:type="dxa"/>
          </w:tcPr>
          <w:p w14:paraId="3B08EC28" w14:textId="77777777" w:rsidR="00EA2F95" w:rsidRDefault="00EA2F95">
            <w:pPr>
              <w:rPr>
                <w:sz w:val="20"/>
              </w:rPr>
            </w:pPr>
          </w:p>
        </w:tc>
        <w:tc>
          <w:tcPr>
            <w:tcW w:w="576" w:type="dxa"/>
          </w:tcPr>
          <w:p w14:paraId="3B08EC29" w14:textId="77777777" w:rsidR="00EA2F95" w:rsidRDefault="00EA2F95">
            <w:pPr>
              <w:rPr>
                <w:sz w:val="20"/>
              </w:rPr>
            </w:pPr>
          </w:p>
        </w:tc>
        <w:tc>
          <w:tcPr>
            <w:tcW w:w="922" w:type="dxa"/>
          </w:tcPr>
          <w:p w14:paraId="3B08EC2A" w14:textId="77777777" w:rsidR="00EA2F95" w:rsidRDefault="00EA2F95">
            <w:pPr>
              <w:rPr>
                <w:sz w:val="20"/>
              </w:rPr>
            </w:pPr>
          </w:p>
        </w:tc>
        <w:tc>
          <w:tcPr>
            <w:tcW w:w="911" w:type="dxa"/>
          </w:tcPr>
          <w:p w14:paraId="3B08EC2B" w14:textId="77777777" w:rsidR="00EA2F95" w:rsidRDefault="009D1192">
            <w:pPr>
              <w:rPr>
                <w:sz w:val="20"/>
              </w:rPr>
            </w:pPr>
            <w:r>
              <w:rPr>
                <w:sz w:val="20"/>
              </w:rPr>
              <w:t>2,5</w:t>
            </w:r>
          </w:p>
        </w:tc>
        <w:tc>
          <w:tcPr>
            <w:tcW w:w="922" w:type="dxa"/>
          </w:tcPr>
          <w:p w14:paraId="3B08EC2C" w14:textId="77777777" w:rsidR="00EA2F95" w:rsidRDefault="009D1192">
            <w:pPr>
              <w:rPr>
                <w:sz w:val="20"/>
              </w:rPr>
            </w:pPr>
            <w:r>
              <w:rPr>
                <w:sz w:val="20"/>
              </w:rPr>
              <w:t>2,5</w:t>
            </w:r>
          </w:p>
        </w:tc>
        <w:tc>
          <w:tcPr>
            <w:tcW w:w="963" w:type="dxa"/>
          </w:tcPr>
          <w:p w14:paraId="3B08EC2D" w14:textId="77777777" w:rsidR="00EA2F95" w:rsidRDefault="00EA2F95">
            <w:pPr>
              <w:rPr>
                <w:sz w:val="20"/>
              </w:rPr>
            </w:pPr>
          </w:p>
        </w:tc>
        <w:tc>
          <w:tcPr>
            <w:tcW w:w="954" w:type="dxa"/>
          </w:tcPr>
          <w:p w14:paraId="3B08EC2E" w14:textId="77777777" w:rsidR="00EA2F95" w:rsidRDefault="00EA2F95">
            <w:pPr>
              <w:rPr>
                <w:sz w:val="20"/>
              </w:rPr>
            </w:pPr>
          </w:p>
        </w:tc>
        <w:tc>
          <w:tcPr>
            <w:tcW w:w="922" w:type="dxa"/>
          </w:tcPr>
          <w:p w14:paraId="3B08EC2F" w14:textId="77777777" w:rsidR="00EA2F95" w:rsidRDefault="00EA2F95">
            <w:pPr>
              <w:rPr>
                <w:sz w:val="20"/>
              </w:rPr>
            </w:pPr>
          </w:p>
        </w:tc>
        <w:tc>
          <w:tcPr>
            <w:tcW w:w="916" w:type="dxa"/>
          </w:tcPr>
          <w:p w14:paraId="3B08EC30" w14:textId="77777777" w:rsidR="00EA2F95" w:rsidRDefault="009D1192">
            <w:pPr>
              <w:rPr>
                <w:sz w:val="20"/>
              </w:rPr>
            </w:pPr>
            <w:r>
              <w:rPr>
                <w:sz w:val="20"/>
              </w:rPr>
              <w:t>2,5</w:t>
            </w:r>
          </w:p>
        </w:tc>
        <w:tc>
          <w:tcPr>
            <w:tcW w:w="576" w:type="dxa"/>
          </w:tcPr>
          <w:p w14:paraId="3B08EC31" w14:textId="77777777" w:rsidR="00EA2F95" w:rsidRDefault="009D1192">
            <w:pPr>
              <w:rPr>
                <w:sz w:val="20"/>
              </w:rPr>
            </w:pPr>
            <w:r>
              <w:rPr>
                <w:sz w:val="20"/>
              </w:rPr>
              <w:t>2,5</w:t>
            </w:r>
          </w:p>
        </w:tc>
        <w:tc>
          <w:tcPr>
            <w:tcW w:w="922" w:type="dxa"/>
          </w:tcPr>
          <w:p w14:paraId="3B08EC32" w14:textId="77777777" w:rsidR="00EA2F95" w:rsidRDefault="009D1192">
            <w:pPr>
              <w:rPr>
                <w:sz w:val="20"/>
              </w:rPr>
            </w:pPr>
            <w:r>
              <w:rPr>
                <w:sz w:val="20"/>
              </w:rPr>
              <w:t>&lt;2,5</w:t>
            </w:r>
          </w:p>
        </w:tc>
        <w:tc>
          <w:tcPr>
            <w:tcW w:w="652" w:type="dxa"/>
          </w:tcPr>
          <w:p w14:paraId="3B08EC33" w14:textId="77777777" w:rsidR="00EA2F95" w:rsidRDefault="00EA2F95">
            <w:pPr>
              <w:rPr>
                <w:sz w:val="20"/>
              </w:rPr>
            </w:pPr>
          </w:p>
        </w:tc>
        <w:tc>
          <w:tcPr>
            <w:tcW w:w="820" w:type="dxa"/>
          </w:tcPr>
          <w:p w14:paraId="3B08EC34" w14:textId="77777777" w:rsidR="00EA2F95" w:rsidRDefault="00EA2F95">
            <w:pPr>
              <w:rPr>
                <w:sz w:val="20"/>
              </w:rPr>
            </w:pPr>
          </w:p>
        </w:tc>
        <w:tc>
          <w:tcPr>
            <w:tcW w:w="652" w:type="dxa"/>
          </w:tcPr>
          <w:p w14:paraId="3B08EC35" w14:textId="77777777" w:rsidR="00EA2F95" w:rsidRDefault="00EA2F95">
            <w:pPr>
              <w:rPr>
                <w:sz w:val="20"/>
              </w:rPr>
            </w:pPr>
          </w:p>
        </w:tc>
        <w:tc>
          <w:tcPr>
            <w:tcW w:w="1150" w:type="dxa"/>
          </w:tcPr>
          <w:p w14:paraId="3B08EC36" w14:textId="77777777" w:rsidR="00EA2F95" w:rsidRDefault="00EA2F95">
            <w:pPr>
              <w:rPr>
                <w:sz w:val="20"/>
              </w:rPr>
            </w:pPr>
          </w:p>
        </w:tc>
        <w:tc>
          <w:tcPr>
            <w:tcW w:w="576" w:type="dxa"/>
          </w:tcPr>
          <w:p w14:paraId="3B08EC37" w14:textId="77777777" w:rsidR="00EA2F95" w:rsidRDefault="00EA2F95">
            <w:pPr>
              <w:rPr>
                <w:sz w:val="20"/>
              </w:rPr>
            </w:pPr>
          </w:p>
        </w:tc>
      </w:tr>
      <w:tr w:rsidR="00EA2F95" w14:paraId="3B08EC4A" w14:textId="77777777">
        <w:tc>
          <w:tcPr>
            <w:tcW w:w="1443" w:type="dxa"/>
          </w:tcPr>
          <w:p w14:paraId="3B08EC39" w14:textId="77777777" w:rsidR="00EA2F95" w:rsidRDefault="009D1192">
            <w:pPr>
              <w:rPr>
                <w:sz w:val="20"/>
              </w:rPr>
            </w:pPr>
            <w:r>
              <w:rPr>
                <w:sz w:val="20"/>
              </w:rPr>
              <w:t>baltymus (jeigu jų yra)</w:t>
            </w:r>
          </w:p>
        </w:tc>
        <w:tc>
          <w:tcPr>
            <w:tcW w:w="910" w:type="dxa"/>
          </w:tcPr>
          <w:p w14:paraId="3B08EC3A" w14:textId="77777777" w:rsidR="00EA2F95" w:rsidRDefault="00EA2F95">
            <w:pPr>
              <w:rPr>
                <w:sz w:val="20"/>
              </w:rPr>
            </w:pPr>
          </w:p>
        </w:tc>
        <w:tc>
          <w:tcPr>
            <w:tcW w:w="576" w:type="dxa"/>
          </w:tcPr>
          <w:p w14:paraId="3B08EC3B" w14:textId="77777777" w:rsidR="00EA2F95" w:rsidRDefault="00EA2F95">
            <w:pPr>
              <w:rPr>
                <w:sz w:val="20"/>
              </w:rPr>
            </w:pPr>
          </w:p>
        </w:tc>
        <w:tc>
          <w:tcPr>
            <w:tcW w:w="922" w:type="dxa"/>
          </w:tcPr>
          <w:p w14:paraId="3B08EC3C" w14:textId="77777777" w:rsidR="00EA2F95" w:rsidRDefault="00EA2F95">
            <w:pPr>
              <w:rPr>
                <w:sz w:val="20"/>
              </w:rPr>
            </w:pPr>
          </w:p>
        </w:tc>
        <w:tc>
          <w:tcPr>
            <w:tcW w:w="911" w:type="dxa"/>
          </w:tcPr>
          <w:p w14:paraId="3B08EC3D" w14:textId="77777777" w:rsidR="00EA2F95" w:rsidRDefault="00EA2F95">
            <w:pPr>
              <w:rPr>
                <w:sz w:val="20"/>
              </w:rPr>
            </w:pPr>
          </w:p>
        </w:tc>
        <w:tc>
          <w:tcPr>
            <w:tcW w:w="922" w:type="dxa"/>
          </w:tcPr>
          <w:p w14:paraId="3B08EC3E" w14:textId="77777777" w:rsidR="00EA2F95" w:rsidRDefault="00EA2F95">
            <w:pPr>
              <w:rPr>
                <w:sz w:val="20"/>
              </w:rPr>
            </w:pPr>
          </w:p>
        </w:tc>
        <w:tc>
          <w:tcPr>
            <w:tcW w:w="963" w:type="dxa"/>
          </w:tcPr>
          <w:p w14:paraId="3B08EC3F" w14:textId="77777777" w:rsidR="00EA2F95" w:rsidRDefault="00EA2F95">
            <w:pPr>
              <w:rPr>
                <w:sz w:val="20"/>
              </w:rPr>
            </w:pPr>
          </w:p>
        </w:tc>
        <w:tc>
          <w:tcPr>
            <w:tcW w:w="954" w:type="dxa"/>
          </w:tcPr>
          <w:p w14:paraId="3B08EC40" w14:textId="77777777" w:rsidR="00EA2F95" w:rsidRDefault="00EA2F95">
            <w:pPr>
              <w:rPr>
                <w:sz w:val="20"/>
              </w:rPr>
            </w:pPr>
          </w:p>
        </w:tc>
        <w:tc>
          <w:tcPr>
            <w:tcW w:w="922" w:type="dxa"/>
          </w:tcPr>
          <w:p w14:paraId="3B08EC41" w14:textId="77777777" w:rsidR="00EA2F95" w:rsidRDefault="00EA2F95">
            <w:pPr>
              <w:rPr>
                <w:sz w:val="20"/>
              </w:rPr>
            </w:pPr>
          </w:p>
        </w:tc>
        <w:tc>
          <w:tcPr>
            <w:tcW w:w="916" w:type="dxa"/>
          </w:tcPr>
          <w:p w14:paraId="3B08EC42" w14:textId="77777777" w:rsidR="00EA2F95" w:rsidRDefault="00EA2F95">
            <w:pPr>
              <w:rPr>
                <w:sz w:val="20"/>
              </w:rPr>
            </w:pPr>
          </w:p>
        </w:tc>
        <w:tc>
          <w:tcPr>
            <w:tcW w:w="576" w:type="dxa"/>
          </w:tcPr>
          <w:p w14:paraId="3B08EC43" w14:textId="77777777" w:rsidR="00EA2F95" w:rsidRDefault="00EA2F95">
            <w:pPr>
              <w:rPr>
                <w:sz w:val="20"/>
              </w:rPr>
            </w:pPr>
          </w:p>
        </w:tc>
        <w:tc>
          <w:tcPr>
            <w:tcW w:w="922" w:type="dxa"/>
          </w:tcPr>
          <w:p w14:paraId="3B08EC44" w14:textId="77777777" w:rsidR="00EA2F95" w:rsidRDefault="00EA2F95">
            <w:pPr>
              <w:rPr>
                <w:sz w:val="20"/>
              </w:rPr>
            </w:pPr>
          </w:p>
        </w:tc>
        <w:tc>
          <w:tcPr>
            <w:tcW w:w="652" w:type="dxa"/>
          </w:tcPr>
          <w:p w14:paraId="3B08EC45" w14:textId="77777777" w:rsidR="00EA2F95" w:rsidRDefault="00EA2F95">
            <w:pPr>
              <w:rPr>
                <w:sz w:val="20"/>
              </w:rPr>
            </w:pPr>
          </w:p>
        </w:tc>
        <w:tc>
          <w:tcPr>
            <w:tcW w:w="820" w:type="dxa"/>
          </w:tcPr>
          <w:p w14:paraId="3B08EC46" w14:textId="77777777" w:rsidR="00EA2F95" w:rsidRDefault="00EA2F95">
            <w:pPr>
              <w:rPr>
                <w:sz w:val="20"/>
              </w:rPr>
            </w:pPr>
          </w:p>
        </w:tc>
        <w:tc>
          <w:tcPr>
            <w:tcW w:w="652" w:type="dxa"/>
          </w:tcPr>
          <w:p w14:paraId="3B08EC47" w14:textId="77777777" w:rsidR="00EA2F95" w:rsidRDefault="00EA2F95">
            <w:pPr>
              <w:rPr>
                <w:sz w:val="20"/>
              </w:rPr>
            </w:pPr>
          </w:p>
        </w:tc>
        <w:tc>
          <w:tcPr>
            <w:tcW w:w="1150" w:type="dxa"/>
          </w:tcPr>
          <w:p w14:paraId="3B08EC48" w14:textId="77777777" w:rsidR="00EA2F95" w:rsidRDefault="00EA2F95">
            <w:pPr>
              <w:rPr>
                <w:sz w:val="20"/>
              </w:rPr>
            </w:pPr>
          </w:p>
        </w:tc>
        <w:tc>
          <w:tcPr>
            <w:tcW w:w="576" w:type="dxa"/>
          </w:tcPr>
          <w:p w14:paraId="3B08EC49" w14:textId="77777777" w:rsidR="00EA2F95" w:rsidRDefault="00EA2F95">
            <w:pPr>
              <w:rPr>
                <w:sz w:val="20"/>
              </w:rPr>
            </w:pPr>
          </w:p>
        </w:tc>
      </w:tr>
      <w:tr w:rsidR="00EA2F95" w14:paraId="3B08EC5C" w14:textId="77777777">
        <w:tc>
          <w:tcPr>
            <w:tcW w:w="1443" w:type="dxa"/>
          </w:tcPr>
          <w:p w14:paraId="3B08EC4B" w14:textId="77777777" w:rsidR="00EA2F95" w:rsidRDefault="00EA2F95">
            <w:pPr>
              <w:rPr>
                <w:sz w:val="20"/>
              </w:rPr>
            </w:pPr>
          </w:p>
        </w:tc>
        <w:tc>
          <w:tcPr>
            <w:tcW w:w="910" w:type="dxa"/>
          </w:tcPr>
          <w:p w14:paraId="3B08EC4C" w14:textId="77777777" w:rsidR="00EA2F95" w:rsidRDefault="00EA2F95">
            <w:pPr>
              <w:rPr>
                <w:sz w:val="20"/>
              </w:rPr>
            </w:pPr>
          </w:p>
        </w:tc>
        <w:tc>
          <w:tcPr>
            <w:tcW w:w="576" w:type="dxa"/>
          </w:tcPr>
          <w:p w14:paraId="3B08EC4D" w14:textId="77777777" w:rsidR="00EA2F95" w:rsidRDefault="00EA2F95">
            <w:pPr>
              <w:rPr>
                <w:sz w:val="20"/>
              </w:rPr>
            </w:pPr>
          </w:p>
        </w:tc>
        <w:tc>
          <w:tcPr>
            <w:tcW w:w="922" w:type="dxa"/>
          </w:tcPr>
          <w:p w14:paraId="3B08EC4E" w14:textId="77777777" w:rsidR="00EA2F95" w:rsidRDefault="00EA2F95">
            <w:pPr>
              <w:rPr>
                <w:sz w:val="20"/>
              </w:rPr>
            </w:pPr>
          </w:p>
        </w:tc>
        <w:tc>
          <w:tcPr>
            <w:tcW w:w="911" w:type="dxa"/>
          </w:tcPr>
          <w:p w14:paraId="3B08EC4F" w14:textId="77777777" w:rsidR="00EA2F95" w:rsidRDefault="00EA2F95">
            <w:pPr>
              <w:rPr>
                <w:sz w:val="20"/>
              </w:rPr>
            </w:pPr>
          </w:p>
        </w:tc>
        <w:tc>
          <w:tcPr>
            <w:tcW w:w="922" w:type="dxa"/>
          </w:tcPr>
          <w:p w14:paraId="3B08EC50" w14:textId="77777777" w:rsidR="00EA2F95" w:rsidRDefault="00EA2F95">
            <w:pPr>
              <w:rPr>
                <w:sz w:val="20"/>
              </w:rPr>
            </w:pPr>
          </w:p>
        </w:tc>
        <w:tc>
          <w:tcPr>
            <w:tcW w:w="963" w:type="dxa"/>
          </w:tcPr>
          <w:p w14:paraId="3B08EC51" w14:textId="77777777" w:rsidR="00EA2F95" w:rsidRDefault="00EA2F95">
            <w:pPr>
              <w:rPr>
                <w:sz w:val="20"/>
              </w:rPr>
            </w:pPr>
          </w:p>
        </w:tc>
        <w:tc>
          <w:tcPr>
            <w:tcW w:w="954" w:type="dxa"/>
          </w:tcPr>
          <w:p w14:paraId="3B08EC52" w14:textId="77777777" w:rsidR="00EA2F95" w:rsidRDefault="00EA2F95">
            <w:pPr>
              <w:rPr>
                <w:sz w:val="20"/>
              </w:rPr>
            </w:pPr>
          </w:p>
        </w:tc>
        <w:tc>
          <w:tcPr>
            <w:tcW w:w="922" w:type="dxa"/>
          </w:tcPr>
          <w:p w14:paraId="3B08EC53" w14:textId="77777777" w:rsidR="00EA2F95" w:rsidRDefault="00EA2F95">
            <w:pPr>
              <w:rPr>
                <w:sz w:val="20"/>
              </w:rPr>
            </w:pPr>
          </w:p>
        </w:tc>
        <w:tc>
          <w:tcPr>
            <w:tcW w:w="916" w:type="dxa"/>
          </w:tcPr>
          <w:p w14:paraId="3B08EC54" w14:textId="77777777" w:rsidR="00EA2F95" w:rsidRDefault="00EA2F95">
            <w:pPr>
              <w:rPr>
                <w:sz w:val="20"/>
              </w:rPr>
            </w:pPr>
          </w:p>
        </w:tc>
        <w:tc>
          <w:tcPr>
            <w:tcW w:w="576" w:type="dxa"/>
          </w:tcPr>
          <w:p w14:paraId="3B08EC55" w14:textId="77777777" w:rsidR="00EA2F95" w:rsidRDefault="00EA2F95">
            <w:pPr>
              <w:rPr>
                <w:sz w:val="20"/>
              </w:rPr>
            </w:pPr>
          </w:p>
        </w:tc>
        <w:tc>
          <w:tcPr>
            <w:tcW w:w="922" w:type="dxa"/>
          </w:tcPr>
          <w:p w14:paraId="3B08EC56" w14:textId="77777777" w:rsidR="00EA2F95" w:rsidRDefault="00EA2F95">
            <w:pPr>
              <w:rPr>
                <w:sz w:val="20"/>
              </w:rPr>
            </w:pPr>
          </w:p>
        </w:tc>
        <w:tc>
          <w:tcPr>
            <w:tcW w:w="652" w:type="dxa"/>
          </w:tcPr>
          <w:p w14:paraId="3B08EC57" w14:textId="77777777" w:rsidR="00EA2F95" w:rsidRDefault="00EA2F95">
            <w:pPr>
              <w:rPr>
                <w:sz w:val="20"/>
              </w:rPr>
            </w:pPr>
          </w:p>
        </w:tc>
        <w:tc>
          <w:tcPr>
            <w:tcW w:w="820" w:type="dxa"/>
          </w:tcPr>
          <w:p w14:paraId="3B08EC58" w14:textId="77777777" w:rsidR="00EA2F95" w:rsidRDefault="00EA2F95">
            <w:pPr>
              <w:rPr>
                <w:sz w:val="20"/>
              </w:rPr>
            </w:pPr>
          </w:p>
        </w:tc>
        <w:tc>
          <w:tcPr>
            <w:tcW w:w="652" w:type="dxa"/>
          </w:tcPr>
          <w:p w14:paraId="3B08EC59" w14:textId="77777777" w:rsidR="00EA2F95" w:rsidRDefault="00EA2F95">
            <w:pPr>
              <w:rPr>
                <w:sz w:val="20"/>
              </w:rPr>
            </w:pPr>
          </w:p>
        </w:tc>
        <w:tc>
          <w:tcPr>
            <w:tcW w:w="1150" w:type="dxa"/>
          </w:tcPr>
          <w:p w14:paraId="3B08EC5A" w14:textId="77777777" w:rsidR="00EA2F95" w:rsidRDefault="00EA2F95">
            <w:pPr>
              <w:rPr>
                <w:sz w:val="20"/>
              </w:rPr>
            </w:pPr>
          </w:p>
        </w:tc>
        <w:tc>
          <w:tcPr>
            <w:tcW w:w="576" w:type="dxa"/>
          </w:tcPr>
          <w:p w14:paraId="3B08EC5B" w14:textId="77777777" w:rsidR="00EA2F95" w:rsidRDefault="00EA2F95">
            <w:pPr>
              <w:rPr>
                <w:sz w:val="20"/>
              </w:rPr>
            </w:pPr>
          </w:p>
        </w:tc>
      </w:tr>
      <w:tr w:rsidR="00EA2F95" w14:paraId="3B08EC6E" w14:textId="77777777">
        <w:tc>
          <w:tcPr>
            <w:tcW w:w="1443" w:type="dxa"/>
          </w:tcPr>
          <w:p w14:paraId="3B08EC5D" w14:textId="77777777" w:rsidR="00EA2F95" w:rsidRDefault="009D1192">
            <w:pPr>
              <w:rPr>
                <w:sz w:val="20"/>
              </w:rPr>
            </w:pPr>
            <w:r>
              <w:rPr>
                <w:sz w:val="20"/>
              </w:rPr>
              <w:t xml:space="preserve">Kiaušinio trynio sausosios </w:t>
            </w:r>
          </w:p>
        </w:tc>
        <w:tc>
          <w:tcPr>
            <w:tcW w:w="910" w:type="dxa"/>
          </w:tcPr>
          <w:p w14:paraId="3B08EC5E" w14:textId="77777777" w:rsidR="00EA2F95" w:rsidRDefault="009D1192">
            <w:pPr>
              <w:rPr>
                <w:sz w:val="20"/>
              </w:rPr>
            </w:pPr>
            <w:r>
              <w:rPr>
                <w:sz w:val="20"/>
              </w:rPr>
              <w:t>1,4</w:t>
            </w:r>
          </w:p>
        </w:tc>
        <w:tc>
          <w:tcPr>
            <w:tcW w:w="576" w:type="dxa"/>
          </w:tcPr>
          <w:p w14:paraId="3B08EC5F" w14:textId="77777777" w:rsidR="00EA2F95" w:rsidRDefault="009D1192">
            <w:pPr>
              <w:rPr>
                <w:sz w:val="20"/>
              </w:rPr>
            </w:pPr>
            <w:r>
              <w:rPr>
                <w:sz w:val="20"/>
              </w:rPr>
              <w:t>1,4</w:t>
            </w:r>
          </w:p>
        </w:tc>
        <w:tc>
          <w:tcPr>
            <w:tcW w:w="922" w:type="dxa"/>
          </w:tcPr>
          <w:p w14:paraId="3B08EC60" w14:textId="77777777" w:rsidR="00EA2F95" w:rsidRDefault="009D1192">
            <w:pPr>
              <w:rPr>
                <w:sz w:val="20"/>
              </w:rPr>
            </w:pPr>
            <w:r>
              <w:rPr>
                <w:sz w:val="20"/>
              </w:rPr>
              <w:t>1,4</w:t>
            </w:r>
          </w:p>
        </w:tc>
        <w:tc>
          <w:tcPr>
            <w:tcW w:w="911" w:type="dxa"/>
          </w:tcPr>
          <w:p w14:paraId="3B08EC61" w14:textId="77777777" w:rsidR="00EA2F95" w:rsidRDefault="009D1192">
            <w:pPr>
              <w:rPr>
                <w:sz w:val="20"/>
              </w:rPr>
            </w:pPr>
            <w:r>
              <w:rPr>
                <w:sz w:val="20"/>
              </w:rPr>
              <w:t>1,4</w:t>
            </w:r>
          </w:p>
        </w:tc>
        <w:tc>
          <w:tcPr>
            <w:tcW w:w="922" w:type="dxa"/>
          </w:tcPr>
          <w:p w14:paraId="3B08EC62" w14:textId="77777777" w:rsidR="00EA2F95" w:rsidRDefault="009D1192">
            <w:pPr>
              <w:rPr>
                <w:sz w:val="20"/>
              </w:rPr>
            </w:pPr>
            <w:r>
              <w:rPr>
                <w:sz w:val="20"/>
              </w:rPr>
              <w:t>1,4</w:t>
            </w:r>
          </w:p>
        </w:tc>
        <w:tc>
          <w:tcPr>
            <w:tcW w:w="963" w:type="dxa"/>
          </w:tcPr>
          <w:p w14:paraId="3B08EC63" w14:textId="77777777" w:rsidR="00EA2F95" w:rsidRDefault="009D1192">
            <w:pPr>
              <w:rPr>
                <w:sz w:val="20"/>
              </w:rPr>
            </w:pPr>
            <w:r>
              <w:rPr>
                <w:sz w:val="20"/>
              </w:rPr>
              <w:t>1,4</w:t>
            </w:r>
          </w:p>
        </w:tc>
        <w:tc>
          <w:tcPr>
            <w:tcW w:w="954" w:type="dxa"/>
          </w:tcPr>
          <w:p w14:paraId="3B08EC64" w14:textId="77777777" w:rsidR="00EA2F95" w:rsidRDefault="009D1192">
            <w:pPr>
              <w:rPr>
                <w:sz w:val="20"/>
              </w:rPr>
            </w:pPr>
            <w:r>
              <w:rPr>
                <w:sz w:val="20"/>
              </w:rPr>
              <w:t>1,4</w:t>
            </w:r>
          </w:p>
        </w:tc>
        <w:tc>
          <w:tcPr>
            <w:tcW w:w="922" w:type="dxa"/>
          </w:tcPr>
          <w:p w14:paraId="3B08EC65" w14:textId="77777777" w:rsidR="00EA2F95" w:rsidRDefault="009D1192">
            <w:pPr>
              <w:rPr>
                <w:sz w:val="20"/>
              </w:rPr>
            </w:pPr>
            <w:r>
              <w:rPr>
                <w:sz w:val="20"/>
              </w:rPr>
              <w:t>1,4</w:t>
            </w:r>
          </w:p>
        </w:tc>
        <w:tc>
          <w:tcPr>
            <w:tcW w:w="916" w:type="dxa"/>
          </w:tcPr>
          <w:p w14:paraId="3B08EC66" w14:textId="77777777" w:rsidR="00EA2F95" w:rsidRDefault="009D1192">
            <w:pPr>
              <w:rPr>
                <w:sz w:val="20"/>
              </w:rPr>
            </w:pPr>
            <w:r>
              <w:rPr>
                <w:sz w:val="20"/>
              </w:rPr>
              <w:t>1,4</w:t>
            </w:r>
          </w:p>
        </w:tc>
        <w:tc>
          <w:tcPr>
            <w:tcW w:w="576" w:type="dxa"/>
          </w:tcPr>
          <w:p w14:paraId="3B08EC67" w14:textId="77777777" w:rsidR="00EA2F95" w:rsidRDefault="009D1192">
            <w:pPr>
              <w:rPr>
                <w:sz w:val="20"/>
              </w:rPr>
            </w:pPr>
            <w:r>
              <w:rPr>
                <w:sz w:val="20"/>
              </w:rPr>
              <w:t>1,4</w:t>
            </w:r>
          </w:p>
        </w:tc>
        <w:tc>
          <w:tcPr>
            <w:tcW w:w="922" w:type="dxa"/>
          </w:tcPr>
          <w:p w14:paraId="3B08EC68" w14:textId="77777777" w:rsidR="00EA2F95" w:rsidRDefault="009D1192">
            <w:pPr>
              <w:rPr>
                <w:sz w:val="20"/>
              </w:rPr>
            </w:pPr>
            <w:r>
              <w:rPr>
                <w:sz w:val="20"/>
              </w:rPr>
              <w:t>1,4</w:t>
            </w:r>
          </w:p>
        </w:tc>
        <w:tc>
          <w:tcPr>
            <w:tcW w:w="652" w:type="dxa"/>
          </w:tcPr>
          <w:p w14:paraId="3B08EC69" w14:textId="77777777" w:rsidR="00EA2F95" w:rsidRDefault="00EA2F95">
            <w:pPr>
              <w:rPr>
                <w:sz w:val="20"/>
              </w:rPr>
            </w:pPr>
          </w:p>
        </w:tc>
        <w:tc>
          <w:tcPr>
            <w:tcW w:w="820" w:type="dxa"/>
          </w:tcPr>
          <w:p w14:paraId="3B08EC6A" w14:textId="77777777" w:rsidR="00EA2F95" w:rsidRDefault="00EA2F95">
            <w:pPr>
              <w:rPr>
                <w:sz w:val="20"/>
              </w:rPr>
            </w:pPr>
          </w:p>
        </w:tc>
        <w:tc>
          <w:tcPr>
            <w:tcW w:w="652" w:type="dxa"/>
          </w:tcPr>
          <w:p w14:paraId="3B08EC6B" w14:textId="77777777" w:rsidR="00EA2F95" w:rsidRDefault="00EA2F95">
            <w:pPr>
              <w:rPr>
                <w:sz w:val="20"/>
              </w:rPr>
            </w:pPr>
          </w:p>
        </w:tc>
        <w:tc>
          <w:tcPr>
            <w:tcW w:w="1150" w:type="dxa"/>
          </w:tcPr>
          <w:p w14:paraId="3B08EC6C" w14:textId="77777777" w:rsidR="00EA2F95" w:rsidRDefault="00EA2F95">
            <w:pPr>
              <w:rPr>
                <w:sz w:val="20"/>
              </w:rPr>
            </w:pPr>
          </w:p>
        </w:tc>
        <w:tc>
          <w:tcPr>
            <w:tcW w:w="576" w:type="dxa"/>
          </w:tcPr>
          <w:p w14:paraId="3B08EC6D" w14:textId="77777777" w:rsidR="00EA2F95" w:rsidRDefault="00EA2F95">
            <w:pPr>
              <w:rPr>
                <w:sz w:val="20"/>
              </w:rPr>
            </w:pPr>
          </w:p>
        </w:tc>
      </w:tr>
      <w:tr w:rsidR="00EA2F95" w14:paraId="3B08EC80" w14:textId="77777777">
        <w:tc>
          <w:tcPr>
            <w:tcW w:w="1443" w:type="dxa"/>
          </w:tcPr>
          <w:p w14:paraId="3B08EC6F" w14:textId="77777777" w:rsidR="00EA2F95" w:rsidRDefault="009D1192">
            <w:pPr>
              <w:rPr>
                <w:sz w:val="20"/>
              </w:rPr>
            </w:pPr>
            <w:r>
              <w:rPr>
                <w:sz w:val="20"/>
              </w:rPr>
              <w:t xml:space="preserve">medžiagos (jeigu dedama </w:t>
            </w:r>
          </w:p>
        </w:tc>
        <w:tc>
          <w:tcPr>
            <w:tcW w:w="910" w:type="dxa"/>
          </w:tcPr>
          <w:p w14:paraId="3B08EC70" w14:textId="77777777" w:rsidR="00EA2F95" w:rsidRDefault="00EA2F95">
            <w:pPr>
              <w:rPr>
                <w:sz w:val="20"/>
              </w:rPr>
            </w:pPr>
          </w:p>
        </w:tc>
        <w:tc>
          <w:tcPr>
            <w:tcW w:w="576" w:type="dxa"/>
          </w:tcPr>
          <w:p w14:paraId="3B08EC71" w14:textId="77777777" w:rsidR="00EA2F95" w:rsidRDefault="00EA2F95">
            <w:pPr>
              <w:rPr>
                <w:sz w:val="20"/>
              </w:rPr>
            </w:pPr>
          </w:p>
        </w:tc>
        <w:tc>
          <w:tcPr>
            <w:tcW w:w="922" w:type="dxa"/>
          </w:tcPr>
          <w:p w14:paraId="3B08EC72" w14:textId="77777777" w:rsidR="00EA2F95" w:rsidRDefault="00EA2F95">
            <w:pPr>
              <w:rPr>
                <w:sz w:val="20"/>
              </w:rPr>
            </w:pPr>
          </w:p>
        </w:tc>
        <w:tc>
          <w:tcPr>
            <w:tcW w:w="911" w:type="dxa"/>
          </w:tcPr>
          <w:p w14:paraId="3B08EC73" w14:textId="77777777" w:rsidR="00EA2F95" w:rsidRDefault="00EA2F95">
            <w:pPr>
              <w:rPr>
                <w:sz w:val="20"/>
              </w:rPr>
            </w:pPr>
          </w:p>
        </w:tc>
        <w:tc>
          <w:tcPr>
            <w:tcW w:w="922" w:type="dxa"/>
          </w:tcPr>
          <w:p w14:paraId="3B08EC74" w14:textId="77777777" w:rsidR="00EA2F95" w:rsidRDefault="00EA2F95">
            <w:pPr>
              <w:rPr>
                <w:sz w:val="20"/>
              </w:rPr>
            </w:pPr>
          </w:p>
        </w:tc>
        <w:tc>
          <w:tcPr>
            <w:tcW w:w="963" w:type="dxa"/>
          </w:tcPr>
          <w:p w14:paraId="3B08EC75" w14:textId="77777777" w:rsidR="00EA2F95" w:rsidRDefault="00EA2F95">
            <w:pPr>
              <w:rPr>
                <w:sz w:val="20"/>
              </w:rPr>
            </w:pPr>
          </w:p>
        </w:tc>
        <w:tc>
          <w:tcPr>
            <w:tcW w:w="954" w:type="dxa"/>
          </w:tcPr>
          <w:p w14:paraId="3B08EC76" w14:textId="77777777" w:rsidR="00EA2F95" w:rsidRDefault="00EA2F95">
            <w:pPr>
              <w:rPr>
                <w:sz w:val="20"/>
              </w:rPr>
            </w:pPr>
          </w:p>
        </w:tc>
        <w:tc>
          <w:tcPr>
            <w:tcW w:w="922" w:type="dxa"/>
          </w:tcPr>
          <w:p w14:paraId="3B08EC77" w14:textId="77777777" w:rsidR="00EA2F95" w:rsidRDefault="00EA2F95">
            <w:pPr>
              <w:rPr>
                <w:sz w:val="20"/>
              </w:rPr>
            </w:pPr>
          </w:p>
        </w:tc>
        <w:tc>
          <w:tcPr>
            <w:tcW w:w="916" w:type="dxa"/>
          </w:tcPr>
          <w:p w14:paraId="3B08EC78" w14:textId="77777777" w:rsidR="00EA2F95" w:rsidRDefault="00EA2F95">
            <w:pPr>
              <w:rPr>
                <w:sz w:val="20"/>
              </w:rPr>
            </w:pPr>
          </w:p>
        </w:tc>
        <w:tc>
          <w:tcPr>
            <w:tcW w:w="576" w:type="dxa"/>
          </w:tcPr>
          <w:p w14:paraId="3B08EC79" w14:textId="77777777" w:rsidR="00EA2F95" w:rsidRDefault="00EA2F95">
            <w:pPr>
              <w:rPr>
                <w:sz w:val="20"/>
              </w:rPr>
            </w:pPr>
          </w:p>
        </w:tc>
        <w:tc>
          <w:tcPr>
            <w:tcW w:w="922" w:type="dxa"/>
          </w:tcPr>
          <w:p w14:paraId="3B08EC7A" w14:textId="77777777" w:rsidR="00EA2F95" w:rsidRDefault="00EA2F95">
            <w:pPr>
              <w:rPr>
                <w:sz w:val="20"/>
              </w:rPr>
            </w:pPr>
          </w:p>
        </w:tc>
        <w:tc>
          <w:tcPr>
            <w:tcW w:w="652" w:type="dxa"/>
          </w:tcPr>
          <w:p w14:paraId="3B08EC7B" w14:textId="77777777" w:rsidR="00EA2F95" w:rsidRDefault="00EA2F95">
            <w:pPr>
              <w:rPr>
                <w:sz w:val="20"/>
              </w:rPr>
            </w:pPr>
          </w:p>
        </w:tc>
        <w:tc>
          <w:tcPr>
            <w:tcW w:w="820" w:type="dxa"/>
          </w:tcPr>
          <w:p w14:paraId="3B08EC7C" w14:textId="77777777" w:rsidR="00EA2F95" w:rsidRDefault="00EA2F95">
            <w:pPr>
              <w:rPr>
                <w:sz w:val="20"/>
              </w:rPr>
            </w:pPr>
          </w:p>
        </w:tc>
        <w:tc>
          <w:tcPr>
            <w:tcW w:w="652" w:type="dxa"/>
          </w:tcPr>
          <w:p w14:paraId="3B08EC7D" w14:textId="77777777" w:rsidR="00EA2F95" w:rsidRDefault="00EA2F95">
            <w:pPr>
              <w:rPr>
                <w:sz w:val="20"/>
              </w:rPr>
            </w:pPr>
          </w:p>
        </w:tc>
        <w:tc>
          <w:tcPr>
            <w:tcW w:w="1150" w:type="dxa"/>
          </w:tcPr>
          <w:p w14:paraId="3B08EC7E" w14:textId="77777777" w:rsidR="00EA2F95" w:rsidRDefault="00EA2F95">
            <w:pPr>
              <w:rPr>
                <w:sz w:val="20"/>
              </w:rPr>
            </w:pPr>
          </w:p>
        </w:tc>
        <w:tc>
          <w:tcPr>
            <w:tcW w:w="576" w:type="dxa"/>
          </w:tcPr>
          <w:p w14:paraId="3B08EC7F" w14:textId="77777777" w:rsidR="00EA2F95" w:rsidRDefault="00EA2F95">
            <w:pPr>
              <w:rPr>
                <w:sz w:val="20"/>
              </w:rPr>
            </w:pPr>
          </w:p>
        </w:tc>
      </w:tr>
      <w:tr w:rsidR="00EA2F95" w14:paraId="3B08EC92" w14:textId="77777777">
        <w:tc>
          <w:tcPr>
            <w:tcW w:w="1443" w:type="dxa"/>
            <w:tcBorders>
              <w:bottom w:val="single" w:sz="4" w:space="0" w:color="auto"/>
            </w:tcBorders>
          </w:tcPr>
          <w:p w14:paraId="3B08EC81" w14:textId="77777777" w:rsidR="00EA2F95" w:rsidRDefault="009D1192">
            <w:pPr>
              <w:rPr>
                <w:sz w:val="20"/>
              </w:rPr>
            </w:pPr>
            <w:r>
              <w:rPr>
                <w:sz w:val="20"/>
              </w:rPr>
              <w:lastRenderedPageBreak/>
              <w:t>kiaušinių)</w:t>
            </w:r>
          </w:p>
        </w:tc>
        <w:tc>
          <w:tcPr>
            <w:tcW w:w="910" w:type="dxa"/>
            <w:tcBorders>
              <w:bottom w:val="single" w:sz="4" w:space="0" w:color="auto"/>
            </w:tcBorders>
          </w:tcPr>
          <w:p w14:paraId="3B08EC82" w14:textId="77777777" w:rsidR="00EA2F95" w:rsidRDefault="00EA2F95">
            <w:pPr>
              <w:rPr>
                <w:sz w:val="20"/>
              </w:rPr>
            </w:pPr>
          </w:p>
        </w:tc>
        <w:tc>
          <w:tcPr>
            <w:tcW w:w="576" w:type="dxa"/>
            <w:tcBorders>
              <w:bottom w:val="single" w:sz="4" w:space="0" w:color="auto"/>
            </w:tcBorders>
          </w:tcPr>
          <w:p w14:paraId="3B08EC83" w14:textId="77777777" w:rsidR="00EA2F95" w:rsidRDefault="00EA2F95">
            <w:pPr>
              <w:rPr>
                <w:sz w:val="20"/>
              </w:rPr>
            </w:pPr>
          </w:p>
        </w:tc>
        <w:tc>
          <w:tcPr>
            <w:tcW w:w="922" w:type="dxa"/>
            <w:tcBorders>
              <w:bottom w:val="single" w:sz="4" w:space="0" w:color="auto"/>
            </w:tcBorders>
          </w:tcPr>
          <w:p w14:paraId="3B08EC84" w14:textId="77777777" w:rsidR="00EA2F95" w:rsidRDefault="00EA2F95">
            <w:pPr>
              <w:rPr>
                <w:sz w:val="20"/>
              </w:rPr>
            </w:pPr>
          </w:p>
        </w:tc>
        <w:tc>
          <w:tcPr>
            <w:tcW w:w="911" w:type="dxa"/>
            <w:tcBorders>
              <w:bottom w:val="single" w:sz="4" w:space="0" w:color="auto"/>
            </w:tcBorders>
          </w:tcPr>
          <w:p w14:paraId="3B08EC85" w14:textId="77777777" w:rsidR="00EA2F95" w:rsidRDefault="00EA2F95">
            <w:pPr>
              <w:rPr>
                <w:sz w:val="20"/>
              </w:rPr>
            </w:pPr>
          </w:p>
        </w:tc>
        <w:tc>
          <w:tcPr>
            <w:tcW w:w="922" w:type="dxa"/>
            <w:tcBorders>
              <w:bottom w:val="single" w:sz="4" w:space="0" w:color="auto"/>
            </w:tcBorders>
          </w:tcPr>
          <w:p w14:paraId="3B08EC86" w14:textId="77777777" w:rsidR="00EA2F95" w:rsidRDefault="00EA2F95">
            <w:pPr>
              <w:rPr>
                <w:sz w:val="20"/>
              </w:rPr>
            </w:pPr>
          </w:p>
        </w:tc>
        <w:tc>
          <w:tcPr>
            <w:tcW w:w="963" w:type="dxa"/>
            <w:tcBorders>
              <w:bottom w:val="single" w:sz="4" w:space="0" w:color="auto"/>
            </w:tcBorders>
          </w:tcPr>
          <w:p w14:paraId="3B08EC87" w14:textId="77777777" w:rsidR="00EA2F95" w:rsidRDefault="00EA2F95">
            <w:pPr>
              <w:rPr>
                <w:sz w:val="20"/>
              </w:rPr>
            </w:pPr>
          </w:p>
        </w:tc>
        <w:tc>
          <w:tcPr>
            <w:tcW w:w="954" w:type="dxa"/>
            <w:tcBorders>
              <w:bottom w:val="single" w:sz="4" w:space="0" w:color="auto"/>
            </w:tcBorders>
          </w:tcPr>
          <w:p w14:paraId="3B08EC88" w14:textId="77777777" w:rsidR="00EA2F95" w:rsidRDefault="00EA2F95">
            <w:pPr>
              <w:rPr>
                <w:sz w:val="20"/>
              </w:rPr>
            </w:pPr>
          </w:p>
        </w:tc>
        <w:tc>
          <w:tcPr>
            <w:tcW w:w="922" w:type="dxa"/>
            <w:tcBorders>
              <w:bottom w:val="single" w:sz="4" w:space="0" w:color="auto"/>
            </w:tcBorders>
          </w:tcPr>
          <w:p w14:paraId="3B08EC89" w14:textId="77777777" w:rsidR="00EA2F95" w:rsidRDefault="00EA2F95">
            <w:pPr>
              <w:rPr>
                <w:sz w:val="20"/>
              </w:rPr>
            </w:pPr>
          </w:p>
        </w:tc>
        <w:tc>
          <w:tcPr>
            <w:tcW w:w="916" w:type="dxa"/>
            <w:tcBorders>
              <w:bottom w:val="single" w:sz="4" w:space="0" w:color="auto"/>
            </w:tcBorders>
          </w:tcPr>
          <w:p w14:paraId="3B08EC8A" w14:textId="77777777" w:rsidR="00EA2F95" w:rsidRDefault="00EA2F95">
            <w:pPr>
              <w:rPr>
                <w:sz w:val="20"/>
              </w:rPr>
            </w:pPr>
          </w:p>
        </w:tc>
        <w:tc>
          <w:tcPr>
            <w:tcW w:w="576" w:type="dxa"/>
            <w:tcBorders>
              <w:bottom w:val="single" w:sz="4" w:space="0" w:color="auto"/>
            </w:tcBorders>
          </w:tcPr>
          <w:p w14:paraId="3B08EC8B" w14:textId="77777777" w:rsidR="00EA2F95" w:rsidRDefault="00EA2F95">
            <w:pPr>
              <w:rPr>
                <w:sz w:val="20"/>
              </w:rPr>
            </w:pPr>
          </w:p>
        </w:tc>
        <w:tc>
          <w:tcPr>
            <w:tcW w:w="922" w:type="dxa"/>
            <w:tcBorders>
              <w:bottom w:val="single" w:sz="4" w:space="0" w:color="auto"/>
            </w:tcBorders>
          </w:tcPr>
          <w:p w14:paraId="3B08EC8C" w14:textId="77777777" w:rsidR="00EA2F95" w:rsidRDefault="00EA2F95">
            <w:pPr>
              <w:rPr>
                <w:sz w:val="20"/>
              </w:rPr>
            </w:pPr>
          </w:p>
        </w:tc>
        <w:tc>
          <w:tcPr>
            <w:tcW w:w="652" w:type="dxa"/>
            <w:tcBorders>
              <w:bottom w:val="single" w:sz="4" w:space="0" w:color="auto"/>
            </w:tcBorders>
          </w:tcPr>
          <w:p w14:paraId="3B08EC8D" w14:textId="77777777" w:rsidR="00EA2F95" w:rsidRDefault="00EA2F95">
            <w:pPr>
              <w:rPr>
                <w:sz w:val="20"/>
              </w:rPr>
            </w:pPr>
          </w:p>
        </w:tc>
        <w:tc>
          <w:tcPr>
            <w:tcW w:w="820" w:type="dxa"/>
            <w:tcBorders>
              <w:bottom w:val="single" w:sz="4" w:space="0" w:color="auto"/>
            </w:tcBorders>
          </w:tcPr>
          <w:p w14:paraId="3B08EC8E" w14:textId="77777777" w:rsidR="00EA2F95" w:rsidRDefault="00EA2F95">
            <w:pPr>
              <w:rPr>
                <w:sz w:val="20"/>
              </w:rPr>
            </w:pPr>
          </w:p>
        </w:tc>
        <w:tc>
          <w:tcPr>
            <w:tcW w:w="652" w:type="dxa"/>
            <w:tcBorders>
              <w:bottom w:val="single" w:sz="4" w:space="0" w:color="auto"/>
            </w:tcBorders>
          </w:tcPr>
          <w:p w14:paraId="3B08EC8F" w14:textId="77777777" w:rsidR="00EA2F95" w:rsidRDefault="00EA2F95">
            <w:pPr>
              <w:rPr>
                <w:sz w:val="20"/>
              </w:rPr>
            </w:pPr>
          </w:p>
        </w:tc>
        <w:tc>
          <w:tcPr>
            <w:tcW w:w="1150" w:type="dxa"/>
            <w:tcBorders>
              <w:bottom w:val="single" w:sz="4" w:space="0" w:color="auto"/>
            </w:tcBorders>
          </w:tcPr>
          <w:p w14:paraId="3B08EC90" w14:textId="77777777" w:rsidR="00EA2F95" w:rsidRDefault="00EA2F95">
            <w:pPr>
              <w:rPr>
                <w:sz w:val="20"/>
              </w:rPr>
            </w:pPr>
          </w:p>
        </w:tc>
        <w:tc>
          <w:tcPr>
            <w:tcW w:w="576" w:type="dxa"/>
            <w:tcBorders>
              <w:bottom w:val="single" w:sz="4" w:space="0" w:color="auto"/>
            </w:tcBorders>
          </w:tcPr>
          <w:p w14:paraId="3B08EC91" w14:textId="77777777" w:rsidR="00EA2F95" w:rsidRDefault="00EA2F95">
            <w:pPr>
              <w:rPr>
                <w:sz w:val="20"/>
              </w:rPr>
            </w:pPr>
          </w:p>
        </w:tc>
      </w:tr>
      <w:tr w:rsidR="00EA2F95" w14:paraId="3B08ECA4" w14:textId="77777777">
        <w:tc>
          <w:tcPr>
            <w:tcW w:w="1443" w:type="dxa"/>
            <w:tcBorders>
              <w:top w:val="single" w:sz="4" w:space="0" w:color="auto"/>
            </w:tcBorders>
          </w:tcPr>
          <w:p w14:paraId="3B08EC93" w14:textId="77777777" w:rsidR="00EA2F95" w:rsidRDefault="009D1192">
            <w:pPr>
              <w:rPr>
                <w:b/>
                <w:sz w:val="20"/>
              </w:rPr>
            </w:pPr>
            <w:r>
              <w:rPr>
                <w:b/>
                <w:sz w:val="20"/>
              </w:rPr>
              <w:t xml:space="preserve">Su </w:t>
            </w:r>
            <w:proofErr w:type="spellStart"/>
            <w:r>
              <w:rPr>
                <w:b/>
                <w:sz w:val="20"/>
              </w:rPr>
              <w:t>skoniniais</w:t>
            </w:r>
            <w:proofErr w:type="spellEnd"/>
            <w:r>
              <w:rPr>
                <w:b/>
                <w:sz w:val="20"/>
              </w:rPr>
              <w:t xml:space="preserve"> priedais</w:t>
            </w:r>
          </w:p>
        </w:tc>
        <w:tc>
          <w:tcPr>
            <w:tcW w:w="910" w:type="dxa"/>
            <w:tcBorders>
              <w:top w:val="single" w:sz="4" w:space="0" w:color="auto"/>
            </w:tcBorders>
          </w:tcPr>
          <w:p w14:paraId="3B08EC94" w14:textId="77777777" w:rsidR="00EA2F95" w:rsidRDefault="00EA2F95">
            <w:pPr>
              <w:rPr>
                <w:sz w:val="20"/>
              </w:rPr>
            </w:pPr>
          </w:p>
        </w:tc>
        <w:tc>
          <w:tcPr>
            <w:tcW w:w="576" w:type="dxa"/>
            <w:tcBorders>
              <w:top w:val="single" w:sz="4" w:space="0" w:color="auto"/>
            </w:tcBorders>
          </w:tcPr>
          <w:p w14:paraId="3B08EC95" w14:textId="77777777" w:rsidR="00EA2F95" w:rsidRDefault="00EA2F95">
            <w:pPr>
              <w:rPr>
                <w:sz w:val="20"/>
              </w:rPr>
            </w:pPr>
          </w:p>
        </w:tc>
        <w:tc>
          <w:tcPr>
            <w:tcW w:w="922" w:type="dxa"/>
            <w:tcBorders>
              <w:top w:val="single" w:sz="4" w:space="0" w:color="auto"/>
            </w:tcBorders>
          </w:tcPr>
          <w:p w14:paraId="3B08EC96" w14:textId="77777777" w:rsidR="00EA2F95" w:rsidRDefault="00EA2F95">
            <w:pPr>
              <w:rPr>
                <w:sz w:val="20"/>
              </w:rPr>
            </w:pPr>
          </w:p>
        </w:tc>
        <w:tc>
          <w:tcPr>
            <w:tcW w:w="911" w:type="dxa"/>
            <w:tcBorders>
              <w:top w:val="single" w:sz="4" w:space="0" w:color="auto"/>
            </w:tcBorders>
          </w:tcPr>
          <w:p w14:paraId="3B08EC97" w14:textId="77777777" w:rsidR="00EA2F95" w:rsidRDefault="00EA2F95">
            <w:pPr>
              <w:rPr>
                <w:sz w:val="20"/>
              </w:rPr>
            </w:pPr>
          </w:p>
        </w:tc>
        <w:tc>
          <w:tcPr>
            <w:tcW w:w="922" w:type="dxa"/>
            <w:tcBorders>
              <w:top w:val="single" w:sz="4" w:space="0" w:color="auto"/>
            </w:tcBorders>
          </w:tcPr>
          <w:p w14:paraId="3B08EC98" w14:textId="77777777" w:rsidR="00EA2F95" w:rsidRDefault="00EA2F95">
            <w:pPr>
              <w:rPr>
                <w:sz w:val="20"/>
              </w:rPr>
            </w:pPr>
          </w:p>
        </w:tc>
        <w:tc>
          <w:tcPr>
            <w:tcW w:w="963" w:type="dxa"/>
            <w:tcBorders>
              <w:top w:val="single" w:sz="4" w:space="0" w:color="auto"/>
            </w:tcBorders>
          </w:tcPr>
          <w:p w14:paraId="3B08EC99" w14:textId="77777777" w:rsidR="00EA2F95" w:rsidRDefault="00EA2F95">
            <w:pPr>
              <w:rPr>
                <w:sz w:val="20"/>
              </w:rPr>
            </w:pPr>
          </w:p>
        </w:tc>
        <w:tc>
          <w:tcPr>
            <w:tcW w:w="954" w:type="dxa"/>
            <w:tcBorders>
              <w:top w:val="single" w:sz="4" w:space="0" w:color="auto"/>
            </w:tcBorders>
          </w:tcPr>
          <w:p w14:paraId="3B08EC9A" w14:textId="77777777" w:rsidR="00EA2F95" w:rsidRDefault="00EA2F95">
            <w:pPr>
              <w:rPr>
                <w:sz w:val="20"/>
              </w:rPr>
            </w:pPr>
          </w:p>
        </w:tc>
        <w:tc>
          <w:tcPr>
            <w:tcW w:w="922" w:type="dxa"/>
            <w:tcBorders>
              <w:top w:val="single" w:sz="4" w:space="0" w:color="auto"/>
            </w:tcBorders>
          </w:tcPr>
          <w:p w14:paraId="3B08EC9B" w14:textId="77777777" w:rsidR="00EA2F95" w:rsidRDefault="00EA2F95">
            <w:pPr>
              <w:rPr>
                <w:sz w:val="20"/>
              </w:rPr>
            </w:pPr>
          </w:p>
        </w:tc>
        <w:tc>
          <w:tcPr>
            <w:tcW w:w="916" w:type="dxa"/>
            <w:tcBorders>
              <w:top w:val="single" w:sz="4" w:space="0" w:color="auto"/>
            </w:tcBorders>
          </w:tcPr>
          <w:p w14:paraId="3B08EC9C" w14:textId="77777777" w:rsidR="00EA2F95" w:rsidRDefault="00EA2F95">
            <w:pPr>
              <w:rPr>
                <w:sz w:val="20"/>
              </w:rPr>
            </w:pPr>
          </w:p>
        </w:tc>
        <w:tc>
          <w:tcPr>
            <w:tcW w:w="576" w:type="dxa"/>
            <w:tcBorders>
              <w:top w:val="single" w:sz="4" w:space="0" w:color="auto"/>
            </w:tcBorders>
          </w:tcPr>
          <w:p w14:paraId="3B08EC9D" w14:textId="77777777" w:rsidR="00EA2F95" w:rsidRDefault="00EA2F95">
            <w:pPr>
              <w:rPr>
                <w:sz w:val="20"/>
              </w:rPr>
            </w:pPr>
          </w:p>
        </w:tc>
        <w:tc>
          <w:tcPr>
            <w:tcW w:w="922" w:type="dxa"/>
            <w:tcBorders>
              <w:top w:val="single" w:sz="4" w:space="0" w:color="auto"/>
            </w:tcBorders>
          </w:tcPr>
          <w:p w14:paraId="3B08EC9E" w14:textId="77777777" w:rsidR="00EA2F95" w:rsidRDefault="00EA2F95">
            <w:pPr>
              <w:rPr>
                <w:sz w:val="20"/>
              </w:rPr>
            </w:pPr>
          </w:p>
        </w:tc>
        <w:tc>
          <w:tcPr>
            <w:tcW w:w="652" w:type="dxa"/>
            <w:tcBorders>
              <w:top w:val="single" w:sz="4" w:space="0" w:color="auto"/>
            </w:tcBorders>
          </w:tcPr>
          <w:p w14:paraId="3B08EC9F" w14:textId="77777777" w:rsidR="00EA2F95" w:rsidRDefault="00EA2F95">
            <w:pPr>
              <w:rPr>
                <w:sz w:val="20"/>
              </w:rPr>
            </w:pPr>
          </w:p>
        </w:tc>
        <w:tc>
          <w:tcPr>
            <w:tcW w:w="820" w:type="dxa"/>
            <w:tcBorders>
              <w:top w:val="single" w:sz="4" w:space="0" w:color="auto"/>
            </w:tcBorders>
          </w:tcPr>
          <w:p w14:paraId="3B08ECA0" w14:textId="77777777" w:rsidR="00EA2F95" w:rsidRDefault="00EA2F95">
            <w:pPr>
              <w:rPr>
                <w:sz w:val="20"/>
              </w:rPr>
            </w:pPr>
          </w:p>
        </w:tc>
        <w:tc>
          <w:tcPr>
            <w:tcW w:w="652" w:type="dxa"/>
            <w:tcBorders>
              <w:top w:val="single" w:sz="4" w:space="0" w:color="auto"/>
            </w:tcBorders>
          </w:tcPr>
          <w:p w14:paraId="3B08ECA1" w14:textId="77777777" w:rsidR="00EA2F95" w:rsidRDefault="00EA2F95">
            <w:pPr>
              <w:rPr>
                <w:sz w:val="20"/>
              </w:rPr>
            </w:pPr>
          </w:p>
        </w:tc>
        <w:tc>
          <w:tcPr>
            <w:tcW w:w="1150" w:type="dxa"/>
            <w:tcBorders>
              <w:top w:val="single" w:sz="4" w:space="0" w:color="auto"/>
            </w:tcBorders>
          </w:tcPr>
          <w:p w14:paraId="3B08ECA2" w14:textId="77777777" w:rsidR="00EA2F95" w:rsidRDefault="00EA2F95">
            <w:pPr>
              <w:rPr>
                <w:sz w:val="20"/>
              </w:rPr>
            </w:pPr>
          </w:p>
        </w:tc>
        <w:tc>
          <w:tcPr>
            <w:tcW w:w="576" w:type="dxa"/>
            <w:tcBorders>
              <w:top w:val="single" w:sz="4" w:space="0" w:color="auto"/>
            </w:tcBorders>
          </w:tcPr>
          <w:p w14:paraId="3B08ECA3" w14:textId="77777777" w:rsidR="00EA2F95" w:rsidRDefault="00EA2F95">
            <w:pPr>
              <w:rPr>
                <w:sz w:val="20"/>
              </w:rPr>
            </w:pPr>
          </w:p>
        </w:tc>
      </w:tr>
      <w:tr w:rsidR="00EA2F95" w14:paraId="3B08ECB6" w14:textId="77777777">
        <w:tc>
          <w:tcPr>
            <w:tcW w:w="1443" w:type="dxa"/>
          </w:tcPr>
          <w:p w14:paraId="3B08ECA5" w14:textId="77777777" w:rsidR="00EA2F95" w:rsidRDefault="009D1192">
            <w:pPr>
              <w:rPr>
                <w:sz w:val="20"/>
              </w:rPr>
            </w:pPr>
            <w:r>
              <w:rPr>
                <w:sz w:val="20"/>
              </w:rPr>
              <w:t>Sausosios medžiagos</w:t>
            </w:r>
          </w:p>
        </w:tc>
        <w:tc>
          <w:tcPr>
            <w:tcW w:w="910" w:type="dxa"/>
          </w:tcPr>
          <w:p w14:paraId="3B08ECA6" w14:textId="77777777" w:rsidR="00EA2F95" w:rsidRDefault="009D1192">
            <w:pPr>
              <w:rPr>
                <w:sz w:val="20"/>
              </w:rPr>
            </w:pPr>
            <w:r>
              <w:rPr>
                <w:sz w:val="20"/>
              </w:rPr>
              <w:t>28</w:t>
            </w:r>
          </w:p>
        </w:tc>
        <w:tc>
          <w:tcPr>
            <w:tcW w:w="576" w:type="dxa"/>
          </w:tcPr>
          <w:p w14:paraId="3B08ECA7" w14:textId="77777777" w:rsidR="00EA2F95" w:rsidRDefault="009D1192">
            <w:pPr>
              <w:rPr>
                <w:sz w:val="20"/>
              </w:rPr>
            </w:pPr>
            <w:r>
              <w:rPr>
                <w:sz w:val="20"/>
              </w:rPr>
              <w:t>26</w:t>
            </w:r>
          </w:p>
        </w:tc>
        <w:tc>
          <w:tcPr>
            <w:tcW w:w="922" w:type="dxa"/>
          </w:tcPr>
          <w:p w14:paraId="3B08ECA8" w14:textId="77777777" w:rsidR="00EA2F95" w:rsidRDefault="009D1192">
            <w:pPr>
              <w:rPr>
                <w:sz w:val="20"/>
              </w:rPr>
            </w:pPr>
            <w:r>
              <w:rPr>
                <w:sz w:val="20"/>
              </w:rPr>
              <w:t>24</w:t>
            </w:r>
          </w:p>
        </w:tc>
        <w:tc>
          <w:tcPr>
            <w:tcW w:w="911" w:type="dxa"/>
          </w:tcPr>
          <w:p w14:paraId="3B08ECA9" w14:textId="77777777" w:rsidR="00EA2F95" w:rsidRDefault="009D1192">
            <w:pPr>
              <w:rPr>
                <w:sz w:val="20"/>
              </w:rPr>
            </w:pPr>
            <w:r>
              <w:rPr>
                <w:sz w:val="20"/>
              </w:rPr>
              <w:t>28</w:t>
            </w:r>
          </w:p>
        </w:tc>
        <w:tc>
          <w:tcPr>
            <w:tcW w:w="922" w:type="dxa"/>
          </w:tcPr>
          <w:p w14:paraId="3B08ECAA" w14:textId="77777777" w:rsidR="00EA2F95" w:rsidRDefault="009D1192">
            <w:pPr>
              <w:rPr>
                <w:sz w:val="20"/>
              </w:rPr>
            </w:pPr>
            <w:r>
              <w:rPr>
                <w:sz w:val="20"/>
              </w:rPr>
              <w:t>24</w:t>
            </w:r>
          </w:p>
        </w:tc>
        <w:tc>
          <w:tcPr>
            <w:tcW w:w="963" w:type="dxa"/>
          </w:tcPr>
          <w:p w14:paraId="3B08ECAB" w14:textId="77777777" w:rsidR="00EA2F95" w:rsidRDefault="009D1192">
            <w:pPr>
              <w:rPr>
                <w:sz w:val="20"/>
              </w:rPr>
            </w:pPr>
            <w:r>
              <w:rPr>
                <w:sz w:val="20"/>
              </w:rPr>
              <w:t>28</w:t>
            </w:r>
          </w:p>
        </w:tc>
        <w:tc>
          <w:tcPr>
            <w:tcW w:w="954" w:type="dxa"/>
          </w:tcPr>
          <w:p w14:paraId="3B08ECAC" w14:textId="77777777" w:rsidR="00EA2F95" w:rsidRDefault="009D1192">
            <w:pPr>
              <w:rPr>
                <w:sz w:val="20"/>
              </w:rPr>
            </w:pPr>
            <w:r>
              <w:rPr>
                <w:sz w:val="20"/>
              </w:rPr>
              <w:t>28</w:t>
            </w:r>
          </w:p>
        </w:tc>
        <w:tc>
          <w:tcPr>
            <w:tcW w:w="922" w:type="dxa"/>
          </w:tcPr>
          <w:p w14:paraId="3B08ECAD" w14:textId="77777777" w:rsidR="00EA2F95" w:rsidRDefault="009D1192">
            <w:pPr>
              <w:rPr>
                <w:sz w:val="20"/>
              </w:rPr>
            </w:pPr>
            <w:r>
              <w:rPr>
                <w:sz w:val="20"/>
              </w:rPr>
              <w:t>20</w:t>
            </w:r>
          </w:p>
        </w:tc>
        <w:tc>
          <w:tcPr>
            <w:tcW w:w="916" w:type="dxa"/>
          </w:tcPr>
          <w:p w14:paraId="3B08ECAE" w14:textId="77777777" w:rsidR="00EA2F95" w:rsidRDefault="009D1192">
            <w:pPr>
              <w:rPr>
                <w:sz w:val="20"/>
              </w:rPr>
            </w:pPr>
            <w:r>
              <w:rPr>
                <w:sz w:val="20"/>
              </w:rPr>
              <w:t>28</w:t>
            </w:r>
          </w:p>
        </w:tc>
        <w:tc>
          <w:tcPr>
            <w:tcW w:w="576" w:type="dxa"/>
          </w:tcPr>
          <w:p w14:paraId="3B08ECAF" w14:textId="77777777" w:rsidR="00EA2F95" w:rsidRDefault="009D1192">
            <w:pPr>
              <w:rPr>
                <w:sz w:val="20"/>
              </w:rPr>
            </w:pPr>
            <w:r>
              <w:rPr>
                <w:sz w:val="20"/>
              </w:rPr>
              <w:t>28</w:t>
            </w:r>
          </w:p>
        </w:tc>
        <w:tc>
          <w:tcPr>
            <w:tcW w:w="922" w:type="dxa"/>
          </w:tcPr>
          <w:p w14:paraId="3B08ECB0" w14:textId="77777777" w:rsidR="00EA2F95" w:rsidRDefault="009D1192">
            <w:pPr>
              <w:rPr>
                <w:sz w:val="20"/>
              </w:rPr>
            </w:pPr>
            <w:r>
              <w:rPr>
                <w:sz w:val="20"/>
              </w:rPr>
              <w:t>20</w:t>
            </w:r>
          </w:p>
        </w:tc>
        <w:tc>
          <w:tcPr>
            <w:tcW w:w="652" w:type="dxa"/>
          </w:tcPr>
          <w:p w14:paraId="3B08ECB1" w14:textId="77777777" w:rsidR="00EA2F95" w:rsidRDefault="009D1192">
            <w:pPr>
              <w:rPr>
                <w:sz w:val="20"/>
              </w:rPr>
            </w:pPr>
            <w:r>
              <w:rPr>
                <w:sz w:val="20"/>
              </w:rPr>
              <w:t>10</w:t>
            </w:r>
          </w:p>
        </w:tc>
        <w:tc>
          <w:tcPr>
            <w:tcW w:w="820" w:type="dxa"/>
          </w:tcPr>
          <w:p w14:paraId="3B08ECB2" w14:textId="77777777" w:rsidR="00EA2F95" w:rsidRDefault="009D1192">
            <w:pPr>
              <w:rPr>
                <w:sz w:val="20"/>
              </w:rPr>
            </w:pPr>
            <w:r>
              <w:rPr>
                <w:sz w:val="20"/>
              </w:rPr>
              <w:t>10</w:t>
            </w:r>
          </w:p>
        </w:tc>
        <w:tc>
          <w:tcPr>
            <w:tcW w:w="652" w:type="dxa"/>
          </w:tcPr>
          <w:p w14:paraId="3B08ECB3" w14:textId="77777777" w:rsidR="00EA2F95" w:rsidRDefault="009D1192">
            <w:pPr>
              <w:rPr>
                <w:sz w:val="20"/>
              </w:rPr>
            </w:pPr>
            <w:r>
              <w:rPr>
                <w:sz w:val="20"/>
              </w:rPr>
              <w:t>10</w:t>
            </w:r>
          </w:p>
        </w:tc>
        <w:tc>
          <w:tcPr>
            <w:tcW w:w="1150" w:type="dxa"/>
          </w:tcPr>
          <w:p w14:paraId="3B08ECB4" w14:textId="77777777" w:rsidR="00EA2F95" w:rsidRDefault="00EA2F95">
            <w:pPr>
              <w:rPr>
                <w:sz w:val="20"/>
              </w:rPr>
            </w:pPr>
          </w:p>
        </w:tc>
        <w:tc>
          <w:tcPr>
            <w:tcW w:w="576" w:type="dxa"/>
          </w:tcPr>
          <w:p w14:paraId="3B08ECB5" w14:textId="77777777" w:rsidR="00EA2F95" w:rsidRDefault="00EA2F95">
            <w:pPr>
              <w:rPr>
                <w:sz w:val="20"/>
              </w:rPr>
            </w:pPr>
          </w:p>
        </w:tc>
      </w:tr>
      <w:tr w:rsidR="00EA2F95" w14:paraId="3B08ECC8" w14:textId="77777777">
        <w:tc>
          <w:tcPr>
            <w:tcW w:w="1443" w:type="dxa"/>
          </w:tcPr>
          <w:p w14:paraId="3B08ECB7" w14:textId="77777777" w:rsidR="00EA2F95" w:rsidRDefault="00EA2F95">
            <w:pPr>
              <w:rPr>
                <w:sz w:val="20"/>
              </w:rPr>
            </w:pPr>
          </w:p>
        </w:tc>
        <w:tc>
          <w:tcPr>
            <w:tcW w:w="910" w:type="dxa"/>
          </w:tcPr>
          <w:p w14:paraId="3B08ECB8" w14:textId="77777777" w:rsidR="00EA2F95" w:rsidRDefault="00EA2F95">
            <w:pPr>
              <w:rPr>
                <w:sz w:val="20"/>
              </w:rPr>
            </w:pPr>
          </w:p>
        </w:tc>
        <w:tc>
          <w:tcPr>
            <w:tcW w:w="576" w:type="dxa"/>
          </w:tcPr>
          <w:p w14:paraId="3B08ECB9" w14:textId="77777777" w:rsidR="00EA2F95" w:rsidRDefault="00EA2F95">
            <w:pPr>
              <w:rPr>
                <w:sz w:val="20"/>
              </w:rPr>
            </w:pPr>
          </w:p>
        </w:tc>
        <w:tc>
          <w:tcPr>
            <w:tcW w:w="922" w:type="dxa"/>
          </w:tcPr>
          <w:p w14:paraId="3B08ECBA" w14:textId="77777777" w:rsidR="00EA2F95" w:rsidRDefault="00EA2F95">
            <w:pPr>
              <w:rPr>
                <w:sz w:val="20"/>
              </w:rPr>
            </w:pPr>
          </w:p>
        </w:tc>
        <w:tc>
          <w:tcPr>
            <w:tcW w:w="911" w:type="dxa"/>
          </w:tcPr>
          <w:p w14:paraId="3B08ECBB" w14:textId="77777777" w:rsidR="00EA2F95" w:rsidRDefault="00EA2F95">
            <w:pPr>
              <w:rPr>
                <w:sz w:val="20"/>
              </w:rPr>
            </w:pPr>
          </w:p>
        </w:tc>
        <w:tc>
          <w:tcPr>
            <w:tcW w:w="922" w:type="dxa"/>
          </w:tcPr>
          <w:p w14:paraId="3B08ECBC" w14:textId="77777777" w:rsidR="00EA2F95" w:rsidRDefault="00EA2F95">
            <w:pPr>
              <w:rPr>
                <w:sz w:val="20"/>
              </w:rPr>
            </w:pPr>
          </w:p>
        </w:tc>
        <w:tc>
          <w:tcPr>
            <w:tcW w:w="963" w:type="dxa"/>
          </w:tcPr>
          <w:p w14:paraId="3B08ECBD" w14:textId="77777777" w:rsidR="00EA2F95" w:rsidRDefault="00EA2F95">
            <w:pPr>
              <w:rPr>
                <w:sz w:val="20"/>
              </w:rPr>
            </w:pPr>
          </w:p>
        </w:tc>
        <w:tc>
          <w:tcPr>
            <w:tcW w:w="954" w:type="dxa"/>
          </w:tcPr>
          <w:p w14:paraId="3B08ECBE" w14:textId="77777777" w:rsidR="00EA2F95" w:rsidRDefault="00EA2F95">
            <w:pPr>
              <w:rPr>
                <w:sz w:val="20"/>
              </w:rPr>
            </w:pPr>
          </w:p>
        </w:tc>
        <w:tc>
          <w:tcPr>
            <w:tcW w:w="922" w:type="dxa"/>
          </w:tcPr>
          <w:p w14:paraId="3B08ECBF" w14:textId="77777777" w:rsidR="00EA2F95" w:rsidRDefault="00EA2F95">
            <w:pPr>
              <w:rPr>
                <w:sz w:val="20"/>
              </w:rPr>
            </w:pPr>
          </w:p>
        </w:tc>
        <w:tc>
          <w:tcPr>
            <w:tcW w:w="916" w:type="dxa"/>
          </w:tcPr>
          <w:p w14:paraId="3B08ECC0" w14:textId="77777777" w:rsidR="00EA2F95" w:rsidRDefault="00EA2F95">
            <w:pPr>
              <w:rPr>
                <w:sz w:val="20"/>
              </w:rPr>
            </w:pPr>
          </w:p>
        </w:tc>
        <w:tc>
          <w:tcPr>
            <w:tcW w:w="576" w:type="dxa"/>
          </w:tcPr>
          <w:p w14:paraId="3B08ECC1" w14:textId="77777777" w:rsidR="00EA2F95" w:rsidRDefault="00EA2F95">
            <w:pPr>
              <w:rPr>
                <w:sz w:val="20"/>
              </w:rPr>
            </w:pPr>
          </w:p>
        </w:tc>
        <w:tc>
          <w:tcPr>
            <w:tcW w:w="922" w:type="dxa"/>
          </w:tcPr>
          <w:p w14:paraId="3B08ECC2" w14:textId="77777777" w:rsidR="00EA2F95" w:rsidRDefault="00EA2F95">
            <w:pPr>
              <w:rPr>
                <w:sz w:val="20"/>
              </w:rPr>
            </w:pPr>
          </w:p>
        </w:tc>
        <w:tc>
          <w:tcPr>
            <w:tcW w:w="652" w:type="dxa"/>
          </w:tcPr>
          <w:p w14:paraId="3B08ECC3" w14:textId="77777777" w:rsidR="00EA2F95" w:rsidRDefault="00EA2F95">
            <w:pPr>
              <w:rPr>
                <w:sz w:val="20"/>
              </w:rPr>
            </w:pPr>
          </w:p>
        </w:tc>
        <w:tc>
          <w:tcPr>
            <w:tcW w:w="820" w:type="dxa"/>
          </w:tcPr>
          <w:p w14:paraId="3B08ECC4" w14:textId="77777777" w:rsidR="00EA2F95" w:rsidRDefault="00EA2F95">
            <w:pPr>
              <w:rPr>
                <w:sz w:val="20"/>
              </w:rPr>
            </w:pPr>
          </w:p>
        </w:tc>
        <w:tc>
          <w:tcPr>
            <w:tcW w:w="652" w:type="dxa"/>
          </w:tcPr>
          <w:p w14:paraId="3B08ECC5" w14:textId="77777777" w:rsidR="00EA2F95" w:rsidRDefault="00EA2F95">
            <w:pPr>
              <w:rPr>
                <w:sz w:val="20"/>
              </w:rPr>
            </w:pPr>
          </w:p>
        </w:tc>
        <w:tc>
          <w:tcPr>
            <w:tcW w:w="1150" w:type="dxa"/>
          </w:tcPr>
          <w:p w14:paraId="3B08ECC6" w14:textId="77777777" w:rsidR="00EA2F95" w:rsidRDefault="00EA2F95">
            <w:pPr>
              <w:rPr>
                <w:sz w:val="20"/>
              </w:rPr>
            </w:pPr>
          </w:p>
        </w:tc>
        <w:tc>
          <w:tcPr>
            <w:tcW w:w="576" w:type="dxa"/>
          </w:tcPr>
          <w:p w14:paraId="3B08ECC7" w14:textId="77777777" w:rsidR="00EA2F95" w:rsidRDefault="00EA2F95">
            <w:pPr>
              <w:rPr>
                <w:sz w:val="20"/>
              </w:rPr>
            </w:pPr>
          </w:p>
        </w:tc>
      </w:tr>
      <w:tr w:rsidR="00EA2F95" w14:paraId="3B08ECDA" w14:textId="77777777">
        <w:tc>
          <w:tcPr>
            <w:tcW w:w="1443" w:type="dxa"/>
          </w:tcPr>
          <w:p w14:paraId="3B08ECC9" w14:textId="77777777" w:rsidR="00EA2F95" w:rsidRDefault="009D1192">
            <w:pPr>
              <w:rPr>
                <w:sz w:val="20"/>
              </w:rPr>
            </w:pPr>
            <w:r>
              <w:rPr>
                <w:sz w:val="20"/>
              </w:rPr>
              <w:t>Pieno riebalai</w:t>
            </w:r>
          </w:p>
        </w:tc>
        <w:tc>
          <w:tcPr>
            <w:tcW w:w="910" w:type="dxa"/>
          </w:tcPr>
          <w:p w14:paraId="3B08ECCA" w14:textId="77777777" w:rsidR="00EA2F95" w:rsidRDefault="009D1192">
            <w:pPr>
              <w:rPr>
                <w:sz w:val="20"/>
              </w:rPr>
            </w:pPr>
            <w:r>
              <w:rPr>
                <w:sz w:val="20"/>
              </w:rPr>
              <w:t>7</w:t>
            </w:r>
          </w:p>
        </w:tc>
        <w:tc>
          <w:tcPr>
            <w:tcW w:w="576" w:type="dxa"/>
          </w:tcPr>
          <w:p w14:paraId="3B08ECCB" w14:textId="77777777" w:rsidR="00EA2F95" w:rsidRDefault="009D1192">
            <w:pPr>
              <w:rPr>
                <w:sz w:val="20"/>
              </w:rPr>
            </w:pPr>
            <w:r>
              <w:rPr>
                <w:sz w:val="20"/>
              </w:rPr>
              <w:t>2,2</w:t>
            </w:r>
          </w:p>
        </w:tc>
        <w:tc>
          <w:tcPr>
            <w:tcW w:w="922" w:type="dxa"/>
          </w:tcPr>
          <w:p w14:paraId="3B08ECCC" w14:textId="77777777" w:rsidR="00EA2F95" w:rsidRDefault="009D1192">
            <w:pPr>
              <w:rPr>
                <w:sz w:val="20"/>
              </w:rPr>
            </w:pPr>
            <w:r>
              <w:rPr>
                <w:sz w:val="20"/>
              </w:rPr>
              <w:t>&lt;2,2</w:t>
            </w:r>
          </w:p>
        </w:tc>
        <w:tc>
          <w:tcPr>
            <w:tcW w:w="911" w:type="dxa"/>
          </w:tcPr>
          <w:p w14:paraId="3B08ECCD" w14:textId="77777777" w:rsidR="00EA2F95" w:rsidRDefault="009D1192">
            <w:pPr>
              <w:rPr>
                <w:sz w:val="20"/>
              </w:rPr>
            </w:pPr>
            <w:r>
              <w:rPr>
                <w:sz w:val="20"/>
              </w:rPr>
              <w:t>7</w:t>
            </w:r>
          </w:p>
        </w:tc>
        <w:tc>
          <w:tcPr>
            <w:tcW w:w="922" w:type="dxa"/>
          </w:tcPr>
          <w:p w14:paraId="3B08ECCE" w14:textId="77777777" w:rsidR="00EA2F95" w:rsidRDefault="009D1192">
            <w:pPr>
              <w:rPr>
                <w:sz w:val="20"/>
              </w:rPr>
            </w:pPr>
            <w:r>
              <w:rPr>
                <w:sz w:val="20"/>
              </w:rPr>
              <w:t>&lt;2,2</w:t>
            </w:r>
          </w:p>
        </w:tc>
        <w:tc>
          <w:tcPr>
            <w:tcW w:w="963" w:type="dxa"/>
          </w:tcPr>
          <w:p w14:paraId="3B08ECCF" w14:textId="77777777" w:rsidR="00EA2F95" w:rsidRDefault="00EA2F95">
            <w:pPr>
              <w:rPr>
                <w:sz w:val="20"/>
              </w:rPr>
            </w:pPr>
          </w:p>
        </w:tc>
        <w:tc>
          <w:tcPr>
            <w:tcW w:w="954" w:type="dxa"/>
          </w:tcPr>
          <w:p w14:paraId="3B08ECD0" w14:textId="77777777" w:rsidR="00EA2F95" w:rsidRDefault="00EA2F95">
            <w:pPr>
              <w:rPr>
                <w:sz w:val="20"/>
              </w:rPr>
            </w:pPr>
          </w:p>
        </w:tc>
        <w:tc>
          <w:tcPr>
            <w:tcW w:w="922" w:type="dxa"/>
          </w:tcPr>
          <w:p w14:paraId="3B08ECD1" w14:textId="77777777" w:rsidR="00EA2F95" w:rsidRDefault="00EA2F95">
            <w:pPr>
              <w:rPr>
                <w:sz w:val="20"/>
              </w:rPr>
            </w:pPr>
          </w:p>
        </w:tc>
        <w:tc>
          <w:tcPr>
            <w:tcW w:w="916" w:type="dxa"/>
          </w:tcPr>
          <w:p w14:paraId="3B08ECD2" w14:textId="77777777" w:rsidR="00EA2F95" w:rsidRDefault="00EA2F95">
            <w:pPr>
              <w:rPr>
                <w:sz w:val="20"/>
              </w:rPr>
            </w:pPr>
          </w:p>
        </w:tc>
        <w:tc>
          <w:tcPr>
            <w:tcW w:w="576" w:type="dxa"/>
          </w:tcPr>
          <w:p w14:paraId="3B08ECD3" w14:textId="77777777" w:rsidR="00EA2F95" w:rsidRDefault="00EA2F95">
            <w:pPr>
              <w:rPr>
                <w:sz w:val="20"/>
              </w:rPr>
            </w:pPr>
          </w:p>
        </w:tc>
        <w:tc>
          <w:tcPr>
            <w:tcW w:w="922" w:type="dxa"/>
          </w:tcPr>
          <w:p w14:paraId="3B08ECD4" w14:textId="77777777" w:rsidR="00EA2F95" w:rsidRDefault="00EA2F95">
            <w:pPr>
              <w:rPr>
                <w:sz w:val="20"/>
              </w:rPr>
            </w:pPr>
          </w:p>
        </w:tc>
        <w:tc>
          <w:tcPr>
            <w:tcW w:w="652" w:type="dxa"/>
          </w:tcPr>
          <w:p w14:paraId="3B08ECD5" w14:textId="77777777" w:rsidR="00EA2F95" w:rsidRDefault="009D1192">
            <w:pPr>
              <w:rPr>
                <w:sz w:val="20"/>
              </w:rPr>
            </w:pPr>
            <w:r>
              <w:rPr>
                <w:sz w:val="20"/>
              </w:rPr>
              <w:t>&lt;2,5</w:t>
            </w:r>
          </w:p>
        </w:tc>
        <w:tc>
          <w:tcPr>
            <w:tcW w:w="820" w:type="dxa"/>
          </w:tcPr>
          <w:p w14:paraId="3B08ECD6" w14:textId="77777777" w:rsidR="00EA2F95" w:rsidRDefault="00EA2F95">
            <w:pPr>
              <w:rPr>
                <w:sz w:val="20"/>
              </w:rPr>
            </w:pPr>
          </w:p>
        </w:tc>
        <w:tc>
          <w:tcPr>
            <w:tcW w:w="652" w:type="dxa"/>
          </w:tcPr>
          <w:p w14:paraId="3B08ECD7" w14:textId="77777777" w:rsidR="00EA2F95" w:rsidRDefault="00EA2F95">
            <w:pPr>
              <w:rPr>
                <w:sz w:val="20"/>
              </w:rPr>
            </w:pPr>
          </w:p>
        </w:tc>
        <w:tc>
          <w:tcPr>
            <w:tcW w:w="1150" w:type="dxa"/>
          </w:tcPr>
          <w:p w14:paraId="3B08ECD8" w14:textId="77777777" w:rsidR="00EA2F95" w:rsidRDefault="00EA2F95">
            <w:pPr>
              <w:rPr>
                <w:sz w:val="20"/>
              </w:rPr>
            </w:pPr>
          </w:p>
        </w:tc>
        <w:tc>
          <w:tcPr>
            <w:tcW w:w="576" w:type="dxa"/>
          </w:tcPr>
          <w:p w14:paraId="3B08ECD9" w14:textId="77777777" w:rsidR="00EA2F95" w:rsidRDefault="00EA2F95">
            <w:pPr>
              <w:rPr>
                <w:sz w:val="20"/>
              </w:rPr>
            </w:pPr>
          </w:p>
        </w:tc>
      </w:tr>
      <w:tr w:rsidR="00EA2F95" w14:paraId="3B08ECEC" w14:textId="77777777">
        <w:tc>
          <w:tcPr>
            <w:tcW w:w="1443" w:type="dxa"/>
          </w:tcPr>
          <w:p w14:paraId="3B08ECDB" w14:textId="77777777" w:rsidR="00EA2F95" w:rsidRDefault="00EA2F95">
            <w:pPr>
              <w:rPr>
                <w:sz w:val="20"/>
              </w:rPr>
            </w:pPr>
          </w:p>
        </w:tc>
        <w:tc>
          <w:tcPr>
            <w:tcW w:w="910" w:type="dxa"/>
          </w:tcPr>
          <w:p w14:paraId="3B08ECDC" w14:textId="77777777" w:rsidR="00EA2F95" w:rsidRDefault="00EA2F95">
            <w:pPr>
              <w:rPr>
                <w:sz w:val="20"/>
              </w:rPr>
            </w:pPr>
          </w:p>
        </w:tc>
        <w:tc>
          <w:tcPr>
            <w:tcW w:w="576" w:type="dxa"/>
          </w:tcPr>
          <w:p w14:paraId="3B08ECDD" w14:textId="77777777" w:rsidR="00EA2F95" w:rsidRDefault="00EA2F95">
            <w:pPr>
              <w:rPr>
                <w:sz w:val="20"/>
              </w:rPr>
            </w:pPr>
          </w:p>
        </w:tc>
        <w:tc>
          <w:tcPr>
            <w:tcW w:w="922" w:type="dxa"/>
          </w:tcPr>
          <w:p w14:paraId="3B08ECDE" w14:textId="77777777" w:rsidR="00EA2F95" w:rsidRDefault="00EA2F95">
            <w:pPr>
              <w:rPr>
                <w:sz w:val="20"/>
              </w:rPr>
            </w:pPr>
          </w:p>
        </w:tc>
        <w:tc>
          <w:tcPr>
            <w:tcW w:w="911" w:type="dxa"/>
          </w:tcPr>
          <w:p w14:paraId="3B08ECDF" w14:textId="77777777" w:rsidR="00EA2F95" w:rsidRDefault="00EA2F95">
            <w:pPr>
              <w:rPr>
                <w:sz w:val="20"/>
              </w:rPr>
            </w:pPr>
          </w:p>
        </w:tc>
        <w:tc>
          <w:tcPr>
            <w:tcW w:w="922" w:type="dxa"/>
          </w:tcPr>
          <w:p w14:paraId="3B08ECE0" w14:textId="77777777" w:rsidR="00EA2F95" w:rsidRDefault="00EA2F95">
            <w:pPr>
              <w:rPr>
                <w:sz w:val="20"/>
              </w:rPr>
            </w:pPr>
          </w:p>
        </w:tc>
        <w:tc>
          <w:tcPr>
            <w:tcW w:w="963" w:type="dxa"/>
          </w:tcPr>
          <w:p w14:paraId="3B08ECE1" w14:textId="77777777" w:rsidR="00EA2F95" w:rsidRDefault="00EA2F95">
            <w:pPr>
              <w:rPr>
                <w:sz w:val="20"/>
              </w:rPr>
            </w:pPr>
          </w:p>
        </w:tc>
        <w:tc>
          <w:tcPr>
            <w:tcW w:w="954" w:type="dxa"/>
          </w:tcPr>
          <w:p w14:paraId="3B08ECE2" w14:textId="77777777" w:rsidR="00EA2F95" w:rsidRDefault="00EA2F95">
            <w:pPr>
              <w:rPr>
                <w:sz w:val="20"/>
              </w:rPr>
            </w:pPr>
          </w:p>
        </w:tc>
        <w:tc>
          <w:tcPr>
            <w:tcW w:w="922" w:type="dxa"/>
          </w:tcPr>
          <w:p w14:paraId="3B08ECE3" w14:textId="77777777" w:rsidR="00EA2F95" w:rsidRDefault="00EA2F95">
            <w:pPr>
              <w:rPr>
                <w:sz w:val="20"/>
              </w:rPr>
            </w:pPr>
          </w:p>
        </w:tc>
        <w:tc>
          <w:tcPr>
            <w:tcW w:w="916" w:type="dxa"/>
          </w:tcPr>
          <w:p w14:paraId="3B08ECE4" w14:textId="77777777" w:rsidR="00EA2F95" w:rsidRDefault="00EA2F95">
            <w:pPr>
              <w:rPr>
                <w:sz w:val="20"/>
              </w:rPr>
            </w:pPr>
          </w:p>
        </w:tc>
        <w:tc>
          <w:tcPr>
            <w:tcW w:w="576" w:type="dxa"/>
          </w:tcPr>
          <w:p w14:paraId="3B08ECE5" w14:textId="77777777" w:rsidR="00EA2F95" w:rsidRDefault="00EA2F95">
            <w:pPr>
              <w:rPr>
                <w:sz w:val="20"/>
              </w:rPr>
            </w:pPr>
          </w:p>
        </w:tc>
        <w:tc>
          <w:tcPr>
            <w:tcW w:w="922" w:type="dxa"/>
          </w:tcPr>
          <w:p w14:paraId="3B08ECE6" w14:textId="77777777" w:rsidR="00EA2F95" w:rsidRDefault="00EA2F95">
            <w:pPr>
              <w:rPr>
                <w:sz w:val="20"/>
              </w:rPr>
            </w:pPr>
          </w:p>
        </w:tc>
        <w:tc>
          <w:tcPr>
            <w:tcW w:w="652" w:type="dxa"/>
          </w:tcPr>
          <w:p w14:paraId="3B08ECE7" w14:textId="77777777" w:rsidR="00EA2F95" w:rsidRDefault="00EA2F95">
            <w:pPr>
              <w:rPr>
                <w:sz w:val="20"/>
              </w:rPr>
            </w:pPr>
          </w:p>
        </w:tc>
        <w:tc>
          <w:tcPr>
            <w:tcW w:w="820" w:type="dxa"/>
          </w:tcPr>
          <w:p w14:paraId="3B08ECE8" w14:textId="77777777" w:rsidR="00EA2F95" w:rsidRDefault="00EA2F95">
            <w:pPr>
              <w:rPr>
                <w:sz w:val="20"/>
              </w:rPr>
            </w:pPr>
          </w:p>
        </w:tc>
        <w:tc>
          <w:tcPr>
            <w:tcW w:w="652" w:type="dxa"/>
          </w:tcPr>
          <w:p w14:paraId="3B08ECE9" w14:textId="77777777" w:rsidR="00EA2F95" w:rsidRDefault="00EA2F95">
            <w:pPr>
              <w:rPr>
                <w:sz w:val="20"/>
              </w:rPr>
            </w:pPr>
          </w:p>
        </w:tc>
        <w:tc>
          <w:tcPr>
            <w:tcW w:w="1150" w:type="dxa"/>
          </w:tcPr>
          <w:p w14:paraId="3B08ECEA" w14:textId="77777777" w:rsidR="00EA2F95" w:rsidRDefault="00EA2F95">
            <w:pPr>
              <w:rPr>
                <w:sz w:val="20"/>
              </w:rPr>
            </w:pPr>
          </w:p>
        </w:tc>
        <w:tc>
          <w:tcPr>
            <w:tcW w:w="576" w:type="dxa"/>
          </w:tcPr>
          <w:p w14:paraId="3B08ECEB" w14:textId="77777777" w:rsidR="00EA2F95" w:rsidRDefault="00EA2F95">
            <w:pPr>
              <w:rPr>
                <w:sz w:val="20"/>
              </w:rPr>
            </w:pPr>
          </w:p>
        </w:tc>
      </w:tr>
      <w:tr w:rsidR="00EA2F95" w14:paraId="3B08ECFE" w14:textId="77777777">
        <w:tc>
          <w:tcPr>
            <w:tcW w:w="1443" w:type="dxa"/>
          </w:tcPr>
          <w:p w14:paraId="3B08ECED" w14:textId="77777777" w:rsidR="00EA2F95" w:rsidRDefault="009D1192">
            <w:pPr>
              <w:rPr>
                <w:sz w:val="20"/>
              </w:rPr>
            </w:pPr>
            <w:r>
              <w:rPr>
                <w:sz w:val="20"/>
              </w:rPr>
              <w:t xml:space="preserve">Riebalai, įskaitant pieno </w:t>
            </w:r>
          </w:p>
        </w:tc>
        <w:tc>
          <w:tcPr>
            <w:tcW w:w="910" w:type="dxa"/>
          </w:tcPr>
          <w:p w14:paraId="3B08ECEE" w14:textId="77777777" w:rsidR="00EA2F95" w:rsidRDefault="00EA2F95">
            <w:pPr>
              <w:rPr>
                <w:sz w:val="20"/>
              </w:rPr>
            </w:pPr>
          </w:p>
        </w:tc>
        <w:tc>
          <w:tcPr>
            <w:tcW w:w="576" w:type="dxa"/>
          </w:tcPr>
          <w:p w14:paraId="3B08ECEF" w14:textId="77777777" w:rsidR="00EA2F95" w:rsidRDefault="00EA2F95">
            <w:pPr>
              <w:rPr>
                <w:sz w:val="20"/>
              </w:rPr>
            </w:pPr>
          </w:p>
        </w:tc>
        <w:tc>
          <w:tcPr>
            <w:tcW w:w="922" w:type="dxa"/>
          </w:tcPr>
          <w:p w14:paraId="3B08ECF0" w14:textId="77777777" w:rsidR="00EA2F95" w:rsidRDefault="00EA2F95">
            <w:pPr>
              <w:rPr>
                <w:sz w:val="20"/>
              </w:rPr>
            </w:pPr>
          </w:p>
        </w:tc>
        <w:tc>
          <w:tcPr>
            <w:tcW w:w="911" w:type="dxa"/>
          </w:tcPr>
          <w:p w14:paraId="3B08ECF1" w14:textId="77777777" w:rsidR="00EA2F95" w:rsidRDefault="00EA2F95">
            <w:pPr>
              <w:rPr>
                <w:sz w:val="20"/>
              </w:rPr>
            </w:pPr>
          </w:p>
        </w:tc>
        <w:tc>
          <w:tcPr>
            <w:tcW w:w="922" w:type="dxa"/>
          </w:tcPr>
          <w:p w14:paraId="3B08ECF2" w14:textId="77777777" w:rsidR="00EA2F95" w:rsidRDefault="00EA2F95">
            <w:pPr>
              <w:rPr>
                <w:sz w:val="20"/>
              </w:rPr>
            </w:pPr>
          </w:p>
        </w:tc>
        <w:tc>
          <w:tcPr>
            <w:tcW w:w="963" w:type="dxa"/>
          </w:tcPr>
          <w:p w14:paraId="3B08ECF3" w14:textId="77777777" w:rsidR="00EA2F95" w:rsidRDefault="009D1192">
            <w:pPr>
              <w:rPr>
                <w:sz w:val="20"/>
              </w:rPr>
            </w:pPr>
            <w:r>
              <w:rPr>
                <w:sz w:val="20"/>
              </w:rPr>
              <w:t>7</w:t>
            </w:r>
          </w:p>
        </w:tc>
        <w:tc>
          <w:tcPr>
            <w:tcW w:w="954" w:type="dxa"/>
          </w:tcPr>
          <w:p w14:paraId="3B08ECF4" w14:textId="77777777" w:rsidR="00EA2F95" w:rsidRDefault="009D1192">
            <w:pPr>
              <w:rPr>
                <w:sz w:val="20"/>
              </w:rPr>
            </w:pPr>
            <w:r>
              <w:rPr>
                <w:sz w:val="20"/>
              </w:rPr>
              <w:t>4</w:t>
            </w:r>
          </w:p>
        </w:tc>
        <w:tc>
          <w:tcPr>
            <w:tcW w:w="922" w:type="dxa"/>
          </w:tcPr>
          <w:p w14:paraId="3B08ECF5" w14:textId="77777777" w:rsidR="00EA2F95" w:rsidRDefault="009D1192">
            <w:pPr>
              <w:rPr>
                <w:sz w:val="20"/>
              </w:rPr>
            </w:pPr>
            <w:r>
              <w:rPr>
                <w:sz w:val="20"/>
              </w:rPr>
              <w:t>4</w:t>
            </w:r>
          </w:p>
        </w:tc>
        <w:tc>
          <w:tcPr>
            <w:tcW w:w="916" w:type="dxa"/>
          </w:tcPr>
          <w:p w14:paraId="3B08ECF6" w14:textId="77777777" w:rsidR="00EA2F95" w:rsidRDefault="009D1192">
            <w:pPr>
              <w:rPr>
                <w:sz w:val="20"/>
              </w:rPr>
            </w:pPr>
            <w:r>
              <w:rPr>
                <w:sz w:val="20"/>
              </w:rPr>
              <w:t>7</w:t>
            </w:r>
          </w:p>
        </w:tc>
        <w:tc>
          <w:tcPr>
            <w:tcW w:w="576" w:type="dxa"/>
          </w:tcPr>
          <w:p w14:paraId="3B08ECF7" w14:textId="77777777" w:rsidR="00EA2F95" w:rsidRDefault="009D1192">
            <w:pPr>
              <w:rPr>
                <w:sz w:val="20"/>
              </w:rPr>
            </w:pPr>
            <w:r>
              <w:rPr>
                <w:sz w:val="20"/>
              </w:rPr>
              <w:t>4</w:t>
            </w:r>
          </w:p>
        </w:tc>
        <w:tc>
          <w:tcPr>
            <w:tcW w:w="922" w:type="dxa"/>
          </w:tcPr>
          <w:p w14:paraId="3B08ECF8" w14:textId="77777777" w:rsidR="00EA2F95" w:rsidRDefault="009D1192">
            <w:pPr>
              <w:rPr>
                <w:sz w:val="20"/>
              </w:rPr>
            </w:pPr>
            <w:r>
              <w:rPr>
                <w:sz w:val="20"/>
              </w:rPr>
              <w:t>4</w:t>
            </w:r>
          </w:p>
        </w:tc>
        <w:tc>
          <w:tcPr>
            <w:tcW w:w="652" w:type="dxa"/>
          </w:tcPr>
          <w:p w14:paraId="3B08ECF9" w14:textId="77777777" w:rsidR="00EA2F95" w:rsidRDefault="00EA2F95">
            <w:pPr>
              <w:rPr>
                <w:sz w:val="20"/>
              </w:rPr>
            </w:pPr>
          </w:p>
        </w:tc>
        <w:tc>
          <w:tcPr>
            <w:tcW w:w="820" w:type="dxa"/>
          </w:tcPr>
          <w:p w14:paraId="3B08ECFA" w14:textId="77777777" w:rsidR="00EA2F95" w:rsidRDefault="009D1192">
            <w:pPr>
              <w:rPr>
                <w:sz w:val="20"/>
              </w:rPr>
            </w:pPr>
            <w:r>
              <w:rPr>
                <w:sz w:val="20"/>
              </w:rPr>
              <w:t>&lt;2,5</w:t>
            </w:r>
          </w:p>
        </w:tc>
        <w:tc>
          <w:tcPr>
            <w:tcW w:w="652" w:type="dxa"/>
          </w:tcPr>
          <w:p w14:paraId="3B08ECFB" w14:textId="77777777" w:rsidR="00EA2F95" w:rsidRDefault="00EA2F95">
            <w:pPr>
              <w:rPr>
                <w:sz w:val="20"/>
              </w:rPr>
            </w:pPr>
          </w:p>
        </w:tc>
        <w:tc>
          <w:tcPr>
            <w:tcW w:w="1150" w:type="dxa"/>
          </w:tcPr>
          <w:p w14:paraId="3B08ECFC" w14:textId="77777777" w:rsidR="00EA2F95" w:rsidRDefault="00EA2F95">
            <w:pPr>
              <w:rPr>
                <w:sz w:val="20"/>
              </w:rPr>
            </w:pPr>
          </w:p>
        </w:tc>
        <w:tc>
          <w:tcPr>
            <w:tcW w:w="576" w:type="dxa"/>
          </w:tcPr>
          <w:p w14:paraId="3B08ECFD" w14:textId="77777777" w:rsidR="00EA2F95" w:rsidRDefault="00EA2F95">
            <w:pPr>
              <w:rPr>
                <w:sz w:val="20"/>
              </w:rPr>
            </w:pPr>
          </w:p>
        </w:tc>
      </w:tr>
      <w:tr w:rsidR="00EA2F95" w14:paraId="3B08ED10" w14:textId="77777777">
        <w:tc>
          <w:tcPr>
            <w:tcW w:w="1443" w:type="dxa"/>
          </w:tcPr>
          <w:p w14:paraId="3B08ECFF" w14:textId="77777777" w:rsidR="00EA2F95" w:rsidRDefault="009D1192">
            <w:pPr>
              <w:rPr>
                <w:sz w:val="20"/>
              </w:rPr>
            </w:pPr>
            <w:r>
              <w:rPr>
                <w:sz w:val="20"/>
              </w:rPr>
              <w:t>riebalus (jeigu jų yra)</w:t>
            </w:r>
          </w:p>
        </w:tc>
        <w:tc>
          <w:tcPr>
            <w:tcW w:w="910" w:type="dxa"/>
          </w:tcPr>
          <w:p w14:paraId="3B08ED00" w14:textId="77777777" w:rsidR="00EA2F95" w:rsidRDefault="00EA2F95">
            <w:pPr>
              <w:rPr>
                <w:sz w:val="20"/>
              </w:rPr>
            </w:pPr>
          </w:p>
        </w:tc>
        <w:tc>
          <w:tcPr>
            <w:tcW w:w="576" w:type="dxa"/>
          </w:tcPr>
          <w:p w14:paraId="3B08ED01" w14:textId="77777777" w:rsidR="00EA2F95" w:rsidRDefault="00EA2F95">
            <w:pPr>
              <w:rPr>
                <w:sz w:val="20"/>
              </w:rPr>
            </w:pPr>
          </w:p>
        </w:tc>
        <w:tc>
          <w:tcPr>
            <w:tcW w:w="922" w:type="dxa"/>
          </w:tcPr>
          <w:p w14:paraId="3B08ED02" w14:textId="77777777" w:rsidR="00EA2F95" w:rsidRDefault="00EA2F95">
            <w:pPr>
              <w:rPr>
                <w:sz w:val="20"/>
              </w:rPr>
            </w:pPr>
          </w:p>
        </w:tc>
        <w:tc>
          <w:tcPr>
            <w:tcW w:w="911" w:type="dxa"/>
          </w:tcPr>
          <w:p w14:paraId="3B08ED03" w14:textId="77777777" w:rsidR="00EA2F95" w:rsidRDefault="00EA2F95">
            <w:pPr>
              <w:rPr>
                <w:sz w:val="20"/>
              </w:rPr>
            </w:pPr>
          </w:p>
        </w:tc>
        <w:tc>
          <w:tcPr>
            <w:tcW w:w="922" w:type="dxa"/>
          </w:tcPr>
          <w:p w14:paraId="3B08ED04" w14:textId="77777777" w:rsidR="00EA2F95" w:rsidRDefault="00EA2F95">
            <w:pPr>
              <w:rPr>
                <w:sz w:val="20"/>
              </w:rPr>
            </w:pPr>
          </w:p>
        </w:tc>
        <w:tc>
          <w:tcPr>
            <w:tcW w:w="963" w:type="dxa"/>
          </w:tcPr>
          <w:p w14:paraId="3B08ED05" w14:textId="77777777" w:rsidR="00EA2F95" w:rsidRDefault="00EA2F95">
            <w:pPr>
              <w:rPr>
                <w:sz w:val="20"/>
              </w:rPr>
            </w:pPr>
          </w:p>
        </w:tc>
        <w:tc>
          <w:tcPr>
            <w:tcW w:w="954" w:type="dxa"/>
          </w:tcPr>
          <w:p w14:paraId="3B08ED06" w14:textId="77777777" w:rsidR="00EA2F95" w:rsidRDefault="00EA2F95">
            <w:pPr>
              <w:rPr>
                <w:sz w:val="20"/>
              </w:rPr>
            </w:pPr>
          </w:p>
        </w:tc>
        <w:tc>
          <w:tcPr>
            <w:tcW w:w="922" w:type="dxa"/>
          </w:tcPr>
          <w:p w14:paraId="3B08ED07" w14:textId="77777777" w:rsidR="00EA2F95" w:rsidRDefault="00EA2F95">
            <w:pPr>
              <w:rPr>
                <w:sz w:val="20"/>
              </w:rPr>
            </w:pPr>
          </w:p>
        </w:tc>
        <w:tc>
          <w:tcPr>
            <w:tcW w:w="916" w:type="dxa"/>
          </w:tcPr>
          <w:p w14:paraId="3B08ED08" w14:textId="77777777" w:rsidR="00EA2F95" w:rsidRDefault="00EA2F95">
            <w:pPr>
              <w:rPr>
                <w:sz w:val="20"/>
              </w:rPr>
            </w:pPr>
          </w:p>
        </w:tc>
        <w:tc>
          <w:tcPr>
            <w:tcW w:w="576" w:type="dxa"/>
          </w:tcPr>
          <w:p w14:paraId="3B08ED09" w14:textId="77777777" w:rsidR="00EA2F95" w:rsidRDefault="00EA2F95">
            <w:pPr>
              <w:rPr>
                <w:sz w:val="20"/>
              </w:rPr>
            </w:pPr>
          </w:p>
        </w:tc>
        <w:tc>
          <w:tcPr>
            <w:tcW w:w="922" w:type="dxa"/>
          </w:tcPr>
          <w:p w14:paraId="3B08ED0A" w14:textId="77777777" w:rsidR="00EA2F95" w:rsidRDefault="00EA2F95">
            <w:pPr>
              <w:rPr>
                <w:sz w:val="20"/>
              </w:rPr>
            </w:pPr>
          </w:p>
        </w:tc>
        <w:tc>
          <w:tcPr>
            <w:tcW w:w="652" w:type="dxa"/>
          </w:tcPr>
          <w:p w14:paraId="3B08ED0B" w14:textId="77777777" w:rsidR="00EA2F95" w:rsidRDefault="00EA2F95">
            <w:pPr>
              <w:rPr>
                <w:sz w:val="20"/>
              </w:rPr>
            </w:pPr>
          </w:p>
        </w:tc>
        <w:tc>
          <w:tcPr>
            <w:tcW w:w="820" w:type="dxa"/>
          </w:tcPr>
          <w:p w14:paraId="3B08ED0C" w14:textId="77777777" w:rsidR="00EA2F95" w:rsidRDefault="00EA2F95">
            <w:pPr>
              <w:rPr>
                <w:sz w:val="20"/>
              </w:rPr>
            </w:pPr>
          </w:p>
        </w:tc>
        <w:tc>
          <w:tcPr>
            <w:tcW w:w="652" w:type="dxa"/>
          </w:tcPr>
          <w:p w14:paraId="3B08ED0D" w14:textId="77777777" w:rsidR="00EA2F95" w:rsidRDefault="00EA2F95">
            <w:pPr>
              <w:rPr>
                <w:sz w:val="20"/>
              </w:rPr>
            </w:pPr>
          </w:p>
        </w:tc>
        <w:tc>
          <w:tcPr>
            <w:tcW w:w="1150" w:type="dxa"/>
          </w:tcPr>
          <w:p w14:paraId="3B08ED0E" w14:textId="77777777" w:rsidR="00EA2F95" w:rsidRDefault="00EA2F95">
            <w:pPr>
              <w:rPr>
                <w:sz w:val="20"/>
              </w:rPr>
            </w:pPr>
          </w:p>
        </w:tc>
        <w:tc>
          <w:tcPr>
            <w:tcW w:w="576" w:type="dxa"/>
          </w:tcPr>
          <w:p w14:paraId="3B08ED0F" w14:textId="77777777" w:rsidR="00EA2F95" w:rsidRDefault="00EA2F95">
            <w:pPr>
              <w:rPr>
                <w:sz w:val="20"/>
              </w:rPr>
            </w:pPr>
          </w:p>
        </w:tc>
      </w:tr>
      <w:tr w:rsidR="00EA2F95" w14:paraId="3B08ED22" w14:textId="77777777">
        <w:tc>
          <w:tcPr>
            <w:tcW w:w="1443" w:type="dxa"/>
          </w:tcPr>
          <w:p w14:paraId="3B08ED11" w14:textId="77777777" w:rsidR="00EA2F95" w:rsidRDefault="00EA2F95">
            <w:pPr>
              <w:rPr>
                <w:sz w:val="20"/>
              </w:rPr>
            </w:pPr>
          </w:p>
        </w:tc>
        <w:tc>
          <w:tcPr>
            <w:tcW w:w="910" w:type="dxa"/>
          </w:tcPr>
          <w:p w14:paraId="3B08ED12" w14:textId="77777777" w:rsidR="00EA2F95" w:rsidRDefault="00EA2F95">
            <w:pPr>
              <w:rPr>
                <w:sz w:val="20"/>
              </w:rPr>
            </w:pPr>
          </w:p>
        </w:tc>
        <w:tc>
          <w:tcPr>
            <w:tcW w:w="576" w:type="dxa"/>
          </w:tcPr>
          <w:p w14:paraId="3B08ED13" w14:textId="77777777" w:rsidR="00EA2F95" w:rsidRDefault="00EA2F95">
            <w:pPr>
              <w:rPr>
                <w:sz w:val="20"/>
              </w:rPr>
            </w:pPr>
          </w:p>
        </w:tc>
        <w:tc>
          <w:tcPr>
            <w:tcW w:w="922" w:type="dxa"/>
          </w:tcPr>
          <w:p w14:paraId="3B08ED14" w14:textId="77777777" w:rsidR="00EA2F95" w:rsidRDefault="00EA2F95">
            <w:pPr>
              <w:rPr>
                <w:sz w:val="20"/>
              </w:rPr>
            </w:pPr>
          </w:p>
        </w:tc>
        <w:tc>
          <w:tcPr>
            <w:tcW w:w="911" w:type="dxa"/>
          </w:tcPr>
          <w:p w14:paraId="3B08ED15" w14:textId="77777777" w:rsidR="00EA2F95" w:rsidRDefault="00EA2F95">
            <w:pPr>
              <w:rPr>
                <w:sz w:val="20"/>
              </w:rPr>
            </w:pPr>
          </w:p>
        </w:tc>
        <w:tc>
          <w:tcPr>
            <w:tcW w:w="922" w:type="dxa"/>
          </w:tcPr>
          <w:p w14:paraId="3B08ED16" w14:textId="77777777" w:rsidR="00EA2F95" w:rsidRDefault="00EA2F95">
            <w:pPr>
              <w:rPr>
                <w:sz w:val="20"/>
              </w:rPr>
            </w:pPr>
          </w:p>
        </w:tc>
        <w:tc>
          <w:tcPr>
            <w:tcW w:w="963" w:type="dxa"/>
          </w:tcPr>
          <w:p w14:paraId="3B08ED17" w14:textId="77777777" w:rsidR="00EA2F95" w:rsidRDefault="00EA2F95">
            <w:pPr>
              <w:rPr>
                <w:sz w:val="20"/>
              </w:rPr>
            </w:pPr>
          </w:p>
        </w:tc>
        <w:tc>
          <w:tcPr>
            <w:tcW w:w="954" w:type="dxa"/>
          </w:tcPr>
          <w:p w14:paraId="3B08ED18" w14:textId="77777777" w:rsidR="00EA2F95" w:rsidRDefault="00EA2F95">
            <w:pPr>
              <w:rPr>
                <w:sz w:val="20"/>
              </w:rPr>
            </w:pPr>
          </w:p>
        </w:tc>
        <w:tc>
          <w:tcPr>
            <w:tcW w:w="922" w:type="dxa"/>
          </w:tcPr>
          <w:p w14:paraId="3B08ED19" w14:textId="77777777" w:rsidR="00EA2F95" w:rsidRDefault="00EA2F95">
            <w:pPr>
              <w:rPr>
                <w:sz w:val="20"/>
              </w:rPr>
            </w:pPr>
          </w:p>
        </w:tc>
        <w:tc>
          <w:tcPr>
            <w:tcW w:w="916" w:type="dxa"/>
          </w:tcPr>
          <w:p w14:paraId="3B08ED1A" w14:textId="77777777" w:rsidR="00EA2F95" w:rsidRDefault="00EA2F95">
            <w:pPr>
              <w:rPr>
                <w:sz w:val="20"/>
              </w:rPr>
            </w:pPr>
          </w:p>
        </w:tc>
        <w:tc>
          <w:tcPr>
            <w:tcW w:w="576" w:type="dxa"/>
          </w:tcPr>
          <w:p w14:paraId="3B08ED1B" w14:textId="77777777" w:rsidR="00EA2F95" w:rsidRDefault="00EA2F95">
            <w:pPr>
              <w:rPr>
                <w:sz w:val="20"/>
              </w:rPr>
            </w:pPr>
          </w:p>
        </w:tc>
        <w:tc>
          <w:tcPr>
            <w:tcW w:w="922" w:type="dxa"/>
          </w:tcPr>
          <w:p w14:paraId="3B08ED1C" w14:textId="77777777" w:rsidR="00EA2F95" w:rsidRDefault="00EA2F95">
            <w:pPr>
              <w:rPr>
                <w:sz w:val="20"/>
              </w:rPr>
            </w:pPr>
          </w:p>
        </w:tc>
        <w:tc>
          <w:tcPr>
            <w:tcW w:w="652" w:type="dxa"/>
          </w:tcPr>
          <w:p w14:paraId="3B08ED1D" w14:textId="77777777" w:rsidR="00EA2F95" w:rsidRDefault="00EA2F95">
            <w:pPr>
              <w:rPr>
                <w:sz w:val="20"/>
              </w:rPr>
            </w:pPr>
          </w:p>
        </w:tc>
        <w:tc>
          <w:tcPr>
            <w:tcW w:w="820" w:type="dxa"/>
          </w:tcPr>
          <w:p w14:paraId="3B08ED1E" w14:textId="77777777" w:rsidR="00EA2F95" w:rsidRDefault="00EA2F95">
            <w:pPr>
              <w:rPr>
                <w:sz w:val="20"/>
              </w:rPr>
            </w:pPr>
          </w:p>
        </w:tc>
        <w:tc>
          <w:tcPr>
            <w:tcW w:w="652" w:type="dxa"/>
          </w:tcPr>
          <w:p w14:paraId="3B08ED1F" w14:textId="77777777" w:rsidR="00EA2F95" w:rsidRDefault="00EA2F95">
            <w:pPr>
              <w:rPr>
                <w:sz w:val="20"/>
              </w:rPr>
            </w:pPr>
          </w:p>
        </w:tc>
        <w:tc>
          <w:tcPr>
            <w:tcW w:w="1150" w:type="dxa"/>
          </w:tcPr>
          <w:p w14:paraId="3B08ED20" w14:textId="77777777" w:rsidR="00EA2F95" w:rsidRDefault="00EA2F95">
            <w:pPr>
              <w:rPr>
                <w:sz w:val="20"/>
              </w:rPr>
            </w:pPr>
          </w:p>
        </w:tc>
        <w:tc>
          <w:tcPr>
            <w:tcW w:w="576" w:type="dxa"/>
          </w:tcPr>
          <w:p w14:paraId="3B08ED21" w14:textId="77777777" w:rsidR="00EA2F95" w:rsidRDefault="00EA2F95">
            <w:pPr>
              <w:rPr>
                <w:sz w:val="20"/>
              </w:rPr>
            </w:pPr>
          </w:p>
        </w:tc>
      </w:tr>
      <w:tr w:rsidR="00EA2F95" w14:paraId="3B08ED34" w14:textId="77777777">
        <w:tc>
          <w:tcPr>
            <w:tcW w:w="1443" w:type="dxa"/>
          </w:tcPr>
          <w:p w14:paraId="3B08ED23" w14:textId="77777777" w:rsidR="00EA2F95" w:rsidRDefault="009D1192">
            <w:pPr>
              <w:rPr>
                <w:sz w:val="20"/>
              </w:rPr>
            </w:pPr>
            <w:r>
              <w:rPr>
                <w:sz w:val="20"/>
              </w:rPr>
              <w:t xml:space="preserve">Pieno baltymai, kaip </w:t>
            </w:r>
            <w:proofErr w:type="spellStart"/>
            <w:r>
              <w:rPr>
                <w:sz w:val="20"/>
              </w:rPr>
              <w:t>nenu-</w:t>
            </w:r>
            <w:proofErr w:type="spellEnd"/>
          </w:p>
        </w:tc>
        <w:tc>
          <w:tcPr>
            <w:tcW w:w="910" w:type="dxa"/>
          </w:tcPr>
          <w:p w14:paraId="3B08ED24" w14:textId="77777777" w:rsidR="00EA2F95" w:rsidRDefault="009D1192">
            <w:pPr>
              <w:rPr>
                <w:sz w:val="20"/>
              </w:rPr>
            </w:pPr>
            <w:r>
              <w:rPr>
                <w:sz w:val="20"/>
              </w:rPr>
              <w:t>2,2</w:t>
            </w:r>
          </w:p>
        </w:tc>
        <w:tc>
          <w:tcPr>
            <w:tcW w:w="576" w:type="dxa"/>
          </w:tcPr>
          <w:p w14:paraId="3B08ED25" w14:textId="77777777" w:rsidR="00EA2F95" w:rsidRDefault="009D1192">
            <w:pPr>
              <w:rPr>
                <w:sz w:val="20"/>
              </w:rPr>
            </w:pPr>
            <w:r>
              <w:rPr>
                <w:sz w:val="20"/>
              </w:rPr>
              <w:t>2,2</w:t>
            </w:r>
          </w:p>
        </w:tc>
        <w:tc>
          <w:tcPr>
            <w:tcW w:w="922" w:type="dxa"/>
          </w:tcPr>
          <w:p w14:paraId="3B08ED26" w14:textId="77777777" w:rsidR="00EA2F95" w:rsidRDefault="009D1192">
            <w:pPr>
              <w:rPr>
                <w:sz w:val="20"/>
              </w:rPr>
            </w:pPr>
            <w:r>
              <w:rPr>
                <w:sz w:val="20"/>
              </w:rPr>
              <w:t>2,2</w:t>
            </w:r>
          </w:p>
        </w:tc>
        <w:tc>
          <w:tcPr>
            <w:tcW w:w="911" w:type="dxa"/>
          </w:tcPr>
          <w:p w14:paraId="3B08ED27" w14:textId="77777777" w:rsidR="00EA2F95" w:rsidRDefault="00EA2F95">
            <w:pPr>
              <w:rPr>
                <w:sz w:val="20"/>
              </w:rPr>
            </w:pPr>
          </w:p>
        </w:tc>
        <w:tc>
          <w:tcPr>
            <w:tcW w:w="922" w:type="dxa"/>
          </w:tcPr>
          <w:p w14:paraId="3B08ED28" w14:textId="77777777" w:rsidR="00EA2F95" w:rsidRDefault="00EA2F95">
            <w:pPr>
              <w:rPr>
                <w:sz w:val="20"/>
              </w:rPr>
            </w:pPr>
          </w:p>
        </w:tc>
        <w:tc>
          <w:tcPr>
            <w:tcW w:w="963" w:type="dxa"/>
          </w:tcPr>
          <w:p w14:paraId="3B08ED29" w14:textId="77777777" w:rsidR="00EA2F95" w:rsidRDefault="009D1192">
            <w:pPr>
              <w:rPr>
                <w:sz w:val="20"/>
              </w:rPr>
            </w:pPr>
            <w:r>
              <w:rPr>
                <w:sz w:val="20"/>
              </w:rPr>
              <w:t>2,2</w:t>
            </w:r>
          </w:p>
        </w:tc>
        <w:tc>
          <w:tcPr>
            <w:tcW w:w="954" w:type="dxa"/>
          </w:tcPr>
          <w:p w14:paraId="3B08ED2A" w14:textId="77777777" w:rsidR="00EA2F95" w:rsidRDefault="009D1192">
            <w:pPr>
              <w:rPr>
                <w:sz w:val="20"/>
              </w:rPr>
            </w:pPr>
            <w:r>
              <w:rPr>
                <w:sz w:val="20"/>
              </w:rPr>
              <w:t>2,2</w:t>
            </w:r>
          </w:p>
        </w:tc>
        <w:tc>
          <w:tcPr>
            <w:tcW w:w="922" w:type="dxa"/>
          </w:tcPr>
          <w:p w14:paraId="3B08ED2B" w14:textId="77777777" w:rsidR="00EA2F95" w:rsidRDefault="009D1192">
            <w:pPr>
              <w:rPr>
                <w:sz w:val="20"/>
              </w:rPr>
            </w:pPr>
            <w:r>
              <w:rPr>
                <w:sz w:val="20"/>
              </w:rPr>
              <w:t>2,2</w:t>
            </w:r>
          </w:p>
        </w:tc>
        <w:tc>
          <w:tcPr>
            <w:tcW w:w="916" w:type="dxa"/>
          </w:tcPr>
          <w:p w14:paraId="3B08ED2C" w14:textId="77777777" w:rsidR="00EA2F95" w:rsidRDefault="00EA2F95">
            <w:pPr>
              <w:rPr>
                <w:sz w:val="20"/>
              </w:rPr>
            </w:pPr>
          </w:p>
        </w:tc>
        <w:tc>
          <w:tcPr>
            <w:tcW w:w="576" w:type="dxa"/>
          </w:tcPr>
          <w:p w14:paraId="3B08ED2D" w14:textId="77777777" w:rsidR="00EA2F95" w:rsidRDefault="00EA2F95">
            <w:pPr>
              <w:rPr>
                <w:sz w:val="20"/>
              </w:rPr>
            </w:pPr>
          </w:p>
        </w:tc>
        <w:tc>
          <w:tcPr>
            <w:tcW w:w="922" w:type="dxa"/>
          </w:tcPr>
          <w:p w14:paraId="3B08ED2E" w14:textId="77777777" w:rsidR="00EA2F95" w:rsidRDefault="00EA2F95">
            <w:pPr>
              <w:rPr>
                <w:sz w:val="20"/>
              </w:rPr>
            </w:pPr>
          </w:p>
        </w:tc>
        <w:tc>
          <w:tcPr>
            <w:tcW w:w="652" w:type="dxa"/>
          </w:tcPr>
          <w:p w14:paraId="3B08ED2F" w14:textId="77777777" w:rsidR="00EA2F95" w:rsidRDefault="009D1192">
            <w:pPr>
              <w:rPr>
                <w:sz w:val="20"/>
              </w:rPr>
            </w:pPr>
            <w:r>
              <w:rPr>
                <w:sz w:val="20"/>
              </w:rPr>
              <w:t>&lt;2,5</w:t>
            </w:r>
          </w:p>
        </w:tc>
        <w:tc>
          <w:tcPr>
            <w:tcW w:w="820" w:type="dxa"/>
          </w:tcPr>
          <w:p w14:paraId="3B08ED30" w14:textId="77777777" w:rsidR="00EA2F95" w:rsidRDefault="00EA2F95">
            <w:pPr>
              <w:rPr>
                <w:sz w:val="20"/>
              </w:rPr>
            </w:pPr>
          </w:p>
        </w:tc>
        <w:tc>
          <w:tcPr>
            <w:tcW w:w="652" w:type="dxa"/>
          </w:tcPr>
          <w:p w14:paraId="3B08ED31" w14:textId="77777777" w:rsidR="00EA2F95" w:rsidRDefault="00EA2F95">
            <w:pPr>
              <w:rPr>
                <w:sz w:val="20"/>
              </w:rPr>
            </w:pPr>
          </w:p>
        </w:tc>
        <w:tc>
          <w:tcPr>
            <w:tcW w:w="1150" w:type="dxa"/>
          </w:tcPr>
          <w:p w14:paraId="3B08ED32" w14:textId="77777777" w:rsidR="00EA2F95" w:rsidRDefault="00EA2F95">
            <w:pPr>
              <w:rPr>
                <w:sz w:val="20"/>
              </w:rPr>
            </w:pPr>
          </w:p>
        </w:tc>
        <w:tc>
          <w:tcPr>
            <w:tcW w:w="576" w:type="dxa"/>
          </w:tcPr>
          <w:p w14:paraId="3B08ED33" w14:textId="77777777" w:rsidR="00EA2F95" w:rsidRDefault="00EA2F95">
            <w:pPr>
              <w:rPr>
                <w:sz w:val="20"/>
              </w:rPr>
            </w:pPr>
          </w:p>
        </w:tc>
      </w:tr>
      <w:tr w:rsidR="00EA2F95" w14:paraId="3B08ED46" w14:textId="77777777">
        <w:tc>
          <w:tcPr>
            <w:tcW w:w="1443" w:type="dxa"/>
          </w:tcPr>
          <w:p w14:paraId="3B08ED35" w14:textId="77777777" w:rsidR="00EA2F95" w:rsidRDefault="009D1192">
            <w:pPr>
              <w:rPr>
                <w:sz w:val="20"/>
              </w:rPr>
            </w:pPr>
            <w:r>
              <w:rPr>
                <w:sz w:val="20"/>
              </w:rPr>
              <w:t>griebto pieno ekvivalentas</w:t>
            </w:r>
          </w:p>
        </w:tc>
        <w:tc>
          <w:tcPr>
            <w:tcW w:w="910" w:type="dxa"/>
          </w:tcPr>
          <w:p w14:paraId="3B08ED36" w14:textId="77777777" w:rsidR="00EA2F95" w:rsidRDefault="00EA2F95">
            <w:pPr>
              <w:rPr>
                <w:sz w:val="20"/>
              </w:rPr>
            </w:pPr>
          </w:p>
        </w:tc>
        <w:tc>
          <w:tcPr>
            <w:tcW w:w="576" w:type="dxa"/>
          </w:tcPr>
          <w:p w14:paraId="3B08ED37" w14:textId="77777777" w:rsidR="00EA2F95" w:rsidRDefault="00EA2F95">
            <w:pPr>
              <w:rPr>
                <w:sz w:val="20"/>
              </w:rPr>
            </w:pPr>
          </w:p>
        </w:tc>
        <w:tc>
          <w:tcPr>
            <w:tcW w:w="922" w:type="dxa"/>
          </w:tcPr>
          <w:p w14:paraId="3B08ED38" w14:textId="77777777" w:rsidR="00EA2F95" w:rsidRDefault="00EA2F95">
            <w:pPr>
              <w:rPr>
                <w:sz w:val="20"/>
              </w:rPr>
            </w:pPr>
          </w:p>
        </w:tc>
        <w:tc>
          <w:tcPr>
            <w:tcW w:w="911" w:type="dxa"/>
          </w:tcPr>
          <w:p w14:paraId="3B08ED39" w14:textId="77777777" w:rsidR="00EA2F95" w:rsidRDefault="00EA2F95">
            <w:pPr>
              <w:rPr>
                <w:sz w:val="20"/>
              </w:rPr>
            </w:pPr>
          </w:p>
        </w:tc>
        <w:tc>
          <w:tcPr>
            <w:tcW w:w="922" w:type="dxa"/>
          </w:tcPr>
          <w:p w14:paraId="3B08ED3A" w14:textId="77777777" w:rsidR="00EA2F95" w:rsidRDefault="00EA2F95">
            <w:pPr>
              <w:rPr>
                <w:sz w:val="20"/>
              </w:rPr>
            </w:pPr>
          </w:p>
        </w:tc>
        <w:tc>
          <w:tcPr>
            <w:tcW w:w="963" w:type="dxa"/>
          </w:tcPr>
          <w:p w14:paraId="3B08ED3B" w14:textId="77777777" w:rsidR="00EA2F95" w:rsidRDefault="00EA2F95">
            <w:pPr>
              <w:rPr>
                <w:sz w:val="20"/>
              </w:rPr>
            </w:pPr>
          </w:p>
        </w:tc>
        <w:tc>
          <w:tcPr>
            <w:tcW w:w="954" w:type="dxa"/>
          </w:tcPr>
          <w:p w14:paraId="3B08ED3C" w14:textId="77777777" w:rsidR="00EA2F95" w:rsidRDefault="00EA2F95">
            <w:pPr>
              <w:rPr>
                <w:sz w:val="20"/>
              </w:rPr>
            </w:pPr>
          </w:p>
        </w:tc>
        <w:tc>
          <w:tcPr>
            <w:tcW w:w="922" w:type="dxa"/>
          </w:tcPr>
          <w:p w14:paraId="3B08ED3D" w14:textId="77777777" w:rsidR="00EA2F95" w:rsidRDefault="00EA2F95">
            <w:pPr>
              <w:rPr>
                <w:sz w:val="20"/>
              </w:rPr>
            </w:pPr>
          </w:p>
        </w:tc>
        <w:tc>
          <w:tcPr>
            <w:tcW w:w="916" w:type="dxa"/>
          </w:tcPr>
          <w:p w14:paraId="3B08ED3E" w14:textId="77777777" w:rsidR="00EA2F95" w:rsidRDefault="00EA2F95">
            <w:pPr>
              <w:rPr>
                <w:sz w:val="20"/>
              </w:rPr>
            </w:pPr>
          </w:p>
        </w:tc>
        <w:tc>
          <w:tcPr>
            <w:tcW w:w="576" w:type="dxa"/>
          </w:tcPr>
          <w:p w14:paraId="3B08ED3F" w14:textId="77777777" w:rsidR="00EA2F95" w:rsidRDefault="00EA2F95">
            <w:pPr>
              <w:rPr>
                <w:sz w:val="20"/>
              </w:rPr>
            </w:pPr>
          </w:p>
        </w:tc>
        <w:tc>
          <w:tcPr>
            <w:tcW w:w="922" w:type="dxa"/>
          </w:tcPr>
          <w:p w14:paraId="3B08ED40" w14:textId="77777777" w:rsidR="00EA2F95" w:rsidRDefault="00EA2F95">
            <w:pPr>
              <w:rPr>
                <w:sz w:val="20"/>
              </w:rPr>
            </w:pPr>
          </w:p>
        </w:tc>
        <w:tc>
          <w:tcPr>
            <w:tcW w:w="652" w:type="dxa"/>
          </w:tcPr>
          <w:p w14:paraId="3B08ED41" w14:textId="77777777" w:rsidR="00EA2F95" w:rsidRDefault="00EA2F95">
            <w:pPr>
              <w:rPr>
                <w:sz w:val="20"/>
              </w:rPr>
            </w:pPr>
          </w:p>
        </w:tc>
        <w:tc>
          <w:tcPr>
            <w:tcW w:w="820" w:type="dxa"/>
          </w:tcPr>
          <w:p w14:paraId="3B08ED42" w14:textId="77777777" w:rsidR="00EA2F95" w:rsidRDefault="00EA2F95">
            <w:pPr>
              <w:rPr>
                <w:sz w:val="20"/>
              </w:rPr>
            </w:pPr>
          </w:p>
        </w:tc>
        <w:tc>
          <w:tcPr>
            <w:tcW w:w="652" w:type="dxa"/>
          </w:tcPr>
          <w:p w14:paraId="3B08ED43" w14:textId="77777777" w:rsidR="00EA2F95" w:rsidRDefault="00EA2F95">
            <w:pPr>
              <w:rPr>
                <w:sz w:val="20"/>
              </w:rPr>
            </w:pPr>
          </w:p>
        </w:tc>
        <w:tc>
          <w:tcPr>
            <w:tcW w:w="1150" w:type="dxa"/>
          </w:tcPr>
          <w:p w14:paraId="3B08ED44" w14:textId="77777777" w:rsidR="00EA2F95" w:rsidRDefault="00EA2F95">
            <w:pPr>
              <w:rPr>
                <w:sz w:val="20"/>
              </w:rPr>
            </w:pPr>
          </w:p>
        </w:tc>
        <w:tc>
          <w:tcPr>
            <w:tcW w:w="576" w:type="dxa"/>
          </w:tcPr>
          <w:p w14:paraId="3B08ED45" w14:textId="77777777" w:rsidR="00EA2F95" w:rsidRDefault="00EA2F95">
            <w:pPr>
              <w:rPr>
                <w:sz w:val="20"/>
              </w:rPr>
            </w:pPr>
          </w:p>
        </w:tc>
      </w:tr>
      <w:tr w:rsidR="00EA2F95" w14:paraId="3B08ED58" w14:textId="77777777">
        <w:tc>
          <w:tcPr>
            <w:tcW w:w="1443" w:type="dxa"/>
          </w:tcPr>
          <w:p w14:paraId="3B08ED47" w14:textId="77777777" w:rsidR="00EA2F95" w:rsidRDefault="00EA2F95">
            <w:pPr>
              <w:rPr>
                <w:sz w:val="20"/>
              </w:rPr>
            </w:pPr>
          </w:p>
        </w:tc>
        <w:tc>
          <w:tcPr>
            <w:tcW w:w="910" w:type="dxa"/>
          </w:tcPr>
          <w:p w14:paraId="3B08ED48" w14:textId="77777777" w:rsidR="00EA2F95" w:rsidRDefault="00EA2F95">
            <w:pPr>
              <w:rPr>
                <w:sz w:val="20"/>
              </w:rPr>
            </w:pPr>
          </w:p>
        </w:tc>
        <w:tc>
          <w:tcPr>
            <w:tcW w:w="576" w:type="dxa"/>
          </w:tcPr>
          <w:p w14:paraId="3B08ED49" w14:textId="77777777" w:rsidR="00EA2F95" w:rsidRDefault="00EA2F95">
            <w:pPr>
              <w:rPr>
                <w:sz w:val="20"/>
              </w:rPr>
            </w:pPr>
          </w:p>
        </w:tc>
        <w:tc>
          <w:tcPr>
            <w:tcW w:w="922" w:type="dxa"/>
          </w:tcPr>
          <w:p w14:paraId="3B08ED4A" w14:textId="77777777" w:rsidR="00EA2F95" w:rsidRDefault="00EA2F95">
            <w:pPr>
              <w:rPr>
                <w:sz w:val="20"/>
              </w:rPr>
            </w:pPr>
          </w:p>
        </w:tc>
        <w:tc>
          <w:tcPr>
            <w:tcW w:w="911" w:type="dxa"/>
          </w:tcPr>
          <w:p w14:paraId="3B08ED4B" w14:textId="77777777" w:rsidR="00EA2F95" w:rsidRDefault="00EA2F95">
            <w:pPr>
              <w:rPr>
                <w:sz w:val="20"/>
              </w:rPr>
            </w:pPr>
          </w:p>
        </w:tc>
        <w:tc>
          <w:tcPr>
            <w:tcW w:w="922" w:type="dxa"/>
          </w:tcPr>
          <w:p w14:paraId="3B08ED4C" w14:textId="77777777" w:rsidR="00EA2F95" w:rsidRDefault="00EA2F95">
            <w:pPr>
              <w:rPr>
                <w:sz w:val="20"/>
              </w:rPr>
            </w:pPr>
          </w:p>
        </w:tc>
        <w:tc>
          <w:tcPr>
            <w:tcW w:w="963" w:type="dxa"/>
          </w:tcPr>
          <w:p w14:paraId="3B08ED4D" w14:textId="77777777" w:rsidR="00EA2F95" w:rsidRDefault="00EA2F95">
            <w:pPr>
              <w:rPr>
                <w:sz w:val="20"/>
              </w:rPr>
            </w:pPr>
          </w:p>
        </w:tc>
        <w:tc>
          <w:tcPr>
            <w:tcW w:w="954" w:type="dxa"/>
          </w:tcPr>
          <w:p w14:paraId="3B08ED4E" w14:textId="77777777" w:rsidR="00EA2F95" w:rsidRDefault="00EA2F95">
            <w:pPr>
              <w:rPr>
                <w:sz w:val="20"/>
              </w:rPr>
            </w:pPr>
          </w:p>
        </w:tc>
        <w:tc>
          <w:tcPr>
            <w:tcW w:w="922" w:type="dxa"/>
          </w:tcPr>
          <w:p w14:paraId="3B08ED4F" w14:textId="77777777" w:rsidR="00EA2F95" w:rsidRDefault="00EA2F95">
            <w:pPr>
              <w:rPr>
                <w:sz w:val="20"/>
              </w:rPr>
            </w:pPr>
          </w:p>
        </w:tc>
        <w:tc>
          <w:tcPr>
            <w:tcW w:w="916" w:type="dxa"/>
          </w:tcPr>
          <w:p w14:paraId="3B08ED50" w14:textId="77777777" w:rsidR="00EA2F95" w:rsidRDefault="00EA2F95">
            <w:pPr>
              <w:rPr>
                <w:sz w:val="20"/>
              </w:rPr>
            </w:pPr>
          </w:p>
        </w:tc>
        <w:tc>
          <w:tcPr>
            <w:tcW w:w="576" w:type="dxa"/>
          </w:tcPr>
          <w:p w14:paraId="3B08ED51" w14:textId="77777777" w:rsidR="00EA2F95" w:rsidRDefault="00EA2F95">
            <w:pPr>
              <w:rPr>
                <w:sz w:val="20"/>
              </w:rPr>
            </w:pPr>
          </w:p>
        </w:tc>
        <w:tc>
          <w:tcPr>
            <w:tcW w:w="922" w:type="dxa"/>
          </w:tcPr>
          <w:p w14:paraId="3B08ED52" w14:textId="77777777" w:rsidR="00EA2F95" w:rsidRDefault="00EA2F95">
            <w:pPr>
              <w:rPr>
                <w:sz w:val="20"/>
              </w:rPr>
            </w:pPr>
          </w:p>
        </w:tc>
        <w:tc>
          <w:tcPr>
            <w:tcW w:w="652" w:type="dxa"/>
          </w:tcPr>
          <w:p w14:paraId="3B08ED53" w14:textId="77777777" w:rsidR="00EA2F95" w:rsidRDefault="00EA2F95">
            <w:pPr>
              <w:rPr>
                <w:sz w:val="20"/>
              </w:rPr>
            </w:pPr>
          </w:p>
        </w:tc>
        <w:tc>
          <w:tcPr>
            <w:tcW w:w="820" w:type="dxa"/>
          </w:tcPr>
          <w:p w14:paraId="3B08ED54" w14:textId="77777777" w:rsidR="00EA2F95" w:rsidRDefault="00EA2F95">
            <w:pPr>
              <w:rPr>
                <w:sz w:val="20"/>
              </w:rPr>
            </w:pPr>
          </w:p>
        </w:tc>
        <w:tc>
          <w:tcPr>
            <w:tcW w:w="652" w:type="dxa"/>
          </w:tcPr>
          <w:p w14:paraId="3B08ED55" w14:textId="77777777" w:rsidR="00EA2F95" w:rsidRDefault="00EA2F95">
            <w:pPr>
              <w:rPr>
                <w:sz w:val="20"/>
              </w:rPr>
            </w:pPr>
          </w:p>
        </w:tc>
        <w:tc>
          <w:tcPr>
            <w:tcW w:w="1150" w:type="dxa"/>
          </w:tcPr>
          <w:p w14:paraId="3B08ED56" w14:textId="77777777" w:rsidR="00EA2F95" w:rsidRDefault="00EA2F95">
            <w:pPr>
              <w:rPr>
                <w:sz w:val="20"/>
              </w:rPr>
            </w:pPr>
          </w:p>
        </w:tc>
        <w:tc>
          <w:tcPr>
            <w:tcW w:w="576" w:type="dxa"/>
          </w:tcPr>
          <w:p w14:paraId="3B08ED57" w14:textId="77777777" w:rsidR="00EA2F95" w:rsidRDefault="00EA2F95">
            <w:pPr>
              <w:rPr>
                <w:sz w:val="20"/>
              </w:rPr>
            </w:pPr>
          </w:p>
        </w:tc>
      </w:tr>
      <w:tr w:rsidR="00EA2F95" w14:paraId="3B08ED6A" w14:textId="77777777">
        <w:tc>
          <w:tcPr>
            <w:tcW w:w="1443" w:type="dxa"/>
          </w:tcPr>
          <w:p w14:paraId="3B08ED59" w14:textId="77777777" w:rsidR="00EA2F95" w:rsidRDefault="009D1192">
            <w:pPr>
              <w:rPr>
                <w:sz w:val="20"/>
              </w:rPr>
            </w:pPr>
            <w:r>
              <w:rPr>
                <w:sz w:val="20"/>
              </w:rPr>
              <w:t xml:space="preserve">Baltymai, įskaitant pieno </w:t>
            </w:r>
          </w:p>
        </w:tc>
        <w:tc>
          <w:tcPr>
            <w:tcW w:w="910" w:type="dxa"/>
          </w:tcPr>
          <w:p w14:paraId="3B08ED5A" w14:textId="77777777" w:rsidR="00EA2F95" w:rsidRDefault="00EA2F95">
            <w:pPr>
              <w:rPr>
                <w:sz w:val="20"/>
              </w:rPr>
            </w:pPr>
          </w:p>
        </w:tc>
        <w:tc>
          <w:tcPr>
            <w:tcW w:w="576" w:type="dxa"/>
          </w:tcPr>
          <w:p w14:paraId="3B08ED5B" w14:textId="77777777" w:rsidR="00EA2F95" w:rsidRDefault="00EA2F95">
            <w:pPr>
              <w:rPr>
                <w:sz w:val="20"/>
              </w:rPr>
            </w:pPr>
          </w:p>
        </w:tc>
        <w:tc>
          <w:tcPr>
            <w:tcW w:w="922" w:type="dxa"/>
          </w:tcPr>
          <w:p w14:paraId="3B08ED5C" w14:textId="77777777" w:rsidR="00EA2F95" w:rsidRDefault="00EA2F95">
            <w:pPr>
              <w:rPr>
                <w:sz w:val="20"/>
              </w:rPr>
            </w:pPr>
          </w:p>
        </w:tc>
        <w:tc>
          <w:tcPr>
            <w:tcW w:w="911" w:type="dxa"/>
          </w:tcPr>
          <w:p w14:paraId="3B08ED5D" w14:textId="77777777" w:rsidR="00EA2F95" w:rsidRDefault="009D1192">
            <w:pPr>
              <w:rPr>
                <w:sz w:val="20"/>
              </w:rPr>
            </w:pPr>
            <w:r>
              <w:rPr>
                <w:sz w:val="20"/>
              </w:rPr>
              <w:t>2,2</w:t>
            </w:r>
          </w:p>
        </w:tc>
        <w:tc>
          <w:tcPr>
            <w:tcW w:w="922" w:type="dxa"/>
          </w:tcPr>
          <w:p w14:paraId="3B08ED5E" w14:textId="77777777" w:rsidR="00EA2F95" w:rsidRDefault="009D1192">
            <w:pPr>
              <w:rPr>
                <w:sz w:val="20"/>
              </w:rPr>
            </w:pPr>
            <w:r>
              <w:rPr>
                <w:sz w:val="20"/>
              </w:rPr>
              <w:t>2,2</w:t>
            </w:r>
          </w:p>
        </w:tc>
        <w:tc>
          <w:tcPr>
            <w:tcW w:w="963" w:type="dxa"/>
          </w:tcPr>
          <w:p w14:paraId="3B08ED5F" w14:textId="77777777" w:rsidR="00EA2F95" w:rsidRDefault="00EA2F95">
            <w:pPr>
              <w:rPr>
                <w:sz w:val="20"/>
              </w:rPr>
            </w:pPr>
          </w:p>
        </w:tc>
        <w:tc>
          <w:tcPr>
            <w:tcW w:w="954" w:type="dxa"/>
          </w:tcPr>
          <w:p w14:paraId="3B08ED60" w14:textId="77777777" w:rsidR="00EA2F95" w:rsidRDefault="00EA2F95">
            <w:pPr>
              <w:rPr>
                <w:sz w:val="20"/>
              </w:rPr>
            </w:pPr>
          </w:p>
        </w:tc>
        <w:tc>
          <w:tcPr>
            <w:tcW w:w="922" w:type="dxa"/>
          </w:tcPr>
          <w:p w14:paraId="3B08ED61" w14:textId="77777777" w:rsidR="00EA2F95" w:rsidRDefault="00EA2F95">
            <w:pPr>
              <w:rPr>
                <w:sz w:val="20"/>
              </w:rPr>
            </w:pPr>
          </w:p>
        </w:tc>
        <w:tc>
          <w:tcPr>
            <w:tcW w:w="916" w:type="dxa"/>
          </w:tcPr>
          <w:p w14:paraId="3B08ED62" w14:textId="77777777" w:rsidR="00EA2F95" w:rsidRDefault="009D1192">
            <w:pPr>
              <w:rPr>
                <w:sz w:val="20"/>
              </w:rPr>
            </w:pPr>
            <w:r>
              <w:rPr>
                <w:sz w:val="20"/>
              </w:rPr>
              <w:t>2,2</w:t>
            </w:r>
          </w:p>
        </w:tc>
        <w:tc>
          <w:tcPr>
            <w:tcW w:w="576" w:type="dxa"/>
          </w:tcPr>
          <w:p w14:paraId="3B08ED63" w14:textId="77777777" w:rsidR="00EA2F95" w:rsidRDefault="009D1192">
            <w:pPr>
              <w:rPr>
                <w:sz w:val="20"/>
              </w:rPr>
            </w:pPr>
            <w:r>
              <w:rPr>
                <w:sz w:val="20"/>
              </w:rPr>
              <w:t>2,2</w:t>
            </w:r>
          </w:p>
        </w:tc>
        <w:tc>
          <w:tcPr>
            <w:tcW w:w="922" w:type="dxa"/>
          </w:tcPr>
          <w:p w14:paraId="3B08ED64" w14:textId="77777777" w:rsidR="00EA2F95" w:rsidRDefault="009D1192">
            <w:pPr>
              <w:rPr>
                <w:sz w:val="20"/>
              </w:rPr>
            </w:pPr>
            <w:r>
              <w:rPr>
                <w:sz w:val="20"/>
              </w:rPr>
              <w:t>2,2</w:t>
            </w:r>
          </w:p>
        </w:tc>
        <w:tc>
          <w:tcPr>
            <w:tcW w:w="652" w:type="dxa"/>
          </w:tcPr>
          <w:p w14:paraId="3B08ED65" w14:textId="77777777" w:rsidR="00EA2F95" w:rsidRDefault="00EA2F95">
            <w:pPr>
              <w:rPr>
                <w:sz w:val="20"/>
              </w:rPr>
            </w:pPr>
          </w:p>
        </w:tc>
        <w:tc>
          <w:tcPr>
            <w:tcW w:w="820" w:type="dxa"/>
          </w:tcPr>
          <w:p w14:paraId="3B08ED66" w14:textId="77777777" w:rsidR="00EA2F95" w:rsidRDefault="00EA2F95">
            <w:pPr>
              <w:rPr>
                <w:sz w:val="20"/>
              </w:rPr>
            </w:pPr>
          </w:p>
        </w:tc>
        <w:tc>
          <w:tcPr>
            <w:tcW w:w="652" w:type="dxa"/>
          </w:tcPr>
          <w:p w14:paraId="3B08ED67" w14:textId="77777777" w:rsidR="00EA2F95" w:rsidRDefault="009D1192">
            <w:pPr>
              <w:rPr>
                <w:sz w:val="20"/>
              </w:rPr>
            </w:pPr>
            <w:r>
              <w:rPr>
                <w:sz w:val="20"/>
              </w:rPr>
              <w:t>&lt;2,5</w:t>
            </w:r>
          </w:p>
        </w:tc>
        <w:tc>
          <w:tcPr>
            <w:tcW w:w="1150" w:type="dxa"/>
          </w:tcPr>
          <w:p w14:paraId="3B08ED68" w14:textId="77777777" w:rsidR="00EA2F95" w:rsidRDefault="00EA2F95">
            <w:pPr>
              <w:rPr>
                <w:sz w:val="20"/>
              </w:rPr>
            </w:pPr>
          </w:p>
        </w:tc>
        <w:tc>
          <w:tcPr>
            <w:tcW w:w="576" w:type="dxa"/>
          </w:tcPr>
          <w:p w14:paraId="3B08ED69" w14:textId="77777777" w:rsidR="00EA2F95" w:rsidRDefault="00EA2F95">
            <w:pPr>
              <w:rPr>
                <w:sz w:val="20"/>
              </w:rPr>
            </w:pPr>
          </w:p>
        </w:tc>
      </w:tr>
      <w:tr w:rsidR="00EA2F95" w14:paraId="3B08ED7C" w14:textId="77777777">
        <w:tc>
          <w:tcPr>
            <w:tcW w:w="1443" w:type="dxa"/>
          </w:tcPr>
          <w:p w14:paraId="3B08ED6B" w14:textId="77777777" w:rsidR="00EA2F95" w:rsidRDefault="009D1192">
            <w:pPr>
              <w:rPr>
                <w:sz w:val="20"/>
              </w:rPr>
            </w:pPr>
            <w:r>
              <w:rPr>
                <w:sz w:val="20"/>
              </w:rPr>
              <w:t>baltymus (jeigu jų yra)</w:t>
            </w:r>
          </w:p>
        </w:tc>
        <w:tc>
          <w:tcPr>
            <w:tcW w:w="910" w:type="dxa"/>
          </w:tcPr>
          <w:p w14:paraId="3B08ED6C" w14:textId="77777777" w:rsidR="00EA2F95" w:rsidRDefault="00EA2F95">
            <w:pPr>
              <w:rPr>
                <w:sz w:val="20"/>
              </w:rPr>
            </w:pPr>
          </w:p>
        </w:tc>
        <w:tc>
          <w:tcPr>
            <w:tcW w:w="576" w:type="dxa"/>
          </w:tcPr>
          <w:p w14:paraId="3B08ED6D" w14:textId="77777777" w:rsidR="00EA2F95" w:rsidRDefault="00EA2F95">
            <w:pPr>
              <w:rPr>
                <w:sz w:val="20"/>
              </w:rPr>
            </w:pPr>
          </w:p>
        </w:tc>
        <w:tc>
          <w:tcPr>
            <w:tcW w:w="922" w:type="dxa"/>
          </w:tcPr>
          <w:p w14:paraId="3B08ED6E" w14:textId="77777777" w:rsidR="00EA2F95" w:rsidRDefault="00EA2F95">
            <w:pPr>
              <w:rPr>
                <w:sz w:val="20"/>
              </w:rPr>
            </w:pPr>
          </w:p>
        </w:tc>
        <w:tc>
          <w:tcPr>
            <w:tcW w:w="911" w:type="dxa"/>
          </w:tcPr>
          <w:p w14:paraId="3B08ED6F" w14:textId="77777777" w:rsidR="00EA2F95" w:rsidRDefault="00EA2F95">
            <w:pPr>
              <w:rPr>
                <w:sz w:val="20"/>
              </w:rPr>
            </w:pPr>
          </w:p>
        </w:tc>
        <w:tc>
          <w:tcPr>
            <w:tcW w:w="922" w:type="dxa"/>
          </w:tcPr>
          <w:p w14:paraId="3B08ED70" w14:textId="77777777" w:rsidR="00EA2F95" w:rsidRDefault="00EA2F95">
            <w:pPr>
              <w:rPr>
                <w:sz w:val="20"/>
              </w:rPr>
            </w:pPr>
          </w:p>
        </w:tc>
        <w:tc>
          <w:tcPr>
            <w:tcW w:w="963" w:type="dxa"/>
          </w:tcPr>
          <w:p w14:paraId="3B08ED71" w14:textId="77777777" w:rsidR="00EA2F95" w:rsidRDefault="00EA2F95">
            <w:pPr>
              <w:rPr>
                <w:sz w:val="20"/>
              </w:rPr>
            </w:pPr>
          </w:p>
        </w:tc>
        <w:tc>
          <w:tcPr>
            <w:tcW w:w="954" w:type="dxa"/>
          </w:tcPr>
          <w:p w14:paraId="3B08ED72" w14:textId="77777777" w:rsidR="00EA2F95" w:rsidRDefault="00EA2F95">
            <w:pPr>
              <w:rPr>
                <w:sz w:val="20"/>
              </w:rPr>
            </w:pPr>
          </w:p>
        </w:tc>
        <w:tc>
          <w:tcPr>
            <w:tcW w:w="922" w:type="dxa"/>
          </w:tcPr>
          <w:p w14:paraId="3B08ED73" w14:textId="77777777" w:rsidR="00EA2F95" w:rsidRDefault="00EA2F95">
            <w:pPr>
              <w:rPr>
                <w:sz w:val="20"/>
              </w:rPr>
            </w:pPr>
          </w:p>
        </w:tc>
        <w:tc>
          <w:tcPr>
            <w:tcW w:w="916" w:type="dxa"/>
          </w:tcPr>
          <w:p w14:paraId="3B08ED74" w14:textId="77777777" w:rsidR="00EA2F95" w:rsidRDefault="00EA2F95">
            <w:pPr>
              <w:rPr>
                <w:sz w:val="20"/>
              </w:rPr>
            </w:pPr>
          </w:p>
        </w:tc>
        <w:tc>
          <w:tcPr>
            <w:tcW w:w="576" w:type="dxa"/>
          </w:tcPr>
          <w:p w14:paraId="3B08ED75" w14:textId="77777777" w:rsidR="00EA2F95" w:rsidRDefault="00EA2F95">
            <w:pPr>
              <w:rPr>
                <w:sz w:val="20"/>
              </w:rPr>
            </w:pPr>
          </w:p>
        </w:tc>
        <w:tc>
          <w:tcPr>
            <w:tcW w:w="922" w:type="dxa"/>
          </w:tcPr>
          <w:p w14:paraId="3B08ED76" w14:textId="77777777" w:rsidR="00EA2F95" w:rsidRDefault="00EA2F95">
            <w:pPr>
              <w:rPr>
                <w:sz w:val="20"/>
              </w:rPr>
            </w:pPr>
          </w:p>
        </w:tc>
        <w:tc>
          <w:tcPr>
            <w:tcW w:w="652" w:type="dxa"/>
          </w:tcPr>
          <w:p w14:paraId="3B08ED77" w14:textId="77777777" w:rsidR="00EA2F95" w:rsidRDefault="00EA2F95">
            <w:pPr>
              <w:rPr>
                <w:sz w:val="20"/>
              </w:rPr>
            </w:pPr>
          </w:p>
        </w:tc>
        <w:tc>
          <w:tcPr>
            <w:tcW w:w="820" w:type="dxa"/>
          </w:tcPr>
          <w:p w14:paraId="3B08ED78" w14:textId="77777777" w:rsidR="00EA2F95" w:rsidRDefault="00EA2F95">
            <w:pPr>
              <w:rPr>
                <w:sz w:val="20"/>
              </w:rPr>
            </w:pPr>
          </w:p>
        </w:tc>
        <w:tc>
          <w:tcPr>
            <w:tcW w:w="652" w:type="dxa"/>
          </w:tcPr>
          <w:p w14:paraId="3B08ED79" w14:textId="77777777" w:rsidR="00EA2F95" w:rsidRDefault="00EA2F95">
            <w:pPr>
              <w:rPr>
                <w:sz w:val="20"/>
              </w:rPr>
            </w:pPr>
          </w:p>
        </w:tc>
        <w:tc>
          <w:tcPr>
            <w:tcW w:w="1150" w:type="dxa"/>
          </w:tcPr>
          <w:p w14:paraId="3B08ED7A" w14:textId="77777777" w:rsidR="00EA2F95" w:rsidRDefault="00EA2F95">
            <w:pPr>
              <w:rPr>
                <w:sz w:val="20"/>
              </w:rPr>
            </w:pPr>
          </w:p>
        </w:tc>
        <w:tc>
          <w:tcPr>
            <w:tcW w:w="576" w:type="dxa"/>
          </w:tcPr>
          <w:p w14:paraId="3B08ED7B" w14:textId="77777777" w:rsidR="00EA2F95" w:rsidRDefault="00EA2F95">
            <w:pPr>
              <w:rPr>
                <w:sz w:val="20"/>
              </w:rPr>
            </w:pPr>
          </w:p>
        </w:tc>
      </w:tr>
      <w:tr w:rsidR="00EA2F95" w14:paraId="3B08ED8E" w14:textId="77777777">
        <w:tc>
          <w:tcPr>
            <w:tcW w:w="1443" w:type="dxa"/>
          </w:tcPr>
          <w:p w14:paraId="3B08ED7D" w14:textId="77777777" w:rsidR="00EA2F95" w:rsidRDefault="00EA2F95">
            <w:pPr>
              <w:rPr>
                <w:sz w:val="20"/>
              </w:rPr>
            </w:pPr>
          </w:p>
        </w:tc>
        <w:tc>
          <w:tcPr>
            <w:tcW w:w="910" w:type="dxa"/>
          </w:tcPr>
          <w:p w14:paraId="3B08ED7E" w14:textId="77777777" w:rsidR="00EA2F95" w:rsidRDefault="00EA2F95">
            <w:pPr>
              <w:rPr>
                <w:sz w:val="20"/>
              </w:rPr>
            </w:pPr>
          </w:p>
        </w:tc>
        <w:tc>
          <w:tcPr>
            <w:tcW w:w="576" w:type="dxa"/>
          </w:tcPr>
          <w:p w14:paraId="3B08ED7F" w14:textId="77777777" w:rsidR="00EA2F95" w:rsidRDefault="00EA2F95">
            <w:pPr>
              <w:rPr>
                <w:sz w:val="20"/>
              </w:rPr>
            </w:pPr>
          </w:p>
        </w:tc>
        <w:tc>
          <w:tcPr>
            <w:tcW w:w="922" w:type="dxa"/>
          </w:tcPr>
          <w:p w14:paraId="3B08ED80" w14:textId="77777777" w:rsidR="00EA2F95" w:rsidRDefault="00EA2F95">
            <w:pPr>
              <w:rPr>
                <w:sz w:val="20"/>
              </w:rPr>
            </w:pPr>
          </w:p>
        </w:tc>
        <w:tc>
          <w:tcPr>
            <w:tcW w:w="911" w:type="dxa"/>
          </w:tcPr>
          <w:p w14:paraId="3B08ED81" w14:textId="77777777" w:rsidR="00EA2F95" w:rsidRDefault="00EA2F95">
            <w:pPr>
              <w:rPr>
                <w:sz w:val="20"/>
              </w:rPr>
            </w:pPr>
          </w:p>
        </w:tc>
        <w:tc>
          <w:tcPr>
            <w:tcW w:w="922" w:type="dxa"/>
          </w:tcPr>
          <w:p w14:paraId="3B08ED82" w14:textId="77777777" w:rsidR="00EA2F95" w:rsidRDefault="00EA2F95">
            <w:pPr>
              <w:rPr>
                <w:sz w:val="20"/>
              </w:rPr>
            </w:pPr>
          </w:p>
        </w:tc>
        <w:tc>
          <w:tcPr>
            <w:tcW w:w="963" w:type="dxa"/>
          </w:tcPr>
          <w:p w14:paraId="3B08ED83" w14:textId="77777777" w:rsidR="00EA2F95" w:rsidRDefault="00EA2F95">
            <w:pPr>
              <w:rPr>
                <w:sz w:val="20"/>
              </w:rPr>
            </w:pPr>
          </w:p>
        </w:tc>
        <w:tc>
          <w:tcPr>
            <w:tcW w:w="954" w:type="dxa"/>
          </w:tcPr>
          <w:p w14:paraId="3B08ED84" w14:textId="77777777" w:rsidR="00EA2F95" w:rsidRDefault="00EA2F95">
            <w:pPr>
              <w:rPr>
                <w:sz w:val="20"/>
              </w:rPr>
            </w:pPr>
          </w:p>
        </w:tc>
        <w:tc>
          <w:tcPr>
            <w:tcW w:w="922" w:type="dxa"/>
          </w:tcPr>
          <w:p w14:paraId="3B08ED85" w14:textId="77777777" w:rsidR="00EA2F95" w:rsidRDefault="00EA2F95">
            <w:pPr>
              <w:rPr>
                <w:sz w:val="20"/>
              </w:rPr>
            </w:pPr>
          </w:p>
        </w:tc>
        <w:tc>
          <w:tcPr>
            <w:tcW w:w="916" w:type="dxa"/>
          </w:tcPr>
          <w:p w14:paraId="3B08ED86" w14:textId="77777777" w:rsidR="00EA2F95" w:rsidRDefault="00EA2F95">
            <w:pPr>
              <w:rPr>
                <w:sz w:val="20"/>
              </w:rPr>
            </w:pPr>
          </w:p>
        </w:tc>
        <w:tc>
          <w:tcPr>
            <w:tcW w:w="576" w:type="dxa"/>
          </w:tcPr>
          <w:p w14:paraId="3B08ED87" w14:textId="77777777" w:rsidR="00EA2F95" w:rsidRDefault="00EA2F95">
            <w:pPr>
              <w:rPr>
                <w:sz w:val="20"/>
              </w:rPr>
            </w:pPr>
          </w:p>
        </w:tc>
        <w:tc>
          <w:tcPr>
            <w:tcW w:w="922" w:type="dxa"/>
          </w:tcPr>
          <w:p w14:paraId="3B08ED88" w14:textId="77777777" w:rsidR="00EA2F95" w:rsidRDefault="00EA2F95">
            <w:pPr>
              <w:rPr>
                <w:sz w:val="20"/>
              </w:rPr>
            </w:pPr>
          </w:p>
        </w:tc>
        <w:tc>
          <w:tcPr>
            <w:tcW w:w="652" w:type="dxa"/>
          </w:tcPr>
          <w:p w14:paraId="3B08ED89" w14:textId="77777777" w:rsidR="00EA2F95" w:rsidRDefault="00EA2F95">
            <w:pPr>
              <w:rPr>
                <w:sz w:val="20"/>
              </w:rPr>
            </w:pPr>
          </w:p>
        </w:tc>
        <w:tc>
          <w:tcPr>
            <w:tcW w:w="820" w:type="dxa"/>
          </w:tcPr>
          <w:p w14:paraId="3B08ED8A" w14:textId="77777777" w:rsidR="00EA2F95" w:rsidRDefault="00EA2F95">
            <w:pPr>
              <w:rPr>
                <w:sz w:val="20"/>
              </w:rPr>
            </w:pPr>
          </w:p>
        </w:tc>
        <w:tc>
          <w:tcPr>
            <w:tcW w:w="652" w:type="dxa"/>
          </w:tcPr>
          <w:p w14:paraId="3B08ED8B" w14:textId="77777777" w:rsidR="00EA2F95" w:rsidRDefault="00EA2F95">
            <w:pPr>
              <w:rPr>
                <w:sz w:val="20"/>
              </w:rPr>
            </w:pPr>
          </w:p>
        </w:tc>
        <w:tc>
          <w:tcPr>
            <w:tcW w:w="1150" w:type="dxa"/>
          </w:tcPr>
          <w:p w14:paraId="3B08ED8C" w14:textId="77777777" w:rsidR="00EA2F95" w:rsidRDefault="00EA2F95">
            <w:pPr>
              <w:rPr>
                <w:sz w:val="20"/>
              </w:rPr>
            </w:pPr>
          </w:p>
        </w:tc>
        <w:tc>
          <w:tcPr>
            <w:tcW w:w="576" w:type="dxa"/>
          </w:tcPr>
          <w:p w14:paraId="3B08ED8D" w14:textId="77777777" w:rsidR="00EA2F95" w:rsidRDefault="00EA2F95">
            <w:pPr>
              <w:rPr>
                <w:sz w:val="20"/>
              </w:rPr>
            </w:pPr>
          </w:p>
        </w:tc>
      </w:tr>
      <w:tr w:rsidR="00EA2F95" w14:paraId="3B08EDA0" w14:textId="77777777">
        <w:tc>
          <w:tcPr>
            <w:tcW w:w="1443" w:type="dxa"/>
            <w:tcBorders>
              <w:bottom w:val="single" w:sz="4" w:space="0" w:color="auto"/>
            </w:tcBorders>
          </w:tcPr>
          <w:p w14:paraId="3B08ED8F" w14:textId="77777777" w:rsidR="00EA2F95" w:rsidRDefault="009D1192">
            <w:pPr>
              <w:rPr>
                <w:sz w:val="20"/>
              </w:rPr>
            </w:pPr>
            <w:r>
              <w:rPr>
                <w:sz w:val="20"/>
              </w:rPr>
              <w:t>Lyginamasis svoris (g/l)</w:t>
            </w:r>
          </w:p>
        </w:tc>
        <w:tc>
          <w:tcPr>
            <w:tcW w:w="910" w:type="dxa"/>
            <w:tcBorders>
              <w:bottom w:val="single" w:sz="4" w:space="0" w:color="auto"/>
            </w:tcBorders>
          </w:tcPr>
          <w:p w14:paraId="3B08ED90" w14:textId="77777777" w:rsidR="00EA2F95" w:rsidRDefault="009D1192">
            <w:pPr>
              <w:rPr>
                <w:sz w:val="20"/>
              </w:rPr>
            </w:pPr>
            <w:r>
              <w:rPr>
                <w:sz w:val="20"/>
              </w:rPr>
              <w:t>475</w:t>
            </w:r>
          </w:p>
        </w:tc>
        <w:tc>
          <w:tcPr>
            <w:tcW w:w="576" w:type="dxa"/>
            <w:tcBorders>
              <w:bottom w:val="single" w:sz="4" w:space="0" w:color="auto"/>
            </w:tcBorders>
          </w:tcPr>
          <w:p w14:paraId="3B08ED91" w14:textId="77777777" w:rsidR="00EA2F95" w:rsidRDefault="009D1192">
            <w:pPr>
              <w:rPr>
                <w:sz w:val="20"/>
              </w:rPr>
            </w:pPr>
            <w:r>
              <w:rPr>
                <w:sz w:val="20"/>
              </w:rPr>
              <w:t>475</w:t>
            </w:r>
          </w:p>
        </w:tc>
        <w:tc>
          <w:tcPr>
            <w:tcW w:w="922" w:type="dxa"/>
            <w:tcBorders>
              <w:bottom w:val="single" w:sz="4" w:space="0" w:color="auto"/>
            </w:tcBorders>
          </w:tcPr>
          <w:p w14:paraId="3B08ED92" w14:textId="77777777" w:rsidR="00EA2F95" w:rsidRDefault="009D1192">
            <w:pPr>
              <w:rPr>
                <w:sz w:val="20"/>
              </w:rPr>
            </w:pPr>
            <w:r>
              <w:rPr>
                <w:sz w:val="20"/>
              </w:rPr>
              <w:t>475</w:t>
            </w:r>
          </w:p>
        </w:tc>
        <w:tc>
          <w:tcPr>
            <w:tcW w:w="911" w:type="dxa"/>
            <w:tcBorders>
              <w:bottom w:val="single" w:sz="4" w:space="0" w:color="auto"/>
            </w:tcBorders>
          </w:tcPr>
          <w:p w14:paraId="3B08ED93" w14:textId="77777777" w:rsidR="00EA2F95" w:rsidRDefault="009D1192">
            <w:pPr>
              <w:rPr>
                <w:sz w:val="20"/>
              </w:rPr>
            </w:pPr>
            <w:r>
              <w:rPr>
                <w:sz w:val="20"/>
              </w:rPr>
              <w:t>475</w:t>
            </w:r>
          </w:p>
        </w:tc>
        <w:tc>
          <w:tcPr>
            <w:tcW w:w="922" w:type="dxa"/>
            <w:tcBorders>
              <w:bottom w:val="single" w:sz="4" w:space="0" w:color="auto"/>
            </w:tcBorders>
          </w:tcPr>
          <w:p w14:paraId="3B08ED94" w14:textId="77777777" w:rsidR="00EA2F95" w:rsidRDefault="009D1192">
            <w:pPr>
              <w:rPr>
                <w:sz w:val="20"/>
              </w:rPr>
            </w:pPr>
            <w:r>
              <w:rPr>
                <w:sz w:val="20"/>
              </w:rPr>
              <w:t>475</w:t>
            </w:r>
          </w:p>
        </w:tc>
        <w:tc>
          <w:tcPr>
            <w:tcW w:w="963" w:type="dxa"/>
            <w:tcBorders>
              <w:bottom w:val="single" w:sz="4" w:space="0" w:color="auto"/>
            </w:tcBorders>
          </w:tcPr>
          <w:p w14:paraId="3B08ED95" w14:textId="77777777" w:rsidR="00EA2F95" w:rsidRDefault="009D1192">
            <w:pPr>
              <w:rPr>
                <w:sz w:val="20"/>
              </w:rPr>
            </w:pPr>
            <w:r>
              <w:rPr>
                <w:sz w:val="20"/>
              </w:rPr>
              <w:t>475</w:t>
            </w:r>
          </w:p>
        </w:tc>
        <w:tc>
          <w:tcPr>
            <w:tcW w:w="954" w:type="dxa"/>
            <w:tcBorders>
              <w:bottom w:val="single" w:sz="4" w:space="0" w:color="auto"/>
            </w:tcBorders>
          </w:tcPr>
          <w:p w14:paraId="3B08ED96" w14:textId="77777777" w:rsidR="00EA2F95" w:rsidRDefault="009D1192">
            <w:pPr>
              <w:rPr>
                <w:sz w:val="20"/>
              </w:rPr>
            </w:pPr>
            <w:r>
              <w:rPr>
                <w:sz w:val="20"/>
              </w:rPr>
              <w:t>475</w:t>
            </w:r>
          </w:p>
        </w:tc>
        <w:tc>
          <w:tcPr>
            <w:tcW w:w="922" w:type="dxa"/>
            <w:tcBorders>
              <w:bottom w:val="single" w:sz="4" w:space="0" w:color="auto"/>
            </w:tcBorders>
          </w:tcPr>
          <w:p w14:paraId="3B08ED97" w14:textId="77777777" w:rsidR="00EA2F95" w:rsidRDefault="009D1192">
            <w:pPr>
              <w:rPr>
                <w:sz w:val="20"/>
              </w:rPr>
            </w:pPr>
            <w:r>
              <w:rPr>
                <w:sz w:val="20"/>
              </w:rPr>
              <w:t>475</w:t>
            </w:r>
          </w:p>
        </w:tc>
        <w:tc>
          <w:tcPr>
            <w:tcW w:w="916" w:type="dxa"/>
            <w:tcBorders>
              <w:bottom w:val="single" w:sz="4" w:space="0" w:color="auto"/>
            </w:tcBorders>
          </w:tcPr>
          <w:p w14:paraId="3B08ED98" w14:textId="77777777" w:rsidR="00EA2F95" w:rsidRDefault="009D1192">
            <w:pPr>
              <w:rPr>
                <w:sz w:val="20"/>
              </w:rPr>
            </w:pPr>
            <w:r>
              <w:rPr>
                <w:sz w:val="20"/>
              </w:rPr>
              <w:t>475</w:t>
            </w:r>
          </w:p>
        </w:tc>
        <w:tc>
          <w:tcPr>
            <w:tcW w:w="576" w:type="dxa"/>
            <w:tcBorders>
              <w:bottom w:val="single" w:sz="4" w:space="0" w:color="auto"/>
            </w:tcBorders>
          </w:tcPr>
          <w:p w14:paraId="3B08ED99" w14:textId="77777777" w:rsidR="00EA2F95" w:rsidRDefault="009D1192">
            <w:pPr>
              <w:rPr>
                <w:sz w:val="20"/>
              </w:rPr>
            </w:pPr>
            <w:r>
              <w:rPr>
                <w:sz w:val="20"/>
              </w:rPr>
              <w:t>475</w:t>
            </w:r>
          </w:p>
        </w:tc>
        <w:tc>
          <w:tcPr>
            <w:tcW w:w="922" w:type="dxa"/>
            <w:tcBorders>
              <w:bottom w:val="single" w:sz="4" w:space="0" w:color="auto"/>
            </w:tcBorders>
          </w:tcPr>
          <w:p w14:paraId="3B08ED9A" w14:textId="77777777" w:rsidR="00EA2F95" w:rsidRDefault="009D1192">
            <w:pPr>
              <w:rPr>
                <w:sz w:val="20"/>
              </w:rPr>
            </w:pPr>
            <w:r>
              <w:rPr>
                <w:sz w:val="20"/>
              </w:rPr>
              <w:t>475</w:t>
            </w:r>
          </w:p>
        </w:tc>
        <w:tc>
          <w:tcPr>
            <w:tcW w:w="652" w:type="dxa"/>
            <w:tcBorders>
              <w:bottom w:val="single" w:sz="4" w:space="0" w:color="auto"/>
            </w:tcBorders>
          </w:tcPr>
          <w:p w14:paraId="3B08ED9B" w14:textId="77777777" w:rsidR="00EA2F95" w:rsidRDefault="009D1192">
            <w:pPr>
              <w:rPr>
                <w:sz w:val="20"/>
              </w:rPr>
            </w:pPr>
            <w:r>
              <w:rPr>
                <w:sz w:val="20"/>
              </w:rPr>
              <w:t>475</w:t>
            </w:r>
          </w:p>
        </w:tc>
        <w:tc>
          <w:tcPr>
            <w:tcW w:w="820" w:type="dxa"/>
            <w:tcBorders>
              <w:bottom w:val="single" w:sz="4" w:space="0" w:color="auto"/>
            </w:tcBorders>
          </w:tcPr>
          <w:p w14:paraId="3B08ED9C" w14:textId="77777777" w:rsidR="00EA2F95" w:rsidRDefault="009D1192">
            <w:pPr>
              <w:rPr>
                <w:sz w:val="20"/>
              </w:rPr>
            </w:pPr>
            <w:r>
              <w:rPr>
                <w:sz w:val="20"/>
              </w:rPr>
              <w:t>475</w:t>
            </w:r>
          </w:p>
        </w:tc>
        <w:tc>
          <w:tcPr>
            <w:tcW w:w="652" w:type="dxa"/>
            <w:tcBorders>
              <w:bottom w:val="single" w:sz="4" w:space="0" w:color="auto"/>
            </w:tcBorders>
          </w:tcPr>
          <w:p w14:paraId="3B08ED9D" w14:textId="77777777" w:rsidR="00EA2F95" w:rsidRDefault="009D1192">
            <w:pPr>
              <w:rPr>
                <w:sz w:val="20"/>
              </w:rPr>
            </w:pPr>
            <w:r>
              <w:rPr>
                <w:sz w:val="20"/>
              </w:rPr>
              <w:t>475</w:t>
            </w:r>
          </w:p>
        </w:tc>
        <w:tc>
          <w:tcPr>
            <w:tcW w:w="1150" w:type="dxa"/>
            <w:tcBorders>
              <w:bottom w:val="single" w:sz="4" w:space="0" w:color="auto"/>
            </w:tcBorders>
          </w:tcPr>
          <w:p w14:paraId="3B08ED9E" w14:textId="77777777" w:rsidR="00EA2F95" w:rsidRDefault="009D1192">
            <w:pPr>
              <w:rPr>
                <w:sz w:val="20"/>
              </w:rPr>
            </w:pPr>
            <w:r>
              <w:rPr>
                <w:sz w:val="20"/>
              </w:rPr>
              <w:t>475</w:t>
            </w:r>
          </w:p>
        </w:tc>
        <w:tc>
          <w:tcPr>
            <w:tcW w:w="576" w:type="dxa"/>
            <w:tcBorders>
              <w:bottom w:val="single" w:sz="4" w:space="0" w:color="auto"/>
            </w:tcBorders>
          </w:tcPr>
          <w:p w14:paraId="3B08ED9F" w14:textId="044CCCE5" w:rsidR="00EA2F95" w:rsidRDefault="009D1192">
            <w:pPr>
              <w:rPr>
                <w:sz w:val="20"/>
              </w:rPr>
            </w:pPr>
            <w:r>
              <w:rPr>
                <w:sz w:val="20"/>
              </w:rPr>
              <w:t>475</w:t>
            </w:r>
          </w:p>
        </w:tc>
      </w:tr>
    </w:tbl>
    <w:p w14:paraId="10EF89C3" w14:textId="7DFB00CD" w:rsidR="00EA2F95" w:rsidRDefault="00EA2F95"/>
    <w:p w14:paraId="3B08EDA1" w14:textId="7F8F7DA5" w:rsidR="00EA2F95" w:rsidRDefault="009D1192">
      <w:pPr>
        <w:ind w:firstLine="709"/>
        <w:jc w:val="both"/>
        <w:rPr>
          <w:color w:val="000000"/>
        </w:rPr>
      </w:pPr>
      <w:r>
        <w:rPr>
          <w:caps/>
          <w:color w:val="000000"/>
        </w:rPr>
        <w:t>Pastaba</w:t>
      </w:r>
      <w:r>
        <w:rPr>
          <w:color w:val="000000"/>
        </w:rPr>
        <w:t xml:space="preserve">. Kiekviena grupė gali būti papildyta didesnio riebumo ir atitinkamos sudėties ledų pogrupiu. </w:t>
      </w:r>
    </w:p>
    <w:p w14:paraId="273510A6" w14:textId="5BDE6C34" w:rsidR="00EA2F95" w:rsidRPr="0033659E" w:rsidRDefault="009D1192" w:rsidP="0033659E">
      <w:pPr>
        <w:jc w:val="center"/>
        <w:rPr>
          <w:color w:val="000000"/>
        </w:rPr>
      </w:pPr>
      <w:r>
        <w:rPr>
          <w:color w:val="000000"/>
        </w:rPr>
        <w:t>______________</w:t>
      </w:r>
    </w:p>
    <w:p w14:paraId="00DB68E2" w14:textId="77777777" w:rsidR="0033659E" w:rsidRDefault="0033659E">
      <w:pPr>
        <w:tabs>
          <w:tab w:val="left" w:pos="1304"/>
          <w:tab w:val="left" w:pos="1457"/>
          <w:tab w:val="left" w:pos="1604"/>
          <w:tab w:val="left" w:pos="1757"/>
        </w:tabs>
        <w:ind w:firstLine="5102"/>
        <w:sectPr w:rsidR="0033659E" w:rsidSect="0033659E">
          <w:pgSz w:w="16839" w:h="11907" w:orient="landscape"/>
          <w:pgMar w:top="1134" w:right="709" w:bottom="1134" w:left="1701" w:header="567" w:footer="567" w:gutter="0"/>
          <w:cols w:space="1296"/>
          <w:titlePg/>
          <w:docGrid w:linePitch="360"/>
        </w:sectPr>
      </w:pPr>
    </w:p>
    <w:p w14:paraId="3B08EDA5" w14:textId="1E1759C4" w:rsidR="00EA2F95" w:rsidRDefault="009D1192">
      <w:pPr>
        <w:tabs>
          <w:tab w:val="left" w:pos="1304"/>
          <w:tab w:val="left" w:pos="1457"/>
          <w:tab w:val="left" w:pos="1604"/>
          <w:tab w:val="left" w:pos="1757"/>
        </w:tabs>
        <w:ind w:firstLine="5102"/>
        <w:rPr>
          <w:color w:val="000000"/>
        </w:rPr>
      </w:pPr>
      <w:r>
        <w:rPr>
          <w:color w:val="000000"/>
        </w:rPr>
        <w:lastRenderedPageBreak/>
        <w:t>Priedas</w:t>
      </w:r>
    </w:p>
    <w:p w14:paraId="3B08EDA6" w14:textId="77777777" w:rsidR="00EA2F95" w:rsidRDefault="00EA2F95">
      <w:pPr>
        <w:ind w:firstLine="709"/>
        <w:jc w:val="both"/>
        <w:rPr>
          <w:color w:val="000000"/>
        </w:rPr>
      </w:pPr>
    </w:p>
    <w:p w14:paraId="3B08EDA8" w14:textId="3CFFCEE2" w:rsidR="00EA2F95" w:rsidRDefault="009D1192">
      <w:pPr>
        <w:jc w:val="center"/>
        <w:rPr>
          <w:b/>
          <w:caps/>
          <w:color w:val="000000"/>
        </w:rPr>
      </w:pPr>
      <w:r>
        <w:rPr>
          <w:b/>
          <w:caps/>
          <w:color w:val="000000"/>
        </w:rPr>
        <w:t>Valgomieji ledai ir šaldyti desertai. Lyginamojo svorio nustatymas pagal AOAC 968.14(1970) II metodas</w:t>
      </w:r>
    </w:p>
    <w:p w14:paraId="2345D91A" w14:textId="77777777" w:rsidR="0033659E" w:rsidRDefault="0033659E">
      <w:pPr>
        <w:tabs>
          <w:tab w:val="left" w:pos="1304"/>
          <w:tab w:val="left" w:pos="1457"/>
          <w:tab w:val="left" w:pos="1604"/>
          <w:tab w:val="left" w:pos="1757"/>
        </w:tabs>
        <w:ind w:firstLine="709"/>
        <w:jc w:val="both"/>
        <w:rPr>
          <w:b/>
          <w:color w:val="000000"/>
        </w:rPr>
      </w:pPr>
    </w:p>
    <w:p w14:paraId="3B08EDA9" w14:textId="7944AE65" w:rsidR="00EA2F95" w:rsidRDefault="009D1192">
      <w:pPr>
        <w:tabs>
          <w:tab w:val="left" w:pos="1304"/>
          <w:tab w:val="left" w:pos="1457"/>
          <w:tab w:val="left" w:pos="1604"/>
          <w:tab w:val="left" w:pos="1757"/>
        </w:tabs>
        <w:ind w:firstLine="709"/>
        <w:jc w:val="both"/>
        <w:rPr>
          <w:b/>
          <w:color w:val="000000"/>
        </w:rPr>
      </w:pPr>
      <w:r>
        <w:rPr>
          <w:b/>
          <w:color w:val="000000"/>
        </w:rPr>
        <w:t>Aparatūra ir medžiagos</w:t>
      </w:r>
    </w:p>
    <w:p w14:paraId="3B08EDAA" w14:textId="77777777" w:rsidR="00EA2F95" w:rsidRDefault="009D1192">
      <w:pPr>
        <w:ind w:firstLine="709"/>
        <w:jc w:val="both"/>
        <w:rPr>
          <w:color w:val="000000"/>
        </w:rPr>
      </w:pPr>
      <w:r>
        <w:rPr>
          <w:color w:val="000000"/>
        </w:rPr>
        <w:t xml:space="preserve">(a) </w:t>
      </w:r>
      <w:r>
        <w:rPr>
          <w:i/>
          <w:color w:val="000000"/>
        </w:rPr>
        <w:t>Indas</w:t>
      </w:r>
      <w:r>
        <w:rPr>
          <w:color w:val="000000"/>
        </w:rPr>
        <w:t xml:space="preserve"> – žr. pav. Plastikinis 1,0-</w:t>
      </w:r>
      <w:smartTag w:uri="urn:schemas-microsoft-com:office:smarttags" w:element="metricconverter">
        <w:smartTagPr>
          <w:attr w:name="ProductID" w:val="1,5 l"/>
        </w:smartTagPr>
        <w:r>
          <w:rPr>
            <w:color w:val="000000"/>
          </w:rPr>
          <w:t>1,5 l</w:t>
        </w:r>
      </w:smartTag>
      <w:r>
        <w:rPr>
          <w:color w:val="000000"/>
        </w:rPr>
        <w:t xml:space="preserve"> talpos </w:t>
      </w:r>
      <w:proofErr w:type="spellStart"/>
      <w:r>
        <w:rPr>
          <w:color w:val="000000"/>
        </w:rPr>
        <w:t>eksikatorius</w:t>
      </w:r>
      <w:proofErr w:type="spellEnd"/>
      <w:r>
        <w:rPr>
          <w:color w:val="000000"/>
        </w:rPr>
        <w:t xml:space="preserve"> (</w:t>
      </w:r>
      <w:proofErr w:type="spellStart"/>
      <w:r>
        <w:rPr>
          <w:color w:val="000000"/>
        </w:rPr>
        <w:t>Ace</w:t>
      </w:r>
      <w:proofErr w:type="spellEnd"/>
      <w:r>
        <w:rPr>
          <w:color w:val="000000"/>
        </w:rPr>
        <w:t xml:space="preserve"> </w:t>
      </w:r>
      <w:proofErr w:type="spellStart"/>
      <w:r>
        <w:rPr>
          <w:color w:val="000000"/>
        </w:rPr>
        <w:t>Glass</w:t>
      </w:r>
      <w:proofErr w:type="spellEnd"/>
      <w:r>
        <w:rPr>
          <w:color w:val="000000"/>
        </w:rPr>
        <w:t xml:space="preserve"> </w:t>
      </w:r>
      <w:proofErr w:type="spellStart"/>
      <w:r>
        <w:rPr>
          <w:color w:val="000000"/>
        </w:rPr>
        <w:t>Co</w:t>
      </w:r>
      <w:proofErr w:type="spellEnd"/>
      <w:r>
        <w:rPr>
          <w:color w:val="000000"/>
        </w:rPr>
        <w:t xml:space="preserve">., Nr. 1810 arba ekvivalentiškas), modifikuotas padarant dangčio viduryje </w:t>
      </w:r>
      <w:smartTag w:uri="urn:schemas-microsoft-com:office:smarttags" w:element="metricconverter">
        <w:smartTagPr>
          <w:attr w:name="ProductID" w:val="6 mm"/>
        </w:smartTagPr>
        <w:r>
          <w:rPr>
            <w:color w:val="000000"/>
          </w:rPr>
          <w:t>6 mm</w:t>
        </w:r>
      </w:smartTag>
      <w:r>
        <w:rPr>
          <w:color w:val="000000"/>
        </w:rPr>
        <w:t xml:space="preserve"> angą orui išeiti ir sandarų šoninį vamzdelį. Prieš naudojimą indas išplaunamas, o kraštai patepami vakuuminiu tepalu.</w:t>
      </w:r>
    </w:p>
    <w:p w14:paraId="3B08EDAB" w14:textId="77777777" w:rsidR="00EA2F95" w:rsidRDefault="009D1192">
      <w:pPr>
        <w:ind w:firstLine="709"/>
        <w:jc w:val="both"/>
        <w:rPr>
          <w:color w:val="000000"/>
        </w:rPr>
      </w:pPr>
      <w:r>
        <w:rPr>
          <w:color w:val="000000"/>
        </w:rPr>
        <w:t xml:space="preserve">(b) </w:t>
      </w:r>
      <w:r>
        <w:rPr>
          <w:i/>
          <w:color w:val="000000"/>
        </w:rPr>
        <w:t>Gnybtai</w:t>
      </w:r>
      <w:r>
        <w:rPr>
          <w:color w:val="000000"/>
        </w:rPr>
        <w:t xml:space="preserve"> – žr. pav. </w:t>
      </w:r>
      <w:proofErr w:type="spellStart"/>
      <w:r>
        <w:rPr>
          <w:color w:val="000000"/>
        </w:rPr>
        <w:t>Eksikatoriaus</w:t>
      </w:r>
      <w:proofErr w:type="spellEnd"/>
      <w:r>
        <w:rPr>
          <w:color w:val="000000"/>
        </w:rPr>
        <w:t xml:space="preserve"> dangčiui prispausti naudojami gnybtai, kuriuos galima įsigyti raštinės reikmenų parduotuvėse (Nr. 25 arba identiški).</w:t>
      </w:r>
    </w:p>
    <w:p w14:paraId="3B08EDAC" w14:textId="77777777" w:rsidR="00EA2F95" w:rsidRDefault="009D1192">
      <w:pPr>
        <w:ind w:firstLine="709"/>
        <w:jc w:val="both"/>
        <w:rPr>
          <w:color w:val="000000"/>
        </w:rPr>
      </w:pPr>
      <w:r>
        <w:rPr>
          <w:color w:val="000000"/>
        </w:rPr>
        <w:t xml:space="preserve">(c) </w:t>
      </w:r>
      <w:r>
        <w:rPr>
          <w:i/>
          <w:color w:val="000000"/>
        </w:rPr>
        <w:t>Svarstyklės</w:t>
      </w:r>
      <w:r>
        <w:rPr>
          <w:color w:val="000000"/>
        </w:rPr>
        <w:t xml:space="preserve"> – iki </w:t>
      </w:r>
      <w:smartTag w:uri="urn:schemas-microsoft-com:office:smarttags" w:element="metricconverter">
        <w:smartTagPr>
          <w:attr w:name="ProductID" w:val="5 kg"/>
        </w:smartTagPr>
        <w:r>
          <w:rPr>
            <w:color w:val="000000"/>
          </w:rPr>
          <w:t>5 kg</w:t>
        </w:r>
      </w:smartTag>
      <w:r>
        <w:rPr>
          <w:color w:val="000000"/>
        </w:rPr>
        <w:t xml:space="preserve"> svėrimo galios ir </w:t>
      </w:r>
      <w:smartTag w:uri="urn:schemas-microsoft-com:office:smarttags" w:element="metricconverter">
        <w:smartTagPr>
          <w:attr w:name="ProductID" w:val="0,3 g"/>
        </w:smartTagPr>
        <w:r>
          <w:rPr>
            <w:color w:val="000000"/>
          </w:rPr>
          <w:t>0,3 g</w:t>
        </w:r>
      </w:smartTag>
      <w:r>
        <w:rPr>
          <w:color w:val="000000"/>
        </w:rPr>
        <w:t xml:space="preserve"> jautrumo.</w:t>
      </w:r>
    </w:p>
    <w:p w14:paraId="3B08EDAD" w14:textId="77777777" w:rsidR="00EA2F95" w:rsidRDefault="009D1192">
      <w:pPr>
        <w:ind w:firstLine="709"/>
        <w:jc w:val="both"/>
        <w:rPr>
          <w:color w:val="000000"/>
        </w:rPr>
      </w:pPr>
      <w:r>
        <w:rPr>
          <w:color w:val="000000"/>
        </w:rPr>
        <w:t xml:space="preserve">(d) </w:t>
      </w:r>
      <w:r>
        <w:rPr>
          <w:i/>
          <w:color w:val="000000"/>
        </w:rPr>
        <w:t>Ledainė</w:t>
      </w:r>
      <w:r>
        <w:rPr>
          <w:color w:val="000000"/>
        </w:rPr>
        <w:t xml:space="preserve"> – maždaug 15-</w:t>
      </w:r>
      <w:smartTag w:uri="urn:schemas-microsoft-com:office:smarttags" w:element="metricconverter">
        <w:smartTagPr>
          <w:attr w:name="ProductID" w:val="20 l"/>
        </w:smartTagPr>
        <w:r>
          <w:rPr>
            <w:color w:val="000000"/>
          </w:rPr>
          <w:t>20 l</w:t>
        </w:r>
      </w:smartTag>
      <w:r>
        <w:rPr>
          <w:color w:val="000000"/>
        </w:rPr>
        <w:t xml:space="preserve"> talpos dėžė, su sausu ledu (CO</w:t>
      </w:r>
      <w:r>
        <w:rPr>
          <w:color w:val="000000"/>
          <w:position w:val="-6"/>
          <w:szCs w:val="24"/>
          <w:vertAlign w:val="subscript"/>
        </w:rPr>
        <w:t>2</w:t>
      </w:r>
      <w:r>
        <w:rPr>
          <w:color w:val="000000"/>
        </w:rPr>
        <w:t>).</w:t>
      </w:r>
    </w:p>
    <w:p w14:paraId="3B08EDAE" w14:textId="77777777" w:rsidR="00EA2F95" w:rsidRDefault="009D1192">
      <w:pPr>
        <w:ind w:firstLine="709"/>
        <w:jc w:val="both"/>
        <w:rPr>
          <w:color w:val="000000"/>
        </w:rPr>
      </w:pPr>
      <w:r>
        <w:rPr>
          <w:color w:val="000000"/>
        </w:rPr>
        <w:t xml:space="preserve">(e) </w:t>
      </w:r>
      <w:proofErr w:type="spellStart"/>
      <w:r>
        <w:rPr>
          <w:i/>
          <w:color w:val="000000"/>
        </w:rPr>
        <w:t>Imersinis</w:t>
      </w:r>
      <w:proofErr w:type="spellEnd"/>
      <w:r>
        <w:rPr>
          <w:i/>
          <w:color w:val="000000"/>
        </w:rPr>
        <w:t xml:space="preserve"> skystis</w:t>
      </w:r>
      <w:r>
        <w:rPr>
          <w:color w:val="000000"/>
        </w:rPr>
        <w:t xml:space="preserve"> – 0,001 % vandeninis </w:t>
      </w:r>
      <w:proofErr w:type="spellStart"/>
      <w:r>
        <w:rPr>
          <w:color w:val="000000"/>
        </w:rPr>
        <w:t>polisorbatas</w:t>
      </w:r>
      <w:proofErr w:type="spellEnd"/>
      <w:r>
        <w:rPr>
          <w:color w:val="000000"/>
        </w:rPr>
        <w:t xml:space="preserve"> 80 (</w:t>
      </w:r>
      <w:proofErr w:type="spellStart"/>
      <w:r>
        <w:rPr>
          <w:color w:val="000000"/>
        </w:rPr>
        <w:t>Tween</w:t>
      </w:r>
      <w:proofErr w:type="spellEnd"/>
      <w:r>
        <w:rPr>
          <w:color w:val="000000"/>
        </w:rPr>
        <w:t xml:space="preserve"> 80) tirpalas. Kiekvienam lyginamojo svorio nustatymui ruošiami </w:t>
      </w:r>
      <w:smartTag w:uri="urn:schemas-microsoft-com:office:smarttags" w:element="metricconverter">
        <w:smartTagPr>
          <w:attr w:name="ProductID" w:val="4 l"/>
        </w:smartTagPr>
        <w:r>
          <w:rPr>
            <w:color w:val="000000"/>
          </w:rPr>
          <w:t>4 l</w:t>
        </w:r>
      </w:smartTag>
      <w:r>
        <w:rPr>
          <w:color w:val="000000"/>
        </w:rPr>
        <w:t>, atšaldoma iki (4±4)°C.</w:t>
      </w:r>
    </w:p>
    <w:p w14:paraId="3B08EDAF" w14:textId="77777777" w:rsidR="00EA2F95" w:rsidRDefault="00EA2F95">
      <w:pPr>
        <w:tabs>
          <w:tab w:val="left" w:pos="1304"/>
          <w:tab w:val="left" w:pos="1457"/>
          <w:tab w:val="left" w:pos="1604"/>
          <w:tab w:val="left" w:pos="1757"/>
        </w:tabs>
        <w:ind w:firstLine="709"/>
        <w:jc w:val="both"/>
        <w:rPr>
          <w:b/>
          <w:color w:val="000000"/>
        </w:rPr>
      </w:pPr>
    </w:p>
    <w:p w14:paraId="3B08EDB0" w14:textId="0C2C4B19" w:rsidR="00EA2F95" w:rsidRDefault="009D1192">
      <w:pPr>
        <w:tabs>
          <w:tab w:val="left" w:pos="1304"/>
          <w:tab w:val="left" w:pos="1457"/>
          <w:tab w:val="left" w:pos="1604"/>
          <w:tab w:val="left" w:pos="1757"/>
        </w:tabs>
        <w:ind w:firstLine="709"/>
        <w:jc w:val="both"/>
        <w:rPr>
          <w:b/>
          <w:color w:val="000000"/>
        </w:rPr>
      </w:pPr>
      <w:r>
        <w:rPr>
          <w:b/>
          <w:color w:val="000000"/>
        </w:rPr>
        <w:t>Nustatymas</w:t>
      </w:r>
    </w:p>
    <w:p w14:paraId="3B08EDB1" w14:textId="77777777" w:rsidR="00EA2F95" w:rsidRDefault="009D1192">
      <w:pPr>
        <w:ind w:firstLine="709"/>
        <w:jc w:val="both"/>
        <w:rPr>
          <w:color w:val="000000"/>
        </w:rPr>
      </w:pPr>
      <w:r>
        <w:rPr>
          <w:color w:val="000000"/>
        </w:rPr>
        <w:t>Įpakuoti ir laikyti bandinius kietame CO</w:t>
      </w:r>
      <w:r>
        <w:rPr>
          <w:color w:val="000000"/>
          <w:position w:val="-6"/>
          <w:szCs w:val="24"/>
          <w:vertAlign w:val="subscript"/>
        </w:rPr>
        <w:t>2</w:t>
      </w:r>
      <w:r>
        <w:rPr>
          <w:color w:val="000000"/>
        </w:rPr>
        <w:t xml:space="preserve"> (sausame lede) per naktį. Jei bandinys yra apie </w:t>
      </w:r>
      <w:smartTag w:uri="urn:schemas-microsoft-com:office:smarttags" w:element="metricconverter">
        <w:smartTagPr>
          <w:attr w:name="ProductID" w:val="2 l"/>
        </w:smartTagPr>
        <w:r>
          <w:rPr>
            <w:color w:val="000000"/>
          </w:rPr>
          <w:t>2 l</w:t>
        </w:r>
      </w:smartTag>
      <w:r>
        <w:rPr>
          <w:color w:val="000000"/>
        </w:rPr>
        <w:t xml:space="preserve"> ar didesnis, jis padalijamas į gabalus pagal pažymėtas linijas kalteliu, pleištu ar mechaniniu peiliu. Pasirinktas gabalas greitai pasveriamas kambario temperatūroje, nustatant </w:t>
      </w:r>
      <w:r>
        <w:rPr>
          <w:i/>
          <w:color w:val="000000"/>
        </w:rPr>
        <w:t>W</w:t>
      </w:r>
      <w:r>
        <w:rPr>
          <w:i/>
          <w:color w:val="000000"/>
          <w:position w:val="-6"/>
          <w:szCs w:val="24"/>
          <w:vertAlign w:val="subscript"/>
        </w:rPr>
        <w:t>a</w:t>
      </w:r>
      <w:r>
        <w:rPr>
          <w:color w:val="000000"/>
        </w:rPr>
        <w:t>, g, ir įdedamas atgal į ledo dėžę.</w:t>
      </w:r>
    </w:p>
    <w:p w14:paraId="3B08EDB2" w14:textId="77777777" w:rsidR="00EA2F95" w:rsidRDefault="00EA2F95">
      <w:pPr>
        <w:ind w:firstLine="709"/>
        <w:jc w:val="both"/>
        <w:rPr>
          <w:color w:val="000000"/>
        </w:rPr>
      </w:pPr>
    </w:p>
    <w:p w14:paraId="3B08EDB3" w14:textId="77777777" w:rsidR="00EA2F95" w:rsidRDefault="009D1192">
      <w:pPr>
        <w:ind w:firstLine="709"/>
        <w:jc w:val="both"/>
        <w:rPr>
          <w:color w:val="000000"/>
        </w:rPr>
      </w:pPr>
      <w:proofErr w:type="spellStart"/>
      <w:r>
        <w:rPr>
          <w:color w:val="000000"/>
        </w:rPr>
        <w:t>Eksikatorius</w:t>
      </w:r>
      <w:proofErr w:type="spellEnd"/>
      <w:r>
        <w:rPr>
          <w:color w:val="000000"/>
        </w:rPr>
        <w:t xml:space="preserve"> padedamas ant lygaus paviršiaus, dangtelis pritvirtinamas 4 gnybtais. </w:t>
      </w:r>
      <w:proofErr w:type="spellStart"/>
      <w:r>
        <w:rPr>
          <w:color w:val="000000"/>
        </w:rPr>
        <w:t>Eksikatorius</w:t>
      </w:r>
      <w:proofErr w:type="spellEnd"/>
      <w:r>
        <w:rPr>
          <w:color w:val="000000"/>
        </w:rPr>
        <w:t xml:space="preserve"> užpildomas nardinamuoju skysčiu per šoninį vamzdelį, paduodamu iš separatoriaus gumine </w:t>
      </w:r>
      <w:proofErr w:type="spellStart"/>
      <w:r>
        <w:rPr>
          <w:color w:val="000000"/>
        </w:rPr>
        <w:t>šlanga</w:t>
      </w:r>
      <w:proofErr w:type="spellEnd"/>
      <w:r>
        <w:rPr>
          <w:color w:val="000000"/>
        </w:rPr>
        <w:t>. Sausai nušluostomas paviršius ir nustatomas svoris (W</w:t>
      </w:r>
      <w:r>
        <w:rPr>
          <w:color w:val="000000"/>
          <w:position w:val="-6"/>
          <w:szCs w:val="24"/>
          <w:vertAlign w:val="subscript"/>
        </w:rPr>
        <w:t>p</w:t>
      </w:r>
      <w:r>
        <w:rPr>
          <w:color w:val="000000"/>
        </w:rPr>
        <w:t>, g).</w:t>
      </w:r>
    </w:p>
    <w:p w14:paraId="3B08EDB4" w14:textId="77777777" w:rsidR="00EA2F95" w:rsidRDefault="009D1192">
      <w:pPr>
        <w:ind w:firstLine="709"/>
        <w:jc w:val="both"/>
        <w:rPr>
          <w:color w:val="000000"/>
        </w:rPr>
      </w:pPr>
      <w:proofErr w:type="spellStart"/>
      <w:r>
        <w:rPr>
          <w:color w:val="000000"/>
        </w:rPr>
        <w:t>Eksikatorius</w:t>
      </w:r>
      <w:proofErr w:type="spellEnd"/>
      <w:r>
        <w:rPr>
          <w:color w:val="000000"/>
        </w:rPr>
        <w:t xml:space="preserve"> statomas į kriauklę arba ant drenuojamo stalo ir nuimamas dangtis. Įdedamas pirmiau pasvertas bandinio gabalas, uždengiamas dangčiu, kuris prispaudžiamas 4 gnybtais. Indas pripildomas </w:t>
      </w:r>
      <w:proofErr w:type="spellStart"/>
      <w:r>
        <w:rPr>
          <w:color w:val="000000"/>
        </w:rPr>
        <w:t>imersinio</w:t>
      </w:r>
      <w:proofErr w:type="spellEnd"/>
      <w:r>
        <w:rPr>
          <w:color w:val="000000"/>
        </w:rPr>
        <w:t xml:space="preserve"> skysčio, leidžiant oro burbulams išeiti pro skylę dangtelyje. Nušluostomas išorinis paviršius ir indas pasveriamas nustatant W</w:t>
      </w:r>
      <w:r>
        <w:rPr>
          <w:color w:val="000000"/>
          <w:position w:val="-6"/>
          <w:szCs w:val="24"/>
          <w:vertAlign w:val="subscript"/>
        </w:rPr>
        <w:t>i</w:t>
      </w:r>
      <w:r>
        <w:rPr>
          <w:color w:val="000000"/>
        </w:rPr>
        <w:t>, g.</w:t>
      </w:r>
    </w:p>
    <w:p w14:paraId="3B08EDB5" w14:textId="77777777" w:rsidR="00EA2F95" w:rsidRDefault="009D1192">
      <w:pPr>
        <w:ind w:firstLine="709"/>
        <w:jc w:val="both"/>
        <w:rPr>
          <w:color w:val="000000"/>
        </w:rPr>
      </w:pPr>
      <w:r>
        <w:rPr>
          <w:color w:val="000000"/>
        </w:rPr>
        <w:t>Tūrio vieneto svoris g/l apskaičiuojamas pagal formulę:</w:t>
      </w:r>
    </w:p>
    <w:p w14:paraId="3B08EDB6" w14:textId="77777777" w:rsidR="00EA2F95" w:rsidRDefault="00EA2F95">
      <w:pPr>
        <w:ind w:firstLine="709"/>
        <w:jc w:val="both"/>
        <w:rPr>
          <w:color w:val="000000"/>
        </w:rPr>
      </w:pPr>
    </w:p>
    <w:p w14:paraId="3B08EDB7" w14:textId="77777777" w:rsidR="00EA2F95" w:rsidRDefault="009D1192">
      <w:pPr>
        <w:jc w:val="center"/>
        <w:rPr>
          <w:color w:val="000000"/>
        </w:rPr>
      </w:pPr>
      <w:r>
        <w:rPr>
          <w:i/>
          <w:color w:val="000000"/>
        </w:rPr>
        <w:t>X = W</w:t>
      </w:r>
      <w:r>
        <w:rPr>
          <w:i/>
          <w:color w:val="000000"/>
          <w:position w:val="-6"/>
          <w:szCs w:val="24"/>
          <w:vertAlign w:val="subscript"/>
        </w:rPr>
        <w:t>a</w:t>
      </w:r>
      <w:r>
        <w:rPr>
          <w:i/>
          <w:color w:val="000000"/>
        </w:rPr>
        <w:t xml:space="preserve"> x 1000/[W</w:t>
      </w:r>
      <w:r>
        <w:rPr>
          <w:i/>
          <w:color w:val="000000"/>
          <w:position w:val="-6"/>
          <w:szCs w:val="24"/>
          <w:vertAlign w:val="subscript"/>
        </w:rPr>
        <w:t>a</w:t>
      </w:r>
      <w:r>
        <w:rPr>
          <w:i/>
          <w:color w:val="000000"/>
        </w:rPr>
        <w:t xml:space="preserve"> + (W</w:t>
      </w:r>
      <w:r>
        <w:rPr>
          <w:i/>
          <w:color w:val="000000"/>
          <w:position w:val="-6"/>
          <w:szCs w:val="24"/>
          <w:vertAlign w:val="subscript"/>
        </w:rPr>
        <w:t>p</w:t>
      </w:r>
      <w:r>
        <w:rPr>
          <w:i/>
          <w:color w:val="000000"/>
        </w:rPr>
        <w:t xml:space="preserve"> – W</w:t>
      </w:r>
      <w:r>
        <w:rPr>
          <w:i/>
          <w:color w:val="000000"/>
          <w:position w:val="-6"/>
          <w:szCs w:val="24"/>
          <w:vertAlign w:val="subscript"/>
        </w:rPr>
        <w:t>i</w:t>
      </w:r>
      <w:r>
        <w:rPr>
          <w:i/>
          <w:color w:val="000000"/>
        </w:rPr>
        <w:t>)],</w:t>
      </w:r>
    </w:p>
    <w:p w14:paraId="3B08EDB8" w14:textId="77777777" w:rsidR="00EA2F95" w:rsidRDefault="00EA2F95">
      <w:pPr>
        <w:ind w:firstLine="709"/>
        <w:jc w:val="both"/>
        <w:rPr>
          <w:color w:val="000000"/>
        </w:rPr>
      </w:pPr>
    </w:p>
    <w:p w14:paraId="3B08EDB9" w14:textId="77777777" w:rsidR="00EA2F95" w:rsidRDefault="009D1192">
      <w:pPr>
        <w:ind w:firstLine="709"/>
        <w:jc w:val="both"/>
        <w:rPr>
          <w:color w:val="000000"/>
        </w:rPr>
      </w:pPr>
      <w:r>
        <w:rPr>
          <w:color w:val="000000"/>
        </w:rPr>
        <w:t>čia 1000 – vandens lyginamasis svoris (0-8)°C temperatūroje, g/l.</w:t>
      </w:r>
    </w:p>
    <w:p w14:paraId="3B08EDBA" w14:textId="77777777" w:rsidR="00EA2F95" w:rsidRDefault="00EA2F95">
      <w:pPr>
        <w:jc w:val="center"/>
        <w:rPr>
          <w:b/>
          <w:color w:val="000000"/>
        </w:rPr>
      </w:pPr>
    </w:p>
    <w:p w14:paraId="3B08EDBB" w14:textId="77777777" w:rsidR="00EA2F95" w:rsidRDefault="009D1192">
      <w:pPr>
        <w:jc w:val="center"/>
        <w:rPr>
          <w:b/>
          <w:color w:val="000000"/>
        </w:rPr>
      </w:pPr>
      <w:r>
        <w:rPr>
          <w:b/>
          <w:noProof/>
          <w:color w:val="000000"/>
          <w:lang w:eastAsia="lt-LT"/>
        </w:rPr>
        <w:drawing>
          <wp:inline distT="0" distB="0" distL="0" distR="0" wp14:anchorId="3B08EE3E" wp14:editId="3B08EE3F">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B08EDBC" w14:textId="7493CD28" w:rsidR="00EA2F95" w:rsidRDefault="009D1192">
      <w:pPr>
        <w:jc w:val="center"/>
        <w:rPr>
          <w:color w:val="000000"/>
        </w:rPr>
      </w:pPr>
      <w:r>
        <w:rPr>
          <w:color w:val="000000"/>
        </w:rPr>
        <w:lastRenderedPageBreak/>
        <w:t xml:space="preserve">Pav. Modifikuotas plastmasinis </w:t>
      </w:r>
      <w:proofErr w:type="spellStart"/>
      <w:r>
        <w:rPr>
          <w:color w:val="000000"/>
        </w:rPr>
        <w:t>eksikatorius</w:t>
      </w:r>
      <w:proofErr w:type="spellEnd"/>
    </w:p>
    <w:p w14:paraId="3B08EDBD" w14:textId="65FBE926" w:rsidR="00EA2F95" w:rsidRDefault="009D1192">
      <w:pPr>
        <w:jc w:val="center"/>
        <w:rPr>
          <w:color w:val="000000"/>
        </w:rPr>
      </w:pPr>
      <w:r>
        <w:rPr>
          <w:color w:val="000000"/>
        </w:rPr>
        <w:t>______________</w:t>
      </w:r>
    </w:p>
    <w:p w14:paraId="3B08EDBE" w14:textId="3903723A" w:rsidR="00EA2F95" w:rsidRDefault="009D1192">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3B08EDBF" w14:textId="77777777" w:rsidR="00EA2F95" w:rsidRDefault="009D1192">
      <w:pPr>
        <w:tabs>
          <w:tab w:val="left" w:pos="1304"/>
          <w:tab w:val="left" w:pos="1457"/>
          <w:tab w:val="left" w:pos="1604"/>
          <w:tab w:val="left" w:pos="1757"/>
        </w:tabs>
        <w:ind w:firstLine="5102"/>
        <w:rPr>
          <w:color w:val="000000"/>
        </w:rPr>
      </w:pPr>
      <w:r>
        <w:rPr>
          <w:color w:val="000000"/>
        </w:rPr>
        <w:t>l. e. žemės ūkio ministro pareigas</w:t>
      </w:r>
    </w:p>
    <w:p w14:paraId="3B08EDC0" w14:textId="77777777" w:rsidR="00EA2F95" w:rsidRDefault="009D1192">
      <w:pPr>
        <w:tabs>
          <w:tab w:val="left" w:pos="1304"/>
          <w:tab w:val="left" w:pos="1457"/>
          <w:tab w:val="left" w:pos="1604"/>
          <w:tab w:val="left" w:pos="1757"/>
        </w:tabs>
        <w:ind w:firstLine="5102"/>
        <w:rPr>
          <w:color w:val="000000"/>
        </w:rPr>
      </w:pPr>
      <w:smartTag w:uri="urn:schemas-microsoft-com:office:smarttags" w:element="metricconverter">
        <w:smartTagPr>
          <w:attr w:name="ProductID" w:val="1999 m"/>
        </w:smartTagPr>
        <w:r>
          <w:rPr>
            <w:color w:val="000000"/>
          </w:rPr>
          <w:t>1999 m</w:t>
        </w:r>
      </w:smartTag>
      <w:r>
        <w:rPr>
          <w:color w:val="000000"/>
        </w:rPr>
        <w:t>. gegužės 20 d. įsakymu Nr. 210</w:t>
      </w:r>
    </w:p>
    <w:p w14:paraId="3B08EDC1" w14:textId="77777777" w:rsidR="00EA2F95" w:rsidRDefault="00EA2F95">
      <w:pPr>
        <w:ind w:firstLine="709"/>
        <w:jc w:val="both"/>
        <w:rPr>
          <w:color w:val="000000"/>
        </w:rPr>
      </w:pPr>
    </w:p>
    <w:p w14:paraId="3B08EDC2" w14:textId="77777777" w:rsidR="00EA2F95" w:rsidRDefault="005A02FA">
      <w:pPr>
        <w:jc w:val="center"/>
        <w:rPr>
          <w:b/>
          <w:caps/>
          <w:color w:val="000000"/>
        </w:rPr>
      </w:pPr>
      <w:r w:rsidR="009D1192">
        <w:rPr>
          <w:b/>
          <w:caps/>
          <w:color w:val="000000"/>
        </w:rPr>
        <w:t>PRIVALOMIEJI RAUGINTŲ PIENO GĖRIMŲ KOKYBĖS REIKALAVIMAI</w:t>
      </w:r>
    </w:p>
    <w:p w14:paraId="3B08EDC3" w14:textId="4E54322C" w:rsidR="00EA2F95" w:rsidRDefault="00EA2F95">
      <w:pPr>
        <w:jc w:val="center"/>
        <w:rPr>
          <w:color w:val="000000"/>
        </w:rPr>
      </w:pPr>
    </w:p>
    <w:p w14:paraId="3B08EDC4" w14:textId="0A0D5B23" w:rsidR="00EA2F95" w:rsidRDefault="009D1192">
      <w:pPr>
        <w:ind w:firstLine="709"/>
        <w:jc w:val="both"/>
        <w:rPr>
          <w:color w:val="000000"/>
        </w:rPr>
      </w:pPr>
      <w:r>
        <w:rPr>
          <w:color w:val="000000"/>
        </w:rPr>
        <w:t>Šis dokumentas nustato privalomuosius kokybės reikalavimus į Lietuvos rinką pateikiamiems raugintiems pieno gėrimams, pagamintiems Lietuvoje ir importuotiems (CN kodai 0403.90.51, 53; 0403.90.61,63 ir 0403.90.91, 93).</w:t>
      </w:r>
    </w:p>
    <w:p w14:paraId="3B08EDC5" w14:textId="77777777" w:rsidR="00EA2F95" w:rsidRDefault="009D1192">
      <w:pPr>
        <w:ind w:firstLine="709"/>
        <w:jc w:val="both"/>
        <w:rPr>
          <w:color w:val="000000"/>
        </w:rPr>
      </w:pPr>
      <w:r>
        <w:rPr>
          <w:color w:val="000000"/>
        </w:rPr>
        <w:t>Reikalavimai parengti atsižvelgiant į šiuos dokumentus:</w:t>
      </w:r>
    </w:p>
    <w:p w14:paraId="3B08EDC6" w14:textId="77777777" w:rsidR="00EA2F95" w:rsidRDefault="009D1192">
      <w:pPr>
        <w:ind w:firstLine="709"/>
        <w:jc w:val="both"/>
        <w:rPr>
          <w:color w:val="000000"/>
        </w:rPr>
      </w:pPr>
      <w:smartTag w:uri="urn:schemas-microsoft-com:office:smarttags" w:element="metricconverter">
        <w:smartTagPr>
          <w:attr w:name="ProductID" w:val="1992 m"/>
        </w:smartTagPr>
        <w:r>
          <w:rPr>
            <w:color w:val="000000"/>
          </w:rPr>
          <w:t>1992 m</w:t>
        </w:r>
      </w:smartTag>
      <w:r>
        <w:rPr>
          <w:color w:val="000000"/>
        </w:rPr>
        <w:t>. birželio 16 d. Tarybos direktyvą 92/46/EEC, nustatančią žalio pieno, termiškai apdoroto pieno ir pieno produktų ga</w:t>
      </w:r>
      <w:bookmarkStart w:id="0" w:name="_GoBack"/>
      <w:bookmarkEnd w:id="0"/>
      <w:r>
        <w:rPr>
          <w:color w:val="000000"/>
        </w:rPr>
        <w:t>mybai skirto pieno gamybos ir patekimo į rinką higienos taisykles;</w:t>
      </w:r>
    </w:p>
    <w:p w14:paraId="3B08EDC7" w14:textId="77777777" w:rsidR="00EA2F95" w:rsidRDefault="009D1192">
      <w:pPr>
        <w:ind w:firstLine="709"/>
        <w:jc w:val="both"/>
        <w:rPr>
          <w:color w:val="000000"/>
        </w:rPr>
      </w:pPr>
      <w:proofErr w:type="spellStart"/>
      <w:r>
        <w:rPr>
          <w:i/>
          <w:color w:val="000000"/>
        </w:rPr>
        <w:t>Codex</w:t>
      </w:r>
      <w:proofErr w:type="spellEnd"/>
      <w:r>
        <w:rPr>
          <w:i/>
          <w:color w:val="000000"/>
        </w:rPr>
        <w:t xml:space="preserve"> </w:t>
      </w:r>
      <w:proofErr w:type="spellStart"/>
      <w:r>
        <w:rPr>
          <w:i/>
          <w:color w:val="000000"/>
        </w:rPr>
        <w:t>Alimentarius</w:t>
      </w:r>
      <w:proofErr w:type="spellEnd"/>
      <w:r>
        <w:rPr>
          <w:color w:val="000000"/>
        </w:rPr>
        <w:t xml:space="preserve"> komisijos standarto A-11 projektą (</w:t>
      </w:r>
      <w:proofErr w:type="spellStart"/>
      <w:r>
        <w:rPr>
          <w:color w:val="000000"/>
        </w:rPr>
        <w:t>Proposed</w:t>
      </w:r>
      <w:proofErr w:type="spellEnd"/>
      <w:r>
        <w:rPr>
          <w:color w:val="000000"/>
        </w:rPr>
        <w:t xml:space="preserve"> </w:t>
      </w:r>
      <w:proofErr w:type="spellStart"/>
      <w:r>
        <w:rPr>
          <w:color w:val="000000"/>
        </w:rPr>
        <w:t>draft</w:t>
      </w:r>
      <w:proofErr w:type="spellEnd"/>
      <w:r>
        <w:rPr>
          <w:color w:val="000000"/>
        </w:rPr>
        <w:t xml:space="preserve"> </w:t>
      </w:r>
      <w:proofErr w:type="spellStart"/>
      <w:r>
        <w:rPr>
          <w:color w:val="000000"/>
        </w:rPr>
        <w:t>standard</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fermented</w:t>
      </w:r>
      <w:proofErr w:type="spellEnd"/>
      <w:r>
        <w:rPr>
          <w:color w:val="000000"/>
        </w:rPr>
        <w:t xml:space="preserve"> </w:t>
      </w:r>
      <w:proofErr w:type="spellStart"/>
      <w:r>
        <w:rPr>
          <w:color w:val="000000"/>
        </w:rPr>
        <w:t>milks</w:t>
      </w:r>
      <w:proofErr w:type="spellEnd"/>
      <w:r>
        <w:rPr>
          <w:color w:val="000000"/>
        </w:rPr>
        <w:t xml:space="preserve"> at </w:t>
      </w:r>
      <w:proofErr w:type="spellStart"/>
      <w:r>
        <w:rPr>
          <w:color w:val="000000"/>
        </w:rPr>
        <w:t>Step</w:t>
      </w:r>
      <w:proofErr w:type="spellEnd"/>
      <w:r>
        <w:rPr>
          <w:color w:val="000000"/>
        </w:rPr>
        <w:t xml:space="preserve"> 3).</w:t>
      </w:r>
    </w:p>
    <w:p w14:paraId="3B08EDC8" w14:textId="33B6E21E" w:rsidR="00EA2F95" w:rsidRDefault="005A02FA">
      <w:pPr>
        <w:ind w:firstLine="709"/>
        <w:jc w:val="both"/>
        <w:rPr>
          <w:color w:val="000000"/>
        </w:rPr>
      </w:pPr>
    </w:p>
    <w:p w14:paraId="3B08EDC9" w14:textId="58988EC7" w:rsidR="00EA2F95" w:rsidRDefault="005A02FA">
      <w:pPr>
        <w:jc w:val="center"/>
        <w:rPr>
          <w:b/>
          <w:caps/>
          <w:color w:val="000000"/>
        </w:rPr>
      </w:pPr>
      <w:r w:rsidR="009D1192">
        <w:rPr>
          <w:b/>
          <w:caps/>
          <w:color w:val="000000"/>
        </w:rPr>
        <w:t>I</w:t>
      </w:r>
      <w:r w:rsidR="009D1192">
        <w:rPr>
          <w:b/>
          <w:caps/>
          <w:color w:val="000000"/>
        </w:rPr>
        <w:t xml:space="preserve">. </w:t>
      </w:r>
      <w:r w:rsidR="009D1192">
        <w:rPr>
          <w:b/>
          <w:caps/>
          <w:color w:val="000000"/>
        </w:rPr>
        <w:t>TAIKYMO SRITIS</w:t>
      </w:r>
    </w:p>
    <w:p w14:paraId="3B08EDCA" w14:textId="77777777" w:rsidR="00EA2F95" w:rsidRDefault="00EA2F95">
      <w:pPr>
        <w:jc w:val="center"/>
        <w:rPr>
          <w:color w:val="000000"/>
        </w:rPr>
      </w:pPr>
    </w:p>
    <w:p w14:paraId="3B08EDCB" w14:textId="77777777" w:rsidR="00EA2F95" w:rsidRDefault="005A02FA">
      <w:pPr>
        <w:ind w:firstLine="709"/>
        <w:jc w:val="both"/>
        <w:rPr>
          <w:color w:val="000000"/>
        </w:rPr>
      </w:pPr>
      <w:r w:rsidR="009D1192">
        <w:rPr>
          <w:color w:val="000000"/>
        </w:rPr>
        <w:t>1</w:t>
      </w:r>
      <w:r w:rsidR="009D1192">
        <w:rPr>
          <w:color w:val="000000"/>
        </w:rPr>
        <w:t>. Šie reikalavimai taikomi raugintiems pieno gėrimams, atitinkantiems 2-ajame skyriuje pateiktas sąvokas.</w:t>
      </w:r>
    </w:p>
    <w:p w14:paraId="3B08EDCC" w14:textId="32E0111D" w:rsidR="00EA2F95" w:rsidRDefault="005A02FA">
      <w:pPr>
        <w:ind w:firstLine="709"/>
        <w:jc w:val="both"/>
        <w:rPr>
          <w:color w:val="000000"/>
        </w:rPr>
      </w:pPr>
    </w:p>
    <w:p w14:paraId="3B08EDCD" w14:textId="5F8AD152" w:rsidR="00EA2F95" w:rsidRDefault="005A02FA">
      <w:pPr>
        <w:jc w:val="center"/>
        <w:rPr>
          <w:b/>
          <w:caps/>
          <w:color w:val="000000"/>
        </w:rPr>
      </w:pPr>
      <w:r w:rsidR="009D1192">
        <w:rPr>
          <w:b/>
          <w:caps/>
          <w:color w:val="000000"/>
        </w:rPr>
        <w:t>II</w:t>
      </w:r>
      <w:r w:rsidR="009D1192">
        <w:rPr>
          <w:b/>
          <w:caps/>
          <w:color w:val="000000"/>
        </w:rPr>
        <w:t xml:space="preserve">. </w:t>
      </w:r>
      <w:r w:rsidR="009D1192">
        <w:rPr>
          <w:b/>
          <w:caps/>
          <w:color w:val="000000"/>
        </w:rPr>
        <w:t>SĄVOKOS</w:t>
      </w:r>
    </w:p>
    <w:p w14:paraId="3B08EDCE" w14:textId="77777777" w:rsidR="00EA2F95" w:rsidRDefault="00EA2F95">
      <w:pPr>
        <w:jc w:val="center"/>
        <w:rPr>
          <w:color w:val="000000"/>
        </w:rPr>
      </w:pPr>
    </w:p>
    <w:p w14:paraId="3B08EDCF" w14:textId="77777777" w:rsidR="00EA2F95" w:rsidRDefault="005A02FA">
      <w:pPr>
        <w:ind w:firstLine="709"/>
        <w:jc w:val="both"/>
        <w:rPr>
          <w:color w:val="000000"/>
        </w:rPr>
      </w:pPr>
      <w:r w:rsidR="009D1192">
        <w:rPr>
          <w:color w:val="000000"/>
        </w:rPr>
        <w:t>2</w:t>
      </w:r>
      <w:r w:rsidR="009D1192">
        <w:rPr>
          <w:color w:val="000000"/>
        </w:rPr>
        <w:t xml:space="preserve">. </w:t>
      </w:r>
      <w:r w:rsidR="009D1192">
        <w:rPr>
          <w:b/>
          <w:color w:val="000000"/>
        </w:rPr>
        <w:t>Rauginti pieno gėrimai</w:t>
      </w:r>
      <w:r w:rsidR="009D1192">
        <w:rPr>
          <w:color w:val="000000"/>
        </w:rPr>
        <w:t xml:space="preserve"> – skysti, klampūs pieno produktai, gauti rauginant termiškai apdorotą pieną ar liesą pieno žaliavą specifiniais mikroorganizmais. Jie skirti parduoti vartotojui be tolesnio apdorojimo.</w:t>
      </w:r>
    </w:p>
    <w:p w14:paraId="3B08EDD0" w14:textId="77777777" w:rsidR="00EA2F95" w:rsidRDefault="009D1192">
      <w:pPr>
        <w:ind w:firstLine="709"/>
        <w:jc w:val="both"/>
        <w:rPr>
          <w:color w:val="000000"/>
        </w:rPr>
      </w:pPr>
      <w:r>
        <w:rPr>
          <w:color w:val="000000"/>
        </w:rPr>
        <w:t>Rauginti pieno gėrimai gali būti su įvairiais 5.2 punkte nurodytais skonio ir kvapo priedais.</w:t>
      </w:r>
    </w:p>
    <w:p w14:paraId="3B08EDD1" w14:textId="77777777" w:rsidR="00EA2F95" w:rsidRDefault="005A02FA">
      <w:pPr>
        <w:ind w:firstLine="709"/>
        <w:jc w:val="both"/>
        <w:rPr>
          <w:color w:val="000000"/>
        </w:rPr>
      </w:pPr>
      <w:r w:rsidR="009D1192">
        <w:rPr>
          <w:color w:val="000000"/>
        </w:rPr>
        <w:t>3</w:t>
      </w:r>
      <w:r w:rsidR="009D1192">
        <w:rPr>
          <w:color w:val="000000"/>
        </w:rPr>
        <w:t>. Pagal panaudotas raugo rūšis gaminami šie rauginti pieno gėrimai:</w:t>
      </w:r>
    </w:p>
    <w:p w14:paraId="3B08EDD2" w14:textId="77777777" w:rsidR="00EA2F95" w:rsidRDefault="005A02FA">
      <w:pPr>
        <w:ind w:firstLine="709"/>
        <w:jc w:val="both"/>
        <w:rPr>
          <w:color w:val="000000"/>
        </w:rPr>
      </w:pPr>
      <w:r w:rsidR="009D1192">
        <w:rPr>
          <w:color w:val="000000"/>
        </w:rPr>
        <w:t>3.1</w:t>
      </w:r>
      <w:r w:rsidR="009D1192">
        <w:rPr>
          <w:color w:val="000000"/>
        </w:rPr>
        <w:t xml:space="preserve">. </w:t>
      </w:r>
      <w:r w:rsidR="009D1192">
        <w:rPr>
          <w:b/>
          <w:color w:val="000000"/>
        </w:rPr>
        <w:t>Raugintas pienas (rūgpienis)</w:t>
      </w:r>
      <w:r w:rsidR="009D1192">
        <w:rPr>
          <w:color w:val="000000"/>
        </w:rPr>
        <w:t xml:space="preserve"> – grynomis pieno rūgšties streptokokų kultūromis raugintas pienas.</w:t>
      </w:r>
    </w:p>
    <w:p w14:paraId="3B08EDD3" w14:textId="77777777" w:rsidR="00EA2F95" w:rsidRDefault="005A02FA">
      <w:pPr>
        <w:ind w:firstLine="709"/>
        <w:jc w:val="both"/>
        <w:rPr>
          <w:color w:val="000000"/>
        </w:rPr>
      </w:pPr>
      <w:r w:rsidR="009D1192">
        <w:rPr>
          <w:color w:val="000000"/>
        </w:rPr>
        <w:t>3.2</w:t>
      </w:r>
      <w:r w:rsidR="009D1192">
        <w:rPr>
          <w:color w:val="000000"/>
        </w:rPr>
        <w:t xml:space="preserve">. </w:t>
      </w:r>
      <w:r w:rsidR="009D1192">
        <w:rPr>
          <w:b/>
          <w:color w:val="000000"/>
        </w:rPr>
        <w:t>Kefyras</w:t>
      </w:r>
      <w:r w:rsidR="009D1192">
        <w:rPr>
          <w:color w:val="000000"/>
        </w:rPr>
        <w:t xml:space="preserve"> – gėrimas iš pieno, rauginto natūraliu kefyro raugu.</w:t>
      </w:r>
    </w:p>
    <w:p w14:paraId="3B08EDD4" w14:textId="77777777" w:rsidR="00EA2F95" w:rsidRDefault="005A02FA">
      <w:pPr>
        <w:ind w:firstLine="709"/>
        <w:jc w:val="both"/>
        <w:rPr>
          <w:color w:val="000000"/>
        </w:rPr>
      </w:pPr>
      <w:r w:rsidR="009D1192">
        <w:rPr>
          <w:color w:val="000000"/>
        </w:rPr>
        <w:t>3.3</w:t>
      </w:r>
      <w:r w:rsidR="009D1192">
        <w:rPr>
          <w:color w:val="000000"/>
        </w:rPr>
        <w:t xml:space="preserve">. </w:t>
      </w:r>
      <w:proofErr w:type="spellStart"/>
      <w:r w:rsidR="009D1192">
        <w:rPr>
          <w:b/>
          <w:color w:val="000000"/>
        </w:rPr>
        <w:t>Acidofilinis</w:t>
      </w:r>
      <w:proofErr w:type="spellEnd"/>
      <w:r w:rsidR="009D1192">
        <w:rPr>
          <w:b/>
          <w:color w:val="000000"/>
        </w:rPr>
        <w:t xml:space="preserve"> pienas</w:t>
      </w:r>
      <w:r w:rsidR="009D1192">
        <w:rPr>
          <w:color w:val="000000"/>
        </w:rPr>
        <w:t xml:space="preserve"> – produktas, gautas surauginus pieną grynomis </w:t>
      </w:r>
      <w:proofErr w:type="spellStart"/>
      <w:r w:rsidR="009D1192">
        <w:rPr>
          <w:color w:val="000000"/>
        </w:rPr>
        <w:t>acidofilinių</w:t>
      </w:r>
      <w:proofErr w:type="spellEnd"/>
      <w:r w:rsidR="009D1192">
        <w:rPr>
          <w:color w:val="000000"/>
        </w:rPr>
        <w:t xml:space="preserve"> lazdelių kultūromis.</w:t>
      </w:r>
    </w:p>
    <w:p w14:paraId="3B08EDD5" w14:textId="77777777" w:rsidR="00EA2F95" w:rsidRDefault="005A02FA">
      <w:pPr>
        <w:ind w:firstLine="709"/>
        <w:jc w:val="both"/>
        <w:rPr>
          <w:color w:val="000000"/>
        </w:rPr>
      </w:pPr>
      <w:r w:rsidR="009D1192">
        <w:rPr>
          <w:color w:val="000000"/>
        </w:rPr>
        <w:t>3.4</w:t>
      </w:r>
      <w:r w:rsidR="009D1192">
        <w:rPr>
          <w:color w:val="000000"/>
        </w:rPr>
        <w:t xml:space="preserve">. </w:t>
      </w:r>
      <w:r w:rsidR="009D1192">
        <w:rPr>
          <w:b/>
          <w:color w:val="000000"/>
        </w:rPr>
        <w:t>Kiti rauginti pieno gėrimai</w:t>
      </w:r>
      <w:r w:rsidR="009D1192">
        <w:rPr>
          <w:color w:val="000000"/>
        </w:rPr>
        <w:t xml:space="preserve"> </w:t>
      </w:r>
      <w:r w:rsidR="009D1192">
        <w:rPr>
          <w:b/>
          <w:color w:val="000000"/>
        </w:rPr>
        <w:t>(išskyrus jogurtą ir raugintą grietinėlę)</w:t>
      </w:r>
      <w:r w:rsidR="009D1192">
        <w:rPr>
          <w:color w:val="000000"/>
        </w:rPr>
        <w:t xml:space="preserve"> – pieno gėrimai, gauti surauginus pieną, pasukas ar kitą liesą pieno žaliavą grynomis pieno rūgšties bakterijų kultūromis ar kitais 5.1 punkte nurodytais raugais ar jų mišiniais.</w:t>
      </w:r>
    </w:p>
    <w:p w14:paraId="3B08EDD6" w14:textId="6BF50589" w:rsidR="00EA2F95" w:rsidRDefault="005A02FA">
      <w:pPr>
        <w:ind w:firstLine="709"/>
        <w:jc w:val="both"/>
        <w:rPr>
          <w:color w:val="000000"/>
        </w:rPr>
      </w:pPr>
    </w:p>
    <w:p w14:paraId="3B08EDD7" w14:textId="44F4C0D2" w:rsidR="00EA2F95" w:rsidRDefault="005A02FA">
      <w:pPr>
        <w:jc w:val="center"/>
        <w:rPr>
          <w:b/>
          <w:caps/>
          <w:color w:val="000000"/>
        </w:rPr>
      </w:pPr>
      <w:r w:rsidR="009D1192">
        <w:rPr>
          <w:b/>
          <w:caps/>
          <w:color w:val="000000"/>
        </w:rPr>
        <w:t>III</w:t>
      </w:r>
      <w:r w:rsidR="009D1192">
        <w:rPr>
          <w:b/>
          <w:caps/>
          <w:color w:val="000000"/>
        </w:rPr>
        <w:t xml:space="preserve">. </w:t>
      </w:r>
      <w:r w:rsidR="009D1192">
        <w:rPr>
          <w:b/>
          <w:caps/>
          <w:color w:val="000000"/>
        </w:rPr>
        <w:t>PAGRINDINIAI SUDĖTIES IR KOKYBĖS VEIKSNIAI</w:t>
      </w:r>
    </w:p>
    <w:p w14:paraId="3B08EDD8" w14:textId="77777777" w:rsidR="00EA2F95" w:rsidRDefault="00EA2F95">
      <w:pPr>
        <w:jc w:val="center"/>
        <w:rPr>
          <w:color w:val="000000"/>
        </w:rPr>
      </w:pPr>
    </w:p>
    <w:p w14:paraId="3B08EDD9" w14:textId="77777777" w:rsidR="00EA2F95" w:rsidRDefault="005A02FA">
      <w:pPr>
        <w:ind w:firstLine="709"/>
        <w:jc w:val="both"/>
        <w:rPr>
          <w:b/>
          <w:color w:val="000000"/>
        </w:rPr>
      </w:pPr>
      <w:r w:rsidR="009D1192">
        <w:rPr>
          <w:color w:val="000000"/>
        </w:rPr>
        <w:t>4</w:t>
      </w:r>
      <w:r w:rsidR="009D1192">
        <w:rPr>
          <w:color w:val="000000"/>
        </w:rPr>
        <w:t xml:space="preserve">. </w:t>
      </w:r>
      <w:r w:rsidR="009D1192">
        <w:rPr>
          <w:b/>
          <w:color w:val="000000"/>
        </w:rPr>
        <w:t>Žaliava</w:t>
      </w:r>
    </w:p>
    <w:p w14:paraId="3B08EDDA" w14:textId="77777777" w:rsidR="00EA2F95" w:rsidRDefault="005A02FA">
      <w:pPr>
        <w:ind w:firstLine="709"/>
        <w:jc w:val="both"/>
        <w:rPr>
          <w:color w:val="000000"/>
        </w:rPr>
      </w:pPr>
      <w:r w:rsidR="009D1192">
        <w:rPr>
          <w:color w:val="000000"/>
        </w:rPr>
        <w:t>4.1</w:t>
      </w:r>
      <w:r w:rsidR="009D1192">
        <w:rPr>
          <w:color w:val="000000"/>
        </w:rPr>
        <w:t>. Rauginti pieno gėrimai turi būti gaminami iš žalio pieno, kuris atitinka LST 1137 reikalavimus, bei kitų pieno produktų.</w:t>
      </w:r>
    </w:p>
    <w:p w14:paraId="3B08EDDB" w14:textId="77777777" w:rsidR="00EA2F95" w:rsidRDefault="005A02FA">
      <w:pPr>
        <w:ind w:firstLine="709"/>
        <w:jc w:val="both"/>
        <w:rPr>
          <w:color w:val="000000"/>
        </w:rPr>
      </w:pPr>
      <w:r w:rsidR="009D1192">
        <w:rPr>
          <w:color w:val="000000"/>
        </w:rPr>
        <w:t>4.2</w:t>
      </w:r>
      <w:r w:rsidR="009D1192">
        <w:rPr>
          <w:color w:val="000000"/>
        </w:rPr>
        <w:t>. Jeigu žalias pienas, naudojamas raugintų pieno gėrimų gamybai, neperdirbamas per keturias valandas po jo priėmimo, jis turi būti atšaldytas iki +6°C (arba žemesnės teigiamos) temperatūros ir laikomas šioje temperatūroje, kol bus perdirbtas.</w:t>
      </w:r>
    </w:p>
    <w:p w14:paraId="3B08EDDC" w14:textId="77777777" w:rsidR="00EA2F95" w:rsidRDefault="005A02FA">
      <w:pPr>
        <w:ind w:firstLine="709"/>
        <w:jc w:val="both"/>
        <w:rPr>
          <w:color w:val="000000"/>
        </w:rPr>
      </w:pPr>
      <w:r w:rsidR="009D1192">
        <w:rPr>
          <w:color w:val="000000"/>
        </w:rPr>
        <w:t>4.3</w:t>
      </w:r>
      <w:r w:rsidR="009D1192">
        <w:rPr>
          <w:color w:val="000000"/>
        </w:rPr>
        <w:t>. Jeigu žalias pienas neperdirbamas per 36 valandas po jo priėmimo, jį būtina patikrinti prieš termiškai apdorojant.</w:t>
      </w:r>
    </w:p>
    <w:p w14:paraId="3B08EDDD" w14:textId="77777777" w:rsidR="00EA2F95" w:rsidRDefault="009D1192">
      <w:pPr>
        <w:ind w:firstLine="709"/>
        <w:jc w:val="both"/>
        <w:rPr>
          <w:color w:val="000000"/>
        </w:rPr>
      </w:pPr>
      <w:r>
        <w:rPr>
          <w:color w:val="000000"/>
        </w:rPr>
        <w:t>Visais atvejais perdirbamo pieno mikrobiologiniai rodikliai turi būti ne žemesni kaip pirmos rūšies pieno.</w:t>
      </w:r>
    </w:p>
    <w:p w14:paraId="3B08EDDE" w14:textId="77777777" w:rsidR="00EA2F95" w:rsidRDefault="005A02FA">
      <w:pPr>
        <w:ind w:firstLine="709"/>
        <w:jc w:val="both"/>
        <w:rPr>
          <w:color w:val="000000"/>
        </w:rPr>
      </w:pPr>
      <w:r w:rsidR="009D1192">
        <w:rPr>
          <w:color w:val="000000"/>
        </w:rPr>
        <w:t>5</w:t>
      </w:r>
      <w:r w:rsidR="009D1192">
        <w:rPr>
          <w:color w:val="000000"/>
        </w:rPr>
        <w:t xml:space="preserve">. </w:t>
      </w:r>
      <w:r w:rsidR="009D1192">
        <w:rPr>
          <w:b/>
          <w:color w:val="000000"/>
        </w:rPr>
        <w:t>Leistini ingredientai</w:t>
      </w:r>
    </w:p>
    <w:p w14:paraId="3B08EDDF" w14:textId="77777777" w:rsidR="00EA2F95" w:rsidRDefault="005A02FA">
      <w:pPr>
        <w:ind w:firstLine="709"/>
        <w:jc w:val="both"/>
        <w:rPr>
          <w:color w:val="000000"/>
        </w:rPr>
      </w:pPr>
      <w:r w:rsidR="009D1192">
        <w:rPr>
          <w:color w:val="000000"/>
        </w:rPr>
        <w:t>5.1</w:t>
      </w:r>
      <w:r w:rsidR="009D1192">
        <w:rPr>
          <w:color w:val="000000"/>
        </w:rPr>
        <w:t>. Bakterinių kultūrų raugai:</w:t>
      </w:r>
    </w:p>
    <w:p w14:paraId="3B08EDE0" w14:textId="77777777" w:rsidR="00EA2F95" w:rsidRDefault="009D1192">
      <w:pPr>
        <w:ind w:firstLine="709"/>
        <w:jc w:val="both"/>
        <w:rPr>
          <w:color w:val="000000"/>
        </w:rPr>
      </w:pPr>
      <w:r>
        <w:rPr>
          <w:color w:val="000000"/>
        </w:rPr>
        <w:t>pieno rūgšties streptokokų raugai;</w:t>
      </w:r>
    </w:p>
    <w:p w14:paraId="3B08EDE1" w14:textId="77777777" w:rsidR="00EA2F95" w:rsidRDefault="009D1192">
      <w:pPr>
        <w:ind w:firstLine="709"/>
        <w:jc w:val="both"/>
        <w:rPr>
          <w:color w:val="000000"/>
        </w:rPr>
      </w:pPr>
      <w:r>
        <w:rPr>
          <w:color w:val="000000"/>
        </w:rPr>
        <w:lastRenderedPageBreak/>
        <w:t>pieno rūgšties lazdelių raugai;</w:t>
      </w:r>
    </w:p>
    <w:p w14:paraId="3B08EDE2" w14:textId="77777777" w:rsidR="00EA2F95" w:rsidRDefault="009D1192">
      <w:pPr>
        <w:ind w:firstLine="709"/>
        <w:jc w:val="both"/>
        <w:rPr>
          <w:color w:val="000000"/>
        </w:rPr>
      </w:pPr>
      <w:r>
        <w:rPr>
          <w:color w:val="000000"/>
        </w:rPr>
        <w:t>natūralus kefyro raugas;</w:t>
      </w:r>
    </w:p>
    <w:p w14:paraId="3B08EDE3" w14:textId="77777777" w:rsidR="00EA2F95" w:rsidRDefault="009D1192">
      <w:pPr>
        <w:ind w:firstLine="709"/>
        <w:jc w:val="both"/>
        <w:rPr>
          <w:color w:val="000000"/>
        </w:rPr>
      </w:pPr>
      <w:proofErr w:type="spellStart"/>
      <w:r>
        <w:rPr>
          <w:color w:val="000000"/>
        </w:rPr>
        <w:t>probiotinių</w:t>
      </w:r>
      <w:proofErr w:type="spellEnd"/>
      <w:r>
        <w:rPr>
          <w:color w:val="000000"/>
        </w:rPr>
        <w:t xml:space="preserve"> kultūrų raugai.</w:t>
      </w:r>
    </w:p>
    <w:p w14:paraId="3B08EDE4" w14:textId="77777777" w:rsidR="00EA2F95" w:rsidRDefault="005A02FA">
      <w:pPr>
        <w:ind w:firstLine="709"/>
        <w:jc w:val="both"/>
        <w:rPr>
          <w:color w:val="000000"/>
        </w:rPr>
      </w:pPr>
      <w:r w:rsidR="009D1192">
        <w:rPr>
          <w:color w:val="000000"/>
        </w:rPr>
        <w:t>5.2</w:t>
      </w:r>
      <w:r w:rsidR="009D1192">
        <w:rPr>
          <w:color w:val="000000"/>
        </w:rPr>
        <w:t xml:space="preserve">. Papildomi (laisvai pasirenkami) ingredientai: </w:t>
      </w:r>
      <w:proofErr w:type="spellStart"/>
      <w:r w:rsidR="009D1192">
        <w:rPr>
          <w:color w:val="000000"/>
        </w:rPr>
        <w:t>cukrūs</w:t>
      </w:r>
      <w:proofErr w:type="spellEnd"/>
      <w:r w:rsidR="009D1192">
        <w:rPr>
          <w:color w:val="000000"/>
        </w:rPr>
        <w:t>, vitaminai, mineralinės medžiagos, baltymų, daržovių, vaisių, uogų priedai, medus, riešutai ir kiti natūralūs skonio priedai.</w:t>
      </w:r>
    </w:p>
    <w:p w14:paraId="3B08EDE5" w14:textId="77777777" w:rsidR="00EA2F95" w:rsidRDefault="005A02FA">
      <w:pPr>
        <w:ind w:firstLine="709"/>
        <w:jc w:val="both"/>
        <w:rPr>
          <w:b/>
          <w:color w:val="000000"/>
        </w:rPr>
      </w:pPr>
      <w:r w:rsidR="009D1192">
        <w:rPr>
          <w:color w:val="000000"/>
        </w:rPr>
        <w:t>6</w:t>
      </w:r>
      <w:r w:rsidR="009D1192">
        <w:rPr>
          <w:color w:val="000000"/>
        </w:rPr>
        <w:t xml:space="preserve">. </w:t>
      </w:r>
      <w:r w:rsidR="009D1192">
        <w:rPr>
          <w:b/>
          <w:color w:val="000000"/>
        </w:rPr>
        <w:t>Sudėtis</w:t>
      </w:r>
    </w:p>
    <w:tbl>
      <w:tblPr>
        <w:tblW w:w="9637" w:type="dxa"/>
        <w:tblLayout w:type="fixed"/>
        <w:tblLook w:val="0000" w:firstRow="0" w:lastRow="0" w:firstColumn="0" w:lastColumn="0" w:noHBand="0" w:noVBand="0"/>
      </w:tblPr>
      <w:tblGrid>
        <w:gridCol w:w="2467"/>
        <w:gridCol w:w="1802"/>
        <w:gridCol w:w="1724"/>
        <w:gridCol w:w="1665"/>
        <w:gridCol w:w="1979"/>
      </w:tblGrid>
      <w:tr w:rsidR="00EA2F95" w14:paraId="3B08EDE9" w14:textId="77777777">
        <w:tc>
          <w:tcPr>
            <w:tcW w:w="2467" w:type="dxa"/>
            <w:tcBorders>
              <w:top w:val="single" w:sz="4" w:space="0" w:color="auto"/>
              <w:right w:val="single" w:sz="4" w:space="0" w:color="auto"/>
            </w:tcBorders>
          </w:tcPr>
          <w:p w14:paraId="3B08EDE6" w14:textId="77777777" w:rsidR="00EA2F95" w:rsidRDefault="009D1192">
            <w:pPr>
              <w:rPr>
                <w:color w:val="000000"/>
              </w:rPr>
            </w:pPr>
            <w:r>
              <w:rPr>
                <w:color w:val="000000"/>
              </w:rPr>
              <w:t xml:space="preserve">Rodiklio pavadinimas </w:t>
            </w:r>
          </w:p>
        </w:tc>
        <w:tc>
          <w:tcPr>
            <w:tcW w:w="7170" w:type="dxa"/>
            <w:gridSpan w:val="4"/>
            <w:tcBorders>
              <w:top w:val="single" w:sz="4" w:space="0" w:color="auto"/>
              <w:left w:val="single" w:sz="4" w:space="0" w:color="auto"/>
              <w:bottom w:val="single" w:sz="4" w:space="0" w:color="auto"/>
            </w:tcBorders>
          </w:tcPr>
          <w:p w14:paraId="3B08EDE7" w14:textId="77777777" w:rsidR="00EA2F95" w:rsidRDefault="009D1192">
            <w:pPr>
              <w:rPr>
                <w:color w:val="000000"/>
              </w:rPr>
            </w:pPr>
            <w:r>
              <w:rPr>
                <w:color w:val="000000"/>
              </w:rPr>
              <w:t>Produkto pavadinimas ir norma</w:t>
            </w:r>
          </w:p>
          <w:p w14:paraId="3B08EDE8" w14:textId="77777777" w:rsidR="00EA2F95" w:rsidRDefault="00EA2F95">
            <w:pPr>
              <w:ind w:firstLine="60"/>
              <w:rPr>
                <w:color w:val="000000"/>
              </w:rPr>
            </w:pPr>
          </w:p>
        </w:tc>
      </w:tr>
      <w:tr w:rsidR="00EA2F95" w14:paraId="3B08EDEF" w14:textId="77777777">
        <w:tc>
          <w:tcPr>
            <w:tcW w:w="2467" w:type="dxa"/>
            <w:tcBorders>
              <w:right w:val="single" w:sz="4" w:space="0" w:color="auto"/>
            </w:tcBorders>
          </w:tcPr>
          <w:p w14:paraId="3B08EDEA" w14:textId="77777777" w:rsidR="00EA2F95" w:rsidRDefault="00EA2F95">
            <w:pPr>
              <w:rPr>
                <w:color w:val="000000"/>
              </w:rPr>
            </w:pPr>
          </w:p>
        </w:tc>
        <w:tc>
          <w:tcPr>
            <w:tcW w:w="1802" w:type="dxa"/>
            <w:tcBorders>
              <w:top w:val="single" w:sz="4" w:space="0" w:color="auto"/>
              <w:left w:val="single" w:sz="4" w:space="0" w:color="auto"/>
              <w:right w:val="single" w:sz="4" w:space="0" w:color="auto"/>
            </w:tcBorders>
          </w:tcPr>
          <w:p w14:paraId="3B08EDEB" w14:textId="77777777" w:rsidR="00EA2F95" w:rsidRDefault="00EA2F95">
            <w:pPr>
              <w:rPr>
                <w:color w:val="000000"/>
              </w:rPr>
            </w:pPr>
          </w:p>
        </w:tc>
        <w:tc>
          <w:tcPr>
            <w:tcW w:w="1724" w:type="dxa"/>
            <w:tcBorders>
              <w:top w:val="single" w:sz="4" w:space="0" w:color="auto"/>
              <w:left w:val="single" w:sz="4" w:space="0" w:color="auto"/>
              <w:right w:val="single" w:sz="4" w:space="0" w:color="auto"/>
            </w:tcBorders>
          </w:tcPr>
          <w:p w14:paraId="3B08EDEC" w14:textId="77777777" w:rsidR="00EA2F95" w:rsidRDefault="00EA2F95">
            <w:pPr>
              <w:rPr>
                <w:color w:val="000000"/>
              </w:rPr>
            </w:pPr>
          </w:p>
        </w:tc>
        <w:tc>
          <w:tcPr>
            <w:tcW w:w="1665" w:type="dxa"/>
            <w:tcBorders>
              <w:top w:val="single" w:sz="4" w:space="0" w:color="auto"/>
              <w:left w:val="single" w:sz="4" w:space="0" w:color="auto"/>
              <w:right w:val="single" w:sz="4" w:space="0" w:color="auto"/>
            </w:tcBorders>
          </w:tcPr>
          <w:p w14:paraId="3B08EDED" w14:textId="77777777" w:rsidR="00EA2F95" w:rsidRDefault="00EA2F95">
            <w:pPr>
              <w:rPr>
                <w:color w:val="000000"/>
              </w:rPr>
            </w:pPr>
          </w:p>
        </w:tc>
        <w:tc>
          <w:tcPr>
            <w:tcW w:w="1979" w:type="dxa"/>
            <w:tcBorders>
              <w:top w:val="single" w:sz="4" w:space="0" w:color="auto"/>
              <w:left w:val="single" w:sz="4" w:space="0" w:color="auto"/>
            </w:tcBorders>
          </w:tcPr>
          <w:p w14:paraId="3B08EDEE" w14:textId="77777777" w:rsidR="00EA2F95" w:rsidRDefault="00EA2F95">
            <w:pPr>
              <w:rPr>
                <w:color w:val="000000"/>
              </w:rPr>
            </w:pPr>
          </w:p>
        </w:tc>
      </w:tr>
      <w:tr w:rsidR="00EA2F95" w14:paraId="3B08EDF5" w14:textId="77777777">
        <w:tc>
          <w:tcPr>
            <w:tcW w:w="2467" w:type="dxa"/>
            <w:tcBorders>
              <w:right w:val="single" w:sz="4" w:space="0" w:color="auto"/>
            </w:tcBorders>
          </w:tcPr>
          <w:p w14:paraId="3B08EDF0" w14:textId="77777777" w:rsidR="00EA2F95" w:rsidRDefault="00EA2F95">
            <w:pPr>
              <w:rPr>
                <w:color w:val="000000"/>
              </w:rPr>
            </w:pPr>
          </w:p>
        </w:tc>
        <w:tc>
          <w:tcPr>
            <w:tcW w:w="1802" w:type="dxa"/>
            <w:tcBorders>
              <w:left w:val="single" w:sz="4" w:space="0" w:color="auto"/>
              <w:right w:val="single" w:sz="4" w:space="0" w:color="auto"/>
            </w:tcBorders>
          </w:tcPr>
          <w:p w14:paraId="3B08EDF1" w14:textId="77777777" w:rsidR="00EA2F95" w:rsidRDefault="009D1192">
            <w:pPr>
              <w:rPr>
                <w:color w:val="000000"/>
              </w:rPr>
            </w:pPr>
            <w:r>
              <w:rPr>
                <w:color w:val="000000"/>
              </w:rPr>
              <w:t xml:space="preserve">Raugintas </w:t>
            </w:r>
          </w:p>
        </w:tc>
        <w:tc>
          <w:tcPr>
            <w:tcW w:w="1724" w:type="dxa"/>
            <w:tcBorders>
              <w:left w:val="single" w:sz="4" w:space="0" w:color="auto"/>
              <w:right w:val="single" w:sz="4" w:space="0" w:color="auto"/>
            </w:tcBorders>
          </w:tcPr>
          <w:p w14:paraId="3B08EDF2" w14:textId="77777777" w:rsidR="00EA2F95" w:rsidRDefault="009D1192">
            <w:pPr>
              <w:rPr>
                <w:color w:val="000000"/>
              </w:rPr>
            </w:pPr>
            <w:r>
              <w:rPr>
                <w:color w:val="000000"/>
              </w:rPr>
              <w:t>Kefyras</w:t>
            </w:r>
          </w:p>
        </w:tc>
        <w:tc>
          <w:tcPr>
            <w:tcW w:w="1665" w:type="dxa"/>
            <w:tcBorders>
              <w:left w:val="single" w:sz="4" w:space="0" w:color="auto"/>
              <w:right w:val="single" w:sz="4" w:space="0" w:color="auto"/>
            </w:tcBorders>
          </w:tcPr>
          <w:p w14:paraId="3B08EDF3" w14:textId="77777777" w:rsidR="00EA2F95" w:rsidRDefault="009D1192">
            <w:pPr>
              <w:rPr>
                <w:color w:val="000000"/>
              </w:rPr>
            </w:pPr>
            <w:proofErr w:type="spellStart"/>
            <w:r>
              <w:rPr>
                <w:color w:val="000000"/>
              </w:rPr>
              <w:t>Acidofilinis</w:t>
            </w:r>
            <w:proofErr w:type="spellEnd"/>
            <w:r>
              <w:rPr>
                <w:color w:val="000000"/>
              </w:rPr>
              <w:t xml:space="preserve"> </w:t>
            </w:r>
          </w:p>
        </w:tc>
        <w:tc>
          <w:tcPr>
            <w:tcW w:w="1979" w:type="dxa"/>
            <w:tcBorders>
              <w:left w:val="single" w:sz="4" w:space="0" w:color="auto"/>
            </w:tcBorders>
          </w:tcPr>
          <w:p w14:paraId="3B08EDF4" w14:textId="77777777" w:rsidR="00EA2F95" w:rsidRDefault="009D1192">
            <w:pPr>
              <w:rPr>
                <w:color w:val="000000"/>
              </w:rPr>
            </w:pPr>
            <w:r>
              <w:rPr>
                <w:color w:val="000000"/>
              </w:rPr>
              <w:t xml:space="preserve">Kiti rauginti pieno </w:t>
            </w:r>
          </w:p>
        </w:tc>
      </w:tr>
      <w:tr w:rsidR="00EA2F95" w14:paraId="3B08EDFB" w14:textId="77777777">
        <w:tc>
          <w:tcPr>
            <w:tcW w:w="2467" w:type="dxa"/>
            <w:tcBorders>
              <w:right w:val="single" w:sz="4" w:space="0" w:color="auto"/>
            </w:tcBorders>
          </w:tcPr>
          <w:p w14:paraId="3B08EDF6" w14:textId="77777777" w:rsidR="00EA2F95" w:rsidRDefault="00EA2F95">
            <w:pPr>
              <w:rPr>
                <w:color w:val="000000"/>
              </w:rPr>
            </w:pPr>
          </w:p>
        </w:tc>
        <w:tc>
          <w:tcPr>
            <w:tcW w:w="1802" w:type="dxa"/>
            <w:tcBorders>
              <w:left w:val="single" w:sz="4" w:space="0" w:color="auto"/>
              <w:right w:val="single" w:sz="4" w:space="0" w:color="auto"/>
            </w:tcBorders>
          </w:tcPr>
          <w:p w14:paraId="3B08EDF7" w14:textId="77777777" w:rsidR="00EA2F95" w:rsidRDefault="009D1192">
            <w:pPr>
              <w:rPr>
                <w:color w:val="000000"/>
              </w:rPr>
            </w:pPr>
            <w:r>
              <w:rPr>
                <w:color w:val="000000"/>
              </w:rPr>
              <w:t>pienas</w:t>
            </w:r>
          </w:p>
        </w:tc>
        <w:tc>
          <w:tcPr>
            <w:tcW w:w="1724" w:type="dxa"/>
            <w:tcBorders>
              <w:left w:val="single" w:sz="4" w:space="0" w:color="auto"/>
              <w:right w:val="single" w:sz="4" w:space="0" w:color="auto"/>
            </w:tcBorders>
          </w:tcPr>
          <w:p w14:paraId="3B08EDF8" w14:textId="77777777" w:rsidR="00EA2F95" w:rsidRDefault="00EA2F95">
            <w:pPr>
              <w:rPr>
                <w:color w:val="000000"/>
              </w:rPr>
            </w:pPr>
          </w:p>
        </w:tc>
        <w:tc>
          <w:tcPr>
            <w:tcW w:w="1665" w:type="dxa"/>
            <w:tcBorders>
              <w:left w:val="single" w:sz="4" w:space="0" w:color="auto"/>
              <w:right w:val="single" w:sz="4" w:space="0" w:color="auto"/>
            </w:tcBorders>
          </w:tcPr>
          <w:p w14:paraId="3B08EDF9" w14:textId="77777777" w:rsidR="00EA2F95" w:rsidRDefault="009D1192">
            <w:pPr>
              <w:rPr>
                <w:color w:val="000000"/>
              </w:rPr>
            </w:pPr>
            <w:r>
              <w:rPr>
                <w:color w:val="000000"/>
              </w:rPr>
              <w:t>pienas</w:t>
            </w:r>
          </w:p>
        </w:tc>
        <w:tc>
          <w:tcPr>
            <w:tcW w:w="1979" w:type="dxa"/>
            <w:tcBorders>
              <w:left w:val="single" w:sz="4" w:space="0" w:color="auto"/>
            </w:tcBorders>
          </w:tcPr>
          <w:p w14:paraId="3B08EDFA" w14:textId="77777777" w:rsidR="00EA2F95" w:rsidRDefault="009D1192">
            <w:pPr>
              <w:rPr>
                <w:color w:val="000000"/>
              </w:rPr>
            </w:pPr>
            <w:r>
              <w:rPr>
                <w:color w:val="000000"/>
              </w:rPr>
              <w:t>gėrimai</w:t>
            </w:r>
          </w:p>
        </w:tc>
      </w:tr>
      <w:tr w:rsidR="00EA2F95" w14:paraId="3B08EE01" w14:textId="77777777">
        <w:tc>
          <w:tcPr>
            <w:tcW w:w="2467" w:type="dxa"/>
            <w:tcBorders>
              <w:top w:val="single" w:sz="4" w:space="0" w:color="auto"/>
              <w:bottom w:val="single" w:sz="4" w:space="0" w:color="auto"/>
            </w:tcBorders>
          </w:tcPr>
          <w:p w14:paraId="3B08EDFC" w14:textId="77777777" w:rsidR="00EA2F95" w:rsidRDefault="009D1192">
            <w:pPr>
              <w:rPr>
                <w:color w:val="000000"/>
              </w:rPr>
            </w:pPr>
            <w:r>
              <w:rPr>
                <w:color w:val="000000"/>
              </w:rPr>
              <w:t>Pieno baltymai (%)</w:t>
            </w:r>
          </w:p>
        </w:tc>
        <w:tc>
          <w:tcPr>
            <w:tcW w:w="1802" w:type="dxa"/>
            <w:tcBorders>
              <w:top w:val="single" w:sz="4" w:space="0" w:color="auto"/>
              <w:bottom w:val="single" w:sz="4" w:space="0" w:color="auto"/>
            </w:tcBorders>
          </w:tcPr>
          <w:p w14:paraId="3B08EDFD" w14:textId="77777777" w:rsidR="00EA2F95" w:rsidRDefault="009D1192">
            <w:pPr>
              <w:rPr>
                <w:color w:val="000000"/>
              </w:rPr>
            </w:pPr>
            <w:r>
              <w:rPr>
                <w:color w:val="000000"/>
              </w:rPr>
              <w:t>min. 2,8 %</w:t>
            </w:r>
          </w:p>
        </w:tc>
        <w:tc>
          <w:tcPr>
            <w:tcW w:w="1724" w:type="dxa"/>
            <w:tcBorders>
              <w:top w:val="single" w:sz="4" w:space="0" w:color="auto"/>
              <w:bottom w:val="single" w:sz="4" w:space="0" w:color="auto"/>
            </w:tcBorders>
          </w:tcPr>
          <w:p w14:paraId="3B08EDFE" w14:textId="77777777" w:rsidR="00EA2F95" w:rsidRDefault="009D1192">
            <w:pPr>
              <w:rPr>
                <w:color w:val="000000"/>
              </w:rPr>
            </w:pPr>
            <w:r>
              <w:rPr>
                <w:color w:val="000000"/>
              </w:rPr>
              <w:t>min. 2,8 %</w:t>
            </w:r>
          </w:p>
        </w:tc>
        <w:tc>
          <w:tcPr>
            <w:tcW w:w="1665" w:type="dxa"/>
            <w:tcBorders>
              <w:top w:val="single" w:sz="4" w:space="0" w:color="auto"/>
              <w:bottom w:val="single" w:sz="4" w:space="0" w:color="auto"/>
            </w:tcBorders>
          </w:tcPr>
          <w:p w14:paraId="3B08EDFF" w14:textId="77777777" w:rsidR="00EA2F95" w:rsidRDefault="009D1192">
            <w:pPr>
              <w:rPr>
                <w:color w:val="000000"/>
              </w:rPr>
            </w:pPr>
            <w:r>
              <w:rPr>
                <w:color w:val="000000"/>
              </w:rPr>
              <w:t>min. 2,8 %</w:t>
            </w:r>
          </w:p>
        </w:tc>
        <w:tc>
          <w:tcPr>
            <w:tcW w:w="1979" w:type="dxa"/>
            <w:tcBorders>
              <w:top w:val="single" w:sz="4" w:space="0" w:color="auto"/>
              <w:bottom w:val="single" w:sz="4" w:space="0" w:color="auto"/>
            </w:tcBorders>
          </w:tcPr>
          <w:p w14:paraId="3B08EE00" w14:textId="77777777" w:rsidR="00EA2F95" w:rsidRDefault="009D1192">
            <w:pPr>
              <w:rPr>
                <w:color w:val="000000"/>
              </w:rPr>
            </w:pPr>
            <w:r>
              <w:rPr>
                <w:color w:val="000000"/>
              </w:rPr>
              <w:t>nereglamentuojama</w:t>
            </w:r>
          </w:p>
        </w:tc>
      </w:tr>
      <w:tr w:rsidR="00EA2F95" w14:paraId="3B08EE07" w14:textId="77777777">
        <w:tc>
          <w:tcPr>
            <w:tcW w:w="2467" w:type="dxa"/>
          </w:tcPr>
          <w:p w14:paraId="3B08EE02" w14:textId="77777777" w:rsidR="00EA2F95" w:rsidRDefault="009D1192">
            <w:pPr>
              <w:rPr>
                <w:color w:val="000000"/>
              </w:rPr>
            </w:pPr>
            <w:r>
              <w:rPr>
                <w:color w:val="000000"/>
              </w:rPr>
              <w:t xml:space="preserve">Rūgštumas, išreikštas pieno </w:t>
            </w:r>
          </w:p>
        </w:tc>
        <w:tc>
          <w:tcPr>
            <w:tcW w:w="1802" w:type="dxa"/>
          </w:tcPr>
          <w:p w14:paraId="3B08EE03" w14:textId="77777777" w:rsidR="00EA2F95" w:rsidRDefault="009D1192">
            <w:pPr>
              <w:rPr>
                <w:color w:val="000000"/>
              </w:rPr>
            </w:pPr>
            <w:r>
              <w:rPr>
                <w:color w:val="000000"/>
              </w:rPr>
              <w:t>min. 0,6 %</w:t>
            </w:r>
          </w:p>
        </w:tc>
        <w:tc>
          <w:tcPr>
            <w:tcW w:w="1724" w:type="dxa"/>
          </w:tcPr>
          <w:p w14:paraId="3B08EE04" w14:textId="77777777" w:rsidR="00EA2F95" w:rsidRDefault="009D1192">
            <w:pPr>
              <w:rPr>
                <w:color w:val="000000"/>
              </w:rPr>
            </w:pPr>
            <w:r>
              <w:rPr>
                <w:color w:val="000000"/>
              </w:rPr>
              <w:t>min. 0,6 %</w:t>
            </w:r>
          </w:p>
        </w:tc>
        <w:tc>
          <w:tcPr>
            <w:tcW w:w="1665" w:type="dxa"/>
          </w:tcPr>
          <w:p w14:paraId="3B08EE05" w14:textId="77777777" w:rsidR="00EA2F95" w:rsidRDefault="009D1192">
            <w:pPr>
              <w:rPr>
                <w:color w:val="000000"/>
              </w:rPr>
            </w:pPr>
            <w:r>
              <w:rPr>
                <w:color w:val="000000"/>
              </w:rPr>
              <w:t>min. 0,6 %</w:t>
            </w:r>
          </w:p>
        </w:tc>
        <w:tc>
          <w:tcPr>
            <w:tcW w:w="1979" w:type="dxa"/>
          </w:tcPr>
          <w:p w14:paraId="3B08EE06" w14:textId="77777777" w:rsidR="00EA2F95" w:rsidRDefault="009D1192">
            <w:pPr>
              <w:rPr>
                <w:color w:val="000000"/>
              </w:rPr>
            </w:pPr>
            <w:r>
              <w:rPr>
                <w:color w:val="000000"/>
              </w:rPr>
              <w:t>min. 0,6 %</w:t>
            </w:r>
          </w:p>
        </w:tc>
      </w:tr>
      <w:tr w:rsidR="00EA2F95" w14:paraId="3B08EE0D" w14:textId="77777777">
        <w:tc>
          <w:tcPr>
            <w:tcW w:w="2467" w:type="dxa"/>
            <w:tcBorders>
              <w:bottom w:val="single" w:sz="4" w:space="0" w:color="auto"/>
            </w:tcBorders>
          </w:tcPr>
          <w:p w14:paraId="3B08EE08" w14:textId="77777777" w:rsidR="00EA2F95" w:rsidRDefault="009D1192">
            <w:pPr>
              <w:rPr>
                <w:color w:val="000000"/>
              </w:rPr>
            </w:pPr>
            <w:r>
              <w:rPr>
                <w:color w:val="000000"/>
              </w:rPr>
              <w:t>rūgšties proc.</w:t>
            </w:r>
          </w:p>
        </w:tc>
        <w:tc>
          <w:tcPr>
            <w:tcW w:w="1802" w:type="dxa"/>
            <w:tcBorders>
              <w:bottom w:val="single" w:sz="4" w:space="0" w:color="auto"/>
            </w:tcBorders>
          </w:tcPr>
          <w:p w14:paraId="3B08EE09" w14:textId="77777777" w:rsidR="00EA2F95" w:rsidRDefault="00EA2F95">
            <w:pPr>
              <w:rPr>
                <w:color w:val="000000"/>
              </w:rPr>
            </w:pPr>
          </w:p>
        </w:tc>
        <w:tc>
          <w:tcPr>
            <w:tcW w:w="1724" w:type="dxa"/>
            <w:tcBorders>
              <w:bottom w:val="single" w:sz="4" w:space="0" w:color="auto"/>
            </w:tcBorders>
          </w:tcPr>
          <w:p w14:paraId="3B08EE0A" w14:textId="77777777" w:rsidR="00EA2F95" w:rsidRDefault="00EA2F95">
            <w:pPr>
              <w:rPr>
                <w:color w:val="000000"/>
              </w:rPr>
            </w:pPr>
          </w:p>
        </w:tc>
        <w:tc>
          <w:tcPr>
            <w:tcW w:w="1665" w:type="dxa"/>
            <w:tcBorders>
              <w:bottom w:val="single" w:sz="4" w:space="0" w:color="auto"/>
            </w:tcBorders>
          </w:tcPr>
          <w:p w14:paraId="3B08EE0B" w14:textId="77777777" w:rsidR="00EA2F95" w:rsidRDefault="00EA2F95">
            <w:pPr>
              <w:rPr>
                <w:color w:val="000000"/>
              </w:rPr>
            </w:pPr>
          </w:p>
        </w:tc>
        <w:tc>
          <w:tcPr>
            <w:tcW w:w="1979" w:type="dxa"/>
            <w:tcBorders>
              <w:bottom w:val="single" w:sz="4" w:space="0" w:color="auto"/>
            </w:tcBorders>
          </w:tcPr>
          <w:p w14:paraId="3B08EE0C" w14:textId="77777777" w:rsidR="00EA2F95" w:rsidRDefault="00EA2F95">
            <w:pPr>
              <w:rPr>
                <w:color w:val="000000"/>
              </w:rPr>
            </w:pPr>
          </w:p>
        </w:tc>
      </w:tr>
      <w:tr w:rsidR="00EA2F95" w14:paraId="3B08EE13" w14:textId="77777777">
        <w:tc>
          <w:tcPr>
            <w:tcW w:w="2467" w:type="dxa"/>
          </w:tcPr>
          <w:p w14:paraId="3B08EE0E" w14:textId="77777777" w:rsidR="00EA2F95" w:rsidRDefault="009D1192">
            <w:pPr>
              <w:rPr>
                <w:color w:val="000000"/>
              </w:rPr>
            </w:pPr>
            <w:r>
              <w:rPr>
                <w:color w:val="000000"/>
              </w:rPr>
              <w:t xml:space="preserve">Mielės </w:t>
            </w:r>
            <w:smartTag w:uri="urn:schemas-microsoft-com:office:smarttags" w:element="metricconverter">
              <w:smartTagPr>
                <w:attr w:name="ProductID" w:val="1 grame"/>
              </w:smartTagPr>
              <w:r>
                <w:rPr>
                  <w:color w:val="000000"/>
                </w:rPr>
                <w:t>1 grame</w:t>
              </w:r>
            </w:smartTag>
            <w:r>
              <w:rPr>
                <w:color w:val="000000"/>
              </w:rPr>
              <w:t xml:space="preserve"> (1 cm</w:t>
            </w:r>
            <w:r>
              <w:rPr>
                <w:color w:val="000000"/>
                <w:vertAlign w:val="superscript"/>
              </w:rPr>
              <w:t>3</w:t>
            </w:r>
            <w:r>
              <w:rPr>
                <w:color w:val="000000"/>
              </w:rPr>
              <w:t xml:space="preserve">) </w:t>
            </w:r>
          </w:p>
        </w:tc>
        <w:tc>
          <w:tcPr>
            <w:tcW w:w="1802" w:type="dxa"/>
          </w:tcPr>
          <w:p w14:paraId="3B08EE0F" w14:textId="77777777" w:rsidR="00EA2F95" w:rsidRDefault="009D1192">
            <w:pPr>
              <w:rPr>
                <w:color w:val="000000"/>
              </w:rPr>
            </w:pPr>
            <w:r>
              <w:rPr>
                <w:color w:val="000000"/>
              </w:rPr>
              <w:t>-</w:t>
            </w:r>
          </w:p>
        </w:tc>
        <w:tc>
          <w:tcPr>
            <w:tcW w:w="1724" w:type="dxa"/>
          </w:tcPr>
          <w:p w14:paraId="3B08EE10" w14:textId="77777777" w:rsidR="00EA2F95" w:rsidRDefault="009D1192">
            <w:pPr>
              <w:rPr>
                <w:color w:val="000000"/>
              </w:rPr>
            </w:pPr>
            <w:r>
              <w:rPr>
                <w:color w:val="000000"/>
              </w:rPr>
              <w:t>min. 10</w:t>
            </w:r>
            <w:r>
              <w:rPr>
                <w:color w:val="000000"/>
                <w:vertAlign w:val="superscript"/>
              </w:rPr>
              <w:t>3</w:t>
            </w:r>
          </w:p>
        </w:tc>
        <w:tc>
          <w:tcPr>
            <w:tcW w:w="1665" w:type="dxa"/>
          </w:tcPr>
          <w:p w14:paraId="3B08EE11" w14:textId="77777777" w:rsidR="00EA2F95" w:rsidRDefault="009D1192">
            <w:pPr>
              <w:rPr>
                <w:color w:val="000000"/>
              </w:rPr>
            </w:pPr>
            <w:r>
              <w:rPr>
                <w:color w:val="000000"/>
              </w:rPr>
              <w:t>-</w:t>
            </w:r>
          </w:p>
        </w:tc>
        <w:tc>
          <w:tcPr>
            <w:tcW w:w="1979" w:type="dxa"/>
          </w:tcPr>
          <w:p w14:paraId="3B08EE12" w14:textId="77777777" w:rsidR="00EA2F95" w:rsidRDefault="009D1192">
            <w:pPr>
              <w:rPr>
                <w:color w:val="000000"/>
              </w:rPr>
            </w:pPr>
            <w:r>
              <w:rPr>
                <w:color w:val="000000"/>
              </w:rPr>
              <w:t>-</w:t>
            </w:r>
          </w:p>
        </w:tc>
      </w:tr>
      <w:tr w:rsidR="00EA2F95" w14:paraId="3B08EE19" w14:textId="77777777">
        <w:tc>
          <w:tcPr>
            <w:tcW w:w="2467" w:type="dxa"/>
            <w:tcBorders>
              <w:bottom w:val="single" w:sz="4" w:space="0" w:color="auto"/>
            </w:tcBorders>
          </w:tcPr>
          <w:p w14:paraId="3B08EE14" w14:textId="77777777" w:rsidR="00EA2F95" w:rsidRDefault="009D1192">
            <w:pPr>
              <w:rPr>
                <w:color w:val="000000"/>
              </w:rPr>
            </w:pPr>
            <w:r>
              <w:rPr>
                <w:color w:val="000000"/>
              </w:rPr>
              <w:t>produkto</w:t>
            </w:r>
          </w:p>
        </w:tc>
        <w:tc>
          <w:tcPr>
            <w:tcW w:w="1802" w:type="dxa"/>
            <w:tcBorders>
              <w:bottom w:val="single" w:sz="4" w:space="0" w:color="auto"/>
            </w:tcBorders>
          </w:tcPr>
          <w:p w14:paraId="3B08EE15" w14:textId="77777777" w:rsidR="00EA2F95" w:rsidRDefault="00EA2F95">
            <w:pPr>
              <w:rPr>
                <w:color w:val="000000"/>
              </w:rPr>
            </w:pPr>
          </w:p>
        </w:tc>
        <w:tc>
          <w:tcPr>
            <w:tcW w:w="1724" w:type="dxa"/>
            <w:tcBorders>
              <w:bottom w:val="single" w:sz="4" w:space="0" w:color="auto"/>
            </w:tcBorders>
          </w:tcPr>
          <w:p w14:paraId="3B08EE16" w14:textId="77777777" w:rsidR="00EA2F95" w:rsidRDefault="00EA2F95">
            <w:pPr>
              <w:rPr>
                <w:color w:val="000000"/>
              </w:rPr>
            </w:pPr>
          </w:p>
        </w:tc>
        <w:tc>
          <w:tcPr>
            <w:tcW w:w="1665" w:type="dxa"/>
            <w:tcBorders>
              <w:bottom w:val="single" w:sz="4" w:space="0" w:color="auto"/>
            </w:tcBorders>
          </w:tcPr>
          <w:p w14:paraId="3B08EE17" w14:textId="77777777" w:rsidR="00EA2F95" w:rsidRDefault="00EA2F95">
            <w:pPr>
              <w:rPr>
                <w:color w:val="000000"/>
              </w:rPr>
            </w:pPr>
          </w:p>
        </w:tc>
        <w:tc>
          <w:tcPr>
            <w:tcW w:w="1979" w:type="dxa"/>
            <w:tcBorders>
              <w:bottom w:val="single" w:sz="4" w:space="0" w:color="auto"/>
            </w:tcBorders>
          </w:tcPr>
          <w:p w14:paraId="3B08EE18" w14:textId="77777777" w:rsidR="00EA2F95" w:rsidRDefault="00EA2F95">
            <w:pPr>
              <w:rPr>
                <w:color w:val="000000"/>
              </w:rPr>
            </w:pPr>
          </w:p>
        </w:tc>
      </w:tr>
    </w:tbl>
    <w:p w14:paraId="3B08EE1A" w14:textId="77777777" w:rsidR="00EA2F95" w:rsidRDefault="009D1192">
      <w:pPr>
        <w:ind w:firstLine="709"/>
        <w:jc w:val="both"/>
        <w:rPr>
          <w:color w:val="000000"/>
        </w:rPr>
      </w:pPr>
      <w:r>
        <w:rPr>
          <w:color w:val="000000"/>
        </w:rPr>
        <w:t>Rauginto pieno gėrimuose su priedais lentelėje nurodyti reikalavimai, taikomi prieš pridedant skonio priedus.</w:t>
      </w:r>
    </w:p>
    <w:p w14:paraId="3B08EE1B" w14:textId="77777777" w:rsidR="00EA2F95" w:rsidRDefault="005A02FA">
      <w:pPr>
        <w:ind w:firstLine="709"/>
        <w:jc w:val="both"/>
        <w:rPr>
          <w:color w:val="000000"/>
        </w:rPr>
      </w:pPr>
      <w:r w:rsidR="009D1192">
        <w:rPr>
          <w:color w:val="000000"/>
        </w:rPr>
        <w:t>7</w:t>
      </w:r>
      <w:r w:rsidR="009D1192">
        <w:rPr>
          <w:color w:val="000000"/>
        </w:rPr>
        <w:t>. Gaminat raugintus pieno gėrimus, iš jų negali būti pašalinamos išrūgos, susidariusios rauginimo proceso metu.</w:t>
      </w:r>
    </w:p>
    <w:p w14:paraId="3B08EE1C" w14:textId="4FBF65F7" w:rsidR="00EA2F95" w:rsidRDefault="005A02FA">
      <w:pPr>
        <w:jc w:val="center"/>
        <w:rPr>
          <w:color w:val="000000"/>
        </w:rPr>
      </w:pPr>
    </w:p>
    <w:p w14:paraId="3B08EE1D" w14:textId="778037CC" w:rsidR="00EA2F95" w:rsidRDefault="005A02FA">
      <w:pPr>
        <w:jc w:val="center"/>
        <w:rPr>
          <w:b/>
          <w:caps/>
          <w:color w:val="000000"/>
        </w:rPr>
      </w:pPr>
      <w:r w:rsidR="009D1192">
        <w:rPr>
          <w:b/>
          <w:caps/>
          <w:color w:val="000000"/>
        </w:rPr>
        <w:t>IV</w:t>
      </w:r>
      <w:r w:rsidR="009D1192">
        <w:rPr>
          <w:b/>
          <w:caps/>
          <w:color w:val="000000"/>
        </w:rPr>
        <w:t xml:space="preserve">. </w:t>
      </w:r>
      <w:r w:rsidR="009D1192">
        <w:rPr>
          <w:b/>
          <w:caps/>
          <w:color w:val="000000"/>
        </w:rPr>
        <w:t>MAISTO PRIEDAI</w:t>
      </w:r>
    </w:p>
    <w:p w14:paraId="3B08EE1E" w14:textId="77777777" w:rsidR="00EA2F95" w:rsidRDefault="00EA2F95">
      <w:pPr>
        <w:jc w:val="center"/>
        <w:rPr>
          <w:color w:val="000000"/>
        </w:rPr>
      </w:pPr>
    </w:p>
    <w:p w14:paraId="3B08EE1F" w14:textId="77777777" w:rsidR="00EA2F95" w:rsidRDefault="005A02FA">
      <w:pPr>
        <w:ind w:firstLine="709"/>
        <w:jc w:val="both"/>
        <w:rPr>
          <w:color w:val="000000"/>
        </w:rPr>
      </w:pPr>
      <w:r w:rsidR="009D1192">
        <w:rPr>
          <w:color w:val="000000"/>
        </w:rPr>
        <w:t>8</w:t>
      </w:r>
      <w:r w:rsidR="009D1192">
        <w:rPr>
          <w:color w:val="000000"/>
        </w:rPr>
        <w:t>. Raugintų pieno gėrimų gamyboje naudojami maisto priedai, nurodyti HN 53 „Leidžiami vartoti maisto priedai“. Jų kiekis neturi viršyti šioje normoje nurodytų kiekių.</w:t>
      </w:r>
    </w:p>
    <w:p w14:paraId="3B08EE20" w14:textId="2C823F1F" w:rsidR="00EA2F95" w:rsidRDefault="005A02FA">
      <w:pPr>
        <w:jc w:val="center"/>
        <w:rPr>
          <w:color w:val="000000"/>
        </w:rPr>
      </w:pPr>
    </w:p>
    <w:p w14:paraId="3B08EE21" w14:textId="2B9463B0" w:rsidR="00EA2F95" w:rsidRDefault="005A02FA">
      <w:pPr>
        <w:jc w:val="center"/>
        <w:rPr>
          <w:b/>
          <w:caps/>
          <w:color w:val="000000"/>
        </w:rPr>
      </w:pPr>
      <w:r w:rsidR="009D1192">
        <w:rPr>
          <w:b/>
          <w:caps/>
          <w:color w:val="000000"/>
        </w:rPr>
        <w:t>V</w:t>
      </w:r>
      <w:r w:rsidR="009D1192">
        <w:rPr>
          <w:b/>
          <w:caps/>
          <w:color w:val="000000"/>
        </w:rPr>
        <w:t xml:space="preserve">. </w:t>
      </w:r>
      <w:r w:rsidR="009D1192">
        <w:rPr>
          <w:b/>
          <w:caps/>
          <w:color w:val="000000"/>
        </w:rPr>
        <w:t>TERŠALAI</w:t>
      </w:r>
    </w:p>
    <w:p w14:paraId="3B08EE22" w14:textId="77777777" w:rsidR="00EA2F95" w:rsidRDefault="00EA2F95">
      <w:pPr>
        <w:jc w:val="center"/>
        <w:rPr>
          <w:color w:val="000000"/>
        </w:rPr>
      </w:pPr>
    </w:p>
    <w:p w14:paraId="3B08EE23" w14:textId="77777777" w:rsidR="00EA2F95" w:rsidRDefault="005A02FA">
      <w:pPr>
        <w:ind w:firstLine="709"/>
        <w:jc w:val="both"/>
        <w:rPr>
          <w:color w:val="000000"/>
        </w:rPr>
      </w:pPr>
      <w:r w:rsidR="009D1192">
        <w:rPr>
          <w:color w:val="000000"/>
        </w:rPr>
        <w:t>9</w:t>
      </w:r>
      <w:r w:rsidR="009D1192">
        <w:rPr>
          <w:color w:val="000000"/>
        </w:rPr>
        <w:t>. Didžiausios leidžiamos cheminių teršalų koncentracijos ir didžiausi leidžiami užterštumo radioaktyviaisiais izotopais lygiai turi neviršyti nurodytų HN 54 „Maisto žaliavos ir maisto produktai. Didžiausios leidžiamos cheminių teršalų koncentracijos ir didžiausi leidžiami užterštumo radioaktyviaisiais izotopais lygiai“.</w:t>
      </w:r>
    </w:p>
    <w:p w14:paraId="3B08EE24" w14:textId="01959C03" w:rsidR="00EA2F95" w:rsidRDefault="005A02FA">
      <w:pPr>
        <w:jc w:val="center"/>
        <w:rPr>
          <w:color w:val="000000"/>
        </w:rPr>
      </w:pPr>
    </w:p>
    <w:p w14:paraId="3B08EE25" w14:textId="7515EA2D" w:rsidR="00EA2F95" w:rsidRDefault="005A02FA">
      <w:pPr>
        <w:jc w:val="center"/>
        <w:rPr>
          <w:b/>
          <w:caps/>
          <w:color w:val="000000"/>
        </w:rPr>
      </w:pPr>
      <w:r w:rsidR="009D1192">
        <w:rPr>
          <w:b/>
          <w:caps/>
          <w:color w:val="000000"/>
        </w:rPr>
        <w:t>VI</w:t>
      </w:r>
      <w:r w:rsidR="009D1192">
        <w:rPr>
          <w:b/>
          <w:caps/>
          <w:color w:val="000000"/>
        </w:rPr>
        <w:t xml:space="preserve">. </w:t>
      </w:r>
      <w:r w:rsidR="009D1192">
        <w:rPr>
          <w:b/>
          <w:caps/>
          <w:color w:val="000000"/>
        </w:rPr>
        <w:t>HIGIENA</w:t>
      </w:r>
    </w:p>
    <w:p w14:paraId="3B08EE26" w14:textId="77777777" w:rsidR="00EA2F95" w:rsidRDefault="00EA2F95">
      <w:pPr>
        <w:jc w:val="center"/>
        <w:rPr>
          <w:color w:val="000000"/>
        </w:rPr>
      </w:pPr>
    </w:p>
    <w:p w14:paraId="3B08EE27" w14:textId="77777777" w:rsidR="00EA2F95" w:rsidRDefault="005A02FA">
      <w:pPr>
        <w:ind w:firstLine="709"/>
        <w:jc w:val="both"/>
        <w:rPr>
          <w:color w:val="000000"/>
        </w:rPr>
      </w:pPr>
      <w:r w:rsidR="009D1192">
        <w:rPr>
          <w:color w:val="000000"/>
        </w:rPr>
        <w:t>10</w:t>
      </w:r>
      <w:r w:rsidR="009D1192">
        <w:rPr>
          <w:color w:val="000000"/>
        </w:rPr>
        <w:t>. Rauginti pieno gėrimai gaminami, laikomi, gabenami ir pardavinėjami laikantis HN 15 „Maisto higiena. Bendrieji reikalavimai“ nuostatų ir „Greitai gendančių maisto produktų laikymo taisyklių“.</w:t>
      </w:r>
    </w:p>
    <w:p w14:paraId="3B08EE28" w14:textId="77777777" w:rsidR="00EA2F95" w:rsidRDefault="005A02FA">
      <w:pPr>
        <w:ind w:firstLine="709"/>
        <w:jc w:val="both"/>
        <w:rPr>
          <w:color w:val="000000"/>
        </w:rPr>
      </w:pPr>
      <w:r w:rsidR="009D1192">
        <w:rPr>
          <w:color w:val="000000"/>
        </w:rPr>
        <w:t>11</w:t>
      </w:r>
      <w:r w:rsidR="009D1192">
        <w:rPr>
          <w:color w:val="000000"/>
        </w:rPr>
        <w:t>. Raugintų pieno gėrimų mikrobiologiniai rodikliai turi atitikti nurodytus HN 26 „Maisto žaliavos ir produktai. Didžiausias leidžiamas mikrobinio užterštumo lygis.“</w:t>
      </w:r>
    </w:p>
    <w:p w14:paraId="3B08EE29" w14:textId="7D6817B8" w:rsidR="00EA2F95" w:rsidRDefault="005A02FA">
      <w:pPr>
        <w:jc w:val="center"/>
        <w:rPr>
          <w:color w:val="000000"/>
        </w:rPr>
      </w:pPr>
    </w:p>
    <w:p w14:paraId="3B08EE2A" w14:textId="16B8AC4D" w:rsidR="00EA2F95" w:rsidRDefault="005A02FA">
      <w:pPr>
        <w:jc w:val="center"/>
        <w:rPr>
          <w:b/>
          <w:caps/>
          <w:color w:val="000000"/>
        </w:rPr>
      </w:pPr>
      <w:r w:rsidR="009D1192">
        <w:rPr>
          <w:b/>
          <w:caps/>
          <w:color w:val="000000"/>
        </w:rPr>
        <w:t>VII</w:t>
      </w:r>
      <w:r w:rsidR="009D1192">
        <w:rPr>
          <w:b/>
          <w:caps/>
          <w:color w:val="000000"/>
        </w:rPr>
        <w:t xml:space="preserve">. </w:t>
      </w:r>
      <w:r w:rsidR="009D1192">
        <w:rPr>
          <w:b/>
          <w:caps/>
          <w:color w:val="000000"/>
        </w:rPr>
        <w:t>ŽENKLINIMAS</w:t>
      </w:r>
    </w:p>
    <w:p w14:paraId="3B08EE2B" w14:textId="77777777" w:rsidR="00EA2F95" w:rsidRDefault="00EA2F95">
      <w:pPr>
        <w:jc w:val="center"/>
        <w:rPr>
          <w:color w:val="000000"/>
        </w:rPr>
      </w:pPr>
    </w:p>
    <w:p w14:paraId="3B08EE2C" w14:textId="77777777" w:rsidR="00EA2F95" w:rsidRDefault="005A02FA">
      <w:pPr>
        <w:ind w:firstLine="709"/>
        <w:jc w:val="both"/>
        <w:rPr>
          <w:color w:val="000000"/>
        </w:rPr>
      </w:pPr>
      <w:r w:rsidR="009D1192">
        <w:rPr>
          <w:color w:val="000000"/>
        </w:rPr>
        <w:t>12</w:t>
      </w:r>
      <w:r w:rsidR="009D1192">
        <w:rPr>
          <w:color w:val="000000"/>
        </w:rPr>
        <w:t>. Lietuvos Respublikos vidaus rinkoje parduodami gaminiai ženklinami vadovaujantis Lietuvos Respublikoje parduodamų produktų ženklinimo taisyklėmis (</w:t>
      </w:r>
      <w:proofErr w:type="spellStart"/>
      <w:r w:rsidR="009D1192">
        <w:rPr>
          <w:color w:val="000000"/>
        </w:rPr>
        <w:t>Žin</w:t>
      </w:r>
      <w:proofErr w:type="spellEnd"/>
      <w:r w:rsidR="009D1192">
        <w:rPr>
          <w:color w:val="000000"/>
        </w:rPr>
        <w:t xml:space="preserve">., 1998, Nr. </w:t>
      </w:r>
      <w:hyperlink r:id="rId26" w:tgtFrame="_blank" w:history="1">
        <w:r w:rsidR="009D1192">
          <w:rPr>
            <w:color w:val="0000FF" w:themeColor="hyperlink"/>
            <w:u w:val="single"/>
          </w:rPr>
          <w:t>38-1024</w:t>
        </w:r>
      </w:hyperlink>
      <w:r w:rsidR="009D1192">
        <w:rPr>
          <w:color w:val="000000"/>
        </w:rPr>
        <w:t xml:space="preserve">, Nr. </w:t>
      </w:r>
      <w:hyperlink r:id="rId27" w:tgtFrame="_blank" w:history="1">
        <w:r w:rsidR="009D1192">
          <w:rPr>
            <w:color w:val="0000FF" w:themeColor="hyperlink"/>
            <w:u w:val="single"/>
          </w:rPr>
          <w:t>56-1573</w:t>
        </w:r>
      </w:hyperlink>
      <w:r w:rsidR="009D1192">
        <w:rPr>
          <w:color w:val="000000"/>
        </w:rPr>
        <w:t>).</w:t>
      </w:r>
    </w:p>
    <w:p w14:paraId="3B08EE2D" w14:textId="77777777" w:rsidR="00EA2F95" w:rsidRDefault="005A02FA">
      <w:pPr>
        <w:ind w:firstLine="709"/>
        <w:jc w:val="both"/>
        <w:rPr>
          <w:color w:val="000000"/>
        </w:rPr>
      </w:pPr>
      <w:r w:rsidR="009D1192">
        <w:rPr>
          <w:color w:val="000000"/>
        </w:rPr>
        <w:t>13</w:t>
      </w:r>
      <w:r w:rsidR="009D1192">
        <w:rPr>
          <w:color w:val="000000"/>
        </w:rPr>
        <w:t>. Produkto pavadinimas turi apibūdinti produktą ir neklaidinti vartotojo.</w:t>
      </w:r>
    </w:p>
    <w:p w14:paraId="3B08EE2E" w14:textId="77777777" w:rsidR="00EA2F95" w:rsidRDefault="005A02FA">
      <w:pPr>
        <w:ind w:firstLine="709"/>
        <w:jc w:val="both"/>
        <w:rPr>
          <w:color w:val="000000"/>
        </w:rPr>
      </w:pPr>
      <w:r w:rsidR="009D1192">
        <w:rPr>
          <w:color w:val="000000"/>
        </w:rPr>
        <w:t>14</w:t>
      </w:r>
      <w:r w:rsidR="009D1192">
        <w:rPr>
          <w:color w:val="000000"/>
        </w:rPr>
        <w:t>. Papildant raugintus pieno gėrimus baltymais, šis produktų sudėties pakeitimas įskaitomai ir matomai turi būti nurodytas taroje.</w:t>
      </w:r>
    </w:p>
    <w:p w14:paraId="3B08EE2F" w14:textId="77777777" w:rsidR="00EA2F95" w:rsidRDefault="005A02FA">
      <w:pPr>
        <w:ind w:firstLine="709"/>
        <w:jc w:val="both"/>
        <w:rPr>
          <w:color w:val="000000"/>
        </w:rPr>
      </w:pPr>
      <w:r w:rsidR="009D1192">
        <w:rPr>
          <w:color w:val="000000"/>
        </w:rPr>
        <w:t>15</w:t>
      </w:r>
      <w:r w:rsidR="009D1192">
        <w:rPr>
          <w:color w:val="000000"/>
        </w:rPr>
        <w:t>. Ženklinant raugintus pieno gėrimus su priedais, jų pavadinime turi būti nurodomos pridėtos skonio ir/ar aromato medžiagos.</w:t>
      </w:r>
    </w:p>
    <w:p w14:paraId="3B08EE30" w14:textId="29969BAB" w:rsidR="00EA2F95" w:rsidRDefault="005A02FA">
      <w:pPr>
        <w:jc w:val="center"/>
        <w:rPr>
          <w:color w:val="000000"/>
        </w:rPr>
      </w:pPr>
    </w:p>
    <w:p w14:paraId="3B08EE31" w14:textId="41155F00" w:rsidR="00EA2F95" w:rsidRDefault="005A02FA">
      <w:pPr>
        <w:jc w:val="center"/>
        <w:rPr>
          <w:b/>
          <w:caps/>
          <w:color w:val="000000"/>
        </w:rPr>
      </w:pPr>
      <w:r w:rsidR="009D1192">
        <w:rPr>
          <w:b/>
          <w:caps/>
          <w:color w:val="000000"/>
        </w:rPr>
        <w:t>VIII</w:t>
      </w:r>
      <w:r w:rsidR="009D1192">
        <w:rPr>
          <w:b/>
          <w:caps/>
          <w:color w:val="000000"/>
        </w:rPr>
        <w:t xml:space="preserve">. </w:t>
      </w:r>
      <w:r w:rsidR="009D1192">
        <w:rPr>
          <w:b/>
          <w:caps/>
          <w:color w:val="000000"/>
        </w:rPr>
        <w:t>PAGRINDINIAI BANDINIŲ PAĖMIMO IR ANALIZĖS METODAI</w:t>
      </w:r>
    </w:p>
    <w:p w14:paraId="3B08EE32" w14:textId="77777777" w:rsidR="00EA2F95" w:rsidRDefault="00EA2F95">
      <w:pPr>
        <w:jc w:val="center"/>
        <w:rPr>
          <w:color w:val="000000"/>
        </w:rPr>
      </w:pPr>
    </w:p>
    <w:p w14:paraId="3B08EE33" w14:textId="77777777" w:rsidR="00EA2F95" w:rsidRDefault="005A02FA">
      <w:pPr>
        <w:ind w:firstLine="709"/>
        <w:jc w:val="both"/>
        <w:rPr>
          <w:color w:val="000000"/>
        </w:rPr>
      </w:pPr>
      <w:r w:rsidR="009D1192">
        <w:rPr>
          <w:color w:val="000000"/>
        </w:rPr>
        <w:t>16</w:t>
      </w:r>
      <w:r w:rsidR="009D1192">
        <w:rPr>
          <w:color w:val="000000"/>
        </w:rPr>
        <w:t>. Bandiniai paimami pagal LST ISO 707 „Pienas ir pieno produktai. Bandinių paėmimo metodai“.</w:t>
      </w:r>
    </w:p>
    <w:p w14:paraId="3B08EE34" w14:textId="77777777" w:rsidR="00EA2F95" w:rsidRDefault="005A02FA">
      <w:pPr>
        <w:ind w:firstLine="709"/>
        <w:jc w:val="both"/>
        <w:rPr>
          <w:color w:val="000000"/>
        </w:rPr>
      </w:pPr>
      <w:r w:rsidR="009D1192">
        <w:rPr>
          <w:color w:val="000000"/>
        </w:rPr>
        <w:t>17</w:t>
      </w:r>
      <w:r w:rsidR="009D1192">
        <w:rPr>
          <w:color w:val="000000"/>
        </w:rPr>
        <w:t>. Riebumas nustatomas pagal LST 1275.</w:t>
      </w:r>
    </w:p>
    <w:p w14:paraId="3B08EE35" w14:textId="77777777" w:rsidR="00EA2F95" w:rsidRDefault="005A02FA">
      <w:pPr>
        <w:ind w:firstLine="709"/>
        <w:jc w:val="both"/>
        <w:rPr>
          <w:color w:val="000000"/>
        </w:rPr>
      </w:pPr>
      <w:r w:rsidR="009D1192">
        <w:rPr>
          <w:color w:val="000000"/>
        </w:rPr>
        <w:t>18</w:t>
      </w:r>
      <w:r w:rsidR="009D1192">
        <w:rPr>
          <w:color w:val="000000"/>
        </w:rPr>
        <w:t>. Pieno rūgštis nustatoma pagal AOAC 937.05</w:t>
      </w:r>
      <w:r w:rsidR="009D1192">
        <w:rPr>
          <w:color w:val="000000"/>
          <w:vertAlign w:val="superscript"/>
        </w:rPr>
        <w:footnoteReference w:customMarkFollows="1" w:id="8"/>
        <w:t>*</w:t>
      </w:r>
      <w:r w:rsidR="009D1192">
        <w:rPr>
          <w:color w:val="000000"/>
        </w:rPr>
        <w:t>.</w:t>
      </w:r>
    </w:p>
    <w:p w14:paraId="3B08EE36" w14:textId="77777777" w:rsidR="00EA2F95" w:rsidRDefault="005A02FA">
      <w:pPr>
        <w:ind w:firstLine="709"/>
        <w:jc w:val="both"/>
        <w:rPr>
          <w:color w:val="000000"/>
        </w:rPr>
      </w:pPr>
      <w:r w:rsidR="009D1192">
        <w:rPr>
          <w:color w:val="000000"/>
        </w:rPr>
        <w:t>19</w:t>
      </w:r>
      <w:r w:rsidR="009D1192">
        <w:rPr>
          <w:color w:val="000000"/>
        </w:rPr>
        <w:t>. Baltymai nustatomi pagal LST IDF 20B.</w:t>
      </w:r>
    </w:p>
    <w:p w14:paraId="3B08EE37" w14:textId="77777777" w:rsidR="00EA2F95" w:rsidRDefault="005A02FA">
      <w:pPr>
        <w:ind w:firstLine="709"/>
        <w:jc w:val="both"/>
        <w:rPr>
          <w:color w:val="000000"/>
        </w:rPr>
      </w:pPr>
      <w:r w:rsidR="009D1192">
        <w:rPr>
          <w:color w:val="000000"/>
        </w:rPr>
        <w:t>20</w:t>
      </w:r>
      <w:r w:rsidR="009D1192">
        <w:rPr>
          <w:color w:val="000000"/>
        </w:rPr>
        <w:t>. Mielės nustatomos pagal LST ISO 6611.</w:t>
      </w:r>
    </w:p>
    <w:p w14:paraId="3B08EE38" w14:textId="77777777" w:rsidR="00EA2F95" w:rsidRDefault="005A02FA">
      <w:pPr>
        <w:ind w:firstLine="709"/>
        <w:jc w:val="both"/>
        <w:rPr>
          <w:color w:val="000000"/>
        </w:rPr>
      </w:pPr>
      <w:r w:rsidR="009D1192">
        <w:rPr>
          <w:color w:val="000000"/>
        </w:rPr>
        <w:t>21</w:t>
      </w:r>
      <w:r w:rsidR="009D1192">
        <w:rPr>
          <w:color w:val="000000"/>
        </w:rPr>
        <w:t>. Mikrobiologiniai rodikliai nustatomi pagal HN 26 nurodytus metodus.</w:t>
      </w:r>
    </w:p>
    <w:p w14:paraId="3B08EE39" w14:textId="3B79BD6E" w:rsidR="00EA2F95" w:rsidRDefault="005A02FA">
      <w:pPr>
        <w:ind w:firstLine="709"/>
        <w:jc w:val="both"/>
        <w:rPr>
          <w:color w:val="000000"/>
        </w:rPr>
      </w:pPr>
      <w:r w:rsidR="009D1192">
        <w:rPr>
          <w:color w:val="000000"/>
        </w:rPr>
        <w:t>22</w:t>
      </w:r>
      <w:r w:rsidR="009D1192">
        <w:rPr>
          <w:color w:val="000000"/>
        </w:rPr>
        <w:t xml:space="preserve">. Bandiniai </w:t>
      </w:r>
      <w:proofErr w:type="spellStart"/>
      <w:r w:rsidR="009D1192">
        <w:rPr>
          <w:color w:val="000000"/>
        </w:rPr>
        <w:t>toksiškiesiems</w:t>
      </w:r>
      <w:proofErr w:type="spellEnd"/>
      <w:r w:rsidR="009D1192">
        <w:rPr>
          <w:color w:val="000000"/>
        </w:rPr>
        <w:t xml:space="preserve"> elementams nustatyti ruošiami pagal LST 1521. </w:t>
      </w:r>
      <w:proofErr w:type="spellStart"/>
      <w:r w:rsidR="009D1192">
        <w:rPr>
          <w:color w:val="000000"/>
        </w:rPr>
        <w:t>Toksiškieji</w:t>
      </w:r>
      <w:proofErr w:type="spellEnd"/>
      <w:r w:rsidR="009D1192">
        <w:rPr>
          <w:color w:val="000000"/>
        </w:rPr>
        <w:t xml:space="preserve"> elementai, radioaktyviųjų izotopų lygiai nustatomi pagal HN 54 nurodytus metodus.</w:t>
      </w:r>
    </w:p>
    <w:p w14:paraId="3B08EE3A" w14:textId="2CD8660F" w:rsidR="00EA2F95" w:rsidRDefault="009D1192">
      <w:pPr>
        <w:jc w:val="center"/>
      </w:pPr>
      <w:r>
        <w:rPr>
          <w:color w:val="000000"/>
        </w:rPr>
        <w:t>______________</w:t>
      </w:r>
    </w:p>
    <w:sectPr w:rsidR="00EA2F95" w:rsidSect="0033659E">
      <w:pgSz w:w="11907" w:h="16839"/>
      <w:pgMar w:top="1134" w:right="70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8EE42" w14:textId="77777777" w:rsidR="009D1192" w:rsidRDefault="009D1192">
      <w:r>
        <w:separator/>
      </w:r>
    </w:p>
  </w:endnote>
  <w:endnote w:type="continuationSeparator" w:id="0">
    <w:p w14:paraId="3B08EE43" w14:textId="77777777" w:rsidR="009D1192" w:rsidRDefault="009D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EE48" w14:textId="77777777" w:rsidR="009D1192" w:rsidRDefault="009D119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EE49" w14:textId="77777777" w:rsidR="009D1192" w:rsidRDefault="009D119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EE4B" w14:textId="77777777" w:rsidR="009D1192" w:rsidRDefault="009D119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EE40" w14:textId="77777777" w:rsidR="009D1192" w:rsidRDefault="009D1192">
      <w:r>
        <w:separator/>
      </w:r>
    </w:p>
  </w:footnote>
  <w:footnote w:type="continuationSeparator" w:id="0">
    <w:p w14:paraId="3B08EE41" w14:textId="77777777" w:rsidR="009D1192" w:rsidRDefault="009D1192">
      <w:r>
        <w:continuationSeparator/>
      </w:r>
    </w:p>
  </w:footnote>
  <w:footnote w:id="1">
    <w:p w14:paraId="3B08EE4C" w14:textId="77777777" w:rsidR="009D1192" w:rsidRDefault="009D1192">
      <w:pPr>
        <w:rPr>
          <w:sz w:val="20"/>
          <w:lang w:val="en-US"/>
        </w:rPr>
      </w:pPr>
      <w:r>
        <w:rPr>
          <w:szCs w:val="24"/>
          <w:vertAlign w:val="superscript"/>
        </w:rPr>
        <w:t>*</w:t>
      </w:r>
      <w:r>
        <w:rPr>
          <w:sz w:val="20"/>
        </w:rPr>
        <w:t xml:space="preserve"> Šį produktą leidžiama gaminti iki 2003 01 01</w:t>
      </w:r>
    </w:p>
  </w:footnote>
  <w:footnote w:id="2">
    <w:p w14:paraId="3B08EE4D" w14:textId="77777777" w:rsidR="009D1192" w:rsidRDefault="009D1192">
      <w:pPr>
        <w:rPr>
          <w:sz w:val="20"/>
          <w:lang w:val="en-US"/>
        </w:rPr>
      </w:pPr>
      <w:r>
        <w:rPr>
          <w:szCs w:val="24"/>
          <w:vertAlign w:val="superscript"/>
        </w:rPr>
        <w:t>*</w:t>
      </w:r>
      <w:r>
        <w:rPr>
          <w:sz w:val="20"/>
        </w:rPr>
        <w:t xml:space="preserve"> </w:t>
      </w:r>
      <w:r>
        <w:rPr>
          <w:color w:val="000000"/>
          <w:sz w:val="20"/>
        </w:rPr>
        <w:t>3.6 p. reikalavimai įsigalioja nuo 2001 m. sausio 1 d.</w:t>
      </w:r>
    </w:p>
  </w:footnote>
  <w:footnote w:id="3">
    <w:p w14:paraId="3B08EE4E" w14:textId="77777777" w:rsidR="009D1192" w:rsidRDefault="009D1192">
      <w:pPr>
        <w:rPr>
          <w:sz w:val="20"/>
          <w:lang w:val="en-US"/>
        </w:rPr>
      </w:pPr>
      <w:r>
        <w:rPr>
          <w:szCs w:val="24"/>
          <w:vertAlign w:val="superscript"/>
        </w:rPr>
        <w:t>**</w:t>
      </w:r>
      <w:r>
        <w:rPr>
          <w:sz w:val="20"/>
        </w:rPr>
        <w:t xml:space="preserve"> </w:t>
      </w:r>
      <w:r>
        <w:rPr>
          <w:color w:val="000000"/>
          <w:sz w:val="20"/>
        </w:rPr>
        <w:t>Kol šie tarptautiniai standartai bus įteisinti, galima taikyti kitus Lietuvoje galiojančius metodus.</w:t>
      </w:r>
    </w:p>
  </w:footnote>
  <w:footnote w:id="4">
    <w:p w14:paraId="3B08EE4F" w14:textId="77777777" w:rsidR="009D1192" w:rsidRDefault="009D1192">
      <w:pPr>
        <w:rPr>
          <w:sz w:val="20"/>
          <w:lang w:val="en-US"/>
        </w:rPr>
      </w:pPr>
      <w:r>
        <w:rPr>
          <w:sz w:val="20"/>
          <w:vertAlign w:val="superscript"/>
        </w:rPr>
        <w:t>1</w:t>
      </w:r>
      <w:r>
        <w:rPr>
          <w:sz w:val="20"/>
        </w:rPr>
        <w:t xml:space="preserve"> </w:t>
      </w:r>
      <w:r>
        <w:rPr>
          <w:color w:val="000000"/>
          <w:sz w:val="20"/>
        </w:rPr>
        <w:t>Žr. 2 lentelę.</w:t>
      </w:r>
    </w:p>
  </w:footnote>
  <w:footnote w:id="5">
    <w:p w14:paraId="3B08EE50" w14:textId="77777777" w:rsidR="009D1192" w:rsidRDefault="009D1192">
      <w:pPr>
        <w:rPr>
          <w:sz w:val="20"/>
          <w:lang w:val="en-US"/>
        </w:rPr>
      </w:pPr>
      <w:r>
        <w:rPr>
          <w:sz w:val="20"/>
          <w:vertAlign w:val="superscript"/>
        </w:rPr>
        <w:t>2</w:t>
      </w:r>
      <w:r>
        <w:rPr>
          <w:sz w:val="20"/>
        </w:rPr>
        <w:t xml:space="preserve"> </w:t>
      </w:r>
      <w:r>
        <w:rPr>
          <w:color w:val="000000"/>
          <w:sz w:val="20"/>
        </w:rPr>
        <w:t>Defektai, paminėti prie įvertinimo „gera“, yra labai nežymūs.</w:t>
      </w:r>
    </w:p>
  </w:footnote>
  <w:footnote w:id="6">
    <w:p w14:paraId="3B08EE51" w14:textId="77777777" w:rsidR="009D1192" w:rsidRDefault="009D1192">
      <w:pPr>
        <w:rPr>
          <w:sz w:val="20"/>
          <w:lang w:val="en-US"/>
        </w:rPr>
      </w:pPr>
      <w:r>
        <w:rPr>
          <w:sz w:val="20"/>
          <w:vertAlign w:val="superscript"/>
        </w:rPr>
        <w:t>1</w:t>
      </w:r>
      <w:r>
        <w:rPr>
          <w:sz w:val="20"/>
        </w:rPr>
        <w:t xml:space="preserve"> </w:t>
      </w:r>
      <w:r>
        <w:rPr>
          <w:color w:val="000000"/>
          <w:sz w:val="20"/>
        </w:rPr>
        <w:t>Apibūdinimas „negrynas“ turėtų būti naudojamas kaip galima rečiau ir tiktai tada, kai defekto negalima apibūdinti tiksliau.</w:t>
      </w:r>
    </w:p>
  </w:footnote>
  <w:footnote w:id="7">
    <w:p w14:paraId="3B08EE52" w14:textId="77777777" w:rsidR="009D1192" w:rsidRDefault="009D1192">
      <w:pPr>
        <w:rPr>
          <w:sz w:val="20"/>
        </w:rPr>
      </w:pPr>
      <w:r>
        <w:rPr>
          <w:szCs w:val="24"/>
          <w:vertAlign w:val="superscript"/>
        </w:rPr>
        <w:t>*</w:t>
      </w:r>
      <w:r>
        <w:rPr>
          <w:sz w:val="20"/>
        </w:rPr>
        <w:t xml:space="preserve"> Kol šis tarptautinis standartas bus įteisintas, galima taikyti kitus Lietuvoje galiojančius standartus.</w:t>
      </w:r>
    </w:p>
  </w:footnote>
  <w:footnote w:id="8">
    <w:p w14:paraId="3B08EE53" w14:textId="77777777" w:rsidR="009D1192" w:rsidRDefault="009D1192">
      <w:pPr>
        <w:rPr>
          <w:sz w:val="20"/>
        </w:rPr>
      </w:pPr>
      <w:r>
        <w:rPr>
          <w:sz w:val="20"/>
          <w:vertAlign w:val="superscript"/>
        </w:rPr>
        <w:t>*</w:t>
      </w:r>
      <w:r>
        <w:rPr>
          <w:sz w:val="20"/>
        </w:rPr>
        <w:t xml:space="preserve"> </w:t>
      </w:r>
      <w:r>
        <w:rPr>
          <w:color w:val="000000"/>
          <w:sz w:val="20"/>
        </w:rPr>
        <w:t>Kol šis tarptautinis standartas bus įteisintas, pieno rūgšties kiekis gali būti nustatomas titravimo metodu, sunaudoto titravimui 0,1N Na OH tirpalo kiekį (ml) dauginant iš koeficiento 0,009.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EE44" w14:textId="77777777" w:rsidR="009D1192" w:rsidRDefault="009D119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B08EE45" w14:textId="77777777" w:rsidR="009D1192" w:rsidRDefault="009D119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EE47" w14:textId="77777777" w:rsidR="009D1192" w:rsidRDefault="009D119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EE4A" w14:textId="77777777" w:rsidR="009D1192" w:rsidRDefault="009D119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CD"/>
    <w:rsid w:val="0033659E"/>
    <w:rsid w:val="005A02FA"/>
    <w:rsid w:val="006B70CD"/>
    <w:rsid w:val="009D1192"/>
    <w:rsid w:val="00EA2F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B08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11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1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407">
      <w:bodyDiv w:val="1"/>
      <w:marLeft w:val="0"/>
      <w:marRight w:val="0"/>
      <w:marTop w:val="0"/>
      <w:marBottom w:val="0"/>
      <w:divBdr>
        <w:top w:val="none" w:sz="0" w:space="0" w:color="auto"/>
        <w:left w:val="none" w:sz="0" w:space="0" w:color="auto"/>
        <w:bottom w:val="none" w:sz="0" w:space="0" w:color="auto"/>
        <w:right w:val="none" w:sz="0" w:space="0" w:color="auto"/>
      </w:divBdr>
      <w:divsChild>
        <w:div w:id="303773269">
          <w:marLeft w:val="0"/>
          <w:marRight w:val="0"/>
          <w:marTop w:val="0"/>
          <w:marBottom w:val="0"/>
          <w:divBdr>
            <w:top w:val="none" w:sz="0" w:space="0" w:color="auto"/>
            <w:left w:val="none" w:sz="0" w:space="0" w:color="auto"/>
            <w:bottom w:val="none" w:sz="0" w:space="0" w:color="auto"/>
            <w:right w:val="none" w:sz="0" w:space="0" w:color="auto"/>
          </w:divBdr>
        </w:div>
      </w:divsChild>
    </w:div>
    <w:div w:id="89851493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16A99070DFA"/>
  <Relationship Id="rId11" Type="http://schemas.openxmlformats.org/officeDocument/2006/relationships/hyperlink" TargetMode="External" Target="https://www.e-tar.lt/portal/lt/legalAct/TAR.A0480F4D6770"/>
  <Relationship Id="rId12" Type="http://schemas.openxmlformats.org/officeDocument/2006/relationships/hyperlink" TargetMode="External" Target="https://www.e-tar.lt/portal/lt/legalAct/TAR.F16A99070DFA"/>
  <Relationship Id="rId13" Type="http://schemas.openxmlformats.org/officeDocument/2006/relationships/hyperlink" TargetMode="External" Target="https://www.e-tar.lt/portal/lt/legalAct/TAR.A0480F4D6770"/>
  <Relationship Id="rId14" Type="http://schemas.openxmlformats.org/officeDocument/2006/relationships/hyperlink" TargetMode="External" Target="https://www.e-tar.lt/portal/lt/legalAct/TAR.F16A99070DFA"/>
  <Relationship Id="rId15" Type="http://schemas.openxmlformats.org/officeDocument/2006/relationships/hyperlink" TargetMode="External" Target="https://www.e-tar.lt/portal/lt/legalAct/TAR.A0480F4D6770"/>
  <Relationship Id="rId16" Type="http://schemas.openxmlformats.org/officeDocument/2006/relationships/image" Target="media/image2.emf"/>
  <Relationship Id="rId17" Type="http://schemas.openxmlformats.org/officeDocument/2006/relationships/hyperlink" TargetMode="External" Target="https://www.e-tar.lt/portal/lt/legalAct/TAR.F16A99070DFA"/>
  <Relationship Id="rId18" Type="http://schemas.openxmlformats.org/officeDocument/2006/relationships/hyperlink" TargetMode="External" Target="https://www.e-tar.lt/portal/lt/legalAct/TAR.A0480F4D6770"/>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image" Target="media/image3.png"/>
  <Relationship Id="rId26" Type="http://schemas.openxmlformats.org/officeDocument/2006/relationships/hyperlink" TargetMode="External" Target="https://www.e-tar.lt/portal/lt/legalAct/TAR.F16A99070DFA"/>
  <Relationship Id="rId27" Type="http://schemas.openxmlformats.org/officeDocument/2006/relationships/hyperlink" TargetMode="External" Target="https://www.e-tar.lt/portal/lt/legalAct/TAR.A0480F4D6770"/>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EE"/>
    <w:rsid w:val="001605EE"/>
    <w:rsid w:val="00E96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3A4D4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63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63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40296</Words>
  <Characters>22970</Characters>
  <Application>Microsoft Office Word</Application>
  <DocSecurity>0</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2016-05-05T06:48:00Z</dcterms:created>
  <dc:creator>Win2003Stdx32</dc:creator>
  <lastModifiedBy>PAVKŠTELO Julita</lastModifiedBy>
  <dcterms:modified xsi:type="dcterms:W3CDTF">2016-05-05T08:27:00Z</dcterms:modified>
  <revision>4</revision>
</coreProperties>
</file>