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C1777" w14:textId="77777777" w:rsidR="00103DEF" w:rsidRDefault="00C438A8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30EC178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</w:rPr>
        <w:t>LIETUVOS RESPUBLIKOS KULTŪROS MINISTRAS</w:t>
      </w:r>
    </w:p>
    <w:p w14:paraId="30EC1778" w14:textId="77777777" w:rsidR="00103DEF" w:rsidRDefault="00103DEF">
      <w:pPr>
        <w:jc w:val="center"/>
        <w:rPr>
          <w:color w:val="000000"/>
          <w:szCs w:val="8"/>
        </w:rPr>
      </w:pPr>
    </w:p>
    <w:p w14:paraId="30EC1779" w14:textId="77777777" w:rsidR="00103DEF" w:rsidRDefault="00C438A8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30EC177A" w14:textId="4222B923" w:rsidR="00103DEF" w:rsidRDefault="00C438A8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LIETUVOS RESPUBLIKOS KULTŪROS MINISTRAS 2005 M. BALANDŽIO 29 D. ĮSAKYMO NR. ĮV-190 „DĖL NEKILNOJAMŲJŲ KULTŪROS VERTYBIŲ PRIPAŽINIMO SAUGOMOMIS“ PAPILDYMO</w:t>
      </w:r>
    </w:p>
    <w:p w14:paraId="30EC177B" w14:textId="77777777" w:rsidR="00103DEF" w:rsidRDefault="00103DEF">
      <w:pPr>
        <w:jc w:val="center"/>
        <w:rPr>
          <w:color w:val="000000"/>
          <w:szCs w:val="8"/>
        </w:rPr>
      </w:pPr>
    </w:p>
    <w:p w14:paraId="30EC177C" w14:textId="77777777" w:rsidR="00103DEF" w:rsidRDefault="00C438A8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 xml:space="preserve">2005 </w:t>
      </w:r>
      <w:r>
        <w:rPr>
          <w:color w:val="000000"/>
          <w:szCs w:val="8"/>
        </w:rPr>
        <w:t>m. rugpjūčio 11 d. Nr. ĮV-359</w:t>
      </w:r>
    </w:p>
    <w:p w14:paraId="30EC177D" w14:textId="77777777" w:rsidR="00103DEF" w:rsidRDefault="00C438A8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30EC177E" w14:textId="77777777" w:rsidR="00103DEF" w:rsidRDefault="00103DEF">
      <w:pPr>
        <w:ind w:firstLine="709"/>
        <w:jc w:val="both"/>
        <w:rPr>
          <w:color w:val="000000"/>
          <w:szCs w:val="8"/>
        </w:rPr>
      </w:pPr>
    </w:p>
    <w:p w14:paraId="30EC1781" w14:textId="45902443" w:rsidR="00103DEF" w:rsidRDefault="00C438A8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Papildau</w:t>
      </w:r>
      <w:r>
        <w:rPr>
          <w:color w:val="000000"/>
          <w:szCs w:val="22"/>
        </w:rPr>
        <w:t xml:space="preserve"> Lietuvos Respublikos kultūros ministro 2005 m. balandžio 29 d. įsakymą Nr. ĮV-190 „Dėl nekilnojamųjų kultūros vertybių pripažinimo saugomomis“ ir įrašau į 1.4 punktą šiuos nekilnojamųjų kultūros vertybių kodu</w:t>
      </w:r>
      <w:r>
        <w:rPr>
          <w:color w:val="000000"/>
          <w:szCs w:val="22"/>
        </w:rPr>
        <w:t>s: G231K, G232K, G417K, S262, S264, S270, S271, S285, S401, S412, S479K, S517, S567, S864.</w:t>
      </w:r>
    </w:p>
    <w:p w14:paraId="45CBF99A" w14:textId="77777777" w:rsidR="00C438A8" w:rsidRDefault="00C438A8">
      <w:pPr>
        <w:tabs>
          <w:tab w:val="right" w:pos="9639"/>
        </w:tabs>
      </w:pPr>
    </w:p>
    <w:p w14:paraId="78C03AE9" w14:textId="77777777" w:rsidR="00C438A8" w:rsidRDefault="00C438A8">
      <w:pPr>
        <w:tabs>
          <w:tab w:val="right" w:pos="9639"/>
        </w:tabs>
      </w:pPr>
    </w:p>
    <w:p w14:paraId="30EC1784" w14:textId="01A0F85B" w:rsidR="00103DEF" w:rsidRDefault="00C438A8">
      <w:pPr>
        <w:tabs>
          <w:tab w:val="right" w:pos="9639"/>
        </w:tabs>
        <w:rPr>
          <w:caps/>
        </w:rPr>
      </w:pPr>
      <w:r>
        <w:rPr>
          <w:caps/>
        </w:rPr>
        <w:t>KULTŪROS MINISTRAS</w:t>
      </w:r>
      <w:r>
        <w:rPr>
          <w:caps/>
        </w:rPr>
        <w:tab/>
      </w:r>
      <w:bookmarkStart w:id="0" w:name="_GoBack"/>
      <w:bookmarkEnd w:id="0"/>
      <w:r>
        <w:rPr>
          <w:caps/>
        </w:rPr>
        <w:t>VLADIMIRAS PRUDNIKOVAS</w:t>
      </w:r>
    </w:p>
    <w:sectPr w:rsidR="00103DEF">
      <w:headerReference w:type="even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1788" w14:textId="77777777" w:rsidR="00103DEF" w:rsidRDefault="00C438A8">
      <w:r>
        <w:separator/>
      </w:r>
    </w:p>
  </w:endnote>
  <w:endnote w:type="continuationSeparator" w:id="0">
    <w:p w14:paraId="30EC1789" w14:textId="77777777" w:rsidR="00103DEF" w:rsidRDefault="00C4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C1786" w14:textId="77777777" w:rsidR="00103DEF" w:rsidRDefault="00C438A8">
      <w:r>
        <w:separator/>
      </w:r>
    </w:p>
  </w:footnote>
  <w:footnote w:type="continuationSeparator" w:id="0">
    <w:p w14:paraId="30EC1787" w14:textId="77777777" w:rsidR="00103DEF" w:rsidRDefault="00C4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C178A" w14:textId="77777777" w:rsidR="00103DEF" w:rsidRDefault="00C438A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0EC178B" w14:textId="77777777" w:rsidR="00103DEF" w:rsidRDefault="00103DE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21"/>
    <w:rsid w:val="00103DEF"/>
    <w:rsid w:val="00C438A8"/>
    <w:rsid w:val="00C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EC1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438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43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CB"/>
    <w:rsid w:val="00F2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20E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20E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226</Characters>
  <Application>Microsoft Office Word</Application>
  <DocSecurity>0</DocSecurity>
  <Lines>1</Lines>
  <Paragraphs>1</Paragraphs>
  <ScaleCrop>false</ScaleCrop>
  <Company/>
  <LinksUpToDate>false</LinksUpToDate>
  <CharactersWithSpaces>620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2015-04-30T09:59:00Z</dcterms:created>
  <dc:creator>User</dc:creator>
  <lastModifiedBy>ŠYVOKIENĖ Lina</lastModifiedBy>
  <dcterms:modified xsi:type="dcterms:W3CDTF">2015-04-30T12:08:00Z</dcterms:modified>
  <revision>3</revision>
</coreProperties>
</file>