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caps/>
          <w:color w:val="000000"/>
        </w:rPr>
      </w:pPr>
      <w:r>
        <w:rPr>
          <w:b/>
          <w:caps/>
          <w:color w:val="000000"/>
          <w:lang w:eastAsia="lt-LT"/>
        </w:rPr>
        <w:pict>
          <v:shapetype id="_x0000_t201" coordsize="21600,21600" o:spt="201" path="m,l,21600r21600,l21600,xe">
            <v:stroke joinstyle="miter"/>
            <v:path shadowok="f" o:extrusionok="f" strokeok="f" fillok="f" o:connecttype="rect"/>
            <o:lock v:ext="edit" shapetype="t"/>
          </v:shapetype>
          <v:shape id="_x0000_s1042" type="#_x0000_t201" style="position:absolute;left:0;text-align:left;margin-left:0;margin-top:0;width:.75pt;height:.75pt;z-index:251657728;visibility:hidden;mso-position-horizontal-relative:text;mso-position-vertical-relative:text" stroked="f">
            <v:imagedata r:id="rId7" o:title=""/>
          </v:shape>
          <w:control r:id="rId8" w:name="Control 18" w:shapeid="_x0000_s1042"/>
        </w:pict>
      </w:r>
      <w:r>
        <w:rPr>
          <w:b/>
          <w:caps/>
          <w:color w:val="000000"/>
        </w:rPr>
        <w:t xml:space="preserve">Lietuvos Respublikos statybos ir urbanistikos ministerijos ir </w:t>
      </w:r>
    </w:p>
    <w:p>
      <w:pPr>
        <w:jc w:val="center"/>
        <w:rPr>
          <w:b/>
          <w:caps/>
          <w:color w:val="000000"/>
        </w:rPr>
      </w:pPr>
      <w:r>
        <w:rPr>
          <w:b/>
          <w:caps/>
          <w:color w:val="000000"/>
        </w:rPr>
        <w:t>Lietuvos Respublikos ūkio ministerijos</w:t>
      </w:r>
    </w:p>
    <w:p>
      <w:pPr>
        <w:jc w:val="center"/>
        <w:rPr>
          <w:b/>
          <w:caps/>
          <w:color w:val="000000"/>
        </w:rPr>
      </w:pPr>
    </w:p>
    <w:p>
      <w:pPr>
        <w:jc w:val="center"/>
        <w:rPr>
          <w:b/>
          <w:color w:val="000000"/>
        </w:rPr>
      </w:pPr>
      <w:r>
        <w:rPr>
          <w:b/>
          <w:caps/>
          <w:color w:val="000000"/>
        </w:rPr>
        <w:t>į s a k y m a s</w:t>
      </w:r>
    </w:p>
    <w:p>
      <w:pPr>
        <w:jc w:val="center"/>
        <w:rPr>
          <w:b/>
          <w:caps/>
          <w:color w:val="000000"/>
        </w:rPr>
      </w:pPr>
      <w:r>
        <w:rPr>
          <w:b/>
          <w:caps/>
          <w:color w:val="000000"/>
        </w:rPr>
        <w:t>Dėl Statybos techninio reglamento STR 2.09.01:1998 patvirtinimo</w:t>
      </w:r>
    </w:p>
    <w:p>
      <w:pPr>
        <w:jc w:val="center"/>
        <w:rPr>
          <w:color w:val="000000"/>
        </w:rPr>
      </w:pPr>
    </w:p>
    <w:p>
      <w:pPr>
        <w:jc w:val="center"/>
        <w:rPr>
          <w:color w:val="000000"/>
        </w:rPr>
      </w:pPr>
      <w:r>
        <w:rPr>
          <w:color w:val="000000"/>
        </w:rPr>
        <w:t>1998 m. kovo 24 d. Nr. 57/1998 m. kovo 26 d. Nr. 110</w:t>
      </w:r>
    </w:p>
    <w:p>
      <w:pPr>
        <w:jc w:val="center"/>
        <w:rPr>
          <w:color w:val="000000"/>
        </w:rPr>
      </w:pPr>
      <w:r>
        <w:rPr>
          <w:color w:val="000000"/>
        </w:rPr>
        <w:t>Vilnius</w:t>
      </w:r>
    </w:p>
    <w:p>
      <w:pPr>
        <w:ind w:firstLine="709"/>
        <w:jc w:val="both"/>
        <w:rPr>
          <w:color w:val="000000"/>
        </w:rPr>
      </w:pPr>
    </w:p>
    <w:p>
      <w:pPr>
        <w:ind w:firstLine="709"/>
        <w:jc w:val="both"/>
        <w:rPr>
          <w:color w:val="000000"/>
        </w:rPr>
      </w:pPr>
      <w:r>
        <w:rPr>
          <w:color w:val="000000"/>
        </w:rPr>
        <w:t xml:space="preserve">Įgyvendindami Lietuvos Respublikos statybos įstatymo (Žin., 1996, Nr. </w:t>
      </w:r>
      <w:fldSimple w:instr="HYPERLINK https://www.e-tar.lt/portal/lt/legalAct/TAR.F31E79DEC55D \t _blank">
        <w:r>
          <w:rPr>
            <w:color w:val="0000FF" w:themeColor="hyperlink"/>
            <w:u w:val="single"/>
          </w:rPr>
          <w:t>32-788</w:t>
        </w:r>
      </w:fldSimple>
      <w:r>
        <w:rPr>
          <w:color w:val="000000"/>
        </w:rPr>
        <w:t xml:space="preserve">) ir Energetikos įstatymo (Žin., 1995, Nr. </w:t>
      </w:r>
      <w:fldSimple w:instr="HYPERLINK https://www.e-tar.lt/portal/lt/legalAct/TAR.8F9A7A777267 \t _blank">
        <w:r>
          <w:rPr>
            <w:color w:val="0000FF" w:themeColor="hyperlink"/>
            <w:u w:val="single"/>
          </w:rPr>
          <w:t>32-743</w:t>
        </w:r>
      </w:fldSimple>
      <w:r>
        <w:rPr>
          <w:color w:val="000000"/>
        </w:rPr>
        <w:t>) nuostatas,</w:t>
      </w:r>
    </w:p>
    <w:p>
      <w:pPr>
        <w:ind w:firstLine="709"/>
        <w:jc w:val="both"/>
        <w:rPr>
          <w:color w:val="000000"/>
        </w:rPr>
      </w:pPr>
      <w:r>
        <w:rPr>
          <w:color w:val="000000"/>
        </w:rPr>
        <w:t>ĮSAKOME:</w:t>
      </w:r>
    </w:p>
    <w:p>
      <w:pPr>
        <w:ind w:firstLine="709"/>
        <w:jc w:val="both"/>
        <w:rPr>
          <w:color w:val="000000"/>
        </w:rPr>
      </w:pPr>
      <w:r>
        <w:rPr>
          <w:color w:val="000000"/>
        </w:rPr>
        <w:t>1</w:t>
      </w:r>
      <w:r>
        <w:rPr>
          <w:color w:val="000000"/>
        </w:rPr>
        <w:t>. Patvirtinti organizacinį tvarkomąjį statybos techninį reglamentą STR 2.09.01:1998 „Šilumos tinklai ir šilumos punktai“ (pridedamas).</w:t>
      </w:r>
    </w:p>
    <w:p>
      <w:pPr>
        <w:ind w:firstLine="709"/>
        <w:jc w:val="both"/>
        <w:rPr>
          <w:color w:val="000000"/>
        </w:rPr>
      </w:pPr>
      <w:r>
        <w:rPr>
          <w:color w:val="000000"/>
        </w:rPr>
        <w:t>2</w:t>
      </w:r>
      <w:r>
        <w:rPr>
          <w:color w:val="000000"/>
        </w:rPr>
        <w:t>. Nustatyti, kad šio reglamento reikalavimai įsigaliotų nuo 1998 05 01.</w:t>
      </w:r>
    </w:p>
    <w:p>
      <w:pPr>
        <w:ind w:firstLine="709"/>
        <w:jc w:val="both"/>
        <w:rPr>
          <w:color w:val="000000"/>
        </w:rPr>
      </w:pPr>
      <w:r>
        <w:rPr>
          <w:color w:val="000000"/>
        </w:rPr>
        <w:t>3</w:t>
      </w:r>
      <w:r>
        <w:rPr>
          <w:color w:val="000000"/>
        </w:rPr>
        <w:t>. Pripažinti netekusiu galios nuo 1998 05 01 SNip 2.04.07-86 „Šilumos tinklai“.</w:t>
      </w:r>
    </w:p>
    <w:p>
      <w:pPr>
        <w:ind w:firstLine="709"/>
        <w:jc w:val="both"/>
        <w:rPr>
          <w:color w:val="000000"/>
        </w:rPr>
      </w:pPr>
    </w:p>
    <w:p>
      <w:pPr>
        <w:ind w:firstLine="709"/>
        <w:jc w:val="both"/>
        <w:rPr>
          <w:color w:val="000000"/>
        </w:rPr>
      </w:pPr>
    </w:p>
    <w:p>
      <w:pPr>
        <w:tabs>
          <w:tab w:val="right" w:pos="9639"/>
        </w:tabs>
      </w:pPr>
      <w:r>
        <w:t xml:space="preserve">L. E. STATYBOS IR URBANISTIKOS </w:t>
      </w:r>
    </w:p>
    <w:p>
      <w:pPr>
        <w:tabs>
          <w:tab w:val="right" w:pos="9639"/>
        </w:tabs>
      </w:pPr>
      <w:r>
        <w:t>MINISTRO PAREIGAS</w:t>
        <w:tab/>
        <w:t>ALGIS ČAPLIKAS</w:t>
      </w:r>
    </w:p>
    <w:p>
      <w:pPr>
        <w:tabs>
          <w:tab w:val="right" w:pos="9639"/>
        </w:tabs>
      </w:pPr>
    </w:p>
    <w:p>
      <w:pPr>
        <w:tabs>
          <w:tab w:val="right" w:pos="9639"/>
        </w:tabs>
      </w:pPr>
      <w:r>
        <w:t>ŪKIO MINISTRAS</w:t>
        <w:tab/>
        <w:t>VINCAS BABILIUS</w:t>
      </w:r>
    </w:p>
    <w:p>
      <w:pPr>
        <w:jc w:val="center"/>
        <w:rPr>
          <w:color w:val="000000"/>
        </w:rPr>
      </w:pPr>
      <w:r>
        <w:rPr>
          <w:color w:val="000000"/>
        </w:rPr>
        <w:t>______________</w:t>
      </w:r>
    </w:p>
    <w:p>
      <w:pPr>
        <w:jc w:val="center"/>
        <w:rPr>
          <w:b/>
          <w:caps/>
          <w:color w:val="000000"/>
        </w:rPr>
      </w:pPr>
      <w:r>
        <w:rPr>
          <w:b/>
          <w:caps/>
          <w:color w:val="000000"/>
        </w:rPr>
        <w:br w:type="page"/>
      </w:r>
      <w:r>
        <w:rPr>
          <w:b/>
          <w:caps/>
          <w:color w:val="000000"/>
        </w:rPr>
        <w:t>STATYBOS TECHNINIS REGLAMENTAS STR 2.09.01:1998</w:t>
      </w:r>
    </w:p>
    <w:p>
      <w:pPr>
        <w:ind w:firstLine="709"/>
        <w:jc w:val="both"/>
        <w:rPr>
          <w:color w:val="000000"/>
        </w:rPr>
      </w:pPr>
    </w:p>
    <w:p>
      <w:pPr>
        <w:jc w:val="center"/>
        <w:rPr>
          <w:b/>
          <w:caps/>
          <w:color w:val="000000"/>
        </w:rPr>
      </w:pPr>
      <w:r>
        <w:rPr>
          <w:b/>
          <w:caps/>
          <w:color w:val="000000"/>
        </w:rPr>
        <w:t>ŠILUMOS TIEKIMO TINKLAI IR ŠILUMOS PUNKTAI</w:t>
      </w:r>
    </w:p>
    <w:p>
      <w:pPr>
        <w:ind w:firstLine="709"/>
        <w:jc w:val="both"/>
        <w:rPr>
          <w:color w:val="000000"/>
        </w:rPr>
      </w:pPr>
    </w:p>
    <w:p>
      <w:pPr>
        <w:jc w:val="center"/>
        <w:rPr>
          <w:b/>
          <w:caps/>
          <w:color w:val="000000"/>
        </w:rPr>
      </w:pPr>
      <w:r>
        <w:rPr>
          <w:b/>
          <w:caps/>
          <w:color w:val="000000"/>
        </w:rPr>
        <w:t>1</w:t>
      </w:r>
      <w:r>
        <w:rPr>
          <w:b/>
          <w:caps/>
          <w:color w:val="000000"/>
        </w:rPr>
        <w:t>. TAIKYMO SRITIS IR BENDRIEJI NUOSTATAI</w:t>
      </w:r>
    </w:p>
    <w:p>
      <w:pPr>
        <w:ind w:firstLine="709"/>
        <w:jc w:val="both"/>
        <w:rPr>
          <w:color w:val="000000"/>
        </w:rPr>
      </w:pPr>
    </w:p>
    <w:p>
      <w:pPr>
        <w:ind w:firstLine="709"/>
        <w:jc w:val="both"/>
        <w:rPr>
          <w:color w:val="000000"/>
        </w:rPr>
      </w:pPr>
      <w:r>
        <w:rPr>
          <w:color w:val="000000"/>
        </w:rPr>
        <w:t>1.1</w:t>
      </w:r>
      <w:r>
        <w:rPr>
          <w:color w:val="000000"/>
        </w:rPr>
        <w:t>. Šis statybos techninis reglamentas taikomas projektuojant ir statant naujus ir rekonstruojamus šilumos tiekimo tinklus ir šilumos punktus.</w:t>
      </w:r>
    </w:p>
    <w:p>
      <w:pPr>
        <w:ind w:firstLine="709"/>
        <w:jc w:val="both"/>
        <w:rPr>
          <w:color w:val="000000"/>
        </w:rPr>
      </w:pPr>
      <w:r>
        <w:rPr>
          <w:color w:val="000000"/>
        </w:rPr>
        <w:t>1.2</w:t>
      </w:r>
      <w:r>
        <w:rPr>
          <w:color w:val="000000"/>
        </w:rPr>
        <w:t>. Pagal šį statybos reglamentą suprojektuotuose ir įrengtuose šilumos tiekimo tinkluose gali cirkuliuoti tokių rūšių ir parametrų šilumnešiai:</w:t>
      </w:r>
    </w:p>
    <w:p>
      <w:pPr>
        <w:ind w:firstLine="709"/>
        <w:jc w:val="both"/>
        <w:rPr>
          <w:color w:val="000000"/>
        </w:rPr>
      </w:pPr>
      <w:r>
        <w:rPr>
          <w:color w:val="000000"/>
        </w:rPr>
        <w:t>a) termofikacinis vanduo, kurio temperatūra neturi viršyti 150°C (bekanaliu būdu paklotuose vamzdynuose temperatūra ne didesnė kaip 120 °C) ir slėgis neturi viršyti 2,5 MPa;</w:t>
      </w:r>
    </w:p>
    <w:p>
      <w:pPr>
        <w:ind w:firstLine="709"/>
        <w:jc w:val="both"/>
        <w:rPr>
          <w:color w:val="000000"/>
        </w:rPr>
      </w:pPr>
      <w:r>
        <w:rPr>
          <w:color w:val="000000"/>
        </w:rPr>
        <w:t>b) garas, kurio temperatūra t ≤ 450 °C ir slėgis p ≤ 3,85 MPa;</w:t>
      </w:r>
    </w:p>
    <w:p>
      <w:pPr>
        <w:ind w:firstLine="709"/>
        <w:jc w:val="both"/>
        <w:rPr>
          <w:color w:val="000000"/>
        </w:rPr>
      </w:pPr>
      <w:r>
        <w:rPr>
          <w:color w:val="000000"/>
        </w:rPr>
        <w:t>c) kondensatas – parametrai nenormuojami.</w:t>
      </w:r>
    </w:p>
    <w:p>
      <w:pPr>
        <w:ind w:firstLine="709"/>
        <w:jc w:val="both"/>
        <w:rPr>
          <w:color w:val="000000"/>
        </w:rPr>
      </w:pPr>
      <w:r>
        <w:rPr>
          <w:i/>
          <w:color w:val="000000"/>
          <w:u w:val="single"/>
        </w:rPr>
        <w:t>Pastaba:</w:t>
      </w:r>
      <w:r>
        <w:rPr>
          <w:color w:val="000000"/>
        </w:rPr>
        <w:t xml:space="preserve"> termofikacinis vanduo, cirkuliuojantis atvirose šilumos tiekimo sistemose, turi atitikti valstybinio standarto „Geriamas vanduo“(GOST 2874-82) reikalavimus.</w:t>
      </w:r>
    </w:p>
    <w:p>
      <w:pPr>
        <w:ind w:firstLine="709"/>
        <w:jc w:val="both"/>
        <w:rPr>
          <w:color w:val="000000"/>
        </w:rPr>
      </w:pPr>
      <w:r>
        <w:rPr>
          <w:color w:val="000000"/>
        </w:rPr>
        <w:t>1.3</w:t>
      </w:r>
      <w:r>
        <w:rPr>
          <w:color w:val="000000"/>
        </w:rPr>
        <w:t>. Šis statybos techninis reglamentas taikomas visiems šilumos tiekimo magistraliniams ir skirstomiesiems tinklams bei įvadams, paklotiems po žeme ir virš jos, visiems šilumos tinklų elementams ir šilumos punktams, kai šilumnešio rūšis ir parametrai atitinka nusakytuosius 1.2 punkte.</w:t>
      </w:r>
    </w:p>
    <w:p>
      <w:pPr>
        <w:ind w:firstLine="709"/>
        <w:jc w:val="both"/>
        <w:rPr>
          <w:color w:val="000000"/>
        </w:rPr>
      </w:pPr>
      <w:r>
        <w:rPr>
          <w:color w:val="000000"/>
        </w:rPr>
        <w:t>1.4</w:t>
      </w:r>
      <w:r>
        <w:rPr>
          <w:color w:val="000000"/>
        </w:rPr>
        <w:t>. Šilumos tiekimo tinklai skirstomi į:</w:t>
      </w:r>
    </w:p>
    <w:p>
      <w:pPr>
        <w:ind w:firstLine="709"/>
        <w:jc w:val="both"/>
        <w:rPr>
          <w:color w:val="000000"/>
        </w:rPr>
      </w:pPr>
      <w:r>
        <w:rPr>
          <w:color w:val="000000"/>
        </w:rPr>
        <w:t>a) magistralinius, einančius nuo šilumos šaltinio iki kiekvieno mikrorajono arba kvartalo, taip pat iki vartotojų centrinių šilumos punktų;</w:t>
      </w:r>
    </w:p>
    <w:p>
      <w:pPr>
        <w:ind w:firstLine="709"/>
        <w:jc w:val="both"/>
        <w:rPr>
          <w:color w:val="000000"/>
        </w:rPr>
      </w:pPr>
      <w:r>
        <w:rPr>
          <w:color w:val="000000"/>
        </w:rPr>
        <w:t>b) skirstomuosius – nuo magistralinių tinklų iki pastatų įvadinių tinklų;</w:t>
      </w:r>
    </w:p>
    <w:p>
      <w:pPr>
        <w:ind w:firstLine="709"/>
        <w:jc w:val="both"/>
        <w:rPr>
          <w:color w:val="000000"/>
        </w:rPr>
      </w:pPr>
      <w:r>
        <w:rPr>
          <w:color w:val="000000"/>
        </w:rPr>
        <w:t>c) pastatų įvadinius tinklus – nuo skirstomųjų (arba magistralinių) tinklų iki vartotojų individualių šilumos punktų.</w:t>
      </w:r>
    </w:p>
    <w:p>
      <w:pPr>
        <w:ind w:firstLine="709"/>
        <w:jc w:val="both"/>
        <w:rPr>
          <w:color w:val="000000"/>
        </w:rPr>
      </w:pPr>
      <w:r>
        <w:rPr>
          <w:color w:val="000000"/>
        </w:rPr>
        <w:t>1.5</w:t>
      </w:r>
      <w:r>
        <w:rPr>
          <w:color w:val="000000"/>
        </w:rPr>
        <w:t>. Projektuojant ir tiesiant šilumos tiekimo tinklus, turi būti garantuojama, kad sistema būtų:</w:t>
      </w:r>
    </w:p>
    <w:p>
      <w:pPr>
        <w:ind w:firstLine="709"/>
        <w:jc w:val="both"/>
        <w:rPr>
          <w:color w:val="000000"/>
        </w:rPr>
      </w:pPr>
      <w:r>
        <w:rPr>
          <w:color w:val="000000"/>
        </w:rPr>
        <w:t>a) pakankamai tvirta ir ilgalaikė, patikima normaliomis eksploatacijos sąlygomis ir atspari įvairiems galimiems neigiamiems poveikiams;</w:t>
      </w:r>
    </w:p>
    <w:p>
      <w:pPr>
        <w:ind w:firstLine="709"/>
        <w:jc w:val="both"/>
        <w:rPr>
          <w:color w:val="000000"/>
        </w:rPr>
      </w:pPr>
      <w:r>
        <w:rPr>
          <w:color w:val="000000"/>
        </w:rPr>
        <w:t>b) pakankamai saugi ekstremaliomis eksploatacinėmis sąlygomis ir avariniais atvejais, kad nesukeltų pavojaus žmonėms ir aplinkai;</w:t>
      </w:r>
    </w:p>
    <w:p>
      <w:pPr>
        <w:ind w:firstLine="709"/>
        <w:jc w:val="both"/>
        <w:rPr>
          <w:color w:val="000000"/>
        </w:rPr>
      </w:pPr>
      <w:r>
        <w:rPr>
          <w:color w:val="000000"/>
        </w:rPr>
        <w:t>c) taupanti energiją ir gerų eksploatacinių savybių.</w:t>
      </w:r>
    </w:p>
    <w:p>
      <w:pPr>
        <w:ind w:firstLine="709"/>
        <w:jc w:val="both"/>
        <w:rPr>
          <w:color w:val="000000"/>
        </w:rPr>
      </w:pPr>
      <w:r>
        <w:rPr>
          <w:color w:val="000000"/>
        </w:rPr>
        <w:t>1.6</w:t>
      </w:r>
      <w:r>
        <w:rPr>
          <w:color w:val="000000"/>
        </w:rPr>
        <w:t>. Šilumos tiekimo tinklai, kaip statinys, turi atitikti visus jam nustatytus esminius reikalavimus – SUM 1995 10 30 įsakymu Nr. 203 patvirtintą „Statinių techninį reglamentą (esminiai reikalavimai)“, statybos specialiuosius reikalavimus STR 1.09.01:1996 „Statybos specialiųjų reikalavimų valstybinės priežiūros tvarka“ ir Statybos įstatymo nuostatas.</w:t>
      </w:r>
    </w:p>
    <w:p>
      <w:pPr>
        <w:ind w:firstLine="709"/>
        <w:jc w:val="both"/>
        <w:rPr>
          <w:color w:val="000000"/>
        </w:rPr>
      </w:pPr>
    </w:p>
    <w:p>
      <w:pPr>
        <w:jc w:val="center"/>
        <w:rPr>
          <w:b/>
          <w:caps/>
          <w:color w:val="000000"/>
        </w:rPr>
      </w:pPr>
      <w:r>
        <w:rPr>
          <w:b/>
          <w:caps/>
          <w:color w:val="000000"/>
        </w:rPr>
        <w:t>2</w:t>
      </w:r>
      <w:r>
        <w:rPr>
          <w:b/>
          <w:caps/>
          <w:color w:val="000000"/>
        </w:rPr>
        <w:t>. NUORODOS</w:t>
      </w:r>
    </w:p>
    <w:p>
      <w:pPr>
        <w:ind w:firstLine="709"/>
        <w:jc w:val="both"/>
        <w:rPr>
          <w:color w:val="000000"/>
        </w:rPr>
      </w:pPr>
    </w:p>
    <w:p>
      <w:pPr>
        <w:ind w:firstLine="709"/>
        <w:jc w:val="both"/>
        <w:rPr>
          <w:color w:val="000000"/>
        </w:rPr>
      </w:pPr>
      <w:r>
        <w:rPr>
          <w:color w:val="000000"/>
        </w:rPr>
        <w:t>2.1</w:t>
      </w:r>
      <w:r>
        <w:rPr>
          <w:color w:val="000000"/>
        </w:rPr>
        <w:t>. LST EN 253 Pramoniniu būdu neardomai izoliuotos vamzdžių sistemos požeminiams karšto vandens tinklams. Gaminys iš plieninių vamzdžių su poliuretanine šilumos izoliacija ir išoriniu polietileniniu apvalkalu.</w:t>
      </w:r>
    </w:p>
    <w:p>
      <w:pPr>
        <w:ind w:firstLine="709"/>
        <w:jc w:val="both"/>
        <w:rPr>
          <w:color w:val="000000"/>
        </w:rPr>
      </w:pPr>
      <w:r>
        <w:rPr>
          <w:color w:val="000000"/>
        </w:rPr>
        <w:t>2.2</w:t>
      </w:r>
      <w:r>
        <w:rPr>
          <w:color w:val="000000"/>
        </w:rPr>
        <w:t>. LST EN 448 Pramoniniu būdu neardomai izoliuotos vamzdžių sistemos požeminiams karšto vandens tinklams. Plieninių vamzdžių su poliuretanine šilumos izoliacija ir išoriniu polietileniniu apvalkalu fasoninės dalys.</w:t>
      </w:r>
    </w:p>
    <w:p>
      <w:pPr>
        <w:ind w:firstLine="709"/>
        <w:jc w:val="both"/>
        <w:rPr>
          <w:color w:val="000000"/>
        </w:rPr>
      </w:pPr>
      <w:r>
        <w:rPr>
          <w:color w:val="000000"/>
        </w:rPr>
        <w:t>2.3</w:t>
      </w:r>
      <w:r>
        <w:rPr>
          <w:color w:val="000000"/>
        </w:rPr>
        <w:t>. LST EN 488 Pramoniniu būdu neardomai izoliuotos vamzdžių sistemos požeminiams karšto vandens tinklams. Plieninė armatūra plieniniams vamzdžiams, poliuretaninė šilumos izoliacija ir išorinis polietileninis apvalkalas.</w:t>
      </w:r>
    </w:p>
    <w:p>
      <w:pPr>
        <w:ind w:firstLine="709"/>
        <w:jc w:val="both"/>
        <w:rPr>
          <w:i/>
          <w:color w:val="000000"/>
        </w:rPr>
      </w:pPr>
      <w:r>
        <w:rPr>
          <w:color w:val="000000"/>
        </w:rPr>
        <w:t>2.4</w:t>
      </w:r>
      <w:r>
        <w:rPr>
          <w:color w:val="000000"/>
        </w:rPr>
        <w:t>. LST EN 489 Pramoniniu būdu neardomai izoliuotos vamzdžių sistemos požeminiams karšto vandens tinklams. Plieninių vamzdžių su poliuretanine šilumos izoliacija ir išoriniu polietileniniu apvalkalu jungtys.</w:t>
      </w:r>
    </w:p>
    <w:p>
      <w:pPr>
        <w:ind w:firstLine="709"/>
        <w:jc w:val="both"/>
        <w:rPr>
          <w:color w:val="000000"/>
        </w:rPr>
      </w:pPr>
      <w:r>
        <w:rPr>
          <w:color w:val="000000"/>
        </w:rPr>
        <w:t>2.5</w:t>
      </w:r>
      <w:r>
        <w:rPr>
          <w:color w:val="000000"/>
        </w:rPr>
        <w:t>. HN 33-1993 Akustinis triukšmas. Leidžiami lygiai gyvenamojoje ir darbo aplinkoje. Matavimo metodikos bendrieji reikalavimai.</w:t>
      </w:r>
    </w:p>
    <w:p>
      <w:pPr>
        <w:ind w:firstLine="709"/>
        <w:jc w:val="both"/>
        <w:rPr>
          <w:color w:val="000000"/>
        </w:rPr>
      </w:pPr>
      <w:r>
        <w:rPr>
          <w:color w:val="000000"/>
        </w:rPr>
        <w:t>2.6</w:t>
      </w:r>
      <w:r>
        <w:rPr>
          <w:color w:val="000000"/>
        </w:rPr>
        <w:t>. RPST-01-97 Respublikinės priešgaisrinės saugos taisyklės. Pagrindiniai reikalavimai, 1997 m.</w:t>
      </w:r>
    </w:p>
    <w:p>
      <w:pPr>
        <w:ind w:firstLine="709"/>
        <w:jc w:val="both"/>
        <w:rPr>
          <w:color w:val="000000"/>
        </w:rPr>
      </w:pPr>
      <w:r>
        <w:rPr>
          <w:color w:val="000000"/>
        </w:rPr>
        <w:t>2.7</w:t>
      </w:r>
      <w:r>
        <w:rPr>
          <w:color w:val="000000"/>
        </w:rPr>
        <w:t>. SNiP 2.04.14-88 Įrengimų ir vamzdynų šilumos izoliacija. (СНиП 2.04.14-88. Тепловая изоляция оборудования и трубопроводов), 1989.</w:t>
      </w:r>
    </w:p>
    <w:p>
      <w:pPr>
        <w:ind w:firstLine="709"/>
        <w:jc w:val="both"/>
        <w:rPr>
          <w:color w:val="000000"/>
        </w:rPr>
      </w:pPr>
      <w:r>
        <w:rPr>
          <w:color w:val="000000"/>
        </w:rPr>
        <w:t>2.8</w:t>
      </w:r>
      <w:r>
        <w:rPr>
          <w:color w:val="000000"/>
        </w:rPr>
        <w:t>. Elektrinių ir tinklų techninio eksploatavimo taisyklės. TSRS energetikos ir elektrifikacijos ministerija. Lietuvos valstybinė energetikos sistema, Vilnius, 1991.</w:t>
      </w:r>
    </w:p>
    <w:p>
      <w:pPr>
        <w:ind w:firstLine="709"/>
        <w:jc w:val="both"/>
        <w:rPr>
          <w:color w:val="000000"/>
        </w:rPr>
      </w:pPr>
      <w:r>
        <w:rPr>
          <w:color w:val="000000"/>
        </w:rPr>
        <w:t>2.9</w:t>
      </w:r>
      <w:r>
        <w:rPr>
          <w:color w:val="000000"/>
        </w:rPr>
        <w:t>. HN 48-1994 Kenksmingos medžiagos. Didžiausia leidžiama koncentracija ir laikinai leidžiamas lygis žmogaus vartojamame vandenyje.</w:t>
      </w:r>
    </w:p>
    <w:p>
      <w:pPr>
        <w:ind w:firstLine="709"/>
        <w:jc w:val="both"/>
        <w:rPr>
          <w:color w:val="000000"/>
        </w:rPr>
      </w:pPr>
      <w:r>
        <w:rPr>
          <w:color w:val="000000"/>
        </w:rPr>
        <w:t>2.10</w:t>
      </w:r>
      <w:r>
        <w:rPr>
          <w:color w:val="000000"/>
        </w:rPr>
        <w:t>. SNiP 2.03.11-85 Statybinių konstrukcijų apsauga nuo korozijos (СНиП 2.03.11-85. Защита строительных конструкций от коррозии), 1986.</w:t>
      </w:r>
    </w:p>
    <w:p>
      <w:pPr>
        <w:ind w:firstLine="709"/>
        <w:jc w:val="both"/>
        <w:rPr>
          <w:color w:val="000000"/>
        </w:rPr>
      </w:pPr>
      <w:r>
        <w:rPr>
          <w:color w:val="000000"/>
        </w:rPr>
        <w:t>2.11</w:t>
      </w:r>
      <w:r>
        <w:rPr>
          <w:color w:val="000000"/>
        </w:rPr>
        <w:t>. Garo ir karšto vandens vamzdynų įrengimo ir saugaus eksploatavimo taisyklės.// Valstybinis pramonės ir kalnakasybos darbų saugumo priežiūros komitetas prie TSRS MT// Vilnius, „Mintis“, 1972 (su pakeitimais ir papildymais pagal DSD nutarimus 9-1 ir 13-3).</w:t>
      </w:r>
    </w:p>
    <w:p>
      <w:pPr>
        <w:ind w:firstLine="709"/>
        <w:jc w:val="both"/>
        <w:rPr>
          <w:color w:val="000000"/>
        </w:rPr>
      </w:pPr>
      <w:r>
        <w:rPr>
          <w:color w:val="000000"/>
        </w:rPr>
        <w:t>2.12</w:t>
      </w:r>
      <w:r>
        <w:rPr>
          <w:color w:val="000000"/>
        </w:rPr>
        <w:t>. Slėgiminių indų įrengimo ir saugaus eksploatavimo taisyklės.// Valstybinis pramonės ir kalnakasybos darbų saugumo priežiūros komitetas prie TSRS MT// Vilnius, „Mintis“, 1987 (su pakeitimais ir papildymais pagal DSD nutarimus 9-1 ir 13-3).</w:t>
      </w:r>
    </w:p>
    <w:p>
      <w:pPr>
        <w:ind w:firstLine="709"/>
        <w:jc w:val="both"/>
        <w:rPr>
          <w:color w:val="000000"/>
        </w:rPr>
      </w:pPr>
      <w:r>
        <w:rPr>
          <w:color w:val="000000"/>
        </w:rPr>
        <w:t>2.13</w:t>
      </w:r>
      <w:r>
        <w:rPr>
          <w:color w:val="000000"/>
        </w:rPr>
        <w:t>. TPN „Miestų, miestelių ir kaimų užstatymo normos“ (rengiama).</w:t>
      </w:r>
    </w:p>
    <w:p>
      <w:pPr>
        <w:ind w:firstLine="709"/>
        <w:jc w:val="both"/>
        <w:rPr>
          <w:color w:val="000000"/>
        </w:rPr>
      </w:pPr>
      <w:r>
        <w:rPr>
          <w:color w:val="000000"/>
        </w:rPr>
        <w:t>2.14</w:t>
      </w:r>
      <w:r>
        <w:rPr>
          <w:color w:val="000000"/>
        </w:rPr>
        <w:t>. RSN 156-94 Statybinė klimatologija.</w:t>
      </w:r>
    </w:p>
    <w:p>
      <w:pPr>
        <w:ind w:firstLine="709"/>
        <w:jc w:val="both"/>
        <w:rPr>
          <w:color w:val="000000"/>
        </w:rPr>
      </w:pPr>
      <w:r>
        <w:rPr>
          <w:color w:val="000000"/>
        </w:rPr>
        <w:t>2.15</w:t>
      </w:r>
      <w:r>
        <w:rPr>
          <w:color w:val="000000"/>
        </w:rPr>
        <w:t>. GOST 23120-78 Plieniniai laiptai, aikštelės ir turėklai. Techninės sąlygos (ГОСТ 23120-78. Лестницы маршевые, площадки и ограждения стальные. Технические условия).</w:t>
      </w:r>
    </w:p>
    <w:p>
      <w:pPr>
        <w:ind w:firstLine="709"/>
        <w:jc w:val="both"/>
        <w:rPr>
          <w:color w:val="000000"/>
        </w:rPr>
      </w:pPr>
      <w:r>
        <w:rPr>
          <w:color w:val="000000"/>
        </w:rPr>
        <w:t>2.16</w:t>
      </w:r>
      <w:r>
        <w:rPr>
          <w:color w:val="000000"/>
        </w:rPr>
        <w:t>. GOST 2874-82 Geriamasis vanduo (ГОСТ 2874-82. Вода питьевая).</w:t>
      </w:r>
    </w:p>
    <w:p>
      <w:pPr>
        <w:ind w:firstLine="709"/>
        <w:jc w:val="both"/>
        <w:rPr>
          <w:color w:val="000000"/>
        </w:rPr>
      </w:pPr>
      <w:r>
        <w:rPr>
          <w:color w:val="000000"/>
        </w:rPr>
        <w:t>2.17</w:t>
      </w:r>
      <w:r>
        <w:rPr>
          <w:color w:val="000000"/>
        </w:rPr>
        <w:t xml:space="preserve">. LR Vyriausybės 1992 05 12 nutarimas Nr. 343 „Dėl specialiųjų žemės ir miško naudojimo sąlygų patvirtinimo“ (Žin., 1992, Nr. </w:t>
      </w:r>
      <w:fldSimple w:instr="HYPERLINK https://www.e-tar.lt/portal/lt/legalAct/TAR.5C63BB64A956 \t _blank">
        <w:r>
          <w:rPr>
            <w:color w:val="0000FF" w:themeColor="hyperlink"/>
            <w:u w:val="single"/>
          </w:rPr>
          <w:t>22-652</w:t>
        </w:r>
      </w:fldSimple>
      <w:r>
        <w:rPr>
          <w:color w:val="000000"/>
        </w:rPr>
        <w:t>). Papildymas:</w:t>
      </w:r>
      <w:r>
        <w:rPr>
          <w:b/>
          <w:color w:val="000000"/>
        </w:rPr>
        <w:t xml:space="preserve"> </w:t>
      </w:r>
      <w:r>
        <w:rPr>
          <w:color w:val="000000"/>
        </w:rPr>
        <w:t xml:space="preserve">LRV 1992 07 14 nutarimas Nr. 541 (Žin., 1992, Nr. </w:t>
      </w:r>
      <w:fldSimple w:instr="HYPERLINK https://www.e-tar.lt/portal/lt/legalAct/TAR.6BE5BA112F58 \t _blank">
        <w:r>
          <w:rPr>
            <w:color w:val="0000FF" w:themeColor="hyperlink"/>
            <w:u w:val="single"/>
          </w:rPr>
          <w:t>26-774</w:t>
        </w:r>
      </w:fldSimple>
      <w:r>
        <w:rPr>
          <w:color w:val="000000"/>
        </w:rPr>
        <w:t>), pakeitimai:</w:t>
      </w:r>
      <w:r>
        <w:rPr>
          <w:b/>
          <w:color w:val="000000"/>
        </w:rPr>
        <w:t xml:space="preserve"> </w:t>
      </w:r>
      <w:r>
        <w:rPr>
          <w:color w:val="000000"/>
        </w:rPr>
        <w:t xml:space="preserve">LRV 1993 12 16 nutarimas Nr. 940 (Žin., 1993, Nr. </w:t>
      </w:r>
      <w:fldSimple w:instr="HYPERLINK https://www.e-tar.lt/portal/lt/legalAct/TAR.DF2DF54A53A5 \t _blank">
        <w:r>
          <w:rPr>
            <w:color w:val="0000FF" w:themeColor="hyperlink"/>
            <w:u w:val="single"/>
          </w:rPr>
          <w:t>71-1334</w:t>
        </w:r>
      </w:fldSimple>
      <w:r>
        <w:rPr>
          <w:color w:val="000000"/>
        </w:rPr>
        <w:t xml:space="preserve">), LRV 1995 12 29 nutarimas Nr. 1640 (Žin., 1996, Nr. </w:t>
      </w:r>
      <w:fldSimple w:instr="HYPERLINK https://www.e-tar.lt/portal/lt/legalAct/TAR.24A188B62CA9 \t _blank">
        <w:r>
          <w:rPr>
            <w:color w:val="0000FF" w:themeColor="hyperlink"/>
            <w:u w:val="single"/>
          </w:rPr>
          <w:t>2-43</w:t>
        </w:r>
      </w:fldSimple>
      <w:r>
        <w:rPr>
          <w:color w:val="000000"/>
        </w:rPr>
        <w:t xml:space="preserve">), LRV 1996 05 06 nutarimas Nr. 531 (Žin., 1996 Nr. 43-1057), LRV 1996 05 06 nutarimas Nr. 1135 (Žin., 1996, Nr. </w:t>
      </w:r>
      <w:fldSimple w:instr="HYPERLINK https://www.e-tar.lt/portal/lt/legalAct/TAR.CC3A4F2882EF \t _blank">
        <w:r>
          <w:rPr>
            <w:color w:val="0000FF" w:themeColor="hyperlink"/>
            <w:u w:val="single"/>
          </w:rPr>
          <w:t>93-2193</w:t>
        </w:r>
      </w:fldSimple>
      <w:r>
        <w:rPr>
          <w:color w:val="000000"/>
        </w:rPr>
        <w:t xml:space="preserve">), LRV 1997 04 28 nutarimas Nr. 414 (Žin., 1997, Nr. </w:t>
      </w:r>
      <w:fldSimple w:instr="HYPERLINK https://www.e-tar.lt/portal/lt/legalAct/TAR.92B4B710D70F \t _blank">
        <w:r>
          <w:rPr>
            <w:color w:val="0000FF" w:themeColor="hyperlink"/>
            <w:u w:val="single"/>
          </w:rPr>
          <w:t>38-940</w:t>
        </w:r>
      </w:fldSimple>
      <w:r>
        <w:rPr>
          <w:color w:val="000000"/>
        </w:rPr>
        <w:t>).</w:t>
      </w:r>
    </w:p>
    <w:p>
      <w:pPr>
        <w:ind w:firstLine="709"/>
        <w:jc w:val="both"/>
        <w:rPr>
          <w:color w:val="000000"/>
        </w:rPr>
      </w:pPr>
      <w:r>
        <w:rPr>
          <w:color w:val="000000"/>
        </w:rPr>
        <w:t>2.18</w:t>
      </w:r>
      <w:r>
        <w:rPr>
          <w:color w:val="000000"/>
        </w:rPr>
        <w:t>. RSN 159-95 Šildymas, vėdinimas ir oro kondicionavimas.</w:t>
      </w:r>
    </w:p>
    <w:p>
      <w:pPr>
        <w:ind w:firstLine="709"/>
        <w:jc w:val="both"/>
        <w:rPr>
          <w:color w:val="000000"/>
        </w:rPr>
      </w:pPr>
      <w:r>
        <w:rPr>
          <w:color w:val="000000"/>
        </w:rPr>
        <w:t>2.19</w:t>
      </w:r>
      <w:r>
        <w:rPr>
          <w:color w:val="000000"/>
        </w:rPr>
        <w:t xml:space="preserve">. Lietuvos Respublikos statybos įstatymas 1996 03 19 Nr. I-1240 (Žin.,1996, Nr. 32-778). Pakeitimai: 1997 06 26 Nr. VIII-326 (Žin., 1997, Nr. </w:t>
      </w:r>
      <w:fldSimple w:instr="HYPERLINK https://www.e-tar.lt/portal/lt/legalAct/TAR.30D4ED6173A9 \t _blank">
        <w:r>
          <w:rPr>
            <w:color w:val="0000FF" w:themeColor="hyperlink"/>
            <w:u w:val="single"/>
          </w:rPr>
          <w:t>65-1551</w:t>
        </w:r>
      </w:fldSimple>
      <w:r>
        <w:rPr>
          <w:color w:val="000000"/>
        </w:rPr>
        <w:t>).</w:t>
      </w:r>
    </w:p>
    <w:p>
      <w:pPr>
        <w:ind w:firstLine="709"/>
        <w:jc w:val="both"/>
        <w:rPr>
          <w:color w:val="000000"/>
        </w:rPr>
      </w:pPr>
      <w:r>
        <w:rPr>
          <w:color w:val="000000"/>
        </w:rPr>
        <w:t>2.20</w:t>
      </w:r>
      <w:r>
        <w:rPr>
          <w:color w:val="000000"/>
        </w:rPr>
        <w:t xml:space="preserve">. Lietuvos Respublikos teritorijų planavimo įstatymas 1995 12 12 Nr. I-1120 (Žin.,1995, Nr. </w:t>
      </w:r>
      <w:fldSimple w:instr="HYPERLINK https://www.e-tar.lt/portal/lt/legalAct/TAR.26B563184529 \t _blank">
        <w:r>
          <w:rPr>
            <w:color w:val="0000FF" w:themeColor="hyperlink"/>
            <w:u w:val="single"/>
          </w:rPr>
          <w:t>107-2391</w:t>
        </w:r>
      </w:fldSimple>
      <w:r>
        <w:rPr>
          <w:color w:val="000000"/>
        </w:rPr>
        <w:t xml:space="preserve">). Pakeitimai: 1997 06 26 Nr. VIII-323 (Žin., 1997, Nr. </w:t>
      </w:r>
      <w:fldSimple w:instr="HYPERLINK https://www.e-tar.lt/portal/lt/legalAct/TAR.35FEBD3CDB87 \t _blank">
        <w:r>
          <w:rPr>
            <w:color w:val="0000FF" w:themeColor="hyperlink"/>
            <w:u w:val="single"/>
          </w:rPr>
          <w:t>65-1548</w:t>
        </w:r>
      </w:fldSimple>
      <w:r>
        <w:rPr>
          <w:color w:val="000000"/>
        </w:rPr>
        <w:t>).</w:t>
      </w:r>
    </w:p>
    <w:p>
      <w:pPr>
        <w:ind w:firstLine="709"/>
        <w:jc w:val="both"/>
        <w:rPr>
          <w:color w:val="000000"/>
        </w:rPr>
      </w:pPr>
    </w:p>
    <w:p>
      <w:pPr>
        <w:jc w:val="center"/>
        <w:rPr>
          <w:b/>
          <w:caps/>
          <w:color w:val="000000"/>
        </w:rPr>
      </w:pPr>
      <w:r>
        <w:rPr>
          <w:b/>
          <w:caps/>
          <w:color w:val="000000"/>
        </w:rPr>
        <w:t>3</w:t>
      </w:r>
      <w:r>
        <w:rPr>
          <w:b/>
          <w:caps/>
          <w:color w:val="000000"/>
        </w:rPr>
        <w:t>. TERMINAI IR APIBRĖŽIMAI</w:t>
      </w:r>
    </w:p>
    <w:p>
      <w:pPr>
        <w:ind w:firstLine="709"/>
        <w:jc w:val="both"/>
        <w:rPr>
          <w:color w:val="000000"/>
        </w:rPr>
      </w:pPr>
    </w:p>
    <w:p>
      <w:pPr>
        <w:ind w:firstLine="709"/>
        <w:jc w:val="both"/>
        <w:rPr>
          <w:color w:val="000000"/>
        </w:rPr>
      </w:pPr>
      <w:r>
        <w:rPr>
          <w:color w:val="000000"/>
        </w:rPr>
        <w:t>3.1</w:t>
      </w:r>
      <w:r>
        <w:rPr>
          <w:color w:val="000000"/>
        </w:rPr>
        <w:t xml:space="preserve">. </w:t>
      </w:r>
      <w:r>
        <w:rPr>
          <w:b/>
          <w:color w:val="000000"/>
        </w:rPr>
        <w:t>Termofikacinis vanduo</w:t>
      </w:r>
      <w:r>
        <w:rPr>
          <w:color w:val="000000"/>
        </w:rPr>
        <w:t xml:space="preserve"> – specialiai paruoštas ir atitinkantis specialiuosius reikalavimus [2.8] vanduo.</w:t>
      </w:r>
    </w:p>
    <w:p>
      <w:pPr>
        <w:ind w:firstLine="709"/>
        <w:jc w:val="both"/>
        <w:rPr>
          <w:color w:val="000000"/>
        </w:rPr>
      </w:pPr>
      <w:r>
        <w:rPr>
          <w:color w:val="000000"/>
        </w:rPr>
        <w:t>3.2</w:t>
      </w:r>
      <w:r>
        <w:rPr>
          <w:color w:val="000000"/>
        </w:rPr>
        <w:t xml:space="preserve">. </w:t>
      </w:r>
      <w:r>
        <w:rPr>
          <w:b/>
          <w:color w:val="000000"/>
        </w:rPr>
        <w:t>Šilumos šaltinis</w:t>
      </w:r>
      <w:r>
        <w:rPr>
          <w:color w:val="000000"/>
        </w:rPr>
        <w:t xml:space="preserve"> – įrenginys arba įrenginių kompleksas, kuriame kuras (arba kita energijos rūšis, pvz., saulės) transformuojamas į šiluminę energiją.</w:t>
      </w:r>
    </w:p>
    <w:p>
      <w:pPr>
        <w:ind w:firstLine="709"/>
        <w:jc w:val="both"/>
        <w:rPr>
          <w:color w:val="000000"/>
        </w:rPr>
      </w:pPr>
      <w:r>
        <w:rPr>
          <w:color w:val="000000"/>
        </w:rPr>
        <w:t>3.3</w:t>
      </w:r>
      <w:r>
        <w:rPr>
          <w:color w:val="000000"/>
        </w:rPr>
        <w:t xml:space="preserve">. </w:t>
      </w:r>
      <w:r>
        <w:rPr>
          <w:b/>
          <w:color w:val="000000"/>
        </w:rPr>
        <w:t>Šilumos tiekimo tinklas</w:t>
      </w:r>
      <w:r>
        <w:rPr>
          <w:color w:val="000000"/>
        </w:rPr>
        <w:t xml:space="preserve"> – kompleksas įrenginių, susidedančių iš vamzdynų, uždaromosios ir reguliuojamosios armatūros, siurblių, kontrolės ir matavimo prietaisų bei kitų elementų, kuriais šilumnešis (termofikacinis vanduo, garas ir pan.) iš šilumos šaltinio tiekiamas ir skirstomas vartotojams.</w:t>
      </w:r>
    </w:p>
    <w:p>
      <w:pPr>
        <w:ind w:firstLine="709"/>
        <w:jc w:val="both"/>
        <w:rPr>
          <w:color w:val="000000"/>
        </w:rPr>
      </w:pPr>
      <w:r>
        <w:rPr>
          <w:color w:val="000000"/>
        </w:rPr>
        <w:t>3.4</w:t>
      </w:r>
      <w:r>
        <w:rPr>
          <w:color w:val="000000"/>
        </w:rPr>
        <w:t xml:space="preserve">. </w:t>
      </w:r>
      <w:r>
        <w:rPr>
          <w:b/>
          <w:color w:val="000000"/>
        </w:rPr>
        <w:t>Šilumos įrenginys</w:t>
      </w:r>
      <w:r>
        <w:rPr>
          <w:color w:val="000000"/>
        </w:rPr>
        <w:t xml:space="preserve"> – įrenginių kompleksas, skirtas šilumos energijai gaminti, keisti, perduoti, kaupti arba vartoti.</w:t>
      </w:r>
    </w:p>
    <w:p>
      <w:pPr>
        <w:ind w:firstLine="709"/>
        <w:jc w:val="both"/>
        <w:rPr>
          <w:color w:val="000000"/>
        </w:rPr>
      </w:pPr>
      <w:r>
        <w:rPr>
          <w:color w:val="000000"/>
        </w:rPr>
        <w:t>3.5</w:t>
      </w:r>
      <w:r>
        <w:rPr>
          <w:color w:val="000000"/>
        </w:rPr>
        <w:t xml:space="preserve">. </w:t>
      </w:r>
      <w:r>
        <w:rPr>
          <w:b/>
          <w:color w:val="000000"/>
        </w:rPr>
        <w:t>Šilumos punktas</w:t>
      </w:r>
      <w:r>
        <w:rPr>
          <w:color w:val="000000"/>
        </w:rPr>
        <w:t xml:space="preserve"> – šilumos įrenginys, prijungtas prie šilumos tinklo, kuris su šilumnešiu gaunamą šilumą transformuoja ir skirsto vartotojo šildymo, vėdinimo ir kitoms šilumą vartojančioms sistemoms.</w:t>
      </w:r>
    </w:p>
    <w:p>
      <w:pPr>
        <w:ind w:firstLine="709"/>
        <w:jc w:val="both"/>
        <w:rPr>
          <w:color w:val="000000"/>
        </w:rPr>
      </w:pPr>
      <w:r>
        <w:rPr>
          <w:color w:val="000000"/>
        </w:rPr>
        <w:t>3.6</w:t>
      </w:r>
      <w:r>
        <w:rPr>
          <w:color w:val="000000"/>
        </w:rPr>
        <w:t xml:space="preserve">. </w:t>
      </w:r>
      <w:r>
        <w:rPr>
          <w:b/>
          <w:color w:val="000000"/>
        </w:rPr>
        <w:t>Centrinis šilumos punktas</w:t>
      </w:r>
      <w:r>
        <w:rPr>
          <w:color w:val="000000"/>
        </w:rPr>
        <w:t xml:space="preserve"> – iš jo šiluma tiekiama į atskirų pastatų grupę.</w:t>
      </w:r>
    </w:p>
    <w:p>
      <w:pPr>
        <w:ind w:firstLine="709"/>
        <w:jc w:val="both"/>
        <w:rPr>
          <w:color w:val="000000"/>
        </w:rPr>
      </w:pPr>
      <w:r>
        <w:rPr>
          <w:color w:val="000000"/>
        </w:rPr>
        <w:t>3.7</w:t>
      </w:r>
      <w:r>
        <w:rPr>
          <w:color w:val="000000"/>
        </w:rPr>
        <w:t xml:space="preserve">. </w:t>
      </w:r>
      <w:r>
        <w:rPr>
          <w:b/>
          <w:color w:val="000000"/>
        </w:rPr>
        <w:t>Individualus šilumos punktas</w:t>
      </w:r>
      <w:r>
        <w:rPr>
          <w:color w:val="000000"/>
        </w:rPr>
        <w:t xml:space="preserve"> – iš jo šiluma tiekiama į tame pastate esančias šildymo, vėdinimo ir kitas šilumą vartojančias sistemas.</w:t>
      </w:r>
    </w:p>
    <w:p>
      <w:pPr>
        <w:ind w:firstLine="709"/>
        <w:jc w:val="both"/>
        <w:rPr>
          <w:color w:val="000000"/>
        </w:rPr>
      </w:pPr>
      <w:r>
        <w:rPr>
          <w:color w:val="000000"/>
        </w:rPr>
        <w:t>3.8</w:t>
      </w:r>
      <w:r>
        <w:rPr>
          <w:color w:val="000000"/>
        </w:rPr>
        <w:t xml:space="preserve">. </w:t>
      </w:r>
      <w:r>
        <w:rPr>
          <w:b/>
          <w:color w:val="000000"/>
        </w:rPr>
        <w:t>Uždaroji šilumos tiekimo sistema</w:t>
      </w:r>
      <w:r>
        <w:rPr>
          <w:color w:val="000000"/>
        </w:rPr>
        <w:t xml:space="preserve"> – kurioje visas termofikacinis vanduo, išskyrus nuotėkį šilumos tiekimo tinkluose, atidavęs šilumą vartotojų sistemose, grąžinamas į šilumos šaltinį.</w:t>
      </w:r>
    </w:p>
    <w:p>
      <w:pPr>
        <w:ind w:firstLine="709"/>
        <w:jc w:val="both"/>
        <w:rPr>
          <w:color w:val="000000"/>
        </w:rPr>
      </w:pPr>
      <w:r>
        <w:rPr>
          <w:color w:val="000000"/>
        </w:rPr>
        <w:t>3.9</w:t>
      </w:r>
      <w:r>
        <w:rPr>
          <w:color w:val="000000"/>
        </w:rPr>
        <w:t xml:space="preserve">. </w:t>
      </w:r>
      <w:r>
        <w:rPr>
          <w:b/>
          <w:color w:val="000000"/>
        </w:rPr>
        <w:t>Atviroji šilumos tiekimo sistema</w:t>
      </w:r>
      <w:r>
        <w:rPr>
          <w:color w:val="000000"/>
        </w:rPr>
        <w:t xml:space="preserve"> – kurioje dalis termofikacinio vandens iš šilumos tiekimo tinklų tiesiogiai naudojama kaip karštas vanduo buitiniams reikalams ir į šilumos šaltinį negrąžinama.</w:t>
      </w:r>
    </w:p>
    <w:p>
      <w:pPr>
        <w:ind w:firstLine="709"/>
        <w:jc w:val="both"/>
        <w:rPr>
          <w:color w:val="000000"/>
        </w:rPr>
      </w:pPr>
      <w:r>
        <w:rPr>
          <w:color w:val="000000"/>
        </w:rPr>
        <w:t>3.10</w:t>
      </w:r>
      <w:r>
        <w:rPr>
          <w:color w:val="000000"/>
        </w:rPr>
        <w:t xml:space="preserve">. </w:t>
      </w:r>
      <w:r>
        <w:rPr>
          <w:b/>
          <w:color w:val="000000"/>
        </w:rPr>
        <w:t>Priklausomoji sistema</w:t>
      </w:r>
      <w:r>
        <w:rPr>
          <w:color w:val="000000"/>
        </w:rPr>
        <w:t xml:space="preserve"> – termofikacinis vanduo iš šilumos tiekimo tinklų per šilumos punktą patenka tiesiog į vartotojų šildymo ir vėdinimo sistemas.</w:t>
      </w:r>
    </w:p>
    <w:p>
      <w:pPr>
        <w:ind w:firstLine="709"/>
        <w:jc w:val="both"/>
        <w:rPr>
          <w:color w:val="000000"/>
        </w:rPr>
      </w:pPr>
      <w:r>
        <w:rPr>
          <w:color w:val="000000"/>
        </w:rPr>
        <w:t>3.11</w:t>
      </w:r>
      <w:r>
        <w:rPr>
          <w:color w:val="000000"/>
        </w:rPr>
        <w:t xml:space="preserve">. </w:t>
      </w:r>
      <w:r>
        <w:rPr>
          <w:b/>
          <w:color w:val="000000"/>
        </w:rPr>
        <w:t>Nepriklausomoji sistema</w:t>
      </w:r>
      <w:r>
        <w:rPr>
          <w:color w:val="000000"/>
        </w:rPr>
        <w:t xml:space="preserve"> – termofikacinio vandens šiluma perduodama vartotojų šildymo, vėdinimo ir kitose sistemose cirkuliuojančiam šilumnešiui specialiai įrengtuose šilumokaičiuose.</w:t>
      </w:r>
    </w:p>
    <w:p>
      <w:pPr>
        <w:ind w:firstLine="709"/>
        <w:jc w:val="both"/>
        <w:rPr>
          <w:color w:val="000000"/>
        </w:rPr>
      </w:pPr>
      <w:r>
        <w:rPr>
          <w:color w:val="000000"/>
        </w:rPr>
        <w:t>3.12</w:t>
      </w:r>
      <w:r>
        <w:rPr>
          <w:color w:val="000000"/>
        </w:rPr>
        <w:t xml:space="preserve">. </w:t>
      </w:r>
      <w:r>
        <w:rPr>
          <w:b/>
          <w:color w:val="000000"/>
        </w:rPr>
        <w:t>Šilumnešio projektinė temperatūra</w:t>
      </w:r>
      <w:r>
        <w:rPr>
          <w:color w:val="000000"/>
        </w:rPr>
        <w:t xml:space="preserve"> – pagal ją priimami projektiniai sprendiniai, apskaičiuojami šilumnešio debitai, parenkami įrenginiai ir t. t.</w:t>
      </w:r>
    </w:p>
    <w:p>
      <w:pPr>
        <w:ind w:firstLine="709"/>
        <w:jc w:val="both"/>
        <w:rPr>
          <w:color w:val="000000"/>
        </w:rPr>
      </w:pPr>
      <w:r>
        <w:rPr>
          <w:color w:val="000000"/>
        </w:rPr>
        <w:t>3.13</w:t>
      </w:r>
      <w:r>
        <w:rPr>
          <w:color w:val="000000"/>
        </w:rPr>
        <w:t xml:space="preserve">. </w:t>
      </w:r>
      <w:r>
        <w:rPr>
          <w:b/>
          <w:color w:val="000000"/>
        </w:rPr>
        <w:t>Išorės projektinė temperatūra</w:t>
      </w:r>
      <w:r>
        <w:rPr>
          <w:color w:val="000000"/>
        </w:rPr>
        <w:t xml:space="preserve"> – pagal ją apskaičiuojami šilumos nuostoliai, nustatomi šilumos poreikiai.</w:t>
      </w:r>
    </w:p>
    <w:p>
      <w:pPr>
        <w:ind w:firstLine="709"/>
        <w:jc w:val="both"/>
        <w:rPr>
          <w:color w:val="000000"/>
        </w:rPr>
      </w:pPr>
    </w:p>
    <w:p>
      <w:pPr>
        <w:jc w:val="center"/>
        <w:rPr>
          <w:b/>
          <w:caps/>
          <w:color w:val="000000"/>
        </w:rPr>
      </w:pPr>
      <w:r>
        <w:rPr>
          <w:b/>
          <w:caps/>
          <w:color w:val="000000"/>
        </w:rPr>
        <w:t>4</w:t>
      </w:r>
      <w:r>
        <w:rPr>
          <w:b/>
          <w:caps/>
          <w:color w:val="000000"/>
        </w:rPr>
        <w:t>. ŽYMENYS IR Sutrumpinimai</w:t>
      </w:r>
    </w:p>
    <w:p>
      <w:pPr>
        <w:ind w:firstLine="709"/>
        <w:jc w:val="both"/>
        <w:rPr>
          <w:color w:val="000000"/>
        </w:rPr>
      </w:pPr>
    </w:p>
    <w:p>
      <w:pPr>
        <w:ind w:firstLine="709"/>
        <w:jc w:val="both"/>
        <w:rPr>
          <w:color w:val="000000"/>
        </w:rPr>
      </w:pPr>
      <w:r>
        <w:rPr>
          <w:color w:val="000000"/>
        </w:rPr>
        <w:t>4.1</w:t>
      </w:r>
      <w:r>
        <w:rPr>
          <w:color w:val="000000"/>
        </w:rPr>
        <w:t>. Šiame reglamente naudojami žymenys ir sutrumpinimai pateikiami A priede.</w:t>
      </w:r>
    </w:p>
    <w:p>
      <w:pPr>
        <w:ind w:firstLine="709"/>
        <w:jc w:val="both"/>
        <w:rPr>
          <w:color w:val="000000"/>
        </w:rPr>
      </w:pPr>
    </w:p>
    <w:p>
      <w:pPr>
        <w:jc w:val="center"/>
        <w:rPr>
          <w:b/>
          <w:caps/>
          <w:color w:val="000000"/>
        </w:rPr>
      </w:pPr>
      <w:r>
        <w:rPr>
          <w:b/>
          <w:caps/>
          <w:color w:val="000000"/>
        </w:rPr>
        <w:t>5</w:t>
      </w:r>
      <w:r>
        <w:rPr>
          <w:b/>
          <w:caps/>
          <w:color w:val="000000"/>
        </w:rPr>
        <w:t>. NAUJŲ IR REKONSTRUOJAMŲ ŠILUMOS TIEKIMO TINKLŲ IR PUNKTŲ PROJEKTAVIMO IR STATYBOS REIKALAVIMAI</w:t>
      </w:r>
    </w:p>
    <w:p>
      <w:pPr>
        <w:ind w:firstLine="709"/>
        <w:jc w:val="both"/>
        <w:rPr>
          <w:color w:val="000000"/>
        </w:rPr>
      </w:pPr>
    </w:p>
    <w:p>
      <w:pPr>
        <w:ind w:firstLine="709"/>
        <w:jc w:val="both"/>
        <w:rPr>
          <w:color w:val="000000"/>
        </w:rPr>
      </w:pPr>
      <w:r>
        <w:rPr>
          <w:b/>
          <w:color w:val="000000"/>
        </w:rPr>
        <w:t>5.1</w:t>
      </w:r>
      <w:r>
        <w:rPr>
          <w:b/>
          <w:color w:val="000000"/>
        </w:rPr>
        <w:t>. Reikalavimai šilumos srautams:</w:t>
      </w:r>
    </w:p>
    <w:p>
      <w:pPr>
        <w:ind w:firstLine="709"/>
        <w:jc w:val="both"/>
        <w:rPr>
          <w:color w:val="000000"/>
        </w:rPr>
      </w:pPr>
      <w:r>
        <w:rPr>
          <w:color w:val="000000"/>
        </w:rPr>
        <w:t>5.1.1</w:t>
      </w:r>
      <w:r>
        <w:rPr>
          <w:color w:val="000000"/>
        </w:rPr>
        <w:t>. Šilumos tiekimo tinklai turi būti suprojektuoti ir įrengti laikantis vamzdynų įrengimo ir saugaus eksploatavimo taisyklių [2.11] reikalavimų. Jie turi būti tokie, kad esamiems, taip pat ir potencialiems vartotojams (įvertinus perspektyvas), būtų tiekiamas šilumos kiekis, atitinkantis jų poreikius esančiomis projektinėmis sąlygomis.</w:t>
      </w:r>
    </w:p>
    <w:p>
      <w:pPr>
        <w:ind w:firstLine="709"/>
        <w:jc w:val="both"/>
        <w:rPr>
          <w:color w:val="000000"/>
        </w:rPr>
      </w:pPr>
      <w:r>
        <w:rPr>
          <w:color w:val="000000"/>
        </w:rPr>
        <w:t>5.1.2</w:t>
      </w:r>
      <w:r>
        <w:rPr>
          <w:color w:val="000000"/>
        </w:rPr>
        <w:t>. Didžiausi šilumos srautai, kurie reikalingi vartotojų šildymo, vėdinimo bei technologinėms sistemoms ir karštam vandeniui ruošti, parenkami pagal tų sistemų projektinius rodiklius.</w:t>
      </w:r>
    </w:p>
    <w:p>
      <w:pPr>
        <w:ind w:firstLine="709"/>
        <w:jc w:val="both"/>
        <w:rPr>
          <w:color w:val="000000"/>
        </w:rPr>
      </w:pPr>
      <w:r>
        <w:rPr>
          <w:color w:val="000000"/>
        </w:rPr>
        <w:t>5.1.3</w:t>
      </w:r>
      <w:r>
        <w:rPr>
          <w:color w:val="000000"/>
        </w:rPr>
        <w:t>. Projektuojant planuojamų rajonų ar kvartalų šilumos tinklus, šilumos kiekiai apskaičiuojami naudojantis specialiaisiais ir detaliaisiais planais [2.20]. Kai detaliųjų planų nėra ar jų sprendiniai nepakankami tiems skaičiavimams atlikti, šilumos kiekiai nustatomi pagal sustambintus rodiklius.</w:t>
      </w:r>
    </w:p>
    <w:p>
      <w:pPr>
        <w:ind w:firstLine="709"/>
        <w:jc w:val="both"/>
        <w:rPr>
          <w:color w:val="000000"/>
        </w:rPr>
      </w:pPr>
      <w:r>
        <w:rPr>
          <w:i/>
          <w:color w:val="000000"/>
          <w:u w:val="single"/>
        </w:rPr>
        <w:t>Pastabos:</w:t>
      </w:r>
      <w:r>
        <w:rPr>
          <w:color w:val="000000"/>
        </w:rPr>
        <w:t xml:space="preserve"> 1. Šilumos poreikių skaičiavimo metodika pateikta B priede.</w:t>
      </w:r>
    </w:p>
    <w:p>
      <w:pPr>
        <w:ind w:firstLine="709"/>
        <w:jc w:val="both"/>
        <w:rPr>
          <w:color w:val="000000"/>
        </w:rPr>
      </w:pPr>
      <w:r>
        <w:rPr>
          <w:color w:val="000000"/>
        </w:rPr>
        <w:t>2</w:t>
      </w:r>
      <w:r>
        <w:rPr>
          <w:color w:val="000000"/>
        </w:rPr>
        <w:t>. Skaičiuojant šilumos poreikius, kol bus parengti LR atitinkami sustambinti rodikliai, laikinai leidžiama naudotis B priede pateiktais rodikliais.</w:t>
      </w:r>
    </w:p>
    <w:p>
      <w:pPr>
        <w:ind w:firstLine="709"/>
        <w:jc w:val="both"/>
        <w:rPr>
          <w:color w:val="000000"/>
        </w:rPr>
      </w:pPr>
      <w:r>
        <w:rPr>
          <w:color w:val="000000"/>
        </w:rPr>
        <w:t>5.1.4</w:t>
      </w:r>
      <w:r>
        <w:rPr>
          <w:color w:val="000000"/>
        </w:rPr>
        <w:t>. Vietovės projektinė išorės temperatūra, kuri reikalinga skaičiuojant šilumos srautus, pasirenkama naudojantis RSN 156-94 [2.14].</w:t>
      </w:r>
    </w:p>
    <w:p>
      <w:pPr>
        <w:ind w:firstLine="709"/>
        <w:jc w:val="both"/>
        <w:rPr>
          <w:color w:val="000000"/>
        </w:rPr>
      </w:pPr>
      <w:r>
        <w:rPr>
          <w:b/>
          <w:color w:val="000000"/>
        </w:rPr>
        <w:t>5.2</w:t>
      </w:r>
      <w:r>
        <w:rPr>
          <w:b/>
          <w:color w:val="000000"/>
        </w:rPr>
        <w:t>. Šilumos tiekimo sistemų ir jų schemų reikalavimai:</w:t>
      </w:r>
    </w:p>
    <w:p>
      <w:pPr>
        <w:ind w:firstLine="709"/>
        <w:jc w:val="both"/>
        <w:rPr>
          <w:color w:val="000000"/>
        </w:rPr>
      </w:pPr>
      <w:r>
        <w:rPr>
          <w:color w:val="000000"/>
        </w:rPr>
        <w:t>5.2.1</w:t>
      </w:r>
      <w:r>
        <w:rPr>
          <w:color w:val="000000"/>
        </w:rPr>
        <w:t>. Šilumos tiekimas turi būti garantuojamas numatant bendrą rezervinį kartu veikiančių šilumos šaltinių panaudojimą arba įrengiant jungtis tarp greta esančių šilumos tinklų magistralių. Rezervinį šilumos tiekimą reikia numatyti pagal 1 lentelėje nurodytas sąlygas, jeigu šiluma tiekiama vamzdynais, kurie pakloti nepereinamuose kanaluose arba bekanaliu būdu. Kai šilumos tiekimo sistemos vamzdynai yra virš žemės arba pereinamuose kanaluose, rezervinis šilumos tiekimas nenumatomas.</w:t>
      </w:r>
    </w:p>
    <w:p>
      <w:pPr>
        <w:ind w:firstLine="709"/>
        <w:jc w:val="both"/>
        <w:rPr>
          <w:color w:val="000000"/>
        </w:rPr>
      </w:pPr>
    </w:p>
    <w:p>
      <w:pPr>
        <w:ind w:firstLine="709"/>
        <w:jc w:val="both"/>
        <w:rPr>
          <w:color w:val="000000"/>
        </w:rPr>
      </w:pPr>
      <w:r>
        <w:rPr>
          <w:color w:val="000000"/>
        </w:rPr>
        <w:t>1 lentelė. Šilumos tiekimo sąlygos nestandartiniais atvejais</w:t>
      </w:r>
    </w:p>
    <w:p>
      <w:pPr>
        <w:tabs>
          <w:tab w:val="left" w:pos="3685"/>
          <w:tab w:val="left" w:pos="6463"/>
        </w:tabs>
        <w:ind w:firstLine="709"/>
        <w:jc w:val="both"/>
        <w:rPr>
          <w:color w:val="000000"/>
        </w:rPr>
      </w:pPr>
    </w:p>
    <w:tbl>
      <w:tblPr>
        <w:tblW w:w="96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4"/>
        <w:gridCol w:w="3294"/>
        <w:gridCol w:w="2519"/>
      </w:tblGrid>
      <w:tr>
        <w:tc>
          <w:tcPr>
            <w:tcW w:w="3824" w:type="dxa"/>
            <w:vMerge w:val="restart"/>
            <w:tcBorders>
              <w:top w:val="single" w:sz="4" w:space="0" w:color="auto"/>
              <w:left w:val="nil"/>
              <w:bottom w:val="single" w:sz="4" w:space="0" w:color="auto"/>
              <w:right w:val="single" w:sz="4" w:space="0" w:color="auto"/>
            </w:tcBorders>
          </w:tcPr>
          <w:p>
            <w:pPr>
              <w:jc w:val="both"/>
              <w:rPr>
                <w:color w:val="000000"/>
              </w:rPr>
            </w:pPr>
            <w:r>
              <w:rPr>
                <w:color w:val="000000"/>
              </w:rPr>
              <w:t>Mažiausias vamzdyno skersmuo,</w:t>
            </w:r>
          </w:p>
          <w:p>
            <w:pPr>
              <w:jc w:val="both"/>
              <w:rPr>
                <w:color w:val="000000"/>
              </w:rPr>
            </w:pPr>
            <w:r>
              <w:rPr>
                <w:color w:val="000000"/>
              </w:rPr>
              <w:t>mm</w:t>
            </w:r>
          </w:p>
        </w:tc>
        <w:tc>
          <w:tcPr>
            <w:tcW w:w="5813" w:type="dxa"/>
            <w:gridSpan w:val="2"/>
            <w:tcBorders>
              <w:top w:val="single" w:sz="4" w:space="0" w:color="auto"/>
              <w:left w:val="single" w:sz="4" w:space="0" w:color="auto"/>
              <w:bottom w:val="single" w:sz="4" w:space="0" w:color="auto"/>
              <w:right w:val="nil"/>
            </w:tcBorders>
          </w:tcPr>
          <w:p>
            <w:pPr>
              <w:jc w:val="both"/>
              <w:rPr>
                <w:color w:val="000000"/>
              </w:rPr>
            </w:pPr>
            <w:r>
              <w:rPr>
                <w:color w:val="000000"/>
              </w:rPr>
              <w:t>Projektinė lauko oro temperatūra šildymo sistemoms skaičiuoti (°C)</w:t>
            </w:r>
          </w:p>
        </w:tc>
      </w:tr>
      <w:tr>
        <w:trPr>
          <w:trHeight w:val="675"/>
        </w:trPr>
        <w:tc>
          <w:tcPr>
            <w:tcW w:w="3824" w:type="dxa"/>
            <w:vMerge/>
            <w:tcBorders>
              <w:top w:val="nil"/>
              <w:left w:val="nil"/>
              <w:bottom w:val="single" w:sz="4" w:space="0" w:color="auto"/>
              <w:right w:val="single" w:sz="4" w:space="0" w:color="auto"/>
            </w:tcBorders>
          </w:tcPr>
          <w:p>
            <w:pPr>
              <w:jc w:val="both"/>
              <w:rPr>
                <w:color w:val="000000"/>
              </w:rPr>
            </w:pPr>
          </w:p>
        </w:tc>
        <w:tc>
          <w:tcPr>
            <w:tcW w:w="3294" w:type="dxa"/>
            <w:tcBorders>
              <w:top w:val="single" w:sz="4" w:space="0" w:color="auto"/>
              <w:left w:val="single" w:sz="4" w:space="0" w:color="auto"/>
              <w:bottom w:val="single" w:sz="4" w:space="0" w:color="auto"/>
              <w:right w:val="single" w:sz="4" w:space="0" w:color="auto"/>
            </w:tcBorders>
          </w:tcPr>
          <w:p>
            <w:pPr>
              <w:jc w:val="both"/>
              <w:rPr>
                <w:color w:val="000000"/>
              </w:rPr>
            </w:pPr>
            <w:r>
              <w:rPr>
                <w:color w:val="000000"/>
              </w:rPr>
              <w:t>Iki – 20</w:t>
            </w:r>
          </w:p>
        </w:tc>
        <w:tc>
          <w:tcPr>
            <w:tcW w:w="2519" w:type="dxa"/>
            <w:tcBorders>
              <w:top w:val="single" w:sz="4" w:space="0" w:color="auto"/>
              <w:left w:val="single" w:sz="4" w:space="0" w:color="auto"/>
              <w:bottom w:val="single" w:sz="4" w:space="0" w:color="auto"/>
              <w:right w:val="nil"/>
            </w:tcBorders>
          </w:tcPr>
          <w:p>
            <w:pPr>
              <w:jc w:val="both"/>
              <w:rPr>
                <w:color w:val="000000"/>
              </w:rPr>
            </w:pPr>
            <w:r>
              <w:rPr>
                <w:color w:val="000000"/>
              </w:rPr>
              <w:t>Iki – 30</w:t>
            </w:r>
          </w:p>
        </w:tc>
      </w:tr>
      <w:tr>
        <w:trPr>
          <w:trHeight w:val="690"/>
        </w:trPr>
        <w:tc>
          <w:tcPr>
            <w:tcW w:w="3824" w:type="dxa"/>
            <w:vMerge/>
            <w:tcBorders>
              <w:top w:val="nil"/>
              <w:left w:val="nil"/>
              <w:bottom w:val="single" w:sz="4" w:space="0" w:color="auto"/>
              <w:right w:val="single" w:sz="4" w:space="0" w:color="auto"/>
            </w:tcBorders>
          </w:tcPr>
          <w:p>
            <w:pPr>
              <w:jc w:val="both"/>
              <w:rPr>
                <w:color w:val="000000"/>
              </w:rPr>
            </w:pPr>
          </w:p>
        </w:tc>
        <w:tc>
          <w:tcPr>
            <w:tcW w:w="5813" w:type="dxa"/>
            <w:gridSpan w:val="2"/>
            <w:tcBorders>
              <w:top w:val="single" w:sz="4" w:space="0" w:color="auto"/>
              <w:left w:val="single" w:sz="4" w:space="0" w:color="auto"/>
              <w:bottom w:val="single" w:sz="4" w:space="0" w:color="auto"/>
              <w:right w:val="nil"/>
            </w:tcBorders>
          </w:tcPr>
          <w:p>
            <w:pPr>
              <w:jc w:val="both"/>
              <w:rPr>
                <w:color w:val="000000"/>
              </w:rPr>
            </w:pPr>
            <w:r>
              <w:rPr>
                <w:color w:val="000000"/>
              </w:rPr>
              <w:t>Leidžiama sumažinti šilumos tiekimą % iki</w:t>
            </w:r>
          </w:p>
          <w:p>
            <w:pPr>
              <w:jc w:val="both"/>
              <w:rPr>
                <w:color w:val="000000"/>
              </w:rPr>
            </w:pPr>
          </w:p>
        </w:tc>
      </w:tr>
      <w:tr>
        <w:tc>
          <w:tcPr>
            <w:tcW w:w="3824" w:type="dxa"/>
            <w:tcBorders>
              <w:top w:val="single" w:sz="4" w:space="0" w:color="auto"/>
              <w:left w:val="nil"/>
            </w:tcBorders>
          </w:tcPr>
          <w:p>
            <w:pPr>
              <w:jc w:val="both"/>
              <w:rPr>
                <w:color w:val="000000"/>
              </w:rPr>
            </w:pPr>
            <w:r>
              <w:rPr>
                <w:color w:val="000000"/>
              </w:rPr>
              <w:t>500</w:t>
            </w:r>
          </w:p>
        </w:tc>
        <w:tc>
          <w:tcPr>
            <w:tcW w:w="3294" w:type="dxa"/>
            <w:tcBorders>
              <w:top w:val="single" w:sz="4" w:space="0" w:color="auto"/>
            </w:tcBorders>
          </w:tcPr>
          <w:p>
            <w:pPr>
              <w:jc w:val="both"/>
              <w:rPr>
                <w:color w:val="000000"/>
              </w:rPr>
            </w:pPr>
            <w:r>
              <w:rPr>
                <w:color w:val="000000"/>
              </w:rPr>
              <w:t>Rezervinio tiekimo nereikia</w:t>
            </w:r>
          </w:p>
        </w:tc>
        <w:tc>
          <w:tcPr>
            <w:tcW w:w="2519" w:type="dxa"/>
            <w:tcBorders>
              <w:top w:val="single" w:sz="4" w:space="0" w:color="auto"/>
              <w:right w:val="nil"/>
            </w:tcBorders>
          </w:tcPr>
          <w:p>
            <w:pPr>
              <w:jc w:val="both"/>
              <w:rPr>
                <w:color w:val="000000"/>
              </w:rPr>
            </w:pPr>
            <w:r>
              <w:rPr>
                <w:color w:val="000000"/>
              </w:rPr>
              <w:t>50</w:t>
            </w:r>
          </w:p>
        </w:tc>
      </w:tr>
      <w:tr>
        <w:tc>
          <w:tcPr>
            <w:tcW w:w="3824" w:type="dxa"/>
            <w:tcBorders>
              <w:left w:val="nil"/>
            </w:tcBorders>
          </w:tcPr>
          <w:p>
            <w:pPr>
              <w:jc w:val="both"/>
              <w:rPr>
                <w:color w:val="000000"/>
              </w:rPr>
            </w:pPr>
          </w:p>
        </w:tc>
        <w:tc>
          <w:tcPr>
            <w:tcW w:w="3294" w:type="dxa"/>
          </w:tcPr>
          <w:p>
            <w:pPr>
              <w:jc w:val="both"/>
              <w:rPr>
                <w:color w:val="000000"/>
              </w:rPr>
            </w:pPr>
          </w:p>
        </w:tc>
        <w:tc>
          <w:tcPr>
            <w:tcW w:w="2519" w:type="dxa"/>
            <w:tcBorders>
              <w:right w:val="nil"/>
            </w:tcBorders>
          </w:tcPr>
          <w:p>
            <w:pPr>
              <w:jc w:val="both"/>
              <w:rPr>
                <w:color w:val="000000"/>
              </w:rPr>
            </w:pPr>
          </w:p>
        </w:tc>
      </w:tr>
      <w:tr>
        <w:tc>
          <w:tcPr>
            <w:tcW w:w="3824" w:type="dxa"/>
            <w:tcBorders>
              <w:left w:val="nil"/>
            </w:tcBorders>
          </w:tcPr>
          <w:p>
            <w:pPr>
              <w:jc w:val="both"/>
              <w:rPr>
                <w:color w:val="000000"/>
              </w:rPr>
            </w:pPr>
            <w:r>
              <w:rPr>
                <w:color w:val="000000"/>
              </w:rPr>
              <w:t>600</w:t>
            </w:r>
          </w:p>
        </w:tc>
        <w:tc>
          <w:tcPr>
            <w:tcW w:w="3294" w:type="dxa"/>
          </w:tcPr>
          <w:p>
            <w:pPr>
              <w:jc w:val="both"/>
              <w:rPr>
                <w:color w:val="000000"/>
              </w:rPr>
            </w:pPr>
            <w:r>
              <w:rPr>
                <w:color w:val="000000"/>
              </w:rPr>
              <w:t>50</w:t>
            </w:r>
          </w:p>
        </w:tc>
        <w:tc>
          <w:tcPr>
            <w:tcW w:w="2519" w:type="dxa"/>
            <w:tcBorders>
              <w:right w:val="nil"/>
            </w:tcBorders>
          </w:tcPr>
          <w:p>
            <w:pPr>
              <w:jc w:val="both"/>
              <w:rPr>
                <w:color w:val="000000"/>
              </w:rPr>
            </w:pPr>
            <w:r>
              <w:rPr>
                <w:color w:val="000000"/>
              </w:rPr>
              <w:t>60</w:t>
            </w:r>
          </w:p>
        </w:tc>
      </w:tr>
      <w:tr>
        <w:tc>
          <w:tcPr>
            <w:tcW w:w="3824" w:type="dxa"/>
            <w:tcBorders>
              <w:left w:val="nil"/>
            </w:tcBorders>
          </w:tcPr>
          <w:p>
            <w:pPr>
              <w:jc w:val="both"/>
              <w:rPr>
                <w:color w:val="000000"/>
              </w:rPr>
            </w:pPr>
          </w:p>
        </w:tc>
        <w:tc>
          <w:tcPr>
            <w:tcW w:w="3294" w:type="dxa"/>
          </w:tcPr>
          <w:p>
            <w:pPr>
              <w:jc w:val="both"/>
              <w:rPr>
                <w:color w:val="000000"/>
              </w:rPr>
            </w:pPr>
          </w:p>
        </w:tc>
        <w:tc>
          <w:tcPr>
            <w:tcW w:w="2519" w:type="dxa"/>
            <w:tcBorders>
              <w:right w:val="nil"/>
            </w:tcBorders>
          </w:tcPr>
          <w:p>
            <w:pPr>
              <w:jc w:val="both"/>
              <w:rPr>
                <w:color w:val="000000"/>
              </w:rPr>
            </w:pPr>
          </w:p>
        </w:tc>
      </w:tr>
      <w:tr>
        <w:tc>
          <w:tcPr>
            <w:tcW w:w="3824" w:type="dxa"/>
            <w:tcBorders>
              <w:left w:val="nil"/>
            </w:tcBorders>
          </w:tcPr>
          <w:p>
            <w:pPr>
              <w:jc w:val="both"/>
              <w:rPr>
                <w:color w:val="000000"/>
              </w:rPr>
            </w:pPr>
            <w:r>
              <w:rPr>
                <w:color w:val="000000"/>
              </w:rPr>
              <w:t>700 ir daugiau</w:t>
            </w:r>
          </w:p>
        </w:tc>
        <w:tc>
          <w:tcPr>
            <w:tcW w:w="3294" w:type="dxa"/>
          </w:tcPr>
          <w:p>
            <w:pPr>
              <w:jc w:val="both"/>
              <w:rPr>
                <w:color w:val="000000"/>
              </w:rPr>
            </w:pPr>
            <w:r>
              <w:rPr>
                <w:color w:val="000000"/>
              </w:rPr>
              <w:t>60</w:t>
            </w:r>
          </w:p>
        </w:tc>
        <w:tc>
          <w:tcPr>
            <w:tcW w:w="2519" w:type="dxa"/>
            <w:tcBorders>
              <w:right w:val="nil"/>
            </w:tcBorders>
          </w:tcPr>
          <w:p>
            <w:pPr>
              <w:jc w:val="both"/>
              <w:rPr>
                <w:color w:val="000000"/>
              </w:rPr>
            </w:pPr>
            <w:r>
              <w:rPr>
                <w:color w:val="000000"/>
              </w:rPr>
              <w:t>70</w:t>
            </w:r>
          </w:p>
        </w:tc>
      </w:tr>
      <w:tr>
        <w:tc>
          <w:tcPr>
            <w:tcW w:w="3824" w:type="dxa"/>
            <w:tcBorders>
              <w:left w:val="nil"/>
              <w:bottom w:val="single" w:sz="4" w:space="0" w:color="auto"/>
            </w:tcBorders>
          </w:tcPr>
          <w:p>
            <w:pPr>
              <w:jc w:val="both"/>
              <w:rPr>
                <w:color w:val="000000"/>
              </w:rPr>
            </w:pPr>
          </w:p>
        </w:tc>
        <w:tc>
          <w:tcPr>
            <w:tcW w:w="3294" w:type="dxa"/>
            <w:tcBorders>
              <w:bottom w:val="single" w:sz="4" w:space="0" w:color="auto"/>
            </w:tcBorders>
          </w:tcPr>
          <w:p>
            <w:pPr>
              <w:jc w:val="both"/>
              <w:rPr>
                <w:color w:val="000000"/>
              </w:rPr>
            </w:pPr>
          </w:p>
        </w:tc>
        <w:tc>
          <w:tcPr>
            <w:tcW w:w="2519" w:type="dxa"/>
            <w:tcBorders>
              <w:bottom w:val="single" w:sz="4" w:space="0" w:color="auto"/>
              <w:right w:val="nil"/>
            </w:tcBorders>
          </w:tcPr>
          <w:p>
            <w:pPr>
              <w:jc w:val="both"/>
              <w:rPr>
                <w:color w:val="000000"/>
              </w:rPr>
            </w:pPr>
          </w:p>
        </w:tc>
      </w:tr>
    </w:tbl>
    <w:p>
      <w:pPr>
        <w:ind w:firstLine="709"/>
        <w:jc w:val="both"/>
        <w:rPr>
          <w:color w:val="000000"/>
        </w:rPr>
      </w:pPr>
      <w:r>
        <w:rPr>
          <w:color w:val="000000"/>
        </w:rPr>
        <w:t>5.2.2</w:t>
      </w:r>
      <w:r>
        <w:rPr>
          <w:color w:val="000000"/>
        </w:rPr>
        <w:t>. Pastatuose, į kuriuos šiluma turi būti tiekiama visą laiką nenutrūkstamai, reikia numatyti atsarginį šilumos tiekimo variantą, garantuojantį 100 % šilumos tiekimą iš šilumos tinklų arba vietinio šilumos šaltinio.</w:t>
      </w:r>
    </w:p>
    <w:p>
      <w:pPr>
        <w:ind w:firstLine="709"/>
        <w:jc w:val="both"/>
        <w:rPr>
          <w:color w:val="000000"/>
          <w:u w:val="single"/>
        </w:rPr>
      </w:pPr>
      <w:r>
        <w:rPr>
          <w:i/>
          <w:color w:val="000000"/>
          <w:u w:val="single"/>
        </w:rPr>
        <w:t>Pastaba:</w:t>
      </w:r>
      <w:r>
        <w:rPr>
          <w:color w:val="000000"/>
        </w:rPr>
        <w:t xml:space="preserve"> statytojas (užsakovas) nurodo jam priklausančius pastatus, į kuriuos turi būti tiekiamas visas reikiamas šilumos kiekis ir be pertrūkių, ir tai turi būti įrašyta šilumos tiekimo projektavimo užduotyje.</w:t>
      </w:r>
    </w:p>
    <w:p>
      <w:pPr>
        <w:ind w:firstLine="709"/>
        <w:jc w:val="both"/>
        <w:rPr>
          <w:color w:val="000000"/>
        </w:rPr>
      </w:pPr>
      <w:r>
        <w:rPr>
          <w:color w:val="000000"/>
        </w:rPr>
        <w:t>5.2.3</w:t>
      </w:r>
      <w:r>
        <w:rPr>
          <w:color w:val="000000"/>
        </w:rPr>
        <w:t>. Šilumos tiekimo sistema ir jos schema parenkamos remiantis techniniais ekonominiais skaičiavimais, atsižvelgus į vartotojų poreikius, šilumos gamybos ir tiekimo specifines sąlygas.</w:t>
      </w:r>
    </w:p>
    <w:p>
      <w:pPr>
        <w:ind w:firstLine="709"/>
        <w:jc w:val="both"/>
        <w:rPr>
          <w:color w:val="000000"/>
        </w:rPr>
      </w:pPr>
      <w:r>
        <w:rPr>
          <w:color w:val="000000"/>
        </w:rPr>
        <w:t>5.2.4</w:t>
      </w:r>
      <w:r>
        <w:rPr>
          <w:color w:val="000000"/>
        </w:rPr>
        <w:t>. Šilumnešiui (termofikaciniam vandeniui) tiekti reikia naudoti uždarąsias dvivamzdes sistemas.</w:t>
      </w:r>
    </w:p>
    <w:p>
      <w:pPr>
        <w:ind w:firstLine="709"/>
        <w:jc w:val="both"/>
        <w:rPr>
          <w:color w:val="000000"/>
        </w:rPr>
      </w:pPr>
      <w:r>
        <w:rPr>
          <w:color w:val="000000"/>
        </w:rPr>
        <w:t>5.2.5</w:t>
      </w:r>
      <w:r>
        <w:rPr>
          <w:color w:val="000000"/>
        </w:rPr>
        <w:t>. Atvirosios, taip pat ir uždarosios trivamzdės sistemos gali būti panaudotos tik esant techniniam ekonominiam pagrindimui.</w:t>
      </w:r>
    </w:p>
    <w:p>
      <w:pPr>
        <w:ind w:firstLine="709"/>
        <w:jc w:val="both"/>
        <w:rPr>
          <w:color w:val="000000"/>
        </w:rPr>
      </w:pPr>
      <w:r>
        <w:rPr>
          <w:color w:val="000000"/>
        </w:rPr>
        <w:t>5.2.6</w:t>
      </w:r>
      <w:r>
        <w:rPr>
          <w:color w:val="000000"/>
        </w:rPr>
        <w:t>. Termofikacinio vandens kokybė šilumos tiekimo sistemose turi atitikti reikalavimus, kurie nurodyti „Elektrinių ir tinklų techninio eksploatavimo taisyklėse“.</w:t>
      </w:r>
    </w:p>
    <w:p>
      <w:pPr>
        <w:ind w:firstLine="709"/>
        <w:jc w:val="both"/>
        <w:rPr>
          <w:color w:val="000000"/>
        </w:rPr>
      </w:pPr>
      <w:r>
        <w:rPr>
          <w:color w:val="000000"/>
        </w:rPr>
        <w:t>5.2.7</w:t>
      </w:r>
      <w:r>
        <w:rPr>
          <w:color w:val="000000"/>
        </w:rPr>
        <w:t>. Atvirosiose ir uždarosiose sistemose, esant vakuuminei deaeracijai, turi būti naudojamas vanduo, kurio kokybė atitiktų geriamojo vandens reikalavimus [2.16].</w:t>
      </w:r>
    </w:p>
    <w:p>
      <w:pPr>
        <w:ind w:firstLine="709"/>
        <w:jc w:val="both"/>
        <w:rPr>
          <w:color w:val="000000"/>
        </w:rPr>
      </w:pPr>
      <w:r>
        <w:rPr>
          <w:color w:val="000000"/>
        </w:rPr>
        <w:t>5.2.8</w:t>
      </w:r>
      <w:r>
        <w:rPr>
          <w:color w:val="000000"/>
        </w:rPr>
        <w:t>. Jokiose šilumos tiekimo sistemose neleidžiama naudoti nors ir valyto, tačiau prieš tai buitiniams reikalams vartoto vandens.</w:t>
      </w:r>
    </w:p>
    <w:p>
      <w:pPr>
        <w:ind w:firstLine="709"/>
        <w:jc w:val="both"/>
        <w:rPr>
          <w:i/>
          <w:color w:val="000000"/>
        </w:rPr>
      </w:pPr>
      <w:r>
        <w:rPr>
          <w:color w:val="000000"/>
        </w:rPr>
        <w:t>5.2.9</w:t>
      </w:r>
      <w:r>
        <w:rPr>
          <w:color w:val="000000"/>
        </w:rPr>
        <w:t>. Vartotojų sistemos gali būti jungiamos prie šilumos tiekimo tinklų pagal priklausomą ir nepriklausomą schemas.</w:t>
      </w:r>
    </w:p>
    <w:p>
      <w:pPr>
        <w:ind w:firstLine="709"/>
        <w:jc w:val="both"/>
        <w:rPr>
          <w:color w:val="000000"/>
        </w:rPr>
      </w:pPr>
      <w:r>
        <w:rPr>
          <w:color w:val="000000"/>
        </w:rPr>
        <w:t>5.2.10</w:t>
      </w:r>
      <w:r>
        <w:rPr>
          <w:color w:val="000000"/>
        </w:rPr>
        <w:t>. Vartotojų sistemos turi būti jungiamos prie šilumos tiekimo tinklų pagal nepriklausomą schemą, jų veikimo zonoje susidarius tokioms sąlygoms:</w:t>
      </w:r>
    </w:p>
    <w:p>
      <w:pPr>
        <w:ind w:firstLine="709"/>
        <w:jc w:val="both"/>
        <w:rPr>
          <w:color w:val="000000"/>
        </w:rPr>
      </w:pPr>
      <w:r>
        <w:rPr>
          <w:color w:val="000000"/>
        </w:rPr>
        <w:t>a) jeigu to reikia dėl šilumos tiekimo tinklų hidraulinio režimo (per didelis arba per mažas statinis slėgis, nepakankamas slėgių skirtumas tarp tiekimo ir grąžinimo vamzdynuose cirkuliuojančio vandens ir kt.);</w:t>
      </w:r>
    </w:p>
    <w:p>
      <w:pPr>
        <w:ind w:firstLine="709"/>
        <w:jc w:val="both"/>
        <w:rPr>
          <w:color w:val="000000"/>
        </w:rPr>
      </w:pPr>
      <w:r>
        <w:rPr>
          <w:color w:val="000000"/>
        </w:rPr>
        <w:t>b) kai šilumą vartojančios sistemos yra 12 ir daugiau aukštų turinčiuose pastatuose.</w:t>
      </w:r>
    </w:p>
    <w:p>
      <w:pPr>
        <w:ind w:firstLine="709"/>
        <w:jc w:val="both"/>
        <w:rPr>
          <w:color w:val="000000"/>
        </w:rPr>
      </w:pPr>
      <w:r>
        <w:rPr>
          <w:color w:val="000000"/>
        </w:rPr>
        <w:t>5.2.11</w:t>
      </w:r>
      <w:r>
        <w:rPr>
          <w:color w:val="000000"/>
        </w:rPr>
        <w:t>. Jei vartotojų technologiniai aparatai, įvykus avarijai, gali užteršti šilumos tiekimo sistemą, jie jungiami prie jos per šilumokaičius, sudarant tarpinį kontūrą, arba naudojant dvigubas sienutes turinčius šilumokaičius. Slėgis tarpiniame kontūre turi būti mažesnis nei šilumos tiekimo sistemoje. Šilumnešio kokybė tarpiniame kontūre turi būti tikrinama.</w:t>
      </w:r>
    </w:p>
    <w:p>
      <w:pPr>
        <w:ind w:firstLine="709"/>
        <w:jc w:val="both"/>
        <w:rPr>
          <w:color w:val="000000"/>
        </w:rPr>
      </w:pPr>
      <w:r>
        <w:rPr>
          <w:color w:val="000000"/>
        </w:rPr>
        <w:t>5.2.12</w:t>
      </w:r>
      <w:r>
        <w:rPr>
          <w:color w:val="000000"/>
        </w:rPr>
        <w:t>. Pramonės ir visuomeninės komunalinės paskirties objektuose reikia įrengti karšto vandens bakus-akumuliatorius, jeigu karštam vandeniui ruošti reikalingo vidutinio valandinio šilumos srauto santykis su didžiausiu šilumos srautu pastatams šildyti viršija 0,2.</w:t>
      </w:r>
    </w:p>
    <w:p>
      <w:pPr>
        <w:ind w:firstLine="709"/>
        <w:jc w:val="both"/>
        <w:rPr>
          <w:color w:val="000000"/>
        </w:rPr>
      </w:pPr>
      <w:r>
        <w:rPr>
          <w:color w:val="000000"/>
        </w:rPr>
        <w:t>5.2.13</w:t>
      </w:r>
      <w:r>
        <w:rPr>
          <w:color w:val="000000"/>
        </w:rPr>
        <w:t>. Kondensatas turi būti grąžinamas į šilumos šaltinį. Leidžiama kondensato negrąžinti tik išimtiniais atvejais, atitinkamai pagrindus [2.8].</w:t>
      </w:r>
    </w:p>
    <w:p>
      <w:pPr>
        <w:ind w:firstLine="709"/>
        <w:jc w:val="both"/>
        <w:rPr>
          <w:color w:val="000000"/>
        </w:rPr>
      </w:pPr>
      <w:r>
        <w:rPr>
          <w:color w:val="000000"/>
        </w:rPr>
        <w:t>5.2.14</w:t>
      </w:r>
      <w:r>
        <w:rPr>
          <w:color w:val="000000"/>
        </w:rPr>
        <w:t>. Kondensato surinkimo ir grąžinimo sistemos turi būti uždaros. Slėgį surinkimo induose reikia palaikyti ne mažesnį kaip 0,005 MPa (0,5 m. v. st.). Atviras surinkimo sistemas leidžiama įrengti, jeigu grąžinama mažiau kaip 10 t/h kondensato, o atstumas iki šilumos šaltinio neviršija 0,5 km.</w:t>
      </w:r>
    </w:p>
    <w:p>
      <w:pPr>
        <w:ind w:firstLine="709"/>
        <w:jc w:val="both"/>
        <w:rPr>
          <w:color w:val="000000"/>
        </w:rPr>
      </w:pPr>
      <w:r>
        <w:rPr>
          <w:color w:val="000000"/>
        </w:rPr>
        <w:t>5.2.15</w:t>
      </w:r>
      <w:r>
        <w:rPr>
          <w:color w:val="000000"/>
        </w:rPr>
        <w:t>. Kondensato vamzdynus reikia projektuoti taip, kad jie eksploatavimo metu visą laiką būtų pilni kondensato, o slėgis juose būtų didesnis už atmosferos slėgį. Kondensato vamzdynų skersmenys apskaičiuojami pagal didžiausią valandinį kondensato debitą.</w:t>
      </w:r>
    </w:p>
    <w:p>
      <w:pPr>
        <w:ind w:firstLine="709"/>
        <w:jc w:val="both"/>
        <w:rPr>
          <w:color w:val="000000"/>
        </w:rPr>
      </w:pPr>
      <w:r>
        <w:rPr>
          <w:color w:val="000000"/>
        </w:rPr>
        <w:t>5.2.16</w:t>
      </w:r>
      <w:r>
        <w:rPr>
          <w:color w:val="000000"/>
        </w:rPr>
        <w:t>. Projektuojant kondensato vamzdynus: a) nuo kondensato atskirtuvų iki surinkimo indų įvertinti galimą garo ir kondensato mišinio susidarymą; b) vamzdynų ekvivalentųjį šiurkštumą laikyti 0,001 m; c) rekomenduojama neviršyti 100 Pa/m slėgio nuostolių.</w:t>
      </w:r>
    </w:p>
    <w:p>
      <w:pPr>
        <w:ind w:firstLine="709"/>
        <w:jc w:val="both"/>
        <w:rPr>
          <w:color w:val="000000"/>
        </w:rPr>
      </w:pPr>
      <w:r>
        <w:rPr>
          <w:color w:val="000000"/>
        </w:rPr>
        <w:t>5.2.17</w:t>
      </w:r>
      <w:r>
        <w:rPr>
          <w:color w:val="000000"/>
        </w:rPr>
        <w:t>. Kondensato surinkimo indų talpa turi būti tokia, kad juose tilptų visas kondensatas, kuris surenkamas per 10 minučių, esant didžiausiam debitui. Kondensato surinkimo indų turi būti:</w:t>
      </w:r>
    </w:p>
    <w:p>
      <w:pPr>
        <w:ind w:firstLine="709"/>
        <w:jc w:val="both"/>
        <w:rPr>
          <w:color w:val="000000"/>
        </w:rPr>
      </w:pPr>
      <w:r>
        <w:rPr>
          <w:color w:val="000000"/>
        </w:rPr>
        <w:t>a) ne mažiau kaip du, kai dirbama ištisus metus, o kiekvieno jų talpa turi sudaryti ne mažiau kaip 50% bendros reikiamos talpos;</w:t>
      </w:r>
    </w:p>
    <w:p>
      <w:pPr>
        <w:ind w:firstLine="709"/>
        <w:jc w:val="both"/>
        <w:rPr>
          <w:color w:val="000000"/>
        </w:rPr>
      </w:pPr>
      <w:r>
        <w:rPr>
          <w:color w:val="000000"/>
        </w:rPr>
        <w:t>b) kai dirbama tik sezono metu arba surenkama iki 5 t/h kondensato, galima įrengti vieną surinkimo indą.</w:t>
      </w:r>
    </w:p>
    <w:p>
      <w:pPr>
        <w:ind w:firstLine="709"/>
        <w:jc w:val="both"/>
        <w:rPr>
          <w:color w:val="000000"/>
        </w:rPr>
      </w:pPr>
      <w:r>
        <w:rPr>
          <w:color w:val="000000"/>
        </w:rPr>
        <w:t>5.2.18</w:t>
      </w:r>
      <w:r>
        <w:rPr>
          <w:color w:val="000000"/>
        </w:rPr>
        <w:t>. Kondensato perpumpavimo siurblių našumas parenkamas pagal didžiausią valandinį kondensato debitą. Siurblių, perpumpuojančių kondensatą į bendrą vamzdyną, skaičius neribojamas.</w:t>
      </w:r>
    </w:p>
    <w:p>
      <w:pPr>
        <w:ind w:firstLine="709"/>
        <w:jc w:val="both"/>
        <w:rPr>
          <w:color w:val="000000"/>
        </w:rPr>
      </w:pPr>
      <w:r>
        <w:rPr>
          <w:color w:val="000000"/>
        </w:rPr>
        <w:t>5.2.19</w:t>
      </w:r>
      <w:r>
        <w:rPr>
          <w:color w:val="000000"/>
        </w:rPr>
        <w:t>. Kiekvienoje siurblinėje turi būti ne mažiau kaip du siurbliai; vienas jų turi būti atsarginis.</w:t>
      </w:r>
    </w:p>
    <w:p>
      <w:pPr>
        <w:ind w:firstLine="709"/>
        <w:jc w:val="both"/>
        <w:rPr>
          <w:color w:val="000000"/>
        </w:rPr>
      </w:pPr>
      <w:r>
        <w:rPr>
          <w:color w:val="000000"/>
        </w:rPr>
        <w:t>5.2.20</w:t>
      </w:r>
      <w:r>
        <w:rPr>
          <w:color w:val="000000"/>
        </w:rPr>
        <w:t>. Lygiagretus kondensato atskirtuvų ir siurblių jungimas į bendrą vamzdyną draudžiamas.</w:t>
      </w:r>
    </w:p>
    <w:p>
      <w:pPr>
        <w:ind w:firstLine="709"/>
        <w:jc w:val="both"/>
        <w:rPr>
          <w:color w:val="000000"/>
        </w:rPr>
      </w:pPr>
      <w:r>
        <w:rPr>
          <w:color w:val="000000"/>
        </w:rPr>
        <w:t>5.2.21</w:t>
      </w:r>
      <w:r>
        <w:rPr>
          <w:color w:val="000000"/>
        </w:rPr>
        <w:t>. Kondensatą, jeigu jis netinka grąžinti, išleisti į kanalizaciją arba avariniu atveju galima numatyti: a) į lietaus arba fekalinę kanalizaciją – ataušinus iki 40 °C; b) į pastovaus debito gamybinę kanalizaciją – neataušinus.</w:t>
      </w:r>
    </w:p>
    <w:p>
      <w:pPr>
        <w:ind w:firstLine="709"/>
        <w:jc w:val="both"/>
        <w:rPr>
          <w:color w:val="000000"/>
        </w:rPr>
      </w:pPr>
      <w:r>
        <w:rPr>
          <w:color w:val="000000"/>
        </w:rPr>
        <w:t>5.2.22</w:t>
      </w:r>
      <w:r>
        <w:rPr>
          <w:color w:val="000000"/>
        </w:rPr>
        <w:t>. Kondensato, grąžinamo iš vartotojų sistemų į šilumos šaltinį, kokybė turi atitikti reikalavimus, kurie nurodyti techninio eksploatavimo taisyklėse [2.8]. Uždarosiomis sistemomis grąžinamo kondensato temperatūra nenormuojama, atvirosiose turi būti ne aukštesnė kaip 95 °C.</w:t>
      </w:r>
    </w:p>
    <w:p>
      <w:pPr>
        <w:ind w:firstLine="709"/>
        <w:jc w:val="both"/>
        <w:rPr>
          <w:color w:val="000000"/>
        </w:rPr>
      </w:pPr>
      <w:r>
        <w:rPr>
          <w:color w:val="000000"/>
        </w:rPr>
        <w:t>5.2.23</w:t>
      </w:r>
      <w:r>
        <w:rPr>
          <w:color w:val="000000"/>
        </w:rPr>
        <w:t>. Projektuojant rekomenduojama numatyti grąžinamo kondensato šilumos panaudojimą vartotojo reikmėms tenkinti.</w:t>
      </w:r>
    </w:p>
    <w:p>
      <w:pPr>
        <w:ind w:firstLine="709"/>
        <w:jc w:val="both"/>
        <w:rPr>
          <w:color w:val="000000"/>
        </w:rPr>
      </w:pPr>
      <w:r>
        <w:rPr>
          <w:color w:val="000000"/>
        </w:rPr>
        <w:t>5.2.24</w:t>
      </w:r>
      <w:r>
        <w:rPr>
          <w:color w:val="000000"/>
        </w:rPr>
        <w:t>. Šilumos energija vartotojams, atsižvelgiant į jų poreikius, gali būti tiekiama garu ir karštu vandeniu.</w:t>
      </w:r>
    </w:p>
    <w:p>
      <w:pPr>
        <w:ind w:firstLine="709"/>
        <w:jc w:val="both"/>
        <w:rPr>
          <w:color w:val="000000"/>
        </w:rPr>
      </w:pPr>
      <w:r>
        <w:rPr>
          <w:color w:val="000000"/>
        </w:rPr>
        <w:t>5.2.25</w:t>
      </w:r>
      <w:r>
        <w:rPr>
          <w:color w:val="000000"/>
        </w:rPr>
        <w:t>. Garas tiekiamas technologiniams reikalams, jeigu jo negalima pakeisti karštu vandeniu iš šilumos tiekimo tinklų. Tokiu atveju garas gali būti naudojamas ir kitose vartotojo sistemose, jeigu tai neprieštarauja sanitarijos reikalavimams ir ekonomiškai yra naudinga.</w:t>
      </w:r>
    </w:p>
    <w:p>
      <w:pPr>
        <w:ind w:firstLine="709"/>
        <w:jc w:val="both"/>
        <w:rPr>
          <w:color w:val="000000"/>
        </w:rPr>
      </w:pPr>
      <w:r>
        <w:rPr>
          <w:color w:val="000000"/>
        </w:rPr>
        <w:t>5.2.26</w:t>
      </w:r>
      <w:r>
        <w:rPr>
          <w:color w:val="000000"/>
        </w:rPr>
        <w:t>. Termofikacinis vanduo tiekiamas visų šilumą vartojančių sistemų poreikiams tenkinti, išskyrus 5.2.25 punkte paminėtą atvejį.</w:t>
      </w:r>
    </w:p>
    <w:p>
      <w:pPr>
        <w:ind w:firstLine="709"/>
        <w:jc w:val="both"/>
        <w:rPr>
          <w:color w:val="000000"/>
        </w:rPr>
      </w:pPr>
      <w:r>
        <w:rPr>
          <w:color w:val="000000"/>
        </w:rPr>
        <w:t>5.2.27</w:t>
      </w:r>
      <w:r>
        <w:rPr>
          <w:color w:val="000000"/>
        </w:rPr>
        <w:t>. Termofikacinio vandens projektinę temperatūrą šilumos tiekimo tinkluose nustato šilumos tiekėjas, tačiau ji negali būti aukštesnė kaip 120 °C bekanaliuose vamzdynuose (išskyrus trumpalaikius maksimumus, kurių metu gali pakilti iki 140 °C) ir 150 °C kitais būdais paklotuose vamzdynuose.</w:t>
      </w:r>
    </w:p>
    <w:p>
      <w:pPr>
        <w:ind w:firstLine="709"/>
        <w:jc w:val="both"/>
        <w:rPr>
          <w:color w:val="000000"/>
          <w:u w:val="single"/>
        </w:rPr>
      </w:pPr>
      <w:r>
        <w:rPr>
          <w:i/>
          <w:color w:val="000000"/>
          <w:u w:val="single"/>
        </w:rPr>
        <w:t>Pastaba:</w:t>
      </w:r>
      <w:r>
        <w:rPr>
          <w:color w:val="000000"/>
        </w:rPr>
        <w:t xml:space="preserve"> bekanaliuose vamzdynuose aukštesnė už 120 °C projektinė temperatūra gali būti tik tuo atveju, jeigu tai numatyta tuos vamzdynus ir jų detales pagaminusių firmų atitinkamuose dokumentuose.</w:t>
      </w:r>
    </w:p>
    <w:p>
      <w:pPr>
        <w:ind w:firstLine="709"/>
        <w:jc w:val="both"/>
        <w:rPr>
          <w:color w:val="000000"/>
        </w:rPr>
      </w:pPr>
      <w:r>
        <w:rPr>
          <w:color w:val="000000"/>
        </w:rPr>
        <w:t>5.2.28</w:t>
      </w:r>
      <w:r>
        <w:rPr>
          <w:color w:val="000000"/>
        </w:rPr>
        <w:t>. Šilumnešio pradiniai parametrai šilumos tiekimo tinkluose turi būti ekonomiškai pagrįsti, tačiau tokie, kad įvertinus slėgio ir temperatūros kritimą tinkluose būtų ne žemesni, nei reikalingi vartotojui, esant projektiniam režimui.</w:t>
      </w:r>
    </w:p>
    <w:p>
      <w:pPr>
        <w:ind w:firstLine="709"/>
        <w:jc w:val="both"/>
        <w:rPr>
          <w:b/>
          <w:color w:val="000000"/>
        </w:rPr>
      </w:pPr>
      <w:r>
        <w:rPr>
          <w:color w:val="000000"/>
        </w:rPr>
        <w:t>5.3</w:t>
      </w:r>
      <w:r>
        <w:rPr>
          <w:color w:val="000000"/>
        </w:rPr>
        <w:t xml:space="preserve">. </w:t>
      </w:r>
      <w:r>
        <w:rPr>
          <w:b/>
          <w:color w:val="000000"/>
        </w:rPr>
        <w:t>Reikalavimai šilumnešio debitams ir parametrams reguliuoti:</w:t>
      </w:r>
    </w:p>
    <w:p>
      <w:pPr>
        <w:ind w:firstLine="709"/>
        <w:jc w:val="both"/>
        <w:rPr>
          <w:color w:val="000000"/>
        </w:rPr>
      </w:pPr>
      <w:r>
        <w:rPr>
          <w:color w:val="000000"/>
        </w:rPr>
        <w:t>5.3.1</w:t>
      </w:r>
      <w:r>
        <w:rPr>
          <w:color w:val="000000"/>
        </w:rPr>
        <w:t>. Šilumos, tiekiamos garo tinklais, reguliavimas turi būti numatytas vartotojo šilumos punktuose.</w:t>
      </w:r>
    </w:p>
    <w:p>
      <w:pPr>
        <w:ind w:firstLine="709"/>
        <w:jc w:val="both"/>
        <w:rPr>
          <w:color w:val="000000"/>
        </w:rPr>
      </w:pPr>
      <w:r>
        <w:rPr>
          <w:color w:val="000000"/>
        </w:rPr>
        <w:t>5.3.2</w:t>
      </w:r>
      <w:r>
        <w:rPr>
          <w:color w:val="000000"/>
        </w:rPr>
        <w:t>. Šilumos, tiekiamos vandens tinklais, reguliavimas būna:</w:t>
      </w:r>
    </w:p>
    <w:p>
      <w:pPr>
        <w:ind w:firstLine="709"/>
        <w:jc w:val="both"/>
        <w:rPr>
          <w:color w:val="000000"/>
        </w:rPr>
      </w:pPr>
      <w:r>
        <w:rPr>
          <w:color w:val="000000"/>
        </w:rPr>
        <w:t>a) centrinis – šilumos šaltinyje;</w:t>
      </w:r>
    </w:p>
    <w:p>
      <w:pPr>
        <w:ind w:firstLine="709"/>
        <w:jc w:val="both"/>
        <w:rPr>
          <w:color w:val="000000"/>
        </w:rPr>
      </w:pPr>
      <w:r>
        <w:rPr>
          <w:color w:val="000000"/>
        </w:rPr>
        <w:t>b) grupinis – grupiniuose šilumos punktuose (grupinėse boilerinėse);</w:t>
      </w:r>
    </w:p>
    <w:p>
      <w:pPr>
        <w:ind w:firstLine="709"/>
        <w:jc w:val="both"/>
        <w:rPr>
          <w:color w:val="000000"/>
        </w:rPr>
      </w:pPr>
      <w:r>
        <w:rPr>
          <w:color w:val="000000"/>
        </w:rPr>
        <w:t>c) individualus – vartotojų individualiuose šilumos punktuose.</w:t>
      </w:r>
    </w:p>
    <w:p>
      <w:pPr>
        <w:ind w:firstLine="709"/>
        <w:jc w:val="both"/>
        <w:rPr>
          <w:color w:val="000000"/>
        </w:rPr>
      </w:pPr>
      <w:r>
        <w:rPr>
          <w:color w:val="000000"/>
        </w:rPr>
        <w:t>5.3.3</w:t>
      </w:r>
      <w:r>
        <w:rPr>
          <w:color w:val="000000"/>
        </w:rPr>
        <w:t>. Šilumos, tiekiamos vandens tinklais, reguliavimas gali būti kokybinis, kiekybinis ir mišrusis.</w:t>
      </w:r>
    </w:p>
    <w:p>
      <w:pPr>
        <w:ind w:firstLine="709"/>
        <w:jc w:val="both"/>
        <w:rPr>
          <w:color w:val="000000"/>
        </w:rPr>
      </w:pPr>
      <w:r>
        <w:rPr>
          <w:color w:val="000000"/>
        </w:rPr>
        <w:t>5.3.4</w:t>
      </w:r>
      <w:r>
        <w:rPr>
          <w:color w:val="000000"/>
        </w:rPr>
        <w:t>. Centrinio kokybinio reguliavimo atveju, kai vidutinis šilumos kiekis karštam vandeniui ruošti sudaro mažiau kaip 15 % projektinio šilumos kiekio pastatams šildyti, reguliavimas turi būti atliekamas pagal šilumos poreikį pastatams šildyti, o kai daugiau kaip 15 % – pagal bendrą šilumos poreikį pastatams šildyti ir karštam vandeniui ruošti.</w:t>
      </w:r>
    </w:p>
    <w:p>
      <w:pPr>
        <w:ind w:firstLine="709"/>
        <w:jc w:val="both"/>
        <w:rPr>
          <w:color w:val="000000"/>
        </w:rPr>
      </w:pPr>
      <w:r>
        <w:rPr>
          <w:color w:val="000000"/>
        </w:rPr>
        <w:t>5.3.5</w:t>
      </w:r>
      <w:r>
        <w:rPr>
          <w:color w:val="000000"/>
        </w:rPr>
        <w:t>. Mažiausia tiekiamo termofikacinio vandens temperatūra turi būti:</w:t>
      </w:r>
    </w:p>
    <w:p>
      <w:pPr>
        <w:ind w:firstLine="709"/>
        <w:jc w:val="both"/>
        <w:rPr>
          <w:color w:val="000000"/>
        </w:rPr>
      </w:pPr>
      <w:r>
        <w:rPr>
          <w:color w:val="000000"/>
        </w:rPr>
        <w:t>a) esant uždarajai šilumos tiekimo sistemai – ne mažesnė kaip 70 °C, kai ruošiamas karštas vanduo; kitais atvejais, kai šildymo sistema prijungta tiesiogiai (be grąžinamo vandens pamaišymo elevatoriumi arba siurbliu) – pagal šildymo poreikį;</w:t>
      </w:r>
    </w:p>
    <w:p>
      <w:pPr>
        <w:ind w:firstLine="709"/>
        <w:jc w:val="both"/>
        <w:rPr>
          <w:color w:val="000000"/>
        </w:rPr>
      </w:pPr>
      <w:r>
        <w:rPr>
          <w:color w:val="000000"/>
        </w:rPr>
        <w:t>b) esant atvirajai šilumos tiekimo sistemai – ne mažesnė kaip 60 °C.</w:t>
      </w:r>
    </w:p>
    <w:p>
      <w:pPr>
        <w:ind w:firstLine="709"/>
        <w:jc w:val="both"/>
        <w:rPr>
          <w:color w:val="000000"/>
        </w:rPr>
      </w:pPr>
      <w:r>
        <w:rPr>
          <w:color w:val="000000"/>
        </w:rPr>
        <w:t>5.3.6</w:t>
      </w:r>
      <w:r>
        <w:rPr>
          <w:color w:val="000000"/>
        </w:rPr>
        <w:t>. Jeigu skirtingos vartotojų grupės gauna šilumą iš to paties šaltinio, tačiau iš atskirų šilumos tinklų, tai šiluma toms grupėms gali būti tiekiama laikantis skirtingų temperatūros reguliavimo grafikų.</w:t>
      </w:r>
    </w:p>
    <w:p>
      <w:pPr>
        <w:ind w:firstLine="709"/>
        <w:jc w:val="both"/>
        <w:rPr>
          <w:color w:val="000000"/>
        </w:rPr>
      </w:pPr>
      <w:r>
        <w:rPr>
          <w:color w:val="000000"/>
        </w:rPr>
        <w:t>5.3.7</w:t>
      </w:r>
      <w:r>
        <w:rPr>
          <w:color w:val="000000"/>
        </w:rPr>
        <w:t>. Atliekant skaičiavimus, reikalingus kokybinio temperatūrų reguliavimo grafikams sudaryti, pasirenkama šildymo sezono pradžios ir pabaigos temperatūra +8 °C, o vidutinė projektinė patalpos vidaus temperatūra – naudojantis RSN 159-95 [2.18].</w:t>
      </w:r>
    </w:p>
    <w:p>
      <w:pPr>
        <w:ind w:firstLine="709"/>
        <w:jc w:val="both"/>
        <w:rPr>
          <w:color w:val="000000"/>
        </w:rPr>
      </w:pPr>
      <w:r>
        <w:rPr>
          <w:i/>
          <w:color w:val="000000"/>
          <w:u w:val="single"/>
        </w:rPr>
        <w:t>Pastaba:</w:t>
      </w:r>
      <w:r>
        <w:rPr>
          <w:color w:val="000000"/>
        </w:rPr>
        <w:t xml:space="preserve"> iš šilumos šaltinio tiekiamo šilumnešio temperatūra apskaičiuojama pagal projektinę patalpos vidaus temperatūrą + 18 °C.</w:t>
      </w:r>
    </w:p>
    <w:p>
      <w:pPr>
        <w:ind w:firstLine="709"/>
        <w:jc w:val="both"/>
        <w:rPr>
          <w:color w:val="000000"/>
        </w:rPr>
      </w:pPr>
      <w:r>
        <w:rPr>
          <w:color w:val="000000"/>
        </w:rPr>
        <w:t>5.3.8</w:t>
      </w:r>
      <w:r>
        <w:rPr>
          <w:color w:val="000000"/>
        </w:rPr>
        <w:t>. Jeigu visuomeninės ir gamybinės paskirties patalpose numatoma sumažinti vidaus temperatūrą nakties ir ne darbo dienų metu, tokią reguliavimo sistemą reikia įrengti vietiniame šilumos punkte.</w:t>
      </w:r>
    </w:p>
    <w:p>
      <w:pPr>
        <w:ind w:firstLine="709"/>
        <w:jc w:val="both"/>
        <w:rPr>
          <w:color w:val="000000"/>
        </w:rPr>
      </w:pPr>
      <w:r>
        <w:rPr>
          <w:color w:val="000000"/>
        </w:rPr>
        <w:t>5.3.9</w:t>
      </w:r>
      <w:r>
        <w:rPr>
          <w:color w:val="000000"/>
        </w:rPr>
        <w:t>. Šilumos tiekimo tinkluose reguliavimas gali būti pakeistas tik techniškai ir ekonomiškai pagrindus tokios priemonės tikslingumą ir žinant, jog tai nesutrikdys pas vartotojus įrengtų šilumą naudojančių sistemų normalaus darbo.</w:t>
      </w:r>
    </w:p>
    <w:p>
      <w:pPr>
        <w:ind w:firstLine="709"/>
        <w:jc w:val="both"/>
        <w:rPr>
          <w:color w:val="000000"/>
        </w:rPr>
      </w:pPr>
      <w:r>
        <w:rPr>
          <w:b/>
          <w:color w:val="000000"/>
        </w:rPr>
        <w:t>5.4</w:t>
      </w:r>
      <w:r>
        <w:rPr>
          <w:b/>
          <w:color w:val="000000"/>
        </w:rPr>
        <w:t>. Reikalavimai šilumos tiekimo tinklų hidrauliniams skaičiavimams ir režimams:</w:t>
      </w:r>
    </w:p>
    <w:p>
      <w:pPr>
        <w:ind w:firstLine="709"/>
        <w:jc w:val="both"/>
        <w:rPr>
          <w:color w:val="000000"/>
        </w:rPr>
      </w:pPr>
      <w:r>
        <w:rPr>
          <w:color w:val="000000"/>
        </w:rPr>
        <w:t>5.4.1</w:t>
      </w:r>
      <w:r>
        <w:rPr>
          <w:color w:val="000000"/>
        </w:rPr>
        <w:t xml:space="preserve">. </w:t>
      </w:r>
      <w:r>
        <w:rPr>
          <w:caps/>
          <w:color w:val="000000"/>
        </w:rPr>
        <w:t>P</w:t>
      </w:r>
      <w:r>
        <w:rPr>
          <w:color w:val="000000"/>
        </w:rPr>
        <w:t>rojektinis termofikacinio vandens debitas šilumos tiekimo tinkluose, esant kokybiniam reguliavimui, apskaičiuojamas kaip reikalingų projektinių debitų suma šildymo, vėdinimo, technologijos ir karšto vandentiekio reikmėms tenkinti.</w:t>
      </w:r>
    </w:p>
    <w:p>
      <w:pPr>
        <w:ind w:firstLine="709"/>
        <w:jc w:val="both"/>
        <w:rPr>
          <w:color w:val="000000"/>
        </w:rPr>
      </w:pPr>
      <w:r>
        <w:rPr>
          <w:i/>
          <w:color w:val="000000"/>
          <w:u w:val="single"/>
        </w:rPr>
        <w:t xml:space="preserve">Pastaba: </w:t>
      </w:r>
      <w:r>
        <w:rPr>
          <w:color w:val="000000"/>
        </w:rPr>
        <w:t>projektinių debitų skaičiavimo metodika pateikta B priede.</w:t>
      </w:r>
    </w:p>
    <w:p>
      <w:pPr>
        <w:ind w:firstLine="709"/>
        <w:jc w:val="both"/>
        <w:rPr>
          <w:color w:val="000000"/>
        </w:rPr>
      </w:pPr>
      <w:r>
        <w:rPr>
          <w:color w:val="000000"/>
        </w:rPr>
        <w:t>5.4.2</w:t>
      </w:r>
      <w:r>
        <w:rPr>
          <w:color w:val="000000"/>
        </w:rPr>
        <w:t>. Projektinis šilumnešio debitas ne šildymo sezono metu atvirosios šilumos tiekimo sistemos grąžinimo vamzdyne prilyginamas tiekiamo projektinio termofikacinio vandens debito 1/10 daliai.</w:t>
      </w:r>
    </w:p>
    <w:p>
      <w:pPr>
        <w:ind w:firstLine="709"/>
        <w:jc w:val="both"/>
        <w:rPr>
          <w:color w:val="000000"/>
        </w:rPr>
      </w:pPr>
      <w:r>
        <w:rPr>
          <w:color w:val="000000"/>
        </w:rPr>
        <w:t>5.4.3</w:t>
      </w:r>
      <w:r>
        <w:rPr>
          <w:color w:val="000000"/>
        </w:rPr>
        <w:t>. Projektinis termofikacinio vandens debitas šilumos tiekimo tinkluose, esant kiekybiniam reguliavimui, apskaičiuojamas kaip reikalingų projektinių debitų suma šildymo, vėdinimo, technologijos ir karšto vandentiekio reikmėms tenkinti, esant tiekiamo ir grąžinamo šilumnešio projektiniam temperatūrų skirtumui.</w:t>
      </w:r>
    </w:p>
    <w:p>
      <w:pPr>
        <w:ind w:firstLine="709"/>
        <w:jc w:val="both"/>
        <w:rPr>
          <w:color w:val="000000"/>
        </w:rPr>
      </w:pPr>
      <w:r>
        <w:rPr>
          <w:color w:val="000000"/>
        </w:rPr>
        <w:t>5.4.4</w:t>
      </w:r>
      <w:r>
        <w:rPr>
          <w:color w:val="000000"/>
        </w:rPr>
        <w:t>. Projektinis garo kiekis šilumos tiekimo tinkluose, jeigu nėra paros projektinių garo suvartojimo grafikų, apskaičiuojamas kaip projektinių kiekių įvairioms reikmėms suma, padauginta iš koeficiento 0,9. Šis koeficientas įvertina didžiausių valandinių poreikių skirtumą.</w:t>
      </w:r>
    </w:p>
    <w:p>
      <w:pPr>
        <w:ind w:firstLine="709"/>
        <w:jc w:val="both"/>
        <w:rPr>
          <w:color w:val="000000"/>
        </w:rPr>
      </w:pPr>
      <w:r>
        <w:rPr>
          <w:color w:val="000000"/>
        </w:rPr>
        <w:t>5.4.5</w:t>
      </w:r>
      <w:r>
        <w:rPr>
          <w:color w:val="000000"/>
        </w:rPr>
        <w:t>. Sočiojo garo vamzdynuose garo kiekis turi būti padidintas tiek, kad būtų kompensuoti dėl kondensacijos susidarę nuostoliai.</w:t>
      </w:r>
    </w:p>
    <w:p>
      <w:pPr>
        <w:ind w:firstLine="709"/>
        <w:jc w:val="both"/>
        <w:rPr>
          <w:color w:val="000000"/>
        </w:rPr>
      </w:pPr>
      <w:r>
        <w:rPr>
          <w:color w:val="000000"/>
        </w:rPr>
        <w:t>5.4.6</w:t>
      </w:r>
      <w:r>
        <w:rPr>
          <w:color w:val="000000"/>
        </w:rPr>
        <w:t>. Vamzdynų ekvivalentusis šiurkštumas, jeigu nėra kitų duomenų, pasirenkamas toks: projektuojant vandens tinklus – k</w:t>
      </w:r>
      <w:r>
        <w:rPr>
          <w:color w:val="000000"/>
          <w:position w:val="-6"/>
        </w:rPr>
        <w:t xml:space="preserve">e </w:t>
      </w:r>
      <w:r>
        <w:rPr>
          <w:color w:val="000000"/>
        </w:rPr>
        <w:t>= 0,0005 m; garo tinklus – k</w:t>
      </w:r>
      <w:r>
        <w:rPr>
          <w:color w:val="000000"/>
          <w:position w:val="-6"/>
        </w:rPr>
        <w:t xml:space="preserve">e </w:t>
      </w:r>
      <w:r>
        <w:rPr>
          <w:color w:val="000000"/>
        </w:rPr>
        <w:t>= 0,0002 m; kondensato tinklus – k</w:t>
      </w:r>
      <w:r>
        <w:rPr>
          <w:color w:val="000000"/>
          <w:position w:val="-6"/>
        </w:rPr>
        <w:t>e</w:t>
      </w:r>
      <w:r>
        <w:rPr>
          <w:color w:val="000000"/>
        </w:rPr>
        <w:t>=0,001 m.</w:t>
      </w:r>
    </w:p>
    <w:p>
      <w:pPr>
        <w:ind w:firstLine="709"/>
        <w:jc w:val="both"/>
        <w:rPr>
          <w:color w:val="000000"/>
        </w:rPr>
      </w:pPr>
      <w:r>
        <w:rPr>
          <w:color w:val="000000"/>
        </w:rPr>
        <w:t>5.4.7</w:t>
      </w:r>
      <w:r>
        <w:rPr>
          <w:color w:val="000000"/>
        </w:rPr>
        <w:t>. Projektuojant naujus vandens tinklus, vidutinius slėgio nuostolius dėl trinties reikia nustatyti vadovaujantis techniniais ekonominiais skaičiavimais. Veikiančiuose tinkluose šiuos nuostolius reikia apskaičiuoti atsižvelgus į esamą slėgių skirtumą. Abiem atvejais rekomenduojama: magistraliniuose tinkluose neviršyti 80 Pa/m, o kvartaliniuose – 300 Pa/m slėgio nuostolių.</w:t>
      </w:r>
    </w:p>
    <w:p>
      <w:pPr>
        <w:ind w:firstLine="709"/>
        <w:jc w:val="both"/>
        <w:rPr>
          <w:color w:val="000000"/>
        </w:rPr>
      </w:pPr>
      <w:r>
        <w:rPr>
          <w:color w:val="000000"/>
        </w:rPr>
        <w:t>5.4.8</w:t>
      </w:r>
      <w:r>
        <w:rPr>
          <w:color w:val="000000"/>
        </w:rPr>
        <w:t>. Skaičiuojant garotiekius, panaudoti garo slėgio skirtumą, esantį tarp šilumos šaltinio ir vartotojo, neviršijant leistinųjų greičių, kurie nurodyti 2 lentelėje.</w:t>
      </w:r>
    </w:p>
    <w:p>
      <w:pPr>
        <w:ind w:firstLine="709"/>
        <w:jc w:val="both"/>
        <w:rPr>
          <w:color w:val="000000"/>
        </w:rPr>
      </w:pPr>
      <w:r>
        <w:rPr>
          <w:color w:val="000000"/>
        </w:rPr>
        <w:t>2 lentelė. Leistinieji garo greičiai</w:t>
      </w:r>
    </w:p>
    <w:tbl>
      <w:tblPr>
        <w:tblW w:w="96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71"/>
        <w:gridCol w:w="2089"/>
        <w:gridCol w:w="2677"/>
      </w:tblGrid>
      <w:tr>
        <w:trPr>
          <w:trHeight w:val="220"/>
        </w:trPr>
        <w:tc>
          <w:tcPr>
            <w:tcW w:w="4871" w:type="dxa"/>
            <w:vMerge w:val="restart"/>
            <w:tcBorders>
              <w:top w:val="single" w:sz="4" w:space="0" w:color="auto"/>
              <w:bottom w:val="single" w:sz="4" w:space="0" w:color="auto"/>
              <w:right w:val="single" w:sz="4" w:space="0" w:color="auto"/>
            </w:tcBorders>
          </w:tcPr>
          <w:p>
            <w:pPr>
              <w:rPr>
                <w:b/>
                <w:color w:val="000000"/>
                <w:u w:val="single"/>
              </w:rPr>
            </w:pPr>
            <w:r>
              <w:rPr>
                <w:b/>
                <w:color w:val="000000"/>
              </w:rPr>
              <w:t>Sutartinis vamzdžio skersmuo d</w:t>
            </w:r>
            <w:r>
              <w:rPr>
                <w:b/>
                <w:color w:val="000000"/>
                <w:position w:val="-6"/>
              </w:rPr>
              <w:t>s</w:t>
            </w:r>
            <w:r>
              <w:rPr>
                <w:b/>
                <w:color w:val="000000"/>
              </w:rPr>
              <w:t xml:space="preserve"> (mm)</w:t>
            </w:r>
          </w:p>
        </w:tc>
        <w:tc>
          <w:tcPr>
            <w:tcW w:w="4766" w:type="dxa"/>
            <w:gridSpan w:val="2"/>
            <w:tcBorders>
              <w:top w:val="single" w:sz="4" w:space="0" w:color="auto"/>
              <w:left w:val="single" w:sz="4" w:space="0" w:color="auto"/>
              <w:bottom w:val="single" w:sz="4" w:space="0" w:color="auto"/>
            </w:tcBorders>
          </w:tcPr>
          <w:p>
            <w:pPr>
              <w:rPr>
                <w:b/>
                <w:color w:val="000000"/>
                <w:u w:val="single"/>
              </w:rPr>
            </w:pPr>
            <w:r>
              <w:rPr>
                <w:b/>
                <w:color w:val="000000"/>
              </w:rPr>
              <w:t>Garo greitis (m/s)</w:t>
            </w:r>
          </w:p>
        </w:tc>
      </w:tr>
      <w:tr>
        <w:tc>
          <w:tcPr>
            <w:tcW w:w="4871" w:type="dxa"/>
            <w:vMerge/>
            <w:tcBorders>
              <w:top w:val="nil"/>
              <w:bottom w:val="single" w:sz="4" w:space="0" w:color="auto"/>
              <w:right w:val="single" w:sz="4" w:space="0" w:color="auto"/>
            </w:tcBorders>
          </w:tcPr>
          <w:p>
            <w:pPr>
              <w:rPr>
                <w:b/>
                <w:color w:val="000000"/>
              </w:rPr>
            </w:pPr>
          </w:p>
        </w:tc>
        <w:tc>
          <w:tcPr>
            <w:tcW w:w="2089" w:type="dxa"/>
            <w:tcBorders>
              <w:top w:val="single" w:sz="4" w:space="0" w:color="auto"/>
              <w:left w:val="single" w:sz="4" w:space="0" w:color="auto"/>
              <w:bottom w:val="single" w:sz="4" w:space="0" w:color="auto"/>
            </w:tcBorders>
          </w:tcPr>
          <w:p>
            <w:pPr>
              <w:rPr>
                <w:b/>
                <w:color w:val="000000"/>
              </w:rPr>
            </w:pPr>
            <w:r>
              <w:rPr>
                <w:b/>
                <w:color w:val="000000"/>
              </w:rPr>
              <w:t>perkaitintojo</w:t>
            </w:r>
          </w:p>
        </w:tc>
        <w:tc>
          <w:tcPr>
            <w:tcW w:w="2677" w:type="dxa"/>
            <w:tcBorders>
              <w:top w:val="single" w:sz="4" w:space="0" w:color="auto"/>
              <w:bottom w:val="single" w:sz="4" w:space="0" w:color="auto"/>
            </w:tcBorders>
          </w:tcPr>
          <w:p>
            <w:pPr>
              <w:rPr>
                <w:b/>
                <w:color w:val="000000"/>
              </w:rPr>
            </w:pPr>
            <w:r>
              <w:rPr>
                <w:b/>
                <w:color w:val="000000"/>
              </w:rPr>
              <w:t>sočiojo</w:t>
            </w:r>
          </w:p>
        </w:tc>
      </w:tr>
      <w:tr>
        <w:tc>
          <w:tcPr>
            <w:tcW w:w="4871" w:type="dxa"/>
            <w:tcBorders>
              <w:top w:val="single" w:sz="4" w:space="0" w:color="auto"/>
            </w:tcBorders>
          </w:tcPr>
          <w:p>
            <w:pPr>
              <w:rPr>
                <w:b/>
                <w:color w:val="000000"/>
              </w:rPr>
            </w:pPr>
          </w:p>
        </w:tc>
        <w:tc>
          <w:tcPr>
            <w:tcW w:w="2089" w:type="dxa"/>
            <w:tcBorders>
              <w:top w:val="single" w:sz="4" w:space="0" w:color="auto"/>
            </w:tcBorders>
          </w:tcPr>
          <w:p>
            <w:pPr>
              <w:rPr>
                <w:b/>
                <w:color w:val="000000"/>
              </w:rPr>
            </w:pPr>
          </w:p>
        </w:tc>
        <w:tc>
          <w:tcPr>
            <w:tcW w:w="2677" w:type="dxa"/>
            <w:tcBorders>
              <w:top w:val="single" w:sz="4" w:space="0" w:color="auto"/>
            </w:tcBorders>
          </w:tcPr>
          <w:p>
            <w:pPr>
              <w:rPr>
                <w:b/>
                <w:color w:val="000000"/>
              </w:rPr>
            </w:pPr>
          </w:p>
        </w:tc>
      </w:tr>
      <w:tr>
        <w:tc>
          <w:tcPr>
            <w:tcW w:w="4871" w:type="dxa"/>
          </w:tcPr>
          <w:p>
            <w:pPr>
              <w:rPr>
                <w:b/>
                <w:color w:val="000000"/>
              </w:rPr>
            </w:pPr>
            <w:r>
              <w:rPr>
                <w:b/>
                <w:color w:val="000000"/>
              </w:rPr>
              <w:t>≤200</w:t>
            </w:r>
          </w:p>
        </w:tc>
        <w:tc>
          <w:tcPr>
            <w:tcW w:w="2089" w:type="dxa"/>
          </w:tcPr>
          <w:p>
            <w:pPr>
              <w:rPr>
                <w:b/>
                <w:color w:val="000000"/>
              </w:rPr>
            </w:pPr>
            <w:r>
              <w:rPr>
                <w:b/>
                <w:color w:val="000000"/>
              </w:rPr>
              <w:t>50</w:t>
            </w:r>
          </w:p>
        </w:tc>
        <w:tc>
          <w:tcPr>
            <w:tcW w:w="2677" w:type="dxa"/>
          </w:tcPr>
          <w:p>
            <w:pPr>
              <w:rPr>
                <w:b/>
                <w:color w:val="000000"/>
              </w:rPr>
            </w:pPr>
            <w:r>
              <w:rPr>
                <w:b/>
                <w:color w:val="000000"/>
              </w:rPr>
              <w:t>35</w:t>
            </w:r>
          </w:p>
        </w:tc>
      </w:tr>
      <w:tr>
        <w:tc>
          <w:tcPr>
            <w:tcW w:w="4871" w:type="dxa"/>
          </w:tcPr>
          <w:p>
            <w:pPr>
              <w:rPr>
                <w:b/>
                <w:color w:val="000000"/>
              </w:rPr>
            </w:pPr>
          </w:p>
        </w:tc>
        <w:tc>
          <w:tcPr>
            <w:tcW w:w="2089" w:type="dxa"/>
          </w:tcPr>
          <w:p>
            <w:pPr>
              <w:rPr>
                <w:b/>
                <w:color w:val="000000"/>
              </w:rPr>
            </w:pPr>
          </w:p>
        </w:tc>
        <w:tc>
          <w:tcPr>
            <w:tcW w:w="2677" w:type="dxa"/>
          </w:tcPr>
          <w:p>
            <w:pPr>
              <w:rPr>
                <w:b/>
                <w:color w:val="000000"/>
              </w:rPr>
            </w:pPr>
          </w:p>
        </w:tc>
      </w:tr>
      <w:tr>
        <w:tc>
          <w:tcPr>
            <w:tcW w:w="4871" w:type="dxa"/>
          </w:tcPr>
          <w:p>
            <w:pPr>
              <w:rPr>
                <w:b/>
                <w:color w:val="000000"/>
              </w:rPr>
            </w:pPr>
            <w:r>
              <w:rPr>
                <w:b/>
                <w:color w:val="000000"/>
              </w:rPr>
              <w:t>&gt;200</w:t>
            </w:r>
          </w:p>
        </w:tc>
        <w:tc>
          <w:tcPr>
            <w:tcW w:w="2089" w:type="dxa"/>
          </w:tcPr>
          <w:p>
            <w:pPr>
              <w:rPr>
                <w:b/>
                <w:color w:val="000000"/>
              </w:rPr>
            </w:pPr>
            <w:r>
              <w:rPr>
                <w:b/>
                <w:color w:val="000000"/>
              </w:rPr>
              <w:t>80</w:t>
            </w:r>
          </w:p>
        </w:tc>
        <w:tc>
          <w:tcPr>
            <w:tcW w:w="2677" w:type="dxa"/>
          </w:tcPr>
          <w:p>
            <w:pPr>
              <w:rPr>
                <w:b/>
                <w:color w:val="000000"/>
              </w:rPr>
            </w:pPr>
            <w:r>
              <w:rPr>
                <w:b/>
                <w:color w:val="000000"/>
              </w:rPr>
              <w:t>60</w:t>
            </w:r>
          </w:p>
        </w:tc>
      </w:tr>
    </w:tbl>
    <w:p>
      <w:pPr>
        <w:ind w:firstLine="709"/>
        <w:jc w:val="both"/>
        <w:rPr>
          <w:color w:val="000000"/>
        </w:rPr>
      </w:pPr>
      <w:r>
        <w:rPr>
          <w:color w:val="000000"/>
        </w:rPr>
        <w:t>5.4.9</w:t>
      </w:r>
      <w:r>
        <w:rPr>
          <w:color w:val="000000"/>
        </w:rPr>
        <w:t>. Tiekiamo ir grąžinamo šilumnešio vamzdynų skersmenys parenkami vienodi, kai šiluma tiekiama kartu šildymo, vėdinimo ir karšto vandens ruošimo reikmėms tenkinti.</w:t>
      </w:r>
    </w:p>
    <w:p>
      <w:pPr>
        <w:ind w:firstLine="709"/>
        <w:jc w:val="both"/>
        <w:rPr>
          <w:color w:val="000000"/>
        </w:rPr>
      </w:pPr>
      <w:r>
        <w:rPr>
          <w:color w:val="000000"/>
        </w:rPr>
        <w:t>5.4.10</w:t>
      </w:r>
      <w:r>
        <w:rPr>
          <w:color w:val="000000"/>
        </w:rPr>
        <w:t>. Statinis slėgis turi neviršyti sistemos elementų leistinųjų atsparumo ribų ir, esant priklausomai vartotojų sistemų jungimo schemai, turi būti pakankamas (atsarga 0,05 MPa) joms pripildyti bei neviršyti jų atsparumo ribų. Nustatant statinį slėgį, pasirenkama 100 °C šilumnešio temperatūra.</w:t>
      </w:r>
    </w:p>
    <w:p>
      <w:pPr>
        <w:ind w:firstLine="709"/>
        <w:jc w:val="both"/>
        <w:rPr>
          <w:color w:val="000000"/>
        </w:rPr>
      </w:pPr>
      <w:r>
        <w:rPr>
          <w:color w:val="000000"/>
        </w:rPr>
        <w:t>5.4.11</w:t>
      </w:r>
      <w:r>
        <w:rPr>
          <w:color w:val="000000"/>
        </w:rPr>
        <w:t>. Termofikacinio vandens papildymo siurbliai turi sukurti nustatytą statinį slėgį, o jų valandinis debitas turi būti lygus: a) uždarosiose sistemose – vandens nuostoliams šilumos tinkluose; b) atvirosiose sistemose – didžiausiam karšto vandens poreikiui ir vandens nuostoliams tinkluose kartu.</w:t>
      </w:r>
    </w:p>
    <w:p>
      <w:pPr>
        <w:ind w:firstLine="709"/>
        <w:jc w:val="both"/>
        <w:rPr>
          <w:color w:val="000000"/>
        </w:rPr>
      </w:pPr>
      <w:r>
        <w:rPr>
          <w:color w:val="000000"/>
        </w:rPr>
        <w:t>5.4.12</w:t>
      </w:r>
      <w:r>
        <w:rPr>
          <w:color w:val="000000"/>
        </w:rPr>
        <w:t>. Slėgis tiekimo vamzdynuose veikiant tinklo siurbliams turi neviršyti sistemos elementų leistinųjų atsparumo ribų ir būti ne mažiau kaip 0,05 MPa didesnis už šilumnešio virimo temperatūrą (esant projektinėms sąlygoms) atitinkantį slėgį.</w:t>
      </w:r>
    </w:p>
    <w:p>
      <w:pPr>
        <w:ind w:firstLine="709"/>
        <w:jc w:val="both"/>
        <w:rPr>
          <w:color w:val="000000"/>
        </w:rPr>
      </w:pPr>
      <w:r>
        <w:rPr>
          <w:color w:val="000000"/>
        </w:rPr>
        <w:t>5.4.13</w:t>
      </w:r>
      <w:r>
        <w:rPr>
          <w:color w:val="000000"/>
        </w:rPr>
        <w:t>. Slėgis grąžinimo vamzdynuose turi būti ne mažesnis kaip 0,05 MPa ir pakankamas (atsarga 0,05 MPa), kad vartotojo sistemos būtų pripildytos esant priklausomai jungimo schemai.</w:t>
      </w:r>
    </w:p>
    <w:p>
      <w:pPr>
        <w:ind w:firstLine="709"/>
        <w:jc w:val="both"/>
        <w:rPr>
          <w:color w:val="000000"/>
        </w:rPr>
      </w:pPr>
      <w:r>
        <w:rPr>
          <w:color w:val="000000"/>
        </w:rPr>
        <w:t>5.4.14</w:t>
      </w:r>
      <w:r>
        <w:rPr>
          <w:color w:val="000000"/>
        </w:rPr>
        <w:t>. Slėgis atvirųjų šildymo sistemų grąžinimo vamzdynuose ne šildymo sezono metu (vasarą) turi būti didesnis už projektinį statinį slėgį karšto vandens sistemose ne mažiau kaip 0,05 MPa.</w:t>
      </w:r>
    </w:p>
    <w:p>
      <w:pPr>
        <w:ind w:firstLine="709"/>
        <w:jc w:val="both"/>
        <w:rPr>
          <w:color w:val="000000"/>
        </w:rPr>
      </w:pPr>
      <w:r>
        <w:rPr>
          <w:color w:val="000000"/>
        </w:rPr>
        <w:t>5.4.15</w:t>
      </w:r>
      <w:r>
        <w:rPr>
          <w:color w:val="000000"/>
        </w:rPr>
        <w:t>. Termofikacinio vandens tinklų hidrauliniam režimui nustatyti turi būti sudaryti pjezometriniai grafikai:</w:t>
      </w:r>
    </w:p>
    <w:p>
      <w:pPr>
        <w:ind w:firstLine="709"/>
        <w:jc w:val="both"/>
        <w:rPr>
          <w:color w:val="000000"/>
        </w:rPr>
      </w:pPr>
      <w:r>
        <w:rPr>
          <w:color w:val="000000"/>
        </w:rPr>
        <w:t>a) uždarosioms sistemoms – šildymo sezonui ir vasaros sezonui;</w:t>
      </w:r>
    </w:p>
    <w:p>
      <w:pPr>
        <w:ind w:firstLine="709"/>
        <w:jc w:val="both"/>
        <w:rPr>
          <w:color w:val="000000"/>
        </w:rPr>
      </w:pPr>
      <w:r>
        <w:rPr>
          <w:color w:val="000000"/>
        </w:rPr>
        <w:t>b) atvirosioms sistemoms – šildymo sezonui dviem atvejais:</w:t>
      </w:r>
    </w:p>
    <w:p>
      <w:pPr>
        <w:ind w:firstLine="709"/>
        <w:jc w:val="both"/>
        <w:rPr>
          <w:color w:val="000000"/>
        </w:rPr>
      </w:pPr>
      <w:r>
        <w:rPr>
          <w:color w:val="000000"/>
        </w:rPr>
        <w:t>– esant didžiausiam termofikacinio vandens ėmimui iš tiekimo vamzdyno;</w:t>
      </w:r>
    </w:p>
    <w:p>
      <w:pPr>
        <w:ind w:firstLine="709"/>
        <w:jc w:val="both"/>
        <w:rPr>
          <w:color w:val="000000"/>
        </w:rPr>
      </w:pPr>
      <w:r>
        <w:rPr>
          <w:color w:val="000000"/>
        </w:rPr>
        <w:t>– tas pat iš grąžinimo vamzdyno.</w:t>
      </w:r>
    </w:p>
    <w:p>
      <w:pPr>
        <w:ind w:firstLine="709"/>
        <w:jc w:val="both"/>
        <w:rPr>
          <w:color w:val="000000"/>
        </w:rPr>
      </w:pPr>
      <w:r>
        <w:rPr>
          <w:i/>
          <w:color w:val="000000"/>
          <w:u w:val="single"/>
        </w:rPr>
        <w:t>Pastaba:</w:t>
      </w:r>
      <w:r>
        <w:rPr>
          <w:color w:val="000000"/>
        </w:rPr>
        <w:t xml:space="preserve"> debitų apskaičiavimo metodika atvirosioms šilumos tiekimo sistemoms pateikta B priede.</w:t>
      </w:r>
    </w:p>
    <w:p>
      <w:pPr>
        <w:ind w:firstLine="709"/>
        <w:jc w:val="both"/>
        <w:rPr>
          <w:color w:val="000000"/>
        </w:rPr>
      </w:pPr>
      <w:r>
        <w:rPr>
          <w:color w:val="000000"/>
        </w:rPr>
        <w:t>5.4.16</w:t>
      </w:r>
      <w:r>
        <w:rPr>
          <w:color w:val="000000"/>
        </w:rPr>
        <w:t>. Šilumnešio, esančio vartotojo įvado tiekimo ir grąžinimo vamzdynuose, slėgių skirtumas turi būti ne mažesnis kaip 1,5 karto padidinta slėgio nuostolių suma vartotojo šilumos punkte ir sistemoje. Jeigu vartotojo šildymo sistema prijungiama naudojant srovinį siurblį, šis skirtumas turi būti ne mažesnis kaip 0,15 MPa.</w:t>
      </w:r>
    </w:p>
    <w:p>
      <w:pPr>
        <w:ind w:firstLine="709"/>
        <w:jc w:val="both"/>
        <w:rPr>
          <w:color w:val="000000"/>
        </w:rPr>
      </w:pPr>
      <w:r>
        <w:rPr>
          <w:b/>
          <w:color w:val="000000"/>
        </w:rPr>
        <w:t>5.5</w:t>
      </w:r>
      <w:r>
        <w:rPr>
          <w:b/>
          <w:color w:val="000000"/>
        </w:rPr>
        <w:t>. Šilumos tiekimo tinklų trasų ir jų klojimo būdų reikalavimai:</w:t>
      </w:r>
    </w:p>
    <w:p>
      <w:pPr>
        <w:ind w:firstLine="709"/>
        <w:jc w:val="both"/>
        <w:rPr>
          <w:color w:val="000000"/>
        </w:rPr>
      </w:pPr>
      <w:r>
        <w:rPr>
          <w:color w:val="000000"/>
        </w:rPr>
        <w:t>5.5.1</w:t>
      </w:r>
      <w:r>
        <w:rPr>
          <w:color w:val="000000"/>
        </w:rPr>
        <w:t>. Šilumos tiekimo tinklai gali būti pakloti po žeme ir virš žemės. Vamzdynų klojimo būdas parenkamas remiantis techniniu ir ekonominiu pagrindimu, jeigu nėra kitų specifinių reikalavimų. Virš žemės vamzdynai klojami ant žemų ar aukštų atramų [2.19]. Po žeme vamzdynai įrengiami:</w:t>
      </w:r>
    </w:p>
    <w:p>
      <w:pPr>
        <w:ind w:firstLine="709"/>
        <w:jc w:val="both"/>
        <w:rPr>
          <w:color w:val="000000"/>
        </w:rPr>
      </w:pPr>
      <w:r>
        <w:rPr>
          <w:color w:val="000000"/>
        </w:rPr>
        <w:t>a) bekanaliu būdu – iš anksto izoliuoti vamzdynai klojami tiesiog į grunte iškastą tranšėją;</w:t>
      </w:r>
    </w:p>
    <w:p>
      <w:pPr>
        <w:ind w:firstLine="709"/>
        <w:jc w:val="both"/>
        <w:rPr>
          <w:color w:val="000000"/>
        </w:rPr>
      </w:pPr>
      <w:r>
        <w:rPr>
          <w:color w:val="000000"/>
        </w:rPr>
        <w:t>b) nepereinamuose kanaluose;</w:t>
      </w:r>
    </w:p>
    <w:p>
      <w:pPr>
        <w:ind w:firstLine="709"/>
        <w:jc w:val="both"/>
        <w:rPr>
          <w:color w:val="000000"/>
        </w:rPr>
      </w:pPr>
      <w:r>
        <w:rPr>
          <w:color w:val="000000"/>
        </w:rPr>
        <w:t>c) pereinamuose kanaluose (kartu su kitais inžineriniais tinklais).</w:t>
      </w:r>
    </w:p>
    <w:p>
      <w:pPr>
        <w:ind w:firstLine="709"/>
        <w:jc w:val="both"/>
        <w:rPr>
          <w:color w:val="000000"/>
        </w:rPr>
      </w:pPr>
      <w:r>
        <w:rPr>
          <w:color w:val="000000"/>
        </w:rPr>
        <w:t>5.5.2</w:t>
      </w:r>
      <w:r>
        <w:rPr>
          <w:color w:val="000000"/>
        </w:rPr>
        <w:t>. Leistinieji atstumai tarp šilumos tinklų ir kitų statinių bei inžinerinių tinklų parenkami pagal užstatymo normas [2.13].</w:t>
      </w:r>
    </w:p>
    <w:p>
      <w:pPr>
        <w:ind w:firstLine="709"/>
        <w:jc w:val="both"/>
        <w:rPr>
          <w:color w:val="000000"/>
        </w:rPr>
      </w:pPr>
      <w:r>
        <w:rPr>
          <w:color w:val="000000"/>
        </w:rPr>
        <w:t>5.5.3</w:t>
      </w:r>
      <w:r>
        <w:rPr>
          <w:color w:val="000000"/>
        </w:rPr>
        <w:t>. Gyvenamuosiuose kvartaluose šilumos tiekimo tinklai klojami po žeme inžineriniams tinklams skirtose juostose šalia gatvių bei kelių ir želdinių juostų. Šilumos tiekimo tinklus leidžiama įrengti po šaligatviais ir išimtiniais atvejais – po gatvės važiuojamąja dalimi.</w:t>
      </w:r>
    </w:p>
    <w:p>
      <w:pPr>
        <w:ind w:firstLine="709"/>
        <w:jc w:val="both"/>
        <w:rPr>
          <w:color w:val="000000"/>
        </w:rPr>
      </w:pPr>
      <w:r>
        <w:rPr>
          <w:color w:val="000000"/>
        </w:rPr>
        <w:t>5.5.4</w:t>
      </w:r>
      <w:r>
        <w:rPr>
          <w:color w:val="000000"/>
        </w:rPr>
        <w:t>. Skirstomųjų tinklų termofikacinio vandens vamzdynus, jeigu d</w:t>
      </w:r>
      <w:r>
        <w:rPr>
          <w:color w:val="000000"/>
          <w:position w:val="-6"/>
        </w:rPr>
        <w:t>s</w:t>
      </w:r>
      <w:r>
        <w:rPr>
          <w:color w:val="000000"/>
        </w:rPr>
        <w:t xml:space="preserve"> ≤ 300 mm, galima kloti gyvenamųjų ir visuomeninių pastatų techniniuose rūsiuose, techniniuose koridoriuose ir tuneliuose, kurių aukštis ne mažesnis kaip 1,8 m, numatant atskirus įėjimus jų galuose.</w:t>
      </w:r>
    </w:p>
    <w:p>
      <w:pPr>
        <w:ind w:firstLine="709"/>
        <w:jc w:val="both"/>
        <w:rPr>
          <w:color w:val="000000"/>
        </w:rPr>
      </w:pPr>
      <w:r>
        <w:rPr>
          <w:color w:val="000000"/>
        </w:rPr>
        <w:t>5.5.5</w:t>
      </w:r>
      <w:r>
        <w:rPr>
          <w:color w:val="000000"/>
        </w:rPr>
        <w:t>. Draudžiama kloti šilumos tiekimo tinklus, kurie kirstų vaikų ikimokyklinių, mokyklinių ir gydymo bei profilaktikos įstaigų pastatus.</w:t>
      </w:r>
    </w:p>
    <w:p>
      <w:pPr>
        <w:ind w:firstLine="709"/>
        <w:jc w:val="both"/>
        <w:rPr>
          <w:color w:val="000000"/>
        </w:rPr>
      </w:pPr>
      <w:r>
        <w:rPr>
          <w:color w:val="000000"/>
        </w:rPr>
        <w:t>5.5.6</w:t>
      </w:r>
      <w:r>
        <w:rPr>
          <w:color w:val="000000"/>
        </w:rPr>
        <w:t>. Draudžiama kloti šilumos tiekimo tinklus galimo biologinio ir cheminio teršimo vietose (kapinės, sąvartynai ir t. t.), jeigu jie neturi sandaraus hidroizoliacinio apvalkalo.</w:t>
      </w:r>
    </w:p>
    <w:p>
      <w:pPr>
        <w:ind w:firstLine="709"/>
        <w:jc w:val="both"/>
        <w:rPr>
          <w:color w:val="000000"/>
        </w:rPr>
      </w:pPr>
      <w:r>
        <w:rPr>
          <w:color w:val="000000"/>
        </w:rPr>
        <w:t>5.5.7</w:t>
      </w:r>
      <w:r>
        <w:rPr>
          <w:color w:val="000000"/>
        </w:rPr>
        <w:t>. Pramonės įmonių aikštelėse šilumos tiekimo tinklai nutiesiami po žeme arba virš žemės inžineriniams tinklams skirtose juostose.</w:t>
      </w:r>
    </w:p>
    <w:p>
      <w:pPr>
        <w:ind w:firstLine="709"/>
        <w:jc w:val="both"/>
        <w:rPr>
          <w:color w:val="000000"/>
        </w:rPr>
      </w:pPr>
      <w:r>
        <w:rPr>
          <w:color w:val="000000"/>
        </w:rPr>
        <w:t>5.5.8</w:t>
      </w:r>
      <w:r>
        <w:rPr>
          <w:color w:val="000000"/>
        </w:rPr>
        <w:t>. Teritorijose, kurių nenumatoma apgyvendinti, tačiau yra naudojamos kitai ūkinei veiklai (pvz., žemės ūkiui), šilumos tiekimo tinklai klojami po žeme arba virš žemės.</w:t>
      </w:r>
    </w:p>
    <w:p>
      <w:pPr>
        <w:ind w:firstLine="709"/>
        <w:jc w:val="both"/>
        <w:rPr>
          <w:color w:val="000000"/>
        </w:rPr>
      </w:pPr>
      <w:r>
        <w:rPr>
          <w:color w:val="000000"/>
        </w:rPr>
        <w:t>5.5.9</w:t>
      </w:r>
      <w:r>
        <w:rPr>
          <w:color w:val="000000"/>
        </w:rPr>
        <w:t>. Kai šilumos tiekimo tinklai kertasi su gatvėmis ar automagistralėmis, susikirtimo vietose jie turi būti klojami pereinamuose, pusiau pereinamuose kanaluose arba įmautėse.</w:t>
      </w:r>
    </w:p>
    <w:p>
      <w:pPr>
        <w:ind w:firstLine="709"/>
        <w:jc w:val="both"/>
        <w:rPr>
          <w:color w:val="000000"/>
        </w:rPr>
      </w:pPr>
      <w:r>
        <w:rPr>
          <w:color w:val="000000"/>
        </w:rPr>
        <w:t>5.5.10</w:t>
      </w:r>
      <w:r>
        <w:rPr>
          <w:color w:val="000000"/>
        </w:rPr>
        <w:t>. Garotiekių neleidžiama kloti bendruose miesto ir kvartaliniuose pereinamuose kanaluose, jeigu garo slėgis viršija 2,2 MPa.</w:t>
      </w:r>
    </w:p>
    <w:p>
      <w:pPr>
        <w:ind w:firstLine="709"/>
        <w:jc w:val="both"/>
        <w:rPr>
          <w:color w:val="000000"/>
        </w:rPr>
      </w:pPr>
      <w:r>
        <w:rPr>
          <w:color w:val="000000"/>
        </w:rPr>
        <w:t>5.5.11</w:t>
      </w:r>
      <w:r>
        <w:rPr>
          <w:color w:val="000000"/>
        </w:rPr>
        <w:t>. Šilumos tiekimo tinklai, išskyrus 5.5.12 p. nurodytus atvejus, turi būti klojami su nuolydžiu, ne mažesniu kaip 0,002. Esant riedančioms atramoms, nuolydis neturi viršyti 0,05/ r; čia r – atramos volelio spindulys (cm).</w:t>
      </w:r>
    </w:p>
    <w:p>
      <w:pPr>
        <w:ind w:firstLine="709"/>
        <w:jc w:val="both"/>
        <w:rPr>
          <w:color w:val="000000"/>
        </w:rPr>
      </w:pPr>
      <w:r>
        <w:rPr>
          <w:color w:val="000000"/>
        </w:rPr>
        <w:t>5.5.12</w:t>
      </w:r>
      <w:r>
        <w:rPr>
          <w:color w:val="000000"/>
        </w:rPr>
        <w:t>. Šilumos tiekimo vamzdynus leidžiama kloti nesilaikant nuolydžio tuose ruožuose, kur jie kertasi su kitomis komunikacijomis, yra pakloti po tiltais, viadukais ar kitais panašiais atvejais, kai panaudotas bekanalis klojimo būdas.</w:t>
      </w:r>
    </w:p>
    <w:p>
      <w:pPr>
        <w:ind w:firstLine="709"/>
        <w:jc w:val="both"/>
        <w:rPr>
          <w:color w:val="000000"/>
        </w:rPr>
      </w:pPr>
      <w:r>
        <w:rPr>
          <w:color w:val="000000"/>
        </w:rPr>
        <w:t>5.5.13</w:t>
      </w:r>
      <w:r>
        <w:rPr>
          <w:color w:val="000000"/>
        </w:rPr>
        <w:t>. Įvadas nuo apžiūros kameros turi kilti aukštyn pastato link, išskyrus bekanalį klojimo būdą, kuriam šis reikalavimas netaikomas.</w:t>
      </w:r>
    </w:p>
    <w:p>
      <w:pPr>
        <w:ind w:firstLine="709"/>
        <w:jc w:val="both"/>
        <w:rPr>
          <w:color w:val="000000"/>
        </w:rPr>
      </w:pPr>
      <w:r>
        <w:rPr>
          <w:color w:val="000000"/>
        </w:rPr>
        <w:t>5.5.14</w:t>
      </w:r>
      <w:r>
        <w:rPr>
          <w:color w:val="000000"/>
        </w:rPr>
        <w:t>. Požeminius šilumos tiekimo tinklus leidžiama kloti kartu su kitais inžineriniais tinklais:</w:t>
      </w:r>
    </w:p>
    <w:p>
      <w:pPr>
        <w:ind w:firstLine="709"/>
        <w:jc w:val="both"/>
        <w:rPr>
          <w:color w:val="000000"/>
        </w:rPr>
      </w:pPr>
      <w:r>
        <w:rPr>
          <w:color w:val="000000"/>
        </w:rPr>
        <w:t>a) miesto ir kvartaliniuose pereinamuose kanaluose su vandentiekiu, kurio skersmuo d</w:t>
      </w:r>
      <w:r>
        <w:rPr>
          <w:color w:val="000000"/>
          <w:position w:val="-6"/>
        </w:rPr>
        <w:t>s</w:t>
      </w:r>
      <w:r>
        <w:rPr>
          <w:color w:val="000000"/>
        </w:rPr>
        <w:t xml:space="preserve"> ≤ 300 mm, ryšio kabeliais, elektros (jėgos) kabeliais iki 10 kV;</w:t>
      </w:r>
    </w:p>
    <w:p>
      <w:pPr>
        <w:ind w:firstLine="709"/>
        <w:jc w:val="both"/>
        <w:rPr>
          <w:color w:val="000000"/>
        </w:rPr>
      </w:pPr>
      <w:r>
        <w:rPr>
          <w:color w:val="000000"/>
        </w:rPr>
        <w:t>b) kvartaliniuose pereinamuose kanaluose (papildant 6.13 a punktą), kai vandens tinklų d</w:t>
      </w:r>
      <w:r>
        <w:rPr>
          <w:color w:val="000000"/>
          <w:position w:val="-6"/>
        </w:rPr>
        <w:t>s</w:t>
      </w:r>
      <w:r>
        <w:rPr>
          <w:color w:val="000000"/>
        </w:rPr>
        <w:t xml:space="preserve"> ≤ 250 mm, su gamtinių dujų dujotiekiu, kurio d</w:t>
      </w:r>
      <w:r>
        <w:rPr>
          <w:color w:val="000000"/>
          <w:position w:val="-6"/>
        </w:rPr>
        <w:t>s</w:t>
      </w:r>
      <w:r>
        <w:rPr>
          <w:color w:val="000000"/>
        </w:rPr>
        <w:t xml:space="preserve"> ≤ 150 mm, o dujų slėgis jame iki 0,005 MPa;</w:t>
      </w:r>
    </w:p>
    <w:p>
      <w:pPr>
        <w:ind w:firstLine="709"/>
        <w:jc w:val="both"/>
        <w:rPr>
          <w:color w:val="000000"/>
        </w:rPr>
      </w:pPr>
      <w:r>
        <w:rPr>
          <w:color w:val="000000"/>
        </w:rPr>
        <w:t>c) miesto pereinamuose kanaluose (papildant 5.5.14 a punktą) su oro, suslėgto iki 1,6 MPa, vamzdynais;</w:t>
      </w:r>
    </w:p>
    <w:p>
      <w:pPr>
        <w:ind w:firstLine="709"/>
        <w:jc w:val="both"/>
        <w:rPr>
          <w:color w:val="000000"/>
        </w:rPr>
      </w:pPr>
      <w:r>
        <w:rPr>
          <w:color w:val="000000"/>
        </w:rPr>
        <w:t>d) bendrose tranšėjose su vandentiekiu, kanalizacija ir dujotiekiu, jeigu dujų slėgis ≥ 0,3 MPa.</w:t>
      </w:r>
    </w:p>
    <w:p>
      <w:pPr>
        <w:ind w:firstLine="709"/>
        <w:jc w:val="both"/>
        <w:rPr>
          <w:color w:val="000000"/>
        </w:rPr>
      </w:pPr>
      <w:r>
        <w:rPr>
          <w:color w:val="000000"/>
        </w:rPr>
        <w:t>5.5.15</w:t>
      </w:r>
      <w:r>
        <w:rPr>
          <w:color w:val="000000"/>
        </w:rPr>
        <w:t>. Šilumos tiekimo tinklus draudžiama kloti bendruose kanaluose su skystųjų dujų, buitinės, gamybinės ir lietaus kanalizacijos tinklais.</w:t>
      </w:r>
    </w:p>
    <w:p>
      <w:pPr>
        <w:ind w:firstLine="709"/>
        <w:jc w:val="both"/>
        <w:rPr>
          <w:color w:val="000000"/>
        </w:rPr>
      </w:pPr>
      <w:r>
        <w:rPr>
          <w:color w:val="000000"/>
        </w:rPr>
        <w:t>5.5.16</w:t>
      </w:r>
      <w:r>
        <w:rPr>
          <w:color w:val="000000"/>
        </w:rPr>
        <w:t>. Vandentiekio vamzdynas, esantis bendrame kanale su šilumos tiekimo vamzdynu, turi būti padengtas šilumos izoliacija. Šalto ir karšto vandens vamzdynai klojami žemiau šilumos tiekimo vamzdyno arba tame pačiame aukštyje.</w:t>
      </w:r>
    </w:p>
    <w:p>
      <w:pPr>
        <w:ind w:firstLine="709"/>
        <w:jc w:val="both"/>
        <w:rPr>
          <w:color w:val="000000"/>
        </w:rPr>
      </w:pPr>
      <w:r>
        <w:rPr>
          <w:color w:val="000000"/>
        </w:rPr>
        <w:t>5.5.17</w:t>
      </w:r>
      <w:r>
        <w:rPr>
          <w:color w:val="000000"/>
        </w:rPr>
        <w:t>. Esant keturvamzdei sistemai, šilumos tiekimo ir karšto vandens vamzdynai, kai jie įrengiami nepereinamuose kanaluose, turi būti klojami vienas nuo kito izoliuotuose kanaluose.</w:t>
      </w:r>
    </w:p>
    <w:p>
      <w:pPr>
        <w:ind w:firstLine="709"/>
        <w:jc w:val="both"/>
        <w:rPr>
          <w:color w:val="000000"/>
        </w:rPr>
      </w:pPr>
      <w:r>
        <w:rPr>
          <w:color w:val="000000"/>
        </w:rPr>
        <w:t>5.5.18</w:t>
      </w:r>
      <w:r>
        <w:rPr>
          <w:color w:val="000000"/>
        </w:rPr>
        <w:t>. Kai šilumos tiekimo tinklai kertasi su upėmis, keliais, geležinkeliais, kitais statiniais, reikia, kad susikirtimo kampas būtų 90°. Suderinus su šilumą tiekiančia organizacija, susikirtimo su statiniais kampą leidžiama sumažinti iki 45°, išskyrus geležinkelį.</w:t>
      </w:r>
    </w:p>
    <w:p>
      <w:pPr>
        <w:ind w:firstLine="709"/>
        <w:jc w:val="both"/>
        <w:rPr>
          <w:color w:val="000000"/>
        </w:rPr>
      </w:pPr>
      <w:r>
        <w:rPr>
          <w:color w:val="000000"/>
        </w:rPr>
        <w:t>5.5.19</w:t>
      </w:r>
      <w:r>
        <w:rPr>
          <w:color w:val="000000"/>
        </w:rPr>
        <w:t>. Požeminių šilumos tiekimo tinklų susikirtimo vietose su geležinkeliu turi būti išlaikyti tokie horizontalūs atstumai:</w:t>
      </w:r>
    </w:p>
    <w:p>
      <w:pPr>
        <w:ind w:firstLine="709"/>
        <w:jc w:val="both"/>
        <w:rPr>
          <w:color w:val="000000"/>
        </w:rPr>
      </w:pPr>
      <w:r>
        <w:rPr>
          <w:color w:val="000000"/>
        </w:rPr>
        <w:t>a) iki iešmų, kryžmių ir įžeminimo kabelių prijungimo vietų – 10 m;</w:t>
      </w:r>
    </w:p>
    <w:p>
      <w:pPr>
        <w:ind w:firstLine="709"/>
        <w:jc w:val="both"/>
        <w:rPr>
          <w:color w:val="000000"/>
        </w:rPr>
      </w:pPr>
      <w:r>
        <w:rPr>
          <w:color w:val="000000"/>
        </w:rPr>
        <w:t>b) iki iešmų ir kryžmių pelkėtose vietose – 20 m;</w:t>
      </w:r>
    </w:p>
    <w:p>
      <w:pPr>
        <w:ind w:firstLine="709"/>
        <w:jc w:val="both"/>
        <w:rPr>
          <w:color w:val="000000"/>
        </w:rPr>
      </w:pPr>
      <w:r>
        <w:rPr>
          <w:color w:val="000000"/>
        </w:rPr>
        <w:t>c) iki tiltų, pralaidų ir kitų statinių geležinkelyje – 30 m.</w:t>
      </w:r>
    </w:p>
    <w:p>
      <w:pPr>
        <w:ind w:firstLine="709"/>
        <w:jc w:val="both"/>
        <w:rPr>
          <w:color w:val="000000"/>
        </w:rPr>
      </w:pPr>
      <w:r>
        <w:rPr>
          <w:color w:val="000000"/>
        </w:rPr>
        <w:t>5.5.20</w:t>
      </w:r>
      <w:r>
        <w:rPr>
          <w:color w:val="000000"/>
        </w:rPr>
        <w:t>. Šilumos tinklus klojant per geležinkelius, upes, daubas, reikia sumontuoti antžeminę trasą, kurią galima nutiesti po kelių ar geležinkelių tiltais. Atskirais atvejais, prasilenkiant su geležinkeliu ir automobilių keliais, šilumos tiekimo tinklus galima pakloti po žeme:</w:t>
      </w:r>
    </w:p>
    <w:p>
      <w:pPr>
        <w:ind w:firstLine="709"/>
        <w:jc w:val="both"/>
        <w:rPr>
          <w:color w:val="000000"/>
        </w:rPr>
      </w:pPr>
      <w:r>
        <w:rPr>
          <w:color w:val="000000"/>
        </w:rPr>
        <w:t>a) nepereinamuose kanaluose, kai darbus galima atlikti atviruoju būdu;</w:t>
      </w:r>
    </w:p>
    <w:p>
      <w:pPr>
        <w:ind w:firstLine="709"/>
        <w:jc w:val="both"/>
        <w:rPr>
          <w:color w:val="000000"/>
        </w:rPr>
      </w:pPr>
      <w:r>
        <w:rPr>
          <w:color w:val="000000"/>
        </w:rPr>
        <w:t>b) įmautėse, jeigu jų ilgis iki 40 m ir negalima atlikti darbų atviruoju būdu, iš abiejų įmautės pusių turi būti 10-15 m ilgio tiesūs šilumos tiekimo trasos ruožai;</w:t>
      </w:r>
    </w:p>
    <w:p>
      <w:pPr>
        <w:ind w:firstLine="709"/>
        <w:jc w:val="both"/>
        <w:rPr>
          <w:color w:val="000000"/>
        </w:rPr>
      </w:pPr>
      <w:r>
        <w:rPr>
          <w:color w:val="000000"/>
        </w:rPr>
        <w:t>c) pereinamuose kanaluose – visais kitais atvejais;</w:t>
      </w:r>
    </w:p>
    <w:p>
      <w:pPr>
        <w:ind w:firstLine="709"/>
        <w:jc w:val="both"/>
        <w:rPr>
          <w:color w:val="000000"/>
        </w:rPr>
      </w:pPr>
      <w:r>
        <w:rPr>
          <w:color w:val="000000"/>
        </w:rPr>
        <w:t>d) įveikiant vandens kliūtis, jeigu negalima pasinaudoti tiltais, įrengiami diukeriai.</w:t>
      </w:r>
    </w:p>
    <w:p>
      <w:pPr>
        <w:ind w:firstLine="709"/>
        <w:jc w:val="both"/>
        <w:rPr>
          <w:color w:val="000000"/>
        </w:rPr>
      </w:pPr>
      <w:r>
        <w:rPr>
          <w:color w:val="000000"/>
        </w:rPr>
        <w:t>5.5.21</w:t>
      </w:r>
      <w:r>
        <w:rPr>
          <w:color w:val="000000"/>
        </w:rPr>
        <w:t>. Kanalų ir įmaučių ilgis iš kiekvienos pusės turi būti 3 m didesnis už statinį ar įrenginį, su kuriuo prasilenkiama. Tarpas tarp šilumos izoliacijos ir įmautės turi būti ne mažesnis kaip 100 mm.</w:t>
      </w:r>
    </w:p>
    <w:p>
      <w:pPr>
        <w:ind w:firstLine="709"/>
        <w:jc w:val="both"/>
        <w:rPr>
          <w:color w:val="000000"/>
        </w:rPr>
      </w:pPr>
      <w:r>
        <w:rPr>
          <w:color w:val="000000"/>
        </w:rPr>
        <w:t>5.5.22</w:t>
      </w:r>
      <w:r>
        <w:rPr>
          <w:color w:val="000000"/>
        </w:rPr>
        <w:t>. Klojant šilumos tiekimo tinklus įmautėse, jų vamzdynai ir įmautės turi būti padengti sustiprinta antikorozine izoliacija, o kertant elektrifikuotus geležinkelius dar turi būti įrengta ir elektrocheminė apsauga, elektrą izoliuojančios atramos bei kontrolės ir matavimo punktai.</w:t>
      </w:r>
    </w:p>
    <w:p>
      <w:pPr>
        <w:ind w:firstLine="709"/>
        <w:jc w:val="both"/>
        <w:rPr>
          <w:color w:val="000000"/>
        </w:rPr>
      </w:pPr>
      <w:r>
        <w:rPr>
          <w:color w:val="000000"/>
        </w:rPr>
        <w:t>5.5.23</w:t>
      </w:r>
      <w:r>
        <w:rPr>
          <w:color w:val="000000"/>
        </w:rPr>
        <w:t>. Numatyti požeminių šilumos tiekimo vamzdynų (paklotų grunte arba nepereinamuose kanaluose) apsaugos priemones nuo klaidžiojančių srovių sukeliamos korozijos pagal „Šilumos tinklų apsaugos nuo elektrocheminės korozijos instrukciją“.</w:t>
      </w:r>
    </w:p>
    <w:p>
      <w:pPr>
        <w:ind w:firstLine="709"/>
        <w:jc w:val="both"/>
        <w:rPr>
          <w:color w:val="000000"/>
        </w:rPr>
      </w:pPr>
      <w:r>
        <w:rPr>
          <w:color w:val="000000"/>
        </w:rPr>
        <w:t>5.5.24</w:t>
      </w:r>
      <w:r>
        <w:rPr>
          <w:color w:val="000000"/>
        </w:rPr>
        <w:t>. Vidinei korozijai stebėti termofikacinio vandens tiekimo ir grąžinimo vamzdynų galuose ir trijuose būdinguose projekte nurodytuose tarpiniuose taškuose įstatyti po du indikatorius. Vienas – deguonies sukeliamai korozijai, o kitas – bendrajai vamzdynų korozijai stebėti.</w:t>
      </w:r>
    </w:p>
    <w:p>
      <w:pPr>
        <w:ind w:firstLine="709"/>
        <w:jc w:val="both"/>
        <w:rPr>
          <w:color w:val="000000"/>
        </w:rPr>
      </w:pPr>
      <w:r>
        <w:rPr>
          <w:color w:val="000000"/>
        </w:rPr>
        <w:t>5.5.25</w:t>
      </w:r>
      <w:r>
        <w:rPr>
          <w:color w:val="000000"/>
        </w:rPr>
        <w:t>. Prasilenkimo vietose (po žeme) su vandentiekio ir kanalizacijos tinklais, jeigu jie pakloti virš šilumos tiekimo tinklų, taip pat su dujotiekiu – vandentiekio, kanalizacijos ir dujotiekio vamzdžiai turi būti įmautėse, kurių ilgis į abi puses nuo šilumos tiekimo tinklų konstrukcijos turi būti ne mažesnis kaip 3 m. Įmautės turi būti padengtos antikorozine danga. Neleidžiama kitų inžinerinių tinklų kloti per šilumos tiekimo tinklų statybines konstrukcijas: apžiūros kameras, nepereinamus kanalus.</w:t>
      </w:r>
    </w:p>
    <w:p>
      <w:pPr>
        <w:ind w:firstLine="709"/>
        <w:jc w:val="both"/>
        <w:rPr>
          <w:color w:val="000000"/>
        </w:rPr>
      </w:pPr>
      <w:r>
        <w:rPr>
          <w:color w:val="000000"/>
        </w:rPr>
        <w:t>5.5.26</w:t>
      </w:r>
      <w:r>
        <w:rPr>
          <w:color w:val="000000"/>
        </w:rPr>
        <w:t>. Požeminių šilumos tiekimo tinklų, paklotų pereinamuose kanaluose, prasilenkimo su dujotiekiu vietose, ne toliau kaip po 15 m iš abiejų dujotiekio pusių, turi būti įrengtos vietos bandiniams paimti dujų nuotėkiui kontroliuoti.</w:t>
      </w:r>
    </w:p>
    <w:p>
      <w:pPr>
        <w:ind w:firstLine="709"/>
        <w:jc w:val="both"/>
        <w:rPr>
          <w:color w:val="000000"/>
        </w:rPr>
      </w:pPr>
      <w:r>
        <w:rPr>
          <w:color w:val="000000"/>
        </w:rPr>
        <w:t>5.5.27</w:t>
      </w:r>
      <w:r>
        <w:rPr>
          <w:color w:val="000000"/>
        </w:rPr>
        <w:t>. Jeigu šilumos tiekimo tinklų trasa turi drenažą, tai prasilenkimo vietose su dujotiekiu, po 2 m į abi puses nuo dujotiekio, drenažo vamzdeliai ir jų sandūros turi būti sandarios.</w:t>
      </w:r>
    </w:p>
    <w:p>
      <w:pPr>
        <w:ind w:firstLine="709"/>
        <w:jc w:val="both"/>
        <w:rPr>
          <w:color w:val="000000"/>
        </w:rPr>
      </w:pPr>
      <w:r>
        <w:rPr>
          <w:color w:val="000000"/>
        </w:rPr>
        <w:t>5.5.28</w:t>
      </w:r>
      <w:r>
        <w:rPr>
          <w:color w:val="000000"/>
        </w:rPr>
        <w:t>. Šilumos tiekimo tinklų įvadai turi būti hermetiški, kad dujos nepatektų į pastatus.</w:t>
      </w:r>
    </w:p>
    <w:p>
      <w:pPr>
        <w:ind w:firstLine="709"/>
        <w:jc w:val="both"/>
        <w:rPr>
          <w:color w:val="000000"/>
        </w:rPr>
      </w:pPr>
      <w:r>
        <w:rPr>
          <w:color w:val="000000"/>
        </w:rPr>
        <w:t>5.5.29</w:t>
      </w:r>
      <w:r>
        <w:rPr>
          <w:color w:val="000000"/>
        </w:rPr>
        <w:t>. Kai šilumos tiekimo tinklai, pakloti virš žemės, prasilenkia su orinėmis elektros linijomis, visus šilumos tiekimo tinklų elementus, esančius iki 5 m į abi puses nuo elektros linijų (horizontalia kryptimi), reikia įžeminti. Įžeminimo varža turi būti ne didesnė kaip 10 Ω.</w:t>
      </w:r>
    </w:p>
    <w:p>
      <w:pPr>
        <w:ind w:firstLine="709"/>
        <w:jc w:val="both"/>
        <w:rPr>
          <w:color w:val="000000"/>
        </w:rPr>
      </w:pPr>
      <w:r>
        <w:rPr>
          <w:color w:val="000000"/>
        </w:rPr>
        <w:t>5.5.30</w:t>
      </w:r>
      <w:r>
        <w:rPr>
          <w:color w:val="000000"/>
        </w:rPr>
        <w:t>. Įrengiant šiluminių tinklų pagrindą ant gruntų su nepakankamomis laikančiosiomis savybėmis, turi būti numatyti techniniai sprendiniai toms savybėms pagerinti tiek, kad gruntas tenkintų statybos techninių reglamentų nustatytus parametrus.</w:t>
      </w:r>
    </w:p>
    <w:p>
      <w:pPr>
        <w:ind w:firstLine="709"/>
        <w:jc w:val="both"/>
        <w:rPr>
          <w:color w:val="000000"/>
          <w:u w:val="single"/>
        </w:rPr>
      </w:pPr>
      <w:r>
        <w:rPr>
          <w:b/>
          <w:color w:val="000000"/>
        </w:rPr>
        <w:t>5.6</w:t>
      </w:r>
      <w:r>
        <w:rPr>
          <w:b/>
          <w:color w:val="000000"/>
        </w:rPr>
        <w:t>. Šilumos tiekimo tinklų sandara ir bendrieji reikalavimai jų komponentams:</w:t>
      </w:r>
    </w:p>
    <w:p>
      <w:pPr>
        <w:ind w:firstLine="709"/>
        <w:jc w:val="both"/>
        <w:rPr>
          <w:color w:val="000000"/>
        </w:rPr>
      </w:pPr>
      <w:r>
        <w:rPr>
          <w:color w:val="000000"/>
        </w:rPr>
        <w:t>5.6.1</w:t>
      </w:r>
      <w:r>
        <w:rPr>
          <w:color w:val="000000"/>
        </w:rPr>
        <w:t>. Šilumos tiekimo tinklų sandaros būtini komponentai:</w:t>
      </w:r>
    </w:p>
    <w:p>
      <w:pPr>
        <w:ind w:firstLine="709"/>
        <w:jc w:val="both"/>
        <w:rPr>
          <w:color w:val="000000"/>
        </w:rPr>
      </w:pPr>
      <w:r>
        <w:rPr>
          <w:color w:val="000000"/>
        </w:rPr>
        <w:t>a) apsauginė konstrukcija;</w:t>
      </w:r>
    </w:p>
    <w:p>
      <w:pPr>
        <w:ind w:firstLine="709"/>
        <w:jc w:val="both"/>
        <w:rPr>
          <w:color w:val="000000"/>
        </w:rPr>
      </w:pPr>
      <w:r>
        <w:rPr>
          <w:color w:val="000000"/>
        </w:rPr>
        <w:t>b) šilumos izoliacija;</w:t>
      </w:r>
    </w:p>
    <w:p>
      <w:pPr>
        <w:ind w:firstLine="709"/>
        <w:jc w:val="both"/>
        <w:rPr>
          <w:color w:val="000000"/>
        </w:rPr>
      </w:pPr>
      <w:r>
        <w:rPr>
          <w:color w:val="000000"/>
        </w:rPr>
        <w:t>c) vamzdynas;</w:t>
      </w:r>
    </w:p>
    <w:p>
      <w:pPr>
        <w:ind w:firstLine="709"/>
        <w:jc w:val="both"/>
        <w:rPr>
          <w:color w:val="000000"/>
        </w:rPr>
      </w:pPr>
      <w:r>
        <w:rPr>
          <w:color w:val="000000"/>
        </w:rPr>
        <w:t>d) kiti elementai.</w:t>
      </w:r>
    </w:p>
    <w:p>
      <w:pPr>
        <w:ind w:firstLine="709"/>
        <w:jc w:val="both"/>
        <w:rPr>
          <w:color w:val="000000"/>
        </w:rPr>
      </w:pPr>
      <w:r>
        <w:rPr>
          <w:color w:val="000000"/>
        </w:rPr>
        <w:t>5.6.2</w:t>
      </w:r>
      <w:r>
        <w:rPr>
          <w:color w:val="000000"/>
        </w:rPr>
        <w:t>. Projektuojant šilumos tiekimo tinklus, reikia pasirinkti tokias medžiagas, nuo kurių priklauso normali šilumos tiekimo tinklų eksploatacija, kurios turėtų nekintamas savybes per visą numatytą šilumos tiekimo tinklų eksploatavimo laiką, nors būtų veikiamos temperatūros ir kitų veiksnių.</w:t>
      </w:r>
    </w:p>
    <w:p>
      <w:pPr>
        <w:ind w:firstLine="709"/>
        <w:jc w:val="both"/>
        <w:rPr>
          <w:color w:val="000000"/>
        </w:rPr>
      </w:pPr>
      <w:r>
        <w:rPr>
          <w:color w:val="000000"/>
        </w:rPr>
        <w:t>5.6.3</w:t>
      </w:r>
      <w:r>
        <w:rPr>
          <w:color w:val="000000"/>
        </w:rPr>
        <w:t>. Šilumos tiekimo tinklų ilgaamžiškumui neturinčios įtakos medžiagų savybės (pavyzdžiui, šilumos laidumo koeficientas) skaičiuojant pasirenkamos pagal jų reikšmių vidurkį.</w:t>
      </w:r>
    </w:p>
    <w:p>
      <w:pPr>
        <w:ind w:firstLine="709"/>
        <w:jc w:val="both"/>
        <w:rPr>
          <w:color w:val="000000"/>
        </w:rPr>
      </w:pPr>
      <w:r>
        <w:rPr>
          <w:color w:val="000000"/>
        </w:rPr>
        <w:t>5.6.4</w:t>
      </w:r>
      <w:r>
        <w:rPr>
          <w:color w:val="000000"/>
        </w:rPr>
        <w:t>. Turi būti numatyta galimybė įrengti atšakas ir atlikti remontą nepažeidžiant šilumos tiekimo tinklams nustatytų funkcinių reikalavimų.</w:t>
      </w:r>
    </w:p>
    <w:p>
      <w:pPr>
        <w:ind w:firstLine="709"/>
        <w:jc w:val="both"/>
        <w:rPr>
          <w:color w:val="000000"/>
        </w:rPr>
      </w:pPr>
      <w:r>
        <w:rPr>
          <w:color w:val="000000"/>
        </w:rPr>
        <w:t>5.6.5</w:t>
      </w:r>
      <w:r>
        <w:rPr>
          <w:color w:val="000000"/>
        </w:rPr>
        <w:t>. Vamzdynas turi būti apsaugotas nuo drėgmės taip, kad, prakiurus vamzdžiui arba pažeidus apsauginį sluoksnį (apsauginę konstrukciją), drėgmė negalėtų toli pasklisti. Tam turi būti įrengta įspėjamoji sistema arba vamzdynas padalytas į atskiras sekcijas. Pasirenkant apsaugos sistemą, turi būti atsižvelgta į aplinkos sąlygas (gruntinio vandens lygį, eismo intensyvumą ir t. t.).</w:t>
      </w:r>
    </w:p>
    <w:p>
      <w:pPr>
        <w:ind w:firstLine="709"/>
        <w:jc w:val="both"/>
        <w:rPr>
          <w:color w:val="000000"/>
        </w:rPr>
      </w:pPr>
      <w:r>
        <w:rPr>
          <w:color w:val="000000"/>
        </w:rPr>
        <w:t>5.6.6</w:t>
      </w:r>
      <w:r>
        <w:rPr>
          <w:color w:val="000000"/>
        </w:rPr>
        <w:t>. Šilumos tiekimo sistemos apsauginė konstrukcija turi būti suprojektuota ir įrengta taip, kad būtų atspari tokiems veiksniams:</w:t>
      </w:r>
    </w:p>
    <w:p>
      <w:pPr>
        <w:ind w:firstLine="709"/>
        <w:jc w:val="both"/>
        <w:rPr>
          <w:color w:val="000000"/>
        </w:rPr>
      </w:pPr>
      <w:r>
        <w:rPr>
          <w:color w:val="000000"/>
        </w:rPr>
        <w:t>a) vandeniui, kuris prasiskverbęs galėtų sukelti vamzdynų koroziją arba pabloginti šilumos izoliacijos savybes;</w:t>
      </w:r>
    </w:p>
    <w:p>
      <w:pPr>
        <w:ind w:firstLine="709"/>
        <w:jc w:val="both"/>
        <w:rPr>
          <w:color w:val="000000"/>
        </w:rPr>
      </w:pPr>
      <w:r>
        <w:rPr>
          <w:color w:val="000000"/>
        </w:rPr>
        <w:t>b) išoriniam poveikiui – pavyzdžiui, grunto ir vandens slėgiui, transporto sudaromoms apkrovoms, kitoms mechaninėms apkrovoms;</w:t>
      </w:r>
    </w:p>
    <w:p>
      <w:pPr>
        <w:ind w:firstLine="709"/>
        <w:jc w:val="both"/>
        <w:rPr>
          <w:color w:val="000000"/>
        </w:rPr>
      </w:pPr>
      <w:r>
        <w:rPr>
          <w:color w:val="000000"/>
        </w:rPr>
        <w:t>c) temperatūros poveikiui ir kitiems vidiniams veiksniams;</w:t>
      </w:r>
    </w:p>
    <w:p>
      <w:pPr>
        <w:ind w:firstLine="709"/>
        <w:jc w:val="both"/>
        <w:rPr>
          <w:color w:val="000000"/>
        </w:rPr>
      </w:pPr>
      <w:r>
        <w:rPr>
          <w:color w:val="000000"/>
        </w:rPr>
        <w:t>d) agresyviai aplinkai.</w:t>
      </w:r>
    </w:p>
    <w:p>
      <w:pPr>
        <w:ind w:firstLine="709"/>
        <w:jc w:val="both"/>
        <w:rPr>
          <w:color w:val="000000"/>
        </w:rPr>
      </w:pPr>
      <w:r>
        <w:rPr>
          <w:color w:val="000000"/>
        </w:rPr>
        <w:t>5.6.7</w:t>
      </w:r>
      <w:r>
        <w:rPr>
          <w:color w:val="000000"/>
        </w:rPr>
        <w:t>. Jeigu šilumos tiekimo tinklai įrengiami požeminiuose kanaluose, esančiuose aukščiau gruntinio vandens lygio, kanalų ir visų kitų statybinių elementų (apžiūros kamerų ir kt.) išorinis paviršius padengiamas bitumine izoliacija (dviem sluoksniais) arba kita danga, turinčia ne prastesnes hidroizoliacines savybes.</w:t>
      </w:r>
    </w:p>
    <w:p>
      <w:pPr>
        <w:ind w:firstLine="709"/>
        <w:jc w:val="both"/>
        <w:rPr>
          <w:color w:val="000000"/>
        </w:rPr>
      </w:pPr>
      <w:r>
        <w:rPr>
          <w:color w:val="000000"/>
        </w:rPr>
        <w:t>5.6.8</w:t>
      </w:r>
      <w:r>
        <w:rPr>
          <w:color w:val="000000"/>
        </w:rPr>
        <w:t>. Tais atvejais, kai šilumos tiekimo tinklų kanalai įrengiami žemiau gruntinio vandens lygio, kanalų išorinis paviršius padengiamas bitumine izoliacija (dviem sluoksniais) arba kita danga, turinčia ne prastesnes hidroizoliacines savybes, taip pat turi būti įrengtas nuolat veikiantis drenažas.</w:t>
      </w:r>
    </w:p>
    <w:p>
      <w:pPr>
        <w:ind w:firstLine="709"/>
        <w:jc w:val="both"/>
        <w:rPr>
          <w:color w:val="000000"/>
        </w:rPr>
      </w:pPr>
      <w:r>
        <w:rPr>
          <w:color w:val="000000"/>
        </w:rPr>
        <w:t>5.6.9</w:t>
      </w:r>
      <w:r>
        <w:rPr>
          <w:color w:val="000000"/>
        </w:rPr>
        <w:t>. Drenažo sistemoje turi būti numatyti valymo šulinėliai, kurie įrengiami per tokį atstumą vienas nuo kito, kad tarp jų būtų galima išvalyti drenažo ruožą, tačiau ne rečiau kaip per 50 m. Drenažo sistemos gale šulinėlių mažiausias skersmuo – 300 mm, tarpinių šulinėlių, kurių gylis iki 2,0 m – d ≤ 800 mm, jei daugiau kaip 2,0 m – d = 1000 mm.</w:t>
      </w:r>
    </w:p>
    <w:p>
      <w:pPr>
        <w:ind w:firstLine="709"/>
        <w:jc w:val="both"/>
        <w:rPr>
          <w:color w:val="000000"/>
        </w:rPr>
      </w:pPr>
      <w:r>
        <w:rPr>
          <w:color w:val="000000"/>
        </w:rPr>
        <w:t>5.6.10</w:t>
      </w:r>
      <w:r>
        <w:rPr>
          <w:color w:val="000000"/>
        </w:rPr>
        <w:t>. Minimalus drenažo nuolydis – 0,003.</w:t>
      </w:r>
    </w:p>
    <w:p>
      <w:pPr>
        <w:ind w:firstLine="709"/>
        <w:jc w:val="both"/>
        <w:rPr>
          <w:color w:val="000000"/>
        </w:rPr>
      </w:pPr>
      <w:r>
        <w:rPr>
          <w:color w:val="000000"/>
        </w:rPr>
        <w:t>5.6.11</w:t>
      </w:r>
      <w:r>
        <w:rPr>
          <w:color w:val="000000"/>
        </w:rPr>
        <w:t>. Drenažas nereikalingas smėlinguose gruntuose, kai gruntinio vandens lygis yra žemiau šilumos tiekimo tinklų kanalų.</w:t>
      </w:r>
    </w:p>
    <w:p>
      <w:pPr>
        <w:ind w:firstLine="709"/>
        <w:jc w:val="both"/>
        <w:rPr>
          <w:color w:val="000000"/>
        </w:rPr>
      </w:pPr>
      <w:r>
        <w:rPr>
          <w:color w:val="000000"/>
        </w:rPr>
        <w:t>5.6.12</w:t>
      </w:r>
      <w:r>
        <w:rPr>
          <w:color w:val="000000"/>
        </w:rPr>
        <w:t>. Požeminio vamzdyno su skirtingomis apsauginėmis konstrukcijomis įrengimo schemos pateiktos K priede.</w:t>
      </w:r>
    </w:p>
    <w:p>
      <w:pPr>
        <w:ind w:firstLine="709"/>
        <w:jc w:val="both"/>
        <w:rPr>
          <w:color w:val="000000"/>
        </w:rPr>
      </w:pPr>
      <w:r>
        <w:rPr>
          <w:color w:val="000000"/>
        </w:rPr>
        <w:t>5.6.13</w:t>
      </w:r>
      <w:r>
        <w:rPr>
          <w:color w:val="000000"/>
        </w:rPr>
        <w:t>. Vamzdynų, paklotų virš žemės, apsauginė konstrukcija turi būti parinkta atsižvelgus į klimatines sąlygas.</w:t>
      </w:r>
    </w:p>
    <w:p>
      <w:pPr>
        <w:ind w:firstLine="709"/>
        <w:jc w:val="both"/>
        <w:rPr>
          <w:color w:val="000000"/>
        </w:rPr>
      </w:pPr>
      <w:r>
        <w:rPr>
          <w:color w:val="000000"/>
        </w:rPr>
        <w:t>5.6.14</w:t>
      </w:r>
      <w:r>
        <w:rPr>
          <w:color w:val="000000"/>
        </w:rPr>
        <w:t>. Vanduo iš nuolat veikiančio drenažo išleidžiamas savitaka arba perpumpuojamas į lietaus kanalizaciją, vandens telkinius ir daubas. Išleisti į fekalinės kanalizacijos tinklus nuolat veikiančio drenažo vandenį draudžiama.</w:t>
      </w:r>
    </w:p>
    <w:p>
      <w:pPr>
        <w:ind w:firstLine="709"/>
        <w:jc w:val="both"/>
        <w:rPr>
          <w:color w:val="000000"/>
        </w:rPr>
      </w:pPr>
      <w:r>
        <w:rPr>
          <w:color w:val="000000"/>
        </w:rPr>
        <w:t>5.6.15</w:t>
      </w:r>
      <w:r>
        <w:rPr>
          <w:color w:val="000000"/>
        </w:rPr>
        <w:t>. Drenuojamam vandeniui perpumpuoti turi būti įrengta siurblinė, kurioje būtų ne mažiau kaip du siurbliai, vienas iš jų atsarginis. Siurblio našumas turi būti lygus didžiausiam valandiniam pritekančio vandens debitui, padaugintam iš koeficiento k = 1,2. Drenuojamam vandeniui surinkti siurblinėje turi būti rezervuaras, kurio talpa ne mažesnė kaip 30% didžiausio valandinio pritekančio vandens debito.</w:t>
      </w:r>
    </w:p>
    <w:p>
      <w:pPr>
        <w:ind w:firstLine="709"/>
        <w:jc w:val="both"/>
        <w:rPr>
          <w:color w:val="000000"/>
        </w:rPr>
      </w:pPr>
      <w:r>
        <w:rPr>
          <w:b/>
          <w:color w:val="000000"/>
        </w:rPr>
        <w:t>5.7</w:t>
      </w:r>
      <w:r>
        <w:rPr>
          <w:b/>
          <w:color w:val="000000"/>
        </w:rPr>
        <w:t>. Vamzdynų konstrukcijų reikalavimai:</w:t>
      </w:r>
    </w:p>
    <w:p>
      <w:pPr>
        <w:ind w:firstLine="709"/>
        <w:jc w:val="both"/>
        <w:rPr>
          <w:color w:val="000000"/>
        </w:rPr>
      </w:pPr>
      <w:r>
        <w:rPr>
          <w:color w:val="000000"/>
        </w:rPr>
        <w:t>5.7.1</w:t>
      </w:r>
      <w:r>
        <w:rPr>
          <w:color w:val="000000"/>
        </w:rPr>
        <w:t>. Vamzdžiai, armatūra ir kitos medžiagos, kurios naudojamos šilumos tiekimo tinklams statyti, turi atitikti vamzdynų įrengimo ir saugaus eksploatavimo taisyklių [2.11] reikalavimus.</w:t>
      </w:r>
    </w:p>
    <w:p>
      <w:pPr>
        <w:ind w:firstLine="709"/>
        <w:jc w:val="both"/>
        <w:rPr>
          <w:color w:val="000000"/>
        </w:rPr>
      </w:pPr>
      <w:r>
        <w:rPr>
          <w:color w:val="000000"/>
        </w:rPr>
        <w:t>5.7.2</w:t>
      </w:r>
      <w:r>
        <w:rPr>
          <w:color w:val="000000"/>
        </w:rPr>
        <w:t>. Šilumos tiekimo tinklams, kuriuose garo slėgis neviršija 0,07 MPa arba vandens temperatūra ne didesnė kaip 120 °C, o slėgis neviršija 1,6 MPa, galima naudoti nemetalinius vamzdžius, jeigu jų kokybė atitinka sanitarinius reikalavimus ir šilumnešio parametrus.</w:t>
      </w:r>
    </w:p>
    <w:p>
      <w:pPr>
        <w:ind w:firstLine="709"/>
        <w:jc w:val="both"/>
        <w:rPr>
          <w:color w:val="000000"/>
        </w:rPr>
      </w:pPr>
      <w:r>
        <w:rPr>
          <w:color w:val="000000"/>
        </w:rPr>
        <w:t>5.7.3</w:t>
      </w:r>
      <w:r>
        <w:rPr>
          <w:color w:val="000000"/>
        </w:rPr>
        <w:t>. Didžiausi atstumai tarp judančių atramų apskaičiuojami pagal vamzdynų atsparumą, laikant leistinu didžiausią įlinkį, lygų 0,02 d</w:t>
      </w:r>
      <w:r>
        <w:rPr>
          <w:color w:val="000000"/>
          <w:position w:val="-6"/>
        </w:rPr>
        <w:t>s</w:t>
      </w:r>
      <w:r>
        <w:rPr>
          <w:color w:val="000000"/>
        </w:rPr>
        <w:t>.</w:t>
      </w:r>
    </w:p>
    <w:p>
      <w:pPr>
        <w:ind w:firstLine="709"/>
        <w:jc w:val="both"/>
        <w:rPr>
          <w:color w:val="000000"/>
        </w:rPr>
      </w:pPr>
      <w:r>
        <w:rPr>
          <w:color w:val="000000"/>
        </w:rPr>
        <w:t>5.7.4</w:t>
      </w:r>
      <w:r>
        <w:rPr>
          <w:color w:val="000000"/>
        </w:rPr>
        <w:t>. Vamzdžiai, armatūra ir kiti šilumos tiekimo tinklų elementai parenkami pagal projektinius šilumnešio parametrus (slėgį ir temperatūrą) šilumnešio ėmimo vietoje:</w:t>
      </w:r>
    </w:p>
    <w:p>
      <w:pPr>
        <w:ind w:firstLine="709"/>
        <w:jc w:val="both"/>
        <w:rPr>
          <w:color w:val="000000"/>
        </w:rPr>
      </w:pPr>
      <w:r>
        <w:rPr>
          <w:color w:val="000000"/>
        </w:rPr>
        <w:t>a) garotiekiams:</w:t>
      </w:r>
    </w:p>
    <w:p>
      <w:pPr>
        <w:ind w:firstLine="709"/>
        <w:jc w:val="both"/>
        <w:rPr>
          <w:color w:val="000000"/>
        </w:rPr>
      </w:pPr>
      <w:r>
        <w:rPr>
          <w:color w:val="000000"/>
        </w:rPr>
        <w:t>– kai garas imamas tiesiog iš katilų – pagal nominalųjį pirminio garo slėgį ir temperatūrą;</w:t>
      </w:r>
    </w:p>
    <w:p>
      <w:pPr>
        <w:ind w:firstLine="709"/>
        <w:jc w:val="both"/>
        <w:rPr>
          <w:color w:val="000000"/>
        </w:rPr>
      </w:pPr>
      <w:r>
        <w:rPr>
          <w:color w:val="000000"/>
        </w:rPr>
        <w:t>– kai garas imamas už redukcinių įrenginių – pagal nustatytuosius parametrus už jų;</w:t>
      </w:r>
    </w:p>
    <w:p>
      <w:pPr>
        <w:ind w:firstLine="709"/>
        <w:jc w:val="both"/>
        <w:rPr>
          <w:color w:val="000000"/>
        </w:rPr>
      </w:pPr>
      <w:r>
        <w:rPr>
          <w:color w:val="000000"/>
        </w:rPr>
        <w:t>– kai garas imamas iš šiluminių elektrinių (esant reguliuojamam garo paėmimui arba priešslėgiui) – pagal šiluminių elektrinių išvaduose nustatytus garo parametrus;</w:t>
      </w:r>
    </w:p>
    <w:p>
      <w:pPr>
        <w:ind w:firstLine="709"/>
        <w:jc w:val="both"/>
        <w:rPr>
          <w:color w:val="000000"/>
        </w:rPr>
      </w:pPr>
      <w:r>
        <w:rPr>
          <w:color w:val="000000"/>
        </w:rPr>
        <w:t>b) vandens tinklams:</w:t>
      </w:r>
    </w:p>
    <w:p>
      <w:pPr>
        <w:ind w:firstLine="709"/>
        <w:jc w:val="both"/>
        <w:rPr>
          <w:color w:val="000000"/>
        </w:rPr>
      </w:pPr>
      <w:r>
        <w:rPr>
          <w:color w:val="000000"/>
        </w:rPr>
        <w:t>– slėgis – pagal didžiausią slėgį už paskutiniųjų sklendžių šilumos šaltinyje, veikiant tinklo siurbliams, tačiau ne mažesnis kaip 1,0 MPa;</w:t>
      </w:r>
    </w:p>
    <w:p>
      <w:pPr>
        <w:ind w:firstLine="709"/>
        <w:jc w:val="both"/>
        <w:rPr>
          <w:color w:val="000000"/>
        </w:rPr>
      </w:pPr>
      <w:r>
        <w:rPr>
          <w:color w:val="000000"/>
        </w:rPr>
        <w:t>– temperatūra – pagal temperatūrą tiekimo vamzdyne, esant projektinei išorės oro temperatūrai, šildymo sistemoms skaičiuoti pagal RSN 156-94 [2.14];</w:t>
      </w:r>
    </w:p>
    <w:p>
      <w:pPr>
        <w:ind w:firstLine="709"/>
        <w:jc w:val="both"/>
        <w:rPr>
          <w:color w:val="000000"/>
        </w:rPr>
      </w:pPr>
      <w:r>
        <w:rPr>
          <w:color w:val="000000"/>
        </w:rPr>
        <w:t>c) kondensato vamzdynams:</w:t>
      </w:r>
    </w:p>
    <w:p>
      <w:pPr>
        <w:ind w:firstLine="709"/>
        <w:jc w:val="both"/>
        <w:rPr>
          <w:color w:val="000000"/>
        </w:rPr>
      </w:pPr>
      <w:r>
        <w:rPr>
          <w:color w:val="000000"/>
        </w:rPr>
        <w:t>– slėgis – pagal didžiausią slėgį, kuris susidaro tinkle veikiant siurbliams ir dėl vietovės reljefo;</w:t>
      </w:r>
    </w:p>
    <w:p>
      <w:pPr>
        <w:ind w:firstLine="709"/>
        <w:jc w:val="both"/>
        <w:rPr>
          <w:color w:val="000000"/>
        </w:rPr>
      </w:pPr>
      <w:r>
        <w:rPr>
          <w:color w:val="000000"/>
        </w:rPr>
        <w:t>– temperatūra – už kondensato atskirtuvų pagal virimo temperatūrą, esant garo slėgiui prieš kondensato atskirtuvą; už kondensato surinkimo indų – pagal temperatūrą juose.</w:t>
      </w:r>
    </w:p>
    <w:p>
      <w:pPr>
        <w:ind w:firstLine="709"/>
        <w:jc w:val="both"/>
        <w:rPr>
          <w:color w:val="000000"/>
        </w:rPr>
      </w:pPr>
      <w:r>
        <w:rPr>
          <w:color w:val="000000"/>
        </w:rPr>
        <w:t>5.7.5</w:t>
      </w:r>
      <w:r>
        <w:rPr>
          <w:color w:val="000000"/>
        </w:rPr>
        <w:t>. Šilumos tiekimo tinkluose ir šilumos punktuose (taip pat drenavimo atvamzdžiuose) draudžiama naudoti armatūrą iš pilkojo ketaus. Naudoti armatūrą iš kalaus ketaus galima tik esant ant jos užrašui 1,6 MPa, jeigu tai neprieštarauja vamzdynų įrengimo ir saugaus eksploatavimo taisyklių [2.11] reikalavimams. Draudžiama įrengti ketinę armatūrą ten, kur ją gali veikti lenkimo jėgos.</w:t>
      </w:r>
    </w:p>
    <w:p>
      <w:pPr>
        <w:ind w:firstLine="709"/>
        <w:jc w:val="both"/>
        <w:rPr>
          <w:color w:val="000000"/>
        </w:rPr>
      </w:pPr>
      <w:r>
        <w:rPr>
          <w:color w:val="000000"/>
        </w:rPr>
        <w:t>5.7.6</w:t>
      </w:r>
      <w:r>
        <w:rPr>
          <w:color w:val="000000"/>
        </w:rPr>
        <w:t>. Uždaromoji armatūra išvaduose iš šilumos šaltinių ir įvaduose į šilumos punktus turi būti plieninė, jeigu to reikalauja vamzdynų įrengimo ir saugaus eksploatavimo taisyklės [2.11], išskyrus individualius šilumos punktus, kai prieš juos yra centriniai šilumos punktai.</w:t>
      </w:r>
    </w:p>
    <w:p>
      <w:pPr>
        <w:ind w:firstLine="709"/>
        <w:jc w:val="both"/>
        <w:rPr>
          <w:color w:val="000000"/>
        </w:rPr>
      </w:pPr>
      <w:r>
        <w:rPr>
          <w:color w:val="000000"/>
        </w:rPr>
        <w:t>5.7.7</w:t>
      </w:r>
      <w:r>
        <w:rPr>
          <w:color w:val="000000"/>
        </w:rPr>
        <w:t>. Šilumnešio slėgis ir temperatūra visame vamzdyne nuo šilumos šaltinio iki kiekvieno vartotojo šilumos punkto arba iki įrenginių, keičiančių šilumnešio parametrus (šilumokaičiai, temperatūros ir slėgio reguliatoriai, redukciniai-aušinamieji įrenginiai ir t. t.), turi būti parenkami pastovūs. Už jų pasirenkami tokie šilumnešio parametrai, kokie numatomi palaikyti šiais įrenginiais.</w:t>
      </w:r>
    </w:p>
    <w:p>
      <w:pPr>
        <w:ind w:firstLine="709"/>
        <w:jc w:val="both"/>
        <w:rPr>
          <w:color w:val="000000"/>
        </w:rPr>
      </w:pPr>
      <w:r>
        <w:rPr>
          <w:color w:val="000000"/>
        </w:rPr>
        <w:t>5.7.8</w:t>
      </w:r>
      <w:r>
        <w:rPr>
          <w:color w:val="000000"/>
        </w:rPr>
        <w:t>. Iš dalies rekonstruojamuose šilumos tiekimo tinkluose pasirenkami tokie šilumnešio parametrai kaip ir esamuose.</w:t>
      </w:r>
    </w:p>
    <w:p>
      <w:pPr>
        <w:ind w:firstLine="709"/>
        <w:jc w:val="both"/>
        <w:rPr>
          <w:color w:val="000000"/>
        </w:rPr>
      </w:pPr>
      <w:r>
        <w:rPr>
          <w:color w:val="000000"/>
        </w:rPr>
        <w:t>5.7.9</w:t>
      </w:r>
      <w:r>
        <w:rPr>
          <w:color w:val="000000"/>
        </w:rPr>
        <w:t>. Šilumos tiekimo tinkluose ir šilumos punktuose leidžiama naudoti armatūrą iš žalvario arba bronzos, kurios d</w:t>
      </w:r>
      <w:r>
        <w:rPr>
          <w:color w:val="000000"/>
          <w:position w:val="-6"/>
        </w:rPr>
        <w:t>s</w:t>
      </w:r>
      <w:r>
        <w:rPr>
          <w:color w:val="000000"/>
        </w:rPr>
        <w:t xml:space="preserve"> ≤ 50 mm, kai šilumnešio slėgis neviršija 1,0 MPa; kai d</w:t>
      </w:r>
      <w:r>
        <w:rPr>
          <w:color w:val="000000"/>
          <w:position w:val="-6"/>
        </w:rPr>
        <w:t>s</w:t>
      </w:r>
      <w:r>
        <w:rPr>
          <w:color w:val="000000"/>
        </w:rPr>
        <w:t xml:space="preserve"> ≤ 20 mm; ir kai šilumnešio slėgis neviršija 1,6 MPa – orui ir vandeniui išleisti, kontrolės bei matavimo prietaisams atjungti.</w:t>
      </w:r>
    </w:p>
    <w:p>
      <w:pPr>
        <w:ind w:firstLine="709"/>
        <w:jc w:val="both"/>
        <w:rPr>
          <w:color w:val="000000"/>
        </w:rPr>
      </w:pPr>
      <w:r>
        <w:rPr>
          <w:color w:val="000000"/>
        </w:rPr>
        <w:t>5.7.10</w:t>
      </w:r>
      <w:r>
        <w:rPr>
          <w:color w:val="000000"/>
        </w:rPr>
        <w:t>. Reguliuoti naudojant uždaromąją armatūrą draudžiama.</w:t>
      </w:r>
    </w:p>
    <w:p>
      <w:pPr>
        <w:ind w:firstLine="709"/>
        <w:jc w:val="both"/>
        <w:rPr>
          <w:color w:val="000000"/>
        </w:rPr>
      </w:pPr>
      <w:r>
        <w:rPr>
          <w:color w:val="000000"/>
        </w:rPr>
        <w:t>5.7.11</w:t>
      </w:r>
      <w:r>
        <w:rPr>
          <w:color w:val="000000"/>
        </w:rPr>
        <w:t>. Šilumos tiekimo tinkluose turi būti naudojama tik flanšinė arba įvirinamoji armatūra. Movinę armatūrą, kurios d</w:t>
      </w:r>
      <w:r>
        <w:rPr>
          <w:color w:val="000000"/>
          <w:position w:val="-6"/>
        </w:rPr>
        <w:t>s</w:t>
      </w:r>
      <w:r>
        <w:rPr>
          <w:color w:val="000000"/>
        </w:rPr>
        <w:t xml:space="preserve"> ≤ 100 mm, leidžiama naudoti tik montuojant ją kartu su dujotiekiui ir vandentiekiui skirtais vamzdžiais, kai šilumnešio slėgis iki 1,6 MPa ir temperatūra ne aukštesnė kaip 115 °C.</w:t>
      </w:r>
    </w:p>
    <w:p>
      <w:pPr>
        <w:ind w:firstLine="709"/>
        <w:jc w:val="both"/>
        <w:rPr>
          <w:color w:val="000000"/>
        </w:rPr>
      </w:pPr>
      <w:r>
        <w:rPr>
          <w:color w:val="000000"/>
        </w:rPr>
        <w:t>5.7.12</w:t>
      </w:r>
      <w:r>
        <w:rPr>
          <w:color w:val="000000"/>
        </w:rPr>
        <w:t>. Draudžiama naudoti gumines tarpines flanšiniuose sujungimuose.</w:t>
      </w:r>
    </w:p>
    <w:p>
      <w:pPr>
        <w:ind w:firstLine="709"/>
        <w:jc w:val="both"/>
        <w:rPr>
          <w:color w:val="000000"/>
        </w:rPr>
      </w:pPr>
      <w:r>
        <w:rPr>
          <w:color w:val="000000"/>
        </w:rPr>
        <w:t>5.7.13</w:t>
      </w:r>
      <w:r>
        <w:rPr>
          <w:color w:val="000000"/>
        </w:rPr>
        <w:t>. Šilumos tiekimo tinkluose sklendes reikia įrengti su apylankos linijomis:</w:t>
      </w:r>
    </w:p>
    <w:p>
      <w:pPr>
        <w:ind w:firstLine="709"/>
        <w:jc w:val="both"/>
        <w:rPr>
          <w:color w:val="000000"/>
        </w:rPr>
      </w:pPr>
      <w:r>
        <w:rPr>
          <w:color w:val="000000"/>
        </w:rPr>
        <w:t>a) kai šilumnešis – vanduo, jeigu d</w:t>
      </w:r>
      <w:r>
        <w:rPr>
          <w:color w:val="000000"/>
          <w:position w:val="-6"/>
        </w:rPr>
        <w:t>s</w:t>
      </w:r>
      <w:r>
        <w:rPr>
          <w:color w:val="000000"/>
        </w:rPr>
        <w:t xml:space="preserve"> ≥ 500 mm ir p ≥1,6 MPa arba d</w:t>
      </w:r>
      <w:r>
        <w:rPr>
          <w:color w:val="000000"/>
          <w:position w:val="-6"/>
        </w:rPr>
        <w:t>s</w:t>
      </w:r>
      <w:r>
        <w:rPr>
          <w:color w:val="000000"/>
        </w:rPr>
        <w:t xml:space="preserve"> ≥ 300 mm ir p ≥ 2,5 MPa;</w:t>
      </w:r>
    </w:p>
    <w:p>
      <w:pPr>
        <w:ind w:firstLine="709"/>
        <w:jc w:val="both"/>
        <w:rPr>
          <w:color w:val="000000"/>
        </w:rPr>
      </w:pPr>
      <w:r>
        <w:rPr>
          <w:color w:val="000000"/>
        </w:rPr>
        <w:t>b) kai šilumnešis – garas, jeigu d</w:t>
      </w:r>
      <w:r>
        <w:rPr>
          <w:color w:val="000000"/>
          <w:position w:val="-6"/>
        </w:rPr>
        <w:t>s</w:t>
      </w:r>
      <w:r>
        <w:rPr>
          <w:color w:val="000000"/>
        </w:rPr>
        <w:t xml:space="preserve"> ≥ 200 mm ir p ≥1,6 MPa.</w:t>
      </w:r>
    </w:p>
    <w:p>
      <w:pPr>
        <w:ind w:firstLine="709"/>
        <w:jc w:val="both"/>
        <w:rPr>
          <w:color w:val="000000"/>
        </w:rPr>
      </w:pPr>
      <w:r>
        <w:rPr>
          <w:color w:val="000000"/>
        </w:rPr>
        <w:t>Apylankos linijų skersmuo nurodytas 3 lentelėje.</w:t>
      </w:r>
    </w:p>
    <w:p>
      <w:pPr>
        <w:ind w:firstLine="709"/>
        <w:jc w:val="both"/>
        <w:rPr>
          <w:color w:val="000000"/>
        </w:rPr>
      </w:pPr>
      <w:r>
        <w:rPr>
          <w:color w:val="000000"/>
        </w:rPr>
        <w:t>3 lentelė. Sklendžių apylankos linijų skersmuo</w:t>
      </w:r>
    </w:p>
    <w:tbl>
      <w:tblPr>
        <w:tblW w:w="9637" w:type="dxa"/>
        <w:tblBorders>
          <w:top w:val="single" w:sz="4" w:space="0" w:color="auto"/>
          <w:bottom w:val="single" w:sz="4" w:space="0" w:color="auto"/>
        </w:tblBorders>
        <w:tblLayout w:type="fixed"/>
        <w:tblLook w:val="0000" w:firstRow="0" w:lastRow="0" w:firstColumn="0" w:lastColumn="0" w:noHBand="0" w:noVBand="0"/>
      </w:tblPr>
      <w:tblGrid>
        <w:gridCol w:w="2926"/>
        <w:gridCol w:w="1302"/>
        <w:gridCol w:w="1202"/>
        <w:gridCol w:w="1202"/>
        <w:gridCol w:w="1302"/>
        <w:gridCol w:w="1703"/>
      </w:tblGrid>
      <w:tr>
        <w:tc>
          <w:tcPr>
            <w:tcW w:w="2926" w:type="dxa"/>
            <w:tcBorders>
              <w:top w:val="single" w:sz="4" w:space="0" w:color="auto"/>
            </w:tcBorders>
          </w:tcPr>
          <w:p>
            <w:pPr>
              <w:rPr>
                <w:color w:val="000000"/>
              </w:rPr>
            </w:pPr>
            <w:r>
              <w:rPr>
                <w:color w:val="000000"/>
              </w:rPr>
              <w:t>Sklendės skersmuo d</w:t>
            </w:r>
            <w:r>
              <w:rPr>
                <w:color w:val="000000"/>
                <w:position w:val="-6"/>
              </w:rPr>
              <w:t>s</w:t>
            </w:r>
            <w:r>
              <w:rPr>
                <w:color w:val="000000"/>
              </w:rPr>
              <w:t xml:space="preserve"> (mm) </w:t>
            </w:r>
          </w:p>
        </w:tc>
        <w:tc>
          <w:tcPr>
            <w:tcW w:w="1302" w:type="dxa"/>
            <w:tcBorders>
              <w:top w:val="single" w:sz="4" w:space="0" w:color="auto"/>
            </w:tcBorders>
          </w:tcPr>
          <w:p>
            <w:pPr>
              <w:rPr>
                <w:color w:val="000000"/>
              </w:rPr>
            </w:pPr>
            <w:r>
              <w:rPr>
                <w:color w:val="000000"/>
              </w:rPr>
              <w:t>200-300</w:t>
            </w:r>
          </w:p>
        </w:tc>
        <w:tc>
          <w:tcPr>
            <w:tcW w:w="1202" w:type="dxa"/>
            <w:tcBorders>
              <w:top w:val="single" w:sz="4" w:space="0" w:color="auto"/>
            </w:tcBorders>
          </w:tcPr>
          <w:p>
            <w:pPr>
              <w:rPr>
                <w:color w:val="000000"/>
              </w:rPr>
            </w:pPr>
            <w:r>
              <w:rPr>
                <w:color w:val="000000"/>
              </w:rPr>
              <w:t>350-600</w:t>
            </w:r>
          </w:p>
        </w:tc>
        <w:tc>
          <w:tcPr>
            <w:tcW w:w="1202" w:type="dxa"/>
            <w:tcBorders>
              <w:top w:val="single" w:sz="4" w:space="0" w:color="auto"/>
            </w:tcBorders>
          </w:tcPr>
          <w:p>
            <w:pPr>
              <w:rPr>
                <w:color w:val="000000"/>
              </w:rPr>
            </w:pPr>
            <w:r>
              <w:rPr>
                <w:color w:val="000000"/>
              </w:rPr>
              <w:t>800</w:t>
            </w:r>
          </w:p>
        </w:tc>
        <w:tc>
          <w:tcPr>
            <w:tcW w:w="1302" w:type="dxa"/>
            <w:tcBorders>
              <w:top w:val="single" w:sz="4" w:space="0" w:color="auto"/>
            </w:tcBorders>
          </w:tcPr>
          <w:p>
            <w:pPr>
              <w:rPr>
                <w:color w:val="000000"/>
              </w:rPr>
            </w:pPr>
            <w:r>
              <w:rPr>
                <w:color w:val="000000"/>
              </w:rPr>
              <w:t>1000</w:t>
            </w:r>
          </w:p>
        </w:tc>
        <w:tc>
          <w:tcPr>
            <w:tcW w:w="1703" w:type="dxa"/>
            <w:tcBorders>
              <w:top w:val="single" w:sz="4" w:space="0" w:color="auto"/>
              <w:right w:val="single" w:sz="4" w:space="0" w:color="auto"/>
            </w:tcBorders>
          </w:tcPr>
          <w:p>
            <w:pPr>
              <w:rPr>
                <w:color w:val="000000"/>
              </w:rPr>
            </w:pPr>
            <w:r>
              <w:rPr>
                <w:color w:val="000000"/>
              </w:rPr>
              <w:t>1200-1400</w:t>
            </w:r>
          </w:p>
        </w:tc>
      </w:tr>
      <w:tr>
        <w:tc>
          <w:tcPr>
            <w:tcW w:w="2926" w:type="dxa"/>
            <w:tcBorders>
              <w:bottom w:val="single" w:sz="4" w:space="0" w:color="auto"/>
            </w:tcBorders>
          </w:tcPr>
          <w:p>
            <w:pPr>
              <w:rPr>
                <w:color w:val="000000"/>
              </w:rPr>
            </w:pPr>
          </w:p>
        </w:tc>
        <w:tc>
          <w:tcPr>
            <w:tcW w:w="1302" w:type="dxa"/>
            <w:tcBorders>
              <w:bottom w:val="single" w:sz="4" w:space="0" w:color="auto"/>
            </w:tcBorders>
          </w:tcPr>
          <w:p>
            <w:pPr>
              <w:rPr>
                <w:color w:val="000000"/>
              </w:rPr>
            </w:pPr>
          </w:p>
        </w:tc>
        <w:tc>
          <w:tcPr>
            <w:tcW w:w="1202" w:type="dxa"/>
            <w:tcBorders>
              <w:bottom w:val="single" w:sz="4" w:space="0" w:color="auto"/>
            </w:tcBorders>
          </w:tcPr>
          <w:p>
            <w:pPr>
              <w:rPr>
                <w:color w:val="000000"/>
              </w:rPr>
            </w:pPr>
          </w:p>
        </w:tc>
        <w:tc>
          <w:tcPr>
            <w:tcW w:w="1202" w:type="dxa"/>
            <w:tcBorders>
              <w:bottom w:val="single" w:sz="4" w:space="0" w:color="auto"/>
            </w:tcBorders>
          </w:tcPr>
          <w:p>
            <w:pPr>
              <w:rPr>
                <w:color w:val="000000"/>
              </w:rPr>
            </w:pPr>
          </w:p>
        </w:tc>
        <w:tc>
          <w:tcPr>
            <w:tcW w:w="1302" w:type="dxa"/>
            <w:tcBorders>
              <w:bottom w:val="single" w:sz="4" w:space="0" w:color="auto"/>
            </w:tcBorders>
          </w:tcPr>
          <w:p>
            <w:pPr>
              <w:rPr>
                <w:color w:val="000000"/>
              </w:rPr>
            </w:pPr>
          </w:p>
        </w:tc>
        <w:tc>
          <w:tcPr>
            <w:tcW w:w="1703" w:type="dxa"/>
            <w:tcBorders>
              <w:bottom w:val="single" w:sz="4" w:space="0" w:color="auto"/>
              <w:right w:val="single" w:sz="4" w:space="0" w:color="auto"/>
            </w:tcBorders>
          </w:tcPr>
          <w:p>
            <w:pPr>
              <w:rPr>
                <w:color w:val="000000"/>
              </w:rPr>
            </w:pPr>
          </w:p>
        </w:tc>
      </w:tr>
      <w:tr>
        <w:tc>
          <w:tcPr>
            <w:tcW w:w="2926" w:type="dxa"/>
            <w:tcBorders>
              <w:top w:val="single" w:sz="4" w:space="0" w:color="auto"/>
              <w:bottom w:val="nil"/>
            </w:tcBorders>
          </w:tcPr>
          <w:p>
            <w:pPr>
              <w:rPr>
                <w:color w:val="000000"/>
              </w:rPr>
            </w:pPr>
            <w:r>
              <w:rPr>
                <w:color w:val="000000"/>
              </w:rPr>
              <w:t>Apylankos linijos skersmuo d</w:t>
            </w:r>
            <w:r>
              <w:rPr>
                <w:color w:val="000000"/>
                <w:position w:val="-6"/>
              </w:rPr>
              <w:t>s</w:t>
            </w:r>
            <w:r>
              <w:rPr>
                <w:color w:val="000000"/>
              </w:rPr>
              <w:t xml:space="preserve"> (mm) </w:t>
            </w:r>
          </w:p>
        </w:tc>
        <w:tc>
          <w:tcPr>
            <w:tcW w:w="1302" w:type="dxa"/>
            <w:tcBorders>
              <w:top w:val="single" w:sz="4" w:space="0" w:color="auto"/>
              <w:bottom w:val="nil"/>
            </w:tcBorders>
          </w:tcPr>
          <w:p>
            <w:pPr>
              <w:rPr>
                <w:color w:val="000000"/>
              </w:rPr>
            </w:pPr>
            <w:r>
              <w:rPr>
                <w:color w:val="000000"/>
              </w:rPr>
              <w:t>25</w:t>
            </w:r>
          </w:p>
        </w:tc>
        <w:tc>
          <w:tcPr>
            <w:tcW w:w="1202" w:type="dxa"/>
            <w:tcBorders>
              <w:top w:val="single" w:sz="4" w:space="0" w:color="auto"/>
              <w:bottom w:val="nil"/>
            </w:tcBorders>
          </w:tcPr>
          <w:p>
            <w:pPr>
              <w:rPr>
                <w:color w:val="000000"/>
              </w:rPr>
            </w:pPr>
            <w:r>
              <w:rPr>
                <w:color w:val="000000"/>
              </w:rPr>
              <w:t>50</w:t>
            </w:r>
          </w:p>
        </w:tc>
        <w:tc>
          <w:tcPr>
            <w:tcW w:w="1202" w:type="dxa"/>
            <w:tcBorders>
              <w:top w:val="single" w:sz="4" w:space="0" w:color="auto"/>
              <w:bottom w:val="nil"/>
            </w:tcBorders>
          </w:tcPr>
          <w:p>
            <w:pPr>
              <w:rPr>
                <w:color w:val="000000"/>
              </w:rPr>
            </w:pPr>
            <w:r>
              <w:rPr>
                <w:color w:val="000000"/>
              </w:rPr>
              <w:t>80</w:t>
            </w:r>
          </w:p>
        </w:tc>
        <w:tc>
          <w:tcPr>
            <w:tcW w:w="1302" w:type="dxa"/>
            <w:tcBorders>
              <w:top w:val="single" w:sz="4" w:space="0" w:color="auto"/>
              <w:bottom w:val="nil"/>
            </w:tcBorders>
          </w:tcPr>
          <w:p>
            <w:pPr>
              <w:rPr>
                <w:color w:val="000000"/>
              </w:rPr>
            </w:pPr>
            <w:r>
              <w:rPr>
                <w:color w:val="000000"/>
              </w:rPr>
              <w:t>100</w:t>
            </w:r>
          </w:p>
        </w:tc>
        <w:tc>
          <w:tcPr>
            <w:tcW w:w="1703" w:type="dxa"/>
            <w:tcBorders>
              <w:top w:val="single" w:sz="4" w:space="0" w:color="auto"/>
              <w:bottom w:val="nil"/>
              <w:right w:val="single" w:sz="4" w:space="0" w:color="auto"/>
            </w:tcBorders>
          </w:tcPr>
          <w:p>
            <w:pPr>
              <w:rPr>
                <w:color w:val="000000"/>
              </w:rPr>
            </w:pPr>
            <w:r>
              <w:rPr>
                <w:color w:val="000000"/>
              </w:rPr>
              <w:t>150</w:t>
            </w:r>
          </w:p>
        </w:tc>
      </w:tr>
      <w:tr>
        <w:tc>
          <w:tcPr>
            <w:tcW w:w="2926" w:type="dxa"/>
            <w:tcBorders>
              <w:top w:val="nil"/>
              <w:bottom w:val="single" w:sz="4" w:space="0" w:color="auto"/>
            </w:tcBorders>
          </w:tcPr>
          <w:p>
            <w:pPr>
              <w:rPr>
                <w:color w:val="000000"/>
              </w:rPr>
            </w:pPr>
          </w:p>
        </w:tc>
        <w:tc>
          <w:tcPr>
            <w:tcW w:w="1302" w:type="dxa"/>
            <w:tcBorders>
              <w:top w:val="nil"/>
              <w:bottom w:val="single" w:sz="4" w:space="0" w:color="auto"/>
            </w:tcBorders>
          </w:tcPr>
          <w:p>
            <w:pPr>
              <w:rPr>
                <w:color w:val="000000"/>
              </w:rPr>
            </w:pPr>
          </w:p>
        </w:tc>
        <w:tc>
          <w:tcPr>
            <w:tcW w:w="1202" w:type="dxa"/>
            <w:tcBorders>
              <w:top w:val="nil"/>
              <w:bottom w:val="single" w:sz="4" w:space="0" w:color="auto"/>
            </w:tcBorders>
          </w:tcPr>
          <w:p>
            <w:pPr>
              <w:rPr>
                <w:color w:val="000000"/>
              </w:rPr>
            </w:pPr>
          </w:p>
        </w:tc>
        <w:tc>
          <w:tcPr>
            <w:tcW w:w="1202" w:type="dxa"/>
            <w:tcBorders>
              <w:top w:val="nil"/>
              <w:bottom w:val="single" w:sz="4" w:space="0" w:color="auto"/>
            </w:tcBorders>
          </w:tcPr>
          <w:p>
            <w:pPr>
              <w:rPr>
                <w:color w:val="000000"/>
              </w:rPr>
            </w:pPr>
          </w:p>
        </w:tc>
        <w:tc>
          <w:tcPr>
            <w:tcW w:w="1302" w:type="dxa"/>
            <w:tcBorders>
              <w:top w:val="nil"/>
              <w:bottom w:val="single" w:sz="4" w:space="0" w:color="auto"/>
            </w:tcBorders>
          </w:tcPr>
          <w:p>
            <w:pPr>
              <w:rPr>
                <w:color w:val="000000"/>
              </w:rPr>
            </w:pPr>
          </w:p>
        </w:tc>
        <w:tc>
          <w:tcPr>
            <w:tcW w:w="1703" w:type="dxa"/>
            <w:tcBorders>
              <w:top w:val="nil"/>
              <w:bottom w:val="single" w:sz="4" w:space="0" w:color="auto"/>
              <w:right w:val="single" w:sz="4" w:space="0" w:color="auto"/>
            </w:tcBorders>
          </w:tcPr>
          <w:p>
            <w:pPr>
              <w:rPr>
                <w:color w:val="000000"/>
              </w:rPr>
            </w:pPr>
          </w:p>
        </w:tc>
      </w:tr>
    </w:tbl>
    <w:p>
      <w:pPr>
        <w:ind w:firstLine="709"/>
        <w:jc w:val="both"/>
        <w:rPr>
          <w:color w:val="000000"/>
        </w:rPr>
      </w:pPr>
      <w:r>
        <w:rPr>
          <w:color w:val="000000"/>
        </w:rPr>
        <w:t>5.7.14</w:t>
      </w:r>
      <w:r>
        <w:rPr>
          <w:color w:val="000000"/>
        </w:rPr>
        <w:t>. Sklendės, kurių d</w:t>
      </w:r>
      <w:r>
        <w:rPr>
          <w:color w:val="000000"/>
          <w:position w:val="-6"/>
        </w:rPr>
        <w:t>s</w:t>
      </w:r>
      <w:r>
        <w:rPr>
          <w:color w:val="000000"/>
        </w:rPr>
        <w:t xml:space="preserve">  500 mm, turi būti su elektros pavaromis.</w:t>
      </w:r>
    </w:p>
    <w:p>
      <w:pPr>
        <w:ind w:firstLine="709"/>
        <w:jc w:val="both"/>
        <w:rPr>
          <w:color w:val="000000"/>
        </w:rPr>
      </w:pPr>
      <w:r>
        <w:rPr>
          <w:color w:val="000000"/>
        </w:rPr>
        <w:t>5.7.15</w:t>
      </w:r>
      <w:r>
        <w:rPr>
          <w:color w:val="000000"/>
        </w:rPr>
        <w:t>. Sklendės su elektrinėmis pavaromis, sumontuotos bekanaliuose, nepereinamuose ir pusiau pereinamuose kanaluose paklotuose vamzdynuose, turi būti įrengtos apžiūros kamerose su antžemine dalimi (paviljonais) arba požeminėse apžiūros kamerose, kuriose natūraliuoju vėdinimu būtų palaikomi oro parametrai, atitinkantys elektrinių pavarų technines sąlygas.</w:t>
      </w:r>
    </w:p>
    <w:p>
      <w:pPr>
        <w:ind w:firstLine="709"/>
        <w:jc w:val="both"/>
        <w:rPr>
          <w:color w:val="000000"/>
        </w:rPr>
      </w:pPr>
      <w:r>
        <w:rPr>
          <w:color w:val="000000"/>
        </w:rPr>
        <w:t>5.7.16</w:t>
      </w:r>
      <w:r>
        <w:rPr>
          <w:color w:val="000000"/>
        </w:rPr>
        <w:t>. Uždaromąją armatūrą reikia įrengti:</w:t>
      </w:r>
    </w:p>
    <w:p>
      <w:pPr>
        <w:ind w:firstLine="709"/>
        <w:jc w:val="both"/>
        <w:rPr>
          <w:color w:val="000000"/>
        </w:rPr>
      </w:pPr>
      <w:r>
        <w:rPr>
          <w:color w:val="000000"/>
        </w:rPr>
        <w:t>a) visuose šilumos šaltinio išvaduose (nepriklausomai nuo šilumnešio temperatūros ir vamzdžio skersmens) ir kondensato surinkimo bako įvade, tačiau draudžiama dubliuoti uždaromąją armatūrą, įrengiant ją pastato viduje ir išorėje;</w:t>
      </w:r>
    </w:p>
    <w:p>
      <w:pPr>
        <w:ind w:firstLine="709"/>
        <w:jc w:val="both"/>
        <w:rPr>
          <w:color w:val="000000"/>
        </w:rPr>
      </w:pPr>
      <w:r>
        <w:rPr>
          <w:color w:val="000000"/>
        </w:rPr>
        <w:t>b) visose šilumos tiekimo tinklų atšakose, jų pradžioje;</w:t>
      </w:r>
    </w:p>
    <w:p>
      <w:pPr>
        <w:ind w:firstLine="709"/>
        <w:jc w:val="both"/>
        <w:rPr>
          <w:color w:val="000000"/>
        </w:rPr>
      </w:pPr>
      <w:r>
        <w:rPr>
          <w:color w:val="000000"/>
        </w:rPr>
        <w:t>c) vandens tinkluose – sekcines sklendes, kaip nurodyta 4 lentelėje.</w:t>
      </w:r>
    </w:p>
    <w:p>
      <w:pPr>
        <w:ind w:firstLine="709"/>
        <w:jc w:val="both"/>
        <w:rPr>
          <w:color w:val="000000"/>
        </w:rPr>
      </w:pPr>
    </w:p>
    <w:p>
      <w:pPr>
        <w:ind w:firstLine="709"/>
        <w:jc w:val="both"/>
        <w:rPr>
          <w:color w:val="000000"/>
        </w:rPr>
      </w:pPr>
      <w:r>
        <w:rPr>
          <w:color w:val="000000"/>
        </w:rPr>
        <w:t>4 lentelė. Atstumai tarp sekcinių sklendžių ir ruožų, esančių tarp jų, pripildymo bei ištuštinimo trukmė</w:t>
      </w:r>
    </w:p>
    <w:tbl>
      <w:tblPr>
        <w:tblW w:w="963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3808"/>
        <w:gridCol w:w="1263"/>
        <w:gridCol w:w="1263"/>
        <w:gridCol w:w="1360"/>
        <w:gridCol w:w="1943"/>
      </w:tblGrid>
      <w:tr>
        <w:tc>
          <w:tcPr>
            <w:tcW w:w="3808" w:type="dxa"/>
            <w:tcBorders>
              <w:top w:val="single" w:sz="4" w:space="0" w:color="auto"/>
              <w:bottom w:val="nil"/>
            </w:tcBorders>
          </w:tcPr>
          <w:p>
            <w:pPr>
              <w:rPr>
                <w:color w:val="000000"/>
              </w:rPr>
            </w:pPr>
            <w:r>
              <w:rPr>
                <w:color w:val="000000"/>
              </w:rPr>
              <w:t>Vamzdyno skersmuo d</w:t>
            </w:r>
            <w:r>
              <w:rPr>
                <w:color w:val="000000"/>
                <w:position w:val="-6"/>
              </w:rPr>
              <w:t>s</w:t>
            </w:r>
            <w:r>
              <w:rPr>
                <w:color w:val="000000"/>
              </w:rPr>
              <w:t xml:space="preserve"> (mm)</w:t>
            </w:r>
          </w:p>
        </w:tc>
        <w:tc>
          <w:tcPr>
            <w:tcW w:w="1263" w:type="dxa"/>
            <w:tcBorders>
              <w:top w:val="single" w:sz="4" w:space="0" w:color="auto"/>
              <w:bottom w:val="nil"/>
            </w:tcBorders>
          </w:tcPr>
          <w:p>
            <w:pPr>
              <w:rPr>
                <w:color w:val="000000"/>
              </w:rPr>
            </w:pPr>
            <w:r>
              <w:rPr>
                <w:color w:val="000000"/>
              </w:rPr>
              <w:t>100-350</w:t>
            </w:r>
          </w:p>
        </w:tc>
        <w:tc>
          <w:tcPr>
            <w:tcW w:w="1263" w:type="dxa"/>
            <w:tcBorders>
              <w:top w:val="single" w:sz="4" w:space="0" w:color="auto"/>
              <w:bottom w:val="nil"/>
            </w:tcBorders>
          </w:tcPr>
          <w:p>
            <w:pPr>
              <w:rPr>
                <w:color w:val="000000"/>
              </w:rPr>
            </w:pPr>
            <w:r>
              <w:rPr>
                <w:color w:val="000000"/>
              </w:rPr>
              <w:t>400-500</w:t>
            </w:r>
          </w:p>
        </w:tc>
        <w:tc>
          <w:tcPr>
            <w:tcW w:w="1360" w:type="dxa"/>
            <w:tcBorders>
              <w:top w:val="single" w:sz="4" w:space="0" w:color="auto"/>
              <w:bottom w:val="nil"/>
            </w:tcBorders>
          </w:tcPr>
          <w:p>
            <w:pPr>
              <w:rPr>
                <w:color w:val="000000"/>
              </w:rPr>
            </w:pPr>
            <w:r>
              <w:rPr>
                <w:color w:val="000000"/>
              </w:rPr>
              <w:t>≤600</w:t>
            </w:r>
          </w:p>
        </w:tc>
        <w:tc>
          <w:tcPr>
            <w:tcW w:w="1943" w:type="dxa"/>
            <w:tcBorders>
              <w:top w:val="single" w:sz="4" w:space="0" w:color="auto"/>
              <w:bottom w:val="nil"/>
            </w:tcBorders>
          </w:tcPr>
          <w:p>
            <w:pPr>
              <w:rPr>
                <w:color w:val="000000"/>
              </w:rPr>
            </w:pPr>
            <w:r>
              <w:rPr>
                <w:color w:val="000000"/>
              </w:rPr>
              <w:t>virš žemės ≤900</w:t>
            </w:r>
          </w:p>
        </w:tc>
      </w:tr>
      <w:tr>
        <w:tc>
          <w:tcPr>
            <w:tcW w:w="3808" w:type="dxa"/>
            <w:tcBorders>
              <w:top w:val="nil"/>
              <w:bottom w:val="single" w:sz="4" w:space="0" w:color="auto"/>
            </w:tcBorders>
          </w:tcPr>
          <w:p>
            <w:pPr>
              <w:rPr>
                <w:color w:val="000000"/>
              </w:rPr>
            </w:pPr>
          </w:p>
        </w:tc>
        <w:tc>
          <w:tcPr>
            <w:tcW w:w="1263" w:type="dxa"/>
            <w:tcBorders>
              <w:top w:val="nil"/>
              <w:bottom w:val="single" w:sz="4" w:space="0" w:color="auto"/>
            </w:tcBorders>
          </w:tcPr>
          <w:p>
            <w:pPr>
              <w:rPr>
                <w:color w:val="000000"/>
              </w:rPr>
            </w:pPr>
          </w:p>
        </w:tc>
        <w:tc>
          <w:tcPr>
            <w:tcW w:w="1263" w:type="dxa"/>
            <w:tcBorders>
              <w:top w:val="nil"/>
              <w:bottom w:val="single" w:sz="4" w:space="0" w:color="auto"/>
            </w:tcBorders>
          </w:tcPr>
          <w:p>
            <w:pPr>
              <w:rPr>
                <w:color w:val="000000"/>
              </w:rPr>
            </w:pPr>
          </w:p>
        </w:tc>
        <w:tc>
          <w:tcPr>
            <w:tcW w:w="1360" w:type="dxa"/>
            <w:tcBorders>
              <w:top w:val="nil"/>
              <w:bottom w:val="single" w:sz="4" w:space="0" w:color="auto"/>
            </w:tcBorders>
          </w:tcPr>
          <w:p>
            <w:pPr>
              <w:rPr>
                <w:color w:val="000000"/>
              </w:rPr>
            </w:pPr>
          </w:p>
        </w:tc>
        <w:tc>
          <w:tcPr>
            <w:tcW w:w="1943" w:type="dxa"/>
            <w:tcBorders>
              <w:top w:val="nil"/>
              <w:bottom w:val="single" w:sz="4" w:space="0" w:color="auto"/>
            </w:tcBorders>
          </w:tcPr>
          <w:p>
            <w:pPr>
              <w:rPr>
                <w:color w:val="000000"/>
              </w:rPr>
            </w:pPr>
          </w:p>
        </w:tc>
      </w:tr>
      <w:tr>
        <w:tc>
          <w:tcPr>
            <w:tcW w:w="3808" w:type="dxa"/>
            <w:tcBorders>
              <w:top w:val="single" w:sz="4" w:space="0" w:color="auto"/>
            </w:tcBorders>
          </w:tcPr>
          <w:p>
            <w:pPr>
              <w:rPr>
                <w:color w:val="000000"/>
              </w:rPr>
            </w:pPr>
            <w:r>
              <w:rPr>
                <w:color w:val="000000"/>
              </w:rPr>
              <w:t>Atstumas tarp sekcinių sklendžių (m)</w:t>
            </w:r>
          </w:p>
        </w:tc>
        <w:tc>
          <w:tcPr>
            <w:tcW w:w="1263" w:type="dxa"/>
            <w:tcBorders>
              <w:top w:val="single" w:sz="4" w:space="0" w:color="auto"/>
            </w:tcBorders>
          </w:tcPr>
          <w:p>
            <w:pPr>
              <w:rPr>
                <w:color w:val="000000"/>
              </w:rPr>
            </w:pPr>
            <w:r>
              <w:rPr>
                <w:color w:val="000000"/>
              </w:rPr>
              <w:t>≥ 1000</w:t>
            </w:r>
          </w:p>
        </w:tc>
        <w:tc>
          <w:tcPr>
            <w:tcW w:w="1263" w:type="dxa"/>
            <w:tcBorders>
              <w:top w:val="single" w:sz="4" w:space="0" w:color="auto"/>
            </w:tcBorders>
          </w:tcPr>
          <w:p>
            <w:pPr>
              <w:rPr>
                <w:color w:val="000000"/>
              </w:rPr>
            </w:pPr>
            <w:r>
              <w:rPr>
                <w:color w:val="000000"/>
              </w:rPr>
              <w:t>≥ 1500</w:t>
            </w:r>
          </w:p>
        </w:tc>
        <w:tc>
          <w:tcPr>
            <w:tcW w:w="1360" w:type="dxa"/>
            <w:tcBorders>
              <w:top w:val="single" w:sz="4" w:space="0" w:color="auto"/>
            </w:tcBorders>
          </w:tcPr>
          <w:p>
            <w:pPr>
              <w:rPr>
                <w:color w:val="000000"/>
              </w:rPr>
            </w:pPr>
            <w:r>
              <w:rPr>
                <w:color w:val="000000"/>
              </w:rPr>
              <w:t>≥ 3000</w:t>
            </w:r>
          </w:p>
        </w:tc>
        <w:tc>
          <w:tcPr>
            <w:tcW w:w="1943" w:type="dxa"/>
            <w:tcBorders>
              <w:top w:val="single" w:sz="4" w:space="0" w:color="auto"/>
            </w:tcBorders>
          </w:tcPr>
          <w:p>
            <w:pPr>
              <w:rPr>
                <w:color w:val="000000"/>
              </w:rPr>
            </w:pPr>
            <w:r>
              <w:rPr>
                <w:color w:val="000000"/>
              </w:rPr>
              <w:t>≥ 5000</w:t>
            </w:r>
          </w:p>
        </w:tc>
      </w:tr>
      <w:tr>
        <w:tc>
          <w:tcPr>
            <w:tcW w:w="3808" w:type="dxa"/>
            <w:tcBorders>
              <w:bottom w:val="single" w:sz="4" w:space="0" w:color="auto"/>
            </w:tcBorders>
          </w:tcPr>
          <w:p>
            <w:pPr>
              <w:rPr>
                <w:color w:val="000000"/>
              </w:rPr>
            </w:pPr>
          </w:p>
        </w:tc>
        <w:tc>
          <w:tcPr>
            <w:tcW w:w="1263" w:type="dxa"/>
            <w:tcBorders>
              <w:bottom w:val="single" w:sz="4" w:space="0" w:color="auto"/>
            </w:tcBorders>
          </w:tcPr>
          <w:p>
            <w:pPr>
              <w:rPr>
                <w:color w:val="000000"/>
              </w:rPr>
            </w:pPr>
          </w:p>
        </w:tc>
        <w:tc>
          <w:tcPr>
            <w:tcW w:w="1263" w:type="dxa"/>
            <w:tcBorders>
              <w:bottom w:val="single" w:sz="4" w:space="0" w:color="auto"/>
            </w:tcBorders>
          </w:tcPr>
          <w:p>
            <w:pPr>
              <w:rPr>
                <w:color w:val="000000"/>
              </w:rPr>
            </w:pPr>
          </w:p>
        </w:tc>
        <w:tc>
          <w:tcPr>
            <w:tcW w:w="1360" w:type="dxa"/>
            <w:tcBorders>
              <w:bottom w:val="single" w:sz="4" w:space="0" w:color="auto"/>
            </w:tcBorders>
          </w:tcPr>
          <w:p>
            <w:pPr>
              <w:rPr>
                <w:color w:val="000000"/>
              </w:rPr>
            </w:pPr>
          </w:p>
        </w:tc>
        <w:tc>
          <w:tcPr>
            <w:tcW w:w="1943" w:type="dxa"/>
            <w:tcBorders>
              <w:bottom w:val="single" w:sz="4" w:space="0" w:color="auto"/>
            </w:tcBorders>
          </w:tcPr>
          <w:p>
            <w:pPr>
              <w:rPr>
                <w:color w:val="000000"/>
              </w:rPr>
            </w:pPr>
          </w:p>
        </w:tc>
      </w:tr>
      <w:tr>
        <w:tc>
          <w:tcPr>
            <w:tcW w:w="3808" w:type="dxa"/>
            <w:tcBorders>
              <w:top w:val="single" w:sz="4" w:space="0" w:color="auto"/>
              <w:bottom w:val="nil"/>
            </w:tcBorders>
          </w:tcPr>
          <w:p>
            <w:pPr>
              <w:rPr>
                <w:color w:val="000000"/>
              </w:rPr>
            </w:pPr>
            <w:r>
              <w:rPr>
                <w:color w:val="000000"/>
              </w:rPr>
              <w:t>Pripildymo ir ištuštinimo trukmė (h)</w:t>
            </w:r>
          </w:p>
        </w:tc>
        <w:tc>
          <w:tcPr>
            <w:tcW w:w="1263" w:type="dxa"/>
            <w:tcBorders>
              <w:top w:val="single" w:sz="4" w:space="0" w:color="auto"/>
              <w:bottom w:val="nil"/>
            </w:tcBorders>
          </w:tcPr>
          <w:p>
            <w:pPr>
              <w:rPr>
                <w:color w:val="000000"/>
              </w:rPr>
            </w:pPr>
            <w:r>
              <w:rPr>
                <w:color w:val="000000"/>
              </w:rPr>
              <w:t>2</w:t>
            </w:r>
          </w:p>
        </w:tc>
        <w:tc>
          <w:tcPr>
            <w:tcW w:w="1263" w:type="dxa"/>
            <w:tcBorders>
              <w:top w:val="single" w:sz="4" w:space="0" w:color="auto"/>
              <w:bottom w:val="nil"/>
            </w:tcBorders>
          </w:tcPr>
          <w:p>
            <w:pPr>
              <w:rPr>
                <w:color w:val="000000"/>
              </w:rPr>
            </w:pPr>
            <w:r>
              <w:rPr>
                <w:color w:val="000000"/>
              </w:rPr>
              <w:t>4</w:t>
            </w:r>
          </w:p>
        </w:tc>
        <w:tc>
          <w:tcPr>
            <w:tcW w:w="1360" w:type="dxa"/>
            <w:tcBorders>
              <w:top w:val="single" w:sz="4" w:space="0" w:color="auto"/>
              <w:bottom w:val="nil"/>
            </w:tcBorders>
          </w:tcPr>
          <w:p>
            <w:pPr>
              <w:rPr>
                <w:color w:val="000000"/>
              </w:rPr>
            </w:pPr>
            <w:r>
              <w:rPr>
                <w:color w:val="000000"/>
              </w:rPr>
              <w:t>5</w:t>
            </w:r>
          </w:p>
        </w:tc>
        <w:tc>
          <w:tcPr>
            <w:tcW w:w="1943" w:type="dxa"/>
            <w:tcBorders>
              <w:top w:val="single" w:sz="4" w:space="0" w:color="auto"/>
              <w:bottom w:val="nil"/>
            </w:tcBorders>
          </w:tcPr>
          <w:p>
            <w:pPr>
              <w:rPr>
                <w:color w:val="000000"/>
              </w:rPr>
            </w:pPr>
            <w:r>
              <w:rPr>
                <w:color w:val="000000"/>
              </w:rPr>
              <w:t>5</w:t>
            </w:r>
          </w:p>
        </w:tc>
      </w:tr>
      <w:tr>
        <w:tc>
          <w:tcPr>
            <w:tcW w:w="3808" w:type="dxa"/>
            <w:tcBorders>
              <w:top w:val="nil"/>
            </w:tcBorders>
          </w:tcPr>
          <w:p>
            <w:pPr>
              <w:rPr>
                <w:color w:val="000000"/>
              </w:rPr>
            </w:pPr>
          </w:p>
        </w:tc>
        <w:tc>
          <w:tcPr>
            <w:tcW w:w="1263" w:type="dxa"/>
            <w:tcBorders>
              <w:top w:val="nil"/>
            </w:tcBorders>
          </w:tcPr>
          <w:p>
            <w:pPr>
              <w:rPr>
                <w:color w:val="000000"/>
              </w:rPr>
            </w:pPr>
          </w:p>
        </w:tc>
        <w:tc>
          <w:tcPr>
            <w:tcW w:w="1263" w:type="dxa"/>
            <w:tcBorders>
              <w:top w:val="nil"/>
            </w:tcBorders>
          </w:tcPr>
          <w:p>
            <w:pPr>
              <w:rPr>
                <w:color w:val="000000"/>
              </w:rPr>
            </w:pPr>
          </w:p>
        </w:tc>
        <w:tc>
          <w:tcPr>
            <w:tcW w:w="1360" w:type="dxa"/>
            <w:tcBorders>
              <w:top w:val="nil"/>
            </w:tcBorders>
          </w:tcPr>
          <w:p>
            <w:pPr>
              <w:rPr>
                <w:color w:val="000000"/>
              </w:rPr>
            </w:pPr>
          </w:p>
        </w:tc>
        <w:tc>
          <w:tcPr>
            <w:tcW w:w="1943" w:type="dxa"/>
            <w:tcBorders>
              <w:top w:val="nil"/>
            </w:tcBorders>
          </w:tcPr>
          <w:p>
            <w:pPr>
              <w:rPr>
                <w:color w:val="000000"/>
              </w:rPr>
            </w:pPr>
          </w:p>
        </w:tc>
      </w:tr>
    </w:tbl>
    <w:p>
      <w:pPr>
        <w:ind w:firstLine="709"/>
        <w:jc w:val="both"/>
        <w:rPr>
          <w:color w:val="000000"/>
        </w:rPr>
      </w:pPr>
      <w:r>
        <w:rPr>
          <w:color w:val="000000"/>
        </w:rPr>
        <w:t>5.7.17</w:t>
      </w:r>
      <w:r>
        <w:rPr>
          <w:color w:val="000000"/>
        </w:rPr>
        <w:t>. Abiejose sekcinių sklendžių pusėse turi būti įrengti slėgio matavimo prietaisai.</w:t>
      </w:r>
    </w:p>
    <w:p>
      <w:pPr>
        <w:ind w:firstLine="709"/>
        <w:jc w:val="both"/>
        <w:rPr>
          <w:color w:val="000000"/>
        </w:rPr>
      </w:pPr>
      <w:r>
        <w:rPr>
          <w:color w:val="000000"/>
        </w:rPr>
        <w:t>5.7.18</w:t>
      </w:r>
      <w:r>
        <w:rPr>
          <w:color w:val="000000"/>
        </w:rPr>
        <w:t>. Ties sekcinėmis sklendėmis turi būti įrengtos jungtys tarp tiekimo ir grąžinimo vamzdynų. Jungčių skersmuo lygus 0,3 d</w:t>
      </w:r>
      <w:r>
        <w:rPr>
          <w:color w:val="000000"/>
          <w:position w:val="-6"/>
        </w:rPr>
        <w:t>s</w:t>
      </w:r>
      <w:r>
        <w:rPr>
          <w:color w:val="000000"/>
        </w:rPr>
        <w:t xml:space="preserve"> jungiamų vamzdynų, tačiau ne mažesnis kaip 50 mm. Kiekvienoje jungtyje reikia įrengti po dvi sklendes ir kontrolinį ventilį (d</w:t>
      </w:r>
      <w:r>
        <w:rPr>
          <w:color w:val="000000"/>
          <w:position w:val="-6"/>
        </w:rPr>
        <w:t>s</w:t>
      </w:r>
      <w:r>
        <w:rPr>
          <w:color w:val="000000"/>
        </w:rPr>
        <w:t>=25 mm) tarp jų.</w:t>
      </w:r>
    </w:p>
    <w:p>
      <w:pPr>
        <w:ind w:firstLine="709"/>
        <w:jc w:val="both"/>
        <w:rPr>
          <w:color w:val="000000"/>
        </w:rPr>
      </w:pPr>
      <w:r>
        <w:rPr>
          <w:color w:val="000000"/>
        </w:rPr>
        <w:t>5.7.19</w:t>
      </w:r>
      <w:r>
        <w:rPr>
          <w:color w:val="000000"/>
        </w:rPr>
        <w:t>. Apžiūros kamerose, pagrindiniuose tiekimo bei grąžinimo vamzdynuose ir atšakose iš jų (už sklendžių) turi būti įrengti temperatūros ir slėgio matavimo prietaisai.</w:t>
      </w:r>
    </w:p>
    <w:p>
      <w:pPr>
        <w:ind w:firstLine="709"/>
        <w:jc w:val="both"/>
        <w:rPr>
          <w:color w:val="000000"/>
        </w:rPr>
      </w:pPr>
      <w:r>
        <w:rPr>
          <w:color w:val="000000"/>
        </w:rPr>
        <w:t>5.7.20</w:t>
      </w:r>
      <w:r>
        <w:rPr>
          <w:color w:val="000000"/>
        </w:rPr>
        <w:t>. Žemiausiose termofikacinio vandens ir kondensato vamzdynų vietose įrengiami ištuštinimo atvamzdžiai, o aukščiausiose – oro pašalinimo atvamzdžiai.</w:t>
      </w:r>
    </w:p>
    <w:p>
      <w:pPr>
        <w:ind w:firstLine="709"/>
        <w:jc w:val="both"/>
        <w:rPr>
          <w:color w:val="000000"/>
        </w:rPr>
      </w:pPr>
      <w:r>
        <w:rPr>
          <w:color w:val="000000"/>
        </w:rPr>
        <w:t>5.7.21</w:t>
      </w:r>
      <w:r>
        <w:rPr>
          <w:color w:val="000000"/>
        </w:rPr>
        <w:t>. Sekcijų pripildymo ir ištuštinimo trukmė nurodyta 4 lentelėje, o atvamzdžių skersmuo – C priede.</w:t>
      </w:r>
    </w:p>
    <w:p>
      <w:pPr>
        <w:ind w:firstLine="709"/>
        <w:jc w:val="both"/>
        <w:rPr>
          <w:color w:val="000000"/>
        </w:rPr>
      </w:pPr>
      <w:r>
        <w:rPr>
          <w:color w:val="000000"/>
        </w:rPr>
        <w:t>5.7.22</w:t>
      </w:r>
      <w:r>
        <w:rPr>
          <w:color w:val="000000"/>
        </w:rPr>
        <w:t>. Šilumos tiekimo tinkluose prieš siurblius ir slėgio reguliatorius turi būti purvo rinktuvai. Įrengti purvo rinktuvų ir slėgio reguliatorių apylankos liniją draudžiama.</w:t>
      </w:r>
    </w:p>
    <w:p>
      <w:pPr>
        <w:ind w:firstLine="709"/>
        <w:jc w:val="both"/>
        <w:rPr>
          <w:color w:val="000000"/>
        </w:rPr>
      </w:pPr>
      <w:r>
        <w:rPr>
          <w:color w:val="000000"/>
        </w:rPr>
        <w:t>5.7.23</w:t>
      </w:r>
      <w:r>
        <w:rPr>
          <w:color w:val="000000"/>
        </w:rPr>
        <w:t>. Būtina numatyti planinio vandens išleidimo (iš kanaluose paklotų vamzdynų) priemones apžiūros kamerose, atskirai iš tiekimo ir grąžinimo vamzdžių (atvira srove) į vandens nukreipimo šulinius, kurie turi būti šalia apžiūros kamerų. Iš jų vanduo nuteka savitaka arba siurbliais perpumpuojamas į kanalizaciją. Jo temperatūra turi būti ne aukštesnė kaip 40 °C. Išleisti vandenį tiesiog į apžiūros kameras arba ant žemės draudžiama.</w:t>
      </w:r>
    </w:p>
    <w:p>
      <w:pPr>
        <w:ind w:firstLine="709"/>
        <w:jc w:val="both"/>
        <w:rPr>
          <w:color w:val="000000"/>
        </w:rPr>
      </w:pPr>
      <w:r>
        <w:rPr>
          <w:color w:val="000000"/>
        </w:rPr>
        <w:t>5.7.24</w:t>
      </w:r>
      <w:r>
        <w:rPr>
          <w:color w:val="000000"/>
        </w:rPr>
        <w:t>. Vandeniui išleisti iš tinklų, kurie pakloti virš žemės, ties ištuštinimo vietomis turi būti specialiai suprojektuoti ir įrengti baseinai, iš kurių vanduo latakais, grioviais nuteka į numatytas vietas. Suderinus su atitinkamomis gamtosaugos tarnybomis, galima numatyti vandenį išleisti į natūralius vandens telkinius ir ant žemės paviršiaus.</w:t>
      </w:r>
    </w:p>
    <w:p>
      <w:pPr>
        <w:ind w:firstLine="709"/>
        <w:jc w:val="both"/>
        <w:rPr>
          <w:color w:val="000000"/>
        </w:rPr>
      </w:pPr>
      <w:r>
        <w:rPr>
          <w:color w:val="000000"/>
        </w:rPr>
        <w:t>5.7.25</w:t>
      </w:r>
      <w:r>
        <w:rPr>
          <w:color w:val="000000"/>
        </w:rPr>
        <w:t>. Jeigu vanduo išleidžiamas į fekalinę kanalizaciją, turi būti hidraulinis uždoris, o jeigu yra atbulinio tekėjimo tikimybė – ir atbulinis vožtuvas.</w:t>
      </w:r>
    </w:p>
    <w:p>
      <w:pPr>
        <w:ind w:firstLine="709"/>
        <w:jc w:val="both"/>
        <w:rPr>
          <w:color w:val="000000"/>
        </w:rPr>
      </w:pPr>
      <w:r>
        <w:rPr>
          <w:color w:val="000000"/>
        </w:rPr>
        <w:t>5.7.26</w:t>
      </w:r>
      <w:r>
        <w:rPr>
          <w:color w:val="000000"/>
        </w:rPr>
        <w:t>. Garotiekių žemiausiose vietose ir prieš vertikalius ruožus reikia įrengti nuolat veikiantį drenažą. Tose pačiose vietose ir vamzdynų nuolydžiui sutampant su garo tekėjimo kryptimi – kas 400-500 m; kai nuolydis yra priešingos krypties – kas 200-300 m turi būti įrengtas drenažas, kuris naudojamas garotiekių paleidimo metu.</w:t>
      </w:r>
    </w:p>
    <w:p>
      <w:pPr>
        <w:ind w:firstLine="709"/>
        <w:jc w:val="both"/>
        <w:rPr>
          <w:color w:val="000000"/>
        </w:rPr>
      </w:pPr>
      <w:r>
        <w:rPr>
          <w:color w:val="000000"/>
        </w:rPr>
        <w:t>5.7.27</w:t>
      </w:r>
      <w:r>
        <w:rPr>
          <w:color w:val="000000"/>
        </w:rPr>
        <w:t>. Garotiekiams paleisti skirto drenažo atvamzdžiuose turi būti sumontuota po vieną sklendę arba ventilį, jeigu garo slėgis iki 2,2 MPa, ir po dvi nuoseklias sklendes arba ventilius, jeigu garo slėgis didesnis už 2,2 MPa. Atvamzdžių skersmenys nurodyti C priede.</w:t>
      </w:r>
    </w:p>
    <w:p>
      <w:pPr>
        <w:ind w:firstLine="709"/>
        <w:jc w:val="both"/>
        <w:rPr>
          <w:color w:val="000000"/>
        </w:rPr>
      </w:pPr>
      <w:r>
        <w:rPr>
          <w:color w:val="000000"/>
        </w:rPr>
        <w:t>5.7.28</w:t>
      </w:r>
      <w:r>
        <w:rPr>
          <w:color w:val="000000"/>
        </w:rPr>
        <w:t>. Kondensatą iš nuolat veikiančio drenažo galima nukreipti į slėginį kondensato vamzdyną, jeigu drenuojamo kondensato slėgis viršija slėgį kondensato vamzdyne 0,1 MPa ir daugiau.</w:t>
      </w:r>
    </w:p>
    <w:p>
      <w:pPr>
        <w:ind w:firstLine="709"/>
        <w:jc w:val="both"/>
        <w:rPr>
          <w:color w:val="000000"/>
        </w:rPr>
      </w:pPr>
      <w:r>
        <w:rPr>
          <w:color w:val="000000"/>
        </w:rPr>
        <w:t>5.7.29</w:t>
      </w:r>
      <w:r>
        <w:rPr>
          <w:color w:val="000000"/>
        </w:rPr>
        <w:t>. Siekiant kompensuoti vamzdynų pailgėjimus (dėl temperatūros pokyčio), įrengiami:</w:t>
      </w:r>
    </w:p>
    <w:p>
      <w:pPr>
        <w:ind w:firstLine="709"/>
        <w:jc w:val="both"/>
        <w:rPr>
          <w:color w:val="000000"/>
        </w:rPr>
      </w:pPr>
      <w:r>
        <w:rPr>
          <w:color w:val="000000"/>
        </w:rPr>
        <w:t>- lenktieji kompensatoriai iš vamzdžių („U“ formos) ir kompensavimo elementai („L“ ir „Z“ formos) su lenktomis ir suvirintomis alkūnėmis;</w:t>
      </w:r>
    </w:p>
    <w:p>
      <w:pPr>
        <w:ind w:firstLine="709"/>
        <w:jc w:val="both"/>
        <w:rPr>
          <w:color w:val="000000"/>
        </w:rPr>
      </w:pPr>
      <w:r>
        <w:rPr>
          <w:color w:val="000000"/>
        </w:rPr>
        <w:t>- riebokšliniai, lęšiniai ir silfoniniai kompensatoriai.</w:t>
      </w:r>
    </w:p>
    <w:p>
      <w:pPr>
        <w:ind w:firstLine="709"/>
        <w:jc w:val="both"/>
        <w:rPr>
          <w:color w:val="000000"/>
        </w:rPr>
      </w:pPr>
      <w:r>
        <w:rPr>
          <w:color w:val="000000"/>
        </w:rPr>
        <w:t>5.7.30</w:t>
      </w:r>
      <w:r>
        <w:rPr>
          <w:color w:val="000000"/>
        </w:rPr>
        <w:t>. Riebokšlinius kompensatorius leidžiama naudoti požeminiuose ir virš žemės ant žemų atramų paklotuose vamzdynuose, kurių skersmuo d</w:t>
      </w:r>
      <w:r>
        <w:rPr>
          <w:color w:val="000000"/>
          <w:position w:val="-6"/>
        </w:rPr>
        <w:t xml:space="preserve">s </w:t>
      </w:r>
      <w:r>
        <w:rPr>
          <w:color w:val="000000"/>
        </w:rPr>
        <w:t>≥ 100 mm, o šilumnešio parametrai atitinka šias sąlygas: p ≤ 2,5 MPa ir t ≤ 300 °C. Kompensatorių projektinį kompensuojamąjį ilgį reikia pasirinkti 50 mm mažesnį už konstrukcinį.</w:t>
      </w:r>
    </w:p>
    <w:p>
      <w:pPr>
        <w:ind w:firstLine="709"/>
        <w:jc w:val="both"/>
        <w:rPr>
          <w:color w:val="000000"/>
        </w:rPr>
      </w:pPr>
      <w:r>
        <w:rPr>
          <w:color w:val="000000"/>
        </w:rPr>
        <w:t>Neleidžiama riebokšlinių kompensatorių naudoti vamzdynuose, paklotuose ant aukštų atramų arba estakadų.</w:t>
      </w:r>
    </w:p>
    <w:p>
      <w:pPr>
        <w:ind w:firstLine="709"/>
        <w:jc w:val="both"/>
        <w:rPr>
          <w:color w:val="000000"/>
        </w:rPr>
      </w:pPr>
      <w:r>
        <w:rPr>
          <w:color w:val="000000"/>
        </w:rPr>
        <w:t>5.7.31</w:t>
      </w:r>
      <w:r>
        <w:rPr>
          <w:color w:val="000000"/>
        </w:rPr>
        <w:t>. Vamzdynų ruožai su riebokšliniais kompensatoriais tarp nejudančių atramų turi būti tik tiesūs, kitokie draudžiami.</w:t>
      </w:r>
    </w:p>
    <w:p>
      <w:pPr>
        <w:ind w:firstLine="709"/>
        <w:jc w:val="both"/>
        <w:rPr>
          <w:color w:val="000000"/>
        </w:rPr>
      </w:pPr>
      <w:r>
        <w:rPr>
          <w:color w:val="000000"/>
        </w:rPr>
        <w:t>5.7.32</w:t>
      </w:r>
      <w:r>
        <w:rPr>
          <w:color w:val="000000"/>
        </w:rPr>
        <w:t>. Lenktųjų kompensatorių dydžiui nustatyti apskaičiuojamas projektinis vamzdyno pailgėjimas pagal formulę:</w:t>
      </w:r>
    </w:p>
    <w:p>
      <w:pPr>
        <w:ind w:firstLine="709"/>
        <w:jc w:val="both"/>
        <w:rPr>
          <w:color w:val="000000"/>
        </w:rPr>
      </w:pPr>
      <w:r>
        <w:rPr>
          <w:color w:val="000000"/>
        </w:rPr>
        <w:t>∆x = ε ∆l;</w:t>
      </w:r>
    </w:p>
    <w:p>
      <w:pPr>
        <w:ind w:firstLine="709"/>
        <w:jc w:val="both"/>
        <w:rPr>
          <w:color w:val="000000"/>
        </w:rPr>
      </w:pPr>
      <w:r>
        <w:rPr>
          <w:color w:val="000000"/>
        </w:rPr>
        <w:t>čia ε – koeficientas, kuriuo įvertinama kompensacinių įtempimų relaksacija ir kompensatorių išankstinis įtempimas, lygus 50% viso pailgėjimo ∆l, kai šilumnešio temperatūra t ≤ 400 °C. Skaičiuojamas kompensatoriaus atsparumas dviem atvejais: eksploatacinio režimo sąlygomis ir jam esant šaltam.</w:t>
      </w:r>
    </w:p>
    <w:p>
      <w:pPr>
        <w:ind w:firstLine="709"/>
        <w:jc w:val="both"/>
        <w:rPr>
          <w:color w:val="000000"/>
        </w:rPr>
      </w:pPr>
      <w:r>
        <w:rPr>
          <w:color w:val="000000"/>
        </w:rPr>
        <w:t>5.7.33</w:t>
      </w:r>
      <w:r>
        <w:rPr>
          <w:color w:val="000000"/>
        </w:rPr>
        <w:t>. Kompensavimo elementų atsparumas skaičiuojamas eksploatacinio režimo sąlygomis, be išankstinio įtempimo. Pailgėjimus reikia skaičiuoti abiejų koordinačių ašių kryptimi.</w:t>
      </w:r>
    </w:p>
    <w:p>
      <w:pPr>
        <w:ind w:firstLine="709"/>
        <w:jc w:val="both"/>
        <w:rPr>
          <w:color w:val="000000"/>
        </w:rPr>
      </w:pPr>
      <w:r>
        <w:rPr>
          <w:color w:val="000000"/>
        </w:rPr>
        <w:t>5.7.34</w:t>
      </w:r>
      <w:r>
        <w:rPr>
          <w:color w:val="000000"/>
        </w:rPr>
        <w:t>. Šilumos tiekimo tinklų statyboje naudojamos vamzdžių detalės turi būti pagamintos pramoniniu būdu.</w:t>
      </w:r>
    </w:p>
    <w:p>
      <w:pPr>
        <w:ind w:firstLine="709"/>
        <w:jc w:val="both"/>
        <w:rPr>
          <w:color w:val="000000"/>
        </w:rPr>
      </w:pPr>
      <w:r>
        <w:rPr>
          <w:color w:val="000000"/>
        </w:rPr>
        <w:t>5.7.35</w:t>
      </w:r>
      <w:r>
        <w:rPr>
          <w:color w:val="000000"/>
        </w:rPr>
        <w:t>. Vamzdynų posūkiuose ir lenkimo vietose turi būti naudojamos pramoninės gamybos mažo lenkimo spindulio (R ≥ d</w:t>
      </w:r>
      <w:r>
        <w:rPr>
          <w:color w:val="000000"/>
          <w:position w:val="-6"/>
        </w:rPr>
        <w:t>s</w:t>
      </w:r>
      <w:r>
        <w:rPr>
          <w:color w:val="000000"/>
        </w:rPr>
        <w:t>) alkūnės. Taip pat leidžiama naudoti normalaus lenkimo (R ≥ 3,5d</w:t>
      </w:r>
      <w:r>
        <w:rPr>
          <w:color w:val="000000"/>
          <w:position w:val="-6"/>
        </w:rPr>
        <w:t>s</w:t>
      </w:r>
      <w:r>
        <w:rPr>
          <w:color w:val="000000"/>
        </w:rPr>
        <w:t>) alkūnes.</w:t>
      </w:r>
    </w:p>
    <w:p>
      <w:pPr>
        <w:ind w:firstLine="709"/>
        <w:jc w:val="both"/>
        <w:rPr>
          <w:color w:val="000000"/>
        </w:rPr>
      </w:pPr>
      <w:r>
        <w:rPr>
          <w:color w:val="000000"/>
        </w:rPr>
        <w:t>5.7.36</w:t>
      </w:r>
      <w:r>
        <w:rPr>
          <w:color w:val="000000"/>
        </w:rPr>
        <w:t>. Šilumos tiekimo tinkluose, kai termofikacinio vandens slėgis ≤ 2,5 MPa ir temperatūra ≤ 200 °C, ir garotiekiuose, kai garo slėgis ≤ 2,2 MPa ir temperatūra ≤ 350 °C, leidžiama naudoti iš segmentų suvirintas (segmentines) alkūnes.</w:t>
      </w:r>
    </w:p>
    <w:p>
      <w:pPr>
        <w:ind w:firstLine="709"/>
        <w:jc w:val="both"/>
        <w:rPr>
          <w:color w:val="000000"/>
        </w:rPr>
      </w:pPr>
      <w:r>
        <w:rPr>
          <w:color w:val="000000"/>
        </w:rPr>
        <w:t>5.7.37</w:t>
      </w:r>
      <w:r>
        <w:rPr>
          <w:color w:val="000000"/>
        </w:rPr>
        <w:t>. Tiesiuose vamzdynų ruožuose atstumas tarp gretimų skersinių siūlių turi būti ne mažesnis kaip 50 mm, kai šilumnešio slėgis ≤ 1,6 MPa ir temperatūra ≤ 250 °C, kitais atvejais -100 mm. Atstumas nuo skersinės siūlės iki lenkimo pradžios turi būti ne mažesnis kaip 100 mm.</w:t>
      </w:r>
    </w:p>
    <w:p>
      <w:pPr>
        <w:ind w:firstLine="709"/>
        <w:jc w:val="both"/>
        <w:rPr>
          <w:color w:val="000000"/>
        </w:rPr>
      </w:pPr>
      <w:r>
        <w:rPr>
          <w:color w:val="000000"/>
        </w:rPr>
        <w:t>5.7.38</w:t>
      </w:r>
      <w:r>
        <w:rPr>
          <w:color w:val="000000"/>
        </w:rPr>
        <w:t>. Mažo lenkimo spindulio alkūnes leidžiama suvirinti tarpusavyje be tiesaus tarpo.</w:t>
      </w:r>
    </w:p>
    <w:p>
      <w:pPr>
        <w:ind w:firstLine="709"/>
        <w:jc w:val="both"/>
        <w:rPr>
          <w:color w:val="000000"/>
        </w:rPr>
      </w:pPr>
      <w:r>
        <w:rPr>
          <w:color w:val="000000"/>
        </w:rPr>
        <w:t>5.7.39</w:t>
      </w:r>
      <w:r>
        <w:rPr>
          <w:color w:val="000000"/>
        </w:rPr>
        <w:t>. Mažo lenkimo spindulio ir segmentines alkūnes įvirinti į vamzdį tiesiogiai be atvamzdžio draudžiama.</w:t>
      </w:r>
    </w:p>
    <w:p>
      <w:pPr>
        <w:ind w:firstLine="709"/>
        <w:jc w:val="both"/>
        <w:rPr>
          <w:color w:val="000000"/>
        </w:rPr>
      </w:pPr>
      <w:r>
        <w:rPr>
          <w:color w:val="000000"/>
        </w:rPr>
        <w:t>5.7.40</w:t>
      </w:r>
      <w:r>
        <w:rPr>
          <w:color w:val="000000"/>
        </w:rPr>
        <w:t>. Judančios atramos naudojamos visais vamzdžių klojimo atvejais, išskyrus bekanalį grunte:</w:t>
      </w:r>
    </w:p>
    <w:p>
      <w:pPr>
        <w:ind w:firstLine="709"/>
        <w:jc w:val="both"/>
        <w:rPr>
          <w:color w:val="000000"/>
        </w:rPr>
      </w:pPr>
      <w:r>
        <w:rPr>
          <w:color w:val="000000"/>
        </w:rPr>
        <w:t>a) slystamosios – gali būti naudojamos, esant ašiniam poslinkiui, su visų skersmenų vamzdžiais ir visais judančių atramų naudojimo atvejais;</w:t>
      </w:r>
    </w:p>
    <w:p>
      <w:pPr>
        <w:ind w:firstLine="709"/>
        <w:jc w:val="both"/>
        <w:rPr>
          <w:color w:val="000000"/>
        </w:rPr>
      </w:pPr>
      <w:r>
        <w:rPr>
          <w:color w:val="000000"/>
        </w:rPr>
        <w:t>b) riedamosios (ritininės) – gali būti naudojamos, esant horizontaliam ašiniam poslinkiui, kai vamzdžiai, kurių d</w:t>
      </w:r>
      <w:r>
        <w:rPr>
          <w:color w:val="000000"/>
          <w:position w:val="-6"/>
        </w:rPr>
        <w:t>s</w:t>
      </w:r>
      <w:r>
        <w:rPr>
          <w:color w:val="000000"/>
        </w:rPr>
        <w:t xml:space="preserve"> ≥ 200 mm, pakloti pereinamuose kanaluose, ant kronšteinų </w:t>
      </w:r>
      <w:r>
        <w:rPr>
          <w:i/>
          <w:color w:val="000000"/>
        </w:rPr>
        <w:t>(gembių)</w:t>
      </w:r>
      <w:r>
        <w:rPr>
          <w:color w:val="000000"/>
        </w:rPr>
        <w:t>, ant atskirų atramų ir estakadų;</w:t>
      </w:r>
    </w:p>
    <w:p>
      <w:pPr>
        <w:ind w:firstLine="709"/>
        <w:jc w:val="both"/>
        <w:rPr>
          <w:color w:val="000000"/>
        </w:rPr>
      </w:pPr>
      <w:r>
        <w:rPr>
          <w:color w:val="000000"/>
        </w:rPr>
        <w:t>c) riedamosios (rutulinės) – gali būti naudojamos, esant horizontaliam poslinkiui, kuris gali nesutapti su trasos ašimi, kai vamzdžiai, kurių d</w:t>
      </w:r>
      <w:r>
        <w:rPr>
          <w:color w:val="000000"/>
          <w:position w:val="-6"/>
        </w:rPr>
        <w:t>s</w:t>
      </w:r>
      <w:r>
        <w:rPr>
          <w:color w:val="000000"/>
        </w:rPr>
        <w:t xml:space="preserve"> ≥ 200 mm, pakloti pereinamuose kanaluose, ant kronšteinų </w:t>
      </w:r>
      <w:r>
        <w:rPr>
          <w:i/>
          <w:color w:val="000000"/>
        </w:rPr>
        <w:t>(gembių)</w:t>
      </w:r>
      <w:r>
        <w:rPr>
          <w:color w:val="000000"/>
        </w:rPr>
        <w:t>, ant atskirų atramų ir estakadų;</w:t>
      </w:r>
    </w:p>
    <w:p>
      <w:pPr>
        <w:ind w:firstLine="709"/>
        <w:jc w:val="both"/>
        <w:rPr>
          <w:color w:val="000000"/>
        </w:rPr>
      </w:pPr>
      <w:r>
        <w:rPr>
          <w:color w:val="000000"/>
        </w:rPr>
        <w:t>d) spyruoklinės atramos ir pakabos – gali būti naudojamos, kai vamzdžiai, kurių skersmuo d</w:t>
      </w:r>
      <w:r>
        <w:rPr>
          <w:color w:val="000000"/>
          <w:position w:val="-6"/>
        </w:rPr>
        <w:t>s</w:t>
      </w:r>
      <w:r>
        <w:rPr>
          <w:color w:val="000000"/>
        </w:rPr>
        <w:t xml:space="preserve"> ≥ 150 mm, juda vertikalia kryptimi;</w:t>
      </w:r>
    </w:p>
    <w:p>
      <w:pPr>
        <w:ind w:firstLine="709"/>
        <w:jc w:val="both"/>
        <w:rPr>
          <w:color w:val="000000"/>
        </w:rPr>
      </w:pPr>
      <w:r>
        <w:rPr>
          <w:color w:val="000000"/>
        </w:rPr>
        <w:t>e) standžiosios pakabos – gali būti naudojamos vamzdynuose su lanksčiaisiais kompensatoriais ir kompensavimo elementais, esant antžeminiam paklojimo būdui.</w:t>
      </w:r>
    </w:p>
    <w:p>
      <w:pPr>
        <w:ind w:firstLine="709"/>
        <w:jc w:val="both"/>
        <w:rPr>
          <w:color w:val="000000"/>
        </w:rPr>
      </w:pPr>
      <w:r>
        <w:rPr>
          <w:i/>
          <w:color w:val="000000"/>
          <w:u w:val="single"/>
        </w:rPr>
        <w:t>Pastaba:</w:t>
      </w:r>
      <w:r>
        <w:rPr>
          <w:color w:val="000000"/>
        </w:rPr>
        <w:t xml:space="preserve"> ruožuose su riebokšliniais ir silfoniniais kompensatoriais kabamųjų atramų naudoti negalima.</w:t>
      </w:r>
    </w:p>
    <w:p>
      <w:pPr>
        <w:ind w:firstLine="709"/>
        <w:jc w:val="both"/>
        <w:rPr>
          <w:color w:val="000000"/>
        </w:rPr>
      </w:pPr>
      <w:r>
        <w:rPr>
          <w:color w:val="000000"/>
        </w:rPr>
        <w:t>5.7.41</w:t>
      </w:r>
      <w:r>
        <w:rPr>
          <w:color w:val="000000"/>
        </w:rPr>
        <w:t>. Standžiųjų pakabų ilgis šilumos tinkluose, kai šilumnešis yra vanduo arba kondensatas, turi būti 10 kartų didesnis už judančios kabamosios atramos poslinkį dėl vamzdynų temperatūrinės deformacijos; kai šilumnešis yra garas – 20 kartų didesnis.</w:t>
      </w:r>
    </w:p>
    <w:p>
      <w:pPr>
        <w:ind w:firstLine="709"/>
        <w:jc w:val="both"/>
        <w:rPr>
          <w:color w:val="000000"/>
        </w:rPr>
      </w:pPr>
      <w:r>
        <w:rPr>
          <w:color w:val="000000"/>
        </w:rPr>
        <w:t>5.7.42</w:t>
      </w:r>
      <w:r>
        <w:rPr>
          <w:color w:val="000000"/>
        </w:rPr>
        <w:t>. Nejudančios atramos naudojamos:</w:t>
      </w:r>
    </w:p>
    <w:p>
      <w:pPr>
        <w:ind w:firstLine="709"/>
        <w:jc w:val="both"/>
        <w:rPr>
          <w:color w:val="000000"/>
        </w:rPr>
      </w:pPr>
      <w:r>
        <w:rPr>
          <w:color w:val="000000"/>
        </w:rPr>
        <w:t>a) frontalios – visais atvejais, išskyrus bekanaliu būdu paklotus vamzdynus;</w:t>
      </w:r>
    </w:p>
    <w:p>
      <w:pPr>
        <w:ind w:firstLine="709"/>
        <w:jc w:val="both"/>
        <w:rPr>
          <w:color w:val="000000"/>
        </w:rPr>
      </w:pPr>
      <w:r>
        <w:rPr>
          <w:color w:val="000000"/>
        </w:rPr>
        <w:t>b) skydinės – požeminio bekanalio paklojimo atveju ir nepereinamuose kanaluose, kai atramos įrengiamos ne apžiūros kamerose;</w:t>
      </w:r>
    </w:p>
    <w:p>
      <w:pPr>
        <w:ind w:firstLine="709"/>
        <w:jc w:val="both"/>
        <w:rPr>
          <w:color w:val="000000"/>
        </w:rPr>
      </w:pPr>
      <w:r>
        <w:rPr>
          <w:color w:val="000000"/>
        </w:rPr>
        <w:t>c) atramos – apkabos – gali būti naudojamos vamzdynams kloti virš žemės ir pereinamuose kanaluose (vamzdynuose su lanksčiaisiais kompensatoriais ir kompensavimo elementais).</w:t>
      </w:r>
    </w:p>
    <w:p>
      <w:pPr>
        <w:ind w:firstLine="709"/>
        <w:jc w:val="both"/>
        <w:rPr>
          <w:color w:val="000000"/>
        </w:rPr>
      </w:pPr>
      <w:r>
        <w:rPr>
          <w:color w:val="000000"/>
        </w:rPr>
        <w:t>5.7.43</w:t>
      </w:r>
      <w:r>
        <w:rPr>
          <w:color w:val="000000"/>
        </w:rPr>
        <w:t>. Skydinių atramų apačioje turi būti įrengtos kiaurymės kanale susirinkusiam vandeniui nutekėti, o prieš jas įrengtos apžiūros angos.</w:t>
      </w:r>
    </w:p>
    <w:p>
      <w:pPr>
        <w:ind w:firstLine="709"/>
        <w:jc w:val="both"/>
        <w:rPr>
          <w:color w:val="000000"/>
        </w:rPr>
      </w:pPr>
      <w:r>
        <w:rPr>
          <w:color w:val="000000"/>
        </w:rPr>
        <w:t>5.7.44</w:t>
      </w:r>
      <w:r>
        <w:rPr>
          <w:color w:val="000000"/>
        </w:rPr>
        <w:t>. Didžiausi leistinieji atstumai tarp nejudančiųjų atramų nurodyti 5 lentelėje.</w:t>
      </w:r>
    </w:p>
    <w:p>
      <w:pPr>
        <w:ind w:firstLine="709"/>
        <w:jc w:val="both"/>
        <w:rPr>
          <w:color w:val="000000"/>
        </w:rPr>
      </w:pPr>
    </w:p>
    <w:p>
      <w:pPr>
        <w:ind w:firstLine="709"/>
        <w:jc w:val="both"/>
        <w:rPr>
          <w:color w:val="000000"/>
        </w:rPr>
      </w:pPr>
      <w:r>
        <w:rPr>
          <w:color w:val="000000"/>
        </w:rPr>
        <w:t>5 lentelė. Didžiausi leistinieji atstumai tarp nejudančių atramų</w:t>
      </w:r>
    </w:p>
    <w:tbl>
      <w:tblPr>
        <w:tblW w:w="9637" w:type="dxa"/>
        <w:tblLayout w:type="fixed"/>
        <w:tblLook w:val="0000" w:firstRow="0" w:lastRow="0" w:firstColumn="0" w:lastColumn="0" w:noHBand="0" w:noVBand="0"/>
      </w:tblPr>
      <w:tblGrid>
        <w:gridCol w:w="1262"/>
        <w:gridCol w:w="1551"/>
        <w:gridCol w:w="1241"/>
        <w:gridCol w:w="1344"/>
        <w:gridCol w:w="1376"/>
        <w:gridCol w:w="1209"/>
        <w:gridCol w:w="1654"/>
      </w:tblGrid>
      <w:tr>
        <w:tc>
          <w:tcPr>
            <w:tcW w:w="1262" w:type="dxa"/>
            <w:tcBorders>
              <w:top w:val="single" w:sz="4" w:space="0" w:color="auto"/>
              <w:right w:val="single" w:sz="4" w:space="0" w:color="auto"/>
            </w:tcBorders>
          </w:tcPr>
          <w:p>
            <w:pPr>
              <w:rPr>
                <w:color w:val="000000"/>
              </w:rPr>
            </w:pPr>
          </w:p>
        </w:tc>
        <w:tc>
          <w:tcPr>
            <w:tcW w:w="4136" w:type="dxa"/>
            <w:gridSpan w:val="3"/>
            <w:tcBorders>
              <w:top w:val="single" w:sz="4" w:space="0" w:color="auto"/>
              <w:left w:val="single" w:sz="4" w:space="0" w:color="auto"/>
              <w:bottom w:val="single" w:sz="4" w:space="0" w:color="auto"/>
              <w:right w:val="single" w:sz="4" w:space="0" w:color="auto"/>
            </w:tcBorders>
          </w:tcPr>
          <w:p>
            <w:pPr>
              <w:rPr>
                <w:color w:val="000000"/>
              </w:rPr>
            </w:pPr>
            <w:r>
              <w:rPr>
                <w:color w:val="000000"/>
              </w:rPr>
              <w:t>„U“ formos kompensatoriai</w:t>
            </w:r>
          </w:p>
          <w:p>
            <w:pPr>
              <w:rPr>
                <w:color w:val="000000"/>
              </w:rPr>
            </w:pPr>
          </w:p>
        </w:tc>
        <w:tc>
          <w:tcPr>
            <w:tcW w:w="4239" w:type="dxa"/>
            <w:gridSpan w:val="3"/>
            <w:tcBorders>
              <w:top w:val="single" w:sz="4" w:space="0" w:color="auto"/>
              <w:left w:val="single" w:sz="4" w:space="0" w:color="auto"/>
              <w:bottom w:val="single" w:sz="4" w:space="0" w:color="auto"/>
            </w:tcBorders>
          </w:tcPr>
          <w:p>
            <w:pPr>
              <w:rPr>
                <w:color w:val="000000"/>
              </w:rPr>
            </w:pPr>
            <w:r>
              <w:rPr>
                <w:color w:val="000000"/>
              </w:rPr>
              <w:t>Riebokšliniai kompensatoriai</w:t>
            </w:r>
          </w:p>
          <w:p>
            <w:pPr>
              <w:rPr>
                <w:color w:val="000000"/>
              </w:rPr>
            </w:pPr>
          </w:p>
        </w:tc>
      </w:tr>
      <w:tr>
        <w:tc>
          <w:tcPr>
            <w:tcW w:w="1262" w:type="dxa"/>
            <w:tcBorders>
              <w:right w:val="single" w:sz="4" w:space="0" w:color="auto"/>
            </w:tcBorders>
          </w:tcPr>
          <w:p>
            <w:pPr>
              <w:rPr>
                <w:color w:val="000000"/>
              </w:rPr>
            </w:pPr>
          </w:p>
        </w:tc>
        <w:tc>
          <w:tcPr>
            <w:tcW w:w="1551" w:type="dxa"/>
            <w:tcBorders>
              <w:top w:val="single" w:sz="4" w:space="0" w:color="auto"/>
              <w:left w:val="single" w:sz="4" w:space="0" w:color="auto"/>
            </w:tcBorders>
          </w:tcPr>
          <w:p>
            <w:pPr>
              <w:rPr>
                <w:color w:val="000000"/>
              </w:rPr>
            </w:pPr>
          </w:p>
        </w:tc>
        <w:tc>
          <w:tcPr>
            <w:tcW w:w="1241" w:type="dxa"/>
            <w:tcBorders>
              <w:top w:val="single" w:sz="4" w:space="0" w:color="auto"/>
            </w:tcBorders>
          </w:tcPr>
          <w:p>
            <w:pPr>
              <w:rPr>
                <w:color w:val="000000"/>
              </w:rPr>
            </w:pPr>
          </w:p>
        </w:tc>
        <w:tc>
          <w:tcPr>
            <w:tcW w:w="1344" w:type="dxa"/>
            <w:tcBorders>
              <w:top w:val="single" w:sz="4" w:space="0" w:color="auto"/>
            </w:tcBorders>
          </w:tcPr>
          <w:p>
            <w:pPr>
              <w:rPr>
                <w:color w:val="000000"/>
              </w:rPr>
            </w:pPr>
          </w:p>
        </w:tc>
        <w:tc>
          <w:tcPr>
            <w:tcW w:w="1376" w:type="dxa"/>
            <w:tcBorders>
              <w:top w:val="single" w:sz="4" w:space="0" w:color="auto"/>
            </w:tcBorders>
          </w:tcPr>
          <w:p>
            <w:pPr>
              <w:rPr>
                <w:color w:val="000000"/>
              </w:rPr>
            </w:pPr>
          </w:p>
        </w:tc>
        <w:tc>
          <w:tcPr>
            <w:tcW w:w="1209" w:type="dxa"/>
            <w:tcBorders>
              <w:top w:val="single" w:sz="4" w:space="0" w:color="auto"/>
            </w:tcBorders>
          </w:tcPr>
          <w:p>
            <w:pPr>
              <w:rPr>
                <w:color w:val="000000"/>
              </w:rPr>
            </w:pPr>
          </w:p>
        </w:tc>
        <w:tc>
          <w:tcPr>
            <w:tcW w:w="1654" w:type="dxa"/>
            <w:tcBorders>
              <w:top w:val="single" w:sz="4" w:space="0" w:color="auto"/>
            </w:tcBorders>
          </w:tcPr>
          <w:p>
            <w:pPr>
              <w:rPr>
                <w:color w:val="000000"/>
              </w:rPr>
            </w:pPr>
          </w:p>
        </w:tc>
      </w:tr>
      <w:tr>
        <w:tc>
          <w:tcPr>
            <w:tcW w:w="1262" w:type="dxa"/>
            <w:tcBorders>
              <w:right w:val="single" w:sz="4" w:space="0" w:color="auto"/>
            </w:tcBorders>
          </w:tcPr>
          <w:p>
            <w:pPr>
              <w:rPr>
                <w:color w:val="000000"/>
              </w:rPr>
            </w:pPr>
            <w:r>
              <w:rPr>
                <w:color w:val="000000"/>
              </w:rPr>
              <w:t>d</w:t>
            </w:r>
            <w:r>
              <w:rPr>
                <w:color w:val="000000"/>
                <w:position w:val="-6"/>
              </w:rPr>
              <w:t>S</w:t>
            </w:r>
            <w:r>
              <w:rPr>
                <w:color w:val="000000"/>
              </w:rPr>
              <w:t xml:space="preserve"> (mm)</w:t>
            </w:r>
          </w:p>
        </w:tc>
        <w:tc>
          <w:tcPr>
            <w:tcW w:w="8375" w:type="dxa"/>
            <w:gridSpan w:val="6"/>
            <w:tcBorders>
              <w:left w:val="single" w:sz="4" w:space="0" w:color="auto"/>
              <w:bottom w:val="single" w:sz="4" w:space="0" w:color="auto"/>
            </w:tcBorders>
          </w:tcPr>
          <w:p>
            <w:pPr>
              <w:rPr>
                <w:color w:val="000000"/>
              </w:rPr>
            </w:pPr>
            <w:r>
              <w:rPr>
                <w:color w:val="000000"/>
              </w:rPr>
              <w:t>Atstumas tarp nejudančių atramų (m), kai šilumnešio temperatūra (°C)</w:t>
            </w:r>
          </w:p>
          <w:p>
            <w:pPr>
              <w:rPr>
                <w:color w:val="000000"/>
              </w:rPr>
            </w:pPr>
          </w:p>
        </w:tc>
      </w:tr>
      <w:tr>
        <w:tc>
          <w:tcPr>
            <w:tcW w:w="1262" w:type="dxa"/>
            <w:tcBorders>
              <w:right w:val="single" w:sz="4" w:space="0" w:color="auto"/>
            </w:tcBorders>
          </w:tcPr>
          <w:p>
            <w:pPr>
              <w:rPr>
                <w:color w:val="000000"/>
              </w:rPr>
            </w:pPr>
          </w:p>
        </w:tc>
        <w:tc>
          <w:tcPr>
            <w:tcW w:w="1551" w:type="dxa"/>
            <w:tcBorders>
              <w:top w:val="single" w:sz="4" w:space="0" w:color="auto"/>
              <w:left w:val="single" w:sz="4" w:space="0" w:color="auto"/>
              <w:right w:val="single" w:sz="4" w:space="0" w:color="auto"/>
            </w:tcBorders>
          </w:tcPr>
          <w:p>
            <w:pPr>
              <w:rPr>
                <w:color w:val="000000"/>
              </w:rPr>
            </w:pPr>
          </w:p>
        </w:tc>
        <w:tc>
          <w:tcPr>
            <w:tcW w:w="1241" w:type="dxa"/>
            <w:tcBorders>
              <w:top w:val="single" w:sz="4" w:space="0" w:color="auto"/>
              <w:left w:val="single" w:sz="4" w:space="0" w:color="auto"/>
              <w:right w:val="single" w:sz="4" w:space="0" w:color="auto"/>
            </w:tcBorders>
          </w:tcPr>
          <w:p>
            <w:pPr>
              <w:rPr>
                <w:color w:val="000000"/>
              </w:rPr>
            </w:pPr>
          </w:p>
        </w:tc>
        <w:tc>
          <w:tcPr>
            <w:tcW w:w="1344" w:type="dxa"/>
            <w:tcBorders>
              <w:top w:val="single" w:sz="4" w:space="0" w:color="auto"/>
              <w:left w:val="single" w:sz="4" w:space="0" w:color="auto"/>
              <w:right w:val="single" w:sz="4" w:space="0" w:color="auto"/>
            </w:tcBorders>
          </w:tcPr>
          <w:p>
            <w:pPr>
              <w:rPr>
                <w:color w:val="000000"/>
              </w:rPr>
            </w:pPr>
          </w:p>
        </w:tc>
        <w:tc>
          <w:tcPr>
            <w:tcW w:w="1376" w:type="dxa"/>
            <w:tcBorders>
              <w:top w:val="single" w:sz="4" w:space="0" w:color="auto"/>
              <w:left w:val="single" w:sz="4" w:space="0" w:color="auto"/>
              <w:right w:val="single" w:sz="4" w:space="0" w:color="auto"/>
            </w:tcBorders>
          </w:tcPr>
          <w:p>
            <w:pPr>
              <w:rPr>
                <w:color w:val="000000"/>
              </w:rPr>
            </w:pPr>
          </w:p>
        </w:tc>
        <w:tc>
          <w:tcPr>
            <w:tcW w:w="1209" w:type="dxa"/>
            <w:tcBorders>
              <w:top w:val="single" w:sz="4" w:space="0" w:color="auto"/>
              <w:left w:val="single" w:sz="4" w:space="0" w:color="auto"/>
              <w:right w:val="single" w:sz="4" w:space="0" w:color="auto"/>
            </w:tcBorders>
          </w:tcPr>
          <w:p>
            <w:pPr>
              <w:rPr>
                <w:color w:val="000000"/>
              </w:rPr>
            </w:pPr>
          </w:p>
        </w:tc>
        <w:tc>
          <w:tcPr>
            <w:tcW w:w="1654" w:type="dxa"/>
            <w:tcBorders>
              <w:top w:val="single" w:sz="4" w:space="0" w:color="auto"/>
              <w:left w:val="single" w:sz="4" w:space="0" w:color="auto"/>
            </w:tcBorders>
          </w:tcPr>
          <w:p>
            <w:pPr>
              <w:rPr>
                <w:color w:val="000000"/>
              </w:rPr>
            </w:pPr>
          </w:p>
        </w:tc>
      </w:tr>
      <w:tr>
        <w:tc>
          <w:tcPr>
            <w:tcW w:w="1262" w:type="dxa"/>
            <w:tcBorders>
              <w:bottom w:val="single" w:sz="4" w:space="0" w:color="auto"/>
              <w:right w:val="single" w:sz="4" w:space="0" w:color="auto"/>
            </w:tcBorders>
          </w:tcPr>
          <w:p>
            <w:pPr>
              <w:rPr>
                <w:color w:val="000000"/>
              </w:rPr>
            </w:pPr>
          </w:p>
        </w:tc>
        <w:tc>
          <w:tcPr>
            <w:tcW w:w="1551" w:type="dxa"/>
            <w:tcBorders>
              <w:left w:val="single" w:sz="4" w:space="0" w:color="auto"/>
              <w:bottom w:val="single" w:sz="4" w:space="0" w:color="auto"/>
              <w:right w:val="single" w:sz="4" w:space="0" w:color="auto"/>
            </w:tcBorders>
          </w:tcPr>
          <w:p>
            <w:pPr>
              <w:rPr>
                <w:color w:val="000000"/>
              </w:rPr>
            </w:pPr>
            <w:r>
              <w:rPr>
                <w:color w:val="000000"/>
              </w:rPr>
              <w:t>120-150</w:t>
            </w:r>
          </w:p>
        </w:tc>
        <w:tc>
          <w:tcPr>
            <w:tcW w:w="1241" w:type="dxa"/>
            <w:tcBorders>
              <w:left w:val="single" w:sz="4" w:space="0" w:color="auto"/>
              <w:bottom w:val="single" w:sz="4" w:space="0" w:color="auto"/>
              <w:right w:val="single" w:sz="4" w:space="0" w:color="auto"/>
            </w:tcBorders>
          </w:tcPr>
          <w:p>
            <w:pPr>
              <w:rPr>
                <w:color w:val="000000"/>
              </w:rPr>
            </w:pPr>
            <w:r>
              <w:rPr>
                <w:color w:val="000000"/>
              </w:rPr>
              <w:t>300</w:t>
            </w:r>
          </w:p>
        </w:tc>
        <w:tc>
          <w:tcPr>
            <w:tcW w:w="1344" w:type="dxa"/>
            <w:tcBorders>
              <w:left w:val="single" w:sz="4" w:space="0" w:color="auto"/>
              <w:bottom w:val="single" w:sz="4" w:space="0" w:color="auto"/>
              <w:right w:val="single" w:sz="4" w:space="0" w:color="auto"/>
            </w:tcBorders>
          </w:tcPr>
          <w:p>
            <w:pPr>
              <w:rPr>
                <w:color w:val="000000"/>
              </w:rPr>
            </w:pPr>
            <w:r>
              <w:rPr>
                <w:color w:val="000000"/>
              </w:rPr>
              <w:t>350</w:t>
            </w:r>
          </w:p>
        </w:tc>
        <w:tc>
          <w:tcPr>
            <w:tcW w:w="1376" w:type="dxa"/>
            <w:tcBorders>
              <w:left w:val="single" w:sz="4" w:space="0" w:color="auto"/>
              <w:bottom w:val="single" w:sz="4" w:space="0" w:color="auto"/>
              <w:right w:val="single" w:sz="4" w:space="0" w:color="auto"/>
            </w:tcBorders>
          </w:tcPr>
          <w:p>
            <w:pPr>
              <w:rPr>
                <w:color w:val="000000"/>
              </w:rPr>
            </w:pPr>
            <w:r>
              <w:rPr>
                <w:color w:val="000000"/>
              </w:rPr>
              <w:t>120-150</w:t>
            </w:r>
          </w:p>
        </w:tc>
        <w:tc>
          <w:tcPr>
            <w:tcW w:w="1209" w:type="dxa"/>
            <w:tcBorders>
              <w:left w:val="single" w:sz="4" w:space="0" w:color="auto"/>
              <w:bottom w:val="single" w:sz="4" w:space="0" w:color="auto"/>
              <w:right w:val="single" w:sz="4" w:space="0" w:color="auto"/>
            </w:tcBorders>
          </w:tcPr>
          <w:p>
            <w:pPr>
              <w:rPr>
                <w:color w:val="000000"/>
              </w:rPr>
            </w:pPr>
            <w:r>
              <w:rPr>
                <w:color w:val="000000"/>
              </w:rPr>
              <w:t>250</w:t>
            </w:r>
          </w:p>
        </w:tc>
        <w:tc>
          <w:tcPr>
            <w:tcW w:w="1654" w:type="dxa"/>
            <w:tcBorders>
              <w:left w:val="single" w:sz="4" w:space="0" w:color="auto"/>
              <w:bottom w:val="single" w:sz="4" w:space="0" w:color="auto"/>
            </w:tcBorders>
          </w:tcPr>
          <w:p>
            <w:pPr>
              <w:rPr>
                <w:color w:val="000000"/>
              </w:rPr>
            </w:pPr>
            <w:r>
              <w:rPr>
                <w:color w:val="000000"/>
              </w:rPr>
              <w:t>300</w:t>
            </w:r>
          </w:p>
        </w:tc>
      </w:tr>
      <w:tr>
        <w:tc>
          <w:tcPr>
            <w:tcW w:w="1262" w:type="dxa"/>
            <w:tcBorders>
              <w:top w:val="single" w:sz="4" w:space="0" w:color="auto"/>
            </w:tcBorders>
          </w:tcPr>
          <w:p>
            <w:pPr>
              <w:rPr>
                <w:color w:val="000000"/>
              </w:rPr>
            </w:pPr>
          </w:p>
        </w:tc>
        <w:tc>
          <w:tcPr>
            <w:tcW w:w="1551" w:type="dxa"/>
            <w:tcBorders>
              <w:top w:val="single" w:sz="4" w:space="0" w:color="auto"/>
            </w:tcBorders>
          </w:tcPr>
          <w:p>
            <w:pPr>
              <w:rPr>
                <w:color w:val="000000"/>
              </w:rPr>
            </w:pPr>
          </w:p>
        </w:tc>
        <w:tc>
          <w:tcPr>
            <w:tcW w:w="1241" w:type="dxa"/>
            <w:tcBorders>
              <w:top w:val="single" w:sz="4" w:space="0" w:color="auto"/>
            </w:tcBorders>
          </w:tcPr>
          <w:p>
            <w:pPr>
              <w:rPr>
                <w:color w:val="000000"/>
              </w:rPr>
            </w:pPr>
          </w:p>
        </w:tc>
        <w:tc>
          <w:tcPr>
            <w:tcW w:w="1344" w:type="dxa"/>
            <w:tcBorders>
              <w:top w:val="single" w:sz="4" w:space="0" w:color="auto"/>
            </w:tcBorders>
          </w:tcPr>
          <w:p>
            <w:pPr>
              <w:rPr>
                <w:color w:val="000000"/>
              </w:rPr>
            </w:pPr>
          </w:p>
        </w:tc>
        <w:tc>
          <w:tcPr>
            <w:tcW w:w="1376" w:type="dxa"/>
            <w:tcBorders>
              <w:top w:val="single" w:sz="4" w:space="0" w:color="auto"/>
            </w:tcBorders>
          </w:tcPr>
          <w:p>
            <w:pPr>
              <w:rPr>
                <w:color w:val="000000"/>
              </w:rPr>
            </w:pPr>
          </w:p>
        </w:tc>
        <w:tc>
          <w:tcPr>
            <w:tcW w:w="1209" w:type="dxa"/>
            <w:tcBorders>
              <w:top w:val="single" w:sz="4" w:space="0" w:color="auto"/>
            </w:tcBorders>
          </w:tcPr>
          <w:p>
            <w:pPr>
              <w:rPr>
                <w:color w:val="000000"/>
              </w:rPr>
            </w:pPr>
          </w:p>
        </w:tc>
        <w:tc>
          <w:tcPr>
            <w:tcW w:w="1654" w:type="dxa"/>
            <w:tcBorders>
              <w:top w:val="single" w:sz="4" w:space="0" w:color="auto"/>
            </w:tcBorders>
          </w:tcPr>
          <w:p>
            <w:pPr>
              <w:rPr>
                <w:color w:val="000000"/>
              </w:rPr>
            </w:pPr>
          </w:p>
        </w:tc>
      </w:tr>
      <w:tr>
        <w:tc>
          <w:tcPr>
            <w:tcW w:w="1262" w:type="dxa"/>
          </w:tcPr>
          <w:p>
            <w:pPr>
              <w:rPr>
                <w:color w:val="000000"/>
              </w:rPr>
            </w:pPr>
            <w:r>
              <w:rPr>
                <w:color w:val="000000"/>
              </w:rPr>
              <w:t>32</w:t>
            </w:r>
          </w:p>
        </w:tc>
        <w:tc>
          <w:tcPr>
            <w:tcW w:w="1551" w:type="dxa"/>
          </w:tcPr>
          <w:p>
            <w:pPr>
              <w:rPr>
                <w:color w:val="000000"/>
              </w:rPr>
            </w:pPr>
            <w:r>
              <w:rPr>
                <w:color w:val="000000"/>
              </w:rPr>
              <w:t>50</w:t>
            </w:r>
          </w:p>
        </w:tc>
        <w:tc>
          <w:tcPr>
            <w:tcW w:w="1241" w:type="dxa"/>
          </w:tcPr>
          <w:p>
            <w:pPr>
              <w:rPr>
                <w:color w:val="000000"/>
              </w:rPr>
            </w:pPr>
            <w:r>
              <w:rPr>
                <w:color w:val="000000"/>
              </w:rPr>
              <w:t>50</w:t>
            </w:r>
          </w:p>
        </w:tc>
        <w:tc>
          <w:tcPr>
            <w:tcW w:w="1344" w:type="dxa"/>
          </w:tcPr>
          <w:p>
            <w:pPr>
              <w:rPr>
                <w:color w:val="000000"/>
              </w:rPr>
            </w:pPr>
            <w:r>
              <w:rPr>
                <w:color w:val="000000"/>
              </w:rPr>
              <w:t>50</w:t>
            </w:r>
          </w:p>
        </w:tc>
        <w:tc>
          <w:tcPr>
            <w:tcW w:w="1376" w:type="dxa"/>
          </w:tcPr>
          <w:p>
            <w:pPr>
              <w:rPr>
                <w:color w:val="000000"/>
              </w:rPr>
            </w:pPr>
            <w:r>
              <w:rPr>
                <w:color w:val="000000"/>
              </w:rPr>
              <w:t>—</w:t>
            </w:r>
          </w:p>
        </w:tc>
        <w:tc>
          <w:tcPr>
            <w:tcW w:w="1209" w:type="dxa"/>
          </w:tcPr>
          <w:p>
            <w:pPr>
              <w:rPr>
                <w:color w:val="000000"/>
              </w:rPr>
            </w:pPr>
            <w:r>
              <w:rPr>
                <w:color w:val="000000"/>
              </w:rPr>
              <w:t>—</w:t>
            </w:r>
          </w:p>
        </w:tc>
        <w:tc>
          <w:tcPr>
            <w:tcW w:w="1654" w:type="dxa"/>
          </w:tcPr>
          <w:p>
            <w:pPr>
              <w:rPr>
                <w:color w:val="000000"/>
              </w:rPr>
            </w:pPr>
            <w:r>
              <w:rPr>
                <w:color w:val="000000"/>
              </w:rPr>
              <w:t>—</w:t>
            </w:r>
          </w:p>
        </w:tc>
      </w:tr>
      <w:tr>
        <w:tc>
          <w:tcPr>
            <w:tcW w:w="1262" w:type="dxa"/>
          </w:tcPr>
          <w:p>
            <w:pPr>
              <w:rPr>
                <w:color w:val="000000"/>
              </w:rPr>
            </w:pPr>
            <w:r>
              <w:rPr>
                <w:color w:val="000000"/>
              </w:rPr>
              <w:t>50</w:t>
            </w:r>
          </w:p>
        </w:tc>
        <w:tc>
          <w:tcPr>
            <w:tcW w:w="1551" w:type="dxa"/>
          </w:tcPr>
          <w:p>
            <w:pPr>
              <w:rPr>
                <w:color w:val="000000"/>
              </w:rPr>
            </w:pPr>
            <w:r>
              <w:rPr>
                <w:color w:val="000000"/>
              </w:rPr>
              <w:t>60</w:t>
            </w:r>
          </w:p>
        </w:tc>
        <w:tc>
          <w:tcPr>
            <w:tcW w:w="1241" w:type="dxa"/>
          </w:tcPr>
          <w:p>
            <w:pPr>
              <w:rPr>
                <w:color w:val="000000"/>
              </w:rPr>
            </w:pPr>
            <w:r>
              <w:rPr>
                <w:color w:val="000000"/>
              </w:rPr>
              <w:t>60</w:t>
            </w:r>
          </w:p>
        </w:tc>
        <w:tc>
          <w:tcPr>
            <w:tcW w:w="1344" w:type="dxa"/>
          </w:tcPr>
          <w:p>
            <w:pPr>
              <w:rPr>
                <w:color w:val="000000"/>
              </w:rPr>
            </w:pPr>
            <w:r>
              <w:rPr>
                <w:color w:val="000000"/>
              </w:rPr>
              <w:t>60</w:t>
            </w:r>
          </w:p>
        </w:tc>
        <w:tc>
          <w:tcPr>
            <w:tcW w:w="1376" w:type="dxa"/>
          </w:tcPr>
          <w:p>
            <w:pPr>
              <w:rPr>
                <w:color w:val="000000"/>
              </w:rPr>
            </w:pPr>
            <w:r>
              <w:rPr>
                <w:color w:val="000000"/>
              </w:rPr>
              <w:t>—</w:t>
            </w:r>
          </w:p>
        </w:tc>
        <w:tc>
          <w:tcPr>
            <w:tcW w:w="1209" w:type="dxa"/>
          </w:tcPr>
          <w:p>
            <w:pPr>
              <w:rPr>
                <w:color w:val="000000"/>
              </w:rPr>
            </w:pPr>
            <w:r>
              <w:rPr>
                <w:color w:val="000000"/>
              </w:rPr>
              <w:t>—</w:t>
            </w:r>
          </w:p>
        </w:tc>
        <w:tc>
          <w:tcPr>
            <w:tcW w:w="1654" w:type="dxa"/>
          </w:tcPr>
          <w:p>
            <w:pPr>
              <w:rPr>
                <w:color w:val="000000"/>
              </w:rPr>
            </w:pPr>
            <w:r>
              <w:rPr>
                <w:color w:val="000000"/>
              </w:rPr>
              <w:t>—</w:t>
            </w:r>
          </w:p>
        </w:tc>
      </w:tr>
      <w:tr>
        <w:tc>
          <w:tcPr>
            <w:tcW w:w="1262" w:type="dxa"/>
          </w:tcPr>
          <w:p>
            <w:pPr>
              <w:rPr>
                <w:color w:val="000000"/>
              </w:rPr>
            </w:pPr>
            <w:r>
              <w:rPr>
                <w:color w:val="000000"/>
              </w:rPr>
              <w:t>70</w:t>
            </w:r>
          </w:p>
        </w:tc>
        <w:tc>
          <w:tcPr>
            <w:tcW w:w="1551" w:type="dxa"/>
          </w:tcPr>
          <w:p>
            <w:pPr>
              <w:rPr>
                <w:color w:val="000000"/>
              </w:rPr>
            </w:pPr>
            <w:r>
              <w:rPr>
                <w:color w:val="000000"/>
              </w:rPr>
              <w:t>70</w:t>
            </w:r>
          </w:p>
        </w:tc>
        <w:tc>
          <w:tcPr>
            <w:tcW w:w="1241" w:type="dxa"/>
          </w:tcPr>
          <w:p>
            <w:pPr>
              <w:rPr>
                <w:color w:val="000000"/>
              </w:rPr>
            </w:pPr>
            <w:r>
              <w:rPr>
                <w:color w:val="000000"/>
              </w:rPr>
              <w:t>70</w:t>
            </w:r>
          </w:p>
        </w:tc>
        <w:tc>
          <w:tcPr>
            <w:tcW w:w="1344" w:type="dxa"/>
          </w:tcPr>
          <w:p>
            <w:pPr>
              <w:rPr>
                <w:color w:val="000000"/>
              </w:rPr>
            </w:pPr>
            <w:r>
              <w:rPr>
                <w:color w:val="000000"/>
              </w:rPr>
              <w:t>70</w:t>
            </w:r>
          </w:p>
        </w:tc>
        <w:tc>
          <w:tcPr>
            <w:tcW w:w="1376" w:type="dxa"/>
          </w:tcPr>
          <w:p>
            <w:pPr>
              <w:rPr>
                <w:color w:val="000000"/>
              </w:rPr>
            </w:pPr>
            <w:r>
              <w:rPr>
                <w:color w:val="000000"/>
              </w:rPr>
              <w:t>—</w:t>
            </w:r>
          </w:p>
        </w:tc>
        <w:tc>
          <w:tcPr>
            <w:tcW w:w="1209" w:type="dxa"/>
          </w:tcPr>
          <w:p>
            <w:pPr>
              <w:rPr>
                <w:color w:val="000000"/>
              </w:rPr>
            </w:pPr>
            <w:r>
              <w:rPr>
                <w:color w:val="000000"/>
              </w:rPr>
              <w:t>—</w:t>
            </w:r>
          </w:p>
        </w:tc>
        <w:tc>
          <w:tcPr>
            <w:tcW w:w="1654" w:type="dxa"/>
          </w:tcPr>
          <w:p>
            <w:pPr>
              <w:rPr>
                <w:color w:val="000000"/>
              </w:rPr>
            </w:pPr>
            <w:r>
              <w:rPr>
                <w:color w:val="000000"/>
              </w:rPr>
              <w:t>—</w:t>
            </w:r>
          </w:p>
        </w:tc>
      </w:tr>
      <w:tr>
        <w:tc>
          <w:tcPr>
            <w:tcW w:w="1262" w:type="dxa"/>
          </w:tcPr>
          <w:p>
            <w:pPr>
              <w:rPr>
                <w:color w:val="000000"/>
              </w:rPr>
            </w:pPr>
            <w:r>
              <w:rPr>
                <w:color w:val="000000"/>
              </w:rPr>
              <w:t>100</w:t>
            </w:r>
          </w:p>
        </w:tc>
        <w:tc>
          <w:tcPr>
            <w:tcW w:w="1551" w:type="dxa"/>
          </w:tcPr>
          <w:p>
            <w:pPr>
              <w:rPr>
                <w:color w:val="000000"/>
              </w:rPr>
            </w:pPr>
            <w:r>
              <w:rPr>
                <w:color w:val="000000"/>
              </w:rPr>
              <w:t>80</w:t>
            </w:r>
          </w:p>
        </w:tc>
        <w:tc>
          <w:tcPr>
            <w:tcW w:w="1241" w:type="dxa"/>
          </w:tcPr>
          <w:p>
            <w:pPr>
              <w:rPr>
                <w:color w:val="000000"/>
              </w:rPr>
            </w:pPr>
            <w:r>
              <w:rPr>
                <w:color w:val="000000"/>
              </w:rPr>
              <w:t>80</w:t>
            </w:r>
          </w:p>
        </w:tc>
        <w:tc>
          <w:tcPr>
            <w:tcW w:w="1344" w:type="dxa"/>
          </w:tcPr>
          <w:p>
            <w:pPr>
              <w:rPr>
                <w:color w:val="000000"/>
              </w:rPr>
            </w:pPr>
            <w:r>
              <w:rPr>
                <w:color w:val="000000"/>
              </w:rPr>
              <w:t>80</w:t>
            </w:r>
          </w:p>
        </w:tc>
        <w:tc>
          <w:tcPr>
            <w:tcW w:w="1376" w:type="dxa"/>
          </w:tcPr>
          <w:p>
            <w:pPr>
              <w:rPr>
                <w:color w:val="000000"/>
              </w:rPr>
            </w:pPr>
            <w:r>
              <w:rPr>
                <w:color w:val="000000"/>
              </w:rPr>
              <w:t>70</w:t>
            </w:r>
          </w:p>
        </w:tc>
        <w:tc>
          <w:tcPr>
            <w:tcW w:w="1209" w:type="dxa"/>
          </w:tcPr>
          <w:p>
            <w:pPr>
              <w:rPr>
                <w:color w:val="000000"/>
              </w:rPr>
            </w:pPr>
            <w:r>
              <w:rPr>
                <w:color w:val="000000"/>
              </w:rPr>
              <w:t>60</w:t>
            </w:r>
          </w:p>
        </w:tc>
        <w:tc>
          <w:tcPr>
            <w:tcW w:w="1654" w:type="dxa"/>
          </w:tcPr>
          <w:p>
            <w:pPr>
              <w:rPr>
                <w:color w:val="000000"/>
              </w:rPr>
            </w:pPr>
            <w:r>
              <w:rPr>
                <w:color w:val="000000"/>
              </w:rPr>
              <w:t>50</w:t>
            </w:r>
          </w:p>
        </w:tc>
      </w:tr>
      <w:tr>
        <w:tc>
          <w:tcPr>
            <w:tcW w:w="1262" w:type="dxa"/>
          </w:tcPr>
          <w:p>
            <w:pPr>
              <w:rPr>
                <w:color w:val="000000"/>
              </w:rPr>
            </w:pPr>
            <w:r>
              <w:rPr>
                <w:color w:val="000000"/>
              </w:rPr>
              <w:t>125</w:t>
            </w:r>
          </w:p>
        </w:tc>
        <w:tc>
          <w:tcPr>
            <w:tcW w:w="1551" w:type="dxa"/>
          </w:tcPr>
          <w:p>
            <w:pPr>
              <w:rPr>
                <w:color w:val="000000"/>
              </w:rPr>
            </w:pPr>
            <w:r>
              <w:rPr>
                <w:color w:val="000000"/>
              </w:rPr>
              <w:t>90</w:t>
            </w:r>
          </w:p>
        </w:tc>
        <w:tc>
          <w:tcPr>
            <w:tcW w:w="1241" w:type="dxa"/>
          </w:tcPr>
          <w:p>
            <w:pPr>
              <w:rPr>
                <w:color w:val="000000"/>
              </w:rPr>
            </w:pPr>
            <w:r>
              <w:rPr>
                <w:color w:val="000000"/>
              </w:rPr>
              <w:t>90</w:t>
            </w:r>
          </w:p>
        </w:tc>
        <w:tc>
          <w:tcPr>
            <w:tcW w:w="1344" w:type="dxa"/>
          </w:tcPr>
          <w:p>
            <w:pPr>
              <w:rPr>
                <w:color w:val="000000"/>
              </w:rPr>
            </w:pPr>
            <w:r>
              <w:rPr>
                <w:color w:val="000000"/>
              </w:rPr>
              <w:t>80</w:t>
            </w:r>
          </w:p>
        </w:tc>
        <w:tc>
          <w:tcPr>
            <w:tcW w:w="1376" w:type="dxa"/>
          </w:tcPr>
          <w:p>
            <w:pPr>
              <w:rPr>
                <w:color w:val="000000"/>
              </w:rPr>
            </w:pPr>
            <w:r>
              <w:rPr>
                <w:color w:val="000000"/>
              </w:rPr>
              <w:t>70</w:t>
            </w:r>
          </w:p>
        </w:tc>
        <w:tc>
          <w:tcPr>
            <w:tcW w:w="1209" w:type="dxa"/>
          </w:tcPr>
          <w:p>
            <w:pPr>
              <w:rPr>
                <w:color w:val="000000"/>
              </w:rPr>
            </w:pPr>
            <w:r>
              <w:rPr>
                <w:color w:val="000000"/>
              </w:rPr>
              <w:t>60</w:t>
            </w:r>
          </w:p>
        </w:tc>
        <w:tc>
          <w:tcPr>
            <w:tcW w:w="1654" w:type="dxa"/>
          </w:tcPr>
          <w:p>
            <w:pPr>
              <w:rPr>
                <w:color w:val="000000"/>
              </w:rPr>
            </w:pPr>
            <w:r>
              <w:rPr>
                <w:color w:val="000000"/>
              </w:rPr>
              <w:t>50</w:t>
            </w:r>
          </w:p>
        </w:tc>
      </w:tr>
      <w:tr>
        <w:tc>
          <w:tcPr>
            <w:tcW w:w="1262" w:type="dxa"/>
          </w:tcPr>
          <w:p>
            <w:pPr>
              <w:rPr>
                <w:color w:val="000000"/>
              </w:rPr>
            </w:pPr>
            <w:r>
              <w:rPr>
                <w:color w:val="000000"/>
              </w:rPr>
              <w:t>150</w:t>
            </w:r>
          </w:p>
        </w:tc>
        <w:tc>
          <w:tcPr>
            <w:tcW w:w="1551" w:type="dxa"/>
          </w:tcPr>
          <w:p>
            <w:pPr>
              <w:rPr>
                <w:color w:val="000000"/>
              </w:rPr>
            </w:pPr>
            <w:r>
              <w:rPr>
                <w:color w:val="000000"/>
              </w:rPr>
              <w:t>100</w:t>
            </w:r>
          </w:p>
        </w:tc>
        <w:tc>
          <w:tcPr>
            <w:tcW w:w="1241" w:type="dxa"/>
          </w:tcPr>
          <w:p>
            <w:pPr>
              <w:rPr>
                <w:color w:val="000000"/>
              </w:rPr>
            </w:pPr>
            <w:r>
              <w:rPr>
                <w:color w:val="000000"/>
              </w:rPr>
              <w:t>90</w:t>
            </w:r>
          </w:p>
        </w:tc>
        <w:tc>
          <w:tcPr>
            <w:tcW w:w="1344" w:type="dxa"/>
          </w:tcPr>
          <w:p>
            <w:pPr>
              <w:rPr>
                <w:color w:val="000000"/>
              </w:rPr>
            </w:pPr>
            <w:r>
              <w:rPr>
                <w:color w:val="000000"/>
              </w:rPr>
              <w:t>80</w:t>
            </w:r>
          </w:p>
        </w:tc>
        <w:tc>
          <w:tcPr>
            <w:tcW w:w="1376" w:type="dxa"/>
          </w:tcPr>
          <w:p>
            <w:pPr>
              <w:rPr>
                <w:color w:val="000000"/>
              </w:rPr>
            </w:pPr>
            <w:r>
              <w:rPr>
                <w:color w:val="000000"/>
              </w:rPr>
              <w:t>80</w:t>
            </w:r>
          </w:p>
        </w:tc>
        <w:tc>
          <w:tcPr>
            <w:tcW w:w="1209" w:type="dxa"/>
          </w:tcPr>
          <w:p>
            <w:pPr>
              <w:rPr>
                <w:color w:val="000000"/>
              </w:rPr>
            </w:pPr>
            <w:r>
              <w:rPr>
                <w:color w:val="000000"/>
              </w:rPr>
              <w:t>70</w:t>
            </w:r>
          </w:p>
        </w:tc>
        <w:tc>
          <w:tcPr>
            <w:tcW w:w="1654" w:type="dxa"/>
          </w:tcPr>
          <w:p>
            <w:pPr>
              <w:rPr>
                <w:color w:val="000000"/>
              </w:rPr>
            </w:pPr>
            <w:r>
              <w:rPr>
                <w:color w:val="000000"/>
              </w:rPr>
              <w:t>60</w:t>
            </w:r>
          </w:p>
        </w:tc>
      </w:tr>
      <w:tr>
        <w:tc>
          <w:tcPr>
            <w:tcW w:w="1262" w:type="dxa"/>
          </w:tcPr>
          <w:p>
            <w:pPr>
              <w:rPr>
                <w:color w:val="000000"/>
              </w:rPr>
            </w:pPr>
            <w:r>
              <w:rPr>
                <w:color w:val="000000"/>
              </w:rPr>
              <w:t>175</w:t>
            </w:r>
          </w:p>
        </w:tc>
        <w:tc>
          <w:tcPr>
            <w:tcW w:w="1551" w:type="dxa"/>
          </w:tcPr>
          <w:p>
            <w:pPr>
              <w:rPr>
                <w:color w:val="000000"/>
              </w:rPr>
            </w:pPr>
            <w:r>
              <w:rPr>
                <w:color w:val="000000"/>
              </w:rPr>
              <w:t>100</w:t>
            </w:r>
          </w:p>
        </w:tc>
        <w:tc>
          <w:tcPr>
            <w:tcW w:w="1241" w:type="dxa"/>
          </w:tcPr>
          <w:p>
            <w:pPr>
              <w:rPr>
                <w:color w:val="000000"/>
              </w:rPr>
            </w:pPr>
            <w:r>
              <w:rPr>
                <w:color w:val="000000"/>
              </w:rPr>
              <w:t>100</w:t>
            </w:r>
          </w:p>
        </w:tc>
        <w:tc>
          <w:tcPr>
            <w:tcW w:w="1344" w:type="dxa"/>
          </w:tcPr>
          <w:p>
            <w:pPr>
              <w:rPr>
                <w:color w:val="000000"/>
              </w:rPr>
            </w:pPr>
            <w:r>
              <w:rPr>
                <w:color w:val="000000"/>
              </w:rPr>
              <w:t>90</w:t>
            </w:r>
          </w:p>
        </w:tc>
        <w:tc>
          <w:tcPr>
            <w:tcW w:w="1376" w:type="dxa"/>
          </w:tcPr>
          <w:p>
            <w:pPr>
              <w:rPr>
                <w:color w:val="000000"/>
              </w:rPr>
            </w:pPr>
            <w:r>
              <w:rPr>
                <w:color w:val="000000"/>
              </w:rPr>
              <w:t>80</w:t>
            </w:r>
          </w:p>
        </w:tc>
        <w:tc>
          <w:tcPr>
            <w:tcW w:w="1209" w:type="dxa"/>
          </w:tcPr>
          <w:p>
            <w:pPr>
              <w:rPr>
                <w:color w:val="000000"/>
              </w:rPr>
            </w:pPr>
            <w:r>
              <w:rPr>
                <w:color w:val="000000"/>
              </w:rPr>
              <w:t>70</w:t>
            </w:r>
          </w:p>
        </w:tc>
        <w:tc>
          <w:tcPr>
            <w:tcW w:w="1654" w:type="dxa"/>
          </w:tcPr>
          <w:p>
            <w:pPr>
              <w:rPr>
                <w:color w:val="000000"/>
              </w:rPr>
            </w:pPr>
            <w:r>
              <w:rPr>
                <w:color w:val="000000"/>
              </w:rPr>
              <w:t>60</w:t>
            </w:r>
          </w:p>
        </w:tc>
      </w:tr>
      <w:tr>
        <w:tc>
          <w:tcPr>
            <w:tcW w:w="1262" w:type="dxa"/>
          </w:tcPr>
          <w:p>
            <w:pPr>
              <w:rPr>
                <w:color w:val="000000"/>
              </w:rPr>
            </w:pPr>
            <w:r>
              <w:rPr>
                <w:color w:val="000000"/>
              </w:rPr>
              <w:t>200</w:t>
            </w:r>
          </w:p>
        </w:tc>
        <w:tc>
          <w:tcPr>
            <w:tcW w:w="1551" w:type="dxa"/>
          </w:tcPr>
          <w:p>
            <w:pPr>
              <w:rPr>
                <w:color w:val="000000"/>
              </w:rPr>
            </w:pPr>
            <w:r>
              <w:rPr>
                <w:color w:val="000000"/>
              </w:rPr>
              <w:t>120</w:t>
            </w:r>
          </w:p>
        </w:tc>
        <w:tc>
          <w:tcPr>
            <w:tcW w:w="1241" w:type="dxa"/>
          </w:tcPr>
          <w:p>
            <w:pPr>
              <w:rPr>
                <w:color w:val="000000"/>
              </w:rPr>
            </w:pPr>
            <w:r>
              <w:rPr>
                <w:color w:val="000000"/>
              </w:rPr>
              <w:t>100</w:t>
            </w:r>
          </w:p>
        </w:tc>
        <w:tc>
          <w:tcPr>
            <w:tcW w:w="1344" w:type="dxa"/>
          </w:tcPr>
          <w:p>
            <w:pPr>
              <w:rPr>
                <w:color w:val="000000"/>
              </w:rPr>
            </w:pPr>
            <w:r>
              <w:rPr>
                <w:color w:val="000000"/>
              </w:rPr>
              <w:t>100</w:t>
            </w:r>
          </w:p>
        </w:tc>
        <w:tc>
          <w:tcPr>
            <w:tcW w:w="1376" w:type="dxa"/>
          </w:tcPr>
          <w:p>
            <w:pPr>
              <w:rPr>
                <w:color w:val="000000"/>
              </w:rPr>
            </w:pPr>
            <w:r>
              <w:rPr>
                <w:color w:val="000000"/>
              </w:rPr>
              <w:t>80</w:t>
            </w:r>
          </w:p>
        </w:tc>
        <w:tc>
          <w:tcPr>
            <w:tcW w:w="1209" w:type="dxa"/>
          </w:tcPr>
          <w:p>
            <w:pPr>
              <w:rPr>
                <w:color w:val="000000"/>
              </w:rPr>
            </w:pPr>
            <w:r>
              <w:rPr>
                <w:color w:val="000000"/>
              </w:rPr>
              <w:t>70</w:t>
            </w:r>
          </w:p>
        </w:tc>
        <w:tc>
          <w:tcPr>
            <w:tcW w:w="1654" w:type="dxa"/>
          </w:tcPr>
          <w:p>
            <w:pPr>
              <w:rPr>
                <w:color w:val="000000"/>
              </w:rPr>
            </w:pPr>
            <w:r>
              <w:rPr>
                <w:color w:val="000000"/>
              </w:rPr>
              <w:t>60</w:t>
            </w:r>
          </w:p>
        </w:tc>
      </w:tr>
      <w:tr>
        <w:tc>
          <w:tcPr>
            <w:tcW w:w="1262" w:type="dxa"/>
          </w:tcPr>
          <w:p>
            <w:pPr>
              <w:rPr>
                <w:color w:val="000000"/>
              </w:rPr>
            </w:pPr>
            <w:r>
              <w:rPr>
                <w:color w:val="000000"/>
              </w:rPr>
              <w:t>250</w:t>
            </w:r>
          </w:p>
        </w:tc>
        <w:tc>
          <w:tcPr>
            <w:tcW w:w="1551" w:type="dxa"/>
          </w:tcPr>
          <w:p>
            <w:pPr>
              <w:rPr>
                <w:color w:val="000000"/>
              </w:rPr>
            </w:pPr>
            <w:r>
              <w:rPr>
                <w:color w:val="000000"/>
              </w:rPr>
              <w:t>120</w:t>
            </w:r>
          </w:p>
        </w:tc>
        <w:tc>
          <w:tcPr>
            <w:tcW w:w="1241" w:type="dxa"/>
          </w:tcPr>
          <w:p>
            <w:pPr>
              <w:rPr>
                <w:color w:val="000000"/>
              </w:rPr>
            </w:pPr>
            <w:r>
              <w:rPr>
                <w:color w:val="000000"/>
              </w:rPr>
              <w:t>100</w:t>
            </w:r>
          </w:p>
        </w:tc>
        <w:tc>
          <w:tcPr>
            <w:tcW w:w="1344" w:type="dxa"/>
          </w:tcPr>
          <w:p>
            <w:pPr>
              <w:rPr>
                <w:color w:val="000000"/>
              </w:rPr>
            </w:pPr>
            <w:r>
              <w:rPr>
                <w:color w:val="000000"/>
              </w:rPr>
              <w:t>100</w:t>
            </w:r>
          </w:p>
        </w:tc>
        <w:tc>
          <w:tcPr>
            <w:tcW w:w="1376" w:type="dxa"/>
          </w:tcPr>
          <w:p>
            <w:pPr>
              <w:rPr>
                <w:color w:val="000000"/>
              </w:rPr>
            </w:pPr>
            <w:r>
              <w:rPr>
                <w:color w:val="000000"/>
              </w:rPr>
              <w:t>100</w:t>
            </w:r>
          </w:p>
        </w:tc>
        <w:tc>
          <w:tcPr>
            <w:tcW w:w="1209" w:type="dxa"/>
          </w:tcPr>
          <w:p>
            <w:pPr>
              <w:rPr>
                <w:color w:val="000000"/>
              </w:rPr>
            </w:pPr>
            <w:r>
              <w:rPr>
                <w:color w:val="000000"/>
              </w:rPr>
              <w:t>70</w:t>
            </w:r>
          </w:p>
        </w:tc>
        <w:tc>
          <w:tcPr>
            <w:tcW w:w="1654" w:type="dxa"/>
          </w:tcPr>
          <w:p>
            <w:pPr>
              <w:rPr>
                <w:color w:val="000000"/>
              </w:rPr>
            </w:pPr>
            <w:r>
              <w:rPr>
                <w:color w:val="000000"/>
              </w:rPr>
              <w:t>60</w:t>
            </w:r>
          </w:p>
        </w:tc>
      </w:tr>
      <w:tr>
        <w:tc>
          <w:tcPr>
            <w:tcW w:w="1262" w:type="dxa"/>
          </w:tcPr>
          <w:p>
            <w:pPr>
              <w:rPr>
                <w:color w:val="000000"/>
              </w:rPr>
            </w:pPr>
            <w:r>
              <w:rPr>
                <w:color w:val="000000"/>
              </w:rPr>
              <w:t>300</w:t>
            </w:r>
          </w:p>
        </w:tc>
        <w:tc>
          <w:tcPr>
            <w:tcW w:w="1551" w:type="dxa"/>
          </w:tcPr>
          <w:p>
            <w:pPr>
              <w:rPr>
                <w:color w:val="000000"/>
              </w:rPr>
            </w:pPr>
            <w:r>
              <w:rPr>
                <w:color w:val="000000"/>
              </w:rPr>
              <w:t>120</w:t>
            </w:r>
          </w:p>
        </w:tc>
        <w:tc>
          <w:tcPr>
            <w:tcW w:w="1241" w:type="dxa"/>
          </w:tcPr>
          <w:p>
            <w:pPr>
              <w:rPr>
                <w:color w:val="000000"/>
              </w:rPr>
            </w:pPr>
            <w:r>
              <w:rPr>
                <w:color w:val="000000"/>
              </w:rPr>
              <w:t>120</w:t>
            </w:r>
          </w:p>
        </w:tc>
        <w:tc>
          <w:tcPr>
            <w:tcW w:w="1344" w:type="dxa"/>
          </w:tcPr>
          <w:p>
            <w:pPr>
              <w:rPr>
                <w:color w:val="000000"/>
              </w:rPr>
            </w:pPr>
            <w:r>
              <w:rPr>
                <w:color w:val="000000"/>
              </w:rPr>
              <w:t>120</w:t>
            </w:r>
          </w:p>
        </w:tc>
        <w:tc>
          <w:tcPr>
            <w:tcW w:w="1376" w:type="dxa"/>
          </w:tcPr>
          <w:p>
            <w:pPr>
              <w:rPr>
                <w:color w:val="000000"/>
              </w:rPr>
            </w:pPr>
            <w:r>
              <w:rPr>
                <w:color w:val="000000"/>
              </w:rPr>
              <w:t>100</w:t>
            </w:r>
          </w:p>
        </w:tc>
        <w:tc>
          <w:tcPr>
            <w:tcW w:w="1209" w:type="dxa"/>
          </w:tcPr>
          <w:p>
            <w:pPr>
              <w:rPr>
                <w:color w:val="000000"/>
              </w:rPr>
            </w:pPr>
            <w:r>
              <w:rPr>
                <w:color w:val="000000"/>
              </w:rPr>
              <w:t>70</w:t>
            </w:r>
          </w:p>
        </w:tc>
        <w:tc>
          <w:tcPr>
            <w:tcW w:w="1654" w:type="dxa"/>
          </w:tcPr>
          <w:p>
            <w:pPr>
              <w:rPr>
                <w:color w:val="000000"/>
              </w:rPr>
            </w:pPr>
            <w:r>
              <w:rPr>
                <w:color w:val="000000"/>
              </w:rPr>
              <w:t>60</w:t>
            </w:r>
          </w:p>
        </w:tc>
      </w:tr>
      <w:tr>
        <w:tc>
          <w:tcPr>
            <w:tcW w:w="1262" w:type="dxa"/>
          </w:tcPr>
          <w:p>
            <w:pPr>
              <w:rPr>
                <w:color w:val="000000"/>
              </w:rPr>
            </w:pPr>
            <w:r>
              <w:rPr>
                <w:color w:val="000000"/>
              </w:rPr>
              <w:t>350</w:t>
            </w:r>
          </w:p>
        </w:tc>
        <w:tc>
          <w:tcPr>
            <w:tcW w:w="1551" w:type="dxa"/>
          </w:tcPr>
          <w:p>
            <w:pPr>
              <w:rPr>
                <w:color w:val="000000"/>
              </w:rPr>
            </w:pPr>
            <w:r>
              <w:rPr>
                <w:color w:val="000000"/>
              </w:rPr>
              <w:t>140</w:t>
            </w:r>
          </w:p>
        </w:tc>
        <w:tc>
          <w:tcPr>
            <w:tcW w:w="1241" w:type="dxa"/>
          </w:tcPr>
          <w:p>
            <w:pPr>
              <w:rPr>
                <w:color w:val="000000"/>
              </w:rPr>
            </w:pPr>
            <w:r>
              <w:rPr>
                <w:color w:val="000000"/>
              </w:rPr>
              <w:t>120</w:t>
            </w:r>
          </w:p>
        </w:tc>
        <w:tc>
          <w:tcPr>
            <w:tcW w:w="1344" w:type="dxa"/>
          </w:tcPr>
          <w:p>
            <w:pPr>
              <w:rPr>
                <w:color w:val="000000"/>
              </w:rPr>
            </w:pPr>
            <w:r>
              <w:rPr>
                <w:color w:val="000000"/>
              </w:rPr>
              <w:t>120</w:t>
            </w:r>
          </w:p>
        </w:tc>
        <w:tc>
          <w:tcPr>
            <w:tcW w:w="1376" w:type="dxa"/>
          </w:tcPr>
          <w:p>
            <w:pPr>
              <w:rPr>
                <w:color w:val="000000"/>
              </w:rPr>
            </w:pPr>
            <w:r>
              <w:rPr>
                <w:color w:val="000000"/>
              </w:rPr>
              <w:t>120</w:t>
            </w:r>
          </w:p>
        </w:tc>
        <w:tc>
          <w:tcPr>
            <w:tcW w:w="1209" w:type="dxa"/>
          </w:tcPr>
          <w:p>
            <w:pPr>
              <w:rPr>
                <w:color w:val="000000"/>
              </w:rPr>
            </w:pPr>
            <w:r>
              <w:rPr>
                <w:color w:val="000000"/>
              </w:rPr>
              <w:t>70</w:t>
            </w:r>
          </w:p>
        </w:tc>
        <w:tc>
          <w:tcPr>
            <w:tcW w:w="1654" w:type="dxa"/>
          </w:tcPr>
          <w:p>
            <w:pPr>
              <w:rPr>
                <w:color w:val="000000"/>
              </w:rPr>
            </w:pPr>
            <w:r>
              <w:rPr>
                <w:color w:val="000000"/>
              </w:rPr>
              <w:t>60</w:t>
            </w:r>
          </w:p>
        </w:tc>
      </w:tr>
      <w:tr>
        <w:tc>
          <w:tcPr>
            <w:tcW w:w="1262" w:type="dxa"/>
          </w:tcPr>
          <w:p>
            <w:pPr>
              <w:rPr>
                <w:color w:val="000000"/>
              </w:rPr>
            </w:pPr>
            <w:r>
              <w:rPr>
                <w:color w:val="000000"/>
              </w:rPr>
              <w:t>400</w:t>
            </w:r>
          </w:p>
        </w:tc>
        <w:tc>
          <w:tcPr>
            <w:tcW w:w="1551" w:type="dxa"/>
          </w:tcPr>
          <w:p>
            <w:pPr>
              <w:rPr>
                <w:color w:val="000000"/>
              </w:rPr>
            </w:pPr>
            <w:r>
              <w:rPr>
                <w:color w:val="000000"/>
              </w:rPr>
              <w:t>160</w:t>
            </w:r>
          </w:p>
        </w:tc>
        <w:tc>
          <w:tcPr>
            <w:tcW w:w="1241" w:type="dxa"/>
          </w:tcPr>
          <w:p>
            <w:pPr>
              <w:rPr>
                <w:color w:val="000000"/>
              </w:rPr>
            </w:pPr>
            <w:r>
              <w:rPr>
                <w:color w:val="000000"/>
              </w:rPr>
              <w:t>140</w:t>
            </w:r>
          </w:p>
        </w:tc>
        <w:tc>
          <w:tcPr>
            <w:tcW w:w="1344" w:type="dxa"/>
          </w:tcPr>
          <w:p>
            <w:pPr>
              <w:rPr>
                <w:color w:val="000000"/>
              </w:rPr>
            </w:pPr>
            <w:r>
              <w:rPr>
                <w:color w:val="000000"/>
              </w:rPr>
              <w:t>120</w:t>
            </w:r>
          </w:p>
        </w:tc>
        <w:tc>
          <w:tcPr>
            <w:tcW w:w="1376" w:type="dxa"/>
          </w:tcPr>
          <w:p>
            <w:pPr>
              <w:rPr>
                <w:color w:val="000000"/>
              </w:rPr>
            </w:pPr>
            <w:r>
              <w:rPr>
                <w:color w:val="000000"/>
              </w:rPr>
              <w:t>140</w:t>
            </w:r>
          </w:p>
        </w:tc>
        <w:tc>
          <w:tcPr>
            <w:tcW w:w="1209" w:type="dxa"/>
          </w:tcPr>
          <w:p>
            <w:pPr>
              <w:rPr>
                <w:color w:val="000000"/>
              </w:rPr>
            </w:pPr>
            <w:r>
              <w:rPr>
                <w:color w:val="000000"/>
              </w:rPr>
              <w:t>100</w:t>
            </w:r>
          </w:p>
        </w:tc>
        <w:tc>
          <w:tcPr>
            <w:tcW w:w="1654" w:type="dxa"/>
          </w:tcPr>
          <w:p>
            <w:pPr>
              <w:rPr>
                <w:color w:val="000000"/>
              </w:rPr>
            </w:pPr>
            <w:r>
              <w:rPr>
                <w:color w:val="000000"/>
              </w:rPr>
              <w:t>80</w:t>
            </w:r>
          </w:p>
        </w:tc>
      </w:tr>
      <w:tr>
        <w:tc>
          <w:tcPr>
            <w:tcW w:w="1262" w:type="dxa"/>
          </w:tcPr>
          <w:p>
            <w:pPr>
              <w:rPr>
                <w:color w:val="000000"/>
              </w:rPr>
            </w:pPr>
            <w:r>
              <w:rPr>
                <w:color w:val="000000"/>
              </w:rPr>
              <w:t>450</w:t>
            </w:r>
          </w:p>
        </w:tc>
        <w:tc>
          <w:tcPr>
            <w:tcW w:w="1551" w:type="dxa"/>
          </w:tcPr>
          <w:p>
            <w:pPr>
              <w:rPr>
                <w:color w:val="000000"/>
              </w:rPr>
            </w:pPr>
            <w:r>
              <w:rPr>
                <w:color w:val="000000"/>
              </w:rPr>
              <w:t>160</w:t>
            </w:r>
          </w:p>
        </w:tc>
        <w:tc>
          <w:tcPr>
            <w:tcW w:w="1241" w:type="dxa"/>
          </w:tcPr>
          <w:p>
            <w:pPr>
              <w:rPr>
                <w:color w:val="000000"/>
              </w:rPr>
            </w:pPr>
            <w:r>
              <w:rPr>
                <w:color w:val="000000"/>
              </w:rPr>
              <w:t>140</w:t>
            </w:r>
          </w:p>
        </w:tc>
        <w:tc>
          <w:tcPr>
            <w:tcW w:w="1344" w:type="dxa"/>
          </w:tcPr>
          <w:p>
            <w:pPr>
              <w:rPr>
                <w:color w:val="000000"/>
              </w:rPr>
            </w:pPr>
            <w:r>
              <w:rPr>
                <w:color w:val="000000"/>
              </w:rPr>
              <w:t>—</w:t>
            </w:r>
          </w:p>
        </w:tc>
        <w:tc>
          <w:tcPr>
            <w:tcW w:w="1376" w:type="dxa"/>
          </w:tcPr>
          <w:p>
            <w:pPr>
              <w:rPr>
                <w:color w:val="000000"/>
              </w:rPr>
            </w:pPr>
            <w:r>
              <w:rPr>
                <w:color w:val="000000"/>
              </w:rPr>
              <w:t>140</w:t>
            </w:r>
          </w:p>
        </w:tc>
        <w:tc>
          <w:tcPr>
            <w:tcW w:w="1209" w:type="dxa"/>
          </w:tcPr>
          <w:p>
            <w:pPr>
              <w:rPr>
                <w:color w:val="000000"/>
              </w:rPr>
            </w:pPr>
            <w:r>
              <w:rPr>
                <w:color w:val="000000"/>
              </w:rPr>
              <w:t>100</w:t>
            </w:r>
          </w:p>
        </w:tc>
        <w:tc>
          <w:tcPr>
            <w:tcW w:w="1654" w:type="dxa"/>
          </w:tcPr>
          <w:p>
            <w:pPr>
              <w:rPr>
                <w:color w:val="000000"/>
              </w:rPr>
            </w:pPr>
            <w:r>
              <w:rPr>
                <w:color w:val="000000"/>
              </w:rPr>
              <w:t>80</w:t>
            </w:r>
          </w:p>
        </w:tc>
      </w:tr>
      <w:tr>
        <w:tc>
          <w:tcPr>
            <w:tcW w:w="1262" w:type="dxa"/>
          </w:tcPr>
          <w:p>
            <w:pPr>
              <w:rPr>
                <w:color w:val="000000"/>
              </w:rPr>
            </w:pPr>
            <w:r>
              <w:rPr>
                <w:color w:val="000000"/>
              </w:rPr>
              <w:t>500</w:t>
            </w:r>
          </w:p>
        </w:tc>
        <w:tc>
          <w:tcPr>
            <w:tcW w:w="1551" w:type="dxa"/>
          </w:tcPr>
          <w:p>
            <w:pPr>
              <w:rPr>
                <w:color w:val="000000"/>
              </w:rPr>
            </w:pPr>
            <w:r>
              <w:rPr>
                <w:color w:val="000000"/>
              </w:rPr>
              <w:t>180</w:t>
            </w:r>
          </w:p>
        </w:tc>
        <w:tc>
          <w:tcPr>
            <w:tcW w:w="1241" w:type="dxa"/>
          </w:tcPr>
          <w:p>
            <w:pPr>
              <w:rPr>
                <w:color w:val="000000"/>
              </w:rPr>
            </w:pPr>
            <w:r>
              <w:rPr>
                <w:color w:val="000000"/>
              </w:rPr>
              <w:t>160</w:t>
            </w:r>
          </w:p>
        </w:tc>
        <w:tc>
          <w:tcPr>
            <w:tcW w:w="1344" w:type="dxa"/>
          </w:tcPr>
          <w:p>
            <w:pPr>
              <w:rPr>
                <w:color w:val="000000"/>
              </w:rPr>
            </w:pPr>
            <w:r>
              <w:rPr>
                <w:color w:val="000000"/>
              </w:rPr>
              <w:t>—</w:t>
            </w:r>
          </w:p>
        </w:tc>
        <w:tc>
          <w:tcPr>
            <w:tcW w:w="1376" w:type="dxa"/>
          </w:tcPr>
          <w:p>
            <w:pPr>
              <w:rPr>
                <w:color w:val="000000"/>
              </w:rPr>
            </w:pPr>
            <w:r>
              <w:rPr>
                <w:color w:val="000000"/>
              </w:rPr>
              <w:t>140</w:t>
            </w:r>
          </w:p>
        </w:tc>
        <w:tc>
          <w:tcPr>
            <w:tcW w:w="1209" w:type="dxa"/>
          </w:tcPr>
          <w:p>
            <w:pPr>
              <w:rPr>
                <w:color w:val="000000"/>
              </w:rPr>
            </w:pPr>
            <w:r>
              <w:rPr>
                <w:color w:val="000000"/>
              </w:rPr>
              <w:t>100</w:t>
            </w:r>
          </w:p>
        </w:tc>
        <w:tc>
          <w:tcPr>
            <w:tcW w:w="1654" w:type="dxa"/>
          </w:tcPr>
          <w:p>
            <w:pPr>
              <w:rPr>
                <w:color w:val="000000"/>
              </w:rPr>
            </w:pPr>
            <w:r>
              <w:rPr>
                <w:color w:val="000000"/>
              </w:rPr>
              <w:t>80</w:t>
            </w:r>
          </w:p>
        </w:tc>
      </w:tr>
      <w:tr>
        <w:tc>
          <w:tcPr>
            <w:tcW w:w="1262" w:type="dxa"/>
            <w:tcBorders>
              <w:bottom w:val="single" w:sz="4" w:space="0" w:color="auto"/>
            </w:tcBorders>
          </w:tcPr>
          <w:p>
            <w:pPr>
              <w:rPr>
                <w:color w:val="000000"/>
              </w:rPr>
            </w:pPr>
            <w:r>
              <w:rPr>
                <w:color w:val="000000"/>
              </w:rPr>
              <w:t>1000</w:t>
            </w:r>
          </w:p>
        </w:tc>
        <w:tc>
          <w:tcPr>
            <w:tcW w:w="1551" w:type="dxa"/>
            <w:tcBorders>
              <w:bottom w:val="single" w:sz="4" w:space="0" w:color="auto"/>
            </w:tcBorders>
          </w:tcPr>
          <w:p>
            <w:pPr>
              <w:rPr>
                <w:color w:val="000000"/>
              </w:rPr>
            </w:pPr>
            <w:r>
              <w:rPr>
                <w:color w:val="000000"/>
              </w:rPr>
              <w:t>200</w:t>
            </w:r>
          </w:p>
        </w:tc>
        <w:tc>
          <w:tcPr>
            <w:tcW w:w="1241" w:type="dxa"/>
            <w:tcBorders>
              <w:bottom w:val="single" w:sz="4" w:space="0" w:color="auto"/>
            </w:tcBorders>
          </w:tcPr>
          <w:p>
            <w:pPr>
              <w:rPr>
                <w:color w:val="000000"/>
              </w:rPr>
            </w:pPr>
            <w:r>
              <w:rPr>
                <w:color w:val="000000"/>
              </w:rPr>
              <w:t>160</w:t>
            </w:r>
          </w:p>
        </w:tc>
        <w:tc>
          <w:tcPr>
            <w:tcW w:w="1344" w:type="dxa"/>
            <w:tcBorders>
              <w:bottom w:val="single" w:sz="4" w:space="0" w:color="auto"/>
            </w:tcBorders>
          </w:tcPr>
          <w:p>
            <w:pPr>
              <w:rPr>
                <w:color w:val="000000"/>
              </w:rPr>
            </w:pPr>
            <w:r>
              <w:rPr>
                <w:color w:val="000000"/>
              </w:rPr>
              <w:t>—</w:t>
            </w:r>
          </w:p>
        </w:tc>
        <w:tc>
          <w:tcPr>
            <w:tcW w:w="1376" w:type="dxa"/>
            <w:tcBorders>
              <w:bottom w:val="single" w:sz="4" w:space="0" w:color="auto"/>
            </w:tcBorders>
          </w:tcPr>
          <w:p>
            <w:pPr>
              <w:rPr>
                <w:color w:val="000000"/>
              </w:rPr>
            </w:pPr>
            <w:r>
              <w:rPr>
                <w:color w:val="000000"/>
              </w:rPr>
              <w:t>160</w:t>
            </w:r>
          </w:p>
        </w:tc>
        <w:tc>
          <w:tcPr>
            <w:tcW w:w="1209" w:type="dxa"/>
            <w:tcBorders>
              <w:bottom w:val="single" w:sz="4" w:space="0" w:color="auto"/>
            </w:tcBorders>
          </w:tcPr>
          <w:p>
            <w:pPr>
              <w:rPr>
                <w:color w:val="000000"/>
              </w:rPr>
            </w:pPr>
            <w:r>
              <w:rPr>
                <w:color w:val="000000"/>
              </w:rPr>
              <w:t>100</w:t>
            </w:r>
          </w:p>
        </w:tc>
        <w:tc>
          <w:tcPr>
            <w:tcW w:w="1654" w:type="dxa"/>
            <w:tcBorders>
              <w:bottom w:val="single" w:sz="4" w:space="0" w:color="auto"/>
            </w:tcBorders>
          </w:tcPr>
          <w:p>
            <w:pPr>
              <w:rPr>
                <w:color w:val="000000"/>
              </w:rPr>
            </w:pPr>
            <w:r>
              <w:rPr>
                <w:color w:val="000000"/>
              </w:rPr>
              <w:t>80</w:t>
            </w:r>
          </w:p>
        </w:tc>
      </w:tr>
    </w:tbl>
    <w:p>
      <w:pPr>
        <w:ind w:firstLine="709"/>
        <w:jc w:val="both"/>
        <w:rPr>
          <w:color w:val="000000"/>
        </w:rPr>
      </w:pPr>
      <w:r>
        <w:rPr>
          <w:i/>
          <w:color w:val="000000"/>
          <w:u w:val="single"/>
        </w:rPr>
        <w:t>Pastaba:</w:t>
      </w:r>
      <w:r>
        <w:rPr>
          <w:color w:val="000000"/>
        </w:rPr>
        <w:t xml:space="preserve"> pagrindiniai vamzdynų paklojimo trasose ir šilumos punktuose reikalavimai pateikti E priede.</w:t>
      </w:r>
    </w:p>
    <w:p>
      <w:pPr>
        <w:ind w:firstLine="709"/>
        <w:jc w:val="both"/>
        <w:rPr>
          <w:caps/>
          <w:color w:val="000000"/>
        </w:rPr>
      </w:pPr>
      <w:r>
        <w:rPr>
          <w:b/>
          <w:color w:val="000000"/>
        </w:rPr>
        <w:t>5.8</w:t>
      </w:r>
      <w:r>
        <w:rPr>
          <w:b/>
          <w:color w:val="000000"/>
        </w:rPr>
        <w:t>. Reikalavimai bekanaliniams šilumos tiekimo tinklams:</w:t>
      </w:r>
    </w:p>
    <w:p>
      <w:pPr>
        <w:ind w:firstLine="709"/>
        <w:jc w:val="both"/>
        <w:rPr>
          <w:color w:val="000000"/>
        </w:rPr>
      </w:pPr>
      <w:r>
        <w:rPr>
          <w:color w:val="000000"/>
        </w:rPr>
        <w:t>5.8.1</w:t>
      </w:r>
      <w:r>
        <w:rPr>
          <w:color w:val="000000"/>
        </w:rPr>
        <w:t>. Bekanaliams šilumos tiekimo tinklams įrengti naudojami iš anksto izoliuoti vamzdynai, kurių savybės tenkina bendruosius šilumos tiekimo vamzdynams keliamus reikalavimus.</w:t>
      </w:r>
    </w:p>
    <w:p>
      <w:pPr>
        <w:ind w:firstLine="709"/>
        <w:jc w:val="both"/>
        <w:rPr>
          <w:color w:val="000000"/>
        </w:rPr>
      </w:pPr>
      <w:r>
        <w:rPr>
          <w:color w:val="000000"/>
        </w:rPr>
        <w:t>5.8.2</w:t>
      </w:r>
      <w:r>
        <w:rPr>
          <w:color w:val="000000"/>
        </w:rPr>
        <w:t>. Vamzdynai paklojami iš anksto paruoštose tranšėjose, atitinkančiose tokius reikalavimus:</w:t>
      </w:r>
    </w:p>
    <w:p>
      <w:pPr>
        <w:ind w:firstLine="709"/>
        <w:jc w:val="both"/>
        <w:rPr>
          <w:color w:val="000000"/>
        </w:rPr>
      </w:pPr>
      <w:r>
        <w:rPr>
          <w:color w:val="000000"/>
        </w:rPr>
        <w:t>a) turi būti užtektinai vietos vamzdynams pakloti ir sumontuoti tinkamame gylyje;</w:t>
      </w:r>
    </w:p>
    <w:p>
      <w:pPr>
        <w:ind w:firstLine="709"/>
        <w:jc w:val="both"/>
        <w:rPr>
          <w:color w:val="000000"/>
        </w:rPr>
      </w:pPr>
      <w:r>
        <w:rPr>
          <w:color w:val="000000"/>
        </w:rPr>
        <w:t>b) turi būti užtektinai vietos užpilamam gruntui sutankinti apie vamzdynus;</w:t>
      </w:r>
    </w:p>
    <w:p>
      <w:pPr>
        <w:ind w:firstLine="709"/>
        <w:jc w:val="both"/>
        <w:rPr>
          <w:caps/>
          <w:color w:val="000000"/>
        </w:rPr>
      </w:pPr>
      <w:r>
        <w:rPr>
          <w:color w:val="000000"/>
        </w:rPr>
        <w:t>c) turi būti saugu dirbti tranšėjose.</w:t>
      </w:r>
    </w:p>
    <w:p>
      <w:pPr>
        <w:ind w:firstLine="709"/>
        <w:jc w:val="both"/>
        <w:rPr>
          <w:color w:val="000000"/>
        </w:rPr>
      </w:pPr>
      <w:r>
        <w:rPr>
          <w:color w:val="000000"/>
        </w:rPr>
        <w:t>5.8.3</w:t>
      </w:r>
      <w:r>
        <w:rPr>
          <w:color w:val="000000"/>
        </w:rPr>
        <w:t>. Tranšėjų matmenys priklauso nuo vamzdynų paklojimo gylio ir vamzdynams, atšakoms bei kitiems elementams įrengti reikalingos vietos.</w:t>
      </w:r>
    </w:p>
    <w:p>
      <w:pPr>
        <w:ind w:firstLine="709"/>
        <w:jc w:val="both"/>
        <w:rPr>
          <w:color w:val="000000"/>
        </w:rPr>
      </w:pPr>
      <w:r>
        <w:rPr>
          <w:color w:val="000000"/>
        </w:rPr>
        <w:t>5.8.4</w:t>
      </w:r>
      <w:r>
        <w:rPr>
          <w:color w:val="000000"/>
        </w:rPr>
        <w:t>. Vamzdynų paklojimo gylis priklauso nuo apkrovų žemės paviršiuje ir auginamų kultūrų dirbamose žemėse. Vietose su specialia paviršiaus danga (gatvės, šaligatviai ir t. t.) normaliu vamzdynų klojimo gyliu laikoma 0,6 m. Rekomenduojami tranšėjų matmenys nurodyti H priede.</w:t>
      </w:r>
    </w:p>
    <w:p>
      <w:pPr>
        <w:ind w:firstLine="709"/>
        <w:jc w:val="both"/>
        <w:rPr>
          <w:color w:val="000000"/>
        </w:rPr>
      </w:pPr>
      <w:r>
        <w:rPr>
          <w:color w:val="000000"/>
        </w:rPr>
        <w:t>5.8.5</w:t>
      </w:r>
      <w:r>
        <w:rPr>
          <w:color w:val="000000"/>
        </w:rPr>
        <w:t>. Tranšėjų dugnas turi būti be akmenų, lygus, o ant jo turi būti 0,1 m storio papilto sutankinto smėlio sluoksnis.</w:t>
      </w:r>
    </w:p>
    <w:p>
      <w:pPr>
        <w:ind w:firstLine="709"/>
        <w:jc w:val="both"/>
        <w:rPr>
          <w:color w:val="000000"/>
        </w:rPr>
      </w:pPr>
      <w:r>
        <w:rPr>
          <w:color w:val="000000"/>
        </w:rPr>
        <w:t>5.8.6</w:t>
      </w:r>
      <w:r>
        <w:rPr>
          <w:color w:val="000000"/>
        </w:rPr>
        <w:t>. Mažiausias atstumas tarp vamzdynų apvalkalų:</w:t>
      </w:r>
    </w:p>
    <w:p>
      <w:pPr>
        <w:ind w:firstLine="709"/>
        <w:jc w:val="both"/>
        <w:rPr>
          <w:color w:val="000000"/>
        </w:rPr>
      </w:pPr>
      <w:r>
        <w:rPr>
          <w:color w:val="000000"/>
        </w:rPr>
        <w:t>a) kai vamzdžio skersmuo d</w:t>
      </w:r>
      <w:r>
        <w:rPr>
          <w:color w:val="000000"/>
          <w:position w:val="-6"/>
        </w:rPr>
        <w:t>s</w:t>
      </w:r>
      <w:r>
        <w:rPr>
          <w:color w:val="000000"/>
        </w:rPr>
        <w:t> 150 mm, 150 mm;</w:t>
      </w:r>
    </w:p>
    <w:p>
      <w:pPr>
        <w:ind w:firstLine="709"/>
        <w:jc w:val="both"/>
        <w:rPr>
          <w:caps/>
          <w:color w:val="000000"/>
        </w:rPr>
      </w:pPr>
      <w:r>
        <w:rPr>
          <w:color w:val="000000"/>
        </w:rPr>
        <w:t>b) kai vamzdžio skersmuo d</w:t>
      </w:r>
      <w:r>
        <w:rPr>
          <w:color w:val="000000"/>
          <w:position w:val="-6"/>
        </w:rPr>
        <w:t>s</w:t>
      </w:r>
      <w:r>
        <w:rPr>
          <w:color w:val="000000"/>
        </w:rPr>
        <w:t>&gt;150 mm, 200 mm.</w:t>
      </w:r>
    </w:p>
    <w:p>
      <w:pPr>
        <w:ind w:firstLine="709"/>
        <w:jc w:val="both"/>
        <w:rPr>
          <w:caps/>
          <w:color w:val="000000"/>
        </w:rPr>
      </w:pPr>
      <w:r>
        <w:rPr>
          <w:color w:val="000000"/>
        </w:rPr>
        <w:t>5.8.7</w:t>
      </w:r>
      <w:r>
        <w:rPr>
          <w:color w:val="000000"/>
        </w:rPr>
        <w:t>. Galimi mažiausi atstumai tarp bekanaliu būdu paklotų vamzdynų (nuo jų izoliacijos apvalkalo krašto) ir kitų inžinerinių tinklų pateikti „Miestų, miestelių ir kaimų užstatymo normose“ [2.13].</w:t>
      </w:r>
    </w:p>
    <w:p>
      <w:pPr>
        <w:ind w:firstLine="709"/>
        <w:jc w:val="both"/>
        <w:rPr>
          <w:color w:val="000000"/>
        </w:rPr>
      </w:pPr>
      <w:r>
        <w:rPr>
          <w:color w:val="000000"/>
        </w:rPr>
        <w:t>5.8.8</w:t>
      </w:r>
      <w:r>
        <w:rPr>
          <w:color w:val="000000"/>
        </w:rPr>
        <w:t>. Suvirinant vamzdžius turi būti palikti po 220 mm neizoliuoti jų galai, kad suvirinimo metu neperkaistų izoliacinės medžiagos.</w:t>
      </w:r>
    </w:p>
    <w:p>
      <w:pPr>
        <w:ind w:firstLine="709"/>
        <w:jc w:val="both"/>
        <w:rPr>
          <w:color w:val="000000"/>
        </w:rPr>
      </w:pPr>
      <w:r>
        <w:rPr>
          <w:color w:val="000000"/>
        </w:rPr>
        <w:t>5.8.9</w:t>
      </w:r>
      <w:r>
        <w:rPr>
          <w:color w:val="000000"/>
        </w:rPr>
        <w:t>. Vamzdynai tranšėjose užpilami smėliu, o po to iškastuoju gruntu. Tarpai tarp tranšėjos sienučių ir vamzdžių pripilami smėlio, o patys vamzdžiai užpilami 0,1 m storio smėlio sluoksniu, kuris sutankinamas rankiniu būdu. Ant šio sluoksnio turi būti uždedama įspėjamoji juosta su užrašu „ŠILUMOS TIEKIMO TINKLAI“ arba tinklelis.</w:t>
      </w:r>
    </w:p>
    <w:p>
      <w:pPr>
        <w:ind w:firstLine="709"/>
        <w:jc w:val="both"/>
        <w:rPr>
          <w:color w:val="000000"/>
        </w:rPr>
      </w:pPr>
      <w:r>
        <w:rPr>
          <w:i/>
          <w:color w:val="000000"/>
          <w:u w:val="single"/>
        </w:rPr>
        <w:t>Pastaba</w:t>
      </w:r>
      <w:r>
        <w:rPr>
          <w:i/>
          <w:color w:val="000000"/>
        </w:rPr>
        <w:t xml:space="preserve">: </w:t>
      </w:r>
      <w:r>
        <w:rPr>
          <w:color w:val="000000"/>
        </w:rPr>
        <w:t>užpilti gruntu vamzdynai būna: nejudantieji, iš dalies judantieji, judantieji.</w:t>
      </w:r>
    </w:p>
    <w:p>
      <w:pPr>
        <w:ind w:firstLine="709"/>
        <w:jc w:val="both"/>
        <w:rPr>
          <w:color w:val="000000"/>
        </w:rPr>
      </w:pPr>
      <w:r>
        <w:rPr>
          <w:color w:val="000000"/>
        </w:rPr>
        <w:t>5.8.10</w:t>
      </w:r>
      <w:r>
        <w:rPr>
          <w:color w:val="000000"/>
        </w:rPr>
        <w:t>. Smėlis, kuriuo užpilami vamzdynai, turi atitikti šiuos reikalavimus:</w:t>
      </w:r>
    </w:p>
    <w:p>
      <w:pPr>
        <w:ind w:firstLine="709"/>
        <w:jc w:val="both"/>
        <w:rPr>
          <w:color w:val="000000"/>
        </w:rPr>
      </w:pPr>
      <w:r>
        <w:rPr>
          <w:color w:val="000000"/>
        </w:rPr>
        <w:t>a) stambiausios dalelės turi būti ≤ 16 mm;</w:t>
      </w:r>
    </w:p>
    <w:p>
      <w:pPr>
        <w:ind w:firstLine="709"/>
        <w:jc w:val="both"/>
        <w:rPr>
          <w:color w:val="000000"/>
        </w:rPr>
      </w:pPr>
      <w:r>
        <w:rPr>
          <w:color w:val="000000"/>
        </w:rPr>
        <w:t>b) dalelės, kurių dydis ≤ 0,075 mm, gali sudaryti iki 9% svorio viso užpilamo smėlio kiekio;</w:t>
      </w:r>
    </w:p>
    <w:p>
      <w:pPr>
        <w:ind w:firstLine="709"/>
        <w:jc w:val="both"/>
        <w:rPr>
          <w:color w:val="000000"/>
        </w:rPr>
      </w:pPr>
      <w:r>
        <w:rPr>
          <w:color w:val="000000"/>
        </w:rPr>
        <w:t>c) dalelės, kurių dydis ≤ 0,020 mm, gali sudaryti iki 3% svorio viso užpilamo smėlio kiekio;</w:t>
      </w:r>
    </w:p>
    <w:p>
      <w:pPr>
        <w:ind w:firstLine="709"/>
        <w:jc w:val="both"/>
        <w:rPr>
          <w:color w:val="000000"/>
        </w:rPr>
      </w:pPr>
      <w:r>
        <w:rPr>
          <w:color w:val="000000"/>
        </w:rPr>
        <w:t>d) rūšingumo (vienodumo) koeficientas d</w:t>
      </w:r>
      <w:r>
        <w:rPr>
          <w:color w:val="000000"/>
          <w:position w:val="-6"/>
          <w:szCs w:val="24"/>
          <w:vertAlign w:val="subscript"/>
        </w:rPr>
        <w:t>60</w:t>
      </w:r>
      <w:r>
        <w:rPr>
          <w:color w:val="000000"/>
        </w:rPr>
        <w:t>/d</w:t>
      </w:r>
      <w:r>
        <w:rPr>
          <w:color w:val="000000"/>
          <w:position w:val="-6"/>
          <w:szCs w:val="24"/>
          <w:vertAlign w:val="subscript"/>
        </w:rPr>
        <w:t>10</w:t>
      </w:r>
      <w:r>
        <w:rPr>
          <w:color w:val="000000"/>
        </w:rPr>
        <w:t xml:space="preserve"> &lt;1,8;</w:t>
      </w:r>
    </w:p>
    <w:p>
      <w:pPr>
        <w:ind w:firstLine="709"/>
        <w:jc w:val="both"/>
        <w:rPr>
          <w:color w:val="000000"/>
        </w:rPr>
      </w:pPr>
      <w:r>
        <w:rPr>
          <w:color w:val="000000"/>
        </w:rPr>
        <w:t>e) turi būti švarus, be žalingų priemaišų (taip pat ir augalinių), humuso, molio luitų;</w:t>
      </w:r>
    </w:p>
    <w:p>
      <w:pPr>
        <w:ind w:firstLine="709"/>
        <w:jc w:val="both"/>
        <w:rPr>
          <w:color w:val="000000"/>
        </w:rPr>
      </w:pPr>
      <w:r>
        <w:rPr>
          <w:color w:val="000000"/>
        </w:rPr>
        <w:t>f) neturi būti aštriabriaunių akmenukų, kurie galėtų pažeisti vamzdžius ir jų sandūras;</w:t>
      </w:r>
    </w:p>
    <w:p>
      <w:pPr>
        <w:ind w:firstLine="709"/>
        <w:jc w:val="both"/>
        <w:rPr>
          <w:color w:val="000000"/>
        </w:rPr>
      </w:pPr>
      <w:r>
        <w:rPr>
          <w:color w:val="000000"/>
        </w:rPr>
        <w:t>g) sudėtis turi būti tokia, kad trinties koeficientas, rūpestingai sutankinus smėlį, atitiktų projektinį;</w:t>
      </w:r>
    </w:p>
    <w:p>
      <w:pPr>
        <w:ind w:firstLine="709"/>
        <w:jc w:val="both"/>
        <w:rPr>
          <w:color w:val="000000"/>
        </w:rPr>
      </w:pPr>
      <w:r>
        <w:rPr>
          <w:color w:val="000000"/>
        </w:rPr>
        <w:t>h) trinties koeficientas yra nustatytas, esant 97–98% sutankinimui, kuris negali būti mažesnis už 94–95%, išskyrus specialius atvejus, kai vamzdynas juda statmenai savo ašiai. Tada gali būti nurodytos kitos sutankinimo reikšmės.</w:t>
      </w:r>
    </w:p>
    <w:p>
      <w:pPr>
        <w:ind w:firstLine="709"/>
        <w:jc w:val="both"/>
        <w:rPr>
          <w:color w:val="000000"/>
        </w:rPr>
      </w:pPr>
      <w:r>
        <w:rPr>
          <w:color w:val="000000"/>
        </w:rPr>
        <w:t>5.8.11</w:t>
      </w:r>
      <w:r>
        <w:rPr>
          <w:color w:val="000000"/>
        </w:rPr>
        <w:t>. Po keliais, gatvėmis, stovėjimo aikštelėmis ir kitose panašiose vietose užpiltas gruntas turi būti sutankintas tiek, kad į apkrovas reaguotų taip pat, kaip ir nejudintas gruntas.</w:t>
      </w:r>
    </w:p>
    <w:p>
      <w:pPr>
        <w:ind w:firstLine="709"/>
        <w:jc w:val="both"/>
        <w:rPr>
          <w:color w:val="000000"/>
        </w:rPr>
      </w:pPr>
      <w:r>
        <w:rPr>
          <w:color w:val="000000"/>
        </w:rPr>
        <w:t>5.8.12</w:t>
      </w:r>
      <w:r>
        <w:rPr>
          <w:color w:val="000000"/>
        </w:rPr>
        <w:t>. Bekanaliai šilumos tiekimo tinklai nužymimi piketais ties atšakomis, posūkiais ir tiesiose atkarpose kas 100 m.</w:t>
      </w:r>
    </w:p>
    <w:p>
      <w:pPr>
        <w:ind w:firstLine="709"/>
        <w:jc w:val="both"/>
        <w:rPr>
          <w:color w:val="000000"/>
        </w:rPr>
      </w:pPr>
      <w:r>
        <w:rPr>
          <w:color w:val="000000"/>
        </w:rPr>
        <w:t>5.8.13</w:t>
      </w:r>
      <w:r>
        <w:rPr>
          <w:color w:val="000000"/>
        </w:rPr>
        <w:t>. Atliekant bekanalių šilumos tiekimo tinklų geodezinį priderinimą, turi būti pažymimas vamzdynų paklojimo gylis (nuo žemės paviršiaus iki izoliacijos apvalkalo).</w:t>
      </w:r>
    </w:p>
    <w:p>
      <w:pPr>
        <w:ind w:firstLine="709"/>
        <w:jc w:val="both"/>
        <w:rPr>
          <w:color w:val="000000"/>
        </w:rPr>
      </w:pPr>
      <w:r>
        <w:rPr>
          <w:color w:val="000000"/>
        </w:rPr>
        <w:t>5.8.14</w:t>
      </w:r>
      <w:r>
        <w:rPr>
          <w:color w:val="000000"/>
        </w:rPr>
        <w:t>. Pažeidimų kontrolės signalizacija įrengiama, jeigu to reikalauja šilumą tiekianti organizacija.</w:t>
      </w:r>
    </w:p>
    <w:p>
      <w:pPr>
        <w:ind w:firstLine="709"/>
        <w:jc w:val="both"/>
        <w:rPr>
          <w:color w:val="000000"/>
        </w:rPr>
      </w:pPr>
      <w:r>
        <w:rPr>
          <w:color w:val="000000"/>
        </w:rPr>
        <w:t>5.8.15</w:t>
      </w:r>
      <w:r>
        <w:rPr>
          <w:color w:val="000000"/>
        </w:rPr>
        <w:t>. Bekanaliu būdu klojamus vamzdynus leidžiama montuoti:</w:t>
      </w:r>
    </w:p>
    <w:p>
      <w:pPr>
        <w:ind w:firstLine="709"/>
        <w:jc w:val="both"/>
        <w:rPr>
          <w:color w:val="000000"/>
        </w:rPr>
      </w:pPr>
      <w:r>
        <w:rPr>
          <w:color w:val="000000"/>
        </w:rPr>
        <w:t>a) be išankstinio įtempimo;</w:t>
      </w:r>
    </w:p>
    <w:p>
      <w:pPr>
        <w:ind w:firstLine="709"/>
        <w:jc w:val="both"/>
        <w:rPr>
          <w:color w:val="000000"/>
        </w:rPr>
      </w:pPr>
      <w:r>
        <w:rPr>
          <w:color w:val="000000"/>
        </w:rPr>
        <w:t>b) prieš užkasant juos mechaniniu būdu įtempus arba pašildžius;</w:t>
      </w:r>
    </w:p>
    <w:p>
      <w:pPr>
        <w:ind w:firstLine="709"/>
        <w:jc w:val="both"/>
        <w:rPr>
          <w:color w:val="000000"/>
        </w:rPr>
      </w:pPr>
      <w:r>
        <w:rPr>
          <w:color w:val="000000"/>
        </w:rPr>
        <w:t>c) su savikompensacijos elementais („U“ formos kompensatoriais, natūraliaisiais posūkiais).</w:t>
      </w:r>
    </w:p>
    <w:p>
      <w:pPr>
        <w:ind w:firstLine="709"/>
        <w:jc w:val="both"/>
        <w:rPr>
          <w:color w:val="000000"/>
        </w:rPr>
      </w:pPr>
      <w:r>
        <w:rPr>
          <w:color w:val="000000"/>
        </w:rPr>
        <w:t>5.8.16</w:t>
      </w:r>
      <w:r>
        <w:rPr>
          <w:color w:val="000000"/>
        </w:rPr>
        <w:t>. Įrengiant natūralių posūkių kampus, vamzdynų atšakas, kompensacijos elementus, oro šalinimo ir drenavimo armatūrą, reikia vadovautis vamzdžių firmų gamintojų parengtomis vamzdynų ir jų dalių projektavimo ir montavimo taisyklėmis bei rekomendacijomis.</w:t>
      </w:r>
    </w:p>
    <w:p>
      <w:pPr>
        <w:ind w:firstLine="709"/>
        <w:jc w:val="both"/>
        <w:rPr>
          <w:color w:val="000000"/>
        </w:rPr>
      </w:pPr>
      <w:r>
        <w:rPr>
          <w:b/>
          <w:color w:val="000000"/>
        </w:rPr>
        <w:t>5.9</w:t>
      </w:r>
      <w:r>
        <w:rPr>
          <w:b/>
          <w:color w:val="000000"/>
        </w:rPr>
        <w:t>. Šilumos izoliacijos reikalavimai:</w:t>
      </w:r>
    </w:p>
    <w:p>
      <w:pPr>
        <w:ind w:firstLine="709"/>
        <w:jc w:val="both"/>
        <w:rPr>
          <w:color w:val="000000"/>
        </w:rPr>
      </w:pPr>
      <w:r>
        <w:rPr>
          <w:color w:val="000000"/>
        </w:rPr>
        <w:t>5.9.1</w:t>
      </w:r>
      <w:r>
        <w:rPr>
          <w:color w:val="000000"/>
        </w:rPr>
        <w:t>. Šilumos tiekimo vamzdynai ir jų visi elementai (armatūra, flanšai, kompensatoriai) turi būti izoliuoti nepriklausomai nuo jų temperatūros ir paklojimo būdo.</w:t>
      </w:r>
    </w:p>
    <w:p>
      <w:pPr>
        <w:ind w:firstLine="709"/>
        <w:jc w:val="both"/>
        <w:rPr>
          <w:color w:val="000000"/>
        </w:rPr>
      </w:pPr>
      <w:r>
        <w:rPr>
          <w:i/>
          <w:color w:val="000000"/>
          <w:u w:val="single"/>
        </w:rPr>
        <w:t>Pastaba:</w:t>
      </w:r>
      <w:r>
        <w:rPr>
          <w:color w:val="000000"/>
        </w:rPr>
        <w:t xml:space="preserve"> šilumos tiekimo vamzdynai ir jų elementai pirmiausia turi būti padengti antikorozine danga, o tik po to izoliuojami. Izoliacinė medžiaga turi būti padengta apsaugine danga.</w:t>
      </w:r>
    </w:p>
    <w:p>
      <w:pPr>
        <w:ind w:firstLine="709"/>
        <w:jc w:val="both"/>
        <w:rPr>
          <w:color w:val="000000"/>
        </w:rPr>
      </w:pPr>
      <w:r>
        <w:rPr>
          <w:color w:val="000000"/>
        </w:rPr>
        <w:t>5.9.2</w:t>
      </w:r>
      <w:r>
        <w:rPr>
          <w:color w:val="000000"/>
        </w:rPr>
        <w:t>. Izoliuotų paviršių temperatūra neturi viršyti:</w:t>
      </w:r>
    </w:p>
    <w:p>
      <w:pPr>
        <w:ind w:firstLine="709"/>
        <w:jc w:val="both"/>
        <w:rPr>
          <w:color w:val="000000"/>
        </w:rPr>
      </w:pPr>
      <w:r>
        <w:rPr>
          <w:color w:val="000000"/>
        </w:rPr>
        <w:t>a) 45 °C, kai vamzdynu ir jo elementais tekančio šilumnešio temperatūra &gt; 100 °C;</w:t>
      </w:r>
    </w:p>
    <w:p>
      <w:pPr>
        <w:ind w:firstLine="709"/>
        <w:jc w:val="both"/>
        <w:rPr>
          <w:color w:val="000000"/>
        </w:rPr>
      </w:pPr>
      <w:r>
        <w:rPr>
          <w:color w:val="000000"/>
        </w:rPr>
        <w:t>b) 35 °C, kai vamzdynu ir jo elementais tekančio šilumnešio temperatūra ≤ 100 °C.</w:t>
      </w:r>
    </w:p>
    <w:p>
      <w:pPr>
        <w:ind w:firstLine="709"/>
        <w:jc w:val="both"/>
        <w:rPr>
          <w:color w:val="000000"/>
        </w:rPr>
      </w:pPr>
      <w:r>
        <w:rPr>
          <w:color w:val="000000"/>
        </w:rPr>
        <w:t>5.9.3</w:t>
      </w:r>
      <w:r>
        <w:rPr>
          <w:color w:val="000000"/>
        </w:rPr>
        <w:t>. Izoliacijos sluoksnio storis nustatomas vadovaujantis techniniais ekonominiais skaičiavimais, prieš tai pasirinkus:</w:t>
      </w:r>
    </w:p>
    <w:p>
      <w:pPr>
        <w:ind w:firstLine="709"/>
        <w:jc w:val="both"/>
        <w:rPr>
          <w:color w:val="000000"/>
        </w:rPr>
      </w:pPr>
      <w:r>
        <w:rPr>
          <w:color w:val="000000"/>
        </w:rPr>
        <w:t>a) vandens tinklų – vidutinę metinę vandens temperatūrą;</w:t>
      </w:r>
    </w:p>
    <w:p>
      <w:pPr>
        <w:ind w:firstLine="709"/>
        <w:jc w:val="both"/>
        <w:rPr>
          <w:color w:val="000000"/>
        </w:rPr>
      </w:pPr>
      <w:r>
        <w:rPr>
          <w:color w:val="000000"/>
        </w:rPr>
        <w:t>b) garotiekių – vidutinę didžiausią garo temperatūrą vamzdyne;</w:t>
      </w:r>
    </w:p>
    <w:p>
      <w:pPr>
        <w:ind w:firstLine="709"/>
        <w:jc w:val="both"/>
        <w:rPr>
          <w:color w:val="000000"/>
        </w:rPr>
      </w:pPr>
      <w:r>
        <w:rPr>
          <w:color w:val="000000"/>
        </w:rPr>
        <w:t>c) kondensato tinklų – didžiausią kondensato temperatūrą vamzdyne.</w:t>
      </w:r>
    </w:p>
    <w:p>
      <w:pPr>
        <w:ind w:firstLine="709"/>
        <w:jc w:val="both"/>
        <w:rPr>
          <w:color w:val="000000"/>
        </w:rPr>
      </w:pPr>
      <w:r>
        <w:rPr>
          <w:color w:val="000000"/>
        </w:rPr>
        <w:t>5.9.4</w:t>
      </w:r>
      <w:r>
        <w:rPr>
          <w:color w:val="000000"/>
        </w:rPr>
        <w:t>. Apskaičiuojant šilumos nuostolius per metus (jeigu nėra tikslių, matavimais nustatytų duomenų) vamzdynų aplinkos temperatūrą pasirinkti:</w:t>
      </w:r>
    </w:p>
    <w:p>
      <w:pPr>
        <w:ind w:firstLine="709"/>
        <w:jc w:val="both"/>
        <w:rPr>
          <w:color w:val="000000"/>
        </w:rPr>
      </w:pPr>
      <w:r>
        <w:rPr>
          <w:color w:val="000000"/>
        </w:rPr>
        <w:t>a) pereinamuose kanaluose – 40 °C;</w:t>
      </w:r>
    </w:p>
    <w:p>
      <w:pPr>
        <w:ind w:firstLine="709"/>
        <w:jc w:val="both"/>
        <w:rPr>
          <w:color w:val="000000"/>
        </w:rPr>
      </w:pPr>
      <w:r>
        <w:rPr>
          <w:color w:val="000000"/>
        </w:rPr>
        <w:t>b) paklotuose virš žemės:</w:t>
      </w:r>
    </w:p>
    <w:p>
      <w:pPr>
        <w:ind w:firstLine="709"/>
        <w:jc w:val="both"/>
        <w:rPr>
          <w:color w:val="000000"/>
        </w:rPr>
      </w:pPr>
      <w:r>
        <w:rPr>
          <w:color w:val="000000"/>
        </w:rPr>
        <w:t>- eksploatuojamų ištisus metus – vietovės vidutinę metinę temperatūrą;</w:t>
      </w:r>
    </w:p>
    <w:p>
      <w:pPr>
        <w:ind w:firstLine="709"/>
        <w:jc w:val="both"/>
        <w:rPr>
          <w:color w:val="000000"/>
        </w:rPr>
      </w:pPr>
      <w:r>
        <w:rPr>
          <w:color w:val="000000"/>
        </w:rPr>
        <w:t>- eksploatuojamų šildymo sezono metu – vidutinę vietovės šildymo sezono temperatūrą;</w:t>
      </w:r>
    </w:p>
    <w:p>
      <w:pPr>
        <w:ind w:firstLine="709"/>
        <w:jc w:val="both"/>
        <w:rPr>
          <w:color w:val="000000"/>
        </w:rPr>
      </w:pPr>
      <w:r>
        <w:rPr>
          <w:color w:val="000000"/>
        </w:rPr>
        <w:t>c) nepereinamuose kanaluose arba paklotuose bekanaliu būdu – vidutinę metinę grunto temperatūrą vamzdžio ašies gylyje.</w:t>
      </w:r>
    </w:p>
    <w:p>
      <w:pPr>
        <w:ind w:firstLine="709"/>
        <w:jc w:val="both"/>
        <w:rPr>
          <w:color w:val="000000"/>
        </w:rPr>
      </w:pPr>
      <w:r>
        <w:rPr>
          <w:color w:val="000000"/>
        </w:rPr>
        <w:t>5.9.5</w:t>
      </w:r>
      <w:r>
        <w:rPr>
          <w:color w:val="000000"/>
        </w:rPr>
        <w:t>. Apskaičiuojant šilumos perdavimo koeficientą, reikia pasirinkti izoliacinės medžiagos šilumos laidumo koeficiento reikšmę, atitinkančią numatomą izoliacinės medžiagos temperatūrą ir drėgmę eksploatacijos metu.</w:t>
      </w:r>
    </w:p>
    <w:p>
      <w:pPr>
        <w:ind w:firstLine="709"/>
        <w:jc w:val="both"/>
        <w:rPr>
          <w:color w:val="000000"/>
        </w:rPr>
      </w:pPr>
      <w:r>
        <w:rPr>
          <w:color w:val="000000"/>
        </w:rPr>
        <w:t>5.9.6</w:t>
      </w:r>
      <w:r>
        <w:rPr>
          <w:color w:val="000000"/>
        </w:rPr>
        <w:t>. Apskaičiuojant šilumos nuostolius, reikia pagal D priedą pasirinkti šilumos atidavimo koeficientą, kai šilumą atiduoda vamzdis jį supančiam orui ir kai šilumą atiduoda oras kanalo sienutei.</w:t>
      </w:r>
    </w:p>
    <w:p>
      <w:pPr>
        <w:ind w:firstLine="709"/>
        <w:jc w:val="both"/>
        <w:rPr>
          <w:color w:val="000000"/>
        </w:rPr>
      </w:pPr>
      <w:r>
        <w:rPr>
          <w:color w:val="000000"/>
        </w:rPr>
        <w:t>5.9.7</w:t>
      </w:r>
      <w:r>
        <w:rPr>
          <w:color w:val="000000"/>
        </w:rPr>
        <w:t>. Šilumos nuostoliai per izoliuotas atramas, flanšus ir armatūrą įvertinami koeficientu, atitinkamai padidinus tiesaus vamzdyno ruožo nuostolius (žr. 6 lentelę).</w:t>
      </w:r>
    </w:p>
    <w:p>
      <w:pPr>
        <w:ind w:firstLine="709"/>
        <w:jc w:val="both"/>
        <w:rPr>
          <w:color w:val="000000"/>
        </w:rPr>
      </w:pPr>
    </w:p>
    <w:p>
      <w:pPr>
        <w:ind w:firstLine="709"/>
        <w:jc w:val="both"/>
        <w:rPr>
          <w:color w:val="000000"/>
        </w:rPr>
      </w:pPr>
      <w:r>
        <w:rPr>
          <w:color w:val="000000"/>
        </w:rPr>
        <w:t>6 lentelė. Koeficientai šilumos nuostoliams per vamzdynų elementus įvertinti</w:t>
      </w:r>
    </w:p>
    <w:tbl>
      <w:tblPr>
        <w:tblW w:w="9637" w:type="dxa"/>
        <w:tblLayout w:type="fixed"/>
        <w:tblLook w:val="0000" w:firstRow="0" w:lastRow="0" w:firstColumn="0" w:lastColumn="0" w:noHBand="0" w:noVBand="0"/>
      </w:tblPr>
      <w:tblGrid>
        <w:gridCol w:w="7257"/>
        <w:gridCol w:w="2380"/>
      </w:tblGrid>
      <w:tr>
        <w:tc>
          <w:tcPr>
            <w:tcW w:w="7257" w:type="dxa"/>
            <w:tcBorders>
              <w:top w:val="single" w:sz="4" w:space="0" w:color="auto"/>
              <w:bottom w:val="single" w:sz="4" w:space="0" w:color="auto"/>
              <w:right w:val="single" w:sz="4" w:space="0" w:color="auto"/>
            </w:tcBorders>
          </w:tcPr>
          <w:p>
            <w:pPr>
              <w:rPr>
                <w:color w:val="000000"/>
              </w:rPr>
            </w:pPr>
            <w:r>
              <w:rPr>
                <w:color w:val="000000"/>
              </w:rPr>
              <w:t>Šilumos tinklų paklojimo būdas</w:t>
            </w:r>
          </w:p>
        </w:tc>
        <w:tc>
          <w:tcPr>
            <w:tcW w:w="2380" w:type="dxa"/>
            <w:tcBorders>
              <w:top w:val="single" w:sz="4" w:space="0" w:color="auto"/>
              <w:left w:val="single" w:sz="4" w:space="0" w:color="auto"/>
              <w:bottom w:val="single" w:sz="4" w:space="0" w:color="auto"/>
            </w:tcBorders>
          </w:tcPr>
          <w:p>
            <w:pPr>
              <w:rPr>
                <w:color w:val="000000"/>
              </w:rPr>
            </w:pPr>
            <w:r>
              <w:rPr>
                <w:color w:val="000000"/>
              </w:rPr>
              <w:t>Koeficientas</w:t>
            </w:r>
          </w:p>
        </w:tc>
      </w:tr>
      <w:tr>
        <w:tc>
          <w:tcPr>
            <w:tcW w:w="7257" w:type="dxa"/>
            <w:tcBorders>
              <w:top w:val="single" w:sz="4" w:space="0" w:color="auto"/>
              <w:right w:val="single" w:sz="4" w:space="0" w:color="auto"/>
            </w:tcBorders>
          </w:tcPr>
          <w:p>
            <w:pPr>
              <w:rPr>
                <w:color w:val="000000"/>
              </w:rPr>
            </w:pPr>
          </w:p>
        </w:tc>
        <w:tc>
          <w:tcPr>
            <w:tcW w:w="2380" w:type="dxa"/>
            <w:tcBorders>
              <w:top w:val="single" w:sz="4" w:space="0" w:color="auto"/>
              <w:left w:val="single" w:sz="4" w:space="0" w:color="auto"/>
            </w:tcBorders>
          </w:tcPr>
          <w:p>
            <w:pPr>
              <w:rPr>
                <w:color w:val="000000"/>
              </w:rPr>
            </w:pPr>
          </w:p>
        </w:tc>
      </w:tr>
      <w:tr>
        <w:tc>
          <w:tcPr>
            <w:tcW w:w="7257" w:type="dxa"/>
            <w:tcBorders>
              <w:right w:val="single" w:sz="4" w:space="0" w:color="auto"/>
            </w:tcBorders>
          </w:tcPr>
          <w:p>
            <w:pPr>
              <w:rPr>
                <w:color w:val="000000"/>
              </w:rPr>
            </w:pPr>
            <w:r>
              <w:rPr>
                <w:color w:val="000000"/>
              </w:rPr>
              <w:t>Virš žemės, nepereinamuose ir pereinamuose kanaluose, d</w:t>
            </w:r>
            <w:r>
              <w:rPr>
                <w:color w:val="000000"/>
                <w:position w:val="-6"/>
              </w:rPr>
              <w:t>s</w:t>
            </w:r>
            <w:r>
              <w:rPr>
                <w:color w:val="000000"/>
              </w:rPr>
              <w:t xml:space="preserve"> &lt; 150 mm</w:t>
            </w:r>
          </w:p>
        </w:tc>
        <w:tc>
          <w:tcPr>
            <w:tcW w:w="2380" w:type="dxa"/>
            <w:tcBorders>
              <w:left w:val="single" w:sz="4" w:space="0" w:color="auto"/>
            </w:tcBorders>
          </w:tcPr>
          <w:p>
            <w:pPr>
              <w:rPr>
                <w:color w:val="000000"/>
              </w:rPr>
            </w:pPr>
            <w:r>
              <w:rPr>
                <w:color w:val="000000"/>
              </w:rPr>
              <w:t>1,2</w:t>
            </w:r>
          </w:p>
        </w:tc>
      </w:tr>
      <w:tr>
        <w:tc>
          <w:tcPr>
            <w:tcW w:w="7257" w:type="dxa"/>
            <w:tcBorders>
              <w:right w:val="single" w:sz="4" w:space="0" w:color="auto"/>
            </w:tcBorders>
          </w:tcPr>
          <w:p>
            <w:pPr>
              <w:rPr>
                <w:color w:val="000000"/>
              </w:rPr>
            </w:pPr>
            <w:r>
              <w:rPr>
                <w:color w:val="000000"/>
              </w:rPr>
              <w:t>Tas pat, kai skersmuo 150 mm ir daugiau</w:t>
            </w:r>
          </w:p>
        </w:tc>
        <w:tc>
          <w:tcPr>
            <w:tcW w:w="2380" w:type="dxa"/>
            <w:tcBorders>
              <w:left w:val="single" w:sz="4" w:space="0" w:color="auto"/>
            </w:tcBorders>
          </w:tcPr>
          <w:p>
            <w:pPr>
              <w:rPr>
                <w:color w:val="000000"/>
              </w:rPr>
            </w:pPr>
            <w:r>
              <w:rPr>
                <w:color w:val="000000"/>
              </w:rPr>
              <w:t>1,15</w:t>
            </w:r>
          </w:p>
        </w:tc>
      </w:tr>
      <w:tr>
        <w:tc>
          <w:tcPr>
            <w:tcW w:w="7257" w:type="dxa"/>
            <w:tcBorders>
              <w:bottom w:val="single" w:sz="4" w:space="0" w:color="auto"/>
              <w:right w:val="single" w:sz="4" w:space="0" w:color="auto"/>
            </w:tcBorders>
          </w:tcPr>
          <w:p>
            <w:pPr>
              <w:tabs>
                <w:tab w:val="left" w:pos="1500"/>
              </w:tabs>
              <w:rPr>
                <w:color w:val="000000"/>
              </w:rPr>
            </w:pPr>
            <w:r>
              <w:rPr>
                <w:color w:val="000000"/>
              </w:rPr>
              <w:t>Bekanalis</w:t>
            </w:r>
          </w:p>
        </w:tc>
        <w:tc>
          <w:tcPr>
            <w:tcW w:w="2380" w:type="dxa"/>
            <w:tcBorders>
              <w:left w:val="single" w:sz="4" w:space="0" w:color="auto"/>
              <w:bottom w:val="single" w:sz="4" w:space="0" w:color="auto"/>
            </w:tcBorders>
          </w:tcPr>
          <w:p>
            <w:pPr>
              <w:rPr>
                <w:color w:val="000000"/>
              </w:rPr>
            </w:pPr>
            <w:r>
              <w:rPr>
                <w:color w:val="000000"/>
              </w:rPr>
              <w:t>1,15</w:t>
            </w:r>
          </w:p>
        </w:tc>
      </w:tr>
    </w:tbl>
    <w:p>
      <w:pPr>
        <w:ind w:firstLine="709"/>
        <w:jc w:val="both"/>
        <w:rPr>
          <w:color w:val="000000"/>
        </w:rPr>
      </w:pPr>
      <w:r>
        <w:rPr>
          <w:color w:val="000000"/>
        </w:rPr>
        <w:t>5.9.8</w:t>
      </w:r>
      <w:r>
        <w:rPr>
          <w:color w:val="000000"/>
        </w:rPr>
        <w:t>. Izoliacinės medžiagos ir izoliacinės konstrukcijos parenkamos vadovaujantis techniniais ekonominiais skaičiavimais.</w:t>
      </w:r>
    </w:p>
    <w:p>
      <w:pPr>
        <w:ind w:firstLine="709"/>
        <w:jc w:val="both"/>
        <w:rPr>
          <w:color w:val="000000"/>
        </w:rPr>
      </w:pPr>
      <w:r>
        <w:rPr>
          <w:color w:val="000000"/>
        </w:rPr>
        <w:t>5.9.9</w:t>
      </w:r>
      <w:r>
        <w:rPr>
          <w:color w:val="000000"/>
        </w:rPr>
        <w:t>. Neleidžiama izoliacinėse konstrukcijose naudoti medžiagų ir gaminių, turinčių asbesto.</w:t>
      </w:r>
    </w:p>
    <w:p>
      <w:pPr>
        <w:ind w:firstLine="709"/>
        <w:jc w:val="both"/>
        <w:rPr>
          <w:color w:val="000000"/>
        </w:rPr>
      </w:pPr>
      <w:r>
        <w:rPr>
          <w:color w:val="000000"/>
        </w:rPr>
        <w:t>5.9.10</w:t>
      </w:r>
      <w:r>
        <w:rPr>
          <w:color w:val="000000"/>
        </w:rPr>
        <w:t>. Šilumos izoliacija turi išlaikyti pastovias izoliacines savybes per visą šilumos tinklų naudojimo laiką.</w:t>
      </w:r>
    </w:p>
    <w:p>
      <w:pPr>
        <w:ind w:firstLine="709"/>
        <w:jc w:val="both"/>
        <w:rPr>
          <w:color w:val="000000"/>
        </w:rPr>
      </w:pPr>
      <w:r>
        <w:rPr>
          <w:color w:val="000000"/>
        </w:rPr>
        <w:t>5.9.11</w:t>
      </w:r>
      <w:r>
        <w:rPr>
          <w:color w:val="000000"/>
        </w:rPr>
        <w:t>. Šilumos izoliacija turi būti chemiškai ir fiziškai stabili esant aukštesnei nei 10°C temperatūrai už didžiausią projektinę temperatūrą ir 10°C žemesnei už mažiausią projektinę temperatūrą.</w:t>
      </w:r>
    </w:p>
    <w:p>
      <w:pPr>
        <w:ind w:firstLine="709"/>
        <w:jc w:val="both"/>
        <w:rPr>
          <w:color w:val="000000"/>
        </w:rPr>
      </w:pPr>
      <w:r>
        <w:rPr>
          <w:color w:val="000000"/>
        </w:rPr>
        <w:t>5.9.12</w:t>
      </w:r>
      <w:r>
        <w:rPr>
          <w:color w:val="000000"/>
        </w:rPr>
        <w:t>. Šilumos izoliacija turi būti mechaniškai pakankamai atspari.</w:t>
      </w:r>
    </w:p>
    <w:p>
      <w:pPr>
        <w:ind w:firstLine="709"/>
        <w:jc w:val="both"/>
        <w:rPr>
          <w:color w:val="000000"/>
        </w:rPr>
      </w:pPr>
      <w:r>
        <w:rPr>
          <w:color w:val="000000"/>
        </w:rPr>
        <w:t>5.9.13</w:t>
      </w:r>
      <w:r>
        <w:rPr>
          <w:color w:val="000000"/>
        </w:rPr>
        <w:t>. Neleidžiama naudoti piltinės izoliacijos.</w:t>
      </w:r>
    </w:p>
    <w:p>
      <w:pPr>
        <w:ind w:firstLine="709"/>
        <w:jc w:val="both"/>
        <w:rPr>
          <w:color w:val="000000"/>
        </w:rPr>
      </w:pPr>
      <w:r>
        <w:rPr>
          <w:color w:val="000000"/>
        </w:rPr>
        <w:t>5.9.14</w:t>
      </w:r>
      <w:r>
        <w:rPr>
          <w:color w:val="000000"/>
        </w:rPr>
        <w:t>. Sujungimų, armatūros ir kitų elementų izoliacija turi būti išardomoji. Šis reikalavimas netaikomas bekanaliu būdu paklotų vamzdynų elementams.</w:t>
      </w:r>
    </w:p>
    <w:p>
      <w:pPr>
        <w:ind w:firstLine="709"/>
        <w:jc w:val="both"/>
        <w:rPr>
          <w:color w:val="000000"/>
        </w:rPr>
      </w:pPr>
      <w:r>
        <w:rPr>
          <w:color w:val="000000"/>
        </w:rPr>
        <w:t>5.9.15</w:t>
      </w:r>
      <w:r>
        <w:rPr>
          <w:color w:val="000000"/>
        </w:rPr>
        <w:t>. Leistinieji šilumos nuostoliai nurodyti G priede.</w:t>
      </w:r>
    </w:p>
    <w:p>
      <w:pPr>
        <w:ind w:firstLine="709"/>
        <w:jc w:val="both"/>
        <w:rPr>
          <w:color w:val="000000"/>
        </w:rPr>
      </w:pPr>
      <w:r>
        <w:rPr>
          <w:i/>
          <w:color w:val="000000"/>
          <w:u w:val="single"/>
        </w:rPr>
        <w:t>Pastaba:</w:t>
      </w:r>
      <w:r>
        <w:rPr>
          <w:i/>
          <w:color w:val="000000"/>
        </w:rPr>
        <w:t xml:space="preserve"> </w:t>
      </w:r>
      <w:r>
        <w:rPr>
          <w:color w:val="000000"/>
        </w:rPr>
        <w:t>atliekant šilumos tiekimo vamzdynų izoliacijos darbus, kol bus išleistos LR šilumos izoliacijos normos, laikinai leidžiama naudotis SNiP 20.4.14-88 [2.7] normomis, kai jos atitinka šiame skyriuje pateiktus reikalavimus ir nurodymus.</w:t>
      </w:r>
    </w:p>
    <w:p>
      <w:pPr>
        <w:ind w:firstLine="709"/>
        <w:jc w:val="both"/>
        <w:rPr>
          <w:color w:val="000000"/>
        </w:rPr>
      </w:pPr>
      <w:r>
        <w:rPr>
          <w:b/>
          <w:color w:val="000000"/>
        </w:rPr>
        <w:t>5.10</w:t>
      </w:r>
      <w:r>
        <w:rPr>
          <w:b/>
          <w:color w:val="000000"/>
        </w:rPr>
        <w:t>. Šilumos punktų reikalavimai:</w:t>
      </w:r>
    </w:p>
    <w:p>
      <w:pPr>
        <w:ind w:firstLine="709"/>
        <w:jc w:val="both"/>
        <w:rPr>
          <w:color w:val="000000"/>
        </w:rPr>
      </w:pPr>
      <w:r>
        <w:rPr>
          <w:color w:val="000000"/>
        </w:rPr>
        <w:t>5.10.1</w:t>
      </w:r>
      <w:r>
        <w:rPr>
          <w:color w:val="000000"/>
        </w:rPr>
        <w:t>. Šilumos punktas būtinas kiekviename pastate, kurio šilumos paskirstymo sistemos jungiamos prie šilumos tinklų.</w:t>
      </w:r>
    </w:p>
    <w:p>
      <w:pPr>
        <w:ind w:firstLine="709"/>
        <w:jc w:val="both"/>
        <w:rPr>
          <w:color w:val="000000"/>
        </w:rPr>
      </w:pPr>
      <w:r>
        <w:rPr>
          <w:color w:val="000000"/>
        </w:rPr>
        <w:t>5.10.2</w:t>
      </w:r>
      <w:r>
        <w:rPr>
          <w:color w:val="000000"/>
        </w:rPr>
        <w:t>. Pramonės įmonių ir įstaigų, užimančių kelis pastatus, šilumą vartojančios sistemos jungiamos prie šilumos tiekimo tinklų per centrinį šilumos punktą (CŠP).</w:t>
      </w:r>
    </w:p>
    <w:p>
      <w:pPr>
        <w:ind w:firstLine="709"/>
        <w:jc w:val="both"/>
        <w:rPr>
          <w:color w:val="000000"/>
        </w:rPr>
      </w:pPr>
      <w:r>
        <w:rPr>
          <w:color w:val="000000"/>
        </w:rPr>
        <w:t>5.10.3</w:t>
      </w:r>
      <w:r>
        <w:rPr>
          <w:color w:val="000000"/>
        </w:rPr>
        <w:t>. Šilumos punktuose montuojami įrenginiai, armatūra, valdymo, kontrolės ir automatikos priemonės, kuriomis:</w:t>
      </w:r>
    </w:p>
    <w:p>
      <w:pPr>
        <w:ind w:firstLine="709"/>
        <w:jc w:val="both"/>
        <w:rPr>
          <w:color w:val="000000"/>
        </w:rPr>
      </w:pPr>
      <w:r>
        <w:rPr>
          <w:color w:val="000000"/>
        </w:rPr>
        <w:t>a) vieno šilumnešio šiluma perduodama kitam;</w:t>
      </w:r>
    </w:p>
    <w:p>
      <w:pPr>
        <w:ind w:firstLine="709"/>
        <w:jc w:val="both"/>
        <w:rPr>
          <w:color w:val="000000"/>
        </w:rPr>
      </w:pPr>
      <w:r>
        <w:rPr>
          <w:color w:val="000000"/>
        </w:rPr>
        <w:t>b) keičiami šilumnešio parametrai;</w:t>
      </w:r>
    </w:p>
    <w:p>
      <w:pPr>
        <w:ind w:firstLine="709"/>
        <w:jc w:val="both"/>
        <w:rPr>
          <w:color w:val="000000"/>
        </w:rPr>
      </w:pPr>
      <w:r>
        <w:rPr>
          <w:color w:val="000000"/>
        </w:rPr>
        <w:t>c) atliekama šilumnešio parametrų kontrolė ir apsauga avarinių situacijų metu, kad šie parametrai nebūtų viršyti;</w:t>
      </w:r>
    </w:p>
    <w:p>
      <w:pPr>
        <w:ind w:firstLine="709"/>
        <w:jc w:val="both"/>
        <w:rPr>
          <w:color w:val="000000"/>
        </w:rPr>
      </w:pPr>
      <w:r>
        <w:rPr>
          <w:color w:val="000000"/>
        </w:rPr>
        <w:t>d) reguliuojami ir matuojami šilumnešių debitai, apskaičiuojamas šilumos kiekis;</w:t>
      </w:r>
    </w:p>
    <w:p>
      <w:pPr>
        <w:ind w:firstLine="709"/>
        <w:jc w:val="both"/>
        <w:rPr>
          <w:color w:val="000000"/>
        </w:rPr>
      </w:pPr>
      <w:r>
        <w:rPr>
          <w:color w:val="000000"/>
        </w:rPr>
        <w:t>e) šilumnešis paskirstomas vartotojo sistemoms.</w:t>
      </w:r>
    </w:p>
    <w:p>
      <w:pPr>
        <w:ind w:firstLine="709"/>
        <w:jc w:val="both"/>
        <w:rPr>
          <w:color w:val="000000"/>
        </w:rPr>
      </w:pPr>
      <w:r>
        <w:rPr>
          <w:color w:val="000000"/>
        </w:rPr>
        <w:t>5.10.4</w:t>
      </w:r>
      <w:r>
        <w:rPr>
          <w:color w:val="000000"/>
        </w:rPr>
        <w:t>. Šilumos punktuose privalu numatyti priemones, kuriomis būtų galima automatiškai (pagal nustatytą programą) keisti šilumnešio, tiekiamo į vartotojų sistemas, parametrus paros ir savaitės laikotarpiu.</w:t>
      </w:r>
    </w:p>
    <w:p>
      <w:pPr>
        <w:ind w:firstLine="709"/>
        <w:jc w:val="both"/>
        <w:rPr>
          <w:color w:val="000000"/>
        </w:rPr>
      </w:pPr>
      <w:r>
        <w:rPr>
          <w:color w:val="000000"/>
        </w:rPr>
        <w:t>5.10.5</w:t>
      </w:r>
      <w:r>
        <w:rPr>
          <w:color w:val="000000"/>
        </w:rPr>
        <w:t>. Šilumos punktuose draudžiama naudoti KMP, kuriuose yra gyvsidabrio.</w:t>
      </w:r>
    </w:p>
    <w:p>
      <w:pPr>
        <w:ind w:firstLine="709"/>
        <w:jc w:val="both"/>
        <w:rPr>
          <w:color w:val="000000"/>
        </w:rPr>
      </w:pPr>
      <w:r>
        <w:rPr>
          <w:color w:val="000000"/>
        </w:rPr>
        <w:t>5.10.6</w:t>
      </w:r>
      <w:r>
        <w:rPr>
          <w:color w:val="000000"/>
        </w:rPr>
        <w:t>. Karštas vanduo ruošiamas pagal:</w:t>
      </w:r>
    </w:p>
    <w:p>
      <w:pPr>
        <w:ind w:firstLine="709"/>
        <w:jc w:val="both"/>
        <w:rPr>
          <w:color w:val="000000"/>
        </w:rPr>
      </w:pPr>
      <w:r>
        <w:rPr>
          <w:color w:val="000000"/>
        </w:rPr>
        <w:t>a) dviejų pakopų mišrią schemą, jeigu Q</w:t>
      </w:r>
      <w:r>
        <w:rPr>
          <w:color w:val="000000"/>
          <w:position w:val="-6"/>
        </w:rPr>
        <w:t xml:space="preserve">kv max. </w:t>
      </w:r>
      <w:r>
        <w:rPr>
          <w:color w:val="000000"/>
        </w:rPr>
        <w:t>/Q</w:t>
      </w:r>
      <w:r>
        <w:rPr>
          <w:color w:val="000000"/>
          <w:position w:val="-6"/>
        </w:rPr>
        <w:t>Š</w:t>
      </w:r>
      <w:r>
        <w:rPr>
          <w:color w:val="000000"/>
        </w:rPr>
        <w:t>=0,2-1,0 arba bendras šilumos poreikis Q&gt;220 kW;</w:t>
      </w:r>
    </w:p>
    <w:p>
      <w:pPr>
        <w:ind w:firstLine="709"/>
        <w:jc w:val="both"/>
        <w:rPr>
          <w:color w:val="000000"/>
        </w:rPr>
      </w:pPr>
      <w:r>
        <w:rPr>
          <w:color w:val="000000"/>
        </w:rPr>
        <w:t>b) kitais atvejais – vienos pakopos lygiagrečią schemą.</w:t>
      </w:r>
    </w:p>
    <w:p>
      <w:pPr>
        <w:ind w:firstLine="709"/>
        <w:jc w:val="both"/>
        <w:rPr>
          <w:color w:val="000000"/>
        </w:rPr>
      </w:pPr>
      <w:r>
        <w:rPr>
          <w:color w:val="000000"/>
        </w:rPr>
        <w:t>5.10.7</w:t>
      </w:r>
      <w:r>
        <w:rPr>
          <w:color w:val="000000"/>
        </w:rPr>
        <w:t>. Kai šildymo sistemos jungiamos pagal priklausomą schemą, rekomenduojama iš CŠP į kitus pastatus tiekti tokios pačios temperatūros šilumnešį, kokios jis gaunamas iš šilumos tiekimo tinklų.</w:t>
      </w:r>
    </w:p>
    <w:p>
      <w:pPr>
        <w:ind w:firstLine="709"/>
        <w:jc w:val="both"/>
        <w:rPr>
          <w:color w:val="000000"/>
        </w:rPr>
      </w:pPr>
      <w:r>
        <w:rPr>
          <w:color w:val="000000"/>
        </w:rPr>
        <w:t>5.10.8</w:t>
      </w:r>
      <w:r>
        <w:rPr>
          <w:color w:val="000000"/>
        </w:rPr>
        <w:t>. Kai vartotojo sistemos prijungtos pagal priklausomą schemą, reikia šilumnešio grąžinimo linijoje įrengti vožtuvą, palaikantį nustatytą slėgį iki jo („prieš save“), jei to reikalauja šilumos tinklų hidraulinis režimas.</w:t>
      </w:r>
    </w:p>
    <w:p>
      <w:pPr>
        <w:ind w:firstLine="709"/>
        <w:jc w:val="both"/>
        <w:rPr>
          <w:color w:val="000000"/>
        </w:rPr>
      </w:pPr>
      <w:r>
        <w:rPr>
          <w:color w:val="000000"/>
        </w:rPr>
        <w:t>5.10.9</w:t>
      </w:r>
      <w:r>
        <w:rPr>
          <w:color w:val="000000"/>
        </w:rPr>
        <w:t>. Kai vartotojo sistemos prijungtos pagal priklausomą schemą, o slėgių skirtumas tarp tiekiamo ir grąžinamo šilumnešių šilumos punkte viršija 0,4 MPa, tiekimo linijoje reikia įrengti vožtuvą, palaikantį nustatytą slėgį „po savęs“.</w:t>
      </w:r>
    </w:p>
    <w:p>
      <w:pPr>
        <w:ind w:firstLine="709"/>
        <w:jc w:val="both"/>
        <w:rPr>
          <w:color w:val="000000"/>
        </w:rPr>
      </w:pPr>
      <w:r>
        <w:rPr>
          <w:color w:val="000000"/>
        </w:rPr>
        <w:t>5.10.10</w:t>
      </w:r>
      <w:r>
        <w:rPr>
          <w:color w:val="000000"/>
        </w:rPr>
        <w:t>. Šilumos punktuose turi būti įrengti purvo gaudytuvai tiekimo linijoje už pirmųjų sklendžių, o grąžinimo linijoje – prieš reguliavimo įrenginius ir apskaitos prietaisus.</w:t>
      </w:r>
    </w:p>
    <w:p>
      <w:pPr>
        <w:ind w:firstLine="709"/>
        <w:jc w:val="both"/>
        <w:rPr>
          <w:color w:val="000000"/>
        </w:rPr>
      </w:pPr>
      <w:r>
        <w:rPr>
          <w:color w:val="000000"/>
        </w:rPr>
        <w:t>5.10.11</w:t>
      </w:r>
      <w:r>
        <w:rPr>
          <w:color w:val="000000"/>
        </w:rPr>
        <w:t>. Oro temperatūra šilumos punktuose turi būti ne mažesnė kaip 10 °C ir ne didesnė, kaip nurodyta RSN 159-95 [2.18].</w:t>
      </w:r>
    </w:p>
    <w:p>
      <w:pPr>
        <w:ind w:firstLine="709"/>
        <w:jc w:val="both"/>
        <w:rPr>
          <w:color w:val="000000"/>
        </w:rPr>
      </w:pPr>
      <w:r>
        <w:rPr>
          <w:color w:val="000000"/>
        </w:rPr>
        <w:t>5.10.12</w:t>
      </w:r>
      <w:r>
        <w:rPr>
          <w:color w:val="000000"/>
        </w:rPr>
        <w:t>. Šilumos punktuose turi būti suprojektuota ir įrengta tokia vėdinimo sistema, kad oro apykaita būtų ne mažesnė kaip 0,5 h</w:t>
      </w:r>
      <w:r>
        <w:rPr>
          <w:color w:val="000000"/>
          <w:position w:val="6"/>
        </w:rPr>
        <w:t>-1</w:t>
      </w:r>
      <w:r>
        <w:rPr>
          <w:color w:val="000000"/>
        </w:rPr>
        <w:t>, o santykinė drėgmė neviršytų 75%.</w:t>
      </w:r>
    </w:p>
    <w:p>
      <w:pPr>
        <w:ind w:firstLine="709"/>
        <w:jc w:val="both"/>
        <w:rPr>
          <w:color w:val="000000"/>
        </w:rPr>
      </w:pPr>
      <w:r>
        <w:rPr>
          <w:color w:val="000000"/>
        </w:rPr>
        <w:t>5.10.13</w:t>
      </w:r>
      <w:r>
        <w:rPr>
          <w:color w:val="000000"/>
        </w:rPr>
        <w:t>. Šilumos punkte turi būti įrengtas trapas.</w:t>
      </w:r>
    </w:p>
    <w:p>
      <w:pPr>
        <w:ind w:firstLine="709"/>
        <w:jc w:val="both"/>
        <w:rPr>
          <w:color w:val="000000"/>
        </w:rPr>
      </w:pPr>
      <w:r>
        <w:rPr>
          <w:color w:val="000000"/>
        </w:rPr>
        <w:t>5.10.14</w:t>
      </w:r>
      <w:r>
        <w:rPr>
          <w:color w:val="000000"/>
        </w:rPr>
        <w:t>. Grindyse esančios įduobos turi būti uždengiamos laikantis atitinkamo standarto [2.15] reikalavimų.</w:t>
      </w:r>
    </w:p>
    <w:p>
      <w:pPr>
        <w:ind w:firstLine="709"/>
        <w:jc w:val="both"/>
        <w:rPr>
          <w:color w:val="000000"/>
        </w:rPr>
      </w:pPr>
      <w:r>
        <w:rPr>
          <w:color w:val="000000"/>
        </w:rPr>
        <w:t>5.10.15</w:t>
      </w:r>
      <w:r>
        <w:rPr>
          <w:color w:val="000000"/>
        </w:rPr>
        <w:t>. Šilumos punkte turi būti sumontuoti ne mažiau kaip du šviestuvai. Apšvietimas šilumos punkte turi būti toks, kad matuojant ties apskaitos prietaisais būtų ne silpnesnis kaip 150 liuksų.</w:t>
      </w:r>
    </w:p>
    <w:p>
      <w:pPr>
        <w:ind w:firstLine="709"/>
        <w:jc w:val="both"/>
        <w:rPr>
          <w:color w:val="000000"/>
        </w:rPr>
      </w:pPr>
      <w:r>
        <w:rPr>
          <w:color w:val="000000"/>
        </w:rPr>
        <w:t>5.10.16</w:t>
      </w:r>
      <w:r>
        <w:rPr>
          <w:color w:val="000000"/>
        </w:rPr>
        <w:t>. Šilumos punkte turi būti įrengti 36 V ir 380 V įžeminti kištukiniai lizdai, pastarasis su paketiniu jungikliu.</w:t>
      </w:r>
    </w:p>
    <w:p>
      <w:pPr>
        <w:ind w:firstLine="709"/>
        <w:jc w:val="both"/>
        <w:rPr>
          <w:color w:val="000000"/>
        </w:rPr>
      </w:pPr>
      <w:r>
        <w:rPr>
          <w:color w:val="000000"/>
        </w:rPr>
        <w:t>5.10.17</w:t>
      </w:r>
      <w:r>
        <w:rPr>
          <w:color w:val="000000"/>
        </w:rPr>
        <w:t>. Rekomenduotina įrengti telefono lizdą netoli šilumos skaitiklio.</w:t>
      </w:r>
    </w:p>
    <w:p>
      <w:pPr>
        <w:ind w:firstLine="709"/>
        <w:jc w:val="both"/>
        <w:rPr>
          <w:color w:val="000000"/>
        </w:rPr>
      </w:pPr>
      <w:r>
        <w:rPr>
          <w:color w:val="000000"/>
        </w:rPr>
        <w:t>5.10.18</w:t>
      </w:r>
      <w:r>
        <w:rPr>
          <w:color w:val="000000"/>
        </w:rPr>
        <w:t>. Šilumos punkte turi būti įrengtas šilumos skaitiklis.</w:t>
      </w:r>
    </w:p>
    <w:p>
      <w:pPr>
        <w:ind w:firstLine="709"/>
        <w:jc w:val="both"/>
        <w:rPr>
          <w:color w:val="000000"/>
        </w:rPr>
      </w:pPr>
      <w:r>
        <w:rPr>
          <w:color w:val="000000"/>
        </w:rPr>
        <w:t>5.10.19</w:t>
      </w:r>
      <w:r>
        <w:rPr>
          <w:color w:val="000000"/>
        </w:rPr>
        <w:t>. Šilumos punktuose, kuriuose yra šiluminės energijos komercinė apskaita, turi būti įrengti išvadai į išorę matavimo duomenims įrašyti į kompiuterines laikmenas. Išvadai turi būti įrengiami saugiose, rakinamose dėžutėse, kurios turi būti įrengiamos išorinėje sienoje, patogioje prieiti vietoje.</w:t>
      </w:r>
    </w:p>
    <w:p>
      <w:pPr>
        <w:ind w:firstLine="709"/>
        <w:jc w:val="both"/>
        <w:rPr>
          <w:color w:val="000000"/>
        </w:rPr>
      </w:pPr>
      <w:r>
        <w:rPr>
          <w:color w:val="000000"/>
        </w:rPr>
        <w:t>5.10.20</w:t>
      </w:r>
      <w:r>
        <w:rPr>
          <w:color w:val="000000"/>
        </w:rPr>
        <w:t>. Šilumos punkte esančių įrenginių sukeliamas triukšmas gyvenamosiose patalpose neturi viršyti higienos normoje [2.5] nurodytų dydžių.</w:t>
      </w:r>
    </w:p>
    <w:p>
      <w:pPr>
        <w:ind w:firstLine="709"/>
        <w:jc w:val="both"/>
        <w:rPr>
          <w:color w:val="000000"/>
        </w:rPr>
      </w:pPr>
      <w:r>
        <w:rPr>
          <w:color w:val="000000"/>
        </w:rPr>
        <w:t>5.10.21</w:t>
      </w:r>
      <w:r>
        <w:rPr>
          <w:color w:val="000000"/>
        </w:rPr>
        <w:t>. Pramonės objektuose šilumos punktai gali būti įrengti atskiruose pastatuose arba tuose pačiuose, į kuriuos tiekiama šiluma.</w:t>
      </w:r>
    </w:p>
    <w:p>
      <w:pPr>
        <w:ind w:firstLine="709"/>
        <w:jc w:val="both"/>
        <w:rPr>
          <w:color w:val="000000"/>
        </w:rPr>
      </w:pPr>
      <w:r>
        <w:rPr>
          <w:color w:val="000000"/>
        </w:rPr>
        <w:t>5.10.22</w:t>
      </w:r>
      <w:r>
        <w:rPr>
          <w:color w:val="000000"/>
        </w:rPr>
        <w:t>. Šilumos punktuose turi būti įrengti išėjimai:</w:t>
      </w:r>
    </w:p>
    <w:p>
      <w:pPr>
        <w:ind w:firstLine="709"/>
        <w:jc w:val="both"/>
        <w:rPr>
          <w:color w:val="000000"/>
        </w:rPr>
      </w:pPr>
      <w:r>
        <w:rPr>
          <w:color w:val="000000"/>
        </w:rPr>
        <w:t>a) kai patalpa ne ilgesnė kaip 12 m ir joje nėra šilumnešio-garo, o pats punktas yra ne toliau kaip per 12 m nuo bendro išėjimo iš pastato į lauką – vienas išėjimas į gretimą patalpą, laiptinę, koridorių, o kai iki išėjimo į lauką daugiau nei 12 m – vienas atskiras išėjimas į lauką;</w:t>
      </w:r>
    </w:p>
    <w:p>
      <w:pPr>
        <w:ind w:firstLine="709"/>
        <w:jc w:val="both"/>
        <w:rPr>
          <w:color w:val="000000"/>
        </w:rPr>
      </w:pPr>
      <w:r>
        <w:rPr>
          <w:color w:val="000000"/>
        </w:rPr>
        <w:t>b) kai patalpoje yra šilumnešis-garas arba patalpa ilgesnė kaip 12 m – du išėjimai: vienas tiesiog į lauką, o kitas į gretimą patalpą, laiptinę ar koridorių.</w:t>
      </w:r>
    </w:p>
    <w:p>
      <w:pPr>
        <w:ind w:firstLine="709"/>
        <w:jc w:val="both"/>
        <w:rPr>
          <w:color w:val="000000"/>
        </w:rPr>
      </w:pPr>
      <w:r>
        <w:rPr>
          <w:color w:val="000000"/>
        </w:rPr>
        <w:t>5.10.23</w:t>
      </w:r>
      <w:r>
        <w:rPr>
          <w:color w:val="000000"/>
        </w:rPr>
        <w:t>. Durys iš šilumos punkto turi atsidaryti į išorę.</w:t>
      </w:r>
    </w:p>
    <w:p>
      <w:pPr>
        <w:ind w:firstLine="709"/>
        <w:jc w:val="both"/>
        <w:rPr>
          <w:color w:val="000000"/>
        </w:rPr>
      </w:pPr>
      <w:r>
        <w:rPr>
          <w:color w:val="000000"/>
        </w:rPr>
        <w:t>5.10.24</w:t>
      </w:r>
      <w:r>
        <w:rPr>
          <w:color w:val="000000"/>
        </w:rPr>
        <w:t>. Šilumos punkte reikia įrengti stacionarias kėlimo priemones, jei negalima pasinaudoti inventoriniais įrenginiais, o keliamų daiktų svoris ≥ 100 kg.</w:t>
      </w:r>
    </w:p>
    <w:p>
      <w:pPr>
        <w:ind w:firstLine="709"/>
        <w:jc w:val="both"/>
        <w:rPr>
          <w:color w:val="000000"/>
        </w:rPr>
      </w:pPr>
      <w:r>
        <w:rPr>
          <w:color w:val="000000"/>
        </w:rPr>
        <w:t>5.10.25</w:t>
      </w:r>
      <w:r>
        <w:rPr>
          <w:color w:val="000000"/>
        </w:rPr>
        <w:t>. Įrenginiams, esantiems 2,5 m aukštyje arba aukščiau, prižiūrėti turi būti įrengtos aptvertos aikštelės su stacionariais laiptukais, laikantis atitinkamo standarto [2.15] reikalavimų.</w:t>
      </w:r>
    </w:p>
    <w:p>
      <w:pPr>
        <w:ind w:firstLine="709"/>
        <w:jc w:val="both"/>
        <w:rPr>
          <w:color w:val="000000"/>
        </w:rPr>
      </w:pPr>
      <w:r>
        <w:rPr>
          <w:color w:val="000000"/>
        </w:rPr>
        <w:t>5.10.26</w:t>
      </w:r>
      <w:r>
        <w:rPr>
          <w:color w:val="000000"/>
        </w:rPr>
        <w:t>. Pramonės įmonėse, šalia šilumos punktų, leidžiama lauke esančiose aikštelėse įrengti kondensato talpyklas (&gt; 3 m</w:t>
      </w:r>
      <w:r>
        <w:rPr>
          <w:color w:val="000000"/>
          <w:position w:val="6"/>
        </w:rPr>
        <w:t>3</w:t>
      </w:r>
      <w:r>
        <w:rPr>
          <w:color w:val="000000"/>
        </w:rPr>
        <w:t>), kurios turi būti izoliuotos, aptvertos 1,6 m tvorele, esančia ne toliau kaip per 1,5 m nuo jų ir turėti hidraulinius uždorius.</w:t>
      </w:r>
    </w:p>
    <w:p>
      <w:pPr>
        <w:ind w:firstLine="709"/>
        <w:jc w:val="both"/>
        <w:rPr>
          <w:color w:val="000000"/>
        </w:rPr>
      </w:pPr>
      <w:r>
        <w:rPr>
          <w:color w:val="000000"/>
        </w:rPr>
        <w:t>5.10.27</w:t>
      </w:r>
      <w:r>
        <w:rPr>
          <w:color w:val="000000"/>
        </w:rPr>
        <w:t>. Centriniame šilumos punkte, jeigu numatytas nuolatinis personalo budėjimas, turi būti sanitarinis mazgas su praustuvu ir spintelė rūbams.</w:t>
      </w:r>
    </w:p>
    <w:p>
      <w:pPr>
        <w:ind w:firstLine="709"/>
        <w:jc w:val="both"/>
        <w:rPr>
          <w:color w:val="000000"/>
        </w:rPr>
      </w:pPr>
      <w:r>
        <w:rPr>
          <w:i/>
          <w:color w:val="000000"/>
          <w:u w:val="single"/>
        </w:rPr>
        <w:t>Pastaba:</w:t>
      </w:r>
      <w:r>
        <w:rPr>
          <w:color w:val="000000"/>
        </w:rPr>
        <w:t xml:space="preserve"> 5.10.21 – 5.10.27 punktai taikomi visiems pramonės objektams ir tiems objektams, kurių projektinis šilumos poreikis yra ≥ 2.5 MW.</w:t>
      </w:r>
    </w:p>
    <w:p>
      <w:pPr>
        <w:ind w:firstLine="709"/>
        <w:jc w:val="both"/>
        <w:rPr>
          <w:color w:val="000000"/>
        </w:rPr>
      </w:pPr>
      <w:r>
        <w:rPr>
          <w:color w:val="000000"/>
        </w:rPr>
        <w:t>5.10.28</w:t>
      </w:r>
      <w:r>
        <w:rPr>
          <w:color w:val="000000"/>
        </w:rPr>
        <w:t>. Rekomenduojamos šilumnešio temperatūros šilumos punkte:</w:t>
      </w:r>
    </w:p>
    <w:p>
      <w:pPr>
        <w:ind w:firstLine="709"/>
        <w:jc w:val="both"/>
        <w:rPr>
          <w:color w:val="000000"/>
        </w:rPr>
      </w:pPr>
      <w:r>
        <w:rPr>
          <w:color w:val="000000"/>
        </w:rPr>
        <w:t>a) grąžinamo iš karšto vandens šildytuvo – ne aukštesnė kaip 25 °C;</w:t>
      </w:r>
    </w:p>
    <w:p>
      <w:pPr>
        <w:ind w:firstLine="709"/>
        <w:jc w:val="both"/>
        <w:rPr>
          <w:color w:val="000000"/>
        </w:rPr>
      </w:pPr>
      <w:r>
        <w:rPr>
          <w:color w:val="000000"/>
        </w:rPr>
        <w:t>b) grąžinamo iš šildymo sistemos – 60 °C (esant projektinei išorės temperatūrai);</w:t>
      </w:r>
    </w:p>
    <w:p>
      <w:pPr>
        <w:ind w:firstLine="709"/>
        <w:jc w:val="both"/>
        <w:rPr>
          <w:color w:val="000000"/>
        </w:rPr>
      </w:pPr>
      <w:r>
        <w:rPr>
          <w:color w:val="000000"/>
        </w:rPr>
        <w:t>c) grąžinamo iš šildymo sistemos šildytuvo – ne daugiau kaip 5°C aukštesnė už šilumnešio, grįžtančio iš šildymo sistemos;</w:t>
      </w:r>
    </w:p>
    <w:p>
      <w:pPr>
        <w:ind w:firstLine="709"/>
        <w:jc w:val="both"/>
        <w:rPr>
          <w:color w:val="000000"/>
        </w:rPr>
      </w:pPr>
      <w:r>
        <w:rPr>
          <w:color w:val="000000"/>
        </w:rPr>
        <w:t>d) šilumnešio, tiekiamo į šildymo sistemą, aukščiausia temperatūra naujai statomuose arba rekonstruojamuose namuose – 80°C.</w:t>
      </w:r>
    </w:p>
    <w:p>
      <w:pPr>
        <w:ind w:firstLine="709"/>
        <w:jc w:val="both"/>
        <w:rPr>
          <w:color w:val="000000"/>
        </w:rPr>
      </w:pPr>
      <w:r>
        <w:rPr>
          <w:color w:val="000000"/>
        </w:rPr>
        <w:t>5.10.29</w:t>
      </w:r>
      <w:r>
        <w:rPr>
          <w:color w:val="000000"/>
        </w:rPr>
        <w:t>. Leidžiami slėgio nuostoliai šilumokaičiuose:</w:t>
      </w:r>
    </w:p>
    <w:p>
      <w:pPr>
        <w:ind w:firstLine="709"/>
        <w:jc w:val="both"/>
        <w:rPr>
          <w:color w:val="000000"/>
        </w:rPr>
      </w:pPr>
      <w:r>
        <w:rPr>
          <w:color w:val="000000"/>
        </w:rPr>
        <w:t>a) ruošiant karštą vandenį:</w:t>
      </w:r>
    </w:p>
    <w:p>
      <w:pPr>
        <w:tabs>
          <w:tab w:val="right" w:pos="4047"/>
        </w:tabs>
        <w:ind w:firstLine="709"/>
        <w:jc w:val="both"/>
        <w:rPr>
          <w:color w:val="000000"/>
        </w:rPr>
      </w:pPr>
      <w:r>
        <w:rPr>
          <w:color w:val="000000"/>
        </w:rPr>
        <w:t>- pirminiame žiede</w:t>
        <w:tab/>
        <w:t>20 kPa,</w:t>
      </w:r>
    </w:p>
    <w:p>
      <w:pPr>
        <w:tabs>
          <w:tab w:val="right" w:pos="4047"/>
        </w:tabs>
        <w:ind w:firstLine="709"/>
        <w:jc w:val="both"/>
        <w:rPr>
          <w:color w:val="000000"/>
        </w:rPr>
      </w:pPr>
      <w:r>
        <w:rPr>
          <w:color w:val="000000"/>
        </w:rPr>
        <w:t>- antriniame žiede</w:t>
        <w:tab/>
        <w:t>50 kPa;</w:t>
      </w:r>
    </w:p>
    <w:p>
      <w:pPr>
        <w:tabs>
          <w:tab w:val="right" w:pos="4047"/>
        </w:tabs>
        <w:ind w:firstLine="709"/>
        <w:jc w:val="both"/>
        <w:rPr>
          <w:color w:val="000000"/>
        </w:rPr>
      </w:pPr>
      <w:r>
        <w:rPr>
          <w:color w:val="000000"/>
        </w:rPr>
        <w:t>b) kitos paskirties šilumokaičiuose, pavyzdžiui, šildymo sistemoje:</w:t>
      </w:r>
    </w:p>
    <w:p>
      <w:pPr>
        <w:tabs>
          <w:tab w:val="right" w:pos="4047"/>
        </w:tabs>
        <w:ind w:firstLine="709"/>
        <w:jc w:val="both"/>
        <w:rPr>
          <w:color w:val="000000"/>
        </w:rPr>
      </w:pPr>
      <w:r>
        <w:rPr>
          <w:color w:val="000000"/>
        </w:rPr>
        <w:t>- pirminiame žiede</w:t>
        <w:tab/>
        <w:t>20 kPa,</w:t>
      </w:r>
    </w:p>
    <w:p>
      <w:pPr>
        <w:tabs>
          <w:tab w:val="right" w:pos="4047"/>
        </w:tabs>
        <w:ind w:firstLine="709"/>
        <w:jc w:val="both"/>
        <w:rPr>
          <w:color w:val="000000"/>
        </w:rPr>
      </w:pPr>
      <w:r>
        <w:rPr>
          <w:color w:val="000000"/>
        </w:rPr>
        <w:t>- antriniame žiede</w:t>
        <w:tab/>
        <w:t>20 kPa.</w:t>
      </w:r>
    </w:p>
    <w:p>
      <w:pPr>
        <w:ind w:firstLine="709"/>
        <w:jc w:val="both"/>
        <w:rPr>
          <w:color w:val="000000"/>
        </w:rPr>
      </w:pPr>
      <w:r>
        <w:rPr>
          <w:color w:val="000000"/>
        </w:rPr>
        <w:t>5.10.30</w:t>
      </w:r>
      <w:r>
        <w:rPr>
          <w:color w:val="000000"/>
        </w:rPr>
        <w:t>. Gamykloje surinkta šilumos punkto įranga privalo:</w:t>
      </w:r>
    </w:p>
    <w:p>
      <w:pPr>
        <w:ind w:firstLine="709"/>
        <w:jc w:val="both"/>
        <w:rPr>
          <w:color w:val="000000"/>
        </w:rPr>
      </w:pPr>
      <w:r>
        <w:rPr>
          <w:color w:val="000000"/>
        </w:rPr>
        <w:t>a) turėti savarankišką valdymo sistemą ir visą elektrinę įrangos dalį;</w:t>
      </w:r>
    </w:p>
    <w:p>
      <w:pPr>
        <w:ind w:firstLine="709"/>
        <w:jc w:val="both"/>
        <w:rPr>
          <w:color w:val="000000"/>
        </w:rPr>
      </w:pPr>
      <w:r>
        <w:rPr>
          <w:color w:val="000000"/>
        </w:rPr>
        <w:t>b) turėti avarinę signalizaciją;</w:t>
      </w:r>
    </w:p>
    <w:p>
      <w:pPr>
        <w:ind w:firstLine="709"/>
        <w:jc w:val="both"/>
        <w:rPr>
          <w:color w:val="000000"/>
        </w:rPr>
      </w:pPr>
      <w:r>
        <w:rPr>
          <w:color w:val="000000"/>
        </w:rPr>
        <w:t>c) būti visiškai izoliuota.</w:t>
      </w:r>
    </w:p>
    <w:p>
      <w:pPr>
        <w:ind w:firstLine="709"/>
        <w:jc w:val="both"/>
        <w:rPr>
          <w:color w:val="000000"/>
        </w:rPr>
      </w:pPr>
      <w:r>
        <w:rPr>
          <w:color w:val="000000"/>
        </w:rPr>
        <w:t>5.10.31</w:t>
      </w:r>
      <w:r>
        <w:rPr>
          <w:color w:val="000000"/>
        </w:rPr>
        <w:t>. Valdymo sistema turi būti suprojektuota ir įrengta taip, kad reikiami rezultatai būtų gaunami bet kuriuo atveju. Ji turi atitikti tokius reikalavimus:</w:t>
      </w:r>
    </w:p>
    <w:p>
      <w:pPr>
        <w:ind w:firstLine="709"/>
        <w:jc w:val="both"/>
        <w:rPr>
          <w:color w:val="000000"/>
        </w:rPr>
      </w:pPr>
      <w:r>
        <w:rPr>
          <w:color w:val="000000"/>
        </w:rPr>
        <w:t>a) didžiausias ilgalaikis galimas nuokrypis nuo nurodytų reikšmių ≤ 2 °C;</w:t>
      </w:r>
    </w:p>
    <w:p>
      <w:pPr>
        <w:ind w:firstLine="709"/>
        <w:jc w:val="both"/>
        <w:rPr>
          <w:color w:val="000000"/>
        </w:rPr>
      </w:pPr>
      <w:r>
        <w:rPr>
          <w:color w:val="000000"/>
        </w:rPr>
        <w:t>b) didžiausias momentinis galimas nuokrypis nuo nurodytų reikšmių:</w:t>
      </w:r>
    </w:p>
    <w:p>
      <w:pPr>
        <w:ind w:firstLine="709"/>
        <w:jc w:val="both"/>
        <w:rPr>
          <w:color w:val="000000"/>
        </w:rPr>
      </w:pPr>
      <w:r>
        <w:rPr>
          <w:color w:val="000000"/>
        </w:rPr>
        <w:t>- karšto vandens sistemoje ≤ 10 °C,</w:t>
      </w:r>
    </w:p>
    <w:p>
      <w:pPr>
        <w:ind w:firstLine="709"/>
        <w:jc w:val="both"/>
        <w:rPr>
          <w:color w:val="000000"/>
        </w:rPr>
      </w:pPr>
      <w:r>
        <w:rPr>
          <w:color w:val="000000"/>
        </w:rPr>
        <w:t>- šildymo sistemoje ≤ 5 °C,</w:t>
      </w:r>
    </w:p>
    <w:p>
      <w:pPr>
        <w:ind w:firstLine="709"/>
        <w:jc w:val="both"/>
        <w:rPr>
          <w:color w:val="000000"/>
        </w:rPr>
      </w:pPr>
      <w:r>
        <w:rPr>
          <w:color w:val="000000"/>
        </w:rPr>
        <w:t>- vėdinimo sistemoje ≤ 10 °C;</w:t>
      </w:r>
    </w:p>
    <w:p>
      <w:pPr>
        <w:ind w:firstLine="709"/>
        <w:jc w:val="both"/>
        <w:rPr>
          <w:color w:val="000000"/>
        </w:rPr>
      </w:pPr>
      <w:r>
        <w:rPr>
          <w:color w:val="000000"/>
        </w:rPr>
        <w:t>c) galima parametrų svyravimo amplitudė:</w:t>
      </w:r>
    </w:p>
    <w:p>
      <w:pPr>
        <w:ind w:firstLine="709"/>
        <w:jc w:val="both"/>
        <w:rPr>
          <w:color w:val="000000"/>
        </w:rPr>
      </w:pPr>
      <w:r>
        <w:rPr>
          <w:color w:val="000000"/>
        </w:rPr>
        <w:t>- karšto vandens sistemoje ≤ 2 °C,</w:t>
      </w:r>
    </w:p>
    <w:p>
      <w:pPr>
        <w:ind w:firstLine="709"/>
        <w:jc w:val="both"/>
        <w:rPr>
          <w:color w:val="000000"/>
        </w:rPr>
      </w:pPr>
      <w:r>
        <w:rPr>
          <w:color w:val="000000"/>
        </w:rPr>
        <w:t>- kitose sistemose ≤ 0,5 °C.</w:t>
      </w:r>
    </w:p>
    <w:p>
      <w:pPr>
        <w:ind w:firstLine="709"/>
        <w:jc w:val="both"/>
        <w:rPr>
          <w:color w:val="000000"/>
        </w:rPr>
      </w:pPr>
      <w:r>
        <w:rPr>
          <w:color w:val="000000"/>
        </w:rPr>
        <w:t>5.10.32</w:t>
      </w:r>
      <w:r>
        <w:rPr>
          <w:color w:val="000000"/>
        </w:rPr>
        <w:t>. Reguliavimo armatūros nesandarumas neturi būti didesnis kaip 0,05 % k</w:t>
      </w:r>
      <w:r>
        <w:rPr>
          <w:color w:val="000000"/>
          <w:position w:val="-6"/>
        </w:rPr>
        <w:t>v</w:t>
      </w:r>
      <w:r>
        <w:rPr>
          <w:color w:val="000000"/>
        </w:rPr>
        <w:t>.</w:t>
      </w:r>
    </w:p>
    <w:p>
      <w:pPr>
        <w:ind w:firstLine="709"/>
        <w:jc w:val="both"/>
        <w:rPr>
          <w:color w:val="000000"/>
        </w:rPr>
      </w:pPr>
      <w:r>
        <w:rPr>
          <w:i/>
          <w:color w:val="000000"/>
          <w:u w:val="single"/>
        </w:rPr>
        <w:t>Pastaba:</w:t>
      </w:r>
      <w:r>
        <w:rPr>
          <w:color w:val="000000"/>
        </w:rPr>
        <w:t xml:space="preserve"> k</w:t>
      </w:r>
      <w:r>
        <w:rPr>
          <w:color w:val="000000"/>
          <w:position w:val="-6"/>
        </w:rPr>
        <w:t>v</w:t>
      </w:r>
      <w:r>
        <w:rPr>
          <w:color w:val="000000"/>
        </w:rPr>
        <w:t xml:space="preserve"> – debito koeficientas, kuris parodo debito priklausomybę nuo slėgio skirtumo prieš ir už vožtuvo.</w:t>
      </w:r>
    </w:p>
    <w:p>
      <w:pPr>
        <w:ind w:firstLine="709"/>
        <w:jc w:val="both"/>
        <w:rPr>
          <w:color w:val="000000"/>
        </w:rPr>
      </w:pPr>
      <w:r>
        <w:rPr>
          <w:color w:val="000000"/>
        </w:rPr>
        <w:t>5.10.33</w:t>
      </w:r>
      <w:r>
        <w:rPr>
          <w:color w:val="000000"/>
        </w:rPr>
        <w:t>. Reguliavimo armatūra turi būti atspari dalelių, mažesnių kaip 1 mm, kurių nebesulaiko filtras, poveikiui.</w:t>
      </w:r>
    </w:p>
    <w:p>
      <w:pPr>
        <w:ind w:firstLine="709"/>
        <w:jc w:val="both"/>
        <w:rPr>
          <w:color w:val="000000"/>
        </w:rPr>
      </w:pPr>
      <w:r>
        <w:rPr>
          <w:color w:val="000000"/>
        </w:rPr>
        <w:t>5.10.34</w:t>
      </w:r>
      <w:r>
        <w:rPr>
          <w:color w:val="000000"/>
        </w:rPr>
        <w:t>. Temperatūros jutikliai turi būti įrengti kaip galima arčiau prie šilumokaičių. Įmovos jiems įstatyti turi būti iš nerūdijančio arba rūgštims atsparaus plieno.</w:t>
      </w:r>
    </w:p>
    <w:p>
      <w:pPr>
        <w:ind w:firstLine="709"/>
        <w:jc w:val="both"/>
        <w:rPr>
          <w:color w:val="000000"/>
        </w:rPr>
      </w:pPr>
      <w:r>
        <w:rPr>
          <w:color w:val="000000"/>
        </w:rPr>
        <w:t>5.10.35</w:t>
      </w:r>
      <w:r>
        <w:rPr>
          <w:color w:val="000000"/>
        </w:rPr>
        <w:t>. Šilumos punktuose sklendės, kai d</w:t>
      </w:r>
      <w:r>
        <w:rPr>
          <w:color w:val="000000"/>
          <w:position w:val="-6"/>
        </w:rPr>
        <w:t>S</w:t>
      </w:r>
      <w:r>
        <w:rPr>
          <w:color w:val="000000"/>
        </w:rPr>
        <w:t xml:space="preserve"> ≤ 200 mm, turi būti rutulinės. Didesnio skersmens sklendės gali būti kitokios, tačiau rekomenduojamos rutulinės.</w:t>
      </w:r>
    </w:p>
    <w:p>
      <w:pPr>
        <w:ind w:firstLine="709"/>
        <w:jc w:val="both"/>
        <w:rPr>
          <w:color w:val="000000"/>
        </w:rPr>
      </w:pPr>
      <w:r>
        <w:rPr>
          <w:color w:val="000000"/>
        </w:rPr>
        <w:t>5.10.36</w:t>
      </w:r>
      <w:r>
        <w:rPr>
          <w:color w:val="000000"/>
        </w:rPr>
        <w:t>. Filtrai turi sulaikyti nešmenis, didesnius kaip 1 mm dydžio. Prieš filtrą ir už jo įrengiami manometrai, jeigu vartotojų sistemos prijungtos pagal priklausomą schemą. Leidžiami slėgio nuostoliai filtre 0,05 MPa.</w:t>
      </w:r>
    </w:p>
    <w:p>
      <w:pPr>
        <w:ind w:firstLine="709"/>
        <w:jc w:val="both"/>
        <w:rPr>
          <w:color w:val="000000"/>
        </w:rPr>
      </w:pPr>
      <w:r>
        <w:rPr>
          <w:color w:val="000000"/>
        </w:rPr>
        <w:t>5.10.37</w:t>
      </w:r>
      <w:r>
        <w:rPr>
          <w:color w:val="000000"/>
        </w:rPr>
        <w:t>. Žemiausiose vamzdynų vietose turi būti įrengti ventiliai vandeniui išleisti, o aukščiausiose – orui pašalinti.</w:t>
      </w:r>
    </w:p>
    <w:p>
      <w:pPr>
        <w:ind w:firstLine="709"/>
        <w:jc w:val="both"/>
        <w:rPr>
          <w:color w:val="000000"/>
        </w:rPr>
      </w:pPr>
      <w:r>
        <w:rPr>
          <w:color w:val="000000"/>
        </w:rPr>
        <w:t>5.10.38</w:t>
      </w:r>
      <w:r>
        <w:rPr>
          <w:color w:val="000000"/>
        </w:rPr>
        <w:t>. Šilumos punktai turi būti saugūs gaisro atžvilgiu ir atitikti priešgaisrinės saugos reikalavimus [2.6].</w:t>
      </w:r>
    </w:p>
    <w:p>
      <w:pPr>
        <w:ind w:firstLine="709"/>
        <w:jc w:val="both"/>
        <w:rPr>
          <w:caps/>
          <w:color w:val="000000"/>
        </w:rPr>
      </w:pPr>
      <w:r>
        <w:rPr>
          <w:b/>
          <w:color w:val="000000"/>
        </w:rPr>
        <w:t>5.11</w:t>
      </w:r>
      <w:r>
        <w:rPr>
          <w:b/>
          <w:color w:val="000000"/>
        </w:rPr>
        <w:t>. Reikalavimai siurblinėms:</w:t>
      </w:r>
    </w:p>
    <w:p>
      <w:pPr>
        <w:ind w:firstLine="709"/>
        <w:jc w:val="both"/>
        <w:rPr>
          <w:color w:val="000000"/>
        </w:rPr>
      </w:pPr>
      <w:r>
        <w:rPr>
          <w:color w:val="000000"/>
        </w:rPr>
        <w:t>5.11.1</w:t>
      </w:r>
      <w:r>
        <w:rPr>
          <w:color w:val="000000"/>
        </w:rPr>
        <w:t>. Siurblinės įrengiamos tose šilumos tinklų vietose, kuriose reikia pakeisti jų hidraulinį režimą (sudaryti skirtingo statinio ir/ar dinaminio režimo zonas).</w:t>
      </w:r>
    </w:p>
    <w:p>
      <w:pPr>
        <w:ind w:firstLine="709"/>
        <w:jc w:val="both"/>
        <w:rPr>
          <w:color w:val="000000"/>
        </w:rPr>
      </w:pPr>
      <w:r>
        <w:rPr>
          <w:color w:val="000000"/>
        </w:rPr>
        <w:t>5.11.2</w:t>
      </w:r>
      <w:r>
        <w:rPr>
          <w:color w:val="000000"/>
        </w:rPr>
        <w:t>. Skirtingo statinio slėgio zonoms sudaryti įrengiami papildymo siurbliai, kurie perpumpuoja papildyti reikalingą vandenį iš gretimos šilumos tiekimo tinklų zonos, esančios arčiau šilumos šaltinio.</w:t>
      </w:r>
    </w:p>
    <w:p>
      <w:pPr>
        <w:ind w:firstLine="709"/>
        <w:jc w:val="both"/>
        <w:rPr>
          <w:color w:val="000000"/>
        </w:rPr>
      </w:pPr>
      <w:r>
        <w:rPr>
          <w:color w:val="000000"/>
        </w:rPr>
        <w:t>5.11.3</w:t>
      </w:r>
      <w:r>
        <w:rPr>
          <w:color w:val="000000"/>
        </w:rPr>
        <w:t>. Skirtingam dinaminiam slėgiui sudaryti tiekimo, grąžinimo arba abiejuose vamzdynuose kartu (priklauso nuo reikiamo režimo) įrengiami cirkuliaciniai siurbliai.</w:t>
      </w:r>
    </w:p>
    <w:p>
      <w:pPr>
        <w:ind w:firstLine="709"/>
        <w:jc w:val="both"/>
        <w:rPr>
          <w:color w:val="000000"/>
        </w:rPr>
      </w:pPr>
      <w:r>
        <w:rPr>
          <w:color w:val="000000"/>
        </w:rPr>
        <w:t>5.11.4</w:t>
      </w:r>
      <w:r>
        <w:rPr>
          <w:color w:val="000000"/>
        </w:rPr>
        <w:t>. Papildymo siurblių sukuriamas slėgis nustatomas iš pjezometrinio grafiko pagal statinių slėgių skirtumą tarp atskirų zonų, o debitas:</w:t>
      </w:r>
    </w:p>
    <w:p>
      <w:pPr>
        <w:ind w:firstLine="709"/>
        <w:jc w:val="both"/>
        <w:rPr>
          <w:color w:val="000000"/>
        </w:rPr>
      </w:pPr>
      <w:r>
        <w:rPr>
          <w:color w:val="000000"/>
        </w:rPr>
        <w:t>a) uždarosiose sistemose – pagal kompensuojamus vandens nuostolius;</w:t>
      </w:r>
    </w:p>
    <w:p>
      <w:pPr>
        <w:ind w:firstLine="709"/>
        <w:jc w:val="both"/>
        <w:rPr>
          <w:color w:val="000000"/>
        </w:rPr>
      </w:pPr>
      <w:r>
        <w:rPr>
          <w:color w:val="000000"/>
        </w:rPr>
        <w:t>b) atvirosiose sistemose – pagal didžiausio valandinio karšto vandens poreikio ir vandens nuostolių sumą.</w:t>
      </w:r>
    </w:p>
    <w:p>
      <w:pPr>
        <w:ind w:firstLine="709"/>
        <w:jc w:val="both"/>
        <w:rPr>
          <w:color w:val="000000"/>
        </w:rPr>
      </w:pPr>
      <w:r>
        <w:rPr>
          <w:color w:val="000000"/>
        </w:rPr>
        <w:t>5.11.5</w:t>
      </w:r>
      <w:r>
        <w:rPr>
          <w:color w:val="000000"/>
        </w:rPr>
        <w:t>. Cirkuliacinių siurblių sukuriamas slėgis nustatomas iš pjezometrinio grafiko pagal reikiamą slėgių skirtumą vamzdyne, o debitas – pagal vamzdyne turintį cirkuliuoti vandens kiekį.</w:t>
      </w:r>
    </w:p>
    <w:p>
      <w:pPr>
        <w:ind w:firstLine="709"/>
        <w:jc w:val="both"/>
        <w:rPr>
          <w:color w:val="000000"/>
        </w:rPr>
      </w:pPr>
      <w:r>
        <w:rPr>
          <w:color w:val="000000"/>
        </w:rPr>
        <w:t>5.11.6</w:t>
      </w:r>
      <w:r>
        <w:rPr>
          <w:color w:val="000000"/>
        </w:rPr>
        <w:t>. Siurblių skaičius turi būti:</w:t>
      </w:r>
    </w:p>
    <w:p>
      <w:pPr>
        <w:ind w:firstLine="709"/>
        <w:jc w:val="both"/>
        <w:rPr>
          <w:color w:val="000000"/>
        </w:rPr>
      </w:pPr>
      <w:r>
        <w:rPr>
          <w:color w:val="000000"/>
        </w:rPr>
        <w:t>a) papildymo – ne mažiau kaip du, vienas iš jų atsarginis;</w:t>
      </w:r>
    </w:p>
    <w:p>
      <w:pPr>
        <w:ind w:firstLine="709"/>
        <w:jc w:val="both"/>
        <w:rPr>
          <w:color w:val="000000"/>
        </w:rPr>
      </w:pPr>
      <w:r>
        <w:rPr>
          <w:color w:val="000000"/>
        </w:rPr>
        <w:t>b) cirkuliacinių – ne mažiau kaip du, vienas iš jų atsarginis; jeigu yra keturi ir daugiau siurblių vienoje grupėje, atsarginio siurblio leidžiama nestatyti.</w:t>
      </w:r>
    </w:p>
    <w:p>
      <w:pPr>
        <w:ind w:firstLine="709"/>
        <w:jc w:val="both"/>
        <w:rPr>
          <w:color w:val="000000"/>
        </w:rPr>
      </w:pPr>
      <w:r>
        <w:rPr>
          <w:color w:val="000000"/>
        </w:rPr>
        <w:t>5.11.7</w:t>
      </w:r>
      <w:r>
        <w:rPr>
          <w:color w:val="000000"/>
        </w:rPr>
        <w:t>. Reikiamam hidrauliniam režimui palaikyti reikia įrengti automatinius reguliavimo ir blokavimo įrenginius, kurie:</w:t>
      </w:r>
    </w:p>
    <w:p>
      <w:pPr>
        <w:ind w:firstLine="709"/>
        <w:jc w:val="both"/>
        <w:rPr>
          <w:color w:val="000000"/>
        </w:rPr>
      </w:pPr>
      <w:r>
        <w:rPr>
          <w:color w:val="000000"/>
        </w:rPr>
        <w:t>a) skirtų šilumos tinklus į skirtingas zonas;</w:t>
      </w:r>
    </w:p>
    <w:p>
      <w:pPr>
        <w:ind w:firstLine="709"/>
        <w:jc w:val="both"/>
        <w:rPr>
          <w:color w:val="000000"/>
        </w:rPr>
      </w:pPr>
      <w:r>
        <w:rPr>
          <w:color w:val="000000"/>
        </w:rPr>
        <w:t>b) įjungtų papildymo siurblius, kai reikia palaikyti statinį slėgį atjungtoje zonoje;</w:t>
      </w:r>
    </w:p>
    <w:p>
      <w:pPr>
        <w:ind w:firstLine="709"/>
        <w:jc w:val="both"/>
        <w:rPr>
          <w:color w:val="000000"/>
        </w:rPr>
      </w:pPr>
      <w:r>
        <w:rPr>
          <w:color w:val="000000"/>
        </w:rPr>
        <w:t>c) tiekimo ir grąžinimo vamzdynuose kartu su siurbliais palaikytų pastovų nustatytą slėgį, esant bet kuriam eksploataciniam režimui: įjungtų atsarginį siurblį grąžinimo vamzdyne, padidėjus slėgiui virš leistinojo, arba įjungtų atsarginį siurblį tiekimo vamzdyne, sumažėjus slėgiui žemiau leistinojo.</w:t>
      </w:r>
    </w:p>
    <w:p>
      <w:pPr>
        <w:ind w:firstLine="709"/>
        <w:jc w:val="both"/>
        <w:rPr>
          <w:color w:val="000000"/>
        </w:rPr>
      </w:pPr>
      <w:r>
        <w:rPr>
          <w:color w:val="000000"/>
        </w:rPr>
        <w:t>5.11.8</w:t>
      </w:r>
      <w:r>
        <w:rPr>
          <w:color w:val="000000"/>
        </w:rPr>
        <w:t>. Siurblinėse reikia įrengti kontrolės ir matavimo prietaisus, kurie rodytų ir registruotų:</w:t>
      </w:r>
    </w:p>
    <w:p>
      <w:pPr>
        <w:ind w:firstLine="709"/>
        <w:jc w:val="both"/>
        <w:rPr>
          <w:color w:val="000000"/>
        </w:rPr>
      </w:pPr>
      <w:r>
        <w:rPr>
          <w:color w:val="000000"/>
        </w:rPr>
        <w:t>a) vamzdynais tekančio šilumnešio temperatūrą;</w:t>
      </w:r>
    </w:p>
    <w:p>
      <w:pPr>
        <w:ind w:firstLine="709"/>
        <w:jc w:val="both"/>
        <w:rPr>
          <w:color w:val="000000"/>
        </w:rPr>
      </w:pPr>
      <w:r>
        <w:rPr>
          <w:color w:val="000000"/>
        </w:rPr>
        <w:t>b) slėgį prieš ir už siurblių;</w:t>
      </w:r>
    </w:p>
    <w:p>
      <w:pPr>
        <w:ind w:firstLine="709"/>
        <w:jc w:val="both"/>
        <w:rPr>
          <w:color w:val="000000"/>
        </w:rPr>
      </w:pPr>
      <w:r>
        <w:rPr>
          <w:color w:val="000000"/>
        </w:rPr>
        <w:t>c) šilumnešio debitą (esant reikalui – šilumos kiekį).</w:t>
      </w:r>
    </w:p>
    <w:p>
      <w:pPr>
        <w:ind w:firstLine="709"/>
        <w:jc w:val="both"/>
        <w:rPr>
          <w:color w:val="000000"/>
        </w:rPr>
      </w:pPr>
      <w:r>
        <w:rPr>
          <w:color w:val="000000"/>
        </w:rPr>
        <w:t>5.11.9</w:t>
      </w:r>
      <w:r>
        <w:rPr>
          <w:color w:val="000000"/>
        </w:rPr>
        <w:t>. Įrengti signalizaciją, įspėjančią apie nustatytų režimų pažeidimus ir įrenginių gedimus.</w:t>
      </w:r>
    </w:p>
    <w:p>
      <w:pPr>
        <w:ind w:firstLine="709"/>
        <w:jc w:val="both"/>
        <w:rPr>
          <w:color w:val="000000"/>
        </w:rPr>
      </w:pPr>
      <w:r>
        <w:rPr>
          <w:b/>
          <w:color w:val="000000"/>
        </w:rPr>
        <w:t>5.12</w:t>
      </w:r>
      <w:r>
        <w:rPr>
          <w:b/>
          <w:color w:val="000000"/>
        </w:rPr>
        <w:t>. Apžiūros kamerų ir kanalų reikalavimai:</w:t>
      </w:r>
    </w:p>
    <w:p>
      <w:pPr>
        <w:ind w:firstLine="709"/>
        <w:jc w:val="both"/>
        <w:rPr>
          <w:color w:val="000000"/>
        </w:rPr>
      </w:pPr>
      <w:r>
        <w:rPr>
          <w:color w:val="000000"/>
        </w:rPr>
        <w:t>5.12.1</w:t>
      </w:r>
      <w:r>
        <w:rPr>
          <w:color w:val="000000"/>
        </w:rPr>
        <w:t>. Apžiūros kameros turi būti įrengtos tose vietose, kur reikia prieiti prie sklendžių ir kitų šilumos tiekimo tinklų elementų eksploatuojant, tikrinant ir remontuojant. Kai armatūra ar kompensatoriai yra aukščiau kaip 1 m virš kameros dugno, jiems prižiūrėti turi būti įrengtos aikštelės, laikantis atitinkamo standarto [2.15] reikalavimų.</w:t>
      </w:r>
    </w:p>
    <w:p>
      <w:pPr>
        <w:ind w:firstLine="709"/>
        <w:jc w:val="both"/>
        <w:rPr>
          <w:color w:val="000000"/>
        </w:rPr>
      </w:pPr>
      <w:r>
        <w:rPr>
          <w:color w:val="000000"/>
        </w:rPr>
        <w:t>5.12.2</w:t>
      </w:r>
      <w:r>
        <w:rPr>
          <w:color w:val="000000"/>
        </w:rPr>
        <w:t>. Apžiūros kamerų ir pereinamų kanalų rekomenduojamas aukštis 2,0 m, tačiau jis negali būti mažesnis kaip 1,8 m.</w:t>
      </w:r>
    </w:p>
    <w:p>
      <w:pPr>
        <w:ind w:firstLine="709"/>
        <w:jc w:val="both"/>
        <w:rPr>
          <w:color w:val="000000"/>
        </w:rPr>
      </w:pPr>
      <w:r>
        <w:rPr>
          <w:color w:val="000000"/>
        </w:rPr>
        <w:t>5.12.3</w:t>
      </w:r>
      <w:r>
        <w:rPr>
          <w:color w:val="000000"/>
        </w:rPr>
        <w:t>. Apžiūros kamerų landų skaičius turi būti:</w:t>
      </w:r>
    </w:p>
    <w:p>
      <w:pPr>
        <w:ind w:firstLine="709"/>
        <w:jc w:val="both"/>
        <w:rPr>
          <w:color w:val="000000"/>
        </w:rPr>
      </w:pPr>
      <w:r>
        <w:rPr>
          <w:color w:val="000000"/>
        </w:rPr>
        <w:t>a) kai kameros plotas iki 6 m</w:t>
      </w:r>
      <w:r>
        <w:rPr>
          <w:color w:val="000000"/>
          <w:position w:val="6"/>
          <w:vertAlign w:val="superscript"/>
        </w:rPr>
        <w:t>2</w:t>
      </w:r>
      <w:r>
        <w:rPr>
          <w:color w:val="000000"/>
        </w:rPr>
        <w:t xml:space="preserve"> – ne mažiau kaip dvi, įrengtos priešinguose kampuose (pagal įstrižainę);</w:t>
      </w:r>
    </w:p>
    <w:p>
      <w:pPr>
        <w:ind w:firstLine="709"/>
        <w:jc w:val="both"/>
        <w:rPr>
          <w:color w:val="000000"/>
        </w:rPr>
      </w:pPr>
      <w:r>
        <w:rPr>
          <w:color w:val="000000"/>
        </w:rPr>
        <w:t>b) kai kameros plotas 6 m</w:t>
      </w:r>
      <w:r>
        <w:rPr>
          <w:color w:val="000000"/>
          <w:position w:val="6"/>
          <w:vertAlign w:val="superscript"/>
        </w:rPr>
        <w:t>2</w:t>
      </w:r>
      <w:r>
        <w:rPr>
          <w:color w:val="000000"/>
        </w:rPr>
        <w:t xml:space="preserve"> ir daugiau – keturios.</w:t>
      </w:r>
    </w:p>
    <w:p>
      <w:pPr>
        <w:ind w:firstLine="709"/>
        <w:jc w:val="both"/>
        <w:rPr>
          <w:color w:val="000000"/>
        </w:rPr>
      </w:pPr>
      <w:r>
        <w:rPr>
          <w:color w:val="000000"/>
        </w:rPr>
        <w:t>5.12.4</w:t>
      </w:r>
      <w:r>
        <w:rPr>
          <w:color w:val="000000"/>
        </w:rPr>
        <w:t>. Prie kiekvienos landos turi būti įrengtos metalinės kopėčios.</w:t>
      </w:r>
    </w:p>
    <w:p>
      <w:pPr>
        <w:ind w:firstLine="709"/>
        <w:jc w:val="both"/>
        <w:rPr>
          <w:color w:val="000000"/>
        </w:rPr>
      </w:pPr>
      <w:r>
        <w:rPr>
          <w:color w:val="000000"/>
        </w:rPr>
        <w:t>5.12.5</w:t>
      </w:r>
      <w:r>
        <w:rPr>
          <w:color w:val="000000"/>
        </w:rPr>
        <w:t>. Apžiūros kamerose turi būti įrengtos duobės vandeniui surinkti.</w:t>
      </w:r>
    </w:p>
    <w:p>
      <w:pPr>
        <w:ind w:firstLine="709"/>
        <w:jc w:val="both"/>
        <w:rPr>
          <w:color w:val="000000"/>
        </w:rPr>
      </w:pPr>
      <w:r>
        <w:rPr>
          <w:color w:val="000000"/>
        </w:rPr>
        <w:t>5.12.6</w:t>
      </w:r>
      <w:r>
        <w:rPr>
          <w:color w:val="000000"/>
        </w:rPr>
        <w:t>. Pereinamuose kanaluose eksploatacinės įlipimo ir išlipimo angos su laiptais turi būti įrengtos ne rečiau kaip kas 300 m, o avarinės išlipimo angos su kopėčiomis – kanaluose su garotiekiais – ne rečiau kaip kas 100 m ir kanaluose su vandens tinklais – ne rečiau kaip kas 200 m. Taip pat įlipimo angos turi būti numatytos visuose atšakų galuose, posūkiuose ir tose vietose, kur vamzdynai ir armatūra trukdo laisvai eiti kanalu.</w:t>
      </w:r>
    </w:p>
    <w:p>
      <w:pPr>
        <w:ind w:firstLine="709"/>
        <w:jc w:val="both"/>
        <w:rPr>
          <w:color w:val="000000"/>
        </w:rPr>
      </w:pPr>
      <w:r>
        <w:rPr>
          <w:color w:val="000000"/>
        </w:rPr>
        <w:t>5.12.7</w:t>
      </w:r>
      <w:r>
        <w:rPr>
          <w:color w:val="000000"/>
        </w:rPr>
        <w:t>. Tiesiuose kanalų ruožuose ne rečiau kaip kas 300 m turi būti numatytos montažinės angos, kurių ilgis – ne mažesnis kaip 4 m, o plotis – 0,1 m didesnis už vamzdžio skersmenį, tačiau ne mažesnis kaip 0,7 m.</w:t>
      </w:r>
    </w:p>
    <w:p>
      <w:pPr>
        <w:ind w:firstLine="709"/>
        <w:jc w:val="both"/>
        <w:rPr>
          <w:color w:val="000000"/>
        </w:rPr>
      </w:pPr>
      <w:r>
        <w:rPr>
          <w:color w:val="000000"/>
        </w:rPr>
        <w:t>5.12.8</w:t>
      </w:r>
      <w:r>
        <w:rPr>
          <w:color w:val="000000"/>
        </w:rPr>
        <w:t>. Iš apžiūros kamerų ir kanalų duobių, esančių žemiausiose šilumos tiekimo trasos vietose, turi būti numatytas vandens ištekėjimas savitaka į tam tikslui skirtus šulinius, įrengiant į šulinį įleistame vamzdyne atbulinį vožtuvą.</w:t>
      </w:r>
    </w:p>
    <w:p>
      <w:pPr>
        <w:ind w:firstLine="709"/>
        <w:jc w:val="both"/>
        <w:rPr>
          <w:color w:val="000000"/>
        </w:rPr>
      </w:pPr>
      <w:r>
        <w:rPr>
          <w:color w:val="000000"/>
        </w:rPr>
        <w:t>5.12.9</w:t>
      </w:r>
      <w:r>
        <w:rPr>
          <w:color w:val="000000"/>
        </w:rPr>
        <w:t>. Iš apžiūros kamerų ir kanalų duobių, esančių kitose šilumos tiekimo trasos vietose, turi būti numatytas vandens išsiurbimas kilnojamuoju siurbliu arba ištekėjimas savitaka į kanalizaciją, įrengiant išleidimo vamzdyne hidraulinį uždorį, o jei galimas užpylimas – atbulinį vožtuvą.</w:t>
      </w:r>
    </w:p>
    <w:p>
      <w:pPr>
        <w:ind w:firstLine="709"/>
        <w:jc w:val="both"/>
        <w:rPr>
          <w:color w:val="000000"/>
        </w:rPr>
      </w:pPr>
      <w:r>
        <w:rPr>
          <w:color w:val="000000"/>
        </w:rPr>
        <w:t>5.12.10</w:t>
      </w:r>
      <w:r>
        <w:rPr>
          <w:color w:val="000000"/>
        </w:rPr>
        <w:t>. Pereinamuose kanaluose vėdinimas turi būti įrengtas taip, kad oro temperatūra juose nebūtų didesnė už 45 °C. Vykdant remonto darbus, oro temperatūra negali būti didesnė, kaip nurodyta RSN 159-95 [2.18]. Reikiamai temperatūrai palaikyti leidžiama naudoti kilnojamuosius vėdinimo įrenginius, jeigu nesuprojektuota reikiamo našumo stacionari vėdinimo sistema.</w:t>
      </w:r>
    </w:p>
    <w:p>
      <w:pPr>
        <w:jc w:val="center"/>
        <w:rPr>
          <w:color w:val="000000"/>
        </w:rPr>
      </w:pPr>
      <w:r>
        <w:rPr>
          <w:color w:val="000000"/>
        </w:rPr>
        <w:t>______________</w:t>
      </w:r>
    </w:p>
    <w:p>
      <w:pPr>
        <w:tabs>
          <w:tab w:val="left" w:pos="1304"/>
          <w:tab w:val="left" w:pos="1457"/>
          <w:tab w:val="left" w:pos="1604"/>
          <w:tab w:val="left" w:pos="1757"/>
        </w:tabs>
        <w:ind w:firstLine="5102"/>
        <w:rPr>
          <w:color w:val="000000"/>
        </w:rPr>
      </w:pPr>
      <w:r>
        <w:rPr>
          <w:color w:val="000000"/>
        </w:rPr>
        <w:br w:type="page"/>
      </w:r>
      <w:r>
        <w:rPr>
          <w:b/>
          <w:color w:val="000000"/>
        </w:rPr>
        <w:t>A priedas (informacinis)</w:t>
      </w:r>
    </w:p>
    <w:p>
      <w:pPr>
        <w:ind w:firstLine="709"/>
        <w:jc w:val="both"/>
        <w:rPr>
          <w:color w:val="000000"/>
        </w:rPr>
      </w:pPr>
    </w:p>
    <w:p>
      <w:pPr>
        <w:jc w:val="center"/>
        <w:rPr>
          <w:b/>
          <w:caps/>
          <w:color w:val="000000"/>
        </w:rPr>
      </w:pPr>
      <w:r>
        <w:rPr>
          <w:b/>
          <w:caps/>
          <w:color w:val="000000"/>
        </w:rPr>
        <w:t>Žymenys ir sutrumpinimai</w:t>
      </w:r>
    </w:p>
    <w:p>
      <w:pPr>
        <w:ind w:firstLine="709"/>
        <w:jc w:val="both"/>
        <w:rPr>
          <w:color w:val="000000"/>
        </w:rPr>
      </w:pPr>
    </w:p>
    <w:p>
      <w:pPr>
        <w:ind w:firstLine="709"/>
        <w:jc w:val="both"/>
        <w:rPr>
          <w:color w:val="000000"/>
        </w:rPr>
      </w:pPr>
      <w:r>
        <w:rPr>
          <w:b/>
          <w:color w:val="000000"/>
        </w:rPr>
        <w:t>Pagrindiniai dydžiai ir jų žymenys</w:t>
      </w:r>
    </w:p>
    <w:p>
      <w:pPr>
        <w:ind w:firstLine="709"/>
        <w:jc w:val="both"/>
        <w:rPr>
          <w:color w:val="000000"/>
        </w:rPr>
      </w:pPr>
      <w:r>
        <w:rPr>
          <w:color w:val="000000"/>
        </w:rPr>
        <w:t>Q – šilumos srautas (W)</w:t>
      </w:r>
    </w:p>
    <w:p>
      <w:pPr>
        <w:ind w:firstLine="709"/>
        <w:jc w:val="both"/>
        <w:rPr>
          <w:color w:val="000000"/>
        </w:rPr>
      </w:pPr>
      <w:r>
        <w:rPr>
          <w:color w:val="000000"/>
        </w:rPr>
        <w:t>G – šilumnešio debitas (kg/ h)</w:t>
      </w:r>
    </w:p>
    <w:p>
      <w:pPr>
        <w:ind w:firstLine="709"/>
        <w:jc w:val="both"/>
        <w:rPr>
          <w:color w:val="000000"/>
        </w:rPr>
      </w:pPr>
      <w:r>
        <w:rPr>
          <w:color w:val="000000"/>
        </w:rPr>
        <w:t>c – vandens specifinė šiluma (kJ/ (kg×°C))</w:t>
      </w:r>
    </w:p>
    <w:p>
      <w:pPr>
        <w:ind w:firstLine="709"/>
        <w:jc w:val="both"/>
        <w:rPr>
          <w:color w:val="000000"/>
        </w:rPr>
      </w:pPr>
      <w:r>
        <w:rPr>
          <w:color w:val="000000"/>
        </w:rPr>
        <w:t>t – temperatūra (°C)</w:t>
      </w:r>
    </w:p>
    <w:p>
      <w:pPr>
        <w:ind w:firstLine="709"/>
        <w:jc w:val="both"/>
        <w:rPr>
          <w:color w:val="000000"/>
        </w:rPr>
      </w:pPr>
      <w:r>
        <w:rPr>
          <w:color w:val="000000"/>
        </w:rPr>
        <w:t>λ – šilumos laidumo koeficientas (W/(m×K))</w:t>
      </w:r>
    </w:p>
    <w:p>
      <w:pPr>
        <w:ind w:firstLine="709"/>
        <w:jc w:val="both"/>
        <w:rPr>
          <w:color w:val="000000"/>
        </w:rPr>
      </w:pPr>
      <w:r>
        <w:rPr>
          <w:color w:val="000000"/>
        </w:rPr>
        <w:t>k</w:t>
      </w:r>
      <w:r>
        <w:rPr>
          <w:color w:val="000000"/>
          <w:position w:val="-6"/>
        </w:rPr>
        <w:t>v</w:t>
      </w:r>
      <w:r>
        <w:rPr>
          <w:color w:val="000000"/>
        </w:rPr>
        <w:t xml:space="preserve"> – reguliavimo armatūros charakteristika</w:t>
      </w:r>
    </w:p>
    <w:p>
      <w:pPr>
        <w:ind w:firstLine="709"/>
        <w:jc w:val="both"/>
        <w:rPr>
          <w:color w:val="000000"/>
        </w:rPr>
      </w:pPr>
      <w:r>
        <w:rPr>
          <w:color w:val="000000"/>
        </w:rPr>
        <w:t>q</w:t>
      </w:r>
      <w:r>
        <w:rPr>
          <w:color w:val="000000"/>
          <w:position w:val="-6"/>
          <w:szCs w:val="24"/>
          <w:vertAlign w:val="subscript"/>
        </w:rPr>
        <w:t>0</w:t>
      </w:r>
      <w:r>
        <w:rPr>
          <w:color w:val="000000"/>
        </w:rPr>
        <w:t xml:space="preserve"> – didžiausias šilumos srautas, reikalingas apšildyti 1 m</w:t>
      </w:r>
      <w:r>
        <w:rPr>
          <w:color w:val="000000"/>
          <w:position w:val="6"/>
          <w:vertAlign w:val="superscript"/>
        </w:rPr>
        <w:t>2</w:t>
      </w:r>
      <w:r>
        <w:rPr>
          <w:color w:val="000000"/>
          <w:position w:val="6"/>
        </w:rPr>
        <w:t xml:space="preserve"> </w:t>
      </w:r>
      <w:r>
        <w:rPr>
          <w:color w:val="000000"/>
        </w:rPr>
        <w:t>gyvenamųjų namų bendrojo ploto (W/ m</w:t>
      </w:r>
      <w:r>
        <w:rPr>
          <w:color w:val="000000"/>
          <w:position w:val="6"/>
          <w:vertAlign w:val="superscript"/>
        </w:rPr>
        <w:t>2</w:t>
      </w:r>
      <w:r>
        <w:rPr>
          <w:color w:val="000000"/>
        </w:rPr>
        <w:t>)</w:t>
      </w:r>
    </w:p>
    <w:p>
      <w:pPr>
        <w:ind w:firstLine="709"/>
        <w:jc w:val="both"/>
        <w:rPr>
          <w:color w:val="000000"/>
        </w:rPr>
      </w:pPr>
      <w:r>
        <w:rPr>
          <w:color w:val="000000"/>
        </w:rPr>
        <w:t>A – bendras gyvenamųjų namų plotas (m</w:t>
      </w:r>
      <w:r>
        <w:rPr>
          <w:color w:val="000000"/>
          <w:position w:val="6"/>
          <w:vertAlign w:val="superscript"/>
        </w:rPr>
        <w:t>2</w:t>
      </w:r>
      <w:r>
        <w:rPr>
          <w:color w:val="000000"/>
        </w:rPr>
        <w:t>)</w:t>
      </w:r>
    </w:p>
    <w:p>
      <w:pPr>
        <w:ind w:firstLine="709"/>
        <w:jc w:val="both"/>
        <w:rPr>
          <w:color w:val="000000"/>
        </w:rPr>
      </w:pPr>
      <w:r>
        <w:rPr>
          <w:color w:val="000000"/>
        </w:rPr>
        <w:t>m – gyventojų skaičius</w:t>
      </w:r>
    </w:p>
    <w:p>
      <w:pPr>
        <w:ind w:firstLine="709"/>
        <w:jc w:val="both"/>
        <w:rPr>
          <w:color w:val="000000"/>
        </w:rPr>
      </w:pPr>
      <w:r>
        <w:rPr>
          <w:color w:val="000000"/>
        </w:rPr>
        <w:t>a – karšto vandens norma 1 gyventojui per parą gyvenamuosiuose namuose (l/p)</w:t>
      </w:r>
    </w:p>
    <w:p>
      <w:pPr>
        <w:ind w:firstLine="709"/>
        <w:jc w:val="both"/>
        <w:rPr>
          <w:color w:val="000000"/>
        </w:rPr>
      </w:pPr>
      <w:r>
        <w:rPr>
          <w:color w:val="000000"/>
        </w:rPr>
        <w:t>b – karšto vandens norma 1 gyventojui per parą visuomeniniuose pastatuose (l/p)</w:t>
      </w:r>
    </w:p>
    <w:p>
      <w:pPr>
        <w:ind w:firstLine="709"/>
        <w:jc w:val="both"/>
        <w:rPr>
          <w:color w:val="000000"/>
        </w:rPr>
      </w:pPr>
    </w:p>
    <w:p>
      <w:pPr>
        <w:ind w:firstLine="709"/>
        <w:jc w:val="both"/>
        <w:rPr>
          <w:color w:val="000000"/>
        </w:rPr>
      </w:pPr>
      <w:r>
        <w:rPr>
          <w:b/>
          <w:color w:val="000000"/>
        </w:rPr>
        <w:t>Raidiniai žymenys ir sutrumpinimai</w:t>
      </w:r>
    </w:p>
    <w:p>
      <w:pPr>
        <w:ind w:firstLine="709"/>
        <w:jc w:val="both"/>
        <w:rPr>
          <w:color w:val="000000"/>
        </w:rPr>
      </w:pPr>
      <w:r>
        <w:rPr>
          <w:color w:val="000000"/>
        </w:rPr>
        <w:t>H – šildymas</w:t>
      </w:r>
    </w:p>
    <w:p>
      <w:pPr>
        <w:ind w:firstLine="709"/>
        <w:jc w:val="both"/>
        <w:rPr>
          <w:color w:val="000000"/>
        </w:rPr>
      </w:pPr>
      <w:r>
        <w:rPr>
          <w:color w:val="000000"/>
        </w:rPr>
        <w:t>V – vėdinimas</w:t>
      </w:r>
    </w:p>
    <w:p>
      <w:pPr>
        <w:ind w:firstLine="709"/>
        <w:jc w:val="both"/>
        <w:rPr>
          <w:color w:val="000000"/>
        </w:rPr>
      </w:pPr>
      <w:r>
        <w:rPr>
          <w:color w:val="000000"/>
        </w:rPr>
        <w:t>Kv – karštas vanduo</w:t>
      </w:r>
    </w:p>
    <w:p>
      <w:pPr>
        <w:ind w:firstLine="709"/>
        <w:jc w:val="both"/>
        <w:rPr>
          <w:color w:val="000000"/>
        </w:rPr>
      </w:pPr>
      <w:r>
        <w:rPr>
          <w:color w:val="000000"/>
        </w:rPr>
        <w:t>Max – didžiausias</w:t>
      </w:r>
    </w:p>
    <w:p>
      <w:pPr>
        <w:ind w:firstLine="709"/>
        <w:jc w:val="both"/>
        <w:rPr>
          <w:color w:val="000000"/>
        </w:rPr>
      </w:pPr>
      <w:r>
        <w:rPr>
          <w:color w:val="000000"/>
        </w:rPr>
        <w:t>Vid – vidutinis</w:t>
      </w:r>
    </w:p>
    <w:p>
      <w:pPr>
        <w:ind w:firstLine="709"/>
        <w:jc w:val="both"/>
        <w:rPr>
          <w:color w:val="000000"/>
        </w:rPr>
      </w:pPr>
      <w:r>
        <w:rPr>
          <w:color w:val="000000"/>
        </w:rPr>
        <w:t>k – karštas</w:t>
      </w:r>
    </w:p>
    <w:p>
      <w:pPr>
        <w:ind w:firstLine="709"/>
        <w:jc w:val="both"/>
        <w:rPr>
          <w:color w:val="000000"/>
        </w:rPr>
      </w:pPr>
      <w:r>
        <w:rPr>
          <w:color w:val="000000"/>
        </w:rPr>
        <w:t>c – šaltas</w:t>
      </w:r>
    </w:p>
    <w:p>
      <w:pPr>
        <w:ind w:firstLine="709"/>
        <w:jc w:val="both"/>
        <w:rPr>
          <w:color w:val="000000"/>
        </w:rPr>
      </w:pPr>
      <w:r>
        <w:rPr>
          <w:color w:val="000000"/>
        </w:rPr>
        <w:t>CŠP – centrinis šilumos punktas</w:t>
      </w:r>
    </w:p>
    <w:p>
      <w:pPr>
        <w:ind w:firstLine="709"/>
        <w:jc w:val="both"/>
        <w:rPr>
          <w:color w:val="000000"/>
        </w:rPr>
      </w:pPr>
      <w:r>
        <w:rPr>
          <w:color w:val="000000"/>
        </w:rPr>
        <w:t>KMP – kontrolės matavimo prietaisas</w:t>
      </w:r>
    </w:p>
    <w:p>
      <w:pPr>
        <w:ind w:firstLine="709"/>
        <w:jc w:val="both"/>
        <w:rPr>
          <w:color w:val="000000"/>
        </w:rPr>
      </w:pPr>
    </w:p>
    <w:p>
      <w:pPr>
        <w:ind w:firstLine="709"/>
        <w:jc w:val="both"/>
        <w:rPr>
          <w:color w:val="000000"/>
        </w:rPr>
      </w:pPr>
      <w:r>
        <w:rPr>
          <w:b/>
          <w:color w:val="000000"/>
        </w:rPr>
        <w:t>Skaitmeniniai žymenys</w:t>
      </w:r>
    </w:p>
    <w:p>
      <w:pPr>
        <w:ind w:firstLine="709"/>
        <w:jc w:val="both"/>
        <w:rPr>
          <w:color w:val="000000"/>
        </w:rPr>
      </w:pPr>
      <w:r>
        <w:rPr>
          <w:color w:val="000000"/>
        </w:rPr>
        <w:t>1 – tiekimo linijoje</w:t>
      </w:r>
    </w:p>
    <w:p>
      <w:pPr>
        <w:ind w:firstLine="709"/>
        <w:jc w:val="both"/>
        <w:rPr>
          <w:color w:val="000000"/>
        </w:rPr>
      </w:pPr>
      <w:r>
        <w:rPr>
          <w:color w:val="000000"/>
        </w:rPr>
        <w:t>2 – grąžinimo linijoje</w:t>
      </w:r>
    </w:p>
    <w:p>
      <w:pPr>
        <w:ind w:firstLine="709"/>
        <w:jc w:val="both"/>
        <w:rPr>
          <w:color w:val="000000"/>
        </w:rPr>
      </w:pPr>
      <w:r>
        <w:rPr>
          <w:color w:val="000000"/>
        </w:rPr>
        <w:t>3 – už karšto vandens šildytuvo</w:t>
      </w:r>
    </w:p>
    <w:p>
      <w:pPr>
        <w:jc w:val="center"/>
        <w:rPr>
          <w:color w:val="000000"/>
        </w:rPr>
      </w:pPr>
      <w:r>
        <w:rPr>
          <w:color w:val="000000"/>
        </w:rPr>
        <w:t>______________</w:t>
      </w:r>
    </w:p>
    <w:p>
      <w:pPr>
        <w:tabs>
          <w:tab w:val="left" w:pos="1304"/>
          <w:tab w:val="left" w:pos="1457"/>
          <w:tab w:val="left" w:pos="1604"/>
          <w:tab w:val="left" w:pos="1757"/>
        </w:tabs>
        <w:ind w:firstLine="5102"/>
        <w:rPr>
          <w:color w:val="000000"/>
        </w:rPr>
      </w:pPr>
      <w:r>
        <w:rPr>
          <w:color w:val="000000"/>
        </w:rPr>
        <w:br w:type="page"/>
      </w:r>
      <w:r>
        <w:rPr>
          <w:b/>
          <w:color w:val="000000"/>
        </w:rPr>
        <w:t>B</w:t>
      </w:r>
      <w:r>
        <w:rPr>
          <w:color w:val="000000"/>
        </w:rPr>
        <w:t xml:space="preserve"> </w:t>
      </w:r>
      <w:r>
        <w:rPr>
          <w:b/>
          <w:color w:val="000000"/>
        </w:rPr>
        <w:t>priedas</w:t>
      </w:r>
      <w:r>
        <w:rPr>
          <w:color w:val="000000"/>
        </w:rPr>
        <w:t xml:space="preserve"> </w:t>
      </w:r>
      <w:r>
        <w:rPr>
          <w:b/>
          <w:color w:val="000000"/>
        </w:rPr>
        <w:t>(informacinis)</w:t>
      </w:r>
    </w:p>
    <w:p>
      <w:pPr>
        <w:ind w:firstLine="709"/>
        <w:jc w:val="both"/>
        <w:rPr>
          <w:color w:val="000000"/>
        </w:rPr>
      </w:pPr>
    </w:p>
    <w:p>
      <w:pPr>
        <w:jc w:val="center"/>
        <w:rPr>
          <w:b/>
          <w:caps/>
          <w:color w:val="000000"/>
        </w:rPr>
      </w:pPr>
      <w:r>
        <w:rPr>
          <w:b/>
          <w:caps/>
          <w:color w:val="000000"/>
        </w:rPr>
        <w:t>Projektinių šilumos srautų ir šilumnešio (termofikacinio vandens) debitų skaičiavimo metodika</w:t>
      </w:r>
    </w:p>
    <w:p>
      <w:pPr>
        <w:ind w:firstLine="709"/>
        <w:jc w:val="both"/>
        <w:rPr>
          <w:color w:val="000000"/>
        </w:rPr>
      </w:pPr>
    </w:p>
    <w:p>
      <w:pPr>
        <w:ind w:firstLine="709"/>
        <w:jc w:val="both"/>
        <w:rPr>
          <w:color w:val="000000"/>
        </w:rPr>
      </w:pPr>
      <w:r>
        <w:rPr>
          <w:color w:val="000000"/>
        </w:rPr>
        <w:t>Projektiniai didžiausi šilumos srautai apskaičiuojami pagal tokias formules:</w:t>
      </w:r>
    </w:p>
    <w:p>
      <w:pPr>
        <w:ind w:firstLine="709"/>
        <w:jc w:val="both"/>
        <w:rPr>
          <w:color w:val="000000"/>
        </w:rPr>
      </w:pPr>
    </w:p>
    <w:p>
      <w:pPr>
        <w:tabs>
          <w:tab w:val="right" w:pos="4503"/>
          <w:tab w:val="right" w:pos="5472"/>
        </w:tabs>
        <w:ind w:firstLine="709"/>
        <w:jc w:val="both"/>
        <w:rPr>
          <w:color w:val="000000"/>
        </w:rPr>
      </w:pPr>
      <w:r>
        <w:rPr>
          <w:color w:val="000000"/>
        </w:rPr>
        <w:t>a) pastatams šildyti</w:t>
      </w:r>
    </w:p>
    <w:p>
      <w:pPr>
        <w:tabs>
          <w:tab w:val="right" w:pos="5472"/>
        </w:tabs>
        <w:ind w:firstLine="709"/>
        <w:jc w:val="both"/>
        <w:rPr>
          <w:color w:val="000000"/>
        </w:rPr>
      </w:pPr>
      <w:r>
        <w:rPr>
          <w:color w:val="000000"/>
          <w:lang w:eastAsia="lt-LT"/>
        </w:rPr>
        <w:drawing>
          <wp:inline distT="0" distB="0" distL="0" distR="0" wp14:anchorId="114E2A4C" wp14:editId="7EB96213">
            <wp:extent cx="942975" cy="190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190500"/>
                    </a:xfrm>
                    <a:prstGeom prst="rect">
                      <a:avLst/>
                    </a:prstGeom>
                    <a:noFill/>
                    <a:ln>
                      <a:noFill/>
                    </a:ln>
                  </pic:spPr>
                </pic:pic>
              </a:graphicData>
            </a:graphic>
          </wp:inline>
        </w:drawing>
      </w:r>
      <w:r>
        <w:rPr>
          <w:color w:val="000000"/>
        </w:rPr>
        <w:t>;</w:t>
        <w:tab/>
        <w:t>(1)</w:t>
      </w:r>
    </w:p>
    <w:p>
      <w:pPr>
        <w:tabs>
          <w:tab w:val="right" w:pos="5472"/>
          <w:tab w:val="right" w:pos="5529"/>
        </w:tabs>
        <w:ind w:firstLine="709"/>
        <w:jc w:val="both"/>
        <w:rPr>
          <w:color w:val="000000"/>
        </w:rPr>
      </w:pPr>
      <w:r>
        <w:rPr>
          <w:color w:val="000000"/>
        </w:rPr>
        <w:t>b) pastatų vėdinimo reikmėms</w:t>
      </w:r>
    </w:p>
    <w:p>
      <w:pPr>
        <w:tabs>
          <w:tab w:val="right" w:pos="5529"/>
        </w:tabs>
        <w:ind w:firstLine="709"/>
        <w:jc w:val="both"/>
        <w:rPr>
          <w:color w:val="000000"/>
        </w:rPr>
      </w:pPr>
      <w:r>
        <w:rPr>
          <w:color w:val="000000"/>
          <w:lang w:eastAsia="lt-LT"/>
        </w:rPr>
        <w:drawing>
          <wp:inline distT="0" distB="0" distL="0" distR="0" wp14:anchorId="28F46326" wp14:editId="428C6007">
            <wp:extent cx="838200" cy="1905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190500"/>
                    </a:xfrm>
                    <a:prstGeom prst="rect">
                      <a:avLst/>
                    </a:prstGeom>
                    <a:noFill/>
                    <a:ln>
                      <a:noFill/>
                    </a:ln>
                  </pic:spPr>
                </pic:pic>
              </a:graphicData>
            </a:graphic>
          </wp:inline>
        </w:drawing>
      </w:r>
      <w:r>
        <w:rPr>
          <w:color w:val="000000"/>
        </w:rPr>
        <w:t>;</w:t>
        <w:tab/>
        <w:t>(2)</w:t>
      </w:r>
    </w:p>
    <w:p>
      <w:pPr>
        <w:tabs>
          <w:tab w:val="right" w:pos="5472"/>
          <w:tab w:val="right" w:pos="5529"/>
        </w:tabs>
        <w:ind w:firstLine="709"/>
        <w:jc w:val="both"/>
        <w:rPr>
          <w:color w:val="000000"/>
        </w:rPr>
      </w:pPr>
      <w:r>
        <w:rPr>
          <w:color w:val="000000"/>
        </w:rPr>
        <w:t>c) karštam vandeniui ruošti</w:t>
      </w:r>
    </w:p>
    <w:p>
      <w:pPr>
        <w:tabs>
          <w:tab w:val="right" w:pos="5529"/>
        </w:tabs>
        <w:ind w:firstLine="709"/>
        <w:jc w:val="both"/>
        <w:rPr>
          <w:color w:val="000000"/>
        </w:rPr>
      </w:pPr>
      <w:r>
        <w:rPr>
          <w:color w:val="000000"/>
          <w:lang w:eastAsia="lt-LT"/>
        </w:rPr>
        <w:drawing>
          <wp:inline distT="0" distB="0" distL="0" distR="0" wp14:anchorId="1E4CC15D" wp14:editId="01A2D7F1">
            <wp:extent cx="752475" cy="1905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475" cy="190500"/>
                    </a:xfrm>
                    <a:prstGeom prst="rect">
                      <a:avLst/>
                    </a:prstGeom>
                    <a:noFill/>
                    <a:ln>
                      <a:noFill/>
                    </a:ln>
                  </pic:spPr>
                </pic:pic>
              </a:graphicData>
            </a:graphic>
          </wp:inline>
        </w:drawing>
      </w:r>
      <w:r>
        <w:rPr>
          <w:color w:val="000000"/>
        </w:rPr>
        <w:t>;</w:t>
        <w:tab/>
        <w:t>(3)</w:t>
      </w:r>
    </w:p>
    <w:p>
      <w:pPr>
        <w:tabs>
          <w:tab w:val="right" w:pos="4503"/>
          <w:tab w:val="right" w:pos="5529"/>
        </w:tabs>
        <w:ind w:firstLine="709"/>
        <w:jc w:val="both"/>
        <w:rPr>
          <w:color w:val="000000"/>
        </w:rPr>
      </w:pPr>
      <w:r>
        <w:rPr>
          <w:color w:val="000000"/>
        </w:rPr>
        <w:t xml:space="preserve">arba. </w:t>
        <w:tab/>
      </w:r>
      <w:r>
        <w:rPr>
          <w:color w:val="000000"/>
          <w:lang w:eastAsia="lt-LT"/>
        </w:rPr>
        <w:drawing>
          <wp:inline distT="0" distB="0" distL="0" distR="0" wp14:anchorId="5F42F325" wp14:editId="2676ADEF">
            <wp:extent cx="1581150" cy="3429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1150" cy="342900"/>
                    </a:xfrm>
                    <a:prstGeom prst="rect">
                      <a:avLst/>
                    </a:prstGeom>
                    <a:noFill/>
                    <a:ln>
                      <a:noFill/>
                    </a:ln>
                  </pic:spPr>
                </pic:pic>
              </a:graphicData>
            </a:graphic>
          </wp:inline>
        </w:drawing>
        <w:tab/>
      </w:r>
      <w:r>
        <w:rPr>
          <w:color w:val="000000"/>
        </w:rPr>
        <w:t>(4)</w:t>
      </w:r>
    </w:p>
    <w:p>
      <w:pPr>
        <w:ind w:firstLine="709"/>
        <w:jc w:val="both"/>
        <w:rPr>
          <w:color w:val="000000"/>
        </w:rPr>
      </w:pPr>
      <w:r>
        <w:rPr>
          <w:color w:val="000000"/>
        </w:rPr>
        <w:t>Čia, (1) ir (2) formulėse, koeficientu k</w:t>
      </w:r>
      <w:r>
        <w:rPr>
          <w:color w:val="000000"/>
          <w:position w:val="-6"/>
        </w:rPr>
        <w:t>1</w:t>
      </w:r>
      <w:r>
        <w:rPr>
          <w:color w:val="000000"/>
        </w:rPr>
        <w:t xml:space="preserve"> įvertinta šilumos srauto dalis visuomeninės paskirties pastatams šildyti, o koeficientu k</w:t>
      </w:r>
      <w:r>
        <w:rPr>
          <w:color w:val="000000"/>
          <w:position w:val="-6"/>
        </w:rPr>
        <w:t xml:space="preserve">2 </w:t>
      </w:r>
      <w:r>
        <w:rPr>
          <w:color w:val="000000"/>
        </w:rPr>
        <w:t>įvertinta šilumos srauto dalis visuomeninės paskirties pastatams vėdinti. Jeigu nėra duomenų, tai rekomenduojama k</w:t>
      </w:r>
      <w:r>
        <w:rPr>
          <w:color w:val="000000"/>
          <w:position w:val="-6"/>
          <w:szCs w:val="24"/>
          <w:vertAlign w:val="subscript"/>
        </w:rPr>
        <w:t>1</w:t>
      </w:r>
      <w:r>
        <w:rPr>
          <w:color w:val="000000"/>
        </w:rPr>
        <w:t>=0,25, o k</w:t>
      </w:r>
      <w:r>
        <w:rPr>
          <w:color w:val="000000"/>
          <w:position w:val="-6"/>
          <w:szCs w:val="24"/>
          <w:vertAlign w:val="subscript"/>
        </w:rPr>
        <w:t>2</w:t>
      </w:r>
      <w:r>
        <w:rPr>
          <w:color w:val="000000"/>
        </w:rPr>
        <w:t>=0,6 (pastatams, pastatytiems 1985 m. ir vėliau).</w:t>
      </w:r>
    </w:p>
    <w:p>
      <w:pPr>
        <w:ind w:firstLine="709"/>
        <w:jc w:val="both"/>
        <w:rPr>
          <w:color w:val="000000"/>
        </w:rPr>
      </w:pPr>
      <w:r>
        <w:rPr>
          <w:color w:val="000000"/>
        </w:rPr>
        <w:t xml:space="preserve">Vidutinis šilumnešio debitas karštam vandeniui ruošti apskaičiuojamas taip: </w:t>
      </w:r>
    </w:p>
    <w:p>
      <w:pPr>
        <w:tabs>
          <w:tab w:val="right" w:pos="5586"/>
        </w:tabs>
        <w:ind w:firstLine="709"/>
        <w:jc w:val="both"/>
        <w:rPr>
          <w:color w:val="000000"/>
        </w:rPr>
      </w:pPr>
      <w:r>
        <w:rPr>
          <w:color w:val="000000"/>
          <w:lang w:eastAsia="lt-LT"/>
        </w:rPr>
        <w:drawing>
          <wp:inline distT="0" distB="0" distL="0" distR="0" wp14:anchorId="31FB6073" wp14:editId="13AFDF37">
            <wp:extent cx="628650" cy="3429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650" cy="342900"/>
                    </a:xfrm>
                    <a:prstGeom prst="rect">
                      <a:avLst/>
                    </a:prstGeom>
                    <a:noFill/>
                    <a:ln>
                      <a:noFill/>
                    </a:ln>
                  </pic:spPr>
                </pic:pic>
              </a:graphicData>
            </a:graphic>
          </wp:inline>
        </w:drawing>
      </w:r>
      <w:r>
        <w:rPr>
          <w:color w:val="000000"/>
        </w:rPr>
        <w:t xml:space="preserve"> </w:t>
        <w:tab/>
        <w:t>(5)</w:t>
      </w:r>
    </w:p>
    <w:p>
      <w:pPr>
        <w:ind w:firstLine="709"/>
        <w:jc w:val="both"/>
        <w:rPr>
          <w:color w:val="000000"/>
        </w:rPr>
      </w:pPr>
      <w:r>
        <w:rPr>
          <w:color w:val="000000"/>
        </w:rPr>
        <w:t>Didžiausias šilumos srautas q</w:t>
      </w:r>
      <w:r>
        <w:rPr>
          <w:color w:val="000000"/>
          <w:position w:val="-6"/>
          <w:szCs w:val="24"/>
          <w:vertAlign w:val="subscript"/>
        </w:rPr>
        <w:t>0</w:t>
      </w:r>
      <w:r>
        <w:rPr>
          <w:color w:val="000000"/>
        </w:rPr>
        <w:t xml:space="preserve"> (W/m</w:t>
      </w:r>
      <w:r>
        <w:rPr>
          <w:color w:val="000000"/>
          <w:position w:val="6"/>
          <w:szCs w:val="24"/>
          <w:vertAlign w:val="superscript"/>
        </w:rPr>
        <w:t>2</w:t>
      </w:r>
      <w:r>
        <w:rPr>
          <w:color w:val="000000"/>
        </w:rPr>
        <w:t>), reikalingas apšildyti gyvenamųjų namų 1m</w:t>
      </w:r>
      <w:r>
        <w:rPr>
          <w:color w:val="000000"/>
          <w:position w:val="6"/>
          <w:szCs w:val="24"/>
          <w:vertAlign w:val="superscript"/>
        </w:rPr>
        <w:t>2</w:t>
      </w:r>
      <w:r>
        <w:rPr>
          <w:color w:val="000000"/>
        </w:rPr>
        <w:t xml:space="preserve"> bendrojo ploto (pagal sustambintus rodiklius), nurodytas 1 lentelėje.</w:t>
      </w:r>
    </w:p>
    <w:p>
      <w:pPr>
        <w:ind w:firstLine="709"/>
        <w:jc w:val="both"/>
        <w:rPr>
          <w:color w:val="000000"/>
        </w:rPr>
      </w:pPr>
    </w:p>
    <w:p>
      <w:pPr>
        <w:jc w:val="both"/>
        <w:rPr>
          <w:color w:val="000000"/>
        </w:rPr>
      </w:pPr>
      <w:r>
        <w:rPr>
          <w:color w:val="000000"/>
        </w:rPr>
        <w:t>1 lentelė. Didžiausi šilumos srautai gyvenamiesiems namams apšildyti (W/m</w:t>
      </w:r>
      <w:r>
        <w:rPr>
          <w:color w:val="000000"/>
          <w:position w:val="6"/>
          <w:szCs w:val="24"/>
          <w:vertAlign w:val="superscript"/>
        </w:rPr>
        <w:t>2</w:t>
      </w:r>
      <w:r>
        <w:rPr>
          <w:color w:val="000000"/>
        </w:rPr>
        <w:t>)</w:t>
      </w:r>
    </w:p>
    <w:tbl>
      <w:tblPr>
        <w:tblW w:w="9637" w:type="dxa"/>
        <w:tblLayout w:type="fixed"/>
        <w:tblLook w:val="0000" w:firstRow="0" w:lastRow="0" w:firstColumn="0" w:lastColumn="0" w:noHBand="0" w:noVBand="0"/>
      </w:tblPr>
      <w:tblGrid>
        <w:gridCol w:w="3090"/>
        <w:gridCol w:w="1819"/>
        <w:gridCol w:w="1455"/>
        <w:gridCol w:w="1482"/>
        <w:gridCol w:w="1791"/>
      </w:tblGrid>
      <w:tr>
        <w:tc>
          <w:tcPr>
            <w:tcW w:w="3090" w:type="dxa"/>
            <w:tcBorders>
              <w:top w:val="single" w:sz="4" w:space="0" w:color="auto"/>
              <w:right w:val="single" w:sz="4" w:space="0" w:color="auto"/>
            </w:tcBorders>
          </w:tcPr>
          <w:p>
            <w:pPr>
              <w:rPr>
                <w:color w:val="000000"/>
              </w:rPr>
            </w:pPr>
            <w:r>
              <w:rPr>
                <w:color w:val="000000"/>
              </w:rPr>
              <w:t>Duomenys apie pastatą</w:t>
            </w:r>
          </w:p>
        </w:tc>
        <w:tc>
          <w:tcPr>
            <w:tcW w:w="1819" w:type="dxa"/>
            <w:tcBorders>
              <w:top w:val="single" w:sz="4" w:space="0" w:color="auto"/>
              <w:left w:val="single" w:sz="4" w:space="0" w:color="auto"/>
              <w:right w:val="single" w:sz="4" w:space="0" w:color="auto"/>
            </w:tcBorders>
          </w:tcPr>
          <w:p>
            <w:pPr>
              <w:rPr>
                <w:color w:val="000000"/>
              </w:rPr>
            </w:pPr>
            <w:r>
              <w:rPr>
                <w:color w:val="000000"/>
              </w:rPr>
              <w:t>Pastato aukštų skaičius</w:t>
            </w:r>
          </w:p>
        </w:tc>
        <w:tc>
          <w:tcPr>
            <w:tcW w:w="4728" w:type="dxa"/>
            <w:gridSpan w:val="3"/>
            <w:tcBorders>
              <w:top w:val="single" w:sz="4" w:space="0" w:color="auto"/>
              <w:left w:val="single" w:sz="4" w:space="0" w:color="auto"/>
              <w:bottom w:val="single" w:sz="4" w:space="0" w:color="auto"/>
            </w:tcBorders>
          </w:tcPr>
          <w:p>
            <w:pPr>
              <w:rPr>
                <w:color w:val="000000"/>
              </w:rPr>
            </w:pPr>
            <w:r>
              <w:rPr>
                <w:color w:val="000000"/>
              </w:rPr>
              <w:t>Projektinė išorės oro temperatūra šildymo sistemai skaičiuoti ( °C)</w:t>
            </w:r>
          </w:p>
          <w:p>
            <w:pPr>
              <w:rPr>
                <w:color w:val="000000"/>
              </w:rPr>
            </w:pPr>
          </w:p>
        </w:tc>
      </w:tr>
      <w:tr>
        <w:tc>
          <w:tcPr>
            <w:tcW w:w="3090" w:type="dxa"/>
            <w:tcBorders>
              <w:right w:val="single" w:sz="4" w:space="0" w:color="auto"/>
            </w:tcBorders>
          </w:tcPr>
          <w:p>
            <w:pPr>
              <w:rPr>
                <w:color w:val="000000"/>
              </w:rPr>
            </w:pPr>
          </w:p>
        </w:tc>
        <w:tc>
          <w:tcPr>
            <w:tcW w:w="1819" w:type="dxa"/>
            <w:tcBorders>
              <w:left w:val="single" w:sz="4" w:space="0" w:color="auto"/>
              <w:right w:val="single" w:sz="4" w:space="0" w:color="auto"/>
            </w:tcBorders>
          </w:tcPr>
          <w:p>
            <w:pPr>
              <w:rPr>
                <w:color w:val="000000"/>
              </w:rPr>
            </w:pPr>
          </w:p>
        </w:tc>
        <w:tc>
          <w:tcPr>
            <w:tcW w:w="1455" w:type="dxa"/>
            <w:tcBorders>
              <w:top w:val="single" w:sz="4" w:space="0" w:color="auto"/>
              <w:left w:val="single" w:sz="4" w:space="0" w:color="auto"/>
              <w:right w:val="single" w:sz="4" w:space="0" w:color="auto"/>
            </w:tcBorders>
          </w:tcPr>
          <w:p>
            <w:pPr>
              <w:rPr>
                <w:color w:val="000000"/>
              </w:rPr>
            </w:pPr>
          </w:p>
        </w:tc>
        <w:tc>
          <w:tcPr>
            <w:tcW w:w="1482" w:type="dxa"/>
            <w:tcBorders>
              <w:top w:val="single" w:sz="4" w:space="0" w:color="auto"/>
              <w:left w:val="single" w:sz="4" w:space="0" w:color="auto"/>
              <w:right w:val="single" w:sz="4" w:space="0" w:color="auto"/>
            </w:tcBorders>
          </w:tcPr>
          <w:p>
            <w:pPr>
              <w:rPr>
                <w:color w:val="000000"/>
              </w:rPr>
            </w:pPr>
          </w:p>
        </w:tc>
        <w:tc>
          <w:tcPr>
            <w:tcW w:w="1791" w:type="dxa"/>
            <w:tcBorders>
              <w:top w:val="single" w:sz="4" w:space="0" w:color="auto"/>
              <w:left w:val="single" w:sz="4" w:space="0" w:color="auto"/>
            </w:tcBorders>
          </w:tcPr>
          <w:p>
            <w:pPr>
              <w:rPr>
                <w:color w:val="000000"/>
              </w:rPr>
            </w:pPr>
          </w:p>
        </w:tc>
      </w:tr>
      <w:tr>
        <w:tc>
          <w:tcPr>
            <w:tcW w:w="3090" w:type="dxa"/>
            <w:tcBorders>
              <w:bottom w:val="single" w:sz="4" w:space="0" w:color="auto"/>
              <w:right w:val="single" w:sz="4" w:space="0" w:color="auto"/>
            </w:tcBorders>
          </w:tcPr>
          <w:p>
            <w:pPr>
              <w:rPr>
                <w:color w:val="000000"/>
              </w:rPr>
            </w:pPr>
          </w:p>
        </w:tc>
        <w:tc>
          <w:tcPr>
            <w:tcW w:w="1819" w:type="dxa"/>
            <w:tcBorders>
              <w:left w:val="single" w:sz="4" w:space="0" w:color="auto"/>
              <w:bottom w:val="single" w:sz="4" w:space="0" w:color="auto"/>
              <w:right w:val="single" w:sz="4" w:space="0" w:color="auto"/>
            </w:tcBorders>
          </w:tcPr>
          <w:p>
            <w:pPr>
              <w:rPr>
                <w:color w:val="000000"/>
              </w:rPr>
            </w:pPr>
          </w:p>
        </w:tc>
        <w:tc>
          <w:tcPr>
            <w:tcW w:w="1455" w:type="dxa"/>
            <w:tcBorders>
              <w:left w:val="single" w:sz="4" w:space="0" w:color="auto"/>
              <w:bottom w:val="single" w:sz="4" w:space="0" w:color="auto"/>
              <w:right w:val="single" w:sz="4" w:space="0" w:color="auto"/>
            </w:tcBorders>
          </w:tcPr>
          <w:p>
            <w:pPr>
              <w:rPr>
                <w:color w:val="000000"/>
              </w:rPr>
            </w:pPr>
            <w:r>
              <w:rPr>
                <w:color w:val="000000"/>
              </w:rPr>
              <w:t>iki – 20</w:t>
            </w:r>
          </w:p>
        </w:tc>
        <w:tc>
          <w:tcPr>
            <w:tcW w:w="1482" w:type="dxa"/>
            <w:tcBorders>
              <w:left w:val="single" w:sz="4" w:space="0" w:color="auto"/>
              <w:bottom w:val="single" w:sz="4" w:space="0" w:color="auto"/>
              <w:right w:val="single" w:sz="4" w:space="0" w:color="auto"/>
            </w:tcBorders>
          </w:tcPr>
          <w:p>
            <w:pPr>
              <w:rPr>
                <w:color w:val="000000"/>
              </w:rPr>
            </w:pPr>
            <w:r>
              <w:rPr>
                <w:color w:val="000000"/>
              </w:rPr>
              <w:t>iki – 25</w:t>
            </w:r>
          </w:p>
        </w:tc>
        <w:tc>
          <w:tcPr>
            <w:tcW w:w="1791" w:type="dxa"/>
            <w:tcBorders>
              <w:left w:val="single" w:sz="4" w:space="0" w:color="auto"/>
              <w:bottom w:val="single" w:sz="4" w:space="0" w:color="auto"/>
            </w:tcBorders>
          </w:tcPr>
          <w:p>
            <w:pPr>
              <w:rPr>
                <w:color w:val="000000"/>
              </w:rPr>
            </w:pPr>
            <w:r>
              <w:rPr>
                <w:color w:val="000000"/>
              </w:rPr>
              <w:t>iki – 30</w:t>
            </w:r>
          </w:p>
        </w:tc>
      </w:tr>
      <w:tr>
        <w:tc>
          <w:tcPr>
            <w:tcW w:w="3090" w:type="dxa"/>
            <w:tcBorders>
              <w:top w:val="single" w:sz="4" w:space="0" w:color="auto"/>
            </w:tcBorders>
          </w:tcPr>
          <w:p>
            <w:pPr>
              <w:rPr>
                <w:color w:val="000000"/>
              </w:rPr>
            </w:pPr>
          </w:p>
        </w:tc>
        <w:tc>
          <w:tcPr>
            <w:tcW w:w="1819" w:type="dxa"/>
            <w:tcBorders>
              <w:top w:val="single" w:sz="4" w:space="0" w:color="auto"/>
            </w:tcBorders>
          </w:tcPr>
          <w:p>
            <w:pPr>
              <w:rPr>
                <w:color w:val="000000"/>
              </w:rPr>
            </w:pPr>
          </w:p>
        </w:tc>
        <w:tc>
          <w:tcPr>
            <w:tcW w:w="1455" w:type="dxa"/>
            <w:tcBorders>
              <w:top w:val="single" w:sz="4" w:space="0" w:color="auto"/>
            </w:tcBorders>
          </w:tcPr>
          <w:p>
            <w:pPr>
              <w:rPr>
                <w:color w:val="000000"/>
              </w:rPr>
            </w:pPr>
          </w:p>
        </w:tc>
        <w:tc>
          <w:tcPr>
            <w:tcW w:w="1482" w:type="dxa"/>
            <w:tcBorders>
              <w:top w:val="single" w:sz="4" w:space="0" w:color="auto"/>
            </w:tcBorders>
          </w:tcPr>
          <w:p>
            <w:pPr>
              <w:rPr>
                <w:color w:val="000000"/>
              </w:rPr>
            </w:pPr>
          </w:p>
        </w:tc>
        <w:tc>
          <w:tcPr>
            <w:tcW w:w="1791" w:type="dxa"/>
            <w:tcBorders>
              <w:top w:val="single" w:sz="4" w:space="0" w:color="auto"/>
            </w:tcBorders>
          </w:tcPr>
          <w:p>
            <w:pPr>
              <w:rPr>
                <w:color w:val="000000"/>
              </w:rPr>
            </w:pPr>
          </w:p>
        </w:tc>
      </w:tr>
      <w:tr>
        <w:tc>
          <w:tcPr>
            <w:tcW w:w="3090" w:type="dxa"/>
          </w:tcPr>
          <w:p>
            <w:pPr>
              <w:rPr>
                <w:color w:val="000000"/>
              </w:rPr>
            </w:pPr>
            <w:r>
              <w:rPr>
                <w:color w:val="000000"/>
              </w:rPr>
              <w:t>Pastatytas iki 1985 m.,</w:t>
            </w:r>
          </w:p>
        </w:tc>
        <w:tc>
          <w:tcPr>
            <w:tcW w:w="1819" w:type="dxa"/>
          </w:tcPr>
          <w:p>
            <w:pPr>
              <w:rPr>
                <w:color w:val="000000"/>
              </w:rPr>
            </w:pPr>
            <w:r>
              <w:rPr>
                <w:color w:val="000000"/>
              </w:rPr>
              <w:t>1-2</w:t>
            </w:r>
          </w:p>
        </w:tc>
        <w:tc>
          <w:tcPr>
            <w:tcW w:w="1455" w:type="dxa"/>
          </w:tcPr>
          <w:p>
            <w:pPr>
              <w:rPr>
                <w:color w:val="000000"/>
              </w:rPr>
            </w:pPr>
            <w:r>
              <w:rPr>
                <w:color w:val="000000"/>
              </w:rPr>
              <w:t>205</w:t>
            </w:r>
          </w:p>
        </w:tc>
        <w:tc>
          <w:tcPr>
            <w:tcW w:w="1482" w:type="dxa"/>
          </w:tcPr>
          <w:p>
            <w:pPr>
              <w:rPr>
                <w:color w:val="000000"/>
              </w:rPr>
            </w:pPr>
            <w:r>
              <w:rPr>
                <w:color w:val="000000"/>
              </w:rPr>
              <w:t>213</w:t>
            </w:r>
          </w:p>
        </w:tc>
        <w:tc>
          <w:tcPr>
            <w:tcW w:w="1791" w:type="dxa"/>
          </w:tcPr>
          <w:p>
            <w:pPr>
              <w:rPr>
                <w:color w:val="000000"/>
              </w:rPr>
            </w:pPr>
            <w:r>
              <w:rPr>
                <w:color w:val="000000"/>
              </w:rPr>
              <w:t>230</w:t>
            </w:r>
          </w:p>
        </w:tc>
      </w:tr>
      <w:tr>
        <w:tc>
          <w:tcPr>
            <w:tcW w:w="3090" w:type="dxa"/>
          </w:tcPr>
          <w:p>
            <w:pPr>
              <w:rPr>
                <w:color w:val="000000"/>
              </w:rPr>
            </w:pPr>
            <w:r>
              <w:rPr>
                <w:color w:val="000000"/>
              </w:rPr>
              <w:t>nerenovuotas</w:t>
            </w:r>
          </w:p>
        </w:tc>
        <w:tc>
          <w:tcPr>
            <w:tcW w:w="1819" w:type="dxa"/>
          </w:tcPr>
          <w:p>
            <w:pPr>
              <w:rPr>
                <w:color w:val="000000"/>
              </w:rPr>
            </w:pPr>
            <w:r>
              <w:rPr>
                <w:color w:val="000000"/>
              </w:rPr>
              <w:t>3-4</w:t>
            </w:r>
          </w:p>
        </w:tc>
        <w:tc>
          <w:tcPr>
            <w:tcW w:w="1455" w:type="dxa"/>
          </w:tcPr>
          <w:p>
            <w:pPr>
              <w:rPr>
                <w:color w:val="000000"/>
              </w:rPr>
            </w:pPr>
            <w:r>
              <w:rPr>
                <w:color w:val="000000"/>
              </w:rPr>
              <w:t>117</w:t>
            </w:r>
          </w:p>
        </w:tc>
        <w:tc>
          <w:tcPr>
            <w:tcW w:w="1482" w:type="dxa"/>
          </w:tcPr>
          <w:p>
            <w:pPr>
              <w:rPr>
                <w:color w:val="000000"/>
              </w:rPr>
            </w:pPr>
            <w:r>
              <w:rPr>
                <w:color w:val="000000"/>
              </w:rPr>
              <w:t>126</w:t>
            </w:r>
          </w:p>
        </w:tc>
        <w:tc>
          <w:tcPr>
            <w:tcW w:w="1791" w:type="dxa"/>
          </w:tcPr>
          <w:p>
            <w:pPr>
              <w:rPr>
                <w:color w:val="000000"/>
              </w:rPr>
            </w:pPr>
            <w:r>
              <w:rPr>
                <w:color w:val="000000"/>
              </w:rPr>
              <w:t>134</w:t>
            </w:r>
          </w:p>
        </w:tc>
      </w:tr>
      <w:tr>
        <w:tc>
          <w:tcPr>
            <w:tcW w:w="3090" w:type="dxa"/>
          </w:tcPr>
          <w:p>
            <w:pPr>
              <w:rPr>
                <w:color w:val="000000"/>
              </w:rPr>
            </w:pPr>
          </w:p>
        </w:tc>
        <w:tc>
          <w:tcPr>
            <w:tcW w:w="1819" w:type="dxa"/>
          </w:tcPr>
          <w:p>
            <w:pPr>
              <w:rPr>
                <w:color w:val="000000"/>
              </w:rPr>
            </w:pPr>
            <w:r>
              <w:rPr>
                <w:color w:val="000000"/>
              </w:rPr>
              <w:t xml:space="preserve">5 </w:t>
            </w:r>
          </w:p>
        </w:tc>
        <w:tc>
          <w:tcPr>
            <w:tcW w:w="1455" w:type="dxa"/>
          </w:tcPr>
          <w:p>
            <w:pPr>
              <w:rPr>
                <w:color w:val="000000"/>
              </w:rPr>
            </w:pPr>
            <w:r>
              <w:rPr>
                <w:color w:val="000000"/>
              </w:rPr>
              <w:t>79</w:t>
            </w:r>
          </w:p>
        </w:tc>
        <w:tc>
          <w:tcPr>
            <w:tcW w:w="1482" w:type="dxa"/>
          </w:tcPr>
          <w:p>
            <w:pPr>
              <w:rPr>
                <w:color w:val="000000"/>
              </w:rPr>
            </w:pPr>
            <w:r>
              <w:rPr>
                <w:color w:val="000000"/>
              </w:rPr>
              <w:t>86</w:t>
            </w:r>
          </w:p>
        </w:tc>
        <w:tc>
          <w:tcPr>
            <w:tcW w:w="1791" w:type="dxa"/>
          </w:tcPr>
          <w:p>
            <w:pPr>
              <w:rPr>
                <w:color w:val="000000"/>
              </w:rPr>
            </w:pPr>
            <w:r>
              <w:rPr>
                <w:color w:val="000000"/>
              </w:rPr>
              <w:t>88</w:t>
            </w:r>
          </w:p>
        </w:tc>
      </w:tr>
      <w:tr>
        <w:tc>
          <w:tcPr>
            <w:tcW w:w="3090" w:type="dxa"/>
          </w:tcPr>
          <w:p>
            <w:pPr>
              <w:rPr>
                <w:color w:val="000000"/>
              </w:rPr>
            </w:pPr>
          </w:p>
        </w:tc>
        <w:tc>
          <w:tcPr>
            <w:tcW w:w="1819" w:type="dxa"/>
          </w:tcPr>
          <w:p>
            <w:pPr>
              <w:rPr>
                <w:color w:val="000000"/>
              </w:rPr>
            </w:pPr>
            <w:r>
              <w:rPr>
                <w:color w:val="000000"/>
              </w:rPr>
              <w:t>ir daugiau</w:t>
            </w:r>
          </w:p>
        </w:tc>
        <w:tc>
          <w:tcPr>
            <w:tcW w:w="1455" w:type="dxa"/>
          </w:tcPr>
          <w:p>
            <w:pPr>
              <w:rPr>
                <w:color w:val="000000"/>
              </w:rPr>
            </w:pPr>
          </w:p>
        </w:tc>
        <w:tc>
          <w:tcPr>
            <w:tcW w:w="1482" w:type="dxa"/>
          </w:tcPr>
          <w:p>
            <w:pPr>
              <w:rPr>
                <w:color w:val="000000"/>
              </w:rPr>
            </w:pPr>
          </w:p>
        </w:tc>
        <w:tc>
          <w:tcPr>
            <w:tcW w:w="1791" w:type="dxa"/>
          </w:tcPr>
          <w:p>
            <w:pPr>
              <w:rPr>
                <w:color w:val="000000"/>
              </w:rPr>
            </w:pPr>
          </w:p>
        </w:tc>
      </w:tr>
      <w:tr>
        <w:tc>
          <w:tcPr>
            <w:tcW w:w="3090" w:type="dxa"/>
            <w:tcBorders>
              <w:bottom w:val="single" w:sz="4" w:space="0" w:color="auto"/>
            </w:tcBorders>
          </w:tcPr>
          <w:p>
            <w:pPr>
              <w:rPr>
                <w:color w:val="000000"/>
              </w:rPr>
            </w:pPr>
          </w:p>
        </w:tc>
        <w:tc>
          <w:tcPr>
            <w:tcW w:w="1819" w:type="dxa"/>
            <w:tcBorders>
              <w:bottom w:val="single" w:sz="4" w:space="0" w:color="auto"/>
            </w:tcBorders>
          </w:tcPr>
          <w:p>
            <w:pPr>
              <w:rPr>
                <w:color w:val="000000"/>
              </w:rPr>
            </w:pPr>
          </w:p>
        </w:tc>
        <w:tc>
          <w:tcPr>
            <w:tcW w:w="1455" w:type="dxa"/>
            <w:tcBorders>
              <w:bottom w:val="single" w:sz="4" w:space="0" w:color="auto"/>
            </w:tcBorders>
          </w:tcPr>
          <w:p>
            <w:pPr>
              <w:rPr>
                <w:color w:val="000000"/>
              </w:rPr>
            </w:pPr>
          </w:p>
        </w:tc>
        <w:tc>
          <w:tcPr>
            <w:tcW w:w="1482" w:type="dxa"/>
            <w:tcBorders>
              <w:bottom w:val="single" w:sz="4" w:space="0" w:color="auto"/>
            </w:tcBorders>
          </w:tcPr>
          <w:p>
            <w:pPr>
              <w:rPr>
                <w:color w:val="000000"/>
              </w:rPr>
            </w:pPr>
          </w:p>
        </w:tc>
        <w:tc>
          <w:tcPr>
            <w:tcW w:w="1791" w:type="dxa"/>
            <w:tcBorders>
              <w:bottom w:val="single" w:sz="4" w:space="0" w:color="auto"/>
            </w:tcBorders>
          </w:tcPr>
          <w:p>
            <w:pPr>
              <w:rPr>
                <w:color w:val="000000"/>
              </w:rPr>
            </w:pPr>
          </w:p>
        </w:tc>
      </w:tr>
      <w:tr>
        <w:tc>
          <w:tcPr>
            <w:tcW w:w="3090" w:type="dxa"/>
            <w:tcBorders>
              <w:top w:val="single" w:sz="4" w:space="0" w:color="auto"/>
            </w:tcBorders>
          </w:tcPr>
          <w:p>
            <w:pPr>
              <w:rPr>
                <w:color w:val="000000"/>
              </w:rPr>
            </w:pPr>
            <w:r>
              <w:rPr>
                <w:color w:val="000000"/>
              </w:rPr>
              <w:t>Pastatytas iki 1985 m., atlikta</w:t>
            </w:r>
          </w:p>
        </w:tc>
        <w:tc>
          <w:tcPr>
            <w:tcW w:w="1819" w:type="dxa"/>
            <w:tcBorders>
              <w:top w:val="single" w:sz="4" w:space="0" w:color="auto"/>
            </w:tcBorders>
          </w:tcPr>
          <w:p>
            <w:pPr>
              <w:rPr>
                <w:color w:val="000000"/>
              </w:rPr>
            </w:pPr>
            <w:r>
              <w:rPr>
                <w:color w:val="000000"/>
              </w:rPr>
              <w:t>1-2</w:t>
            </w:r>
          </w:p>
        </w:tc>
        <w:tc>
          <w:tcPr>
            <w:tcW w:w="1455" w:type="dxa"/>
            <w:tcBorders>
              <w:top w:val="single" w:sz="4" w:space="0" w:color="auto"/>
            </w:tcBorders>
          </w:tcPr>
          <w:p>
            <w:pPr>
              <w:rPr>
                <w:color w:val="000000"/>
              </w:rPr>
            </w:pPr>
            <w:r>
              <w:rPr>
                <w:color w:val="000000"/>
              </w:rPr>
              <w:t>194</w:t>
            </w:r>
          </w:p>
        </w:tc>
        <w:tc>
          <w:tcPr>
            <w:tcW w:w="1482" w:type="dxa"/>
            <w:tcBorders>
              <w:top w:val="single" w:sz="4" w:space="0" w:color="auto"/>
            </w:tcBorders>
          </w:tcPr>
          <w:p>
            <w:pPr>
              <w:rPr>
                <w:color w:val="000000"/>
              </w:rPr>
            </w:pPr>
            <w:r>
              <w:rPr>
                <w:color w:val="000000"/>
              </w:rPr>
              <w:t>201</w:t>
            </w:r>
          </w:p>
        </w:tc>
        <w:tc>
          <w:tcPr>
            <w:tcW w:w="1791" w:type="dxa"/>
            <w:tcBorders>
              <w:top w:val="single" w:sz="4" w:space="0" w:color="auto"/>
            </w:tcBorders>
          </w:tcPr>
          <w:p>
            <w:pPr>
              <w:rPr>
                <w:color w:val="000000"/>
              </w:rPr>
            </w:pPr>
            <w:r>
              <w:rPr>
                <w:color w:val="000000"/>
              </w:rPr>
              <w:t>218</w:t>
            </w:r>
          </w:p>
        </w:tc>
      </w:tr>
      <w:tr>
        <w:tc>
          <w:tcPr>
            <w:tcW w:w="3090" w:type="dxa"/>
            <w:vMerge w:val="restart"/>
          </w:tcPr>
          <w:p>
            <w:pPr>
              <w:rPr>
                <w:color w:val="000000"/>
              </w:rPr>
            </w:pPr>
            <w:r>
              <w:rPr>
                <w:color w:val="000000"/>
              </w:rPr>
              <w:t>renovacija energijos sąnaudoms mažinti</w:t>
            </w:r>
          </w:p>
        </w:tc>
        <w:tc>
          <w:tcPr>
            <w:tcW w:w="1819" w:type="dxa"/>
          </w:tcPr>
          <w:p>
            <w:pPr>
              <w:rPr>
                <w:color w:val="000000"/>
              </w:rPr>
            </w:pPr>
            <w:r>
              <w:rPr>
                <w:color w:val="000000"/>
              </w:rPr>
              <w:t>3-4</w:t>
            </w:r>
          </w:p>
        </w:tc>
        <w:tc>
          <w:tcPr>
            <w:tcW w:w="1455" w:type="dxa"/>
          </w:tcPr>
          <w:p>
            <w:pPr>
              <w:rPr>
                <w:color w:val="000000"/>
              </w:rPr>
            </w:pPr>
            <w:r>
              <w:rPr>
                <w:color w:val="000000"/>
              </w:rPr>
              <w:t>111</w:t>
            </w:r>
          </w:p>
        </w:tc>
        <w:tc>
          <w:tcPr>
            <w:tcW w:w="1482" w:type="dxa"/>
          </w:tcPr>
          <w:p>
            <w:pPr>
              <w:rPr>
                <w:color w:val="000000"/>
              </w:rPr>
            </w:pPr>
            <w:r>
              <w:rPr>
                <w:color w:val="000000"/>
              </w:rPr>
              <w:t>119</w:t>
            </w:r>
          </w:p>
        </w:tc>
        <w:tc>
          <w:tcPr>
            <w:tcW w:w="1791" w:type="dxa"/>
          </w:tcPr>
          <w:p>
            <w:pPr>
              <w:rPr>
                <w:color w:val="000000"/>
              </w:rPr>
            </w:pPr>
            <w:r>
              <w:rPr>
                <w:color w:val="000000"/>
              </w:rPr>
              <w:t>128</w:t>
            </w:r>
          </w:p>
        </w:tc>
      </w:tr>
      <w:tr>
        <w:tc>
          <w:tcPr>
            <w:tcW w:w="3090" w:type="dxa"/>
            <w:vMerge/>
          </w:tcPr>
          <w:p>
            <w:pPr>
              <w:rPr>
                <w:color w:val="000000"/>
              </w:rPr>
            </w:pPr>
          </w:p>
        </w:tc>
        <w:tc>
          <w:tcPr>
            <w:tcW w:w="1819" w:type="dxa"/>
          </w:tcPr>
          <w:p>
            <w:pPr>
              <w:rPr>
                <w:color w:val="000000"/>
              </w:rPr>
            </w:pPr>
            <w:r>
              <w:rPr>
                <w:color w:val="000000"/>
              </w:rPr>
              <w:t xml:space="preserve">5 </w:t>
            </w:r>
          </w:p>
        </w:tc>
        <w:tc>
          <w:tcPr>
            <w:tcW w:w="1455" w:type="dxa"/>
          </w:tcPr>
          <w:p>
            <w:pPr>
              <w:rPr>
                <w:color w:val="000000"/>
              </w:rPr>
            </w:pPr>
            <w:r>
              <w:rPr>
                <w:color w:val="000000"/>
              </w:rPr>
              <w:t>75</w:t>
            </w:r>
          </w:p>
        </w:tc>
        <w:tc>
          <w:tcPr>
            <w:tcW w:w="1482" w:type="dxa"/>
          </w:tcPr>
          <w:p>
            <w:pPr>
              <w:rPr>
                <w:color w:val="000000"/>
              </w:rPr>
            </w:pPr>
            <w:r>
              <w:rPr>
                <w:color w:val="000000"/>
              </w:rPr>
              <w:t>82</w:t>
            </w:r>
          </w:p>
        </w:tc>
        <w:tc>
          <w:tcPr>
            <w:tcW w:w="1791" w:type="dxa"/>
          </w:tcPr>
          <w:p>
            <w:pPr>
              <w:rPr>
                <w:color w:val="000000"/>
              </w:rPr>
            </w:pPr>
            <w:r>
              <w:rPr>
                <w:color w:val="000000"/>
              </w:rPr>
              <w:t>88</w:t>
            </w:r>
          </w:p>
        </w:tc>
      </w:tr>
      <w:tr>
        <w:tc>
          <w:tcPr>
            <w:tcW w:w="3090" w:type="dxa"/>
          </w:tcPr>
          <w:p>
            <w:pPr>
              <w:rPr>
                <w:color w:val="000000"/>
              </w:rPr>
            </w:pPr>
          </w:p>
        </w:tc>
        <w:tc>
          <w:tcPr>
            <w:tcW w:w="1819" w:type="dxa"/>
          </w:tcPr>
          <w:p>
            <w:pPr>
              <w:rPr>
                <w:color w:val="000000"/>
              </w:rPr>
            </w:pPr>
            <w:r>
              <w:rPr>
                <w:color w:val="000000"/>
              </w:rPr>
              <w:t>ir daugiau</w:t>
            </w:r>
          </w:p>
        </w:tc>
        <w:tc>
          <w:tcPr>
            <w:tcW w:w="1455" w:type="dxa"/>
          </w:tcPr>
          <w:p>
            <w:pPr>
              <w:rPr>
                <w:color w:val="000000"/>
              </w:rPr>
            </w:pPr>
          </w:p>
        </w:tc>
        <w:tc>
          <w:tcPr>
            <w:tcW w:w="1482" w:type="dxa"/>
          </w:tcPr>
          <w:p>
            <w:pPr>
              <w:rPr>
                <w:color w:val="000000"/>
              </w:rPr>
            </w:pPr>
          </w:p>
        </w:tc>
        <w:tc>
          <w:tcPr>
            <w:tcW w:w="1791" w:type="dxa"/>
          </w:tcPr>
          <w:p>
            <w:pPr>
              <w:rPr>
                <w:color w:val="000000"/>
              </w:rPr>
            </w:pPr>
          </w:p>
        </w:tc>
      </w:tr>
      <w:tr>
        <w:tc>
          <w:tcPr>
            <w:tcW w:w="3090" w:type="dxa"/>
            <w:tcBorders>
              <w:bottom w:val="single" w:sz="4" w:space="0" w:color="auto"/>
            </w:tcBorders>
          </w:tcPr>
          <w:p>
            <w:pPr>
              <w:rPr>
                <w:color w:val="000000"/>
              </w:rPr>
            </w:pPr>
          </w:p>
        </w:tc>
        <w:tc>
          <w:tcPr>
            <w:tcW w:w="1819" w:type="dxa"/>
            <w:tcBorders>
              <w:bottom w:val="single" w:sz="4" w:space="0" w:color="auto"/>
            </w:tcBorders>
          </w:tcPr>
          <w:p>
            <w:pPr>
              <w:rPr>
                <w:color w:val="000000"/>
              </w:rPr>
            </w:pPr>
          </w:p>
        </w:tc>
        <w:tc>
          <w:tcPr>
            <w:tcW w:w="1455" w:type="dxa"/>
            <w:tcBorders>
              <w:bottom w:val="single" w:sz="4" w:space="0" w:color="auto"/>
            </w:tcBorders>
          </w:tcPr>
          <w:p>
            <w:pPr>
              <w:rPr>
                <w:color w:val="000000"/>
              </w:rPr>
            </w:pPr>
          </w:p>
        </w:tc>
        <w:tc>
          <w:tcPr>
            <w:tcW w:w="1482" w:type="dxa"/>
            <w:tcBorders>
              <w:bottom w:val="single" w:sz="4" w:space="0" w:color="auto"/>
            </w:tcBorders>
          </w:tcPr>
          <w:p>
            <w:pPr>
              <w:rPr>
                <w:color w:val="000000"/>
              </w:rPr>
            </w:pPr>
          </w:p>
        </w:tc>
        <w:tc>
          <w:tcPr>
            <w:tcW w:w="1791" w:type="dxa"/>
            <w:tcBorders>
              <w:bottom w:val="single" w:sz="4" w:space="0" w:color="auto"/>
            </w:tcBorders>
          </w:tcPr>
          <w:p>
            <w:pPr>
              <w:rPr>
                <w:color w:val="000000"/>
              </w:rPr>
            </w:pPr>
          </w:p>
        </w:tc>
      </w:tr>
      <w:tr>
        <w:tc>
          <w:tcPr>
            <w:tcW w:w="3090" w:type="dxa"/>
            <w:tcBorders>
              <w:top w:val="single" w:sz="4" w:space="0" w:color="auto"/>
            </w:tcBorders>
          </w:tcPr>
          <w:p>
            <w:pPr>
              <w:rPr>
                <w:color w:val="000000"/>
              </w:rPr>
            </w:pPr>
            <w:r>
              <w:rPr>
                <w:color w:val="000000"/>
              </w:rPr>
              <w:t>Pastatytas 1985 m. ir vėliau</w:t>
            </w:r>
          </w:p>
        </w:tc>
        <w:tc>
          <w:tcPr>
            <w:tcW w:w="1819" w:type="dxa"/>
            <w:tcBorders>
              <w:top w:val="single" w:sz="4" w:space="0" w:color="auto"/>
            </w:tcBorders>
          </w:tcPr>
          <w:p>
            <w:pPr>
              <w:rPr>
                <w:color w:val="000000"/>
              </w:rPr>
            </w:pPr>
            <w:r>
              <w:rPr>
                <w:color w:val="000000"/>
              </w:rPr>
              <w:t>1-2</w:t>
            </w:r>
          </w:p>
        </w:tc>
        <w:tc>
          <w:tcPr>
            <w:tcW w:w="1455" w:type="dxa"/>
            <w:tcBorders>
              <w:top w:val="single" w:sz="4" w:space="0" w:color="auto"/>
            </w:tcBorders>
          </w:tcPr>
          <w:p>
            <w:pPr>
              <w:rPr>
                <w:color w:val="000000"/>
              </w:rPr>
            </w:pPr>
            <w:r>
              <w:rPr>
                <w:color w:val="000000"/>
              </w:rPr>
              <w:t>166</w:t>
            </w:r>
          </w:p>
        </w:tc>
        <w:tc>
          <w:tcPr>
            <w:tcW w:w="1482" w:type="dxa"/>
            <w:tcBorders>
              <w:top w:val="single" w:sz="4" w:space="0" w:color="auto"/>
            </w:tcBorders>
          </w:tcPr>
          <w:p>
            <w:pPr>
              <w:rPr>
                <w:color w:val="000000"/>
              </w:rPr>
            </w:pPr>
            <w:r>
              <w:rPr>
                <w:color w:val="000000"/>
              </w:rPr>
              <w:t>173</w:t>
            </w:r>
          </w:p>
        </w:tc>
        <w:tc>
          <w:tcPr>
            <w:tcW w:w="1791" w:type="dxa"/>
            <w:tcBorders>
              <w:top w:val="single" w:sz="4" w:space="0" w:color="auto"/>
            </w:tcBorders>
          </w:tcPr>
          <w:p>
            <w:pPr>
              <w:rPr>
                <w:color w:val="000000"/>
              </w:rPr>
            </w:pPr>
            <w:r>
              <w:rPr>
                <w:color w:val="000000"/>
              </w:rPr>
              <w:t>177</w:t>
            </w:r>
          </w:p>
        </w:tc>
      </w:tr>
      <w:tr>
        <w:tc>
          <w:tcPr>
            <w:tcW w:w="3090" w:type="dxa"/>
          </w:tcPr>
          <w:p>
            <w:pPr>
              <w:rPr>
                <w:color w:val="000000"/>
              </w:rPr>
            </w:pPr>
          </w:p>
        </w:tc>
        <w:tc>
          <w:tcPr>
            <w:tcW w:w="1819" w:type="dxa"/>
          </w:tcPr>
          <w:p>
            <w:pPr>
              <w:rPr>
                <w:color w:val="000000"/>
              </w:rPr>
            </w:pPr>
            <w:r>
              <w:rPr>
                <w:color w:val="000000"/>
              </w:rPr>
              <w:t>3-4</w:t>
            </w:r>
          </w:p>
        </w:tc>
        <w:tc>
          <w:tcPr>
            <w:tcW w:w="1455" w:type="dxa"/>
          </w:tcPr>
          <w:p>
            <w:pPr>
              <w:rPr>
                <w:color w:val="000000"/>
              </w:rPr>
            </w:pPr>
            <w:r>
              <w:rPr>
                <w:color w:val="000000"/>
              </w:rPr>
              <w:t>91</w:t>
            </w:r>
          </w:p>
        </w:tc>
        <w:tc>
          <w:tcPr>
            <w:tcW w:w="1482" w:type="dxa"/>
          </w:tcPr>
          <w:p>
            <w:pPr>
              <w:rPr>
                <w:color w:val="000000"/>
              </w:rPr>
            </w:pPr>
            <w:r>
              <w:rPr>
                <w:color w:val="000000"/>
              </w:rPr>
              <w:t>97</w:t>
            </w:r>
          </w:p>
        </w:tc>
        <w:tc>
          <w:tcPr>
            <w:tcW w:w="1791" w:type="dxa"/>
          </w:tcPr>
          <w:p>
            <w:pPr>
              <w:rPr>
                <w:color w:val="000000"/>
              </w:rPr>
            </w:pPr>
            <w:r>
              <w:rPr>
                <w:color w:val="000000"/>
              </w:rPr>
              <w:t>101</w:t>
            </w:r>
          </w:p>
        </w:tc>
      </w:tr>
      <w:tr>
        <w:tc>
          <w:tcPr>
            <w:tcW w:w="3090" w:type="dxa"/>
          </w:tcPr>
          <w:p>
            <w:pPr>
              <w:rPr>
                <w:color w:val="000000"/>
              </w:rPr>
            </w:pPr>
          </w:p>
        </w:tc>
        <w:tc>
          <w:tcPr>
            <w:tcW w:w="1819" w:type="dxa"/>
          </w:tcPr>
          <w:p>
            <w:pPr>
              <w:rPr>
                <w:color w:val="000000"/>
              </w:rPr>
            </w:pPr>
            <w:r>
              <w:rPr>
                <w:color w:val="000000"/>
              </w:rPr>
              <w:t xml:space="preserve">5 </w:t>
            </w:r>
          </w:p>
        </w:tc>
        <w:tc>
          <w:tcPr>
            <w:tcW w:w="1455" w:type="dxa"/>
          </w:tcPr>
          <w:p>
            <w:pPr>
              <w:rPr>
                <w:color w:val="000000"/>
              </w:rPr>
            </w:pPr>
            <w:r>
              <w:rPr>
                <w:color w:val="000000"/>
              </w:rPr>
              <w:t>73</w:t>
            </w:r>
          </w:p>
        </w:tc>
        <w:tc>
          <w:tcPr>
            <w:tcW w:w="1482" w:type="dxa"/>
          </w:tcPr>
          <w:p>
            <w:pPr>
              <w:rPr>
                <w:color w:val="000000"/>
              </w:rPr>
            </w:pPr>
            <w:r>
              <w:rPr>
                <w:color w:val="000000"/>
              </w:rPr>
              <w:t>81</w:t>
            </w:r>
          </w:p>
        </w:tc>
        <w:tc>
          <w:tcPr>
            <w:tcW w:w="1791" w:type="dxa"/>
          </w:tcPr>
          <w:p>
            <w:pPr>
              <w:rPr>
                <w:color w:val="000000"/>
              </w:rPr>
            </w:pPr>
            <w:r>
              <w:rPr>
                <w:color w:val="000000"/>
              </w:rPr>
              <w:t>87</w:t>
            </w:r>
          </w:p>
        </w:tc>
      </w:tr>
      <w:tr>
        <w:tc>
          <w:tcPr>
            <w:tcW w:w="3090" w:type="dxa"/>
          </w:tcPr>
          <w:p>
            <w:pPr>
              <w:rPr>
                <w:color w:val="000000"/>
              </w:rPr>
            </w:pPr>
          </w:p>
        </w:tc>
        <w:tc>
          <w:tcPr>
            <w:tcW w:w="1819" w:type="dxa"/>
          </w:tcPr>
          <w:p>
            <w:pPr>
              <w:rPr>
                <w:color w:val="000000"/>
              </w:rPr>
            </w:pPr>
            <w:r>
              <w:rPr>
                <w:color w:val="000000"/>
              </w:rPr>
              <w:t>ir daugiau</w:t>
            </w:r>
          </w:p>
        </w:tc>
        <w:tc>
          <w:tcPr>
            <w:tcW w:w="1455" w:type="dxa"/>
          </w:tcPr>
          <w:p>
            <w:pPr>
              <w:rPr>
                <w:color w:val="000000"/>
              </w:rPr>
            </w:pPr>
          </w:p>
        </w:tc>
        <w:tc>
          <w:tcPr>
            <w:tcW w:w="1482" w:type="dxa"/>
          </w:tcPr>
          <w:p>
            <w:pPr>
              <w:rPr>
                <w:color w:val="000000"/>
              </w:rPr>
            </w:pPr>
          </w:p>
        </w:tc>
        <w:tc>
          <w:tcPr>
            <w:tcW w:w="1791" w:type="dxa"/>
          </w:tcPr>
          <w:p>
            <w:pPr>
              <w:rPr>
                <w:color w:val="000000"/>
              </w:rPr>
            </w:pPr>
          </w:p>
        </w:tc>
      </w:tr>
      <w:tr>
        <w:tc>
          <w:tcPr>
            <w:tcW w:w="3090" w:type="dxa"/>
            <w:tcBorders>
              <w:bottom w:val="single" w:sz="4" w:space="0" w:color="auto"/>
            </w:tcBorders>
          </w:tcPr>
          <w:p>
            <w:pPr>
              <w:rPr>
                <w:color w:val="000000"/>
              </w:rPr>
            </w:pPr>
          </w:p>
        </w:tc>
        <w:tc>
          <w:tcPr>
            <w:tcW w:w="1819" w:type="dxa"/>
            <w:tcBorders>
              <w:bottom w:val="single" w:sz="4" w:space="0" w:color="auto"/>
            </w:tcBorders>
          </w:tcPr>
          <w:p>
            <w:pPr>
              <w:rPr>
                <w:color w:val="000000"/>
              </w:rPr>
            </w:pPr>
          </w:p>
        </w:tc>
        <w:tc>
          <w:tcPr>
            <w:tcW w:w="1455" w:type="dxa"/>
            <w:tcBorders>
              <w:bottom w:val="single" w:sz="4" w:space="0" w:color="auto"/>
            </w:tcBorders>
          </w:tcPr>
          <w:p>
            <w:pPr>
              <w:rPr>
                <w:color w:val="000000"/>
              </w:rPr>
            </w:pPr>
          </w:p>
        </w:tc>
        <w:tc>
          <w:tcPr>
            <w:tcW w:w="1482" w:type="dxa"/>
            <w:tcBorders>
              <w:bottom w:val="single" w:sz="4" w:space="0" w:color="auto"/>
            </w:tcBorders>
          </w:tcPr>
          <w:p>
            <w:pPr>
              <w:rPr>
                <w:color w:val="000000"/>
              </w:rPr>
            </w:pPr>
          </w:p>
        </w:tc>
        <w:tc>
          <w:tcPr>
            <w:tcW w:w="1791" w:type="dxa"/>
            <w:tcBorders>
              <w:bottom w:val="single" w:sz="4" w:space="0" w:color="auto"/>
            </w:tcBorders>
          </w:tcPr>
          <w:p>
            <w:pPr>
              <w:rPr>
                <w:color w:val="000000"/>
              </w:rPr>
            </w:pPr>
          </w:p>
        </w:tc>
      </w:tr>
    </w:tbl>
    <w:p>
      <w:pPr>
        <w:ind w:firstLine="709"/>
        <w:jc w:val="both"/>
        <w:rPr>
          <w:color w:val="000000"/>
        </w:rPr>
      </w:pPr>
      <w:r>
        <w:rPr>
          <w:color w:val="000000"/>
        </w:rPr>
        <w:t>Projektiniai didžiausi šilumnešio debitai apskaičiuojami pagal tokias formules:</w:t>
      </w:r>
    </w:p>
    <w:p>
      <w:pPr>
        <w:ind w:firstLine="709"/>
        <w:jc w:val="both"/>
        <w:rPr>
          <w:color w:val="000000"/>
        </w:rPr>
      </w:pPr>
      <w:r>
        <w:rPr>
          <w:color w:val="000000"/>
        </w:rPr>
        <w:t>a) pastatams šildyti</w:t>
      </w:r>
    </w:p>
    <w:p>
      <w:pPr>
        <w:tabs>
          <w:tab w:val="right" w:pos="5643"/>
        </w:tabs>
        <w:ind w:firstLine="709"/>
        <w:jc w:val="both"/>
        <w:rPr>
          <w:color w:val="000000"/>
        </w:rPr>
      </w:pPr>
      <w:r>
        <w:rPr>
          <w:color w:val="000000"/>
          <w:lang w:eastAsia="lt-LT"/>
        </w:rPr>
        <w:drawing>
          <wp:inline distT="0" distB="0" distL="0" distR="0" wp14:anchorId="5D1306BD" wp14:editId="3DF65E9F">
            <wp:extent cx="876300" cy="36195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6300" cy="361950"/>
                    </a:xfrm>
                    <a:prstGeom prst="rect">
                      <a:avLst/>
                    </a:prstGeom>
                    <a:noFill/>
                    <a:ln>
                      <a:noFill/>
                    </a:ln>
                  </pic:spPr>
                </pic:pic>
              </a:graphicData>
            </a:graphic>
          </wp:inline>
        </w:drawing>
      </w:r>
      <w:r>
        <w:rPr>
          <w:color w:val="000000"/>
        </w:rPr>
        <w:t>;</w:t>
        <w:tab/>
        <w:t>(6)</w:t>
      </w:r>
    </w:p>
    <w:p>
      <w:pPr>
        <w:ind w:firstLine="709"/>
        <w:jc w:val="both"/>
        <w:rPr>
          <w:color w:val="000000"/>
        </w:rPr>
      </w:pPr>
      <w:r>
        <w:rPr>
          <w:color w:val="000000"/>
        </w:rPr>
        <w:t>b) pastatų vėdinimo reikmėms</w:t>
      </w:r>
    </w:p>
    <w:p>
      <w:pPr>
        <w:ind w:firstLine="709"/>
        <w:jc w:val="both"/>
        <w:rPr>
          <w:color w:val="000000"/>
        </w:rPr>
      </w:pPr>
    </w:p>
    <w:p>
      <w:pPr>
        <w:tabs>
          <w:tab w:val="right" w:pos="5700"/>
        </w:tabs>
        <w:ind w:firstLine="709"/>
        <w:jc w:val="both"/>
        <w:rPr>
          <w:color w:val="000000"/>
        </w:rPr>
      </w:pPr>
      <w:r>
        <w:rPr>
          <w:color w:val="000000"/>
          <w:lang w:eastAsia="lt-LT"/>
        </w:rPr>
        <w:drawing>
          <wp:inline distT="0" distB="0" distL="0" distR="0" wp14:anchorId="2F98CB0F" wp14:editId="13B2DB5D">
            <wp:extent cx="971550" cy="390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390525"/>
                    </a:xfrm>
                    <a:prstGeom prst="rect">
                      <a:avLst/>
                    </a:prstGeom>
                    <a:noFill/>
                    <a:ln>
                      <a:noFill/>
                    </a:ln>
                  </pic:spPr>
                </pic:pic>
              </a:graphicData>
            </a:graphic>
          </wp:inline>
        </w:drawing>
      </w:r>
      <w:r>
        <w:rPr>
          <w:color w:val="000000"/>
        </w:rPr>
        <w:t>;</w:t>
        <w:tab/>
        <w:t>(7)</w:t>
      </w:r>
    </w:p>
    <w:p>
      <w:pPr>
        <w:ind w:firstLine="709"/>
        <w:jc w:val="both"/>
        <w:rPr>
          <w:color w:val="000000"/>
        </w:rPr>
      </w:pPr>
      <w:r>
        <w:rPr>
          <w:color w:val="000000"/>
        </w:rPr>
        <w:t>c) karštam vandeniui ruošti uždarosiose šilumos tiekimo sistemose su dviem šildytuvų pakopomis</w:t>
      </w:r>
    </w:p>
    <w:p>
      <w:pPr>
        <w:tabs>
          <w:tab w:val="right" w:pos="5700"/>
        </w:tabs>
        <w:ind w:firstLine="709"/>
        <w:jc w:val="both"/>
        <w:rPr>
          <w:color w:val="000000"/>
        </w:rPr>
      </w:pPr>
      <w:r>
        <w:rPr>
          <w:color w:val="000000"/>
          <w:lang w:eastAsia="lt-LT"/>
        </w:rPr>
        <w:drawing>
          <wp:inline distT="0" distB="0" distL="0" distR="0" wp14:anchorId="4F963B40" wp14:editId="516BF67E">
            <wp:extent cx="1038225" cy="361950"/>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8225" cy="361950"/>
                    </a:xfrm>
                    <a:prstGeom prst="rect">
                      <a:avLst/>
                    </a:prstGeom>
                    <a:noFill/>
                    <a:ln>
                      <a:noFill/>
                    </a:ln>
                  </pic:spPr>
                </pic:pic>
              </a:graphicData>
            </a:graphic>
          </wp:inline>
        </w:drawing>
      </w:r>
      <w:r>
        <w:rPr>
          <w:color w:val="000000"/>
        </w:rPr>
        <w:t>;</w:t>
        <w:tab/>
        <w:t>(8)</w:t>
      </w:r>
    </w:p>
    <w:p>
      <w:pPr>
        <w:ind w:firstLine="709"/>
        <w:jc w:val="both"/>
        <w:rPr>
          <w:color w:val="000000"/>
        </w:rPr>
      </w:pPr>
      <w:r>
        <w:rPr>
          <w:color w:val="000000"/>
        </w:rPr>
        <w:t>d) karštam vandeniui ruošti uždarosiose šilumos tiekimo sistemose, kai šildytuvai jungiami lygiagrečiai</w:t>
      </w:r>
    </w:p>
    <w:p>
      <w:pPr>
        <w:ind w:firstLine="709"/>
        <w:jc w:val="both"/>
        <w:rPr>
          <w:color w:val="000000"/>
        </w:rPr>
      </w:pPr>
    </w:p>
    <w:p>
      <w:pPr>
        <w:tabs>
          <w:tab w:val="right" w:pos="5757"/>
        </w:tabs>
        <w:ind w:firstLine="709"/>
        <w:jc w:val="both"/>
        <w:rPr>
          <w:color w:val="000000"/>
        </w:rPr>
      </w:pPr>
      <w:r>
        <w:rPr>
          <w:color w:val="000000"/>
          <w:lang w:eastAsia="lt-LT"/>
        </w:rPr>
        <w:drawing>
          <wp:inline distT="0" distB="0" distL="0" distR="0" wp14:anchorId="35DC1D5C" wp14:editId="585F273D">
            <wp:extent cx="1152525" cy="581025"/>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2525" cy="581025"/>
                    </a:xfrm>
                    <a:prstGeom prst="rect">
                      <a:avLst/>
                    </a:prstGeom>
                    <a:noFill/>
                    <a:ln>
                      <a:noFill/>
                    </a:ln>
                  </pic:spPr>
                </pic:pic>
              </a:graphicData>
            </a:graphic>
          </wp:inline>
        </w:drawing>
      </w:r>
      <w:r>
        <w:rPr>
          <w:color w:val="000000"/>
        </w:rPr>
        <w:t>;</w:t>
        <w:tab/>
        <w:t>(9)</w:t>
      </w:r>
    </w:p>
    <w:p>
      <w:pPr>
        <w:ind w:firstLine="709"/>
        <w:jc w:val="both"/>
        <w:rPr>
          <w:color w:val="000000"/>
        </w:rPr>
      </w:pPr>
      <w:r>
        <w:rPr>
          <w:color w:val="000000"/>
        </w:rPr>
        <w:t>e) karštam vandeniui ruošti atvirosiose šilumos tiekimo sistemose</w:t>
      </w:r>
    </w:p>
    <w:p>
      <w:pPr>
        <w:ind w:firstLine="709"/>
        <w:jc w:val="both"/>
        <w:rPr>
          <w:color w:val="000000"/>
        </w:rPr>
      </w:pPr>
    </w:p>
    <w:p>
      <w:pPr>
        <w:tabs>
          <w:tab w:val="right" w:pos="5814"/>
        </w:tabs>
        <w:ind w:firstLine="709"/>
        <w:jc w:val="both"/>
        <w:rPr>
          <w:color w:val="000000"/>
        </w:rPr>
      </w:pPr>
      <w:r>
        <w:rPr>
          <w:color w:val="000000"/>
          <w:lang w:eastAsia="lt-LT"/>
        </w:rPr>
        <w:drawing>
          <wp:inline distT="0" distB="0" distL="0" distR="0" wp14:anchorId="557140AD" wp14:editId="74CB0DCD">
            <wp:extent cx="876300" cy="361950"/>
            <wp:effectExtent l="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6300" cy="361950"/>
                    </a:xfrm>
                    <a:prstGeom prst="rect">
                      <a:avLst/>
                    </a:prstGeom>
                    <a:noFill/>
                    <a:ln>
                      <a:noFill/>
                    </a:ln>
                  </pic:spPr>
                </pic:pic>
              </a:graphicData>
            </a:graphic>
          </wp:inline>
        </w:drawing>
      </w:r>
      <w:r>
        <w:rPr>
          <w:color w:val="000000"/>
        </w:rPr>
        <w:t>.</w:t>
        <w:tab/>
        <w:t>(10)</w:t>
      </w:r>
    </w:p>
    <w:p>
      <w:pPr>
        <w:ind w:firstLine="709"/>
        <w:jc w:val="both"/>
        <w:rPr>
          <w:color w:val="000000"/>
        </w:rPr>
      </w:pPr>
      <w:r>
        <w:rPr>
          <w:color w:val="000000"/>
        </w:rPr>
        <w:t>Vidutiniai šilumnešio debitai apskaičiuojami pagal tokias formules:</w:t>
      </w:r>
    </w:p>
    <w:p>
      <w:pPr>
        <w:ind w:firstLine="709"/>
        <w:jc w:val="both"/>
        <w:rPr>
          <w:color w:val="000000"/>
        </w:rPr>
      </w:pPr>
      <w:r>
        <w:rPr>
          <w:color w:val="000000"/>
        </w:rPr>
        <w:t>a) karštam vandeniui atvirosiose šilumos tiekimo sistemose</w:t>
      </w:r>
    </w:p>
    <w:p>
      <w:pPr>
        <w:tabs>
          <w:tab w:val="right" w:pos="5814"/>
        </w:tabs>
        <w:ind w:firstLine="709"/>
        <w:jc w:val="both"/>
        <w:rPr>
          <w:color w:val="000000"/>
        </w:rPr>
      </w:pPr>
      <w:r>
        <w:rPr>
          <w:color w:val="000000"/>
          <w:lang w:eastAsia="lt-LT"/>
        </w:rPr>
        <w:drawing>
          <wp:inline distT="0" distB="0" distL="0" distR="0" wp14:anchorId="2CDD7353" wp14:editId="469E08C0">
            <wp:extent cx="876300" cy="361950"/>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6300" cy="361950"/>
                    </a:xfrm>
                    <a:prstGeom prst="rect">
                      <a:avLst/>
                    </a:prstGeom>
                    <a:noFill/>
                    <a:ln>
                      <a:noFill/>
                    </a:ln>
                  </pic:spPr>
                </pic:pic>
              </a:graphicData>
            </a:graphic>
          </wp:inline>
        </w:drawing>
      </w:r>
      <w:r>
        <w:rPr>
          <w:color w:val="000000"/>
        </w:rPr>
        <w:t>;</w:t>
        <w:tab/>
        <w:t>(11)</w:t>
      </w:r>
    </w:p>
    <w:p>
      <w:pPr>
        <w:ind w:firstLine="709"/>
        <w:jc w:val="both"/>
        <w:rPr>
          <w:color w:val="000000"/>
        </w:rPr>
      </w:pPr>
      <w:r>
        <w:rPr>
          <w:color w:val="000000"/>
        </w:rPr>
        <w:t xml:space="preserve">b) karštam vandeniui uždarosiose šilumos tiekimo sistemose, kai šildytuvai jungiami lygiagrečiai </w:t>
      </w:r>
    </w:p>
    <w:p>
      <w:pPr>
        <w:tabs>
          <w:tab w:val="right" w:pos="5871"/>
        </w:tabs>
        <w:ind w:firstLine="709"/>
        <w:jc w:val="both"/>
        <w:rPr>
          <w:color w:val="000000"/>
        </w:rPr>
      </w:pPr>
      <w:r>
        <w:rPr>
          <w:color w:val="000000"/>
          <w:lang w:eastAsia="lt-LT"/>
        </w:rPr>
        <w:drawing>
          <wp:inline distT="0" distB="0" distL="0" distR="0" wp14:anchorId="37C2802C" wp14:editId="3BBBEA55">
            <wp:extent cx="885825" cy="361950"/>
            <wp:effectExtent l="0" t="0" r="0"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5825" cy="361950"/>
                    </a:xfrm>
                    <a:prstGeom prst="rect">
                      <a:avLst/>
                    </a:prstGeom>
                    <a:noFill/>
                    <a:ln>
                      <a:noFill/>
                    </a:ln>
                  </pic:spPr>
                </pic:pic>
              </a:graphicData>
            </a:graphic>
          </wp:inline>
        </w:drawing>
      </w:r>
      <w:r>
        <w:rPr>
          <w:color w:val="000000"/>
        </w:rPr>
        <w:t>;</w:t>
        <w:tab/>
        <w:t>(12)</w:t>
      </w:r>
    </w:p>
    <w:p>
      <w:pPr>
        <w:ind w:firstLine="709"/>
        <w:jc w:val="both"/>
        <w:rPr>
          <w:color w:val="000000"/>
        </w:rPr>
      </w:pPr>
      <w:r>
        <w:rPr>
          <w:color w:val="000000"/>
        </w:rPr>
        <w:t>c) karštam vandeniui uždarosiose šilumos tiekimo sistemose su dviem šildytuvų pakopomis</w:t>
      </w:r>
    </w:p>
    <w:p>
      <w:pPr>
        <w:ind w:firstLine="709"/>
        <w:jc w:val="both"/>
        <w:rPr>
          <w:color w:val="000000"/>
        </w:rPr>
      </w:pPr>
    </w:p>
    <w:p>
      <w:pPr>
        <w:tabs>
          <w:tab w:val="right" w:pos="5814"/>
        </w:tabs>
        <w:ind w:firstLine="709"/>
        <w:jc w:val="both"/>
        <w:rPr>
          <w:color w:val="000000"/>
        </w:rPr>
      </w:pPr>
      <w:r>
        <w:rPr>
          <w:color w:val="000000"/>
          <w:lang w:eastAsia="lt-LT"/>
        </w:rPr>
        <w:drawing>
          <wp:inline distT="0" distB="0" distL="0" distR="0" wp14:anchorId="33198A42" wp14:editId="75D9D579">
            <wp:extent cx="1504950" cy="361950"/>
            <wp:effectExtent l="0" t="0" r="0" b="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04950" cy="361950"/>
                    </a:xfrm>
                    <a:prstGeom prst="rect">
                      <a:avLst/>
                    </a:prstGeom>
                    <a:noFill/>
                    <a:ln>
                      <a:noFill/>
                    </a:ln>
                  </pic:spPr>
                </pic:pic>
              </a:graphicData>
            </a:graphic>
          </wp:inline>
        </w:drawing>
      </w:r>
      <w:r>
        <w:rPr>
          <w:color w:val="000000"/>
        </w:rPr>
        <w:t>.</w:t>
        <w:tab/>
        <w:t>(13)</w:t>
      </w:r>
    </w:p>
    <w:p>
      <w:pPr>
        <w:ind w:firstLine="709"/>
        <w:jc w:val="both"/>
        <w:rPr>
          <w:color w:val="000000"/>
        </w:rPr>
      </w:pPr>
      <w:r>
        <w:rPr>
          <w:color w:val="000000"/>
        </w:rPr>
        <w:t>Bendras šilumnešio debitas skaičiuojamas kaip šių debitų suma:</w:t>
      </w:r>
    </w:p>
    <w:p>
      <w:pPr>
        <w:ind w:firstLine="709"/>
        <w:jc w:val="both"/>
        <w:rPr>
          <w:color w:val="000000"/>
        </w:rPr>
      </w:pPr>
    </w:p>
    <w:p>
      <w:pPr>
        <w:tabs>
          <w:tab w:val="right" w:pos="5871"/>
        </w:tabs>
        <w:ind w:firstLine="709"/>
        <w:jc w:val="both"/>
        <w:rPr>
          <w:color w:val="000000"/>
        </w:rPr>
      </w:pPr>
      <w:r>
        <w:rPr>
          <w:color w:val="000000"/>
          <w:lang w:eastAsia="lt-LT"/>
        </w:rPr>
        <w:drawing>
          <wp:inline distT="0" distB="0" distL="0" distR="0" wp14:anchorId="40DF7872" wp14:editId="581C800F">
            <wp:extent cx="1581150" cy="257175"/>
            <wp:effectExtent l="0" t="0" r="0"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81150" cy="257175"/>
                    </a:xfrm>
                    <a:prstGeom prst="rect">
                      <a:avLst/>
                    </a:prstGeom>
                    <a:noFill/>
                    <a:ln>
                      <a:noFill/>
                    </a:ln>
                  </pic:spPr>
                </pic:pic>
              </a:graphicData>
            </a:graphic>
          </wp:inline>
        </w:drawing>
      </w:r>
      <w:r>
        <w:rPr>
          <w:color w:val="000000"/>
        </w:rPr>
        <w:t>.</w:t>
        <w:tab/>
        <w:t>(14)</w:t>
      </w:r>
    </w:p>
    <w:p>
      <w:pPr>
        <w:ind w:firstLine="709"/>
        <w:jc w:val="both"/>
        <w:rPr>
          <w:color w:val="000000"/>
        </w:rPr>
      </w:pPr>
      <w:r>
        <w:rPr>
          <w:color w:val="000000"/>
        </w:rPr>
        <w:t>Čia, (14) formulėje, koeficientu b</w:t>
      </w:r>
      <w:r>
        <w:rPr>
          <w:color w:val="000000"/>
          <w:position w:val="-6"/>
          <w:szCs w:val="24"/>
          <w:vertAlign w:val="subscript"/>
        </w:rPr>
        <w:t>1</w:t>
      </w:r>
      <w:r>
        <w:rPr>
          <w:color w:val="000000"/>
        </w:rPr>
        <w:t xml:space="preserve"> (2 lentelė) įvertinama šilumnešio dalis karštam vandeniui ruošti, kai reguliavimas vyksta pagal šildymo poreikius. Kai reguliuojama pagal šildymo ir karšto vandens poreikius kartu, b</w:t>
      </w:r>
      <w:r>
        <w:rPr>
          <w:color w:val="000000"/>
          <w:position w:val="-6"/>
          <w:szCs w:val="24"/>
          <w:vertAlign w:val="subscript"/>
        </w:rPr>
        <w:t>1</w:t>
      </w:r>
      <w:r>
        <w:rPr>
          <w:color w:val="000000"/>
        </w:rPr>
        <w:t>=0.</w:t>
      </w:r>
    </w:p>
    <w:p>
      <w:pPr>
        <w:ind w:firstLine="709"/>
        <w:jc w:val="both"/>
        <w:rPr>
          <w:color w:val="000000"/>
        </w:rPr>
      </w:pPr>
    </w:p>
    <w:p>
      <w:pPr>
        <w:jc w:val="both"/>
        <w:rPr>
          <w:color w:val="000000"/>
        </w:rPr>
      </w:pPr>
      <w:r>
        <w:rPr>
          <w:color w:val="000000"/>
        </w:rPr>
        <w:t>2 lentelė. Koeficiento b</w:t>
      </w:r>
      <w:r>
        <w:rPr>
          <w:color w:val="000000"/>
          <w:position w:val="-6"/>
          <w:szCs w:val="24"/>
          <w:vertAlign w:val="subscript"/>
        </w:rPr>
        <w:t>1</w:t>
      </w:r>
      <w:r>
        <w:rPr>
          <w:color w:val="000000"/>
        </w:rPr>
        <w:t xml:space="preserve"> reikšmės</w:t>
      </w:r>
    </w:p>
    <w:tbl>
      <w:tblPr>
        <w:tblW w:w="9637" w:type="dxa"/>
        <w:tblLayout w:type="fixed"/>
        <w:tblLook w:val="0000" w:firstRow="0" w:lastRow="0" w:firstColumn="0" w:lastColumn="0" w:noHBand="0" w:noVBand="0"/>
      </w:tblPr>
      <w:tblGrid>
        <w:gridCol w:w="6741"/>
        <w:gridCol w:w="2896"/>
      </w:tblGrid>
      <w:tr>
        <w:tc>
          <w:tcPr>
            <w:tcW w:w="6741" w:type="dxa"/>
            <w:tcBorders>
              <w:top w:val="single" w:sz="4" w:space="0" w:color="auto"/>
              <w:right w:val="single" w:sz="4" w:space="0" w:color="auto"/>
            </w:tcBorders>
          </w:tcPr>
          <w:p>
            <w:pPr>
              <w:rPr>
                <w:color w:val="000000"/>
              </w:rPr>
            </w:pPr>
            <w:r>
              <w:rPr>
                <w:color w:val="000000"/>
              </w:rPr>
              <w:t>Šilumos tiekimo sistema</w:t>
            </w:r>
          </w:p>
        </w:tc>
        <w:tc>
          <w:tcPr>
            <w:tcW w:w="2896" w:type="dxa"/>
            <w:tcBorders>
              <w:top w:val="single" w:sz="4" w:space="0" w:color="auto"/>
              <w:left w:val="single" w:sz="4" w:space="0" w:color="auto"/>
            </w:tcBorders>
          </w:tcPr>
          <w:p>
            <w:pPr>
              <w:rPr>
                <w:color w:val="000000"/>
                <w:position w:val="-6"/>
              </w:rPr>
            </w:pPr>
            <w:r>
              <w:rPr>
                <w:color w:val="000000"/>
              </w:rPr>
              <w:t>Koeficientas b</w:t>
            </w:r>
            <w:r>
              <w:rPr>
                <w:color w:val="000000"/>
                <w:position w:val="-6"/>
                <w:vertAlign w:val="subscript"/>
              </w:rPr>
              <w:t>1</w:t>
            </w:r>
          </w:p>
        </w:tc>
      </w:tr>
      <w:tr>
        <w:tc>
          <w:tcPr>
            <w:tcW w:w="6741" w:type="dxa"/>
            <w:tcBorders>
              <w:bottom w:val="single" w:sz="4" w:space="0" w:color="auto"/>
              <w:right w:val="single" w:sz="4" w:space="0" w:color="auto"/>
            </w:tcBorders>
          </w:tcPr>
          <w:p>
            <w:pPr>
              <w:rPr>
                <w:color w:val="000000"/>
              </w:rPr>
            </w:pPr>
          </w:p>
        </w:tc>
        <w:tc>
          <w:tcPr>
            <w:tcW w:w="2896" w:type="dxa"/>
            <w:tcBorders>
              <w:left w:val="single" w:sz="4" w:space="0" w:color="auto"/>
              <w:bottom w:val="single" w:sz="4" w:space="0" w:color="auto"/>
            </w:tcBorders>
          </w:tcPr>
          <w:p>
            <w:pPr>
              <w:rPr>
                <w:color w:val="000000"/>
              </w:rPr>
            </w:pPr>
          </w:p>
        </w:tc>
      </w:tr>
      <w:tr>
        <w:tc>
          <w:tcPr>
            <w:tcW w:w="6741" w:type="dxa"/>
            <w:tcBorders>
              <w:top w:val="single" w:sz="4" w:space="0" w:color="auto"/>
            </w:tcBorders>
          </w:tcPr>
          <w:p>
            <w:pPr>
              <w:rPr>
                <w:color w:val="000000"/>
              </w:rPr>
            </w:pPr>
            <w:r>
              <w:rPr>
                <w:color w:val="000000"/>
              </w:rPr>
              <w:t>Uždaroji, kai šilumos srautas ≥100 MW</w:t>
            </w:r>
          </w:p>
        </w:tc>
        <w:tc>
          <w:tcPr>
            <w:tcW w:w="2896" w:type="dxa"/>
            <w:tcBorders>
              <w:top w:val="single" w:sz="4" w:space="0" w:color="auto"/>
            </w:tcBorders>
          </w:tcPr>
          <w:p>
            <w:pPr>
              <w:rPr>
                <w:color w:val="000000"/>
              </w:rPr>
            </w:pPr>
            <w:r>
              <w:rPr>
                <w:color w:val="000000"/>
              </w:rPr>
              <w:t>1,0</w:t>
            </w:r>
          </w:p>
        </w:tc>
      </w:tr>
      <w:tr>
        <w:tc>
          <w:tcPr>
            <w:tcW w:w="6741" w:type="dxa"/>
          </w:tcPr>
          <w:p>
            <w:pPr>
              <w:rPr>
                <w:color w:val="000000"/>
              </w:rPr>
            </w:pPr>
            <w:r>
              <w:rPr>
                <w:color w:val="000000"/>
              </w:rPr>
              <w:t>Uždaroji, kai šilumos srautas &lt;100 MW</w:t>
            </w:r>
          </w:p>
        </w:tc>
        <w:tc>
          <w:tcPr>
            <w:tcW w:w="2896" w:type="dxa"/>
          </w:tcPr>
          <w:p>
            <w:pPr>
              <w:rPr>
                <w:color w:val="000000"/>
              </w:rPr>
            </w:pPr>
            <w:r>
              <w:rPr>
                <w:color w:val="000000"/>
              </w:rPr>
              <w:t>1,2</w:t>
            </w:r>
          </w:p>
        </w:tc>
      </w:tr>
      <w:tr>
        <w:tc>
          <w:tcPr>
            <w:tcW w:w="6741" w:type="dxa"/>
          </w:tcPr>
          <w:p>
            <w:pPr>
              <w:rPr>
                <w:color w:val="000000"/>
              </w:rPr>
            </w:pPr>
            <w:r>
              <w:rPr>
                <w:color w:val="000000"/>
              </w:rPr>
              <w:t>Atviroji, kai šilumos srautas ≥100 MW</w:t>
            </w:r>
          </w:p>
        </w:tc>
        <w:tc>
          <w:tcPr>
            <w:tcW w:w="2896" w:type="dxa"/>
          </w:tcPr>
          <w:p>
            <w:pPr>
              <w:rPr>
                <w:color w:val="000000"/>
              </w:rPr>
            </w:pPr>
            <w:r>
              <w:rPr>
                <w:color w:val="000000"/>
              </w:rPr>
              <w:t>0,6</w:t>
            </w:r>
          </w:p>
        </w:tc>
      </w:tr>
      <w:tr>
        <w:tc>
          <w:tcPr>
            <w:tcW w:w="6741" w:type="dxa"/>
            <w:tcBorders>
              <w:bottom w:val="single" w:sz="4" w:space="0" w:color="auto"/>
            </w:tcBorders>
          </w:tcPr>
          <w:p>
            <w:pPr>
              <w:rPr>
                <w:color w:val="000000"/>
              </w:rPr>
            </w:pPr>
            <w:r>
              <w:rPr>
                <w:color w:val="000000"/>
              </w:rPr>
              <w:t>Atviroji, kai šilumos srautas &lt;100 MW</w:t>
            </w:r>
          </w:p>
        </w:tc>
        <w:tc>
          <w:tcPr>
            <w:tcW w:w="2896" w:type="dxa"/>
            <w:tcBorders>
              <w:bottom w:val="single" w:sz="4" w:space="0" w:color="auto"/>
            </w:tcBorders>
          </w:tcPr>
          <w:p>
            <w:pPr>
              <w:rPr>
                <w:color w:val="000000"/>
              </w:rPr>
            </w:pPr>
            <w:r>
              <w:rPr>
                <w:color w:val="000000"/>
              </w:rPr>
              <w:t>0,8</w:t>
            </w:r>
          </w:p>
        </w:tc>
      </w:tr>
    </w:tbl>
    <w:p>
      <w:pPr>
        <w:ind w:firstLine="709"/>
        <w:jc w:val="both"/>
        <w:rPr>
          <w:color w:val="000000"/>
        </w:rPr>
      </w:pPr>
      <w:r>
        <w:rPr>
          <w:color w:val="000000"/>
        </w:rPr>
        <w:t>Atvirųjų sistemų hidrauliniams režimams sudaryti, kai visas karštas vanduo imamas tik iš tiekimo arba grąžinimo vamzdyno, reikalingas šilumnešio debitas apskaičiuojamas taip:</w:t>
      </w:r>
    </w:p>
    <w:p>
      <w:pPr>
        <w:tabs>
          <w:tab w:val="right" w:pos="5871"/>
        </w:tabs>
        <w:ind w:firstLine="709"/>
        <w:jc w:val="both"/>
        <w:rPr>
          <w:color w:val="000000"/>
        </w:rPr>
      </w:pPr>
      <w:r>
        <w:rPr>
          <w:color w:val="000000"/>
          <w:lang w:eastAsia="lt-LT"/>
        </w:rPr>
        <w:drawing>
          <wp:inline distT="0" distB="0" distL="0" distR="0" wp14:anchorId="5869A6B3" wp14:editId="682D0667">
            <wp:extent cx="1438275" cy="342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8275" cy="342900"/>
                    </a:xfrm>
                    <a:prstGeom prst="rect">
                      <a:avLst/>
                    </a:prstGeom>
                    <a:noFill/>
                    <a:ln>
                      <a:noFill/>
                    </a:ln>
                  </pic:spPr>
                </pic:pic>
              </a:graphicData>
            </a:graphic>
          </wp:inline>
        </w:drawing>
      </w:r>
      <w:r>
        <w:rPr>
          <w:color w:val="000000"/>
        </w:rPr>
        <w:t>;</w:t>
        <w:tab/>
        <w:t>(15)</w:t>
      </w:r>
    </w:p>
    <w:p>
      <w:pPr>
        <w:ind w:firstLine="709"/>
        <w:jc w:val="both"/>
        <w:rPr>
          <w:color w:val="000000"/>
        </w:rPr>
      </w:pPr>
      <w:r>
        <w:rPr>
          <w:color w:val="000000"/>
        </w:rPr>
        <w:t>čia b</w:t>
      </w:r>
      <w:r>
        <w:rPr>
          <w:color w:val="000000"/>
          <w:position w:val="-6"/>
          <w:szCs w:val="24"/>
          <w:vertAlign w:val="subscript"/>
        </w:rPr>
        <w:t>2</w:t>
      </w:r>
      <w:r>
        <w:rPr>
          <w:color w:val="000000"/>
        </w:rPr>
        <w:t xml:space="preserve"> koeficientas, įvertinantis vidutinį karšto vandens debito pokytį dėl temperatūrinio reguliavimo ir vandens vartojimo režimo. Jo reikšmė parenkama iš 3 lentelės.</w:t>
      </w:r>
    </w:p>
    <w:p>
      <w:pPr>
        <w:ind w:firstLine="709"/>
        <w:jc w:val="both"/>
        <w:rPr>
          <w:color w:val="000000"/>
        </w:rPr>
      </w:pPr>
    </w:p>
    <w:p>
      <w:pPr>
        <w:jc w:val="both"/>
        <w:rPr>
          <w:color w:val="000000"/>
        </w:rPr>
      </w:pPr>
      <w:r>
        <w:rPr>
          <w:color w:val="000000"/>
        </w:rPr>
        <w:t>3 lentelė. Koeficiento b</w:t>
      </w:r>
      <w:r>
        <w:rPr>
          <w:color w:val="000000"/>
          <w:position w:val="-6"/>
          <w:szCs w:val="24"/>
          <w:vertAlign w:val="subscript"/>
        </w:rPr>
        <w:t>2</w:t>
      </w:r>
      <w:r>
        <w:rPr>
          <w:color w:val="000000"/>
        </w:rPr>
        <w:t xml:space="preserve"> reikšmės</w:t>
      </w:r>
    </w:p>
    <w:tbl>
      <w:tblPr>
        <w:tblW w:w="9637" w:type="dxa"/>
        <w:tblLayout w:type="fixed"/>
        <w:tblLook w:val="0000" w:firstRow="0" w:lastRow="0" w:firstColumn="0" w:lastColumn="0" w:noHBand="0" w:noVBand="0"/>
      </w:tblPr>
      <w:tblGrid>
        <w:gridCol w:w="2885"/>
        <w:gridCol w:w="1944"/>
        <w:gridCol w:w="2148"/>
        <w:gridCol w:w="2660"/>
      </w:tblGrid>
      <w:tr>
        <w:tc>
          <w:tcPr>
            <w:tcW w:w="2885" w:type="dxa"/>
            <w:tcBorders>
              <w:top w:val="single" w:sz="4" w:space="0" w:color="auto"/>
              <w:right w:val="single" w:sz="4" w:space="0" w:color="auto"/>
            </w:tcBorders>
          </w:tcPr>
          <w:p>
            <w:pPr>
              <w:jc w:val="both"/>
            </w:pPr>
            <w:r>
              <w:t>Vartojimo režimas</w:t>
            </w:r>
          </w:p>
        </w:tc>
        <w:tc>
          <w:tcPr>
            <w:tcW w:w="1944" w:type="dxa"/>
            <w:tcBorders>
              <w:top w:val="single" w:sz="4" w:space="0" w:color="auto"/>
              <w:left w:val="single" w:sz="4" w:space="0" w:color="auto"/>
              <w:right w:val="single" w:sz="4" w:space="0" w:color="auto"/>
            </w:tcBorders>
          </w:tcPr>
          <w:p>
            <w:pPr>
              <w:jc w:val="both"/>
            </w:pPr>
            <w:r>
              <w:t>Vamzdyno paskirtis</w:t>
            </w:r>
          </w:p>
        </w:tc>
        <w:tc>
          <w:tcPr>
            <w:tcW w:w="4808" w:type="dxa"/>
            <w:gridSpan w:val="2"/>
            <w:tcBorders>
              <w:top w:val="single" w:sz="4" w:space="0" w:color="auto"/>
              <w:left w:val="single" w:sz="4" w:space="0" w:color="auto"/>
            </w:tcBorders>
          </w:tcPr>
          <w:p>
            <w:pPr>
              <w:jc w:val="both"/>
              <w:rPr>
                <w:color w:val="000000"/>
              </w:rPr>
            </w:pPr>
            <w:r>
              <w:rPr>
                <w:color w:val="000000"/>
              </w:rPr>
              <w:t>Koeficientas b</w:t>
            </w:r>
            <w:r>
              <w:rPr>
                <w:color w:val="000000"/>
                <w:position w:val="-6"/>
                <w:vertAlign w:val="subscript"/>
              </w:rPr>
              <w:t>2</w:t>
            </w:r>
            <w:r>
              <w:rPr>
                <w:color w:val="000000"/>
                <w:position w:val="-6"/>
              </w:rPr>
              <w:t xml:space="preserve">, </w:t>
            </w:r>
            <w:r>
              <w:rPr>
                <w:color w:val="000000"/>
              </w:rPr>
              <w:t>kai reguliuojama pagal poreikį</w:t>
            </w:r>
          </w:p>
          <w:p>
            <w:pPr>
              <w:jc w:val="both"/>
              <w:rPr>
                <w:color w:val="000000"/>
              </w:rPr>
            </w:pPr>
          </w:p>
        </w:tc>
      </w:tr>
      <w:tr>
        <w:tc>
          <w:tcPr>
            <w:tcW w:w="2885" w:type="dxa"/>
            <w:tcBorders>
              <w:right w:val="single" w:sz="4" w:space="0" w:color="auto"/>
            </w:tcBorders>
          </w:tcPr>
          <w:p>
            <w:pPr>
              <w:jc w:val="both"/>
            </w:pPr>
          </w:p>
        </w:tc>
        <w:tc>
          <w:tcPr>
            <w:tcW w:w="1944" w:type="dxa"/>
            <w:tcBorders>
              <w:left w:val="single" w:sz="4" w:space="0" w:color="auto"/>
              <w:right w:val="single" w:sz="4" w:space="0" w:color="auto"/>
            </w:tcBorders>
          </w:tcPr>
          <w:p>
            <w:pPr>
              <w:jc w:val="both"/>
            </w:pPr>
          </w:p>
        </w:tc>
        <w:tc>
          <w:tcPr>
            <w:tcW w:w="2148" w:type="dxa"/>
            <w:tcBorders>
              <w:left w:val="single" w:sz="4" w:space="0" w:color="auto"/>
              <w:bottom w:val="single" w:sz="4" w:space="0" w:color="auto"/>
            </w:tcBorders>
          </w:tcPr>
          <w:p>
            <w:pPr>
              <w:jc w:val="both"/>
              <w:rPr>
                <w:color w:val="000000"/>
              </w:rPr>
            </w:pPr>
          </w:p>
        </w:tc>
        <w:tc>
          <w:tcPr>
            <w:tcW w:w="2660" w:type="dxa"/>
            <w:tcBorders>
              <w:bottom w:val="single" w:sz="4" w:space="0" w:color="auto"/>
            </w:tcBorders>
          </w:tcPr>
          <w:p>
            <w:pPr>
              <w:jc w:val="both"/>
              <w:rPr>
                <w:color w:val="000000"/>
              </w:rPr>
            </w:pPr>
          </w:p>
        </w:tc>
      </w:tr>
      <w:tr>
        <w:tc>
          <w:tcPr>
            <w:tcW w:w="2885" w:type="dxa"/>
            <w:tcBorders>
              <w:right w:val="single" w:sz="4" w:space="0" w:color="auto"/>
            </w:tcBorders>
          </w:tcPr>
          <w:p>
            <w:pPr>
              <w:jc w:val="both"/>
            </w:pPr>
          </w:p>
        </w:tc>
        <w:tc>
          <w:tcPr>
            <w:tcW w:w="1944" w:type="dxa"/>
            <w:tcBorders>
              <w:left w:val="single" w:sz="4" w:space="0" w:color="auto"/>
              <w:right w:val="single" w:sz="4" w:space="0" w:color="auto"/>
            </w:tcBorders>
          </w:tcPr>
          <w:p>
            <w:pPr>
              <w:jc w:val="both"/>
            </w:pPr>
          </w:p>
        </w:tc>
        <w:tc>
          <w:tcPr>
            <w:tcW w:w="2148" w:type="dxa"/>
            <w:tcBorders>
              <w:top w:val="single" w:sz="4" w:space="0" w:color="auto"/>
              <w:left w:val="single" w:sz="4" w:space="0" w:color="auto"/>
              <w:right w:val="single" w:sz="4" w:space="0" w:color="auto"/>
            </w:tcBorders>
          </w:tcPr>
          <w:p>
            <w:pPr>
              <w:jc w:val="both"/>
              <w:rPr>
                <w:color w:val="000000"/>
              </w:rPr>
            </w:pPr>
            <w:r>
              <w:rPr>
                <w:color w:val="000000"/>
              </w:rPr>
              <w:t>pastatams šildyti</w:t>
            </w:r>
          </w:p>
        </w:tc>
        <w:tc>
          <w:tcPr>
            <w:tcW w:w="2660" w:type="dxa"/>
            <w:tcBorders>
              <w:top w:val="single" w:sz="4" w:space="0" w:color="auto"/>
              <w:left w:val="single" w:sz="4" w:space="0" w:color="auto"/>
            </w:tcBorders>
          </w:tcPr>
          <w:p>
            <w:pPr>
              <w:jc w:val="both"/>
              <w:rPr>
                <w:color w:val="000000"/>
              </w:rPr>
            </w:pPr>
            <w:r>
              <w:rPr>
                <w:color w:val="000000"/>
              </w:rPr>
              <w:t xml:space="preserve">pastatams šildyti ir k. </w:t>
            </w:r>
          </w:p>
        </w:tc>
      </w:tr>
      <w:tr>
        <w:tc>
          <w:tcPr>
            <w:tcW w:w="2885" w:type="dxa"/>
            <w:tcBorders>
              <w:bottom w:val="single" w:sz="4" w:space="0" w:color="auto"/>
              <w:right w:val="single" w:sz="4" w:space="0" w:color="auto"/>
            </w:tcBorders>
          </w:tcPr>
          <w:p>
            <w:pPr>
              <w:jc w:val="both"/>
            </w:pPr>
          </w:p>
        </w:tc>
        <w:tc>
          <w:tcPr>
            <w:tcW w:w="1944" w:type="dxa"/>
            <w:tcBorders>
              <w:left w:val="single" w:sz="4" w:space="0" w:color="auto"/>
              <w:bottom w:val="single" w:sz="4" w:space="0" w:color="auto"/>
              <w:right w:val="single" w:sz="4" w:space="0" w:color="auto"/>
            </w:tcBorders>
          </w:tcPr>
          <w:p>
            <w:pPr>
              <w:jc w:val="both"/>
            </w:pPr>
          </w:p>
        </w:tc>
        <w:tc>
          <w:tcPr>
            <w:tcW w:w="2148" w:type="dxa"/>
            <w:tcBorders>
              <w:left w:val="single" w:sz="4" w:space="0" w:color="auto"/>
              <w:bottom w:val="single" w:sz="4" w:space="0" w:color="auto"/>
              <w:right w:val="single" w:sz="4" w:space="0" w:color="auto"/>
            </w:tcBorders>
          </w:tcPr>
          <w:p>
            <w:pPr>
              <w:jc w:val="both"/>
              <w:rPr>
                <w:color w:val="000000"/>
              </w:rPr>
            </w:pPr>
          </w:p>
        </w:tc>
        <w:tc>
          <w:tcPr>
            <w:tcW w:w="2660" w:type="dxa"/>
            <w:tcBorders>
              <w:left w:val="single" w:sz="4" w:space="0" w:color="auto"/>
              <w:bottom w:val="single" w:sz="4" w:space="0" w:color="auto"/>
            </w:tcBorders>
          </w:tcPr>
          <w:p>
            <w:pPr>
              <w:jc w:val="both"/>
              <w:rPr>
                <w:color w:val="000000"/>
              </w:rPr>
            </w:pPr>
            <w:r>
              <w:rPr>
                <w:color w:val="000000"/>
              </w:rPr>
              <w:t>vandeniui ruošti</w:t>
            </w:r>
          </w:p>
        </w:tc>
      </w:tr>
      <w:tr>
        <w:tc>
          <w:tcPr>
            <w:tcW w:w="2885" w:type="dxa"/>
            <w:tcBorders>
              <w:top w:val="single" w:sz="4" w:space="0" w:color="auto"/>
            </w:tcBorders>
          </w:tcPr>
          <w:p>
            <w:pPr>
              <w:jc w:val="both"/>
              <w:rPr>
                <w:color w:val="000000"/>
              </w:rPr>
            </w:pPr>
          </w:p>
        </w:tc>
        <w:tc>
          <w:tcPr>
            <w:tcW w:w="1944" w:type="dxa"/>
            <w:tcBorders>
              <w:top w:val="single" w:sz="4" w:space="0" w:color="auto"/>
            </w:tcBorders>
          </w:tcPr>
          <w:p>
            <w:pPr>
              <w:jc w:val="both"/>
              <w:rPr>
                <w:color w:val="000000"/>
              </w:rPr>
            </w:pPr>
          </w:p>
        </w:tc>
        <w:tc>
          <w:tcPr>
            <w:tcW w:w="2148" w:type="dxa"/>
            <w:tcBorders>
              <w:top w:val="single" w:sz="4" w:space="0" w:color="auto"/>
            </w:tcBorders>
          </w:tcPr>
          <w:p>
            <w:pPr>
              <w:jc w:val="both"/>
              <w:rPr>
                <w:color w:val="000000"/>
              </w:rPr>
            </w:pPr>
          </w:p>
        </w:tc>
        <w:tc>
          <w:tcPr>
            <w:tcW w:w="2660" w:type="dxa"/>
            <w:tcBorders>
              <w:top w:val="single" w:sz="4" w:space="0" w:color="auto"/>
            </w:tcBorders>
          </w:tcPr>
          <w:p>
            <w:pPr>
              <w:jc w:val="both"/>
              <w:rPr>
                <w:color w:val="000000"/>
              </w:rPr>
            </w:pPr>
          </w:p>
        </w:tc>
      </w:tr>
      <w:tr>
        <w:tc>
          <w:tcPr>
            <w:tcW w:w="2885" w:type="dxa"/>
          </w:tcPr>
          <w:p>
            <w:pPr>
              <w:jc w:val="both"/>
              <w:rPr>
                <w:color w:val="000000"/>
              </w:rPr>
            </w:pPr>
            <w:r>
              <w:rPr>
                <w:color w:val="000000"/>
              </w:rPr>
              <w:t>Didžiausias iš tiekimo</w:t>
            </w:r>
          </w:p>
        </w:tc>
        <w:tc>
          <w:tcPr>
            <w:tcW w:w="1944" w:type="dxa"/>
          </w:tcPr>
          <w:p>
            <w:pPr>
              <w:jc w:val="both"/>
              <w:rPr>
                <w:color w:val="000000"/>
              </w:rPr>
            </w:pPr>
            <w:r>
              <w:rPr>
                <w:color w:val="000000"/>
              </w:rPr>
              <w:t>Tiekimo</w:t>
            </w:r>
          </w:p>
        </w:tc>
        <w:tc>
          <w:tcPr>
            <w:tcW w:w="2148" w:type="dxa"/>
          </w:tcPr>
          <w:p>
            <w:pPr>
              <w:jc w:val="both"/>
              <w:rPr>
                <w:color w:val="000000"/>
              </w:rPr>
            </w:pPr>
            <w:r>
              <w:rPr>
                <w:color w:val="000000"/>
              </w:rPr>
              <w:t>1,0</w:t>
            </w:r>
          </w:p>
        </w:tc>
        <w:tc>
          <w:tcPr>
            <w:tcW w:w="2660" w:type="dxa"/>
          </w:tcPr>
          <w:p>
            <w:pPr>
              <w:jc w:val="both"/>
              <w:rPr>
                <w:color w:val="000000"/>
              </w:rPr>
            </w:pPr>
            <w:r>
              <w:rPr>
                <w:color w:val="000000"/>
              </w:rPr>
              <w:t>1,4</w:t>
            </w:r>
          </w:p>
        </w:tc>
      </w:tr>
      <w:tr>
        <w:tc>
          <w:tcPr>
            <w:tcW w:w="2885" w:type="dxa"/>
          </w:tcPr>
          <w:p>
            <w:pPr>
              <w:jc w:val="both"/>
              <w:rPr>
                <w:color w:val="000000"/>
              </w:rPr>
            </w:pPr>
            <w:r>
              <w:rPr>
                <w:color w:val="000000"/>
              </w:rPr>
              <w:t>vamzdyno</w:t>
            </w:r>
          </w:p>
        </w:tc>
        <w:tc>
          <w:tcPr>
            <w:tcW w:w="1944" w:type="dxa"/>
          </w:tcPr>
          <w:p>
            <w:pPr>
              <w:jc w:val="both"/>
              <w:rPr>
                <w:color w:val="000000"/>
              </w:rPr>
            </w:pPr>
            <w:r>
              <w:rPr>
                <w:color w:val="000000"/>
              </w:rPr>
              <w:t>Grąžinimo</w:t>
            </w:r>
          </w:p>
        </w:tc>
        <w:tc>
          <w:tcPr>
            <w:tcW w:w="2148" w:type="dxa"/>
          </w:tcPr>
          <w:p>
            <w:pPr>
              <w:jc w:val="both"/>
              <w:rPr>
                <w:color w:val="000000"/>
              </w:rPr>
            </w:pPr>
            <w:r>
              <w:rPr>
                <w:color w:val="000000"/>
              </w:rPr>
              <w:t>-1,4</w:t>
            </w:r>
          </w:p>
        </w:tc>
        <w:tc>
          <w:tcPr>
            <w:tcW w:w="2660" w:type="dxa"/>
          </w:tcPr>
          <w:p>
            <w:pPr>
              <w:jc w:val="both"/>
              <w:rPr>
                <w:color w:val="000000"/>
              </w:rPr>
            </w:pPr>
            <w:r>
              <w:rPr>
                <w:color w:val="000000"/>
              </w:rPr>
              <w:t>-1,0</w:t>
            </w:r>
          </w:p>
        </w:tc>
      </w:tr>
      <w:tr>
        <w:tc>
          <w:tcPr>
            <w:tcW w:w="2885" w:type="dxa"/>
          </w:tcPr>
          <w:p>
            <w:pPr>
              <w:jc w:val="both"/>
              <w:rPr>
                <w:color w:val="000000"/>
              </w:rPr>
            </w:pPr>
          </w:p>
        </w:tc>
        <w:tc>
          <w:tcPr>
            <w:tcW w:w="1944" w:type="dxa"/>
          </w:tcPr>
          <w:p>
            <w:pPr>
              <w:jc w:val="both"/>
              <w:rPr>
                <w:color w:val="000000"/>
              </w:rPr>
            </w:pPr>
          </w:p>
        </w:tc>
        <w:tc>
          <w:tcPr>
            <w:tcW w:w="2148" w:type="dxa"/>
          </w:tcPr>
          <w:p>
            <w:pPr>
              <w:jc w:val="both"/>
              <w:rPr>
                <w:color w:val="000000"/>
              </w:rPr>
            </w:pPr>
          </w:p>
        </w:tc>
        <w:tc>
          <w:tcPr>
            <w:tcW w:w="2660" w:type="dxa"/>
          </w:tcPr>
          <w:p>
            <w:pPr>
              <w:jc w:val="both"/>
              <w:rPr>
                <w:color w:val="000000"/>
              </w:rPr>
            </w:pPr>
          </w:p>
        </w:tc>
      </w:tr>
      <w:tr>
        <w:tc>
          <w:tcPr>
            <w:tcW w:w="2885" w:type="dxa"/>
          </w:tcPr>
          <w:p>
            <w:pPr>
              <w:jc w:val="both"/>
              <w:rPr>
                <w:color w:val="000000"/>
              </w:rPr>
            </w:pPr>
            <w:r>
              <w:rPr>
                <w:color w:val="000000"/>
              </w:rPr>
              <w:t>Didžiausias iš grąžinimo</w:t>
            </w:r>
          </w:p>
        </w:tc>
        <w:tc>
          <w:tcPr>
            <w:tcW w:w="1944" w:type="dxa"/>
          </w:tcPr>
          <w:p>
            <w:pPr>
              <w:jc w:val="both"/>
              <w:rPr>
                <w:color w:val="000000"/>
              </w:rPr>
            </w:pPr>
            <w:r>
              <w:rPr>
                <w:color w:val="000000"/>
              </w:rPr>
              <w:t>Tiekimo</w:t>
            </w:r>
          </w:p>
        </w:tc>
        <w:tc>
          <w:tcPr>
            <w:tcW w:w="2148" w:type="dxa"/>
          </w:tcPr>
          <w:p>
            <w:pPr>
              <w:jc w:val="both"/>
              <w:rPr>
                <w:color w:val="000000"/>
              </w:rPr>
            </w:pPr>
            <w:r>
              <w:rPr>
                <w:color w:val="000000"/>
              </w:rPr>
              <w:t>0,6</w:t>
            </w:r>
          </w:p>
        </w:tc>
        <w:tc>
          <w:tcPr>
            <w:tcW w:w="2660" w:type="dxa"/>
          </w:tcPr>
          <w:p>
            <w:pPr>
              <w:jc w:val="both"/>
              <w:rPr>
                <w:color w:val="000000"/>
              </w:rPr>
            </w:pPr>
            <w:r>
              <w:rPr>
                <w:color w:val="000000"/>
              </w:rPr>
              <w:t>1,2</w:t>
            </w:r>
          </w:p>
        </w:tc>
      </w:tr>
      <w:tr>
        <w:tc>
          <w:tcPr>
            <w:tcW w:w="2885" w:type="dxa"/>
          </w:tcPr>
          <w:p>
            <w:pPr>
              <w:jc w:val="both"/>
              <w:rPr>
                <w:color w:val="000000"/>
              </w:rPr>
            </w:pPr>
            <w:r>
              <w:rPr>
                <w:color w:val="000000"/>
              </w:rPr>
              <w:t>vamzdyno</w:t>
            </w:r>
          </w:p>
        </w:tc>
        <w:tc>
          <w:tcPr>
            <w:tcW w:w="1944" w:type="dxa"/>
          </w:tcPr>
          <w:p>
            <w:pPr>
              <w:jc w:val="both"/>
              <w:rPr>
                <w:color w:val="000000"/>
              </w:rPr>
            </w:pPr>
            <w:r>
              <w:rPr>
                <w:color w:val="000000"/>
              </w:rPr>
              <w:t>Grąžinimo</w:t>
            </w:r>
          </w:p>
        </w:tc>
        <w:tc>
          <w:tcPr>
            <w:tcW w:w="2148" w:type="dxa"/>
          </w:tcPr>
          <w:p>
            <w:pPr>
              <w:jc w:val="both"/>
              <w:rPr>
                <w:color w:val="000000"/>
              </w:rPr>
            </w:pPr>
            <w:r>
              <w:rPr>
                <w:color w:val="000000"/>
              </w:rPr>
              <w:t>-1,8</w:t>
            </w:r>
          </w:p>
        </w:tc>
        <w:tc>
          <w:tcPr>
            <w:tcW w:w="2660" w:type="dxa"/>
          </w:tcPr>
          <w:p>
            <w:pPr>
              <w:jc w:val="both"/>
              <w:rPr>
                <w:color w:val="000000"/>
              </w:rPr>
            </w:pPr>
            <w:r>
              <w:rPr>
                <w:color w:val="000000"/>
              </w:rPr>
              <w:t>-1,2</w:t>
            </w:r>
          </w:p>
        </w:tc>
      </w:tr>
    </w:tbl>
    <w:p>
      <w:pPr>
        <w:tabs>
          <w:tab w:val="left" w:pos="3005"/>
          <w:tab w:val="left" w:pos="3969"/>
          <w:tab w:val="left" w:pos="6066"/>
          <w:tab w:val="left" w:pos="8164"/>
        </w:tabs>
        <w:jc w:val="center"/>
        <w:rPr>
          <w:color w:val="000000"/>
        </w:rPr>
      </w:pPr>
      <w:r>
        <w:rPr>
          <w:color w:val="000000"/>
        </w:rPr>
        <w:t>______________</w:t>
      </w:r>
    </w:p>
    <w:p>
      <w:pPr>
        <w:tabs>
          <w:tab w:val="left" w:pos="1304"/>
          <w:tab w:val="left" w:pos="1457"/>
          <w:tab w:val="left" w:pos="1604"/>
          <w:tab w:val="left" w:pos="1757"/>
        </w:tabs>
        <w:ind w:firstLine="5102"/>
        <w:rPr>
          <w:color w:val="000000"/>
          <w:u w:val="single"/>
        </w:rPr>
      </w:pPr>
      <w:r>
        <w:rPr>
          <w:color w:val="000000"/>
        </w:rPr>
        <w:br w:type="page"/>
      </w:r>
      <w:r>
        <w:rPr>
          <w:b/>
          <w:color w:val="000000"/>
        </w:rPr>
        <w:t>C priedas (informacinis)</w:t>
      </w:r>
    </w:p>
    <w:p>
      <w:pPr>
        <w:ind w:firstLine="709"/>
        <w:jc w:val="both"/>
        <w:rPr>
          <w:color w:val="000000"/>
        </w:rPr>
      </w:pPr>
    </w:p>
    <w:p>
      <w:pPr>
        <w:jc w:val="center"/>
        <w:rPr>
          <w:b/>
          <w:caps/>
          <w:color w:val="000000"/>
        </w:rPr>
      </w:pPr>
      <w:r>
        <w:rPr>
          <w:b/>
          <w:caps/>
          <w:color w:val="000000"/>
        </w:rPr>
        <w:t>Drenažo, oro išleidimo ir tiekimo atvamzdžių skersmenys</w:t>
      </w:r>
    </w:p>
    <w:p>
      <w:pPr>
        <w:ind w:firstLine="709"/>
        <w:jc w:val="both"/>
        <w:rPr>
          <w:color w:val="000000"/>
        </w:rPr>
      </w:pPr>
    </w:p>
    <w:p>
      <w:pPr>
        <w:jc w:val="both"/>
        <w:rPr>
          <w:color w:val="000000"/>
        </w:rPr>
      </w:pPr>
      <w:r>
        <w:rPr>
          <w:color w:val="000000"/>
        </w:rPr>
        <w:t>1 lentelė. Oro išleidimo atvamzdžių skersmuo</w:t>
      </w:r>
    </w:p>
    <w:tbl>
      <w:tblPr>
        <w:tblW w:w="9637" w:type="dxa"/>
        <w:tblLayout w:type="fixed"/>
        <w:tblLook w:val="0000" w:firstRow="0" w:lastRow="0" w:firstColumn="0" w:lastColumn="0" w:noHBand="0" w:noVBand="0"/>
      </w:tblPr>
      <w:tblGrid>
        <w:gridCol w:w="2178"/>
        <w:gridCol w:w="981"/>
        <w:gridCol w:w="981"/>
        <w:gridCol w:w="1130"/>
        <w:gridCol w:w="1196"/>
        <w:gridCol w:w="995"/>
        <w:gridCol w:w="1166"/>
        <w:gridCol w:w="1010"/>
      </w:tblGrid>
      <w:tr>
        <w:tc>
          <w:tcPr>
            <w:tcW w:w="2178" w:type="dxa"/>
            <w:tcBorders>
              <w:top w:val="single" w:sz="4" w:space="0" w:color="auto"/>
              <w:bottom w:val="single" w:sz="4" w:space="0" w:color="auto"/>
              <w:right w:val="single" w:sz="4" w:space="0" w:color="auto"/>
            </w:tcBorders>
          </w:tcPr>
          <w:p>
            <w:pPr>
              <w:rPr>
                <w:color w:val="000000"/>
              </w:rPr>
            </w:pPr>
            <w:r>
              <w:rPr>
                <w:color w:val="000000"/>
              </w:rPr>
              <w:t>d</w:t>
            </w:r>
            <w:r>
              <w:rPr>
                <w:color w:val="000000"/>
                <w:position w:val="-6"/>
              </w:rPr>
              <w:t>s</w:t>
            </w:r>
            <w:r>
              <w:rPr>
                <w:color w:val="000000"/>
              </w:rPr>
              <w:t xml:space="preserve"> vamzdžio (mm)</w:t>
            </w:r>
          </w:p>
        </w:tc>
        <w:tc>
          <w:tcPr>
            <w:tcW w:w="981" w:type="dxa"/>
            <w:tcBorders>
              <w:top w:val="single" w:sz="4" w:space="0" w:color="auto"/>
              <w:left w:val="single" w:sz="4" w:space="0" w:color="auto"/>
              <w:bottom w:val="single" w:sz="4" w:space="0" w:color="auto"/>
              <w:right w:val="single" w:sz="4" w:space="0" w:color="auto"/>
            </w:tcBorders>
          </w:tcPr>
          <w:p>
            <w:pPr>
              <w:rPr>
                <w:color w:val="000000"/>
              </w:rPr>
            </w:pPr>
            <w:r>
              <w:rPr>
                <w:color w:val="000000"/>
              </w:rPr>
              <w:t>25-80</w:t>
            </w:r>
          </w:p>
        </w:tc>
        <w:tc>
          <w:tcPr>
            <w:tcW w:w="981" w:type="dxa"/>
            <w:tcBorders>
              <w:top w:val="single" w:sz="4" w:space="0" w:color="auto"/>
              <w:left w:val="single" w:sz="4" w:space="0" w:color="auto"/>
              <w:bottom w:val="single" w:sz="4" w:space="0" w:color="auto"/>
              <w:right w:val="single" w:sz="4" w:space="0" w:color="auto"/>
            </w:tcBorders>
          </w:tcPr>
          <w:p>
            <w:pPr>
              <w:rPr>
                <w:color w:val="000000"/>
              </w:rPr>
            </w:pPr>
            <w:r>
              <w:rPr>
                <w:color w:val="000000"/>
              </w:rPr>
              <w:t>100-150</w:t>
            </w:r>
          </w:p>
        </w:tc>
        <w:tc>
          <w:tcPr>
            <w:tcW w:w="1130" w:type="dxa"/>
            <w:tcBorders>
              <w:top w:val="single" w:sz="4" w:space="0" w:color="auto"/>
              <w:left w:val="single" w:sz="4" w:space="0" w:color="auto"/>
              <w:bottom w:val="single" w:sz="4" w:space="0" w:color="auto"/>
              <w:right w:val="single" w:sz="4" w:space="0" w:color="auto"/>
            </w:tcBorders>
          </w:tcPr>
          <w:p>
            <w:pPr>
              <w:rPr>
                <w:color w:val="000000"/>
              </w:rPr>
            </w:pPr>
            <w:r>
              <w:rPr>
                <w:color w:val="000000"/>
              </w:rPr>
              <w:t>200-300</w:t>
            </w:r>
          </w:p>
        </w:tc>
        <w:tc>
          <w:tcPr>
            <w:tcW w:w="1196" w:type="dxa"/>
            <w:tcBorders>
              <w:top w:val="single" w:sz="4" w:space="0" w:color="auto"/>
              <w:left w:val="single" w:sz="4" w:space="0" w:color="auto"/>
              <w:bottom w:val="single" w:sz="4" w:space="0" w:color="auto"/>
              <w:right w:val="single" w:sz="4" w:space="0" w:color="auto"/>
            </w:tcBorders>
          </w:tcPr>
          <w:p>
            <w:pPr>
              <w:rPr>
                <w:color w:val="000000"/>
              </w:rPr>
            </w:pPr>
            <w:r>
              <w:rPr>
                <w:color w:val="000000"/>
              </w:rPr>
              <w:t>350-400</w:t>
            </w:r>
          </w:p>
        </w:tc>
        <w:tc>
          <w:tcPr>
            <w:tcW w:w="995" w:type="dxa"/>
            <w:tcBorders>
              <w:top w:val="single" w:sz="4" w:space="0" w:color="auto"/>
              <w:left w:val="single" w:sz="4" w:space="0" w:color="auto"/>
              <w:bottom w:val="single" w:sz="4" w:space="0" w:color="auto"/>
              <w:right w:val="single" w:sz="4" w:space="0" w:color="auto"/>
            </w:tcBorders>
          </w:tcPr>
          <w:p>
            <w:pPr>
              <w:rPr>
                <w:color w:val="000000"/>
              </w:rPr>
            </w:pPr>
            <w:r>
              <w:rPr>
                <w:color w:val="000000"/>
              </w:rPr>
              <w:t>500-700</w:t>
            </w:r>
          </w:p>
        </w:tc>
        <w:tc>
          <w:tcPr>
            <w:tcW w:w="1166" w:type="dxa"/>
            <w:tcBorders>
              <w:top w:val="single" w:sz="4" w:space="0" w:color="auto"/>
              <w:left w:val="single" w:sz="4" w:space="0" w:color="auto"/>
              <w:bottom w:val="single" w:sz="4" w:space="0" w:color="auto"/>
              <w:right w:val="single" w:sz="4" w:space="0" w:color="auto"/>
            </w:tcBorders>
          </w:tcPr>
          <w:p>
            <w:pPr>
              <w:rPr>
                <w:color w:val="000000"/>
              </w:rPr>
            </w:pPr>
            <w:r>
              <w:rPr>
                <w:color w:val="000000"/>
              </w:rPr>
              <w:t>800-1200</w:t>
            </w:r>
          </w:p>
        </w:tc>
        <w:tc>
          <w:tcPr>
            <w:tcW w:w="1010" w:type="dxa"/>
            <w:tcBorders>
              <w:top w:val="single" w:sz="4" w:space="0" w:color="auto"/>
              <w:left w:val="single" w:sz="4" w:space="0" w:color="auto"/>
              <w:bottom w:val="single" w:sz="4" w:space="0" w:color="auto"/>
            </w:tcBorders>
          </w:tcPr>
          <w:p>
            <w:pPr>
              <w:rPr>
                <w:color w:val="000000"/>
              </w:rPr>
            </w:pPr>
            <w:r>
              <w:rPr>
                <w:color w:val="000000"/>
              </w:rPr>
              <w:t>1400</w:t>
            </w:r>
          </w:p>
        </w:tc>
      </w:tr>
      <w:tr>
        <w:tc>
          <w:tcPr>
            <w:tcW w:w="2178" w:type="dxa"/>
            <w:tcBorders>
              <w:top w:val="single" w:sz="4" w:space="0" w:color="auto"/>
              <w:bottom w:val="single" w:sz="4" w:space="0" w:color="auto"/>
            </w:tcBorders>
          </w:tcPr>
          <w:p>
            <w:pPr>
              <w:rPr>
                <w:color w:val="000000"/>
              </w:rPr>
            </w:pPr>
            <w:r>
              <w:rPr>
                <w:color w:val="000000"/>
              </w:rPr>
              <w:t>d</w:t>
            </w:r>
            <w:r>
              <w:rPr>
                <w:color w:val="000000"/>
                <w:position w:val="-6"/>
              </w:rPr>
              <w:t>s</w:t>
            </w:r>
            <w:r>
              <w:rPr>
                <w:color w:val="000000"/>
              </w:rPr>
              <w:t xml:space="preserve"> atvamzdžio (mm)</w:t>
            </w:r>
          </w:p>
        </w:tc>
        <w:tc>
          <w:tcPr>
            <w:tcW w:w="981" w:type="dxa"/>
            <w:tcBorders>
              <w:top w:val="single" w:sz="4" w:space="0" w:color="auto"/>
              <w:bottom w:val="single" w:sz="4" w:space="0" w:color="auto"/>
            </w:tcBorders>
          </w:tcPr>
          <w:p>
            <w:pPr>
              <w:rPr>
                <w:color w:val="000000"/>
              </w:rPr>
            </w:pPr>
            <w:r>
              <w:rPr>
                <w:color w:val="000000"/>
              </w:rPr>
              <w:t>15</w:t>
            </w:r>
          </w:p>
        </w:tc>
        <w:tc>
          <w:tcPr>
            <w:tcW w:w="981" w:type="dxa"/>
            <w:tcBorders>
              <w:top w:val="single" w:sz="4" w:space="0" w:color="auto"/>
              <w:bottom w:val="single" w:sz="4" w:space="0" w:color="auto"/>
            </w:tcBorders>
          </w:tcPr>
          <w:p>
            <w:pPr>
              <w:rPr>
                <w:color w:val="000000"/>
              </w:rPr>
            </w:pPr>
            <w:r>
              <w:rPr>
                <w:color w:val="000000"/>
              </w:rPr>
              <w:t>20</w:t>
            </w:r>
          </w:p>
        </w:tc>
        <w:tc>
          <w:tcPr>
            <w:tcW w:w="1130" w:type="dxa"/>
            <w:tcBorders>
              <w:top w:val="single" w:sz="4" w:space="0" w:color="auto"/>
              <w:bottom w:val="single" w:sz="4" w:space="0" w:color="auto"/>
            </w:tcBorders>
          </w:tcPr>
          <w:p>
            <w:pPr>
              <w:rPr>
                <w:color w:val="000000"/>
              </w:rPr>
            </w:pPr>
            <w:r>
              <w:rPr>
                <w:color w:val="000000"/>
              </w:rPr>
              <w:t>25</w:t>
            </w:r>
          </w:p>
        </w:tc>
        <w:tc>
          <w:tcPr>
            <w:tcW w:w="1196" w:type="dxa"/>
            <w:tcBorders>
              <w:top w:val="single" w:sz="4" w:space="0" w:color="auto"/>
              <w:bottom w:val="single" w:sz="4" w:space="0" w:color="auto"/>
            </w:tcBorders>
          </w:tcPr>
          <w:p>
            <w:pPr>
              <w:rPr>
                <w:color w:val="000000"/>
              </w:rPr>
            </w:pPr>
            <w:r>
              <w:rPr>
                <w:color w:val="000000"/>
              </w:rPr>
              <w:t>32</w:t>
            </w:r>
          </w:p>
        </w:tc>
        <w:tc>
          <w:tcPr>
            <w:tcW w:w="995" w:type="dxa"/>
            <w:tcBorders>
              <w:top w:val="single" w:sz="4" w:space="0" w:color="auto"/>
              <w:bottom w:val="single" w:sz="4" w:space="0" w:color="auto"/>
            </w:tcBorders>
          </w:tcPr>
          <w:p>
            <w:pPr>
              <w:rPr>
                <w:color w:val="000000"/>
              </w:rPr>
            </w:pPr>
            <w:r>
              <w:rPr>
                <w:color w:val="000000"/>
              </w:rPr>
              <w:t>40</w:t>
            </w:r>
          </w:p>
        </w:tc>
        <w:tc>
          <w:tcPr>
            <w:tcW w:w="1166" w:type="dxa"/>
            <w:tcBorders>
              <w:top w:val="single" w:sz="4" w:space="0" w:color="auto"/>
              <w:bottom w:val="single" w:sz="4" w:space="0" w:color="auto"/>
            </w:tcBorders>
          </w:tcPr>
          <w:p>
            <w:pPr>
              <w:rPr>
                <w:color w:val="000000"/>
              </w:rPr>
            </w:pPr>
            <w:r>
              <w:rPr>
                <w:color w:val="000000"/>
              </w:rPr>
              <w:t>50</w:t>
            </w:r>
          </w:p>
        </w:tc>
        <w:tc>
          <w:tcPr>
            <w:tcW w:w="1010" w:type="dxa"/>
            <w:tcBorders>
              <w:top w:val="single" w:sz="4" w:space="0" w:color="auto"/>
              <w:bottom w:val="single" w:sz="4" w:space="0" w:color="auto"/>
            </w:tcBorders>
          </w:tcPr>
          <w:p>
            <w:pPr>
              <w:rPr>
                <w:color w:val="000000"/>
              </w:rPr>
            </w:pPr>
            <w:r>
              <w:rPr>
                <w:color w:val="000000"/>
              </w:rPr>
              <w:t>65</w:t>
            </w:r>
          </w:p>
        </w:tc>
      </w:tr>
    </w:tbl>
    <w:p>
      <w:pPr>
        <w:jc w:val="both"/>
        <w:rPr>
          <w:color w:val="000000"/>
        </w:rPr>
      </w:pPr>
      <w:r>
        <w:rPr>
          <w:color w:val="000000"/>
        </w:rPr>
        <w:t>2 lentelė. Suslėgto oro tiekimo ir vandens išleidimo atvamzdžių skersmenys</w:t>
      </w:r>
    </w:p>
    <w:tbl>
      <w:tblPr>
        <w:tblW w:w="9637" w:type="dxa"/>
        <w:tblLayout w:type="fixed"/>
        <w:tblLook w:val="0000" w:firstRow="0" w:lastRow="0" w:firstColumn="0" w:lastColumn="0" w:noHBand="0" w:noVBand="0"/>
      </w:tblPr>
      <w:tblGrid>
        <w:gridCol w:w="2180"/>
        <w:gridCol w:w="981"/>
        <w:gridCol w:w="980"/>
        <w:gridCol w:w="1131"/>
        <w:gridCol w:w="1197"/>
        <w:gridCol w:w="996"/>
        <w:gridCol w:w="1195"/>
        <w:gridCol w:w="977"/>
      </w:tblGrid>
      <w:tr>
        <w:tc>
          <w:tcPr>
            <w:tcW w:w="2180" w:type="dxa"/>
            <w:tcBorders>
              <w:top w:val="single" w:sz="4" w:space="0" w:color="auto"/>
              <w:bottom w:val="single" w:sz="4" w:space="0" w:color="auto"/>
              <w:right w:val="single" w:sz="4" w:space="0" w:color="auto"/>
            </w:tcBorders>
          </w:tcPr>
          <w:p>
            <w:pPr>
              <w:rPr>
                <w:color w:val="000000"/>
              </w:rPr>
            </w:pPr>
            <w:r>
              <w:rPr>
                <w:color w:val="000000"/>
              </w:rPr>
              <w:t>d</w:t>
            </w:r>
            <w:r>
              <w:rPr>
                <w:color w:val="000000"/>
                <w:position w:val="-6"/>
              </w:rPr>
              <w:t>s</w:t>
            </w:r>
            <w:r>
              <w:rPr>
                <w:color w:val="000000"/>
              </w:rPr>
              <w:t xml:space="preserve"> vamzdžio (mm)</w:t>
            </w:r>
          </w:p>
        </w:tc>
        <w:tc>
          <w:tcPr>
            <w:tcW w:w="981" w:type="dxa"/>
            <w:tcBorders>
              <w:top w:val="single" w:sz="4" w:space="0" w:color="auto"/>
              <w:left w:val="single" w:sz="4" w:space="0" w:color="auto"/>
              <w:bottom w:val="single" w:sz="4" w:space="0" w:color="auto"/>
              <w:right w:val="single" w:sz="4" w:space="0" w:color="auto"/>
            </w:tcBorders>
          </w:tcPr>
          <w:p>
            <w:pPr>
              <w:rPr>
                <w:color w:val="000000"/>
              </w:rPr>
            </w:pPr>
            <w:r>
              <w:rPr>
                <w:color w:val="000000"/>
              </w:rPr>
              <w:t>50-80</w:t>
            </w:r>
          </w:p>
        </w:tc>
        <w:tc>
          <w:tcPr>
            <w:tcW w:w="980" w:type="dxa"/>
            <w:tcBorders>
              <w:top w:val="single" w:sz="4" w:space="0" w:color="auto"/>
              <w:left w:val="single" w:sz="4" w:space="0" w:color="auto"/>
              <w:bottom w:val="single" w:sz="4" w:space="0" w:color="auto"/>
              <w:right w:val="single" w:sz="4" w:space="0" w:color="auto"/>
            </w:tcBorders>
          </w:tcPr>
          <w:p>
            <w:pPr>
              <w:rPr>
                <w:color w:val="000000"/>
              </w:rPr>
            </w:pPr>
            <w:r>
              <w:rPr>
                <w:color w:val="000000"/>
              </w:rPr>
              <w:t>100-150</w:t>
            </w:r>
          </w:p>
        </w:tc>
        <w:tc>
          <w:tcPr>
            <w:tcW w:w="1131" w:type="dxa"/>
            <w:tcBorders>
              <w:top w:val="single" w:sz="4" w:space="0" w:color="auto"/>
              <w:left w:val="single" w:sz="4" w:space="0" w:color="auto"/>
              <w:bottom w:val="single" w:sz="4" w:space="0" w:color="auto"/>
              <w:right w:val="single" w:sz="4" w:space="0" w:color="auto"/>
            </w:tcBorders>
          </w:tcPr>
          <w:p>
            <w:pPr>
              <w:rPr>
                <w:color w:val="000000"/>
              </w:rPr>
            </w:pPr>
            <w:r>
              <w:rPr>
                <w:color w:val="000000"/>
              </w:rPr>
              <w:t>200-250</w:t>
            </w:r>
          </w:p>
        </w:tc>
        <w:tc>
          <w:tcPr>
            <w:tcW w:w="1197" w:type="dxa"/>
            <w:tcBorders>
              <w:top w:val="single" w:sz="4" w:space="0" w:color="auto"/>
              <w:left w:val="single" w:sz="4" w:space="0" w:color="auto"/>
              <w:bottom w:val="single" w:sz="4" w:space="0" w:color="auto"/>
              <w:right w:val="single" w:sz="4" w:space="0" w:color="auto"/>
            </w:tcBorders>
          </w:tcPr>
          <w:p>
            <w:pPr>
              <w:rPr>
                <w:color w:val="000000"/>
              </w:rPr>
            </w:pPr>
            <w:r>
              <w:rPr>
                <w:color w:val="000000"/>
              </w:rPr>
              <w:t>300-400</w:t>
            </w:r>
          </w:p>
        </w:tc>
        <w:tc>
          <w:tcPr>
            <w:tcW w:w="996" w:type="dxa"/>
            <w:tcBorders>
              <w:top w:val="single" w:sz="4" w:space="0" w:color="auto"/>
              <w:left w:val="single" w:sz="4" w:space="0" w:color="auto"/>
              <w:bottom w:val="single" w:sz="4" w:space="0" w:color="auto"/>
              <w:right w:val="single" w:sz="4" w:space="0" w:color="auto"/>
            </w:tcBorders>
          </w:tcPr>
          <w:p>
            <w:pPr>
              <w:rPr>
                <w:color w:val="000000"/>
              </w:rPr>
            </w:pPr>
            <w:r>
              <w:rPr>
                <w:color w:val="000000"/>
              </w:rPr>
              <w:t>500-600</w:t>
            </w:r>
          </w:p>
        </w:tc>
        <w:tc>
          <w:tcPr>
            <w:tcW w:w="1195" w:type="dxa"/>
            <w:tcBorders>
              <w:top w:val="single" w:sz="4" w:space="0" w:color="auto"/>
              <w:left w:val="single" w:sz="4" w:space="0" w:color="auto"/>
              <w:bottom w:val="single" w:sz="4" w:space="0" w:color="auto"/>
              <w:right w:val="single" w:sz="4" w:space="0" w:color="auto"/>
            </w:tcBorders>
          </w:tcPr>
          <w:p>
            <w:pPr>
              <w:rPr>
                <w:color w:val="000000"/>
              </w:rPr>
            </w:pPr>
            <w:r>
              <w:rPr>
                <w:color w:val="000000"/>
              </w:rPr>
              <w:t>700-900</w:t>
            </w:r>
          </w:p>
        </w:tc>
        <w:tc>
          <w:tcPr>
            <w:tcW w:w="977" w:type="dxa"/>
            <w:tcBorders>
              <w:top w:val="single" w:sz="4" w:space="0" w:color="auto"/>
              <w:left w:val="single" w:sz="4" w:space="0" w:color="auto"/>
              <w:bottom w:val="single" w:sz="4" w:space="0" w:color="auto"/>
            </w:tcBorders>
          </w:tcPr>
          <w:p>
            <w:pPr>
              <w:rPr>
                <w:color w:val="000000"/>
              </w:rPr>
            </w:pPr>
            <w:r>
              <w:rPr>
                <w:color w:val="000000"/>
              </w:rPr>
              <w:t>1000-1400</w:t>
            </w:r>
          </w:p>
        </w:tc>
      </w:tr>
      <w:tr>
        <w:tc>
          <w:tcPr>
            <w:tcW w:w="2180" w:type="dxa"/>
            <w:tcBorders>
              <w:top w:val="single" w:sz="4" w:space="0" w:color="auto"/>
            </w:tcBorders>
          </w:tcPr>
          <w:p>
            <w:pPr>
              <w:rPr>
                <w:color w:val="000000"/>
              </w:rPr>
            </w:pPr>
            <w:r>
              <w:rPr>
                <w:color w:val="000000"/>
              </w:rPr>
              <w:t>d</w:t>
            </w:r>
            <w:r>
              <w:rPr>
                <w:color w:val="000000"/>
                <w:position w:val="-6"/>
              </w:rPr>
              <w:t>s</w:t>
            </w:r>
            <w:r>
              <w:rPr>
                <w:color w:val="000000"/>
              </w:rPr>
              <w:t xml:space="preserve"> atvamzdžio</w:t>
            </w:r>
          </w:p>
        </w:tc>
        <w:tc>
          <w:tcPr>
            <w:tcW w:w="981" w:type="dxa"/>
            <w:tcBorders>
              <w:top w:val="single" w:sz="4" w:space="0" w:color="auto"/>
            </w:tcBorders>
          </w:tcPr>
          <w:p>
            <w:pPr>
              <w:rPr>
                <w:color w:val="000000"/>
              </w:rPr>
            </w:pPr>
            <w:r>
              <w:rPr>
                <w:color w:val="000000"/>
              </w:rPr>
              <w:t>40</w:t>
            </w:r>
          </w:p>
        </w:tc>
        <w:tc>
          <w:tcPr>
            <w:tcW w:w="980" w:type="dxa"/>
            <w:tcBorders>
              <w:top w:val="single" w:sz="4" w:space="0" w:color="auto"/>
            </w:tcBorders>
          </w:tcPr>
          <w:p>
            <w:pPr>
              <w:rPr>
                <w:color w:val="000000"/>
              </w:rPr>
            </w:pPr>
            <w:r>
              <w:rPr>
                <w:color w:val="000000"/>
              </w:rPr>
              <w:t>80</w:t>
            </w:r>
          </w:p>
        </w:tc>
        <w:tc>
          <w:tcPr>
            <w:tcW w:w="1131" w:type="dxa"/>
            <w:tcBorders>
              <w:top w:val="single" w:sz="4" w:space="0" w:color="auto"/>
            </w:tcBorders>
          </w:tcPr>
          <w:p>
            <w:pPr>
              <w:rPr>
                <w:color w:val="000000"/>
              </w:rPr>
            </w:pPr>
            <w:r>
              <w:rPr>
                <w:color w:val="000000"/>
              </w:rPr>
              <w:t>100</w:t>
            </w:r>
          </w:p>
        </w:tc>
        <w:tc>
          <w:tcPr>
            <w:tcW w:w="1197" w:type="dxa"/>
            <w:tcBorders>
              <w:top w:val="single" w:sz="4" w:space="0" w:color="auto"/>
            </w:tcBorders>
          </w:tcPr>
          <w:p>
            <w:pPr>
              <w:rPr>
                <w:color w:val="000000"/>
              </w:rPr>
            </w:pPr>
            <w:r>
              <w:rPr>
                <w:color w:val="000000"/>
              </w:rPr>
              <w:t>200</w:t>
            </w:r>
          </w:p>
        </w:tc>
        <w:tc>
          <w:tcPr>
            <w:tcW w:w="996" w:type="dxa"/>
            <w:tcBorders>
              <w:top w:val="single" w:sz="4" w:space="0" w:color="auto"/>
            </w:tcBorders>
          </w:tcPr>
          <w:p>
            <w:pPr>
              <w:rPr>
                <w:color w:val="000000"/>
              </w:rPr>
            </w:pPr>
            <w:r>
              <w:rPr>
                <w:color w:val="000000"/>
              </w:rPr>
              <w:t>250</w:t>
            </w:r>
          </w:p>
        </w:tc>
        <w:tc>
          <w:tcPr>
            <w:tcW w:w="1195" w:type="dxa"/>
            <w:tcBorders>
              <w:top w:val="single" w:sz="4" w:space="0" w:color="auto"/>
            </w:tcBorders>
          </w:tcPr>
          <w:p>
            <w:pPr>
              <w:rPr>
                <w:color w:val="000000"/>
              </w:rPr>
            </w:pPr>
            <w:r>
              <w:rPr>
                <w:color w:val="000000"/>
              </w:rPr>
              <w:t>300</w:t>
            </w:r>
          </w:p>
        </w:tc>
        <w:tc>
          <w:tcPr>
            <w:tcW w:w="977" w:type="dxa"/>
            <w:tcBorders>
              <w:top w:val="single" w:sz="4" w:space="0" w:color="auto"/>
            </w:tcBorders>
          </w:tcPr>
          <w:p>
            <w:pPr>
              <w:rPr>
                <w:color w:val="000000"/>
              </w:rPr>
            </w:pPr>
            <w:r>
              <w:rPr>
                <w:color w:val="000000"/>
              </w:rPr>
              <w:t>400</w:t>
            </w:r>
          </w:p>
        </w:tc>
      </w:tr>
      <w:tr>
        <w:tc>
          <w:tcPr>
            <w:tcW w:w="2180" w:type="dxa"/>
            <w:tcBorders>
              <w:bottom w:val="single" w:sz="4" w:space="0" w:color="auto"/>
            </w:tcBorders>
          </w:tcPr>
          <w:p>
            <w:pPr>
              <w:rPr>
                <w:color w:val="000000"/>
              </w:rPr>
            </w:pPr>
            <w:r>
              <w:rPr>
                <w:color w:val="000000"/>
              </w:rPr>
              <w:t>vandeniui išleisti</w:t>
            </w:r>
          </w:p>
          <w:p>
            <w:pPr>
              <w:rPr>
                <w:color w:val="000000"/>
              </w:rPr>
            </w:pPr>
            <w:r>
              <w:rPr>
                <w:color w:val="000000"/>
              </w:rPr>
              <w:t>(mm)</w:t>
            </w:r>
          </w:p>
        </w:tc>
        <w:tc>
          <w:tcPr>
            <w:tcW w:w="981" w:type="dxa"/>
            <w:tcBorders>
              <w:bottom w:val="single" w:sz="4" w:space="0" w:color="auto"/>
            </w:tcBorders>
          </w:tcPr>
          <w:p>
            <w:pPr>
              <w:rPr>
                <w:color w:val="000000"/>
              </w:rPr>
            </w:pPr>
          </w:p>
        </w:tc>
        <w:tc>
          <w:tcPr>
            <w:tcW w:w="980" w:type="dxa"/>
            <w:tcBorders>
              <w:bottom w:val="single" w:sz="4" w:space="0" w:color="auto"/>
            </w:tcBorders>
          </w:tcPr>
          <w:p>
            <w:pPr>
              <w:rPr>
                <w:color w:val="000000"/>
              </w:rPr>
            </w:pPr>
          </w:p>
        </w:tc>
        <w:tc>
          <w:tcPr>
            <w:tcW w:w="1131" w:type="dxa"/>
            <w:tcBorders>
              <w:bottom w:val="single" w:sz="4" w:space="0" w:color="auto"/>
            </w:tcBorders>
          </w:tcPr>
          <w:p>
            <w:pPr>
              <w:rPr>
                <w:color w:val="000000"/>
              </w:rPr>
            </w:pPr>
          </w:p>
        </w:tc>
        <w:tc>
          <w:tcPr>
            <w:tcW w:w="1197" w:type="dxa"/>
            <w:tcBorders>
              <w:bottom w:val="single" w:sz="4" w:space="0" w:color="auto"/>
            </w:tcBorders>
          </w:tcPr>
          <w:p>
            <w:pPr>
              <w:rPr>
                <w:color w:val="000000"/>
              </w:rPr>
            </w:pPr>
          </w:p>
        </w:tc>
        <w:tc>
          <w:tcPr>
            <w:tcW w:w="996" w:type="dxa"/>
            <w:tcBorders>
              <w:bottom w:val="single" w:sz="4" w:space="0" w:color="auto"/>
            </w:tcBorders>
          </w:tcPr>
          <w:p>
            <w:pPr>
              <w:rPr>
                <w:color w:val="000000"/>
              </w:rPr>
            </w:pPr>
          </w:p>
        </w:tc>
        <w:tc>
          <w:tcPr>
            <w:tcW w:w="1195" w:type="dxa"/>
            <w:tcBorders>
              <w:bottom w:val="single" w:sz="4" w:space="0" w:color="auto"/>
            </w:tcBorders>
          </w:tcPr>
          <w:p>
            <w:pPr>
              <w:rPr>
                <w:color w:val="000000"/>
              </w:rPr>
            </w:pPr>
          </w:p>
        </w:tc>
        <w:tc>
          <w:tcPr>
            <w:tcW w:w="977" w:type="dxa"/>
            <w:tcBorders>
              <w:bottom w:val="single" w:sz="4" w:space="0" w:color="auto"/>
            </w:tcBorders>
          </w:tcPr>
          <w:p>
            <w:pPr>
              <w:rPr>
                <w:color w:val="000000"/>
              </w:rPr>
            </w:pPr>
          </w:p>
        </w:tc>
      </w:tr>
      <w:tr>
        <w:tc>
          <w:tcPr>
            <w:tcW w:w="2180" w:type="dxa"/>
            <w:tcBorders>
              <w:top w:val="single" w:sz="4" w:space="0" w:color="auto"/>
            </w:tcBorders>
          </w:tcPr>
          <w:p>
            <w:pPr>
              <w:rPr>
                <w:color w:val="000000"/>
              </w:rPr>
            </w:pPr>
            <w:r>
              <w:rPr>
                <w:color w:val="000000"/>
              </w:rPr>
              <w:t>d</w:t>
            </w:r>
            <w:r>
              <w:rPr>
                <w:color w:val="000000"/>
                <w:position w:val="-6"/>
              </w:rPr>
              <w:t>s</w:t>
            </w:r>
            <w:r>
              <w:rPr>
                <w:color w:val="000000"/>
              </w:rPr>
              <w:t xml:space="preserve"> atvamzdžio</w:t>
            </w:r>
          </w:p>
        </w:tc>
        <w:tc>
          <w:tcPr>
            <w:tcW w:w="981" w:type="dxa"/>
            <w:tcBorders>
              <w:top w:val="single" w:sz="4" w:space="0" w:color="auto"/>
            </w:tcBorders>
          </w:tcPr>
          <w:p>
            <w:pPr>
              <w:rPr>
                <w:color w:val="000000"/>
              </w:rPr>
            </w:pPr>
            <w:r>
              <w:rPr>
                <w:color w:val="000000"/>
              </w:rPr>
              <w:t>25</w:t>
            </w:r>
          </w:p>
        </w:tc>
        <w:tc>
          <w:tcPr>
            <w:tcW w:w="980" w:type="dxa"/>
            <w:tcBorders>
              <w:top w:val="single" w:sz="4" w:space="0" w:color="auto"/>
            </w:tcBorders>
          </w:tcPr>
          <w:p>
            <w:pPr>
              <w:rPr>
                <w:color w:val="000000"/>
              </w:rPr>
            </w:pPr>
            <w:r>
              <w:rPr>
                <w:color w:val="000000"/>
              </w:rPr>
              <w:t>40</w:t>
            </w:r>
          </w:p>
        </w:tc>
        <w:tc>
          <w:tcPr>
            <w:tcW w:w="1131" w:type="dxa"/>
            <w:tcBorders>
              <w:top w:val="single" w:sz="4" w:space="0" w:color="auto"/>
            </w:tcBorders>
          </w:tcPr>
          <w:p>
            <w:pPr>
              <w:rPr>
                <w:color w:val="000000"/>
              </w:rPr>
            </w:pPr>
            <w:r>
              <w:rPr>
                <w:color w:val="000000"/>
              </w:rPr>
              <w:t>40</w:t>
            </w:r>
          </w:p>
        </w:tc>
        <w:tc>
          <w:tcPr>
            <w:tcW w:w="1197" w:type="dxa"/>
            <w:tcBorders>
              <w:top w:val="single" w:sz="4" w:space="0" w:color="auto"/>
            </w:tcBorders>
          </w:tcPr>
          <w:p>
            <w:pPr>
              <w:rPr>
                <w:color w:val="000000"/>
              </w:rPr>
            </w:pPr>
            <w:r>
              <w:rPr>
                <w:color w:val="000000"/>
              </w:rPr>
              <w:t>50</w:t>
            </w:r>
          </w:p>
        </w:tc>
        <w:tc>
          <w:tcPr>
            <w:tcW w:w="996" w:type="dxa"/>
            <w:tcBorders>
              <w:top w:val="single" w:sz="4" w:space="0" w:color="auto"/>
            </w:tcBorders>
          </w:tcPr>
          <w:p>
            <w:pPr>
              <w:rPr>
                <w:color w:val="000000"/>
              </w:rPr>
            </w:pPr>
            <w:r>
              <w:rPr>
                <w:color w:val="000000"/>
              </w:rPr>
              <w:t>80</w:t>
            </w:r>
          </w:p>
        </w:tc>
        <w:tc>
          <w:tcPr>
            <w:tcW w:w="1195" w:type="dxa"/>
            <w:tcBorders>
              <w:top w:val="single" w:sz="4" w:space="0" w:color="auto"/>
            </w:tcBorders>
          </w:tcPr>
          <w:p>
            <w:pPr>
              <w:rPr>
                <w:color w:val="000000"/>
              </w:rPr>
            </w:pPr>
            <w:r>
              <w:rPr>
                <w:color w:val="000000"/>
              </w:rPr>
              <w:t>80</w:t>
            </w:r>
          </w:p>
        </w:tc>
        <w:tc>
          <w:tcPr>
            <w:tcW w:w="977" w:type="dxa"/>
            <w:tcBorders>
              <w:top w:val="single" w:sz="4" w:space="0" w:color="auto"/>
            </w:tcBorders>
          </w:tcPr>
          <w:p>
            <w:pPr>
              <w:rPr>
                <w:color w:val="000000"/>
              </w:rPr>
            </w:pPr>
            <w:r>
              <w:rPr>
                <w:color w:val="000000"/>
              </w:rPr>
              <w:t>100</w:t>
            </w:r>
          </w:p>
        </w:tc>
      </w:tr>
      <w:tr>
        <w:tc>
          <w:tcPr>
            <w:tcW w:w="2180" w:type="dxa"/>
            <w:tcBorders>
              <w:bottom w:val="single" w:sz="4" w:space="0" w:color="auto"/>
            </w:tcBorders>
          </w:tcPr>
          <w:p>
            <w:pPr>
              <w:rPr>
                <w:color w:val="000000"/>
              </w:rPr>
            </w:pPr>
            <w:r>
              <w:rPr>
                <w:color w:val="000000"/>
              </w:rPr>
              <w:t>orui tiekti (mm)</w:t>
            </w:r>
          </w:p>
        </w:tc>
        <w:tc>
          <w:tcPr>
            <w:tcW w:w="981" w:type="dxa"/>
            <w:tcBorders>
              <w:bottom w:val="single" w:sz="4" w:space="0" w:color="auto"/>
            </w:tcBorders>
          </w:tcPr>
          <w:p>
            <w:pPr>
              <w:rPr>
                <w:color w:val="000000"/>
              </w:rPr>
            </w:pPr>
          </w:p>
        </w:tc>
        <w:tc>
          <w:tcPr>
            <w:tcW w:w="980" w:type="dxa"/>
            <w:tcBorders>
              <w:bottom w:val="single" w:sz="4" w:space="0" w:color="auto"/>
            </w:tcBorders>
          </w:tcPr>
          <w:p>
            <w:pPr>
              <w:rPr>
                <w:color w:val="000000"/>
              </w:rPr>
            </w:pPr>
          </w:p>
        </w:tc>
        <w:tc>
          <w:tcPr>
            <w:tcW w:w="1131" w:type="dxa"/>
            <w:tcBorders>
              <w:bottom w:val="single" w:sz="4" w:space="0" w:color="auto"/>
            </w:tcBorders>
          </w:tcPr>
          <w:p>
            <w:pPr>
              <w:rPr>
                <w:color w:val="000000"/>
              </w:rPr>
            </w:pPr>
          </w:p>
        </w:tc>
        <w:tc>
          <w:tcPr>
            <w:tcW w:w="1197" w:type="dxa"/>
            <w:tcBorders>
              <w:bottom w:val="single" w:sz="4" w:space="0" w:color="auto"/>
            </w:tcBorders>
          </w:tcPr>
          <w:p>
            <w:pPr>
              <w:rPr>
                <w:color w:val="000000"/>
              </w:rPr>
            </w:pPr>
          </w:p>
        </w:tc>
        <w:tc>
          <w:tcPr>
            <w:tcW w:w="996" w:type="dxa"/>
            <w:tcBorders>
              <w:bottom w:val="single" w:sz="4" w:space="0" w:color="auto"/>
            </w:tcBorders>
          </w:tcPr>
          <w:p>
            <w:pPr>
              <w:rPr>
                <w:color w:val="000000"/>
              </w:rPr>
            </w:pPr>
          </w:p>
        </w:tc>
        <w:tc>
          <w:tcPr>
            <w:tcW w:w="1195" w:type="dxa"/>
            <w:tcBorders>
              <w:bottom w:val="single" w:sz="4" w:space="0" w:color="auto"/>
            </w:tcBorders>
          </w:tcPr>
          <w:p>
            <w:pPr>
              <w:rPr>
                <w:color w:val="000000"/>
              </w:rPr>
            </w:pPr>
          </w:p>
        </w:tc>
        <w:tc>
          <w:tcPr>
            <w:tcW w:w="977" w:type="dxa"/>
            <w:tcBorders>
              <w:bottom w:val="single" w:sz="4" w:space="0" w:color="auto"/>
            </w:tcBorders>
          </w:tcPr>
          <w:p>
            <w:pPr>
              <w:rPr>
                <w:color w:val="000000"/>
              </w:rPr>
            </w:pPr>
          </w:p>
        </w:tc>
      </w:tr>
      <w:tr>
        <w:tc>
          <w:tcPr>
            <w:tcW w:w="2180" w:type="dxa"/>
            <w:tcBorders>
              <w:top w:val="single" w:sz="4" w:space="0" w:color="auto"/>
            </w:tcBorders>
          </w:tcPr>
          <w:p>
            <w:pPr>
              <w:rPr>
                <w:color w:val="000000"/>
              </w:rPr>
            </w:pPr>
            <w:r>
              <w:rPr>
                <w:color w:val="000000"/>
              </w:rPr>
              <w:t>d</w:t>
            </w:r>
            <w:r>
              <w:rPr>
                <w:color w:val="000000"/>
                <w:position w:val="-6"/>
              </w:rPr>
              <w:t>s</w:t>
            </w:r>
            <w:r>
              <w:rPr>
                <w:color w:val="000000"/>
              </w:rPr>
              <w:t xml:space="preserve"> jungties</w:t>
            </w:r>
          </w:p>
        </w:tc>
        <w:tc>
          <w:tcPr>
            <w:tcW w:w="981" w:type="dxa"/>
            <w:tcBorders>
              <w:top w:val="single" w:sz="4" w:space="0" w:color="auto"/>
            </w:tcBorders>
          </w:tcPr>
          <w:p>
            <w:pPr>
              <w:rPr>
                <w:color w:val="000000"/>
              </w:rPr>
            </w:pPr>
            <w:r>
              <w:rPr>
                <w:color w:val="000000"/>
              </w:rPr>
              <w:t>50</w:t>
            </w:r>
          </w:p>
        </w:tc>
        <w:tc>
          <w:tcPr>
            <w:tcW w:w="980" w:type="dxa"/>
            <w:tcBorders>
              <w:top w:val="single" w:sz="4" w:space="0" w:color="auto"/>
            </w:tcBorders>
          </w:tcPr>
          <w:p>
            <w:pPr>
              <w:rPr>
                <w:color w:val="000000"/>
              </w:rPr>
            </w:pPr>
            <w:r>
              <w:rPr>
                <w:color w:val="000000"/>
              </w:rPr>
              <w:t>80</w:t>
            </w:r>
          </w:p>
        </w:tc>
        <w:tc>
          <w:tcPr>
            <w:tcW w:w="1131" w:type="dxa"/>
            <w:tcBorders>
              <w:top w:val="single" w:sz="4" w:space="0" w:color="auto"/>
            </w:tcBorders>
          </w:tcPr>
          <w:p>
            <w:pPr>
              <w:rPr>
                <w:color w:val="000000"/>
              </w:rPr>
            </w:pPr>
            <w:r>
              <w:rPr>
                <w:color w:val="000000"/>
              </w:rPr>
              <w:t>150</w:t>
            </w:r>
          </w:p>
        </w:tc>
        <w:tc>
          <w:tcPr>
            <w:tcW w:w="1197" w:type="dxa"/>
            <w:tcBorders>
              <w:top w:val="single" w:sz="4" w:space="0" w:color="auto"/>
            </w:tcBorders>
          </w:tcPr>
          <w:p>
            <w:pPr>
              <w:rPr>
                <w:color w:val="000000"/>
              </w:rPr>
            </w:pPr>
            <w:r>
              <w:rPr>
                <w:color w:val="000000"/>
              </w:rPr>
              <w:t>200</w:t>
            </w:r>
          </w:p>
        </w:tc>
        <w:tc>
          <w:tcPr>
            <w:tcW w:w="996" w:type="dxa"/>
            <w:tcBorders>
              <w:top w:val="single" w:sz="4" w:space="0" w:color="auto"/>
            </w:tcBorders>
          </w:tcPr>
          <w:p>
            <w:pPr>
              <w:rPr>
                <w:color w:val="000000"/>
              </w:rPr>
            </w:pPr>
            <w:r>
              <w:rPr>
                <w:color w:val="000000"/>
              </w:rPr>
              <w:t>300</w:t>
            </w:r>
          </w:p>
        </w:tc>
        <w:tc>
          <w:tcPr>
            <w:tcW w:w="1195" w:type="dxa"/>
            <w:tcBorders>
              <w:top w:val="single" w:sz="4" w:space="0" w:color="auto"/>
            </w:tcBorders>
          </w:tcPr>
          <w:p>
            <w:pPr>
              <w:rPr>
                <w:color w:val="000000"/>
              </w:rPr>
            </w:pPr>
            <w:r>
              <w:rPr>
                <w:color w:val="000000"/>
              </w:rPr>
              <w:t>400</w:t>
            </w:r>
          </w:p>
        </w:tc>
        <w:tc>
          <w:tcPr>
            <w:tcW w:w="977" w:type="dxa"/>
            <w:tcBorders>
              <w:top w:val="single" w:sz="4" w:space="0" w:color="auto"/>
            </w:tcBorders>
          </w:tcPr>
          <w:p>
            <w:pPr>
              <w:rPr>
                <w:color w:val="000000"/>
              </w:rPr>
            </w:pPr>
            <w:r>
              <w:rPr>
                <w:color w:val="000000"/>
              </w:rPr>
              <w:t>500</w:t>
            </w:r>
          </w:p>
        </w:tc>
      </w:tr>
      <w:tr>
        <w:tc>
          <w:tcPr>
            <w:tcW w:w="2180" w:type="dxa"/>
            <w:tcBorders>
              <w:bottom w:val="single" w:sz="4" w:space="0" w:color="auto"/>
            </w:tcBorders>
          </w:tcPr>
          <w:p>
            <w:pPr>
              <w:rPr>
                <w:color w:val="000000"/>
              </w:rPr>
            </w:pPr>
            <w:r>
              <w:rPr>
                <w:color w:val="000000"/>
              </w:rPr>
              <w:t>orui tiekti (mm)</w:t>
            </w:r>
          </w:p>
        </w:tc>
        <w:tc>
          <w:tcPr>
            <w:tcW w:w="981" w:type="dxa"/>
            <w:tcBorders>
              <w:bottom w:val="single" w:sz="4" w:space="0" w:color="auto"/>
            </w:tcBorders>
          </w:tcPr>
          <w:p>
            <w:pPr>
              <w:rPr>
                <w:color w:val="000000"/>
              </w:rPr>
            </w:pPr>
          </w:p>
        </w:tc>
        <w:tc>
          <w:tcPr>
            <w:tcW w:w="980" w:type="dxa"/>
            <w:tcBorders>
              <w:bottom w:val="single" w:sz="4" w:space="0" w:color="auto"/>
            </w:tcBorders>
          </w:tcPr>
          <w:p>
            <w:pPr>
              <w:rPr>
                <w:color w:val="000000"/>
              </w:rPr>
            </w:pPr>
          </w:p>
        </w:tc>
        <w:tc>
          <w:tcPr>
            <w:tcW w:w="1131" w:type="dxa"/>
            <w:tcBorders>
              <w:bottom w:val="single" w:sz="4" w:space="0" w:color="auto"/>
            </w:tcBorders>
          </w:tcPr>
          <w:p>
            <w:pPr>
              <w:rPr>
                <w:color w:val="000000"/>
              </w:rPr>
            </w:pPr>
          </w:p>
        </w:tc>
        <w:tc>
          <w:tcPr>
            <w:tcW w:w="1197" w:type="dxa"/>
            <w:tcBorders>
              <w:bottom w:val="single" w:sz="4" w:space="0" w:color="auto"/>
            </w:tcBorders>
          </w:tcPr>
          <w:p>
            <w:pPr>
              <w:rPr>
                <w:color w:val="000000"/>
              </w:rPr>
            </w:pPr>
          </w:p>
        </w:tc>
        <w:tc>
          <w:tcPr>
            <w:tcW w:w="996" w:type="dxa"/>
            <w:tcBorders>
              <w:bottom w:val="single" w:sz="4" w:space="0" w:color="auto"/>
            </w:tcBorders>
          </w:tcPr>
          <w:p>
            <w:pPr>
              <w:rPr>
                <w:color w:val="000000"/>
              </w:rPr>
            </w:pPr>
          </w:p>
        </w:tc>
        <w:tc>
          <w:tcPr>
            <w:tcW w:w="1195" w:type="dxa"/>
            <w:tcBorders>
              <w:bottom w:val="single" w:sz="4" w:space="0" w:color="auto"/>
            </w:tcBorders>
          </w:tcPr>
          <w:p>
            <w:pPr>
              <w:rPr>
                <w:color w:val="000000"/>
              </w:rPr>
            </w:pPr>
          </w:p>
        </w:tc>
        <w:tc>
          <w:tcPr>
            <w:tcW w:w="977" w:type="dxa"/>
            <w:tcBorders>
              <w:bottom w:val="single" w:sz="4" w:space="0" w:color="auto"/>
            </w:tcBorders>
          </w:tcPr>
          <w:p>
            <w:pPr>
              <w:rPr>
                <w:color w:val="000000"/>
              </w:rPr>
            </w:pPr>
          </w:p>
        </w:tc>
      </w:tr>
    </w:tbl>
    <w:p>
      <w:pPr>
        <w:jc w:val="both"/>
        <w:rPr>
          <w:color w:val="000000"/>
        </w:rPr>
      </w:pPr>
      <w:r>
        <w:rPr>
          <w:color w:val="000000"/>
        </w:rPr>
        <w:t>3 lentelė. Vandens ir kondensato išleidimo atvamzdžių skersmuo</w:t>
      </w:r>
    </w:p>
    <w:tbl>
      <w:tblPr>
        <w:tblW w:w="9637" w:type="dxa"/>
        <w:tblLayout w:type="fixed"/>
        <w:tblLook w:val="0000" w:firstRow="0" w:lastRow="0" w:firstColumn="0" w:lastColumn="0" w:noHBand="0" w:noVBand="0"/>
      </w:tblPr>
      <w:tblGrid>
        <w:gridCol w:w="2599"/>
        <w:gridCol w:w="847"/>
        <w:gridCol w:w="739"/>
        <w:gridCol w:w="694"/>
        <w:gridCol w:w="793"/>
        <w:gridCol w:w="694"/>
        <w:gridCol w:w="793"/>
        <w:gridCol w:w="793"/>
        <w:gridCol w:w="793"/>
        <w:gridCol w:w="892"/>
      </w:tblGrid>
      <w:tr>
        <w:tc>
          <w:tcPr>
            <w:tcW w:w="2599" w:type="dxa"/>
            <w:tcBorders>
              <w:top w:val="single" w:sz="4" w:space="0" w:color="auto"/>
              <w:bottom w:val="single" w:sz="4" w:space="0" w:color="auto"/>
              <w:right w:val="single" w:sz="4" w:space="0" w:color="auto"/>
            </w:tcBorders>
          </w:tcPr>
          <w:p>
            <w:pPr>
              <w:jc w:val="both"/>
              <w:rPr>
                <w:color w:val="000000"/>
              </w:rPr>
            </w:pPr>
            <w:r>
              <w:rPr>
                <w:color w:val="000000"/>
              </w:rPr>
              <w:t>d</w:t>
            </w:r>
            <w:r>
              <w:rPr>
                <w:color w:val="000000"/>
                <w:position w:val="-6"/>
              </w:rPr>
              <w:t>S</w:t>
            </w:r>
            <w:r>
              <w:rPr>
                <w:color w:val="000000"/>
              </w:rPr>
              <w:t xml:space="preserve"> vamzdžio (mm)</w:t>
            </w:r>
          </w:p>
        </w:tc>
        <w:tc>
          <w:tcPr>
            <w:tcW w:w="847" w:type="dxa"/>
            <w:tcBorders>
              <w:top w:val="single" w:sz="4" w:space="0" w:color="auto"/>
              <w:left w:val="single" w:sz="4" w:space="0" w:color="auto"/>
              <w:bottom w:val="single" w:sz="4" w:space="0" w:color="auto"/>
              <w:right w:val="single" w:sz="4" w:space="0" w:color="auto"/>
            </w:tcBorders>
          </w:tcPr>
          <w:p>
            <w:pPr>
              <w:jc w:val="both"/>
              <w:rPr>
                <w:color w:val="000000"/>
              </w:rPr>
            </w:pPr>
            <w:r>
              <w:rPr>
                <w:color w:val="000000"/>
              </w:rPr>
              <w:t>Iki 80</w:t>
            </w:r>
          </w:p>
        </w:tc>
        <w:tc>
          <w:tcPr>
            <w:tcW w:w="739" w:type="dxa"/>
            <w:tcBorders>
              <w:top w:val="single" w:sz="4" w:space="0" w:color="auto"/>
              <w:left w:val="single" w:sz="4" w:space="0" w:color="auto"/>
              <w:bottom w:val="single" w:sz="4" w:space="0" w:color="auto"/>
              <w:right w:val="single" w:sz="4" w:space="0" w:color="auto"/>
            </w:tcBorders>
          </w:tcPr>
          <w:p>
            <w:pPr>
              <w:jc w:val="both"/>
              <w:rPr>
                <w:color w:val="000000"/>
              </w:rPr>
            </w:pPr>
            <w:r>
              <w:rPr>
                <w:color w:val="000000"/>
              </w:rPr>
              <w:t>80-125</w:t>
            </w:r>
          </w:p>
        </w:tc>
        <w:tc>
          <w:tcPr>
            <w:tcW w:w="694" w:type="dxa"/>
            <w:tcBorders>
              <w:top w:val="single" w:sz="4" w:space="0" w:color="auto"/>
              <w:left w:val="single" w:sz="4" w:space="0" w:color="auto"/>
              <w:bottom w:val="single" w:sz="4" w:space="0" w:color="auto"/>
              <w:right w:val="single" w:sz="4" w:space="0" w:color="auto"/>
            </w:tcBorders>
          </w:tcPr>
          <w:p>
            <w:pPr>
              <w:jc w:val="both"/>
              <w:rPr>
                <w:color w:val="000000"/>
              </w:rPr>
            </w:pPr>
            <w:r>
              <w:rPr>
                <w:color w:val="000000"/>
              </w:rPr>
              <w:t>150</w:t>
            </w:r>
          </w:p>
        </w:tc>
        <w:tc>
          <w:tcPr>
            <w:tcW w:w="793" w:type="dxa"/>
            <w:tcBorders>
              <w:top w:val="single" w:sz="4" w:space="0" w:color="auto"/>
              <w:left w:val="single" w:sz="4" w:space="0" w:color="auto"/>
              <w:bottom w:val="single" w:sz="4" w:space="0" w:color="auto"/>
              <w:right w:val="single" w:sz="4" w:space="0" w:color="auto"/>
            </w:tcBorders>
          </w:tcPr>
          <w:p>
            <w:pPr>
              <w:jc w:val="both"/>
              <w:rPr>
                <w:color w:val="000000"/>
              </w:rPr>
            </w:pPr>
            <w:r>
              <w:rPr>
                <w:color w:val="000000"/>
              </w:rPr>
              <w:t>200-250</w:t>
            </w:r>
          </w:p>
        </w:tc>
        <w:tc>
          <w:tcPr>
            <w:tcW w:w="694" w:type="dxa"/>
            <w:tcBorders>
              <w:top w:val="single" w:sz="4" w:space="0" w:color="auto"/>
              <w:left w:val="single" w:sz="4" w:space="0" w:color="auto"/>
              <w:bottom w:val="single" w:sz="4" w:space="0" w:color="auto"/>
              <w:right w:val="single" w:sz="4" w:space="0" w:color="auto"/>
            </w:tcBorders>
          </w:tcPr>
          <w:p>
            <w:pPr>
              <w:jc w:val="both"/>
              <w:rPr>
                <w:color w:val="000000"/>
              </w:rPr>
            </w:pPr>
            <w:r>
              <w:rPr>
                <w:color w:val="000000"/>
              </w:rPr>
              <w:t>300-400</w:t>
            </w:r>
          </w:p>
        </w:tc>
        <w:tc>
          <w:tcPr>
            <w:tcW w:w="793" w:type="dxa"/>
            <w:tcBorders>
              <w:top w:val="single" w:sz="4" w:space="0" w:color="auto"/>
              <w:left w:val="single" w:sz="4" w:space="0" w:color="auto"/>
              <w:bottom w:val="single" w:sz="4" w:space="0" w:color="auto"/>
              <w:right w:val="single" w:sz="4" w:space="0" w:color="auto"/>
            </w:tcBorders>
          </w:tcPr>
          <w:p>
            <w:pPr>
              <w:jc w:val="both"/>
              <w:rPr>
                <w:color w:val="000000"/>
              </w:rPr>
            </w:pPr>
            <w:r>
              <w:rPr>
                <w:color w:val="000000"/>
              </w:rPr>
              <w:t>500-600</w:t>
            </w:r>
          </w:p>
        </w:tc>
        <w:tc>
          <w:tcPr>
            <w:tcW w:w="793" w:type="dxa"/>
            <w:tcBorders>
              <w:top w:val="single" w:sz="4" w:space="0" w:color="auto"/>
              <w:left w:val="single" w:sz="4" w:space="0" w:color="auto"/>
              <w:bottom w:val="single" w:sz="4" w:space="0" w:color="auto"/>
              <w:right w:val="single" w:sz="4" w:space="0" w:color="auto"/>
            </w:tcBorders>
          </w:tcPr>
          <w:p>
            <w:pPr>
              <w:jc w:val="both"/>
              <w:rPr>
                <w:color w:val="000000"/>
              </w:rPr>
            </w:pPr>
            <w:r>
              <w:rPr>
                <w:color w:val="000000"/>
              </w:rPr>
              <w:t>700-800</w:t>
            </w:r>
          </w:p>
        </w:tc>
        <w:tc>
          <w:tcPr>
            <w:tcW w:w="793" w:type="dxa"/>
            <w:tcBorders>
              <w:top w:val="single" w:sz="4" w:space="0" w:color="auto"/>
              <w:left w:val="single" w:sz="4" w:space="0" w:color="auto"/>
              <w:bottom w:val="single" w:sz="4" w:space="0" w:color="auto"/>
              <w:right w:val="single" w:sz="4" w:space="0" w:color="auto"/>
            </w:tcBorders>
          </w:tcPr>
          <w:p>
            <w:pPr>
              <w:jc w:val="both"/>
              <w:rPr>
                <w:color w:val="000000"/>
              </w:rPr>
            </w:pPr>
            <w:r>
              <w:rPr>
                <w:color w:val="000000"/>
              </w:rPr>
              <w:t>800-900</w:t>
            </w:r>
          </w:p>
        </w:tc>
        <w:tc>
          <w:tcPr>
            <w:tcW w:w="892" w:type="dxa"/>
            <w:tcBorders>
              <w:top w:val="single" w:sz="4" w:space="0" w:color="auto"/>
              <w:left w:val="single" w:sz="4" w:space="0" w:color="auto"/>
              <w:bottom w:val="single" w:sz="4" w:space="0" w:color="auto"/>
            </w:tcBorders>
          </w:tcPr>
          <w:p>
            <w:pPr>
              <w:jc w:val="both"/>
              <w:rPr>
                <w:color w:val="000000"/>
              </w:rPr>
            </w:pPr>
            <w:r>
              <w:rPr>
                <w:color w:val="000000"/>
              </w:rPr>
              <w:t>1000-1400</w:t>
            </w:r>
          </w:p>
        </w:tc>
      </w:tr>
      <w:tr>
        <w:tc>
          <w:tcPr>
            <w:tcW w:w="2599" w:type="dxa"/>
            <w:tcBorders>
              <w:top w:val="single" w:sz="4" w:space="0" w:color="auto"/>
            </w:tcBorders>
          </w:tcPr>
          <w:p>
            <w:pPr>
              <w:jc w:val="both"/>
              <w:rPr>
                <w:color w:val="000000"/>
              </w:rPr>
            </w:pPr>
          </w:p>
        </w:tc>
        <w:tc>
          <w:tcPr>
            <w:tcW w:w="847" w:type="dxa"/>
            <w:tcBorders>
              <w:top w:val="single" w:sz="4" w:space="0" w:color="auto"/>
            </w:tcBorders>
          </w:tcPr>
          <w:p>
            <w:pPr>
              <w:jc w:val="both"/>
              <w:rPr>
                <w:color w:val="000000"/>
              </w:rPr>
            </w:pPr>
          </w:p>
        </w:tc>
        <w:tc>
          <w:tcPr>
            <w:tcW w:w="739" w:type="dxa"/>
            <w:tcBorders>
              <w:top w:val="single" w:sz="4" w:space="0" w:color="auto"/>
            </w:tcBorders>
          </w:tcPr>
          <w:p>
            <w:pPr>
              <w:jc w:val="both"/>
              <w:rPr>
                <w:color w:val="000000"/>
              </w:rPr>
            </w:pPr>
          </w:p>
        </w:tc>
        <w:tc>
          <w:tcPr>
            <w:tcW w:w="694" w:type="dxa"/>
            <w:tcBorders>
              <w:top w:val="single" w:sz="4" w:space="0" w:color="auto"/>
            </w:tcBorders>
          </w:tcPr>
          <w:p>
            <w:pPr>
              <w:jc w:val="both"/>
              <w:rPr>
                <w:color w:val="000000"/>
              </w:rPr>
            </w:pPr>
          </w:p>
        </w:tc>
        <w:tc>
          <w:tcPr>
            <w:tcW w:w="793" w:type="dxa"/>
            <w:tcBorders>
              <w:top w:val="single" w:sz="4" w:space="0" w:color="auto"/>
            </w:tcBorders>
          </w:tcPr>
          <w:p>
            <w:pPr>
              <w:jc w:val="both"/>
              <w:rPr>
                <w:color w:val="000000"/>
              </w:rPr>
            </w:pPr>
          </w:p>
        </w:tc>
        <w:tc>
          <w:tcPr>
            <w:tcW w:w="694" w:type="dxa"/>
            <w:tcBorders>
              <w:top w:val="single" w:sz="4" w:space="0" w:color="auto"/>
            </w:tcBorders>
          </w:tcPr>
          <w:p>
            <w:pPr>
              <w:jc w:val="both"/>
              <w:rPr>
                <w:color w:val="000000"/>
              </w:rPr>
            </w:pPr>
          </w:p>
        </w:tc>
        <w:tc>
          <w:tcPr>
            <w:tcW w:w="793" w:type="dxa"/>
            <w:tcBorders>
              <w:top w:val="single" w:sz="4" w:space="0" w:color="auto"/>
            </w:tcBorders>
          </w:tcPr>
          <w:p>
            <w:pPr>
              <w:jc w:val="both"/>
              <w:rPr>
                <w:color w:val="000000"/>
              </w:rPr>
            </w:pPr>
          </w:p>
        </w:tc>
        <w:tc>
          <w:tcPr>
            <w:tcW w:w="793" w:type="dxa"/>
            <w:tcBorders>
              <w:top w:val="single" w:sz="4" w:space="0" w:color="auto"/>
            </w:tcBorders>
          </w:tcPr>
          <w:p>
            <w:pPr>
              <w:jc w:val="both"/>
              <w:rPr>
                <w:color w:val="000000"/>
              </w:rPr>
            </w:pPr>
          </w:p>
        </w:tc>
        <w:tc>
          <w:tcPr>
            <w:tcW w:w="793" w:type="dxa"/>
            <w:tcBorders>
              <w:top w:val="single" w:sz="4" w:space="0" w:color="auto"/>
            </w:tcBorders>
          </w:tcPr>
          <w:p>
            <w:pPr>
              <w:jc w:val="both"/>
              <w:rPr>
                <w:color w:val="000000"/>
              </w:rPr>
            </w:pPr>
          </w:p>
        </w:tc>
        <w:tc>
          <w:tcPr>
            <w:tcW w:w="892" w:type="dxa"/>
            <w:tcBorders>
              <w:top w:val="single" w:sz="4" w:space="0" w:color="auto"/>
            </w:tcBorders>
          </w:tcPr>
          <w:p>
            <w:pPr>
              <w:jc w:val="both"/>
              <w:rPr>
                <w:color w:val="000000"/>
              </w:rPr>
            </w:pPr>
          </w:p>
        </w:tc>
      </w:tr>
      <w:tr>
        <w:tc>
          <w:tcPr>
            <w:tcW w:w="2599" w:type="dxa"/>
            <w:tcBorders>
              <w:bottom w:val="single" w:sz="4" w:space="0" w:color="auto"/>
            </w:tcBorders>
          </w:tcPr>
          <w:p>
            <w:pPr>
              <w:jc w:val="both"/>
              <w:rPr>
                <w:color w:val="000000"/>
              </w:rPr>
            </w:pPr>
            <w:r>
              <w:rPr>
                <w:color w:val="000000"/>
              </w:rPr>
              <w:t>d</w:t>
            </w:r>
            <w:r>
              <w:rPr>
                <w:color w:val="000000"/>
                <w:position w:val="-6"/>
              </w:rPr>
              <w:t>S</w:t>
            </w:r>
            <w:r>
              <w:rPr>
                <w:color w:val="000000"/>
              </w:rPr>
              <w:t xml:space="preserve"> oro išleidimo (mm)</w:t>
            </w:r>
          </w:p>
        </w:tc>
        <w:tc>
          <w:tcPr>
            <w:tcW w:w="847" w:type="dxa"/>
            <w:tcBorders>
              <w:bottom w:val="single" w:sz="4" w:space="0" w:color="auto"/>
            </w:tcBorders>
          </w:tcPr>
          <w:p>
            <w:pPr>
              <w:jc w:val="both"/>
              <w:rPr>
                <w:color w:val="000000"/>
              </w:rPr>
            </w:pPr>
            <w:r>
              <w:rPr>
                <w:color w:val="000000"/>
              </w:rPr>
              <w:t>15</w:t>
            </w:r>
          </w:p>
        </w:tc>
        <w:tc>
          <w:tcPr>
            <w:tcW w:w="739" w:type="dxa"/>
            <w:tcBorders>
              <w:bottom w:val="single" w:sz="4" w:space="0" w:color="auto"/>
            </w:tcBorders>
          </w:tcPr>
          <w:p>
            <w:pPr>
              <w:jc w:val="both"/>
              <w:rPr>
                <w:color w:val="000000"/>
              </w:rPr>
            </w:pPr>
            <w:r>
              <w:rPr>
                <w:color w:val="000000"/>
              </w:rPr>
              <w:t>20</w:t>
            </w:r>
          </w:p>
        </w:tc>
        <w:tc>
          <w:tcPr>
            <w:tcW w:w="694" w:type="dxa"/>
            <w:tcBorders>
              <w:bottom w:val="single" w:sz="4" w:space="0" w:color="auto"/>
            </w:tcBorders>
          </w:tcPr>
          <w:p>
            <w:pPr>
              <w:jc w:val="both"/>
              <w:rPr>
                <w:color w:val="000000"/>
              </w:rPr>
            </w:pPr>
            <w:r>
              <w:rPr>
                <w:color w:val="000000"/>
              </w:rPr>
              <w:t>20</w:t>
            </w:r>
          </w:p>
        </w:tc>
        <w:tc>
          <w:tcPr>
            <w:tcW w:w="793" w:type="dxa"/>
            <w:tcBorders>
              <w:bottom w:val="single" w:sz="4" w:space="0" w:color="auto"/>
            </w:tcBorders>
          </w:tcPr>
          <w:p>
            <w:pPr>
              <w:jc w:val="both"/>
              <w:rPr>
                <w:color w:val="000000"/>
              </w:rPr>
            </w:pPr>
            <w:r>
              <w:rPr>
                <w:color w:val="000000"/>
              </w:rPr>
              <w:t>25</w:t>
            </w:r>
          </w:p>
        </w:tc>
        <w:tc>
          <w:tcPr>
            <w:tcW w:w="694" w:type="dxa"/>
            <w:tcBorders>
              <w:bottom w:val="single" w:sz="4" w:space="0" w:color="auto"/>
            </w:tcBorders>
          </w:tcPr>
          <w:p>
            <w:pPr>
              <w:jc w:val="both"/>
              <w:rPr>
                <w:color w:val="000000"/>
              </w:rPr>
            </w:pPr>
            <w:r>
              <w:rPr>
                <w:color w:val="000000"/>
              </w:rPr>
              <w:t>32</w:t>
            </w:r>
          </w:p>
        </w:tc>
        <w:tc>
          <w:tcPr>
            <w:tcW w:w="793" w:type="dxa"/>
            <w:tcBorders>
              <w:bottom w:val="single" w:sz="4" w:space="0" w:color="auto"/>
            </w:tcBorders>
          </w:tcPr>
          <w:p>
            <w:pPr>
              <w:jc w:val="both"/>
              <w:rPr>
                <w:color w:val="000000"/>
              </w:rPr>
            </w:pPr>
            <w:r>
              <w:rPr>
                <w:color w:val="000000"/>
              </w:rPr>
              <w:t>40</w:t>
            </w:r>
          </w:p>
        </w:tc>
        <w:tc>
          <w:tcPr>
            <w:tcW w:w="793" w:type="dxa"/>
            <w:tcBorders>
              <w:bottom w:val="single" w:sz="4" w:space="0" w:color="auto"/>
            </w:tcBorders>
          </w:tcPr>
          <w:p>
            <w:pPr>
              <w:jc w:val="both"/>
              <w:rPr>
                <w:color w:val="000000"/>
              </w:rPr>
            </w:pPr>
            <w:r>
              <w:rPr>
                <w:color w:val="000000"/>
              </w:rPr>
              <w:t>40</w:t>
            </w:r>
          </w:p>
        </w:tc>
        <w:tc>
          <w:tcPr>
            <w:tcW w:w="793" w:type="dxa"/>
            <w:tcBorders>
              <w:bottom w:val="single" w:sz="4" w:space="0" w:color="auto"/>
            </w:tcBorders>
          </w:tcPr>
          <w:p>
            <w:pPr>
              <w:jc w:val="both"/>
              <w:rPr>
                <w:color w:val="000000"/>
              </w:rPr>
            </w:pPr>
            <w:r>
              <w:rPr>
                <w:color w:val="000000"/>
              </w:rPr>
              <w:t>50</w:t>
            </w:r>
          </w:p>
        </w:tc>
        <w:tc>
          <w:tcPr>
            <w:tcW w:w="892" w:type="dxa"/>
            <w:tcBorders>
              <w:bottom w:val="single" w:sz="4" w:space="0" w:color="auto"/>
            </w:tcBorders>
          </w:tcPr>
          <w:p>
            <w:pPr>
              <w:jc w:val="both"/>
              <w:rPr>
                <w:color w:val="000000"/>
              </w:rPr>
            </w:pPr>
            <w:r>
              <w:rPr>
                <w:color w:val="000000"/>
              </w:rPr>
              <w:t>50</w:t>
            </w:r>
          </w:p>
        </w:tc>
      </w:tr>
      <w:tr>
        <w:tc>
          <w:tcPr>
            <w:tcW w:w="2599" w:type="dxa"/>
            <w:tcBorders>
              <w:top w:val="single" w:sz="4" w:space="0" w:color="auto"/>
            </w:tcBorders>
          </w:tcPr>
          <w:p>
            <w:pPr>
              <w:jc w:val="both"/>
              <w:rPr>
                <w:color w:val="000000"/>
              </w:rPr>
            </w:pPr>
          </w:p>
        </w:tc>
        <w:tc>
          <w:tcPr>
            <w:tcW w:w="847" w:type="dxa"/>
            <w:tcBorders>
              <w:top w:val="single" w:sz="4" w:space="0" w:color="auto"/>
            </w:tcBorders>
          </w:tcPr>
          <w:p>
            <w:pPr>
              <w:jc w:val="both"/>
              <w:rPr>
                <w:color w:val="000000"/>
              </w:rPr>
            </w:pPr>
          </w:p>
        </w:tc>
        <w:tc>
          <w:tcPr>
            <w:tcW w:w="739" w:type="dxa"/>
            <w:tcBorders>
              <w:top w:val="single" w:sz="4" w:space="0" w:color="auto"/>
            </w:tcBorders>
          </w:tcPr>
          <w:p>
            <w:pPr>
              <w:jc w:val="both"/>
              <w:rPr>
                <w:color w:val="000000"/>
              </w:rPr>
            </w:pPr>
          </w:p>
        </w:tc>
        <w:tc>
          <w:tcPr>
            <w:tcW w:w="694" w:type="dxa"/>
            <w:tcBorders>
              <w:top w:val="single" w:sz="4" w:space="0" w:color="auto"/>
            </w:tcBorders>
          </w:tcPr>
          <w:p>
            <w:pPr>
              <w:jc w:val="both"/>
              <w:rPr>
                <w:color w:val="000000"/>
              </w:rPr>
            </w:pPr>
          </w:p>
        </w:tc>
        <w:tc>
          <w:tcPr>
            <w:tcW w:w="793" w:type="dxa"/>
            <w:tcBorders>
              <w:top w:val="single" w:sz="4" w:space="0" w:color="auto"/>
            </w:tcBorders>
          </w:tcPr>
          <w:p>
            <w:pPr>
              <w:jc w:val="both"/>
              <w:rPr>
                <w:color w:val="000000"/>
              </w:rPr>
            </w:pPr>
          </w:p>
        </w:tc>
        <w:tc>
          <w:tcPr>
            <w:tcW w:w="694" w:type="dxa"/>
            <w:tcBorders>
              <w:top w:val="single" w:sz="4" w:space="0" w:color="auto"/>
            </w:tcBorders>
          </w:tcPr>
          <w:p>
            <w:pPr>
              <w:jc w:val="both"/>
              <w:rPr>
                <w:color w:val="000000"/>
              </w:rPr>
            </w:pPr>
          </w:p>
        </w:tc>
        <w:tc>
          <w:tcPr>
            <w:tcW w:w="793" w:type="dxa"/>
            <w:tcBorders>
              <w:top w:val="single" w:sz="4" w:space="0" w:color="auto"/>
            </w:tcBorders>
          </w:tcPr>
          <w:p>
            <w:pPr>
              <w:jc w:val="both"/>
              <w:rPr>
                <w:color w:val="000000"/>
              </w:rPr>
            </w:pPr>
          </w:p>
        </w:tc>
        <w:tc>
          <w:tcPr>
            <w:tcW w:w="793" w:type="dxa"/>
            <w:tcBorders>
              <w:top w:val="single" w:sz="4" w:space="0" w:color="auto"/>
            </w:tcBorders>
          </w:tcPr>
          <w:p>
            <w:pPr>
              <w:jc w:val="both"/>
              <w:rPr>
                <w:color w:val="000000"/>
              </w:rPr>
            </w:pPr>
          </w:p>
        </w:tc>
        <w:tc>
          <w:tcPr>
            <w:tcW w:w="793" w:type="dxa"/>
            <w:tcBorders>
              <w:top w:val="single" w:sz="4" w:space="0" w:color="auto"/>
            </w:tcBorders>
          </w:tcPr>
          <w:p>
            <w:pPr>
              <w:jc w:val="both"/>
              <w:rPr>
                <w:color w:val="000000"/>
              </w:rPr>
            </w:pPr>
          </w:p>
        </w:tc>
        <w:tc>
          <w:tcPr>
            <w:tcW w:w="892" w:type="dxa"/>
            <w:tcBorders>
              <w:top w:val="single" w:sz="4" w:space="0" w:color="auto"/>
            </w:tcBorders>
          </w:tcPr>
          <w:p>
            <w:pPr>
              <w:jc w:val="both"/>
              <w:rPr>
                <w:color w:val="000000"/>
              </w:rPr>
            </w:pPr>
          </w:p>
        </w:tc>
      </w:tr>
      <w:tr>
        <w:tc>
          <w:tcPr>
            <w:tcW w:w="2599" w:type="dxa"/>
            <w:tcBorders>
              <w:bottom w:val="single" w:sz="4" w:space="0" w:color="auto"/>
            </w:tcBorders>
          </w:tcPr>
          <w:p>
            <w:pPr>
              <w:jc w:val="both"/>
              <w:rPr>
                <w:color w:val="000000"/>
              </w:rPr>
            </w:pPr>
            <w:r>
              <w:rPr>
                <w:color w:val="000000"/>
              </w:rPr>
              <w:t>d</w:t>
            </w:r>
            <w:r>
              <w:rPr>
                <w:color w:val="000000"/>
                <w:position w:val="-6"/>
              </w:rPr>
              <w:t>S</w:t>
            </w:r>
            <w:r>
              <w:rPr>
                <w:color w:val="000000"/>
              </w:rPr>
              <w:t xml:space="preserve"> kondensato (mm)</w:t>
            </w:r>
          </w:p>
        </w:tc>
        <w:tc>
          <w:tcPr>
            <w:tcW w:w="847" w:type="dxa"/>
            <w:tcBorders>
              <w:bottom w:val="single" w:sz="4" w:space="0" w:color="auto"/>
            </w:tcBorders>
          </w:tcPr>
          <w:p>
            <w:pPr>
              <w:jc w:val="both"/>
              <w:rPr>
                <w:color w:val="000000"/>
              </w:rPr>
            </w:pPr>
            <w:r>
              <w:rPr>
                <w:color w:val="000000"/>
              </w:rPr>
              <w:t>25</w:t>
            </w:r>
          </w:p>
        </w:tc>
        <w:tc>
          <w:tcPr>
            <w:tcW w:w="739" w:type="dxa"/>
            <w:tcBorders>
              <w:bottom w:val="single" w:sz="4" w:space="0" w:color="auto"/>
            </w:tcBorders>
          </w:tcPr>
          <w:p>
            <w:pPr>
              <w:jc w:val="both"/>
              <w:rPr>
                <w:color w:val="000000"/>
              </w:rPr>
            </w:pPr>
            <w:r>
              <w:rPr>
                <w:color w:val="000000"/>
              </w:rPr>
              <w:t>40</w:t>
            </w:r>
          </w:p>
        </w:tc>
        <w:tc>
          <w:tcPr>
            <w:tcW w:w="694" w:type="dxa"/>
            <w:tcBorders>
              <w:bottom w:val="single" w:sz="4" w:space="0" w:color="auto"/>
            </w:tcBorders>
          </w:tcPr>
          <w:p>
            <w:pPr>
              <w:jc w:val="both"/>
              <w:rPr>
                <w:color w:val="000000"/>
              </w:rPr>
            </w:pPr>
            <w:r>
              <w:rPr>
                <w:color w:val="000000"/>
              </w:rPr>
              <w:t>50</w:t>
            </w:r>
          </w:p>
        </w:tc>
        <w:tc>
          <w:tcPr>
            <w:tcW w:w="793" w:type="dxa"/>
            <w:tcBorders>
              <w:bottom w:val="single" w:sz="4" w:space="0" w:color="auto"/>
            </w:tcBorders>
          </w:tcPr>
          <w:p>
            <w:pPr>
              <w:jc w:val="both"/>
              <w:rPr>
                <w:color w:val="000000"/>
              </w:rPr>
            </w:pPr>
            <w:r>
              <w:rPr>
                <w:color w:val="000000"/>
              </w:rPr>
              <w:t>80</w:t>
            </w:r>
          </w:p>
        </w:tc>
        <w:tc>
          <w:tcPr>
            <w:tcW w:w="694" w:type="dxa"/>
            <w:tcBorders>
              <w:bottom w:val="single" w:sz="4" w:space="0" w:color="auto"/>
            </w:tcBorders>
          </w:tcPr>
          <w:p>
            <w:pPr>
              <w:jc w:val="both"/>
              <w:rPr>
                <w:color w:val="000000"/>
              </w:rPr>
            </w:pPr>
            <w:r>
              <w:rPr>
                <w:color w:val="000000"/>
              </w:rPr>
              <w:t>100</w:t>
            </w:r>
          </w:p>
        </w:tc>
        <w:tc>
          <w:tcPr>
            <w:tcW w:w="793" w:type="dxa"/>
            <w:tcBorders>
              <w:bottom w:val="single" w:sz="4" w:space="0" w:color="auto"/>
            </w:tcBorders>
          </w:tcPr>
          <w:p>
            <w:pPr>
              <w:jc w:val="both"/>
              <w:rPr>
                <w:color w:val="000000"/>
              </w:rPr>
            </w:pPr>
            <w:r>
              <w:rPr>
                <w:color w:val="000000"/>
              </w:rPr>
              <w:t>150</w:t>
            </w:r>
          </w:p>
        </w:tc>
        <w:tc>
          <w:tcPr>
            <w:tcW w:w="793" w:type="dxa"/>
            <w:tcBorders>
              <w:bottom w:val="single" w:sz="4" w:space="0" w:color="auto"/>
            </w:tcBorders>
          </w:tcPr>
          <w:p>
            <w:pPr>
              <w:jc w:val="both"/>
              <w:rPr>
                <w:color w:val="000000"/>
              </w:rPr>
            </w:pPr>
            <w:r>
              <w:rPr>
                <w:color w:val="000000"/>
              </w:rPr>
              <w:t>200</w:t>
            </w:r>
          </w:p>
        </w:tc>
        <w:tc>
          <w:tcPr>
            <w:tcW w:w="793" w:type="dxa"/>
            <w:tcBorders>
              <w:bottom w:val="single" w:sz="4" w:space="0" w:color="auto"/>
            </w:tcBorders>
          </w:tcPr>
          <w:p>
            <w:pPr>
              <w:jc w:val="both"/>
              <w:rPr>
                <w:color w:val="000000"/>
              </w:rPr>
            </w:pPr>
            <w:r>
              <w:rPr>
                <w:color w:val="000000"/>
              </w:rPr>
              <w:t>250</w:t>
            </w:r>
          </w:p>
        </w:tc>
        <w:tc>
          <w:tcPr>
            <w:tcW w:w="892" w:type="dxa"/>
            <w:tcBorders>
              <w:bottom w:val="single" w:sz="4" w:space="0" w:color="auto"/>
            </w:tcBorders>
          </w:tcPr>
          <w:p>
            <w:pPr>
              <w:jc w:val="both"/>
              <w:rPr>
                <w:color w:val="000000"/>
              </w:rPr>
            </w:pPr>
            <w:r>
              <w:rPr>
                <w:color w:val="000000"/>
              </w:rPr>
              <w:t>300</w:t>
            </w:r>
          </w:p>
        </w:tc>
      </w:tr>
    </w:tbl>
    <w:p>
      <w:pPr>
        <w:jc w:val="both"/>
        <w:rPr>
          <w:color w:val="000000"/>
          <w:u w:val="single"/>
        </w:rPr>
      </w:pPr>
      <w:r>
        <w:rPr>
          <w:color w:val="000000"/>
        </w:rPr>
        <w:t>4 lentelė. Drenažo atvamzdžių skersmuo garotiekiuose</w:t>
      </w:r>
    </w:p>
    <w:tbl>
      <w:tblPr>
        <w:tblW w:w="9637" w:type="dxa"/>
        <w:tblLayout w:type="fixed"/>
        <w:tblLook w:val="0000" w:firstRow="0" w:lastRow="0" w:firstColumn="0" w:lastColumn="0" w:noHBand="0" w:noVBand="0"/>
      </w:tblPr>
      <w:tblGrid>
        <w:gridCol w:w="2599"/>
        <w:gridCol w:w="847"/>
        <w:gridCol w:w="739"/>
        <w:gridCol w:w="694"/>
        <w:gridCol w:w="793"/>
        <w:gridCol w:w="694"/>
        <w:gridCol w:w="793"/>
        <w:gridCol w:w="793"/>
        <w:gridCol w:w="793"/>
        <w:gridCol w:w="892"/>
      </w:tblGrid>
      <w:tr>
        <w:tc>
          <w:tcPr>
            <w:tcW w:w="2358" w:type="dxa"/>
            <w:tcBorders>
              <w:top w:val="single" w:sz="4" w:space="0" w:color="auto"/>
              <w:right w:val="single" w:sz="4" w:space="0" w:color="auto"/>
            </w:tcBorders>
          </w:tcPr>
          <w:p>
            <w:pPr>
              <w:rPr>
                <w:color w:val="000000"/>
              </w:rPr>
            </w:pPr>
          </w:p>
        </w:tc>
        <w:tc>
          <w:tcPr>
            <w:tcW w:w="769" w:type="dxa"/>
            <w:tcBorders>
              <w:top w:val="single" w:sz="4" w:space="0" w:color="auto"/>
              <w:left w:val="single" w:sz="4" w:space="0" w:color="auto"/>
              <w:right w:val="single" w:sz="4" w:space="0" w:color="auto"/>
            </w:tcBorders>
          </w:tcPr>
          <w:p>
            <w:pPr>
              <w:rPr>
                <w:color w:val="000000"/>
              </w:rPr>
            </w:pPr>
          </w:p>
        </w:tc>
        <w:tc>
          <w:tcPr>
            <w:tcW w:w="671" w:type="dxa"/>
            <w:tcBorders>
              <w:top w:val="single" w:sz="4" w:space="0" w:color="auto"/>
              <w:left w:val="single" w:sz="4" w:space="0" w:color="auto"/>
              <w:right w:val="single" w:sz="4" w:space="0" w:color="auto"/>
            </w:tcBorders>
          </w:tcPr>
          <w:p>
            <w:pPr>
              <w:rPr>
                <w:color w:val="000000"/>
              </w:rPr>
            </w:pPr>
          </w:p>
        </w:tc>
        <w:tc>
          <w:tcPr>
            <w:tcW w:w="630" w:type="dxa"/>
            <w:tcBorders>
              <w:top w:val="single" w:sz="4" w:space="0" w:color="auto"/>
              <w:left w:val="single" w:sz="4" w:space="0" w:color="auto"/>
              <w:right w:val="single" w:sz="4" w:space="0" w:color="auto"/>
            </w:tcBorders>
          </w:tcPr>
          <w:p>
            <w:pPr>
              <w:rPr>
                <w:color w:val="000000"/>
              </w:rPr>
            </w:pPr>
          </w:p>
        </w:tc>
        <w:tc>
          <w:tcPr>
            <w:tcW w:w="720" w:type="dxa"/>
            <w:tcBorders>
              <w:top w:val="single" w:sz="4" w:space="0" w:color="auto"/>
              <w:left w:val="single" w:sz="4" w:space="0" w:color="auto"/>
              <w:right w:val="single" w:sz="4" w:space="0" w:color="auto"/>
            </w:tcBorders>
          </w:tcPr>
          <w:p>
            <w:pPr>
              <w:rPr>
                <w:color w:val="000000"/>
              </w:rPr>
            </w:pPr>
          </w:p>
        </w:tc>
        <w:tc>
          <w:tcPr>
            <w:tcW w:w="630" w:type="dxa"/>
            <w:tcBorders>
              <w:top w:val="single" w:sz="4" w:space="0" w:color="auto"/>
              <w:left w:val="single" w:sz="4" w:space="0" w:color="auto"/>
              <w:right w:val="single" w:sz="4" w:space="0" w:color="auto"/>
            </w:tcBorders>
          </w:tcPr>
          <w:p>
            <w:pPr>
              <w:rPr>
                <w:color w:val="000000"/>
              </w:rPr>
            </w:pPr>
          </w:p>
        </w:tc>
        <w:tc>
          <w:tcPr>
            <w:tcW w:w="720" w:type="dxa"/>
            <w:tcBorders>
              <w:top w:val="single" w:sz="4" w:space="0" w:color="auto"/>
              <w:left w:val="single" w:sz="4" w:space="0" w:color="auto"/>
              <w:right w:val="single" w:sz="4" w:space="0" w:color="auto"/>
            </w:tcBorders>
          </w:tcPr>
          <w:p>
            <w:pPr>
              <w:rPr>
                <w:color w:val="000000"/>
              </w:rPr>
            </w:pPr>
          </w:p>
        </w:tc>
        <w:tc>
          <w:tcPr>
            <w:tcW w:w="720" w:type="dxa"/>
            <w:tcBorders>
              <w:top w:val="single" w:sz="4" w:space="0" w:color="auto"/>
              <w:left w:val="single" w:sz="4" w:space="0" w:color="auto"/>
              <w:right w:val="single" w:sz="4" w:space="0" w:color="auto"/>
            </w:tcBorders>
          </w:tcPr>
          <w:p>
            <w:pPr>
              <w:rPr>
                <w:color w:val="000000"/>
              </w:rPr>
            </w:pPr>
          </w:p>
        </w:tc>
        <w:tc>
          <w:tcPr>
            <w:tcW w:w="720" w:type="dxa"/>
            <w:tcBorders>
              <w:top w:val="single" w:sz="4" w:space="0" w:color="auto"/>
              <w:left w:val="single" w:sz="4" w:space="0" w:color="auto"/>
              <w:right w:val="single" w:sz="4" w:space="0" w:color="auto"/>
            </w:tcBorders>
          </w:tcPr>
          <w:p>
            <w:pPr>
              <w:rPr>
                <w:color w:val="000000"/>
              </w:rPr>
            </w:pPr>
          </w:p>
        </w:tc>
        <w:tc>
          <w:tcPr>
            <w:tcW w:w="810" w:type="dxa"/>
            <w:tcBorders>
              <w:top w:val="single" w:sz="4" w:space="0" w:color="auto"/>
              <w:left w:val="single" w:sz="4" w:space="0" w:color="auto"/>
            </w:tcBorders>
          </w:tcPr>
          <w:p>
            <w:pPr>
              <w:rPr>
                <w:color w:val="000000"/>
              </w:rPr>
            </w:pPr>
          </w:p>
        </w:tc>
      </w:tr>
      <w:tr>
        <w:tc>
          <w:tcPr>
            <w:tcW w:w="2358" w:type="dxa"/>
            <w:tcBorders>
              <w:bottom w:val="single" w:sz="4" w:space="0" w:color="auto"/>
              <w:right w:val="single" w:sz="4" w:space="0" w:color="auto"/>
            </w:tcBorders>
          </w:tcPr>
          <w:p>
            <w:pPr>
              <w:rPr>
                <w:color w:val="000000"/>
              </w:rPr>
            </w:pPr>
            <w:r>
              <w:rPr>
                <w:color w:val="000000"/>
              </w:rPr>
              <w:t>d</w:t>
            </w:r>
            <w:r>
              <w:rPr>
                <w:color w:val="000000"/>
                <w:position w:val="-6"/>
              </w:rPr>
              <w:t>S</w:t>
            </w:r>
            <w:r>
              <w:rPr>
                <w:color w:val="000000"/>
              </w:rPr>
              <w:t xml:space="preserve"> vamzdžio (mm)</w:t>
            </w:r>
          </w:p>
        </w:tc>
        <w:tc>
          <w:tcPr>
            <w:tcW w:w="769" w:type="dxa"/>
            <w:tcBorders>
              <w:left w:val="single" w:sz="4" w:space="0" w:color="auto"/>
              <w:bottom w:val="single" w:sz="4" w:space="0" w:color="auto"/>
              <w:right w:val="single" w:sz="4" w:space="0" w:color="auto"/>
            </w:tcBorders>
          </w:tcPr>
          <w:p>
            <w:pPr>
              <w:rPr>
                <w:color w:val="000000"/>
              </w:rPr>
            </w:pPr>
            <w:r>
              <w:rPr>
                <w:color w:val="000000"/>
              </w:rPr>
              <w:t>Iki 80</w:t>
            </w:r>
          </w:p>
        </w:tc>
        <w:tc>
          <w:tcPr>
            <w:tcW w:w="671" w:type="dxa"/>
            <w:tcBorders>
              <w:left w:val="single" w:sz="4" w:space="0" w:color="auto"/>
              <w:bottom w:val="single" w:sz="4" w:space="0" w:color="auto"/>
              <w:right w:val="single" w:sz="4" w:space="0" w:color="auto"/>
            </w:tcBorders>
          </w:tcPr>
          <w:p>
            <w:pPr>
              <w:rPr>
                <w:color w:val="000000"/>
              </w:rPr>
            </w:pPr>
            <w:r>
              <w:rPr>
                <w:color w:val="000000"/>
              </w:rPr>
              <w:t>80-125</w:t>
            </w:r>
          </w:p>
        </w:tc>
        <w:tc>
          <w:tcPr>
            <w:tcW w:w="630" w:type="dxa"/>
            <w:tcBorders>
              <w:left w:val="single" w:sz="4" w:space="0" w:color="auto"/>
              <w:bottom w:val="single" w:sz="4" w:space="0" w:color="auto"/>
              <w:right w:val="single" w:sz="4" w:space="0" w:color="auto"/>
            </w:tcBorders>
          </w:tcPr>
          <w:p>
            <w:pPr>
              <w:rPr>
                <w:color w:val="000000"/>
              </w:rPr>
            </w:pPr>
            <w:r>
              <w:rPr>
                <w:color w:val="000000"/>
              </w:rPr>
              <w:t>150</w:t>
            </w:r>
          </w:p>
        </w:tc>
        <w:tc>
          <w:tcPr>
            <w:tcW w:w="720" w:type="dxa"/>
            <w:tcBorders>
              <w:left w:val="single" w:sz="4" w:space="0" w:color="auto"/>
              <w:bottom w:val="single" w:sz="4" w:space="0" w:color="auto"/>
              <w:right w:val="single" w:sz="4" w:space="0" w:color="auto"/>
            </w:tcBorders>
          </w:tcPr>
          <w:p>
            <w:pPr>
              <w:rPr>
                <w:color w:val="000000"/>
              </w:rPr>
            </w:pPr>
            <w:r>
              <w:rPr>
                <w:color w:val="000000"/>
              </w:rPr>
              <w:t>200-250</w:t>
            </w:r>
          </w:p>
        </w:tc>
        <w:tc>
          <w:tcPr>
            <w:tcW w:w="630" w:type="dxa"/>
            <w:tcBorders>
              <w:left w:val="single" w:sz="4" w:space="0" w:color="auto"/>
              <w:bottom w:val="single" w:sz="4" w:space="0" w:color="auto"/>
              <w:right w:val="single" w:sz="4" w:space="0" w:color="auto"/>
            </w:tcBorders>
          </w:tcPr>
          <w:p>
            <w:pPr>
              <w:rPr>
                <w:color w:val="000000"/>
              </w:rPr>
            </w:pPr>
            <w:r>
              <w:rPr>
                <w:color w:val="000000"/>
              </w:rPr>
              <w:t>300-400</w:t>
            </w:r>
          </w:p>
        </w:tc>
        <w:tc>
          <w:tcPr>
            <w:tcW w:w="720" w:type="dxa"/>
            <w:tcBorders>
              <w:left w:val="single" w:sz="4" w:space="0" w:color="auto"/>
              <w:bottom w:val="single" w:sz="4" w:space="0" w:color="auto"/>
              <w:right w:val="single" w:sz="4" w:space="0" w:color="auto"/>
            </w:tcBorders>
          </w:tcPr>
          <w:p>
            <w:pPr>
              <w:rPr>
                <w:color w:val="000000"/>
              </w:rPr>
            </w:pPr>
            <w:r>
              <w:rPr>
                <w:color w:val="000000"/>
              </w:rPr>
              <w:t>500-600</w:t>
            </w:r>
          </w:p>
        </w:tc>
        <w:tc>
          <w:tcPr>
            <w:tcW w:w="720" w:type="dxa"/>
            <w:tcBorders>
              <w:left w:val="single" w:sz="4" w:space="0" w:color="auto"/>
              <w:bottom w:val="single" w:sz="4" w:space="0" w:color="auto"/>
              <w:right w:val="single" w:sz="4" w:space="0" w:color="auto"/>
            </w:tcBorders>
          </w:tcPr>
          <w:p>
            <w:pPr>
              <w:rPr>
                <w:color w:val="000000"/>
              </w:rPr>
            </w:pPr>
            <w:r>
              <w:rPr>
                <w:color w:val="000000"/>
              </w:rPr>
              <w:t>700-800</w:t>
            </w:r>
          </w:p>
        </w:tc>
        <w:tc>
          <w:tcPr>
            <w:tcW w:w="720" w:type="dxa"/>
            <w:tcBorders>
              <w:left w:val="single" w:sz="4" w:space="0" w:color="auto"/>
              <w:bottom w:val="single" w:sz="4" w:space="0" w:color="auto"/>
              <w:right w:val="single" w:sz="4" w:space="0" w:color="auto"/>
            </w:tcBorders>
          </w:tcPr>
          <w:p>
            <w:pPr>
              <w:rPr>
                <w:color w:val="000000"/>
              </w:rPr>
            </w:pPr>
            <w:r>
              <w:rPr>
                <w:color w:val="000000"/>
              </w:rPr>
              <w:t>900-1000</w:t>
            </w:r>
          </w:p>
        </w:tc>
        <w:tc>
          <w:tcPr>
            <w:tcW w:w="810" w:type="dxa"/>
            <w:tcBorders>
              <w:left w:val="single" w:sz="4" w:space="0" w:color="auto"/>
              <w:bottom w:val="single" w:sz="4" w:space="0" w:color="auto"/>
            </w:tcBorders>
          </w:tcPr>
          <w:p>
            <w:pPr>
              <w:rPr>
                <w:color w:val="000000"/>
              </w:rPr>
            </w:pPr>
            <w:r>
              <w:rPr>
                <w:color w:val="000000"/>
              </w:rPr>
              <w:t>1200</w:t>
            </w:r>
          </w:p>
        </w:tc>
      </w:tr>
      <w:tr>
        <w:tc>
          <w:tcPr>
            <w:tcW w:w="2358" w:type="dxa"/>
            <w:tcBorders>
              <w:top w:val="single" w:sz="4" w:space="0" w:color="auto"/>
            </w:tcBorders>
          </w:tcPr>
          <w:p>
            <w:pPr>
              <w:rPr>
                <w:color w:val="000000"/>
              </w:rPr>
            </w:pPr>
          </w:p>
        </w:tc>
        <w:tc>
          <w:tcPr>
            <w:tcW w:w="769" w:type="dxa"/>
            <w:tcBorders>
              <w:top w:val="single" w:sz="4" w:space="0" w:color="auto"/>
            </w:tcBorders>
          </w:tcPr>
          <w:p>
            <w:pPr>
              <w:rPr>
                <w:color w:val="000000"/>
              </w:rPr>
            </w:pPr>
          </w:p>
        </w:tc>
        <w:tc>
          <w:tcPr>
            <w:tcW w:w="671" w:type="dxa"/>
            <w:tcBorders>
              <w:top w:val="single" w:sz="4" w:space="0" w:color="auto"/>
            </w:tcBorders>
          </w:tcPr>
          <w:p>
            <w:pPr>
              <w:rPr>
                <w:color w:val="000000"/>
              </w:rPr>
            </w:pPr>
          </w:p>
        </w:tc>
        <w:tc>
          <w:tcPr>
            <w:tcW w:w="630" w:type="dxa"/>
            <w:tcBorders>
              <w:top w:val="single" w:sz="4" w:space="0" w:color="auto"/>
            </w:tcBorders>
          </w:tcPr>
          <w:p>
            <w:pPr>
              <w:rPr>
                <w:color w:val="000000"/>
              </w:rPr>
            </w:pPr>
          </w:p>
        </w:tc>
        <w:tc>
          <w:tcPr>
            <w:tcW w:w="720" w:type="dxa"/>
            <w:tcBorders>
              <w:top w:val="single" w:sz="4" w:space="0" w:color="auto"/>
            </w:tcBorders>
          </w:tcPr>
          <w:p>
            <w:pPr>
              <w:rPr>
                <w:color w:val="000000"/>
              </w:rPr>
            </w:pPr>
          </w:p>
        </w:tc>
        <w:tc>
          <w:tcPr>
            <w:tcW w:w="630" w:type="dxa"/>
            <w:tcBorders>
              <w:top w:val="single" w:sz="4" w:space="0" w:color="auto"/>
            </w:tcBorders>
          </w:tcPr>
          <w:p>
            <w:pPr>
              <w:rPr>
                <w:color w:val="000000"/>
              </w:rPr>
            </w:pPr>
          </w:p>
        </w:tc>
        <w:tc>
          <w:tcPr>
            <w:tcW w:w="720" w:type="dxa"/>
            <w:tcBorders>
              <w:top w:val="single" w:sz="4" w:space="0" w:color="auto"/>
            </w:tcBorders>
          </w:tcPr>
          <w:p>
            <w:pPr>
              <w:rPr>
                <w:color w:val="000000"/>
              </w:rPr>
            </w:pPr>
          </w:p>
        </w:tc>
        <w:tc>
          <w:tcPr>
            <w:tcW w:w="720" w:type="dxa"/>
            <w:tcBorders>
              <w:top w:val="single" w:sz="4" w:space="0" w:color="auto"/>
            </w:tcBorders>
          </w:tcPr>
          <w:p>
            <w:pPr>
              <w:rPr>
                <w:color w:val="000000"/>
              </w:rPr>
            </w:pPr>
          </w:p>
        </w:tc>
        <w:tc>
          <w:tcPr>
            <w:tcW w:w="720" w:type="dxa"/>
            <w:tcBorders>
              <w:top w:val="single" w:sz="4" w:space="0" w:color="auto"/>
            </w:tcBorders>
          </w:tcPr>
          <w:p>
            <w:pPr>
              <w:rPr>
                <w:color w:val="000000"/>
              </w:rPr>
            </w:pPr>
          </w:p>
        </w:tc>
        <w:tc>
          <w:tcPr>
            <w:tcW w:w="810" w:type="dxa"/>
            <w:tcBorders>
              <w:top w:val="single" w:sz="4" w:space="0" w:color="auto"/>
            </w:tcBorders>
          </w:tcPr>
          <w:p>
            <w:pPr>
              <w:rPr>
                <w:color w:val="000000"/>
              </w:rPr>
            </w:pPr>
          </w:p>
        </w:tc>
      </w:tr>
      <w:tr>
        <w:tc>
          <w:tcPr>
            <w:tcW w:w="2358" w:type="dxa"/>
          </w:tcPr>
          <w:p>
            <w:pPr>
              <w:rPr>
                <w:color w:val="000000"/>
              </w:rPr>
            </w:pPr>
            <w:r>
              <w:rPr>
                <w:color w:val="000000"/>
              </w:rPr>
              <w:t>d</w:t>
            </w:r>
            <w:r>
              <w:rPr>
                <w:color w:val="000000"/>
                <w:position w:val="-6"/>
              </w:rPr>
              <w:t>S</w:t>
            </w:r>
            <w:r>
              <w:rPr>
                <w:color w:val="000000"/>
              </w:rPr>
              <w:t xml:space="preserve"> atvamzdžio (mm)</w:t>
            </w:r>
          </w:p>
        </w:tc>
        <w:tc>
          <w:tcPr>
            <w:tcW w:w="769" w:type="dxa"/>
          </w:tcPr>
          <w:p>
            <w:pPr>
              <w:rPr>
                <w:color w:val="000000"/>
              </w:rPr>
            </w:pPr>
            <w:r>
              <w:rPr>
                <w:color w:val="000000"/>
              </w:rPr>
              <w:t>25</w:t>
            </w:r>
          </w:p>
        </w:tc>
        <w:tc>
          <w:tcPr>
            <w:tcW w:w="671" w:type="dxa"/>
          </w:tcPr>
          <w:p>
            <w:pPr>
              <w:rPr>
                <w:color w:val="000000"/>
              </w:rPr>
            </w:pPr>
            <w:r>
              <w:rPr>
                <w:color w:val="000000"/>
              </w:rPr>
              <w:t>32</w:t>
            </w:r>
          </w:p>
        </w:tc>
        <w:tc>
          <w:tcPr>
            <w:tcW w:w="630" w:type="dxa"/>
          </w:tcPr>
          <w:p>
            <w:pPr>
              <w:rPr>
                <w:color w:val="000000"/>
              </w:rPr>
            </w:pPr>
            <w:r>
              <w:rPr>
                <w:color w:val="000000"/>
              </w:rPr>
              <w:t>40</w:t>
            </w:r>
          </w:p>
        </w:tc>
        <w:tc>
          <w:tcPr>
            <w:tcW w:w="720" w:type="dxa"/>
          </w:tcPr>
          <w:p>
            <w:pPr>
              <w:rPr>
                <w:color w:val="000000"/>
              </w:rPr>
            </w:pPr>
            <w:r>
              <w:rPr>
                <w:color w:val="000000"/>
              </w:rPr>
              <w:t>50</w:t>
            </w:r>
          </w:p>
        </w:tc>
        <w:tc>
          <w:tcPr>
            <w:tcW w:w="630" w:type="dxa"/>
          </w:tcPr>
          <w:p>
            <w:pPr>
              <w:rPr>
                <w:color w:val="000000"/>
              </w:rPr>
            </w:pPr>
            <w:r>
              <w:rPr>
                <w:color w:val="000000"/>
              </w:rPr>
              <w:t>80</w:t>
            </w:r>
          </w:p>
        </w:tc>
        <w:tc>
          <w:tcPr>
            <w:tcW w:w="720" w:type="dxa"/>
          </w:tcPr>
          <w:p>
            <w:pPr>
              <w:rPr>
                <w:color w:val="000000"/>
              </w:rPr>
            </w:pPr>
            <w:r>
              <w:rPr>
                <w:color w:val="000000"/>
              </w:rPr>
              <w:t>100</w:t>
            </w:r>
          </w:p>
        </w:tc>
        <w:tc>
          <w:tcPr>
            <w:tcW w:w="720" w:type="dxa"/>
          </w:tcPr>
          <w:p>
            <w:pPr>
              <w:rPr>
                <w:color w:val="000000"/>
              </w:rPr>
            </w:pPr>
            <w:r>
              <w:rPr>
                <w:color w:val="000000"/>
              </w:rPr>
              <w:t>150</w:t>
            </w:r>
          </w:p>
        </w:tc>
        <w:tc>
          <w:tcPr>
            <w:tcW w:w="720" w:type="dxa"/>
          </w:tcPr>
          <w:p>
            <w:pPr>
              <w:rPr>
                <w:color w:val="000000"/>
              </w:rPr>
            </w:pPr>
            <w:r>
              <w:rPr>
                <w:color w:val="000000"/>
              </w:rPr>
              <w:t>150</w:t>
            </w:r>
          </w:p>
        </w:tc>
        <w:tc>
          <w:tcPr>
            <w:tcW w:w="810" w:type="dxa"/>
          </w:tcPr>
          <w:p>
            <w:pPr>
              <w:rPr>
                <w:color w:val="000000"/>
              </w:rPr>
            </w:pPr>
            <w:r>
              <w:rPr>
                <w:color w:val="000000"/>
              </w:rPr>
              <w:t>200</w:t>
            </w:r>
          </w:p>
        </w:tc>
      </w:tr>
      <w:tr>
        <w:tc>
          <w:tcPr>
            <w:tcW w:w="2358" w:type="dxa"/>
            <w:tcBorders>
              <w:bottom w:val="single" w:sz="4" w:space="0" w:color="auto"/>
            </w:tcBorders>
          </w:tcPr>
          <w:p>
            <w:pPr>
              <w:rPr>
                <w:color w:val="000000"/>
              </w:rPr>
            </w:pPr>
          </w:p>
        </w:tc>
        <w:tc>
          <w:tcPr>
            <w:tcW w:w="769" w:type="dxa"/>
            <w:tcBorders>
              <w:bottom w:val="single" w:sz="4" w:space="0" w:color="auto"/>
            </w:tcBorders>
          </w:tcPr>
          <w:p>
            <w:pPr>
              <w:rPr>
                <w:color w:val="000000"/>
              </w:rPr>
            </w:pPr>
          </w:p>
        </w:tc>
        <w:tc>
          <w:tcPr>
            <w:tcW w:w="671" w:type="dxa"/>
            <w:tcBorders>
              <w:bottom w:val="single" w:sz="4" w:space="0" w:color="auto"/>
            </w:tcBorders>
          </w:tcPr>
          <w:p>
            <w:pPr>
              <w:rPr>
                <w:color w:val="000000"/>
              </w:rPr>
            </w:pPr>
          </w:p>
        </w:tc>
        <w:tc>
          <w:tcPr>
            <w:tcW w:w="630" w:type="dxa"/>
            <w:tcBorders>
              <w:bottom w:val="single" w:sz="4" w:space="0" w:color="auto"/>
            </w:tcBorders>
          </w:tcPr>
          <w:p>
            <w:pPr>
              <w:rPr>
                <w:color w:val="000000"/>
              </w:rPr>
            </w:pPr>
          </w:p>
        </w:tc>
        <w:tc>
          <w:tcPr>
            <w:tcW w:w="720" w:type="dxa"/>
            <w:tcBorders>
              <w:bottom w:val="single" w:sz="4" w:space="0" w:color="auto"/>
            </w:tcBorders>
          </w:tcPr>
          <w:p>
            <w:pPr>
              <w:rPr>
                <w:color w:val="000000"/>
              </w:rPr>
            </w:pPr>
          </w:p>
        </w:tc>
        <w:tc>
          <w:tcPr>
            <w:tcW w:w="630" w:type="dxa"/>
            <w:tcBorders>
              <w:bottom w:val="single" w:sz="4" w:space="0" w:color="auto"/>
            </w:tcBorders>
          </w:tcPr>
          <w:p>
            <w:pPr>
              <w:rPr>
                <w:color w:val="000000"/>
              </w:rPr>
            </w:pPr>
          </w:p>
        </w:tc>
        <w:tc>
          <w:tcPr>
            <w:tcW w:w="720" w:type="dxa"/>
            <w:tcBorders>
              <w:bottom w:val="single" w:sz="4" w:space="0" w:color="auto"/>
            </w:tcBorders>
          </w:tcPr>
          <w:p>
            <w:pPr>
              <w:rPr>
                <w:color w:val="000000"/>
              </w:rPr>
            </w:pPr>
          </w:p>
        </w:tc>
        <w:tc>
          <w:tcPr>
            <w:tcW w:w="720" w:type="dxa"/>
            <w:tcBorders>
              <w:bottom w:val="single" w:sz="4" w:space="0" w:color="auto"/>
            </w:tcBorders>
          </w:tcPr>
          <w:p>
            <w:pPr>
              <w:rPr>
                <w:color w:val="000000"/>
              </w:rPr>
            </w:pPr>
          </w:p>
        </w:tc>
        <w:tc>
          <w:tcPr>
            <w:tcW w:w="720" w:type="dxa"/>
            <w:tcBorders>
              <w:bottom w:val="single" w:sz="4" w:space="0" w:color="auto"/>
            </w:tcBorders>
          </w:tcPr>
          <w:p>
            <w:pPr>
              <w:rPr>
                <w:color w:val="000000"/>
              </w:rPr>
            </w:pPr>
          </w:p>
        </w:tc>
        <w:tc>
          <w:tcPr>
            <w:tcW w:w="810" w:type="dxa"/>
            <w:tcBorders>
              <w:bottom w:val="single" w:sz="4" w:space="0" w:color="auto"/>
            </w:tcBorders>
          </w:tcPr>
          <w:p>
            <w:pPr>
              <w:rPr>
                <w:color w:val="000000"/>
              </w:rPr>
            </w:pPr>
          </w:p>
        </w:tc>
      </w:tr>
    </w:tbl>
    <w:p>
      <w:pPr>
        <w:jc w:val="center"/>
        <w:rPr>
          <w:color w:val="000000"/>
        </w:rPr>
      </w:pPr>
      <w:r>
        <w:rPr>
          <w:color w:val="000000"/>
        </w:rPr>
        <w:t>______________</w:t>
      </w:r>
    </w:p>
    <w:p>
      <w:pPr>
        <w:ind w:firstLine="5102"/>
        <w:rPr>
          <w:color w:val="000000"/>
          <w:szCs w:val="24"/>
        </w:rPr>
      </w:pPr>
      <w:r>
        <w:rPr>
          <w:color w:val="000000"/>
          <w:szCs w:val="24"/>
        </w:rPr>
        <w:br w:type="page"/>
        <w:t>D priedas (informacinis)</w:t>
      </w:r>
    </w:p>
    <w:p>
      <w:pPr>
        <w:ind w:firstLine="709"/>
        <w:jc w:val="both"/>
        <w:rPr>
          <w:color w:val="000000"/>
        </w:rPr>
      </w:pPr>
    </w:p>
    <w:p>
      <w:pPr>
        <w:jc w:val="center"/>
        <w:rPr>
          <w:b/>
          <w:caps/>
          <w:color w:val="000000"/>
        </w:rPr>
      </w:pPr>
      <w:r>
        <w:rPr>
          <w:b/>
          <w:caps/>
          <w:color w:val="000000"/>
        </w:rPr>
        <w:t xml:space="preserve">Šilumos atidavimo koeficiento reikšmės </w:t>
      </w:r>
      <w:r>
        <w:rPr>
          <w:b/>
          <w:color w:val="000000"/>
        </w:rPr>
        <w:t>(W/ (m</w:t>
      </w:r>
      <w:r>
        <w:rPr>
          <w:b/>
          <w:color w:val="000000"/>
          <w:position w:val="6"/>
          <w:vertAlign w:val="superscript"/>
        </w:rPr>
        <w:t>2</w:t>
      </w:r>
      <w:r>
        <w:rPr>
          <w:b/>
          <w:color w:val="000000"/>
        </w:rPr>
        <w:t>.°C))</w:t>
      </w:r>
    </w:p>
    <w:p>
      <w:pPr>
        <w:tabs>
          <w:tab w:val="left" w:pos="3005"/>
          <w:tab w:val="left" w:pos="3969"/>
          <w:tab w:val="left" w:pos="6066"/>
          <w:tab w:val="left" w:pos="8164"/>
        </w:tabs>
        <w:ind w:firstLine="709"/>
        <w:jc w:val="both"/>
        <w:rPr>
          <w:color w:val="000000"/>
        </w:rPr>
      </w:pPr>
    </w:p>
    <w:tbl>
      <w:tblPr>
        <w:tblW w:w="9637" w:type="dxa"/>
        <w:tblLayout w:type="fixed"/>
        <w:tblLook w:val="0000" w:firstRow="0" w:lastRow="0" w:firstColumn="0" w:lastColumn="0" w:noHBand="0" w:noVBand="0"/>
      </w:tblPr>
      <w:tblGrid>
        <w:gridCol w:w="1606"/>
        <w:gridCol w:w="1685"/>
        <w:gridCol w:w="1487"/>
        <w:gridCol w:w="1299"/>
        <w:gridCol w:w="1619"/>
        <w:gridCol w:w="1941"/>
      </w:tblGrid>
      <w:tr>
        <w:tc>
          <w:tcPr>
            <w:tcW w:w="1458" w:type="dxa"/>
            <w:tcBorders>
              <w:top w:val="single" w:sz="4" w:space="0" w:color="auto"/>
              <w:left w:val="single" w:sz="4" w:space="0" w:color="auto"/>
              <w:right w:val="single" w:sz="4" w:space="0" w:color="auto"/>
            </w:tcBorders>
          </w:tcPr>
          <w:p>
            <w:pPr>
              <w:rPr>
                <w:color w:val="000000"/>
              </w:rPr>
            </w:pPr>
          </w:p>
        </w:tc>
        <w:tc>
          <w:tcPr>
            <w:tcW w:w="5529" w:type="dxa"/>
            <w:gridSpan w:val="4"/>
            <w:tcBorders>
              <w:top w:val="single" w:sz="4" w:space="0" w:color="auto"/>
              <w:left w:val="single" w:sz="4" w:space="0" w:color="auto"/>
              <w:bottom w:val="single" w:sz="4" w:space="0" w:color="auto"/>
              <w:right w:val="single" w:sz="4" w:space="0" w:color="auto"/>
            </w:tcBorders>
          </w:tcPr>
          <w:p>
            <w:pPr>
              <w:rPr>
                <w:color w:val="000000"/>
              </w:rPr>
            </w:pPr>
            <w:r>
              <w:rPr>
                <w:color w:val="000000"/>
              </w:rPr>
              <w:t>Izoliuotas vamzdis jį supančiam orui</w:t>
            </w:r>
          </w:p>
          <w:p>
            <w:pPr>
              <w:rPr>
                <w:color w:val="000000"/>
              </w:rPr>
            </w:pPr>
          </w:p>
        </w:tc>
        <w:tc>
          <w:tcPr>
            <w:tcW w:w="1762" w:type="dxa"/>
            <w:tcBorders>
              <w:top w:val="single" w:sz="4" w:space="0" w:color="auto"/>
              <w:left w:val="single" w:sz="4" w:space="0" w:color="auto"/>
            </w:tcBorders>
          </w:tcPr>
          <w:p>
            <w:pPr>
              <w:rPr>
                <w:color w:val="000000"/>
              </w:rPr>
            </w:pPr>
            <w:r>
              <w:rPr>
                <w:color w:val="000000"/>
              </w:rPr>
              <w:t>Oras kanalo sienutei</w:t>
            </w:r>
          </w:p>
        </w:tc>
      </w:tr>
      <w:tr>
        <w:tc>
          <w:tcPr>
            <w:tcW w:w="1458" w:type="dxa"/>
            <w:tcBorders>
              <w:left w:val="single" w:sz="4" w:space="0" w:color="auto"/>
              <w:right w:val="single" w:sz="4" w:space="0" w:color="auto"/>
            </w:tcBorders>
          </w:tcPr>
          <w:p>
            <w:pPr>
              <w:rPr>
                <w:color w:val="000000"/>
              </w:rPr>
            </w:pPr>
          </w:p>
        </w:tc>
        <w:tc>
          <w:tcPr>
            <w:tcW w:w="1530" w:type="dxa"/>
            <w:tcBorders>
              <w:top w:val="single" w:sz="4" w:space="0" w:color="auto"/>
              <w:left w:val="single" w:sz="4" w:space="0" w:color="auto"/>
              <w:right w:val="single" w:sz="4" w:space="0" w:color="auto"/>
            </w:tcBorders>
          </w:tcPr>
          <w:p>
            <w:pPr>
              <w:rPr>
                <w:color w:val="000000"/>
              </w:rPr>
            </w:pPr>
          </w:p>
        </w:tc>
        <w:tc>
          <w:tcPr>
            <w:tcW w:w="1350" w:type="dxa"/>
            <w:tcBorders>
              <w:top w:val="single" w:sz="4" w:space="0" w:color="auto"/>
              <w:left w:val="single" w:sz="4" w:space="0" w:color="auto"/>
            </w:tcBorders>
          </w:tcPr>
          <w:p>
            <w:pPr>
              <w:rPr>
                <w:color w:val="000000"/>
              </w:rPr>
            </w:pPr>
          </w:p>
        </w:tc>
        <w:tc>
          <w:tcPr>
            <w:tcW w:w="1179" w:type="dxa"/>
            <w:tcBorders>
              <w:top w:val="single" w:sz="4" w:space="0" w:color="auto"/>
            </w:tcBorders>
          </w:tcPr>
          <w:p>
            <w:pPr>
              <w:rPr>
                <w:color w:val="000000"/>
              </w:rPr>
            </w:pPr>
          </w:p>
        </w:tc>
        <w:tc>
          <w:tcPr>
            <w:tcW w:w="1470" w:type="dxa"/>
            <w:tcBorders>
              <w:top w:val="single" w:sz="4" w:space="0" w:color="auto"/>
              <w:right w:val="single" w:sz="4" w:space="0" w:color="auto"/>
            </w:tcBorders>
          </w:tcPr>
          <w:p>
            <w:pPr>
              <w:rPr>
                <w:color w:val="000000"/>
              </w:rPr>
            </w:pPr>
          </w:p>
        </w:tc>
        <w:tc>
          <w:tcPr>
            <w:tcW w:w="1762" w:type="dxa"/>
            <w:tcBorders>
              <w:left w:val="single" w:sz="4" w:space="0" w:color="auto"/>
            </w:tcBorders>
          </w:tcPr>
          <w:p>
            <w:pPr>
              <w:rPr>
                <w:color w:val="000000"/>
              </w:rPr>
            </w:pPr>
          </w:p>
        </w:tc>
      </w:tr>
      <w:tr>
        <w:tc>
          <w:tcPr>
            <w:tcW w:w="1458" w:type="dxa"/>
            <w:tcBorders>
              <w:left w:val="single" w:sz="4" w:space="0" w:color="auto"/>
              <w:right w:val="single" w:sz="4" w:space="0" w:color="auto"/>
            </w:tcBorders>
          </w:tcPr>
          <w:p>
            <w:pPr>
              <w:rPr>
                <w:color w:val="000000"/>
              </w:rPr>
            </w:pPr>
            <w:r>
              <w:rPr>
                <w:color w:val="000000"/>
              </w:rPr>
              <w:t>Nepereinamuose kanaluose</w:t>
            </w:r>
          </w:p>
        </w:tc>
        <w:tc>
          <w:tcPr>
            <w:tcW w:w="1530" w:type="dxa"/>
            <w:tcBorders>
              <w:left w:val="single" w:sz="4" w:space="0" w:color="auto"/>
              <w:right w:val="single" w:sz="4" w:space="0" w:color="auto"/>
            </w:tcBorders>
          </w:tcPr>
          <w:p>
            <w:pPr>
              <w:rPr>
                <w:color w:val="000000"/>
              </w:rPr>
            </w:pPr>
            <w:r>
              <w:rPr>
                <w:color w:val="000000"/>
              </w:rPr>
              <w:t>Pereinamuose kanaluose</w:t>
            </w:r>
          </w:p>
        </w:tc>
        <w:tc>
          <w:tcPr>
            <w:tcW w:w="3999" w:type="dxa"/>
            <w:gridSpan w:val="3"/>
            <w:tcBorders>
              <w:left w:val="single" w:sz="4" w:space="0" w:color="auto"/>
              <w:right w:val="single" w:sz="4" w:space="0" w:color="auto"/>
            </w:tcBorders>
          </w:tcPr>
          <w:p>
            <w:pPr>
              <w:rPr>
                <w:color w:val="000000"/>
              </w:rPr>
            </w:pPr>
            <w:r>
              <w:rPr>
                <w:color w:val="000000"/>
              </w:rPr>
              <w:t>Antžeminėse trasose, kai vidutinis metinis vėjo greitis (m/s)</w:t>
            </w:r>
          </w:p>
        </w:tc>
        <w:tc>
          <w:tcPr>
            <w:tcW w:w="1762" w:type="dxa"/>
            <w:tcBorders>
              <w:left w:val="single" w:sz="4" w:space="0" w:color="auto"/>
            </w:tcBorders>
          </w:tcPr>
          <w:p>
            <w:pPr>
              <w:rPr>
                <w:color w:val="000000"/>
              </w:rPr>
            </w:pPr>
          </w:p>
        </w:tc>
      </w:tr>
      <w:tr>
        <w:tc>
          <w:tcPr>
            <w:tcW w:w="1458" w:type="dxa"/>
            <w:tcBorders>
              <w:left w:val="single" w:sz="4" w:space="0" w:color="auto"/>
              <w:right w:val="single" w:sz="4" w:space="0" w:color="auto"/>
            </w:tcBorders>
          </w:tcPr>
          <w:p>
            <w:pPr>
              <w:rPr>
                <w:color w:val="000000"/>
              </w:rPr>
            </w:pPr>
          </w:p>
        </w:tc>
        <w:tc>
          <w:tcPr>
            <w:tcW w:w="1530" w:type="dxa"/>
            <w:tcBorders>
              <w:left w:val="single" w:sz="4" w:space="0" w:color="auto"/>
              <w:right w:val="single" w:sz="4" w:space="0" w:color="auto"/>
            </w:tcBorders>
          </w:tcPr>
          <w:p>
            <w:pPr>
              <w:rPr>
                <w:color w:val="000000"/>
              </w:rPr>
            </w:pPr>
          </w:p>
        </w:tc>
        <w:tc>
          <w:tcPr>
            <w:tcW w:w="3999" w:type="dxa"/>
            <w:gridSpan w:val="3"/>
            <w:tcBorders>
              <w:left w:val="single" w:sz="4" w:space="0" w:color="auto"/>
              <w:bottom w:val="single" w:sz="4" w:space="0" w:color="auto"/>
              <w:right w:val="single" w:sz="4" w:space="0" w:color="auto"/>
            </w:tcBorders>
          </w:tcPr>
          <w:p>
            <w:pPr>
              <w:rPr>
                <w:color w:val="000000"/>
              </w:rPr>
            </w:pPr>
          </w:p>
        </w:tc>
        <w:tc>
          <w:tcPr>
            <w:tcW w:w="1762" w:type="dxa"/>
            <w:tcBorders>
              <w:left w:val="single" w:sz="4" w:space="0" w:color="auto"/>
            </w:tcBorders>
          </w:tcPr>
          <w:p>
            <w:pPr>
              <w:rPr>
                <w:color w:val="000000"/>
              </w:rPr>
            </w:pPr>
          </w:p>
        </w:tc>
      </w:tr>
      <w:tr>
        <w:tc>
          <w:tcPr>
            <w:tcW w:w="1458" w:type="dxa"/>
            <w:tcBorders>
              <w:left w:val="single" w:sz="4" w:space="0" w:color="auto"/>
              <w:right w:val="single" w:sz="4" w:space="0" w:color="auto"/>
            </w:tcBorders>
          </w:tcPr>
          <w:p>
            <w:pPr>
              <w:rPr>
                <w:color w:val="000000"/>
              </w:rPr>
            </w:pPr>
          </w:p>
        </w:tc>
        <w:tc>
          <w:tcPr>
            <w:tcW w:w="1530" w:type="dxa"/>
            <w:tcBorders>
              <w:left w:val="single" w:sz="4" w:space="0" w:color="auto"/>
              <w:right w:val="single" w:sz="4" w:space="0" w:color="auto"/>
            </w:tcBorders>
          </w:tcPr>
          <w:p>
            <w:pPr>
              <w:rPr>
                <w:color w:val="000000"/>
              </w:rPr>
            </w:pPr>
          </w:p>
        </w:tc>
        <w:tc>
          <w:tcPr>
            <w:tcW w:w="1350" w:type="dxa"/>
            <w:tcBorders>
              <w:top w:val="single" w:sz="4" w:space="0" w:color="auto"/>
              <w:left w:val="single" w:sz="4" w:space="0" w:color="auto"/>
              <w:right w:val="single" w:sz="4" w:space="0" w:color="auto"/>
            </w:tcBorders>
          </w:tcPr>
          <w:p>
            <w:pPr>
              <w:rPr>
                <w:color w:val="000000"/>
              </w:rPr>
            </w:pPr>
          </w:p>
        </w:tc>
        <w:tc>
          <w:tcPr>
            <w:tcW w:w="1179" w:type="dxa"/>
            <w:tcBorders>
              <w:top w:val="single" w:sz="4" w:space="0" w:color="auto"/>
              <w:left w:val="single" w:sz="4" w:space="0" w:color="auto"/>
              <w:right w:val="single" w:sz="4" w:space="0" w:color="auto"/>
            </w:tcBorders>
          </w:tcPr>
          <w:p>
            <w:pPr>
              <w:rPr>
                <w:color w:val="000000"/>
              </w:rPr>
            </w:pPr>
          </w:p>
        </w:tc>
        <w:tc>
          <w:tcPr>
            <w:tcW w:w="1470" w:type="dxa"/>
            <w:tcBorders>
              <w:top w:val="single" w:sz="4" w:space="0" w:color="auto"/>
              <w:left w:val="single" w:sz="4" w:space="0" w:color="auto"/>
              <w:right w:val="single" w:sz="4" w:space="0" w:color="auto"/>
            </w:tcBorders>
          </w:tcPr>
          <w:p>
            <w:pPr>
              <w:rPr>
                <w:color w:val="000000"/>
              </w:rPr>
            </w:pPr>
          </w:p>
        </w:tc>
        <w:tc>
          <w:tcPr>
            <w:tcW w:w="1762" w:type="dxa"/>
            <w:tcBorders>
              <w:left w:val="single" w:sz="4" w:space="0" w:color="auto"/>
            </w:tcBorders>
          </w:tcPr>
          <w:p>
            <w:pPr>
              <w:rPr>
                <w:color w:val="000000"/>
              </w:rPr>
            </w:pPr>
          </w:p>
        </w:tc>
      </w:tr>
      <w:tr>
        <w:tc>
          <w:tcPr>
            <w:tcW w:w="1458" w:type="dxa"/>
            <w:tcBorders>
              <w:left w:val="single" w:sz="4" w:space="0" w:color="auto"/>
              <w:right w:val="single" w:sz="4" w:space="0" w:color="auto"/>
            </w:tcBorders>
          </w:tcPr>
          <w:p>
            <w:pPr>
              <w:rPr>
                <w:color w:val="000000"/>
              </w:rPr>
            </w:pPr>
          </w:p>
        </w:tc>
        <w:tc>
          <w:tcPr>
            <w:tcW w:w="1530" w:type="dxa"/>
            <w:tcBorders>
              <w:left w:val="single" w:sz="4" w:space="0" w:color="auto"/>
              <w:right w:val="single" w:sz="4" w:space="0" w:color="auto"/>
            </w:tcBorders>
          </w:tcPr>
          <w:p>
            <w:pPr>
              <w:rPr>
                <w:color w:val="000000"/>
              </w:rPr>
            </w:pPr>
          </w:p>
        </w:tc>
        <w:tc>
          <w:tcPr>
            <w:tcW w:w="1350" w:type="dxa"/>
            <w:tcBorders>
              <w:left w:val="single" w:sz="4" w:space="0" w:color="auto"/>
              <w:right w:val="single" w:sz="4" w:space="0" w:color="auto"/>
            </w:tcBorders>
          </w:tcPr>
          <w:p>
            <w:pPr>
              <w:rPr>
                <w:color w:val="000000"/>
              </w:rPr>
            </w:pPr>
            <w:r>
              <w:rPr>
                <w:color w:val="000000"/>
              </w:rPr>
              <w:t>5</w:t>
            </w:r>
          </w:p>
        </w:tc>
        <w:tc>
          <w:tcPr>
            <w:tcW w:w="1179" w:type="dxa"/>
            <w:tcBorders>
              <w:left w:val="single" w:sz="4" w:space="0" w:color="auto"/>
              <w:right w:val="single" w:sz="4" w:space="0" w:color="auto"/>
            </w:tcBorders>
          </w:tcPr>
          <w:p>
            <w:pPr>
              <w:rPr>
                <w:color w:val="000000"/>
              </w:rPr>
            </w:pPr>
            <w:r>
              <w:rPr>
                <w:color w:val="000000"/>
              </w:rPr>
              <w:t>10</w:t>
            </w:r>
          </w:p>
        </w:tc>
        <w:tc>
          <w:tcPr>
            <w:tcW w:w="1470" w:type="dxa"/>
            <w:tcBorders>
              <w:left w:val="single" w:sz="4" w:space="0" w:color="auto"/>
              <w:right w:val="single" w:sz="4" w:space="0" w:color="auto"/>
            </w:tcBorders>
          </w:tcPr>
          <w:p>
            <w:pPr>
              <w:rPr>
                <w:color w:val="000000"/>
              </w:rPr>
            </w:pPr>
            <w:r>
              <w:rPr>
                <w:color w:val="000000"/>
              </w:rPr>
              <w:t>15</w:t>
            </w:r>
          </w:p>
        </w:tc>
        <w:tc>
          <w:tcPr>
            <w:tcW w:w="1762" w:type="dxa"/>
            <w:tcBorders>
              <w:left w:val="single" w:sz="4" w:space="0" w:color="auto"/>
            </w:tcBorders>
          </w:tcPr>
          <w:p>
            <w:pPr>
              <w:rPr>
                <w:color w:val="000000"/>
              </w:rPr>
            </w:pPr>
          </w:p>
        </w:tc>
      </w:tr>
      <w:tr>
        <w:tc>
          <w:tcPr>
            <w:tcW w:w="1458" w:type="dxa"/>
            <w:tcBorders>
              <w:left w:val="single" w:sz="4" w:space="0" w:color="auto"/>
              <w:bottom w:val="single" w:sz="4" w:space="0" w:color="auto"/>
              <w:right w:val="single" w:sz="4" w:space="0" w:color="auto"/>
            </w:tcBorders>
          </w:tcPr>
          <w:p>
            <w:pPr>
              <w:rPr>
                <w:color w:val="000000"/>
              </w:rPr>
            </w:pPr>
          </w:p>
        </w:tc>
        <w:tc>
          <w:tcPr>
            <w:tcW w:w="1530" w:type="dxa"/>
            <w:tcBorders>
              <w:left w:val="single" w:sz="4" w:space="0" w:color="auto"/>
              <w:bottom w:val="single" w:sz="4" w:space="0" w:color="auto"/>
              <w:right w:val="single" w:sz="4" w:space="0" w:color="auto"/>
            </w:tcBorders>
          </w:tcPr>
          <w:p>
            <w:pPr>
              <w:rPr>
                <w:color w:val="000000"/>
              </w:rPr>
            </w:pPr>
          </w:p>
        </w:tc>
        <w:tc>
          <w:tcPr>
            <w:tcW w:w="1350" w:type="dxa"/>
            <w:tcBorders>
              <w:left w:val="single" w:sz="4" w:space="0" w:color="auto"/>
              <w:bottom w:val="single" w:sz="4" w:space="0" w:color="auto"/>
              <w:right w:val="single" w:sz="4" w:space="0" w:color="auto"/>
            </w:tcBorders>
          </w:tcPr>
          <w:p>
            <w:pPr>
              <w:rPr>
                <w:color w:val="000000"/>
              </w:rPr>
            </w:pPr>
          </w:p>
        </w:tc>
        <w:tc>
          <w:tcPr>
            <w:tcW w:w="1179" w:type="dxa"/>
            <w:tcBorders>
              <w:left w:val="single" w:sz="4" w:space="0" w:color="auto"/>
              <w:bottom w:val="single" w:sz="4" w:space="0" w:color="auto"/>
              <w:right w:val="single" w:sz="4" w:space="0" w:color="auto"/>
            </w:tcBorders>
          </w:tcPr>
          <w:p>
            <w:pPr>
              <w:rPr>
                <w:color w:val="000000"/>
              </w:rPr>
            </w:pPr>
          </w:p>
        </w:tc>
        <w:tc>
          <w:tcPr>
            <w:tcW w:w="1470" w:type="dxa"/>
            <w:tcBorders>
              <w:left w:val="single" w:sz="4" w:space="0" w:color="auto"/>
              <w:bottom w:val="single" w:sz="4" w:space="0" w:color="auto"/>
              <w:right w:val="single" w:sz="4" w:space="0" w:color="auto"/>
            </w:tcBorders>
          </w:tcPr>
          <w:p>
            <w:pPr>
              <w:rPr>
                <w:color w:val="000000"/>
              </w:rPr>
            </w:pPr>
          </w:p>
        </w:tc>
        <w:tc>
          <w:tcPr>
            <w:tcW w:w="1762" w:type="dxa"/>
            <w:tcBorders>
              <w:left w:val="single" w:sz="4" w:space="0" w:color="auto"/>
              <w:bottom w:val="single" w:sz="4" w:space="0" w:color="auto"/>
            </w:tcBorders>
          </w:tcPr>
          <w:p>
            <w:pPr>
              <w:rPr>
                <w:color w:val="000000"/>
              </w:rPr>
            </w:pPr>
          </w:p>
        </w:tc>
      </w:tr>
      <w:tr>
        <w:tc>
          <w:tcPr>
            <w:tcW w:w="1458" w:type="dxa"/>
            <w:tcBorders>
              <w:top w:val="single" w:sz="4" w:space="0" w:color="auto"/>
              <w:bottom w:val="single" w:sz="4" w:space="0" w:color="auto"/>
            </w:tcBorders>
          </w:tcPr>
          <w:p>
            <w:pPr>
              <w:rPr>
                <w:color w:val="000000"/>
              </w:rPr>
            </w:pPr>
            <w:r>
              <w:rPr>
                <w:color w:val="000000"/>
              </w:rPr>
              <w:t>8</w:t>
            </w:r>
          </w:p>
        </w:tc>
        <w:tc>
          <w:tcPr>
            <w:tcW w:w="1530" w:type="dxa"/>
            <w:tcBorders>
              <w:top w:val="single" w:sz="4" w:space="0" w:color="auto"/>
              <w:bottom w:val="single" w:sz="4" w:space="0" w:color="auto"/>
            </w:tcBorders>
          </w:tcPr>
          <w:p>
            <w:pPr>
              <w:rPr>
                <w:color w:val="000000"/>
              </w:rPr>
            </w:pPr>
            <w:r>
              <w:rPr>
                <w:color w:val="000000"/>
              </w:rPr>
              <w:t>11</w:t>
            </w:r>
          </w:p>
        </w:tc>
        <w:tc>
          <w:tcPr>
            <w:tcW w:w="1350" w:type="dxa"/>
            <w:tcBorders>
              <w:top w:val="single" w:sz="4" w:space="0" w:color="auto"/>
              <w:bottom w:val="single" w:sz="4" w:space="0" w:color="auto"/>
            </w:tcBorders>
          </w:tcPr>
          <w:p>
            <w:pPr>
              <w:rPr>
                <w:color w:val="000000"/>
              </w:rPr>
            </w:pPr>
            <w:r>
              <w:rPr>
                <w:color w:val="000000"/>
              </w:rPr>
              <w:t>20</w:t>
            </w:r>
          </w:p>
        </w:tc>
        <w:tc>
          <w:tcPr>
            <w:tcW w:w="1179" w:type="dxa"/>
            <w:tcBorders>
              <w:top w:val="single" w:sz="4" w:space="0" w:color="auto"/>
              <w:bottom w:val="single" w:sz="4" w:space="0" w:color="auto"/>
            </w:tcBorders>
          </w:tcPr>
          <w:p>
            <w:pPr>
              <w:rPr>
                <w:color w:val="000000"/>
              </w:rPr>
            </w:pPr>
            <w:r>
              <w:rPr>
                <w:color w:val="000000"/>
              </w:rPr>
              <w:t>30</w:t>
            </w:r>
          </w:p>
        </w:tc>
        <w:tc>
          <w:tcPr>
            <w:tcW w:w="1470" w:type="dxa"/>
            <w:tcBorders>
              <w:top w:val="single" w:sz="4" w:space="0" w:color="auto"/>
              <w:bottom w:val="single" w:sz="4" w:space="0" w:color="auto"/>
            </w:tcBorders>
          </w:tcPr>
          <w:p>
            <w:pPr>
              <w:rPr>
                <w:color w:val="000000"/>
              </w:rPr>
            </w:pPr>
            <w:r>
              <w:rPr>
                <w:color w:val="000000"/>
              </w:rPr>
              <w:t>35</w:t>
            </w:r>
          </w:p>
        </w:tc>
        <w:tc>
          <w:tcPr>
            <w:tcW w:w="1762" w:type="dxa"/>
            <w:tcBorders>
              <w:top w:val="single" w:sz="4" w:space="0" w:color="auto"/>
              <w:bottom w:val="single" w:sz="4" w:space="0" w:color="auto"/>
            </w:tcBorders>
          </w:tcPr>
          <w:p>
            <w:pPr>
              <w:rPr>
                <w:color w:val="000000"/>
              </w:rPr>
            </w:pPr>
            <w:r>
              <w:rPr>
                <w:color w:val="000000"/>
              </w:rPr>
              <w:t>8</w:t>
            </w:r>
          </w:p>
        </w:tc>
      </w:tr>
    </w:tbl>
    <w:p>
      <w:pPr>
        <w:tabs>
          <w:tab w:val="left" w:pos="1531"/>
          <w:tab w:val="left" w:pos="3345"/>
          <w:tab w:val="left" w:pos="4989"/>
          <w:tab w:val="left" w:pos="6690"/>
          <w:tab w:val="left" w:pos="8164"/>
        </w:tabs>
        <w:jc w:val="center"/>
        <w:rPr>
          <w:color w:val="000000"/>
        </w:rPr>
      </w:pPr>
      <w:r>
        <w:rPr>
          <w:color w:val="000000"/>
        </w:rPr>
        <w:t>______________</w:t>
      </w:r>
    </w:p>
    <w:p>
      <w:pPr>
        <w:tabs>
          <w:tab w:val="left" w:pos="1304"/>
          <w:tab w:val="left" w:pos="1457"/>
          <w:tab w:val="left" w:pos="1604"/>
          <w:tab w:val="left" w:pos="1757"/>
        </w:tabs>
        <w:ind w:firstLine="5102"/>
        <w:rPr>
          <w:color w:val="000000"/>
        </w:rPr>
      </w:pPr>
      <w:r>
        <w:rPr>
          <w:color w:val="000000"/>
        </w:rPr>
        <w:br w:type="page"/>
      </w:r>
      <w:r>
        <w:rPr>
          <w:b/>
          <w:color w:val="000000"/>
        </w:rPr>
        <w:t>E priedas (privalomas)</w:t>
      </w:r>
    </w:p>
    <w:p>
      <w:pPr>
        <w:ind w:firstLine="709"/>
        <w:jc w:val="both"/>
        <w:rPr>
          <w:color w:val="000000"/>
        </w:rPr>
      </w:pPr>
    </w:p>
    <w:p>
      <w:pPr>
        <w:jc w:val="center"/>
        <w:rPr>
          <w:b/>
          <w:caps/>
          <w:color w:val="000000"/>
        </w:rPr>
      </w:pPr>
      <w:r>
        <w:rPr>
          <w:b/>
          <w:caps/>
          <w:color w:val="000000"/>
        </w:rPr>
        <w:t>Pagrindiniai vamzdynų klojimo reikalavimai</w:t>
      </w:r>
    </w:p>
    <w:p>
      <w:pPr>
        <w:ind w:firstLine="709"/>
        <w:jc w:val="both"/>
        <w:rPr>
          <w:color w:val="000000"/>
        </w:rPr>
      </w:pPr>
    </w:p>
    <w:p>
      <w:pPr>
        <w:jc w:val="both"/>
        <w:rPr>
          <w:color w:val="000000"/>
        </w:rPr>
      </w:pPr>
      <w:r>
        <w:rPr>
          <w:color w:val="000000"/>
        </w:rPr>
        <w:t>1 lentelė. Nepereinami kanalai</w:t>
      </w:r>
    </w:p>
    <w:tbl>
      <w:tblPr>
        <w:tblW w:w="9637" w:type="dxa"/>
        <w:tblLayout w:type="fixed"/>
        <w:tblLook w:val="0000" w:firstRow="0" w:lastRow="0" w:firstColumn="0" w:lastColumn="0" w:noHBand="0" w:noVBand="0"/>
      </w:tblPr>
      <w:tblGrid>
        <w:gridCol w:w="1574"/>
        <w:gridCol w:w="2234"/>
        <w:gridCol w:w="2380"/>
        <w:gridCol w:w="1603"/>
        <w:gridCol w:w="1846"/>
      </w:tblGrid>
      <w:tr>
        <w:tc>
          <w:tcPr>
            <w:tcW w:w="1574" w:type="dxa"/>
            <w:tcBorders>
              <w:top w:val="single" w:sz="4" w:space="0" w:color="auto"/>
              <w:right w:val="single" w:sz="4" w:space="0" w:color="auto"/>
            </w:tcBorders>
          </w:tcPr>
          <w:p>
            <w:pPr>
              <w:rPr>
                <w:color w:val="000000"/>
                <w:u w:val="single"/>
              </w:rPr>
            </w:pPr>
            <w:r>
              <w:rPr>
                <w:color w:val="000000"/>
              </w:rPr>
              <w:t>d</w:t>
            </w:r>
            <w:r>
              <w:rPr>
                <w:color w:val="000000"/>
                <w:position w:val="-6"/>
                <w:vertAlign w:val="subscript"/>
              </w:rPr>
              <w:t>S</w:t>
            </w:r>
          </w:p>
        </w:tc>
        <w:tc>
          <w:tcPr>
            <w:tcW w:w="8063" w:type="dxa"/>
            <w:gridSpan w:val="4"/>
            <w:tcBorders>
              <w:top w:val="single" w:sz="4" w:space="0" w:color="auto"/>
              <w:left w:val="single" w:sz="4" w:space="0" w:color="auto"/>
            </w:tcBorders>
          </w:tcPr>
          <w:p>
            <w:pPr>
              <w:rPr>
                <w:color w:val="000000"/>
                <w:u w:val="single"/>
              </w:rPr>
            </w:pPr>
            <w:r>
              <w:rPr>
                <w:color w:val="000000"/>
              </w:rPr>
              <w:t>Mažiausias leidžiamas atstumas nuo izoliacijos paviršiaus iki konstrukcijos (mm)</w:t>
            </w:r>
          </w:p>
          <w:p>
            <w:pPr>
              <w:rPr>
                <w:color w:val="000000"/>
                <w:u w:val="single"/>
              </w:rPr>
            </w:pPr>
          </w:p>
        </w:tc>
      </w:tr>
      <w:tr>
        <w:tc>
          <w:tcPr>
            <w:tcW w:w="1574" w:type="dxa"/>
            <w:tcBorders>
              <w:right w:val="single" w:sz="4" w:space="0" w:color="auto"/>
            </w:tcBorders>
          </w:tcPr>
          <w:p>
            <w:pPr>
              <w:rPr>
                <w:color w:val="000000"/>
              </w:rPr>
            </w:pPr>
            <w:r>
              <w:rPr>
                <w:color w:val="000000"/>
              </w:rPr>
              <w:t>vamzdžio</w:t>
            </w:r>
          </w:p>
        </w:tc>
        <w:tc>
          <w:tcPr>
            <w:tcW w:w="2234" w:type="dxa"/>
            <w:tcBorders>
              <w:left w:val="single" w:sz="4" w:space="0" w:color="auto"/>
              <w:bottom w:val="single" w:sz="4" w:space="0" w:color="auto"/>
            </w:tcBorders>
          </w:tcPr>
          <w:p>
            <w:pPr>
              <w:rPr>
                <w:color w:val="000000"/>
              </w:rPr>
            </w:pPr>
          </w:p>
        </w:tc>
        <w:tc>
          <w:tcPr>
            <w:tcW w:w="2380" w:type="dxa"/>
            <w:tcBorders>
              <w:bottom w:val="single" w:sz="4" w:space="0" w:color="auto"/>
            </w:tcBorders>
          </w:tcPr>
          <w:p>
            <w:pPr>
              <w:rPr>
                <w:color w:val="000000"/>
              </w:rPr>
            </w:pPr>
          </w:p>
        </w:tc>
        <w:tc>
          <w:tcPr>
            <w:tcW w:w="1603" w:type="dxa"/>
            <w:tcBorders>
              <w:bottom w:val="single" w:sz="4" w:space="0" w:color="auto"/>
            </w:tcBorders>
          </w:tcPr>
          <w:p>
            <w:pPr>
              <w:rPr>
                <w:color w:val="000000"/>
              </w:rPr>
            </w:pPr>
          </w:p>
        </w:tc>
        <w:tc>
          <w:tcPr>
            <w:tcW w:w="1846" w:type="dxa"/>
            <w:tcBorders>
              <w:bottom w:val="single" w:sz="4" w:space="0" w:color="auto"/>
            </w:tcBorders>
          </w:tcPr>
          <w:p>
            <w:pPr>
              <w:rPr>
                <w:color w:val="000000"/>
              </w:rPr>
            </w:pPr>
          </w:p>
        </w:tc>
      </w:tr>
      <w:tr>
        <w:tc>
          <w:tcPr>
            <w:tcW w:w="1574" w:type="dxa"/>
            <w:tcBorders>
              <w:right w:val="single" w:sz="4" w:space="0" w:color="auto"/>
            </w:tcBorders>
          </w:tcPr>
          <w:p>
            <w:pPr>
              <w:rPr>
                <w:color w:val="000000"/>
                <w:u w:val="single"/>
              </w:rPr>
            </w:pPr>
            <w:r>
              <w:rPr>
                <w:color w:val="000000"/>
              </w:rPr>
              <w:t>(mm)</w:t>
            </w:r>
          </w:p>
        </w:tc>
        <w:tc>
          <w:tcPr>
            <w:tcW w:w="2234" w:type="dxa"/>
            <w:tcBorders>
              <w:top w:val="single" w:sz="4" w:space="0" w:color="auto"/>
              <w:left w:val="single" w:sz="4" w:space="0" w:color="auto"/>
              <w:right w:val="single" w:sz="4" w:space="0" w:color="auto"/>
            </w:tcBorders>
          </w:tcPr>
          <w:p>
            <w:pPr>
              <w:rPr>
                <w:color w:val="000000"/>
              </w:rPr>
            </w:pPr>
            <w:r>
              <w:rPr>
                <w:color w:val="000000"/>
              </w:rPr>
              <w:t>Iki kanalo sienutės</w:t>
            </w:r>
          </w:p>
        </w:tc>
        <w:tc>
          <w:tcPr>
            <w:tcW w:w="2380" w:type="dxa"/>
            <w:tcBorders>
              <w:top w:val="single" w:sz="4" w:space="0" w:color="auto"/>
              <w:left w:val="single" w:sz="4" w:space="0" w:color="auto"/>
              <w:right w:val="single" w:sz="4" w:space="0" w:color="auto"/>
            </w:tcBorders>
          </w:tcPr>
          <w:p>
            <w:pPr>
              <w:rPr>
                <w:color w:val="000000"/>
              </w:rPr>
            </w:pPr>
            <w:r>
              <w:rPr>
                <w:color w:val="000000"/>
              </w:rPr>
              <w:t>Iki gretimo vamzdžio izoliacijos</w:t>
            </w:r>
          </w:p>
        </w:tc>
        <w:tc>
          <w:tcPr>
            <w:tcW w:w="1603" w:type="dxa"/>
            <w:tcBorders>
              <w:top w:val="single" w:sz="4" w:space="0" w:color="auto"/>
              <w:left w:val="single" w:sz="4" w:space="0" w:color="auto"/>
              <w:right w:val="single" w:sz="4" w:space="0" w:color="auto"/>
            </w:tcBorders>
          </w:tcPr>
          <w:p>
            <w:pPr>
              <w:rPr>
                <w:color w:val="000000"/>
                <w:u w:val="single"/>
              </w:rPr>
            </w:pPr>
            <w:r>
              <w:rPr>
                <w:color w:val="000000"/>
              </w:rPr>
              <w:t>Iki kanalo viršaus</w:t>
            </w:r>
          </w:p>
        </w:tc>
        <w:tc>
          <w:tcPr>
            <w:tcW w:w="1846" w:type="dxa"/>
            <w:tcBorders>
              <w:top w:val="single" w:sz="4" w:space="0" w:color="auto"/>
              <w:left w:val="single" w:sz="4" w:space="0" w:color="auto"/>
            </w:tcBorders>
          </w:tcPr>
          <w:p>
            <w:pPr>
              <w:rPr>
                <w:color w:val="000000"/>
              </w:rPr>
            </w:pPr>
            <w:r>
              <w:rPr>
                <w:color w:val="000000"/>
              </w:rPr>
              <w:t>Iki kanalo apačios</w:t>
            </w:r>
          </w:p>
        </w:tc>
      </w:tr>
      <w:tr>
        <w:tc>
          <w:tcPr>
            <w:tcW w:w="1574" w:type="dxa"/>
            <w:tcBorders>
              <w:right w:val="single" w:sz="4" w:space="0" w:color="auto"/>
            </w:tcBorders>
          </w:tcPr>
          <w:p>
            <w:pPr>
              <w:rPr>
                <w:color w:val="000000"/>
              </w:rPr>
            </w:pPr>
          </w:p>
        </w:tc>
        <w:tc>
          <w:tcPr>
            <w:tcW w:w="2234" w:type="dxa"/>
            <w:tcBorders>
              <w:left w:val="single" w:sz="4" w:space="0" w:color="auto"/>
              <w:right w:val="single" w:sz="4" w:space="0" w:color="auto"/>
            </w:tcBorders>
          </w:tcPr>
          <w:p>
            <w:pPr>
              <w:rPr>
                <w:color w:val="000000"/>
              </w:rPr>
            </w:pPr>
          </w:p>
        </w:tc>
        <w:tc>
          <w:tcPr>
            <w:tcW w:w="2380" w:type="dxa"/>
            <w:tcBorders>
              <w:left w:val="single" w:sz="4" w:space="0" w:color="auto"/>
              <w:right w:val="single" w:sz="4" w:space="0" w:color="auto"/>
            </w:tcBorders>
          </w:tcPr>
          <w:p>
            <w:pPr>
              <w:rPr>
                <w:color w:val="000000"/>
                <w:u w:val="single"/>
              </w:rPr>
            </w:pPr>
          </w:p>
        </w:tc>
        <w:tc>
          <w:tcPr>
            <w:tcW w:w="1603" w:type="dxa"/>
            <w:tcBorders>
              <w:left w:val="single" w:sz="4" w:space="0" w:color="auto"/>
              <w:right w:val="single" w:sz="4" w:space="0" w:color="auto"/>
            </w:tcBorders>
          </w:tcPr>
          <w:p>
            <w:pPr>
              <w:rPr>
                <w:color w:val="000000"/>
                <w:u w:val="single"/>
              </w:rPr>
            </w:pPr>
          </w:p>
        </w:tc>
        <w:tc>
          <w:tcPr>
            <w:tcW w:w="1846" w:type="dxa"/>
            <w:tcBorders>
              <w:left w:val="single" w:sz="4" w:space="0" w:color="auto"/>
            </w:tcBorders>
          </w:tcPr>
          <w:p>
            <w:pPr>
              <w:rPr>
                <w:color w:val="000000"/>
                <w:u w:val="single"/>
              </w:rPr>
            </w:pPr>
          </w:p>
        </w:tc>
      </w:tr>
      <w:tr>
        <w:tc>
          <w:tcPr>
            <w:tcW w:w="1574" w:type="dxa"/>
            <w:tcBorders>
              <w:bottom w:val="single" w:sz="4" w:space="0" w:color="auto"/>
              <w:right w:val="single" w:sz="4" w:space="0" w:color="auto"/>
            </w:tcBorders>
          </w:tcPr>
          <w:p>
            <w:pPr>
              <w:rPr>
                <w:color w:val="000000"/>
              </w:rPr>
            </w:pPr>
          </w:p>
        </w:tc>
        <w:tc>
          <w:tcPr>
            <w:tcW w:w="2234" w:type="dxa"/>
            <w:tcBorders>
              <w:left w:val="single" w:sz="4" w:space="0" w:color="auto"/>
              <w:bottom w:val="single" w:sz="4" w:space="0" w:color="auto"/>
              <w:right w:val="single" w:sz="4" w:space="0" w:color="auto"/>
            </w:tcBorders>
          </w:tcPr>
          <w:p>
            <w:pPr>
              <w:rPr>
                <w:color w:val="000000"/>
              </w:rPr>
            </w:pPr>
          </w:p>
        </w:tc>
        <w:tc>
          <w:tcPr>
            <w:tcW w:w="2380" w:type="dxa"/>
            <w:tcBorders>
              <w:left w:val="single" w:sz="4" w:space="0" w:color="auto"/>
              <w:bottom w:val="single" w:sz="4" w:space="0" w:color="auto"/>
              <w:right w:val="single" w:sz="4" w:space="0" w:color="auto"/>
            </w:tcBorders>
          </w:tcPr>
          <w:p>
            <w:pPr>
              <w:rPr>
                <w:color w:val="000000"/>
              </w:rPr>
            </w:pPr>
          </w:p>
        </w:tc>
        <w:tc>
          <w:tcPr>
            <w:tcW w:w="1603" w:type="dxa"/>
            <w:tcBorders>
              <w:left w:val="single" w:sz="4" w:space="0" w:color="auto"/>
              <w:bottom w:val="single" w:sz="4" w:space="0" w:color="auto"/>
              <w:right w:val="single" w:sz="4" w:space="0" w:color="auto"/>
            </w:tcBorders>
          </w:tcPr>
          <w:p>
            <w:pPr>
              <w:rPr>
                <w:color w:val="000000"/>
              </w:rPr>
            </w:pPr>
          </w:p>
        </w:tc>
        <w:tc>
          <w:tcPr>
            <w:tcW w:w="1846" w:type="dxa"/>
            <w:tcBorders>
              <w:left w:val="single" w:sz="4" w:space="0" w:color="auto"/>
              <w:bottom w:val="single" w:sz="4" w:space="0" w:color="auto"/>
            </w:tcBorders>
          </w:tcPr>
          <w:p>
            <w:pPr>
              <w:rPr>
                <w:color w:val="000000"/>
              </w:rPr>
            </w:pPr>
          </w:p>
        </w:tc>
      </w:tr>
      <w:tr>
        <w:tc>
          <w:tcPr>
            <w:tcW w:w="1574" w:type="dxa"/>
            <w:tcBorders>
              <w:top w:val="single" w:sz="4" w:space="0" w:color="auto"/>
            </w:tcBorders>
          </w:tcPr>
          <w:p>
            <w:pPr>
              <w:rPr>
                <w:color w:val="000000"/>
              </w:rPr>
            </w:pPr>
            <w:r>
              <w:rPr>
                <w:color w:val="000000"/>
              </w:rPr>
              <w:t>25-80</w:t>
            </w:r>
          </w:p>
        </w:tc>
        <w:tc>
          <w:tcPr>
            <w:tcW w:w="2234" w:type="dxa"/>
            <w:tcBorders>
              <w:top w:val="single" w:sz="4" w:space="0" w:color="auto"/>
            </w:tcBorders>
          </w:tcPr>
          <w:p>
            <w:pPr>
              <w:rPr>
                <w:color w:val="000000"/>
              </w:rPr>
            </w:pPr>
            <w:r>
              <w:rPr>
                <w:color w:val="000000"/>
              </w:rPr>
              <w:t>70</w:t>
            </w:r>
          </w:p>
        </w:tc>
        <w:tc>
          <w:tcPr>
            <w:tcW w:w="2380" w:type="dxa"/>
            <w:tcBorders>
              <w:top w:val="single" w:sz="4" w:space="0" w:color="auto"/>
            </w:tcBorders>
          </w:tcPr>
          <w:p>
            <w:pPr>
              <w:rPr>
                <w:color w:val="000000"/>
              </w:rPr>
            </w:pPr>
            <w:r>
              <w:rPr>
                <w:color w:val="000000"/>
              </w:rPr>
              <w:t>100</w:t>
            </w:r>
          </w:p>
        </w:tc>
        <w:tc>
          <w:tcPr>
            <w:tcW w:w="1603" w:type="dxa"/>
            <w:tcBorders>
              <w:top w:val="single" w:sz="4" w:space="0" w:color="auto"/>
            </w:tcBorders>
          </w:tcPr>
          <w:p>
            <w:pPr>
              <w:rPr>
                <w:color w:val="000000"/>
              </w:rPr>
            </w:pPr>
            <w:r>
              <w:rPr>
                <w:color w:val="000000"/>
              </w:rPr>
              <w:t>50</w:t>
            </w:r>
          </w:p>
        </w:tc>
        <w:tc>
          <w:tcPr>
            <w:tcW w:w="1846" w:type="dxa"/>
            <w:tcBorders>
              <w:top w:val="single" w:sz="4" w:space="0" w:color="auto"/>
            </w:tcBorders>
          </w:tcPr>
          <w:p>
            <w:pPr>
              <w:rPr>
                <w:color w:val="000000"/>
              </w:rPr>
            </w:pPr>
            <w:r>
              <w:rPr>
                <w:color w:val="000000"/>
              </w:rPr>
              <w:t>100</w:t>
            </w:r>
          </w:p>
        </w:tc>
      </w:tr>
      <w:tr>
        <w:tc>
          <w:tcPr>
            <w:tcW w:w="1574" w:type="dxa"/>
          </w:tcPr>
          <w:p>
            <w:pPr>
              <w:rPr>
                <w:color w:val="000000"/>
              </w:rPr>
            </w:pPr>
            <w:r>
              <w:rPr>
                <w:color w:val="000000"/>
              </w:rPr>
              <w:t>100-250</w:t>
            </w:r>
          </w:p>
        </w:tc>
        <w:tc>
          <w:tcPr>
            <w:tcW w:w="2234" w:type="dxa"/>
          </w:tcPr>
          <w:p>
            <w:pPr>
              <w:rPr>
                <w:color w:val="000000"/>
              </w:rPr>
            </w:pPr>
            <w:r>
              <w:rPr>
                <w:color w:val="000000"/>
              </w:rPr>
              <w:t>80</w:t>
            </w:r>
          </w:p>
        </w:tc>
        <w:tc>
          <w:tcPr>
            <w:tcW w:w="2380" w:type="dxa"/>
          </w:tcPr>
          <w:p>
            <w:pPr>
              <w:rPr>
                <w:color w:val="000000"/>
              </w:rPr>
            </w:pPr>
            <w:r>
              <w:rPr>
                <w:color w:val="000000"/>
              </w:rPr>
              <w:t>140</w:t>
            </w:r>
          </w:p>
        </w:tc>
        <w:tc>
          <w:tcPr>
            <w:tcW w:w="1603" w:type="dxa"/>
          </w:tcPr>
          <w:p>
            <w:pPr>
              <w:rPr>
                <w:color w:val="000000"/>
              </w:rPr>
            </w:pPr>
            <w:r>
              <w:rPr>
                <w:color w:val="000000"/>
              </w:rPr>
              <w:t>50</w:t>
            </w:r>
          </w:p>
        </w:tc>
        <w:tc>
          <w:tcPr>
            <w:tcW w:w="1846" w:type="dxa"/>
          </w:tcPr>
          <w:p>
            <w:pPr>
              <w:rPr>
                <w:color w:val="000000"/>
              </w:rPr>
            </w:pPr>
            <w:r>
              <w:rPr>
                <w:color w:val="000000"/>
              </w:rPr>
              <w:t>150</w:t>
            </w:r>
          </w:p>
        </w:tc>
      </w:tr>
      <w:tr>
        <w:tc>
          <w:tcPr>
            <w:tcW w:w="1574" w:type="dxa"/>
          </w:tcPr>
          <w:p>
            <w:pPr>
              <w:rPr>
                <w:color w:val="000000"/>
              </w:rPr>
            </w:pPr>
            <w:r>
              <w:rPr>
                <w:color w:val="000000"/>
              </w:rPr>
              <w:t>300-350</w:t>
            </w:r>
          </w:p>
        </w:tc>
        <w:tc>
          <w:tcPr>
            <w:tcW w:w="2234" w:type="dxa"/>
          </w:tcPr>
          <w:p>
            <w:pPr>
              <w:rPr>
                <w:color w:val="000000"/>
              </w:rPr>
            </w:pPr>
            <w:r>
              <w:rPr>
                <w:color w:val="000000"/>
              </w:rPr>
              <w:t>100</w:t>
            </w:r>
          </w:p>
        </w:tc>
        <w:tc>
          <w:tcPr>
            <w:tcW w:w="2380" w:type="dxa"/>
          </w:tcPr>
          <w:p>
            <w:pPr>
              <w:rPr>
                <w:color w:val="000000"/>
              </w:rPr>
            </w:pPr>
            <w:r>
              <w:rPr>
                <w:color w:val="000000"/>
              </w:rPr>
              <w:t>160</w:t>
            </w:r>
          </w:p>
        </w:tc>
        <w:tc>
          <w:tcPr>
            <w:tcW w:w="1603" w:type="dxa"/>
          </w:tcPr>
          <w:p>
            <w:pPr>
              <w:rPr>
                <w:color w:val="000000"/>
              </w:rPr>
            </w:pPr>
            <w:r>
              <w:rPr>
                <w:color w:val="000000"/>
              </w:rPr>
              <w:t>70</w:t>
            </w:r>
          </w:p>
        </w:tc>
        <w:tc>
          <w:tcPr>
            <w:tcW w:w="1846" w:type="dxa"/>
          </w:tcPr>
          <w:p>
            <w:pPr>
              <w:rPr>
                <w:color w:val="000000"/>
              </w:rPr>
            </w:pPr>
            <w:r>
              <w:rPr>
                <w:color w:val="000000"/>
              </w:rPr>
              <w:t>150</w:t>
            </w:r>
          </w:p>
        </w:tc>
      </w:tr>
      <w:tr>
        <w:tc>
          <w:tcPr>
            <w:tcW w:w="1574" w:type="dxa"/>
          </w:tcPr>
          <w:p>
            <w:pPr>
              <w:rPr>
                <w:color w:val="000000"/>
              </w:rPr>
            </w:pPr>
            <w:r>
              <w:rPr>
                <w:color w:val="000000"/>
              </w:rPr>
              <w:t>400</w:t>
            </w:r>
          </w:p>
        </w:tc>
        <w:tc>
          <w:tcPr>
            <w:tcW w:w="2234" w:type="dxa"/>
          </w:tcPr>
          <w:p>
            <w:pPr>
              <w:rPr>
                <w:color w:val="000000"/>
              </w:rPr>
            </w:pPr>
            <w:r>
              <w:rPr>
                <w:color w:val="000000"/>
              </w:rPr>
              <w:t>100</w:t>
            </w:r>
          </w:p>
        </w:tc>
        <w:tc>
          <w:tcPr>
            <w:tcW w:w="2380" w:type="dxa"/>
          </w:tcPr>
          <w:p>
            <w:pPr>
              <w:rPr>
                <w:color w:val="000000"/>
              </w:rPr>
            </w:pPr>
            <w:r>
              <w:rPr>
                <w:color w:val="000000"/>
              </w:rPr>
              <w:t>200</w:t>
            </w:r>
          </w:p>
        </w:tc>
        <w:tc>
          <w:tcPr>
            <w:tcW w:w="1603" w:type="dxa"/>
          </w:tcPr>
          <w:p>
            <w:pPr>
              <w:rPr>
                <w:color w:val="000000"/>
              </w:rPr>
            </w:pPr>
            <w:r>
              <w:rPr>
                <w:color w:val="000000"/>
              </w:rPr>
              <w:t>70</w:t>
            </w:r>
          </w:p>
        </w:tc>
        <w:tc>
          <w:tcPr>
            <w:tcW w:w="1846" w:type="dxa"/>
          </w:tcPr>
          <w:p>
            <w:pPr>
              <w:rPr>
                <w:color w:val="000000"/>
              </w:rPr>
            </w:pPr>
            <w:r>
              <w:rPr>
                <w:color w:val="000000"/>
              </w:rPr>
              <w:t>180</w:t>
            </w:r>
          </w:p>
        </w:tc>
      </w:tr>
      <w:tr>
        <w:tc>
          <w:tcPr>
            <w:tcW w:w="1574" w:type="dxa"/>
          </w:tcPr>
          <w:p>
            <w:pPr>
              <w:rPr>
                <w:color w:val="000000"/>
              </w:rPr>
            </w:pPr>
            <w:r>
              <w:rPr>
                <w:color w:val="000000"/>
              </w:rPr>
              <w:t>500-700</w:t>
            </w:r>
          </w:p>
        </w:tc>
        <w:tc>
          <w:tcPr>
            <w:tcW w:w="2234" w:type="dxa"/>
          </w:tcPr>
          <w:p>
            <w:pPr>
              <w:rPr>
                <w:color w:val="000000"/>
              </w:rPr>
            </w:pPr>
            <w:r>
              <w:rPr>
                <w:color w:val="000000"/>
              </w:rPr>
              <w:t>110</w:t>
            </w:r>
          </w:p>
        </w:tc>
        <w:tc>
          <w:tcPr>
            <w:tcW w:w="2380" w:type="dxa"/>
          </w:tcPr>
          <w:p>
            <w:pPr>
              <w:rPr>
                <w:color w:val="000000"/>
              </w:rPr>
            </w:pPr>
            <w:r>
              <w:rPr>
                <w:color w:val="000000"/>
              </w:rPr>
              <w:t>200</w:t>
            </w:r>
          </w:p>
        </w:tc>
        <w:tc>
          <w:tcPr>
            <w:tcW w:w="1603" w:type="dxa"/>
          </w:tcPr>
          <w:p>
            <w:pPr>
              <w:rPr>
                <w:color w:val="000000"/>
              </w:rPr>
            </w:pPr>
            <w:r>
              <w:rPr>
                <w:color w:val="000000"/>
              </w:rPr>
              <w:t>100</w:t>
            </w:r>
          </w:p>
        </w:tc>
        <w:tc>
          <w:tcPr>
            <w:tcW w:w="1846" w:type="dxa"/>
          </w:tcPr>
          <w:p>
            <w:pPr>
              <w:rPr>
                <w:color w:val="000000"/>
              </w:rPr>
            </w:pPr>
            <w:r>
              <w:rPr>
                <w:color w:val="000000"/>
              </w:rPr>
              <w:t>180</w:t>
            </w:r>
          </w:p>
        </w:tc>
      </w:tr>
      <w:tr>
        <w:tc>
          <w:tcPr>
            <w:tcW w:w="1574" w:type="dxa"/>
          </w:tcPr>
          <w:p>
            <w:pPr>
              <w:rPr>
                <w:color w:val="000000"/>
              </w:rPr>
            </w:pPr>
            <w:r>
              <w:rPr>
                <w:color w:val="000000"/>
              </w:rPr>
              <w:t>800</w:t>
            </w:r>
          </w:p>
        </w:tc>
        <w:tc>
          <w:tcPr>
            <w:tcW w:w="2234" w:type="dxa"/>
          </w:tcPr>
          <w:p>
            <w:pPr>
              <w:rPr>
                <w:color w:val="000000"/>
              </w:rPr>
            </w:pPr>
            <w:r>
              <w:rPr>
                <w:color w:val="000000"/>
              </w:rPr>
              <w:t>120</w:t>
            </w:r>
          </w:p>
        </w:tc>
        <w:tc>
          <w:tcPr>
            <w:tcW w:w="2380" w:type="dxa"/>
          </w:tcPr>
          <w:p>
            <w:pPr>
              <w:rPr>
                <w:color w:val="000000"/>
              </w:rPr>
            </w:pPr>
            <w:r>
              <w:rPr>
                <w:color w:val="000000"/>
              </w:rPr>
              <w:t>250</w:t>
            </w:r>
          </w:p>
        </w:tc>
        <w:tc>
          <w:tcPr>
            <w:tcW w:w="1603" w:type="dxa"/>
          </w:tcPr>
          <w:p>
            <w:pPr>
              <w:rPr>
                <w:color w:val="000000"/>
              </w:rPr>
            </w:pPr>
            <w:r>
              <w:rPr>
                <w:color w:val="000000"/>
              </w:rPr>
              <w:t>100</w:t>
            </w:r>
          </w:p>
        </w:tc>
        <w:tc>
          <w:tcPr>
            <w:tcW w:w="1846" w:type="dxa"/>
          </w:tcPr>
          <w:p>
            <w:pPr>
              <w:rPr>
                <w:color w:val="000000"/>
              </w:rPr>
            </w:pPr>
            <w:r>
              <w:rPr>
                <w:color w:val="000000"/>
              </w:rPr>
              <w:t>200</w:t>
            </w:r>
          </w:p>
        </w:tc>
      </w:tr>
      <w:tr>
        <w:tc>
          <w:tcPr>
            <w:tcW w:w="1574" w:type="dxa"/>
          </w:tcPr>
          <w:p>
            <w:pPr>
              <w:rPr>
                <w:color w:val="000000"/>
              </w:rPr>
            </w:pPr>
            <w:r>
              <w:rPr>
                <w:color w:val="000000"/>
              </w:rPr>
              <w:t>900-1400</w:t>
            </w:r>
          </w:p>
        </w:tc>
        <w:tc>
          <w:tcPr>
            <w:tcW w:w="2234" w:type="dxa"/>
          </w:tcPr>
          <w:p>
            <w:pPr>
              <w:rPr>
                <w:color w:val="000000"/>
              </w:rPr>
            </w:pPr>
            <w:r>
              <w:rPr>
                <w:color w:val="000000"/>
              </w:rPr>
              <w:t>120</w:t>
            </w:r>
          </w:p>
        </w:tc>
        <w:tc>
          <w:tcPr>
            <w:tcW w:w="2380" w:type="dxa"/>
          </w:tcPr>
          <w:p>
            <w:pPr>
              <w:rPr>
                <w:color w:val="000000"/>
              </w:rPr>
            </w:pPr>
            <w:r>
              <w:rPr>
                <w:color w:val="000000"/>
              </w:rPr>
              <w:t>250</w:t>
            </w:r>
          </w:p>
        </w:tc>
        <w:tc>
          <w:tcPr>
            <w:tcW w:w="1603" w:type="dxa"/>
          </w:tcPr>
          <w:p>
            <w:pPr>
              <w:rPr>
                <w:color w:val="000000"/>
              </w:rPr>
            </w:pPr>
            <w:r>
              <w:rPr>
                <w:color w:val="000000"/>
              </w:rPr>
              <w:t>100</w:t>
            </w:r>
          </w:p>
        </w:tc>
        <w:tc>
          <w:tcPr>
            <w:tcW w:w="1846" w:type="dxa"/>
          </w:tcPr>
          <w:p>
            <w:pPr>
              <w:rPr>
                <w:color w:val="000000"/>
              </w:rPr>
            </w:pPr>
            <w:r>
              <w:rPr>
                <w:color w:val="000000"/>
              </w:rPr>
              <w:t>300</w:t>
            </w:r>
          </w:p>
        </w:tc>
      </w:tr>
      <w:tr>
        <w:tc>
          <w:tcPr>
            <w:tcW w:w="1574" w:type="dxa"/>
            <w:tcBorders>
              <w:bottom w:val="single" w:sz="4" w:space="0" w:color="auto"/>
            </w:tcBorders>
          </w:tcPr>
          <w:p>
            <w:pPr>
              <w:rPr>
                <w:color w:val="000000"/>
              </w:rPr>
            </w:pPr>
          </w:p>
        </w:tc>
        <w:tc>
          <w:tcPr>
            <w:tcW w:w="2234" w:type="dxa"/>
            <w:tcBorders>
              <w:bottom w:val="single" w:sz="4" w:space="0" w:color="auto"/>
            </w:tcBorders>
          </w:tcPr>
          <w:p>
            <w:pPr>
              <w:rPr>
                <w:color w:val="000000"/>
              </w:rPr>
            </w:pPr>
          </w:p>
        </w:tc>
        <w:tc>
          <w:tcPr>
            <w:tcW w:w="2380" w:type="dxa"/>
            <w:tcBorders>
              <w:bottom w:val="single" w:sz="4" w:space="0" w:color="auto"/>
            </w:tcBorders>
          </w:tcPr>
          <w:p>
            <w:pPr>
              <w:rPr>
                <w:color w:val="000000"/>
              </w:rPr>
            </w:pPr>
          </w:p>
        </w:tc>
        <w:tc>
          <w:tcPr>
            <w:tcW w:w="1603" w:type="dxa"/>
            <w:tcBorders>
              <w:bottom w:val="single" w:sz="4" w:space="0" w:color="auto"/>
            </w:tcBorders>
          </w:tcPr>
          <w:p>
            <w:pPr>
              <w:rPr>
                <w:color w:val="000000"/>
              </w:rPr>
            </w:pPr>
          </w:p>
        </w:tc>
        <w:tc>
          <w:tcPr>
            <w:tcW w:w="1846" w:type="dxa"/>
            <w:tcBorders>
              <w:bottom w:val="single" w:sz="4" w:space="0" w:color="auto"/>
            </w:tcBorders>
          </w:tcPr>
          <w:p>
            <w:pPr>
              <w:rPr>
                <w:color w:val="000000"/>
              </w:rPr>
            </w:pPr>
          </w:p>
        </w:tc>
      </w:tr>
    </w:tbl>
    <w:p>
      <w:pPr>
        <w:ind w:firstLine="709"/>
        <w:jc w:val="both"/>
        <w:rPr>
          <w:color w:val="000000"/>
        </w:rPr>
      </w:pPr>
    </w:p>
    <w:p>
      <w:pPr>
        <w:jc w:val="both"/>
        <w:rPr>
          <w:color w:val="000000"/>
        </w:rPr>
      </w:pPr>
      <w:r>
        <w:rPr>
          <w:color w:val="000000"/>
        </w:rPr>
        <w:t>2 lentelė. Antžeminiai vamzdynai, pereinami kanalai ir šilumos punktai</w:t>
      </w:r>
    </w:p>
    <w:tbl>
      <w:tblPr>
        <w:tblW w:w="9637" w:type="dxa"/>
        <w:tblBorders>
          <w:top w:val="single" w:sz="4" w:space="0" w:color="auto"/>
          <w:bottom w:val="single" w:sz="4" w:space="0" w:color="auto"/>
        </w:tblBorders>
        <w:tblLayout w:type="fixed"/>
        <w:tblLook w:val="0000" w:firstRow="0" w:lastRow="0" w:firstColumn="0" w:lastColumn="0" w:noHBand="0" w:noVBand="0"/>
      </w:tblPr>
      <w:tblGrid>
        <w:gridCol w:w="1477"/>
        <w:gridCol w:w="1846"/>
        <w:gridCol w:w="2095"/>
        <w:gridCol w:w="1499"/>
        <w:gridCol w:w="1263"/>
        <w:gridCol w:w="1457"/>
      </w:tblGrid>
      <w:tr>
        <w:tc>
          <w:tcPr>
            <w:tcW w:w="1368" w:type="dxa"/>
            <w:tcBorders>
              <w:top w:val="single" w:sz="4" w:space="0" w:color="auto"/>
              <w:bottom w:val="nil"/>
              <w:right w:val="single" w:sz="4" w:space="0" w:color="auto"/>
            </w:tcBorders>
          </w:tcPr>
          <w:p>
            <w:pPr>
              <w:rPr>
                <w:color w:val="000000"/>
              </w:rPr>
            </w:pPr>
          </w:p>
        </w:tc>
        <w:tc>
          <w:tcPr>
            <w:tcW w:w="1710" w:type="dxa"/>
            <w:tcBorders>
              <w:left w:val="single" w:sz="4" w:space="0" w:color="auto"/>
            </w:tcBorders>
          </w:tcPr>
          <w:p>
            <w:pPr>
              <w:rPr>
                <w:color w:val="000000"/>
              </w:rPr>
            </w:pPr>
          </w:p>
        </w:tc>
        <w:tc>
          <w:tcPr>
            <w:tcW w:w="1941" w:type="dxa"/>
          </w:tcPr>
          <w:p>
            <w:pPr>
              <w:rPr>
                <w:color w:val="000000"/>
              </w:rPr>
            </w:pPr>
          </w:p>
        </w:tc>
        <w:tc>
          <w:tcPr>
            <w:tcW w:w="1389" w:type="dxa"/>
          </w:tcPr>
          <w:p>
            <w:pPr>
              <w:rPr>
                <w:color w:val="000000"/>
              </w:rPr>
            </w:pPr>
          </w:p>
        </w:tc>
        <w:tc>
          <w:tcPr>
            <w:tcW w:w="1170" w:type="dxa"/>
          </w:tcPr>
          <w:p>
            <w:pPr>
              <w:rPr>
                <w:color w:val="000000"/>
              </w:rPr>
            </w:pPr>
          </w:p>
        </w:tc>
        <w:tc>
          <w:tcPr>
            <w:tcW w:w="1350" w:type="dxa"/>
          </w:tcPr>
          <w:p>
            <w:pPr>
              <w:rPr>
                <w:color w:val="000000"/>
              </w:rPr>
            </w:pPr>
          </w:p>
        </w:tc>
      </w:tr>
      <w:tr>
        <w:tc>
          <w:tcPr>
            <w:tcW w:w="1368" w:type="dxa"/>
            <w:tcBorders>
              <w:top w:val="nil"/>
              <w:bottom w:val="nil"/>
              <w:right w:val="single" w:sz="4" w:space="0" w:color="auto"/>
            </w:tcBorders>
          </w:tcPr>
          <w:p>
            <w:pPr>
              <w:rPr>
                <w:color w:val="000000"/>
                <w:u w:val="single"/>
              </w:rPr>
            </w:pPr>
            <w:r>
              <w:rPr>
                <w:color w:val="000000"/>
              </w:rPr>
              <w:t>d</w:t>
            </w:r>
            <w:r>
              <w:rPr>
                <w:color w:val="000000"/>
                <w:position w:val="-6"/>
                <w:vertAlign w:val="subscript"/>
              </w:rPr>
              <w:t>S</w:t>
            </w:r>
            <w:r>
              <w:rPr>
                <w:color w:val="000000"/>
              </w:rPr>
              <w:t xml:space="preserve"> vamzdžio(mm)</w:t>
            </w:r>
          </w:p>
        </w:tc>
        <w:tc>
          <w:tcPr>
            <w:tcW w:w="7560" w:type="dxa"/>
            <w:gridSpan w:val="5"/>
            <w:tcBorders>
              <w:left w:val="single" w:sz="4" w:space="0" w:color="auto"/>
            </w:tcBorders>
          </w:tcPr>
          <w:p>
            <w:pPr>
              <w:rPr>
                <w:color w:val="000000"/>
                <w:u w:val="single"/>
              </w:rPr>
            </w:pPr>
            <w:r>
              <w:rPr>
                <w:color w:val="000000"/>
              </w:rPr>
              <w:t>Mažiausias leidžiamas atstumas nuo izoliacijos paviršiaus iki konstrukcijos (mm)</w:t>
            </w:r>
          </w:p>
          <w:p>
            <w:pPr>
              <w:rPr>
                <w:color w:val="000000"/>
                <w:u w:val="single"/>
              </w:rPr>
            </w:pPr>
          </w:p>
        </w:tc>
      </w:tr>
      <w:tr>
        <w:tc>
          <w:tcPr>
            <w:tcW w:w="1368" w:type="dxa"/>
            <w:tcBorders>
              <w:top w:val="nil"/>
              <w:bottom w:val="nil"/>
              <w:right w:val="single" w:sz="4" w:space="0" w:color="auto"/>
            </w:tcBorders>
          </w:tcPr>
          <w:p>
            <w:pPr>
              <w:rPr>
                <w:color w:val="000000"/>
              </w:rPr>
            </w:pPr>
          </w:p>
        </w:tc>
        <w:tc>
          <w:tcPr>
            <w:tcW w:w="1710" w:type="dxa"/>
            <w:tcBorders>
              <w:top w:val="single" w:sz="4" w:space="0" w:color="auto"/>
              <w:left w:val="single" w:sz="4" w:space="0" w:color="auto"/>
              <w:bottom w:val="nil"/>
              <w:right w:val="single" w:sz="4" w:space="0" w:color="auto"/>
            </w:tcBorders>
          </w:tcPr>
          <w:p>
            <w:pPr>
              <w:rPr>
                <w:color w:val="000000"/>
              </w:rPr>
            </w:pPr>
          </w:p>
        </w:tc>
        <w:tc>
          <w:tcPr>
            <w:tcW w:w="1941" w:type="dxa"/>
            <w:tcBorders>
              <w:top w:val="single" w:sz="4" w:space="0" w:color="auto"/>
              <w:left w:val="single" w:sz="4" w:space="0" w:color="auto"/>
              <w:bottom w:val="nil"/>
            </w:tcBorders>
          </w:tcPr>
          <w:p>
            <w:pPr>
              <w:rPr>
                <w:color w:val="000000"/>
              </w:rPr>
            </w:pPr>
          </w:p>
        </w:tc>
        <w:tc>
          <w:tcPr>
            <w:tcW w:w="1389" w:type="dxa"/>
            <w:tcBorders>
              <w:top w:val="single" w:sz="4" w:space="0" w:color="auto"/>
              <w:bottom w:val="nil"/>
              <w:right w:val="single" w:sz="4" w:space="0" w:color="auto"/>
            </w:tcBorders>
          </w:tcPr>
          <w:p>
            <w:pPr>
              <w:rPr>
                <w:color w:val="000000"/>
              </w:rPr>
            </w:pPr>
          </w:p>
        </w:tc>
        <w:tc>
          <w:tcPr>
            <w:tcW w:w="1170" w:type="dxa"/>
            <w:tcBorders>
              <w:top w:val="single" w:sz="4" w:space="0" w:color="auto"/>
              <w:left w:val="single" w:sz="4" w:space="0" w:color="auto"/>
              <w:bottom w:val="nil"/>
              <w:right w:val="single" w:sz="4" w:space="0" w:color="auto"/>
            </w:tcBorders>
          </w:tcPr>
          <w:p>
            <w:pPr>
              <w:rPr>
                <w:color w:val="000000"/>
              </w:rPr>
            </w:pPr>
          </w:p>
        </w:tc>
        <w:tc>
          <w:tcPr>
            <w:tcW w:w="1350" w:type="dxa"/>
            <w:tcBorders>
              <w:top w:val="single" w:sz="4" w:space="0" w:color="auto"/>
              <w:left w:val="single" w:sz="4" w:space="0" w:color="auto"/>
              <w:bottom w:val="nil"/>
              <w:right w:val="nil"/>
            </w:tcBorders>
          </w:tcPr>
          <w:p>
            <w:pPr>
              <w:rPr>
                <w:color w:val="000000"/>
              </w:rPr>
            </w:pPr>
          </w:p>
        </w:tc>
      </w:tr>
      <w:tr>
        <w:tc>
          <w:tcPr>
            <w:tcW w:w="1368" w:type="dxa"/>
            <w:tcBorders>
              <w:top w:val="nil"/>
              <w:bottom w:val="nil"/>
              <w:right w:val="single" w:sz="4" w:space="0" w:color="auto"/>
            </w:tcBorders>
          </w:tcPr>
          <w:p>
            <w:pPr>
              <w:rPr>
                <w:color w:val="000000"/>
                <w:u w:val="single"/>
              </w:rPr>
            </w:pPr>
          </w:p>
        </w:tc>
        <w:tc>
          <w:tcPr>
            <w:tcW w:w="1710" w:type="dxa"/>
            <w:tcBorders>
              <w:top w:val="nil"/>
              <w:left w:val="single" w:sz="4" w:space="0" w:color="auto"/>
              <w:bottom w:val="nil"/>
              <w:right w:val="single" w:sz="4" w:space="0" w:color="auto"/>
            </w:tcBorders>
          </w:tcPr>
          <w:p>
            <w:pPr>
              <w:rPr>
                <w:color w:val="000000"/>
              </w:rPr>
            </w:pPr>
            <w:r>
              <w:rPr>
                <w:color w:val="000000"/>
              </w:rPr>
              <w:t>Iki kanalo sienutės</w:t>
            </w:r>
          </w:p>
        </w:tc>
        <w:tc>
          <w:tcPr>
            <w:tcW w:w="3330" w:type="dxa"/>
            <w:gridSpan w:val="2"/>
            <w:tcBorders>
              <w:top w:val="nil"/>
              <w:left w:val="single" w:sz="4" w:space="0" w:color="auto"/>
              <w:bottom w:val="single" w:sz="4" w:space="0" w:color="auto"/>
              <w:right w:val="single" w:sz="4" w:space="0" w:color="auto"/>
            </w:tcBorders>
          </w:tcPr>
          <w:p>
            <w:pPr>
              <w:rPr>
                <w:color w:val="000000"/>
              </w:rPr>
            </w:pPr>
            <w:r>
              <w:rPr>
                <w:color w:val="000000"/>
              </w:rPr>
              <w:t>Iki gretimo vamzdžio izoliacijos</w:t>
            </w:r>
          </w:p>
        </w:tc>
        <w:tc>
          <w:tcPr>
            <w:tcW w:w="1170" w:type="dxa"/>
            <w:tcBorders>
              <w:top w:val="nil"/>
              <w:left w:val="single" w:sz="4" w:space="0" w:color="auto"/>
              <w:bottom w:val="nil"/>
              <w:right w:val="single" w:sz="4" w:space="0" w:color="auto"/>
            </w:tcBorders>
          </w:tcPr>
          <w:p>
            <w:pPr>
              <w:rPr>
                <w:color w:val="000000"/>
              </w:rPr>
            </w:pPr>
            <w:r>
              <w:rPr>
                <w:color w:val="000000"/>
              </w:rPr>
              <w:t>Iki kanalo viršaus</w:t>
            </w:r>
          </w:p>
        </w:tc>
        <w:tc>
          <w:tcPr>
            <w:tcW w:w="1350" w:type="dxa"/>
            <w:tcBorders>
              <w:top w:val="nil"/>
              <w:left w:val="single" w:sz="4" w:space="0" w:color="auto"/>
              <w:bottom w:val="nil"/>
              <w:right w:val="nil"/>
            </w:tcBorders>
          </w:tcPr>
          <w:p>
            <w:pPr>
              <w:rPr>
                <w:color w:val="000000"/>
              </w:rPr>
            </w:pPr>
            <w:r>
              <w:rPr>
                <w:color w:val="000000"/>
              </w:rPr>
              <w:t>Iki kanalo apačios</w:t>
            </w:r>
          </w:p>
        </w:tc>
      </w:tr>
      <w:tr>
        <w:tc>
          <w:tcPr>
            <w:tcW w:w="1368" w:type="dxa"/>
            <w:tcBorders>
              <w:top w:val="nil"/>
              <w:bottom w:val="nil"/>
              <w:right w:val="single" w:sz="4" w:space="0" w:color="auto"/>
            </w:tcBorders>
          </w:tcPr>
          <w:p>
            <w:pPr>
              <w:rPr>
                <w:color w:val="000000"/>
              </w:rPr>
            </w:pPr>
          </w:p>
        </w:tc>
        <w:tc>
          <w:tcPr>
            <w:tcW w:w="1710" w:type="dxa"/>
            <w:tcBorders>
              <w:top w:val="nil"/>
              <w:left w:val="single" w:sz="4" w:space="0" w:color="auto"/>
              <w:bottom w:val="nil"/>
              <w:right w:val="single" w:sz="4" w:space="0" w:color="auto"/>
            </w:tcBorders>
          </w:tcPr>
          <w:p>
            <w:pPr>
              <w:rPr>
                <w:color w:val="000000"/>
              </w:rPr>
            </w:pPr>
          </w:p>
        </w:tc>
        <w:tc>
          <w:tcPr>
            <w:tcW w:w="1941" w:type="dxa"/>
            <w:tcBorders>
              <w:top w:val="single" w:sz="4" w:space="0" w:color="auto"/>
              <w:left w:val="single" w:sz="4" w:space="0" w:color="auto"/>
              <w:bottom w:val="nil"/>
              <w:right w:val="single" w:sz="4" w:space="0" w:color="auto"/>
            </w:tcBorders>
          </w:tcPr>
          <w:p>
            <w:pPr>
              <w:rPr>
                <w:color w:val="000000"/>
              </w:rPr>
            </w:pPr>
            <w:r>
              <w:rPr>
                <w:color w:val="000000"/>
              </w:rPr>
              <w:t>vertikaliai</w:t>
            </w:r>
          </w:p>
        </w:tc>
        <w:tc>
          <w:tcPr>
            <w:tcW w:w="1389" w:type="dxa"/>
            <w:tcBorders>
              <w:top w:val="single" w:sz="4" w:space="0" w:color="auto"/>
              <w:left w:val="single" w:sz="4" w:space="0" w:color="auto"/>
              <w:bottom w:val="nil"/>
              <w:right w:val="single" w:sz="4" w:space="0" w:color="auto"/>
            </w:tcBorders>
          </w:tcPr>
          <w:p>
            <w:pPr>
              <w:rPr>
                <w:color w:val="000000"/>
              </w:rPr>
            </w:pPr>
            <w:r>
              <w:rPr>
                <w:color w:val="000000"/>
              </w:rPr>
              <w:t>horizontaliai</w:t>
            </w:r>
          </w:p>
        </w:tc>
        <w:tc>
          <w:tcPr>
            <w:tcW w:w="1170" w:type="dxa"/>
            <w:tcBorders>
              <w:top w:val="nil"/>
              <w:left w:val="single" w:sz="4" w:space="0" w:color="auto"/>
              <w:bottom w:val="nil"/>
              <w:right w:val="single" w:sz="4" w:space="0" w:color="auto"/>
            </w:tcBorders>
          </w:tcPr>
          <w:p>
            <w:pPr>
              <w:rPr>
                <w:color w:val="000000"/>
              </w:rPr>
            </w:pPr>
          </w:p>
        </w:tc>
        <w:tc>
          <w:tcPr>
            <w:tcW w:w="1350" w:type="dxa"/>
            <w:tcBorders>
              <w:top w:val="nil"/>
              <w:left w:val="single" w:sz="4" w:space="0" w:color="auto"/>
              <w:bottom w:val="nil"/>
              <w:right w:val="nil"/>
            </w:tcBorders>
          </w:tcPr>
          <w:p>
            <w:pPr>
              <w:rPr>
                <w:color w:val="000000"/>
              </w:rPr>
            </w:pPr>
          </w:p>
        </w:tc>
      </w:tr>
      <w:tr>
        <w:tc>
          <w:tcPr>
            <w:tcW w:w="1368" w:type="dxa"/>
            <w:tcBorders>
              <w:top w:val="nil"/>
              <w:bottom w:val="nil"/>
              <w:right w:val="single" w:sz="4" w:space="0" w:color="auto"/>
            </w:tcBorders>
          </w:tcPr>
          <w:p>
            <w:pPr>
              <w:rPr>
                <w:color w:val="000000"/>
                <w:u w:val="single"/>
              </w:rPr>
            </w:pPr>
          </w:p>
        </w:tc>
        <w:tc>
          <w:tcPr>
            <w:tcW w:w="1710" w:type="dxa"/>
            <w:tcBorders>
              <w:top w:val="nil"/>
              <w:left w:val="single" w:sz="4" w:space="0" w:color="auto"/>
              <w:bottom w:val="nil"/>
              <w:right w:val="single" w:sz="4" w:space="0" w:color="auto"/>
            </w:tcBorders>
          </w:tcPr>
          <w:p>
            <w:pPr>
              <w:rPr>
                <w:color w:val="000000"/>
                <w:u w:val="single"/>
              </w:rPr>
            </w:pPr>
          </w:p>
        </w:tc>
        <w:tc>
          <w:tcPr>
            <w:tcW w:w="1941" w:type="dxa"/>
            <w:tcBorders>
              <w:top w:val="nil"/>
              <w:left w:val="single" w:sz="4" w:space="0" w:color="auto"/>
              <w:bottom w:val="nil"/>
              <w:right w:val="single" w:sz="4" w:space="0" w:color="auto"/>
            </w:tcBorders>
          </w:tcPr>
          <w:p>
            <w:pPr>
              <w:rPr>
                <w:color w:val="000000"/>
                <w:u w:val="single"/>
              </w:rPr>
            </w:pPr>
          </w:p>
        </w:tc>
        <w:tc>
          <w:tcPr>
            <w:tcW w:w="1389" w:type="dxa"/>
            <w:tcBorders>
              <w:top w:val="nil"/>
              <w:left w:val="single" w:sz="4" w:space="0" w:color="auto"/>
              <w:bottom w:val="nil"/>
              <w:right w:val="single" w:sz="4" w:space="0" w:color="auto"/>
            </w:tcBorders>
          </w:tcPr>
          <w:p>
            <w:pPr>
              <w:rPr>
                <w:color w:val="000000"/>
                <w:u w:val="single"/>
              </w:rPr>
            </w:pPr>
          </w:p>
        </w:tc>
        <w:tc>
          <w:tcPr>
            <w:tcW w:w="1170" w:type="dxa"/>
            <w:tcBorders>
              <w:top w:val="nil"/>
              <w:left w:val="single" w:sz="4" w:space="0" w:color="auto"/>
              <w:bottom w:val="nil"/>
              <w:right w:val="single" w:sz="4" w:space="0" w:color="auto"/>
            </w:tcBorders>
          </w:tcPr>
          <w:p>
            <w:pPr>
              <w:rPr>
                <w:color w:val="000000"/>
                <w:u w:val="single"/>
              </w:rPr>
            </w:pPr>
          </w:p>
        </w:tc>
        <w:tc>
          <w:tcPr>
            <w:tcW w:w="1350" w:type="dxa"/>
            <w:tcBorders>
              <w:top w:val="nil"/>
              <w:left w:val="single" w:sz="4" w:space="0" w:color="auto"/>
              <w:bottom w:val="nil"/>
              <w:right w:val="nil"/>
            </w:tcBorders>
          </w:tcPr>
          <w:p>
            <w:pPr>
              <w:rPr>
                <w:color w:val="000000"/>
                <w:u w:val="single"/>
              </w:rPr>
            </w:pPr>
          </w:p>
        </w:tc>
      </w:tr>
      <w:tr>
        <w:tc>
          <w:tcPr>
            <w:tcW w:w="1368" w:type="dxa"/>
            <w:tcBorders>
              <w:top w:val="nil"/>
              <w:bottom w:val="single" w:sz="4" w:space="0" w:color="auto"/>
              <w:right w:val="single" w:sz="4" w:space="0" w:color="auto"/>
            </w:tcBorders>
          </w:tcPr>
          <w:p>
            <w:pPr>
              <w:rPr>
                <w:color w:val="000000"/>
              </w:rPr>
            </w:pPr>
          </w:p>
        </w:tc>
        <w:tc>
          <w:tcPr>
            <w:tcW w:w="1710" w:type="dxa"/>
            <w:tcBorders>
              <w:top w:val="nil"/>
              <w:left w:val="single" w:sz="4" w:space="0" w:color="auto"/>
              <w:bottom w:val="single" w:sz="4" w:space="0" w:color="auto"/>
              <w:right w:val="single" w:sz="4" w:space="0" w:color="auto"/>
            </w:tcBorders>
          </w:tcPr>
          <w:p>
            <w:pPr>
              <w:rPr>
                <w:color w:val="000000"/>
              </w:rPr>
            </w:pPr>
          </w:p>
        </w:tc>
        <w:tc>
          <w:tcPr>
            <w:tcW w:w="1941" w:type="dxa"/>
            <w:tcBorders>
              <w:top w:val="nil"/>
              <w:left w:val="single" w:sz="4" w:space="0" w:color="auto"/>
              <w:bottom w:val="single" w:sz="4" w:space="0" w:color="auto"/>
              <w:right w:val="single" w:sz="4" w:space="0" w:color="auto"/>
            </w:tcBorders>
          </w:tcPr>
          <w:p>
            <w:pPr>
              <w:rPr>
                <w:color w:val="000000"/>
              </w:rPr>
            </w:pPr>
          </w:p>
        </w:tc>
        <w:tc>
          <w:tcPr>
            <w:tcW w:w="1389" w:type="dxa"/>
            <w:tcBorders>
              <w:top w:val="nil"/>
              <w:left w:val="single" w:sz="4" w:space="0" w:color="auto"/>
              <w:bottom w:val="single" w:sz="4" w:space="0" w:color="auto"/>
              <w:right w:val="single" w:sz="4" w:space="0" w:color="auto"/>
            </w:tcBorders>
          </w:tcPr>
          <w:p>
            <w:pPr>
              <w:rPr>
                <w:color w:val="000000"/>
              </w:rPr>
            </w:pPr>
          </w:p>
        </w:tc>
        <w:tc>
          <w:tcPr>
            <w:tcW w:w="1170" w:type="dxa"/>
            <w:tcBorders>
              <w:top w:val="nil"/>
              <w:left w:val="single" w:sz="4" w:space="0" w:color="auto"/>
              <w:bottom w:val="single" w:sz="4" w:space="0" w:color="auto"/>
              <w:right w:val="single" w:sz="4" w:space="0" w:color="auto"/>
            </w:tcBorders>
          </w:tcPr>
          <w:p>
            <w:pPr>
              <w:rPr>
                <w:color w:val="000000"/>
              </w:rPr>
            </w:pPr>
          </w:p>
        </w:tc>
        <w:tc>
          <w:tcPr>
            <w:tcW w:w="1350" w:type="dxa"/>
            <w:tcBorders>
              <w:top w:val="nil"/>
              <w:left w:val="single" w:sz="4" w:space="0" w:color="auto"/>
              <w:bottom w:val="single" w:sz="4" w:space="0" w:color="auto"/>
              <w:right w:val="nil"/>
            </w:tcBorders>
          </w:tcPr>
          <w:p>
            <w:pPr>
              <w:rPr>
                <w:color w:val="000000"/>
              </w:rPr>
            </w:pPr>
          </w:p>
        </w:tc>
      </w:tr>
      <w:tr>
        <w:tc>
          <w:tcPr>
            <w:tcW w:w="1368" w:type="dxa"/>
            <w:tcBorders>
              <w:top w:val="single" w:sz="4" w:space="0" w:color="auto"/>
            </w:tcBorders>
          </w:tcPr>
          <w:p>
            <w:pPr>
              <w:rPr>
                <w:color w:val="000000"/>
              </w:rPr>
            </w:pPr>
            <w:r>
              <w:rPr>
                <w:color w:val="000000"/>
              </w:rPr>
              <w:t>25-80</w:t>
            </w:r>
          </w:p>
        </w:tc>
        <w:tc>
          <w:tcPr>
            <w:tcW w:w="1710" w:type="dxa"/>
            <w:tcBorders>
              <w:top w:val="single" w:sz="4" w:space="0" w:color="auto"/>
            </w:tcBorders>
          </w:tcPr>
          <w:p>
            <w:pPr>
              <w:rPr>
                <w:color w:val="000000"/>
              </w:rPr>
            </w:pPr>
            <w:r>
              <w:rPr>
                <w:color w:val="000000"/>
              </w:rPr>
              <w:t>150</w:t>
            </w:r>
          </w:p>
        </w:tc>
        <w:tc>
          <w:tcPr>
            <w:tcW w:w="1941" w:type="dxa"/>
            <w:tcBorders>
              <w:top w:val="single" w:sz="4" w:space="0" w:color="auto"/>
            </w:tcBorders>
          </w:tcPr>
          <w:p>
            <w:pPr>
              <w:rPr>
                <w:color w:val="000000"/>
              </w:rPr>
            </w:pPr>
            <w:r>
              <w:rPr>
                <w:color w:val="000000"/>
              </w:rPr>
              <w:t>100</w:t>
            </w:r>
          </w:p>
        </w:tc>
        <w:tc>
          <w:tcPr>
            <w:tcW w:w="1389" w:type="dxa"/>
            <w:tcBorders>
              <w:top w:val="single" w:sz="4" w:space="0" w:color="auto"/>
            </w:tcBorders>
          </w:tcPr>
          <w:p>
            <w:pPr>
              <w:rPr>
                <w:color w:val="000000"/>
              </w:rPr>
            </w:pPr>
            <w:r>
              <w:rPr>
                <w:color w:val="000000"/>
              </w:rPr>
              <w:t>100</w:t>
            </w:r>
          </w:p>
        </w:tc>
        <w:tc>
          <w:tcPr>
            <w:tcW w:w="1170" w:type="dxa"/>
            <w:tcBorders>
              <w:top w:val="single" w:sz="4" w:space="0" w:color="auto"/>
            </w:tcBorders>
          </w:tcPr>
          <w:p>
            <w:pPr>
              <w:rPr>
                <w:color w:val="000000"/>
              </w:rPr>
            </w:pPr>
            <w:r>
              <w:rPr>
                <w:color w:val="000000"/>
              </w:rPr>
              <w:t>100</w:t>
            </w:r>
          </w:p>
        </w:tc>
        <w:tc>
          <w:tcPr>
            <w:tcW w:w="1350" w:type="dxa"/>
            <w:tcBorders>
              <w:top w:val="single" w:sz="4" w:space="0" w:color="auto"/>
            </w:tcBorders>
          </w:tcPr>
          <w:p>
            <w:pPr>
              <w:rPr>
                <w:color w:val="000000"/>
              </w:rPr>
            </w:pPr>
            <w:r>
              <w:rPr>
                <w:color w:val="000000"/>
              </w:rPr>
              <w:t>150</w:t>
            </w:r>
          </w:p>
        </w:tc>
      </w:tr>
      <w:tr>
        <w:tc>
          <w:tcPr>
            <w:tcW w:w="1368" w:type="dxa"/>
          </w:tcPr>
          <w:p>
            <w:pPr>
              <w:rPr>
                <w:color w:val="000000"/>
              </w:rPr>
            </w:pPr>
            <w:r>
              <w:rPr>
                <w:color w:val="000000"/>
              </w:rPr>
              <w:t>100-250</w:t>
            </w:r>
          </w:p>
        </w:tc>
        <w:tc>
          <w:tcPr>
            <w:tcW w:w="1710" w:type="dxa"/>
          </w:tcPr>
          <w:p>
            <w:pPr>
              <w:rPr>
                <w:color w:val="000000"/>
              </w:rPr>
            </w:pPr>
            <w:r>
              <w:rPr>
                <w:color w:val="000000"/>
              </w:rPr>
              <w:t>170</w:t>
            </w:r>
          </w:p>
        </w:tc>
        <w:tc>
          <w:tcPr>
            <w:tcW w:w="1941" w:type="dxa"/>
          </w:tcPr>
          <w:p>
            <w:pPr>
              <w:rPr>
                <w:color w:val="000000"/>
              </w:rPr>
            </w:pPr>
            <w:r>
              <w:rPr>
                <w:color w:val="000000"/>
              </w:rPr>
              <w:t>140</w:t>
            </w:r>
          </w:p>
        </w:tc>
        <w:tc>
          <w:tcPr>
            <w:tcW w:w="1389" w:type="dxa"/>
          </w:tcPr>
          <w:p>
            <w:pPr>
              <w:rPr>
                <w:color w:val="000000"/>
              </w:rPr>
            </w:pPr>
            <w:r>
              <w:rPr>
                <w:color w:val="000000"/>
              </w:rPr>
              <w:t>140</w:t>
            </w:r>
          </w:p>
        </w:tc>
        <w:tc>
          <w:tcPr>
            <w:tcW w:w="1170" w:type="dxa"/>
          </w:tcPr>
          <w:p>
            <w:pPr>
              <w:rPr>
                <w:color w:val="000000"/>
              </w:rPr>
            </w:pPr>
            <w:r>
              <w:rPr>
                <w:color w:val="000000"/>
              </w:rPr>
              <w:t>100</w:t>
            </w:r>
          </w:p>
        </w:tc>
        <w:tc>
          <w:tcPr>
            <w:tcW w:w="1350" w:type="dxa"/>
          </w:tcPr>
          <w:p>
            <w:pPr>
              <w:rPr>
                <w:color w:val="000000"/>
              </w:rPr>
            </w:pPr>
            <w:r>
              <w:rPr>
                <w:color w:val="000000"/>
              </w:rPr>
              <w:t>200</w:t>
            </w:r>
          </w:p>
        </w:tc>
      </w:tr>
      <w:tr>
        <w:tc>
          <w:tcPr>
            <w:tcW w:w="1368" w:type="dxa"/>
          </w:tcPr>
          <w:p>
            <w:pPr>
              <w:rPr>
                <w:color w:val="000000"/>
              </w:rPr>
            </w:pPr>
            <w:r>
              <w:rPr>
                <w:color w:val="000000"/>
              </w:rPr>
              <w:t>300-350</w:t>
            </w:r>
          </w:p>
        </w:tc>
        <w:tc>
          <w:tcPr>
            <w:tcW w:w="1710" w:type="dxa"/>
          </w:tcPr>
          <w:p>
            <w:pPr>
              <w:rPr>
                <w:color w:val="000000"/>
              </w:rPr>
            </w:pPr>
            <w:r>
              <w:rPr>
                <w:color w:val="000000"/>
              </w:rPr>
              <w:t>200</w:t>
            </w:r>
          </w:p>
        </w:tc>
        <w:tc>
          <w:tcPr>
            <w:tcW w:w="1941" w:type="dxa"/>
          </w:tcPr>
          <w:p>
            <w:pPr>
              <w:rPr>
                <w:color w:val="000000"/>
              </w:rPr>
            </w:pPr>
            <w:r>
              <w:rPr>
                <w:color w:val="000000"/>
              </w:rPr>
              <w:t>160</w:t>
            </w:r>
          </w:p>
        </w:tc>
        <w:tc>
          <w:tcPr>
            <w:tcW w:w="1389" w:type="dxa"/>
          </w:tcPr>
          <w:p>
            <w:pPr>
              <w:rPr>
                <w:color w:val="000000"/>
              </w:rPr>
            </w:pPr>
            <w:r>
              <w:rPr>
                <w:color w:val="000000"/>
              </w:rPr>
              <w:t>160</w:t>
            </w:r>
          </w:p>
        </w:tc>
        <w:tc>
          <w:tcPr>
            <w:tcW w:w="1170" w:type="dxa"/>
          </w:tcPr>
          <w:p>
            <w:pPr>
              <w:rPr>
                <w:color w:val="000000"/>
              </w:rPr>
            </w:pPr>
            <w:r>
              <w:rPr>
                <w:color w:val="000000"/>
              </w:rPr>
              <w:t>120</w:t>
            </w:r>
          </w:p>
        </w:tc>
        <w:tc>
          <w:tcPr>
            <w:tcW w:w="1350" w:type="dxa"/>
          </w:tcPr>
          <w:p>
            <w:pPr>
              <w:rPr>
                <w:color w:val="000000"/>
              </w:rPr>
            </w:pPr>
            <w:r>
              <w:rPr>
                <w:color w:val="000000"/>
              </w:rPr>
              <w:t>200</w:t>
            </w:r>
          </w:p>
        </w:tc>
      </w:tr>
      <w:tr>
        <w:tc>
          <w:tcPr>
            <w:tcW w:w="1368" w:type="dxa"/>
          </w:tcPr>
          <w:p>
            <w:pPr>
              <w:rPr>
                <w:color w:val="000000"/>
              </w:rPr>
            </w:pPr>
            <w:r>
              <w:rPr>
                <w:color w:val="000000"/>
              </w:rPr>
              <w:t>400</w:t>
            </w:r>
          </w:p>
        </w:tc>
        <w:tc>
          <w:tcPr>
            <w:tcW w:w="1710" w:type="dxa"/>
          </w:tcPr>
          <w:p>
            <w:pPr>
              <w:rPr>
                <w:color w:val="000000"/>
              </w:rPr>
            </w:pPr>
            <w:r>
              <w:rPr>
                <w:color w:val="000000"/>
              </w:rPr>
              <w:t>200</w:t>
            </w:r>
          </w:p>
        </w:tc>
        <w:tc>
          <w:tcPr>
            <w:tcW w:w="1941" w:type="dxa"/>
          </w:tcPr>
          <w:p>
            <w:pPr>
              <w:rPr>
                <w:color w:val="000000"/>
              </w:rPr>
            </w:pPr>
            <w:r>
              <w:rPr>
                <w:color w:val="000000"/>
              </w:rPr>
              <w:t>160</w:t>
            </w:r>
          </w:p>
        </w:tc>
        <w:tc>
          <w:tcPr>
            <w:tcW w:w="1389" w:type="dxa"/>
          </w:tcPr>
          <w:p>
            <w:pPr>
              <w:rPr>
                <w:color w:val="000000"/>
              </w:rPr>
            </w:pPr>
            <w:r>
              <w:rPr>
                <w:color w:val="000000"/>
              </w:rPr>
              <w:t>200</w:t>
            </w:r>
          </w:p>
        </w:tc>
        <w:tc>
          <w:tcPr>
            <w:tcW w:w="1170" w:type="dxa"/>
          </w:tcPr>
          <w:p>
            <w:pPr>
              <w:rPr>
                <w:color w:val="000000"/>
              </w:rPr>
            </w:pPr>
            <w:r>
              <w:rPr>
                <w:color w:val="000000"/>
              </w:rPr>
              <w:t>120</w:t>
            </w:r>
          </w:p>
        </w:tc>
        <w:tc>
          <w:tcPr>
            <w:tcW w:w="1350" w:type="dxa"/>
          </w:tcPr>
          <w:p>
            <w:pPr>
              <w:rPr>
                <w:color w:val="000000"/>
              </w:rPr>
            </w:pPr>
            <w:r>
              <w:rPr>
                <w:color w:val="000000"/>
              </w:rPr>
              <w:t>200</w:t>
            </w:r>
          </w:p>
        </w:tc>
      </w:tr>
      <w:tr>
        <w:tc>
          <w:tcPr>
            <w:tcW w:w="1368" w:type="dxa"/>
          </w:tcPr>
          <w:p>
            <w:pPr>
              <w:rPr>
                <w:color w:val="000000"/>
              </w:rPr>
            </w:pPr>
            <w:r>
              <w:rPr>
                <w:color w:val="000000"/>
              </w:rPr>
              <w:t>500-700</w:t>
            </w:r>
          </w:p>
        </w:tc>
        <w:tc>
          <w:tcPr>
            <w:tcW w:w="1710" w:type="dxa"/>
          </w:tcPr>
          <w:p>
            <w:pPr>
              <w:rPr>
                <w:color w:val="000000"/>
              </w:rPr>
            </w:pPr>
            <w:r>
              <w:rPr>
                <w:color w:val="000000"/>
              </w:rPr>
              <w:t>200</w:t>
            </w:r>
          </w:p>
        </w:tc>
        <w:tc>
          <w:tcPr>
            <w:tcW w:w="1941" w:type="dxa"/>
          </w:tcPr>
          <w:p>
            <w:pPr>
              <w:rPr>
                <w:color w:val="000000"/>
              </w:rPr>
            </w:pPr>
            <w:r>
              <w:rPr>
                <w:color w:val="000000"/>
              </w:rPr>
              <w:t>200</w:t>
            </w:r>
          </w:p>
        </w:tc>
        <w:tc>
          <w:tcPr>
            <w:tcW w:w="1389" w:type="dxa"/>
          </w:tcPr>
          <w:p>
            <w:pPr>
              <w:rPr>
                <w:color w:val="000000"/>
              </w:rPr>
            </w:pPr>
            <w:r>
              <w:rPr>
                <w:color w:val="000000"/>
              </w:rPr>
              <w:t>200</w:t>
            </w:r>
          </w:p>
        </w:tc>
        <w:tc>
          <w:tcPr>
            <w:tcW w:w="1170" w:type="dxa"/>
          </w:tcPr>
          <w:p>
            <w:pPr>
              <w:rPr>
                <w:color w:val="000000"/>
              </w:rPr>
            </w:pPr>
            <w:r>
              <w:rPr>
                <w:color w:val="000000"/>
              </w:rPr>
              <w:t>120</w:t>
            </w:r>
          </w:p>
        </w:tc>
        <w:tc>
          <w:tcPr>
            <w:tcW w:w="1350" w:type="dxa"/>
          </w:tcPr>
          <w:p>
            <w:pPr>
              <w:rPr>
                <w:color w:val="000000"/>
              </w:rPr>
            </w:pPr>
            <w:r>
              <w:rPr>
                <w:color w:val="000000"/>
              </w:rPr>
              <w:t>200</w:t>
            </w:r>
          </w:p>
        </w:tc>
      </w:tr>
      <w:tr>
        <w:tc>
          <w:tcPr>
            <w:tcW w:w="1368" w:type="dxa"/>
          </w:tcPr>
          <w:p>
            <w:pPr>
              <w:rPr>
                <w:color w:val="000000"/>
              </w:rPr>
            </w:pPr>
            <w:r>
              <w:rPr>
                <w:color w:val="000000"/>
              </w:rPr>
              <w:t>800</w:t>
            </w:r>
          </w:p>
        </w:tc>
        <w:tc>
          <w:tcPr>
            <w:tcW w:w="1710" w:type="dxa"/>
          </w:tcPr>
          <w:p>
            <w:pPr>
              <w:rPr>
                <w:color w:val="000000"/>
              </w:rPr>
            </w:pPr>
            <w:r>
              <w:rPr>
                <w:color w:val="000000"/>
              </w:rPr>
              <w:t>250</w:t>
            </w:r>
          </w:p>
        </w:tc>
        <w:tc>
          <w:tcPr>
            <w:tcW w:w="1941" w:type="dxa"/>
          </w:tcPr>
          <w:p>
            <w:pPr>
              <w:rPr>
                <w:color w:val="000000"/>
              </w:rPr>
            </w:pPr>
            <w:r>
              <w:rPr>
                <w:color w:val="000000"/>
              </w:rPr>
              <w:t>200</w:t>
            </w:r>
          </w:p>
        </w:tc>
        <w:tc>
          <w:tcPr>
            <w:tcW w:w="1389" w:type="dxa"/>
          </w:tcPr>
          <w:p>
            <w:pPr>
              <w:rPr>
                <w:color w:val="000000"/>
              </w:rPr>
            </w:pPr>
            <w:r>
              <w:rPr>
                <w:color w:val="000000"/>
              </w:rPr>
              <w:t>250</w:t>
            </w:r>
          </w:p>
        </w:tc>
        <w:tc>
          <w:tcPr>
            <w:tcW w:w="1170" w:type="dxa"/>
          </w:tcPr>
          <w:p>
            <w:pPr>
              <w:rPr>
                <w:color w:val="000000"/>
              </w:rPr>
            </w:pPr>
            <w:r>
              <w:rPr>
                <w:color w:val="000000"/>
              </w:rPr>
              <w:t>150</w:t>
            </w:r>
          </w:p>
        </w:tc>
        <w:tc>
          <w:tcPr>
            <w:tcW w:w="1350" w:type="dxa"/>
          </w:tcPr>
          <w:p>
            <w:pPr>
              <w:rPr>
                <w:color w:val="000000"/>
              </w:rPr>
            </w:pPr>
            <w:r>
              <w:rPr>
                <w:color w:val="000000"/>
              </w:rPr>
              <w:t>250</w:t>
            </w:r>
          </w:p>
        </w:tc>
      </w:tr>
      <w:tr>
        <w:tc>
          <w:tcPr>
            <w:tcW w:w="1368" w:type="dxa"/>
          </w:tcPr>
          <w:p>
            <w:pPr>
              <w:rPr>
                <w:color w:val="000000"/>
              </w:rPr>
            </w:pPr>
            <w:r>
              <w:rPr>
                <w:color w:val="000000"/>
              </w:rPr>
              <w:t>900</w:t>
            </w:r>
          </w:p>
        </w:tc>
        <w:tc>
          <w:tcPr>
            <w:tcW w:w="1710" w:type="dxa"/>
          </w:tcPr>
          <w:p>
            <w:pPr>
              <w:rPr>
                <w:color w:val="000000"/>
              </w:rPr>
            </w:pPr>
            <w:r>
              <w:rPr>
                <w:color w:val="000000"/>
              </w:rPr>
              <w:t>250</w:t>
            </w:r>
          </w:p>
        </w:tc>
        <w:tc>
          <w:tcPr>
            <w:tcW w:w="1941" w:type="dxa"/>
          </w:tcPr>
          <w:p>
            <w:pPr>
              <w:rPr>
                <w:color w:val="000000"/>
              </w:rPr>
            </w:pPr>
            <w:r>
              <w:rPr>
                <w:color w:val="000000"/>
              </w:rPr>
              <w:t>200</w:t>
            </w:r>
          </w:p>
        </w:tc>
        <w:tc>
          <w:tcPr>
            <w:tcW w:w="1389" w:type="dxa"/>
          </w:tcPr>
          <w:p>
            <w:pPr>
              <w:rPr>
                <w:color w:val="000000"/>
              </w:rPr>
            </w:pPr>
            <w:r>
              <w:rPr>
                <w:color w:val="000000"/>
              </w:rPr>
              <w:t>250</w:t>
            </w:r>
          </w:p>
        </w:tc>
        <w:tc>
          <w:tcPr>
            <w:tcW w:w="1170" w:type="dxa"/>
          </w:tcPr>
          <w:p>
            <w:pPr>
              <w:rPr>
                <w:color w:val="000000"/>
              </w:rPr>
            </w:pPr>
            <w:r>
              <w:rPr>
                <w:color w:val="000000"/>
              </w:rPr>
              <w:t>150</w:t>
            </w:r>
          </w:p>
        </w:tc>
        <w:tc>
          <w:tcPr>
            <w:tcW w:w="1350" w:type="dxa"/>
          </w:tcPr>
          <w:p>
            <w:pPr>
              <w:rPr>
                <w:color w:val="000000"/>
              </w:rPr>
            </w:pPr>
            <w:r>
              <w:rPr>
                <w:color w:val="000000"/>
              </w:rPr>
              <w:t>300</w:t>
            </w:r>
          </w:p>
        </w:tc>
      </w:tr>
      <w:tr>
        <w:tc>
          <w:tcPr>
            <w:tcW w:w="1368" w:type="dxa"/>
          </w:tcPr>
          <w:p>
            <w:pPr>
              <w:rPr>
                <w:color w:val="000000"/>
              </w:rPr>
            </w:pPr>
            <w:r>
              <w:rPr>
                <w:color w:val="000000"/>
              </w:rPr>
              <w:t>1000-1400</w:t>
            </w:r>
          </w:p>
        </w:tc>
        <w:tc>
          <w:tcPr>
            <w:tcW w:w="1710" w:type="dxa"/>
          </w:tcPr>
          <w:p>
            <w:pPr>
              <w:rPr>
                <w:color w:val="000000"/>
              </w:rPr>
            </w:pPr>
            <w:r>
              <w:rPr>
                <w:color w:val="000000"/>
              </w:rPr>
              <w:t>350</w:t>
            </w:r>
          </w:p>
        </w:tc>
        <w:tc>
          <w:tcPr>
            <w:tcW w:w="1941" w:type="dxa"/>
          </w:tcPr>
          <w:p>
            <w:pPr>
              <w:rPr>
                <w:color w:val="000000"/>
              </w:rPr>
            </w:pPr>
            <w:r>
              <w:rPr>
                <w:color w:val="000000"/>
              </w:rPr>
              <w:t>300</w:t>
            </w:r>
          </w:p>
        </w:tc>
        <w:tc>
          <w:tcPr>
            <w:tcW w:w="1389" w:type="dxa"/>
          </w:tcPr>
          <w:p>
            <w:pPr>
              <w:rPr>
                <w:color w:val="000000"/>
              </w:rPr>
            </w:pPr>
            <w:r>
              <w:rPr>
                <w:color w:val="000000"/>
              </w:rPr>
              <w:t>300</w:t>
            </w:r>
          </w:p>
        </w:tc>
        <w:tc>
          <w:tcPr>
            <w:tcW w:w="1170" w:type="dxa"/>
          </w:tcPr>
          <w:p>
            <w:pPr>
              <w:rPr>
                <w:color w:val="000000"/>
              </w:rPr>
            </w:pPr>
            <w:r>
              <w:rPr>
                <w:color w:val="000000"/>
              </w:rPr>
              <w:t>250</w:t>
            </w:r>
          </w:p>
        </w:tc>
        <w:tc>
          <w:tcPr>
            <w:tcW w:w="1350" w:type="dxa"/>
          </w:tcPr>
          <w:p>
            <w:pPr>
              <w:rPr>
                <w:color w:val="000000"/>
              </w:rPr>
            </w:pPr>
            <w:r>
              <w:rPr>
                <w:color w:val="000000"/>
              </w:rPr>
              <w:t>350</w:t>
            </w:r>
          </w:p>
        </w:tc>
      </w:tr>
    </w:tbl>
    <w:p>
      <w:pPr>
        <w:jc w:val="both"/>
        <w:rPr>
          <w:color w:val="000000"/>
        </w:rPr>
      </w:pPr>
      <w:r>
        <w:rPr>
          <w:color w:val="000000"/>
        </w:rPr>
        <w:t>3 lentelė. Armatūra ir kiti elementai pereinamuose kanaluose, apžiūros kamerose ir šilumos punktuose</w:t>
      </w:r>
    </w:p>
    <w:p>
      <w:pPr>
        <w:tabs>
          <w:tab w:val="left" w:pos="3005"/>
          <w:tab w:val="left" w:pos="3969"/>
          <w:tab w:val="left" w:pos="6066"/>
          <w:tab w:val="left" w:pos="8164"/>
        </w:tabs>
        <w:ind w:firstLine="709"/>
        <w:jc w:val="both"/>
        <w:rPr>
          <w:color w:val="000000"/>
        </w:rPr>
      </w:pPr>
    </w:p>
    <w:tbl>
      <w:tblPr>
        <w:tblW w:w="9637" w:type="dxa"/>
        <w:tblLayout w:type="fixed"/>
        <w:tblLook w:val="0000" w:firstRow="0" w:lastRow="0" w:firstColumn="0" w:lastColumn="0" w:noHBand="0" w:noVBand="0"/>
      </w:tblPr>
      <w:tblGrid>
        <w:gridCol w:w="7403"/>
        <w:gridCol w:w="2234"/>
      </w:tblGrid>
      <w:tr>
        <w:tc>
          <w:tcPr>
            <w:tcW w:w="6858" w:type="dxa"/>
            <w:tcBorders>
              <w:top w:val="single" w:sz="4" w:space="0" w:color="auto"/>
              <w:right w:val="single" w:sz="4" w:space="0" w:color="auto"/>
            </w:tcBorders>
          </w:tcPr>
          <w:p>
            <w:pPr>
              <w:rPr>
                <w:color w:val="000000"/>
              </w:rPr>
            </w:pPr>
            <w:r>
              <w:rPr>
                <w:color w:val="000000"/>
              </w:rPr>
              <w:t>Pavadinimas</w:t>
            </w:r>
          </w:p>
        </w:tc>
        <w:tc>
          <w:tcPr>
            <w:tcW w:w="2070" w:type="dxa"/>
            <w:tcBorders>
              <w:top w:val="single" w:sz="4" w:space="0" w:color="auto"/>
              <w:left w:val="single" w:sz="4" w:space="0" w:color="auto"/>
            </w:tcBorders>
          </w:tcPr>
          <w:p>
            <w:pPr>
              <w:rPr>
                <w:color w:val="000000"/>
              </w:rPr>
            </w:pPr>
            <w:r>
              <w:rPr>
                <w:color w:val="000000"/>
              </w:rPr>
              <w:t xml:space="preserve">Mažiausias atstumas </w:t>
            </w:r>
          </w:p>
        </w:tc>
      </w:tr>
      <w:tr>
        <w:tc>
          <w:tcPr>
            <w:tcW w:w="6858" w:type="dxa"/>
            <w:tcBorders>
              <w:right w:val="single" w:sz="4" w:space="0" w:color="auto"/>
            </w:tcBorders>
          </w:tcPr>
          <w:p>
            <w:pPr>
              <w:rPr>
                <w:color w:val="000000"/>
              </w:rPr>
            </w:pPr>
          </w:p>
        </w:tc>
        <w:tc>
          <w:tcPr>
            <w:tcW w:w="2070" w:type="dxa"/>
            <w:tcBorders>
              <w:left w:val="single" w:sz="4" w:space="0" w:color="auto"/>
            </w:tcBorders>
          </w:tcPr>
          <w:p>
            <w:pPr>
              <w:rPr>
                <w:color w:val="000000"/>
              </w:rPr>
            </w:pPr>
            <w:r>
              <w:rPr>
                <w:color w:val="000000"/>
              </w:rPr>
              <w:t>tarp paviršių (mm)</w:t>
            </w:r>
          </w:p>
        </w:tc>
      </w:tr>
      <w:tr>
        <w:tc>
          <w:tcPr>
            <w:tcW w:w="6858" w:type="dxa"/>
            <w:tcBorders>
              <w:bottom w:val="single" w:sz="4" w:space="0" w:color="auto"/>
              <w:right w:val="single" w:sz="4" w:space="0" w:color="auto"/>
            </w:tcBorders>
          </w:tcPr>
          <w:p>
            <w:pPr>
              <w:rPr>
                <w:color w:val="000000"/>
              </w:rPr>
            </w:pPr>
          </w:p>
        </w:tc>
        <w:tc>
          <w:tcPr>
            <w:tcW w:w="2070" w:type="dxa"/>
            <w:tcBorders>
              <w:left w:val="single" w:sz="4" w:space="0" w:color="auto"/>
              <w:bottom w:val="single" w:sz="4" w:space="0" w:color="auto"/>
            </w:tcBorders>
          </w:tcPr>
          <w:p>
            <w:pPr>
              <w:rPr>
                <w:color w:val="000000"/>
              </w:rPr>
            </w:pPr>
          </w:p>
        </w:tc>
      </w:tr>
      <w:tr>
        <w:tc>
          <w:tcPr>
            <w:tcW w:w="6858" w:type="dxa"/>
            <w:tcBorders>
              <w:top w:val="single" w:sz="4" w:space="0" w:color="auto"/>
            </w:tcBorders>
          </w:tcPr>
          <w:p>
            <w:pPr>
              <w:rPr>
                <w:color w:val="000000"/>
              </w:rPr>
            </w:pPr>
            <w:r>
              <w:rPr>
                <w:color w:val="000000"/>
              </w:rPr>
              <w:t>Nuo grindų arba perdangos iki izoliuotų paviršių</w:t>
            </w:r>
          </w:p>
        </w:tc>
        <w:tc>
          <w:tcPr>
            <w:tcW w:w="2070" w:type="dxa"/>
            <w:tcBorders>
              <w:top w:val="single" w:sz="4" w:space="0" w:color="auto"/>
            </w:tcBorders>
          </w:tcPr>
          <w:p>
            <w:pPr>
              <w:rPr>
                <w:color w:val="000000"/>
              </w:rPr>
            </w:pPr>
            <w:r>
              <w:rPr>
                <w:color w:val="000000"/>
              </w:rPr>
              <w:t>700</w:t>
            </w:r>
          </w:p>
        </w:tc>
      </w:tr>
      <w:tr>
        <w:tc>
          <w:tcPr>
            <w:tcW w:w="6858" w:type="dxa"/>
          </w:tcPr>
          <w:p>
            <w:pPr>
              <w:rPr>
                <w:color w:val="000000"/>
              </w:rPr>
            </w:pPr>
            <w:r>
              <w:rPr>
                <w:color w:val="000000"/>
              </w:rPr>
              <w:t>Armatūrai ir riebokšliniams kompensatoriams prižiūrėti, kai vamzdžių d</w:t>
            </w:r>
            <w:r>
              <w:rPr>
                <w:color w:val="000000"/>
                <w:position w:val="-6"/>
              </w:rPr>
              <w:t>S</w:t>
            </w:r>
            <w:r>
              <w:rPr>
                <w:color w:val="000000"/>
              </w:rPr>
              <w:t xml:space="preserve"> (mm):</w:t>
            </w:r>
          </w:p>
        </w:tc>
        <w:tc>
          <w:tcPr>
            <w:tcW w:w="2070" w:type="dxa"/>
          </w:tcPr>
          <w:p>
            <w:pPr>
              <w:rPr>
                <w:color w:val="000000"/>
              </w:rPr>
            </w:pPr>
          </w:p>
        </w:tc>
      </w:tr>
      <w:tr>
        <w:tc>
          <w:tcPr>
            <w:tcW w:w="6858" w:type="dxa"/>
          </w:tcPr>
          <w:p>
            <w:pPr>
              <w:rPr>
                <w:color w:val="000000"/>
              </w:rPr>
            </w:pPr>
            <w:r>
              <w:rPr>
                <w:color w:val="000000"/>
              </w:rPr>
              <w:t>iki 500</w:t>
            </w:r>
          </w:p>
        </w:tc>
        <w:tc>
          <w:tcPr>
            <w:tcW w:w="2070" w:type="dxa"/>
          </w:tcPr>
          <w:p>
            <w:pPr>
              <w:rPr>
                <w:color w:val="000000"/>
              </w:rPr>
            </w:pPr>
            <w:r>
              <w:rPr>
                <w:color w:val="000000"/>
              </w:rPr>
              <w:t>600</w:t>
            </w:r>
          </w:p>
        </w:tc>
      </w:tr>
      <w:tr>
        <w:tc>
          <w:tcPr>
            <w:tcW w:w="6858" w:type="dxa"/>
          </w:tcPr>
          <w:p>
            <w:pPr>
              <w:rPr>
                <w:color w:val="000000"/>
              </w:rPr>
            </w:pPr>
            <w:r>
              <w:rPr>
                <w:color w:val="000000"/>
              </w:rPr>
              <w:t>nuo 600 iki 900</w:t>
            </w:r>
          </w:p>
        </w:tc>
        <w:tc>
          <w:tcPr>
            <w:tcW w:w="2070" w:type="dxa"/>
          </w:tcPr>
          <w:p>
            <w:pPr>
              <w:rPr>
                <w:color w:val="000000"/>
              </w:rPr>
            </w:pPr>
            <w:r>
              <w:rPr>
                <w:color w:val="000000"/>
              </w:rPr>
              <w:t>700</w:t>
            </w:r>
          </w:p>
        </w:tc>
      </w:tr>
      <w:tr>
        <w:tc>
          <w:tcPr>
            <w:tcW w:w="6858" w:type="dxa"/>
          </w:tcPr>
          <w:p>
            <w:pPr>
              <w:rPr>
                <w:color w:val="000000"/>
              </w:rPr>
            </w:pPr>
            <w:r>
              <w:rPr>
                <w:color w:val="000000"/>
              </w:rPr>
              <w:t>nuo 1000 ir daugiau</w:t>
            </w:r>
          </w:p>
        </w:tc>
        <w:tc>
          <w:tcPr>
            <w:tcW w:w="2070" w:type="dxa"/>
          </w:tcPr>
          <w:p>
            <w:pPr>
              <w:rPr>
                <w:color w:val="000000"/>
              </w:rPr>
            </w:pPr>
            <w:r>
              <w:rPr>
                <w:color w:val="000000"/>
              </w:rPr>
              <w:t>1000</w:t>
            </w:r>
          </w:p>
        </w:tc>
      </w:tr>
      <w:tr>
        <w:tc>
          <w:tcPr>
            <w:tcW w:w="6858" w:type="dxa"/>
          </w:tcPr>
          <w:p>
            <w:pPr>
              <w:rPr>
                <w:color w:val="000000"/>
              </w:rPr>
            </w:pPr>
            <w:r>
              <w:rPr>
                <w:color w:val="000000"/>
              </w:rPr>
              <w:t xml:space="preserve">Nuo grindų arba perdangos iki armatūros flanšo arba riebokšlinio kompensatoriaus </w:t>
            </w:r>
          </w:p>
        </w:tc>
        <w:tc>
          <w:tcPr>
            <w:tcW w:w="2070" w:type="dxa"/>
          </w:tcPr>
          <w:p>
            <w:pPr>
              <w:rPr>
                <w:color w:val="000000"/>
              </w:rPr>
            </w:pPr>
            <w:r>
              <w:rPr>
                <w:color w:val="000000"/>
              </w:rPr>
              <w:t>400</w:t>
            </w:r>
          </w:p>
        </w:tc>
      </w:tr>
      <w:tr>
        <w:tc>
          <w:tcPr>
            <w:tcW w:w="6858" w:type="dxa"/>
          </w:tcPr>
          <w:p>
            <w:pPr>
              <w:rPr>
                <w:color w:val="000000"/>
              </w:rPr>
            </w:pPr>
            <w:r>
              <w:rPr>
                <w:color w:val="000000"/>
              </w:rPr>
              <w:t>sandarinimo varžtų ašies</w:t>
            </w:r>
          </w:p>
        </w:tc>
        <w:tc>
          <w:tcPr>
            <w:tcW w:w="2070" w:type="dxa"/>
          </w:tcPr>
          <w:p>
            <w:pPr>
              <w:rPr>
                <w:color w:val="000000"/>
              </w:rPr>
            </w:pPr>
          </w:p>
        </w:tc>
      </w:tr>
      <w:tr>
        <w:tc>
          <w:tcPr>
            <w:tcW w:w="6858" w:type="dxa"/>
          </w:tcPr>
          <w:p>
            <w:pPr>
              <w:rPr>
                <w:color w:val="000000"/>
              </w:rPr>
            </w:pPr>
            <w:r>
              <w:rPr>
                <w:color w:val="000000"/>
              </w:rPr>
              <w:t>Nuo grindų arba perdangos iki atšakų izoliacijos paviršiaus</w:t>
            </w:r>
          </w:p>
        </w:tc>
        <w:tc>
          <w:tcPr>
            <w:tcW w:w="2070" w:type="dxa"/>
          </w:tcPr>
          <w:p>
            <w:pPr>
              <w:rPr>
                <w:color w:val="000000"/>
              </w:rPr>
            </w:pPr>
            <w:r>
              <w:rPr>
                <w:color w:val="000000"/>
              </w:rPr>
              <w:t>300</w:t>
            </w:r>
          </w:p>
        </w:tc>
      </w:tr>
      <w:tr>
        <w:tc>
          <w:tcPr>
            <w:tcW w:w="6858" w:type="dxa"/>
          </w:tcPr>
          <w:p>
            <w:pPr>
              <w:rPr>
                <w:color w:val="000000"/>
              </w:rPr>
            </w:pPr>
            <w:r>
              <w:rPr>
                <w:color w:val="000000"/>
              </w:rPr>
              <w:t>Nuo sklendės ratuko arba išsikišusio velenėlio iki sienutės arba perdangos</w:t>
            </w:r>
          </w:p>
        </w:tc>
        <w:tc>
          <w:tcPr>
            <w:tcW w:w="2070" w:type="dxa"/>
          </w:tcPr>
          <w:p>
            <w:pPr>
              <w:rPr>
                <w:color w:val="000000"/>
              </w:rPr>
            </w:pPr>
            <w:r>
              <w:rPr>
                <w:color w:val="000000"/>
              </w:rPr>
              <w:t>200</w:t>
            </w:r>
          </w:p>
        </w:tc>
      </w:tr>
      <w:tr>
        <w:tc>
          <w:tcPr>
            <w:tcW w:w="6858" w:type="dxa"/>
          </w:tcPr>
          <w:p>
            <w:pPr>
              <w:rPr>
                <w:color w:val="000000"/>
              </w:rPr>
            </w:pPr>
            <w:r>
              <w:rPr>
                <w:color w:val="000000"/>
              </w:rPr>
              <w:t>Tarp gretimų vamzdžių sienučių nuo kompensatoriaus pusės, kai d</w:t>
            </w:r>
            <w:r>
              <w:rPr>
                <w:color w:val="000000"/>
                <w:position w:val="-6"/>
                <w:vertAlign w:val="subscript"/>
              </w:rPr>
              <w:t xml:space="preserve">S </w:t>
            </w:r>
            <w:r>
              <w:rPr>
                <w:color w:val="000000"/>
                <w:position w:val="-6"/>
              </w:rPr>
              <w:t>≥</w:t>
            </w:r>
            <w:r>
              <w:rPr>
                <w:color w:val="000000"/>
              </w:rPr>
              <w:t>600 mm</w:t>
            </w:r>
          </w:p>
        </w:tc>
        <w:tc>
          <w:tcPr>
            <w:tcW w:w="2070" w:type="dxa"/>
          </w:tcPr>
          <w:p>
            <w:pPr>
              <w:rPr>
                <w:color w:val="000000"/>
              </w:rPr>
            </w:pPr>
            <w:r>
              <w:rPr>
                <w:color w:val="000000"/>
              </w:rPr>
              <w:t>500</w:t>
            </w:r>
          </w:p>
        </w:tc>
      </w:tr>
      <w:tr>
        <w:tc>
          <w:tcPr>
            <w:tcW w:w="6858" w:type="dxa"/>
          </w:tcPr>
          <w:p>
            <w:pPr>
              <w:rPr>
                <w:color w:val="000000"/>
              </w:rPr>
            </w:pPr>
            <w:r>
              <w:rPr>
                <w:color w:val="000000"/>
              </w:rPr>
              <w:t>Nuo sienutės arba sklendės flanšo iki drenažo arba oro pašalinimo atvamzdžio</w:t>
            </w:r>
          </w:p>
        </w:tc>
        <w:tc>
          <w:tcPr>
            <w:tcW w:w="2070" w:type="dxa"/>
          </w:tcPr>
          <w:p>
            <w:pPr>
              <w:rPr>
                <w:color w:val="000000"/>
              </w:rPr>
            </w:pPr>
            <w:r>
              <w:rPr>
                <w:color w:val="000000"/>
              </w:rPr>
              <w:t>100</w:t>
            </w:r>
          </w:p>
        </w:tc>
      </w:tr>
      <w:tr>
        <w:tc>
          <w:tcPr>
            <w:tcW w:w="6858" w:type="dxa"/>
          </w:tcPr>
          <w:p>
            <w:pPr>
              <w:rPr>
                <w:color w:val="000000"/>
              </w:rPr>
            </w:pPr>
            <w:r>
              <w:rPr>
                <w:color w:val="000000"/>
              </w:rPr>
              <w:t xml:space="preserve">Nuo atšakoje esančios sklendės flanšo iki pagrindinių magistralių šilumos </w:t>
            </w:r>
          </w:p>
        </w:tc>
        <w:tc>
          <w:tcPr>
            <w:tcW w:w="2070" w:type="dxa"/>
          </w:tcPr>
          <w:p>
            <w:pPr>
              <w:rPr>
                <w:color w:val="000000"/>
              </w:rPr>
            </w:pPr>
            <w:r>
              <w:rPr>
                <w:color w:val="000000"/>
              </w:rPr>
              <w:t>100</w:t>
            </w:r>
          </w:p>
        </w:tc>
      </w:tr>
      <w:tr>
        <w:tc>
          <w:tcPr>
            <w:tcW w:w="6858" w:type="dxa"/>
          </w:tcPr>
          <w:p>
            <w:pPr>
              <w:rPr>
                <w:color w:val="000000"/>
              </w:rPr>
            </w:pPr>
            <w:r>
              <w:rPr>
                <w:color w:val="000000"/>
              </w:rPr>
              <w:t>izoliacijos paviršiaus</w:t>
            </w:r>
          </w:p>
        </w:tc>
        <w:tc>
          <w:tcPr>
            <w:tcW w:w="2070" w:type="dxa"/>
          </w:tcPr>
          <w:p>
            <w:pPr>
              <w:rPr>
                <w:color w:val="000000"/>
              </w:rPr>
            </w:pPr>
          </w:p>
        </w:tc>
      </w:tr>
      <w:tr>
        <w:tc>
          <w:tcPr>
            <w:tcW w:w="6858" w:type="dxa"/>
          </w:tcPr>
          <w:p>
            <w:pPr>
              <w:rPr>
                <w:color w:val="000000"/>
              </w:rPr>
            </w:pPr>
            <w:r>
              <w:rPr>
                <w:color w:val="000000"/>
              </w:rPr>
              <w:t>Tarp gretimų silfoninių kompensatorių izoliacijos konstrukcijų, kai d</w:t>
            </w:r>
            <w:r>
              <w:rPr>
                <w:color w:val="000000"/>
                <w:position w:val="-6"/>
              </w:rPr>
              <w:t>S</w:t>
            </w:r>
            <w:r>
              <w:rPr>
                <w:color w:val="000000"/>
              </w:rPr>
              <w:t>&lt;500 mm</w:t>
            </w:r>
          </w:p>
        </w:tc>
        <w:tc>
          <w:tcPr>
            <w:tcW w:w="2070" w:type="dxa"/>
          </w:tcPr>
          <w:p>
            <w:pPr>
              <w:rPr>
                <w:color w:val="000000"/>
              </w:rPr>
            </w:pPr>
            <w:r>
              <w:rPr>
                <w:color w:val="000000"/>
              </w:rPr>
              <w:t>100</w:t>
            </w:r>
          </w:p>
        </w:tc>
      </w:tr>
      <w:tr>
        <w:tc>
          <w:tcPr>
            <w:tcW w:w="6858" w:type="dxa"/>
          </w:tcPr>
          <w:p>
            <w:pPr>
              <w:rPr>
                <w:color w:val="000000"/>
              </w:rPr>
            </w:pPr>
            <w:r>
              <w:rPr>
                <w:color w:val="000000"/>
              </w:rPr>
              <w:t>Tas pat, kai d</w:t>
            </w:r>
            <w:r>
              <w:rPr>
                <w:color w:val="000000"/>
                <w:position w:val="-6"/>
                <w:vertAlign w:val="subscript"/>
              </w:rPr>
              <w:t>S</w:t>
            </w:r>
            <w:r>
              <w:rPr>
                <w:color w:val="000000"/>
              </w:rPr>
              <w:t>≥600 mm</w:t>
            </w:r>
          </w:p>
        </w:tc>
        <w:tc>
          <w:tcPr>
            <w:tcW w:w="2070" w:type="dxa"/>
          </w:tcPr>
          <w:p>
            <w:pPr>
              <w:rPr>
                <w:color w:val="000000"/>
              </w:rPr>
            </w:pPr>
            <w:r>
              <w:rPr>
                <w:color w:val="000000"/>
              </w:rPr>
              <w:t>150</w:t>
            </w:r>
          </w:p>
        </w:tc>
      </w:tr>
    </w:tbl>
    <w:p>
      <w:pPr>
        <w:ind w:firstLine="709"/>
        <w:jc w:val="both"/>
        <w:rPr>
          <w:color w:val="000000"/>
        </w:rPr>
      </w:pPr>
      <w:r>
        <w:rPr>
          <w:color w:val="000000"/>
        </w:rPr>
        <w:t>1</w:t>
      </w:r>
      <w:r>
        <w:rPr>
          <w:color w:val="000000"/>
        </w:rPr>
        <w:t>. Mažiausias galimas atstumas tarp nejudančių atramų krašto ir atraminių konstrukcijų krašto turi būti toks, kad, pasislinkus vamzdžiui į šoną, dar liktų 50 mm atsarga. Be to, tarp atramos krašto ir vamzdžio ašies turi būti ne mažiau kaip 0,5 d</w:t>
      </w:r>
      <w:r>
        <w:rPr>
          <w:color w:val="000000"/>
          <w:position w:val="-6"/>
          <w:szCs w:val="24"/>
          <w:vertAlign w:val="subscript"/>
        </w:rPr>
        <w:t>S</w:t>
      </w:r>
      <w:r>
        <w:rPr>
          <w:color w:val="000000"/>
        </w:rPr>
        <w:t>.</w:t>
      </w:r>
    </w:p>
    <w:p>
      <w:pPr>
        <w:ind w:firstLine="709"/>
        <w:jc w:val="both"/>
        <w:rPr>
          <w:color w:val="000000"/>
        </w:rPr>
      </w:pPr>
      <w:r>
        <w:rPr>
          <w:color w:val="000000"/>
        </w:rPr>
        <w:t>2</w:t>
      </w:r>
      <w:r>
        <w:rPr>
          <w:color w:val="000000"/>
        </w:rPr>
        <w:t>. Mažiausias galimas atstumas tarp silfoninių kompensatorių izoliacijos iki pereinamų kanalų sienučių, perdangos arba apačios, kai d</w:t>
      </w:r>
      <w:r>
        <w:rPr>
          <w:color w:val="000000"/>
          <w:position w:val="-6"/>
          <w:szCs w:val="24"/>
          <w:vertAlign w:val="subscript"/>
        </w:rPr>
        <w:t>S</w:t>
      </w:r>
      <w:r>
        <w:rPr>
          <w:color w:val="000000"/>
        </w:rPr>
        <w:t>≥500 mm, yra 100 mm, o kai d</w:t>
      </w:r>
      <w:r>
        <w:rPr>
          <w:color w:val="000000"/>
          <w:position w:val="-6"/>
          <w:szCs w:val="24"/>
          <w:vertAlign w:val="subscript"/>
        </w:rPr>
        <w:t>S</w:t>
      </w:r>
      <w:r>
        <w:rPr>
          <w:color w:val="000000"/>
          <w:position w:val="-6"/>
        </w:rPr>
        <w:t xml:space="preserve"> </w:t>
      </w:r>
      <w:r>
        <w:rPr>
          <w:color w:val="000000"/>
        </w:rPr>
        <w:t>≥ 600 mm – 150 mm. Jeigu negalima išlaikyti tokių atstumų, kompensatorius reikia pastumti vienas kito atžvilgiu ne mažiau kaip per 100 mm.</w:t>
      </w:r>
    </w:p>
    <w:p>
      <w:pPr>
        <w:ind w:firstLine="709"/>
        <w:jc w:val="both"/>
        <w:rPr>
          <w:color w:val="000000"/>
        </w:rPr>
      </w:pPr>
      <w:r>
        <w:rPr>
          <w:color w:val="000000"/>
        </w:rPr>
        <w:t>3</w:t>
      </w:r>
      <w:r>
        <w:rPr>
          <w:color w:val="000000"/>
        </w:rPr>
        <w:t>. Vamzdynams pasislinkus dėl temperatūrinių deformacijų, tarp vamzdynų izoliuotų paviršių ir statybinių konstrukcijų arba kitų vamzdynų turi išlikti tarpas ne mažesnis kaip 30 mm.</w:t>
      </w:r>
    </w:p>
    <w:p>
      <w:pPr>
        <w:ind w:firstLine="709"/>
        <w:jc w:val="both"/>
        <w:rPr>
          <w:color w:val="000000"/>
        </w:rPr>
      </w:pPr>
      <w:r>
        <w:rPr>
          <w:color w:val="000000"/>
        </w:rPr>
        <w:t>4</w:t>
      </w:r>
      <w:r>
        <w:rPr>
          <w:color w:val="000000"/>
        </w:rPr>
        <w:t>. Perėjimų plotis turi būti 100 mm didesnis už didžiausio vamzdžio skersmenį, tačiau ne mažesnis kaip 700 mm.</w:t>
      </w:r>
    </w:p>
    <w:p>
      <w:pPr>
        <w:ind w:firstLine="709"/>
        <w:jc w:val="both"/>
        <w:rPr>
          <w:color w:val="000000"/>
        </w:rPr>
      </w:pPr>
      <w:r>
        <w:rPr>
          <w:color w:val="000000"/>
        </w:rPr>
        <w:t>5</w:t>
      </w:r>
      <w:r>
        <w:rPr>
          <w:color w:val="000000"/>
        </w:rPr>
        <w:t>. Tiekimo vamzdynas grąžinimo vamzdyno atžvilgiu (jeigu jie yra tame pačiame aukštyje) visada klojamas dešinėje pusėje, žiūrint šilumnešio tekėjimo kryptimi nuo šilumos šaltinio.</w:t>
      </w:r>
    </w:p>
    <w:p>
      <w:pPr>
        <w:ind w:firstLine="709"/>
        <w:jc w:val="both"/>
        <w:rPr>
          <w:color w:val="000000"/>
        </w:rPr>
      </w:pPr>
      <w:r>
        <w:rPr>
          <w:color w:val="000000"/>
        </w:rPr>
        <w:t>6</w:t>
      </w:r>
      <w:r>
        <w:rPr>
          <w:color w:val="000000"/>
        </w:rPr>
        <w:t>. Perėjimų plotis šilumos punktuose turi būti ne mažesnis kaip:</w:t>
      </w:r>
    </w:p>
    <w:p>
      <w:pPr>
        <w:ind w:firstLine="709"/>
        <w:jc w:val="both"/>
        <w:rPr>
          <w:color w:val="000000"/>
        </w:rPr>
      </w:pPr>
      <w:r>
        <w:rPr>
          <w:color w:val="000000"/>
        </w:rPr>
        <w:t>a) tarp siurblių, kai įtampa varikliuose &lt; 1000 V – 1,0 m;</w:t>
      </w:r>
    </w:p>
    <w:p>
      <w:pPr>
        <w:ind w:firstLine="709"/>
        <w:jc w:val="both"/>
        <w:rPr>
          <w:color w:val="000000"/>
        </w:rPr>
      </w:pPr>
      <w:r>
        <w:rPr>
          <w:color w:val="000000"/>
        </w:rPr>
        <w:t>b) tarp siurblių, kai įtampa varikliuose ≥ 1000 V – 1,2 m;</w:t>
      </w:r>
    </w:p>
    <w:p>
      <w:pPr>
        <w:ind w:firstLine="709"/>
        <w:jc w:val="both"/>
        <w:rPr>
          <w:color w:val="000000"/>
        </w:rPr>
      </w:pPr>
      <w:r>
        <w:rPr>
          <w:color w:val="000000"/>
        </w:rPr>
        <w:t>c) tarp siurblių ir sienos – 1,0 m; tarp siurblių ir elektros paskirstymo arba valdymo ir automatikos skydų – 2,0 m;</w:t>
      </w:r>
    </w:p>
    <w:p>
      <w:pPr>
        <w:ind w:firstLine="709"/>
        <w:jc w:val="both"/>
        <w:rPr>
          <w:color w:val="000000"/>
        </w:rPr>
      </w:pPr>
      <w:r>
        <w:rPr>
          <w:color w:val="000000"/>
        </w:rPr>
        <w:t>d) tarp atsikišusių įrenginių dalių arba tarp jų ir sienos – 0,8 m.</w:t>
      </w:r>
    </w:p>
    <w:p>
      <w:pPr>
        <w:ind w:firstLine="709"/>
        <w:jc w:val="both"/>
        <w:rPr>
          <w:color w:val="000000"/>
        </w:rPr>
      </w:pPr>
      <w:r>
        <w:rPr>
          <w:color w:val="000000"/>
        </w:rPr>
        <w:t>7</w:t>
      </w:r>
      <w:r>
        <w:rPr>
          <w:color w:val="000000"/>
        </w:rPr>
        <w:t>. Siurblius, kai įtampa varikliuose &lt; 1000 V ir tiekimo atvamzdis ne ilgesnis kaip 100 mm, leidžiama įrengti:</w:t>
      </w:r>
    </w:p>
    <w:p>
      <w:pPr>
        <w:ind w:firstLine="709"/>
        <w:jc w:val="both"/>
        <w:rPr>
          <w:color w:val="000000"/>
        </w:rPr>
      </w:pPr>
      <w:r>
        <w:rPr>
          <w:color w:val="000000"/>
        </w:rPr>
        <w:t>a) prie sienos, paliekant tarpą iki jos ne mažesnį kaip 0,3 m;</w:t>
      </w:r>
    </w:p>
    <w:p>
      <w:pPr>
        <w:ind w:firstLine="709"/>
        <w:jc w:val="both"/>
        <w:rPr>
          <w:color w:val="000000"/>
        </w:rPr>
      </w:pPr>
      <w:r>
        <w:rPr>
          <w:color w:val="000000"/>
        </w:rPr>
        <w:t>b) du ant bendro pamato, paliekant tarpą tarp atsikišusių dalių ir variklių ne mažesnį kaip 0,3 m.</w:t>
      </w:r>
    </w:p>
    <w:p>
      <w:pPr>
        <w:ind w:firstLine="709"/>
        <w:jc w:val="both"/>
        <w:rPr>
          <w:color w:val="000000"/>
        </w:rPr>
      </w:pPr>
      <w:r>
        <w:rPr>
          <w:color w:val="000000"/>
        </w:rPr>
        <w:t>8</w:t>
      </w:r>
      <w:r>
        <w:rPr>
          <w:color w:val="000000"/>
        </w:rPr>
        <w:t>. Montavimo aikštelės centriniuose šilumos punktuose turi būti tokių matmenų, kad jose tilptų montuojami įrenginiai (išskyrus 3 m</w:t>
      </w:r>
      <w:r>
        <w:rPr>
          <w:color w:val="000000"/>
          <w:position w:val="6"/>
        </w:rPr>
        <w:t>3</w:t>
      </w:r>
      <w:r>
        <w:rPr>
          <w:color w:val="000000"/>
        </w:rPr>
        <w:t xml:space="preserve"> ir didesnes talpas) ir apie juos dar būtų 0,7 m pločio praeiga.</w:t>
      </w:r>
    </w:p>
    <w:p>
      <w:pPr>
        <w:jc w:val="center"/>
        <w:rPr>
          <w:color w:val="000000"/>
        </w:rPr>
      </w:pPr>
      <w:r>
        <w:rPr>
          <w:color w:val="000000"/>
        </w:rPr>
        <w:t>______________</w:t>
      </w:r>
    </w:p>
    <w:p>
      <w:pPr>
        <w:tabs>
          <w:tab w:val="left" w:pos="1304"/>
          <w:tab w:val="left" w:pos="1457"/>
          <w:tab w:val="left" w:pos="1604"/>
          <w:tab w:val="left" w:pos="1757"/>
        </w:tabs>
        <w:ind w:firstLine="5102"/>
        <w:rPr>
          <w:color w:val="000000"/>
        </w:rPr>
      </w:pPr>
      <w:r>
        <w:rPr>
          <w:color w:val="000000"/>
        </w:rPr>
        <w:br w:type="page"/>
      </w:r>
      <w:r>
        <w:rPr>
          <w:b/>
          <w:color w:val="000000"/>
        </w:rPr>
        <w:t>G priedas (privalomas)</w:t>
      </w:r>
    </w:p>
    <w:p>
      <w:pPr>
        <w:ind w:firstLine="709"/>
        <w:jc w:val="both"/>
        <w:rPr>
          <w:color w:val="000000"/>
        </w:rPr>
      </w:pPr>
    </w:p>
    <w:p>
      <w:pPr>
        <w:jc w:val="center"/>
        <w:rPr>
          <w:b/>
          <w:caps/>
          <w:color w:val="000000"/>
        </w:rPr>
      </w:pPr>
      <w:r>
        <w:rPr>
          <w:b/>
          <w:caps/>
          <w:color w:val="000000"/>
        </w:rPr>
        <w:t>Leistinieji šilumos nuostoliai vamzdynuose, paklotuose visų rūšių kanaluose, žemėje (be kanalų) ir virš žemės</w:t>
      </w:r>
    </w:p>
    <w:p>
      <w:pPr>
        <w:tabs>
          <w:tab w:val="left" w:pos="3005"/>
          <w:tab w:val="left" w:pos="3969"/>
          <w:tab w:val="left" w:pos="6066"/>
          <w:tab w:val="left" w:pos="8164"/>
        </w:tabs>
        <w:ind w:firstLine="709"/>
        <w:jc w:val="both"/>
        <w:rPr>
          <w:color w:val="000000"/>
        </w:rPr>
      </w:pPr>
    </w:p>
    <w:tbl>
      <w:tblPr>
        <w:tblW w:w="9637" w:type="dxa"/>
        <w:tblLayout w:type="fixed"/>
        <w:tblLook w:val="0000" w:firstRow="0" w:lastRow="0" w:firstColumn="0" w:lastColumn="0" w:noHBand="0" w:noVBand="0"/>
      </w:tblPr>
      <w:tblGrid>
        <w:gridCol w:w="1492"/>
        <w:gridCol w:w="1472"/>
        <w:gridCol w:w="1474"/>
        <w:gridCol w:w="1470"/>
        <w:gridCol w:w="1243"/>
        <w:gridCol w:w="1210"/>
        <w:gridCol w:w="1276"/>
      </w:tblGrid>
      <w:tr>
        <w:tc>
          <w:tcPr>
            <w:tcW w:w="2718" w:type="dxa"/>
            <w:gridSpan w:val="2"/>
            <w:tcBorders>
              <w:top w:val="single" w:sz="4" w:space="0" w:color="auto"/>
              <w:bottom w:val="single" w:sz="4" w:space="0" w:color="auto"/>
              <w:right w:val="single" w:sz="4" w:space="0" w:color="auto"/>
            </w:tcBorders>
          </w:tcPr>
          <w:p>
            <w:pPr>
              <w:rPr>
                <w:color w:val="000000"/>
              </w:rPr>
            </w:pPr>
            <w:r>
              <w:rPr>
                <w:color w:val="000000"/>
              </w:rPr>
              <w:t>Vamzdžio skersmuo (mm)</w:t>
            </w:r>
          </w:p>
          <w:p>
            <w:pPr>
              <w:rPr>
                <w:color w:val="000000"/>
              </w:rPr>
            </w:pPr>
          </w:p>
        </w:tc>
        <w:tc>
          <w:tcPr>
            <w:tcW w:w="6120" w:type="dxa"/>
            <w:gridSpan w:val="5"/>
            <w:tcBorders>
              <w:top w:val="single" w:sz="4" w:space="0" w:color="auto"/>
              <w:left w:val="single" w:sz="4" w:space="0" w:color="auto"/>
              <w:bottom w:val="single" w:sz="4" w:space="0" w:color="auto"/>
            </w:tcBorders>
          </w:tcPr>
          <w:p>
            <w:pPr>
              <w:rPr>
                <w:color w:val="000000"/>
              </w:rPr>
            </w:pPr>
            <w:r>
              <w:rPr>
                <w:color w:val="000000"/>
              </w:rPr>
              <w:t>Šilumos nuostoliai (W/ m), kai šilumnešio temperatūra</w:t>
            </w:r>
          </w:p>
          <w:p>
            <w:pPr>
              <w:rPr>
                <w:color w:val="000000"/>
              </w:rPr>
            </w:pPr>
          </w:p>
        </w:tc>
      </w:tr>
      <w:tr>
        <w:tc>
          <w:tcPr>
            <w:tcW w:w="1368" w:type="dxa"/>
            <w:tcBorders>
              <w:top w:val="single" w:sz="4" w:space="0" w:color="auto"/>
              <w:right w:val="single" w:sz="4" w:space="0" w:color="auto"/>
            </w:tcBorders>
          </w:tcPr>
          <w:p>
            <w:pPr>
              <w:rPr>
                <w:color w:val="000000"/>
              </w:rPr>
            </w:pPr>
          </w:p>
        </w:tc>
        <w:tc>
          <w:tcPr>
            <w:tcW w:w="1350" w:type="dxa"/>
            <w:tcBorders>
              <w:top w:val="single" w:sz="4" w:space="0" w:color="auto"/>
              <w:left w:val="single" w:sz="4" w:space="0" w:color="auto"/>
              <w:right w:val="single" w:sz="4" w:space="0" w:color="auto"/>
            </w:tcBorders>
          </w:tcPr>
          <w:p>
            <w:pPr>
              <w:rPr>
                <w:color w:val="000000"/>
              </w:rPr>
            </w:pPr>
          </w:p>
        </w:tc>
        <w:tc>
          <w:tcPr>
            <w:tcW w:w="1352" w:type="dxa"/>
            <w:tcBorders>
              <w:top w:val="single" w:sz="4" w:space="0" w:color="auto"/>
              <w:left w:val="single" w:sz="4" w:space="0" w:color="auto"/>
              <w:right w:val="single" w:sz="4" w:space="0" w:color="auto"/>
            </w:tcBorders>
          </w:tcPr>
          <w:p>
            <w:pPr>
              <w:rPr>
                <w:color w:val="000000"/>
              </w:rPr>
            </w:pPr>
          </w:p>
        </w:tc>
        <w:tc>
          <w:tcPr>
            <w:tcW w:w="1348" w:type="dxa"/>
            <w:tcBorders>
              <w:top w:val="single" w:sz="4" w:space="0" w:color="auto"/>
              <w:left w:val="single" w:sz="4" w:space="0" w:color="auto"/>
              <w:right w:val="single" w:sz="4" w:space="0" w:color="auto"/>
            </w:tcBorders>
          </w:tcPr>
          <w:p>
            <w:pPr>
              <w:rPr>
                <w:color w:val="000000"/>
              </w:rPr>
            </w:pPr>
          </w:p>
        </w:tc>
        <w:tc>
          <w:tcPr>
            <w:tcW w:w="1140" w:type="dxa"/>
            <w:tcBorders>
              <w:top w:val="single" w:sz="4" w:space="0" w:color="auto"/>
              <w:left w:val="single" w:sz="4" w:space="0" w:color="auto"/>
              <w:right w:val="single" w:sz="4" w:space="0" w:color="auto"/>
            </w:tcBorders>
          </w:tcPr>
          <w:p>
            <w:pPr>
              <w:rPr>
                <w:color w:val="000000"/>
              </w:rPr>
            </w:pPr>
          </w:p>
        </w:tc>
        <w:tc>
          <w:tcPr>
            <w:tcW w:w="1110" w:type="dxa"/>
            <w:tcBorders>
              <w:top w:val="single" w:sz="4" w:space="0" w:color="auto"/>
              <w:left w:val="single" w:sz="4" w:space="0" w:color="auto"/>
              <w:right w:val="single" w:sz="4" w:space="0" w:color="auto"/>
            </w:tcBorders>
          </w:tcPr>
          <w:p>
            <w:pPr>
              <w:rPr>
                <w:color w:val="000000"/>
              </w:rPr>
            </w:pPr>
          </w:p>
        </w:tc>
        <w:tc>
          <w:tcPr>
            <w:tcW w:w="1170" w:type="dxa"/>
            <w:tcBorders>
              <w:top w:val="single" w:sz="4" w:space="0" w:color="auto"/>
              <w:left w:val="single" w:sz="4" w:space="0" w:color="auto"/>
            </w:tcBorders>
          </w:tcPr>
          <w:p>
            <w:pPr>
              <w:rPr>
                <w:color w:val="000000"/>
              </w:rPr>
            </w:pPr>
          </w:p>
        </w:tc>
      </w:tr>
      <w:tr>
        <w:tc>
          <w:tcPr>
            <w:tcW w:w="1368" w:type="dxa"/>
            <w:tcBorders>
              <w:bottom w:val="single" w:sz="4" w:space="0" w:color="auto"/>
              <w:right w:val="single" w:sz="4" w:space="0" w:color="auto"/>
            </w:tcBorders>
          </w:tcPr>
          <w:p>
            <w:pPr>
              <w:rPr>
                <w:color w:val="000000"/>
              </w:rPr>
            </w:pPr>
            <w:r>
              <w:rPr>
                <w:color w:val="000000"/>
              </w:rPr>
              <w:t>Neizoliuotas d</w:t>
            </w:r>
            <w:r>
              <w:rPr>
                <w:color w:val="000000"/>
                <w:position w:val="-6"/>
                <w:vertAlign w:val="subscript"/>
              </w:rPr>
              <w:t>S</w:t>
            </w:r>
          </w:p>
        </w:tc>
        <w:tc>
          <w:tcPr>
            <w:tcW w:w="1350" w:type="dxa"/>
            <w:tcBorders>
              <w:left w:val="single" w:sz="4" w:space="0" w:color="auto"/>
              <w:bottom w:val="single" w:sz="4" w:space="0" w:color="auto"/>
              <w:right w:val="single" w:sz="4" w:space="0" w:color="auto"/>
            </w:tcBorders>
          </w:tcPr>
          <w:p>
            <w:pPr>
              <w:rPr>
                <w:color w:val="000000"/>
              </w:rPr>
            </w:pPr>
            <w:r>
              <w:rPr>
                <w:color w:val="000000"/>
              </w:rPr>
              <w:t>Su izoliacija d</w:t>
            </w:r>
          </w:p>
        </w:tc>
        <w:tc>
          <w:tcPr>
            <w:tcW w:w="1352" w:type="dxa"/>
            <w:tcBorders>
              <w:left w:val="single" w:sz="4" w:space="0" w:color="auto"/>
              <w:bottom w:val="single" w:sz="4" w:space="0" w:color="auto"/>
              <w:right w:val="single" w:sz="4" w:space="0" w:color="auto"/>
            </w:tcBorders>
          </w:tcPr>
          <w:p>
            <w:pPr>
              <w:rPr>
                <w:color w:val="000000"/>
              </w:rPr>
            </w:pPr>
            <w:r>
              <w:rPr>
                <w:color w:val="000000"/>
              </w:rPr>
              <w:t>40 °C</w:t>
            </w:r>
          </w:p>
        </w:tc>
        <w:tc>
          <w:tcPr>
            <w:tcW w:w="1348" w:type="dxa"/>
            <w:tcBorders>
              <w:left w:val="single" w:sz="4" w:space="0" w:color="auto"/>
              <w:bottom w:val="single" w:sz="4" w:space="0" w:color="auto"/>
              <w:right w:val="single" w:sz="4" w:space="0" w:color="auto"/>
            </w:tcBorders>
          </w:tcPr>
          <w:p>
            <w:pPr>
              <w:rPr>
                <w:color w:val="000000"/>
              </w:rPr>
            </w:pPr>
            <w:r>
              <w:rPr>
                <w:color w:val="000000"/>
              </w:rPr>
              <w:t>60 °C</w:t>
            </w:r>
          </w:p>
        </w:tc>
        <w:tc>
          <w:tcPr>
            <w:tcW w:w="1140" w:type="dxa"/>
            <w:tcBorders>
              <w:left w:val="single" w:sz="4" w:space="0" w:color="auto"/>
              <w:bottom w:val="single" w:sz="4" w:space="0" w:color="auto"/>
              <w:right w:val="single" w:sz="4" w:space="0" w:color="auto"/>
            </w:tcBorders>
          </w:tcPr>
          <w:p>
            <w:pPr>
              <w:rPr>
                <w:color w:val="000000"/>
              </w:rPr>
            </w:pPr>
            <w:r>
              <w:rPr>
                <w:color w:val="000000"/>
              </w:rPr>
              <w:t>80 °C</w:t>
            </w:r>
          </w:p>
        </w:tc>
        <w:tc>
          <w:tcPr>
            <w:tcW w:w="1110" w:type="dxa"/>
            <w:tcBorders>
              <w:left w:val="single" w:sz="4" w:space="0" w:color="auto"/>
              <w:bottom w:val="single" w:sz="4" w:space="0" w:color="auto"/>
              <w:right w:val="single" w:sz="4" w:space="0" w:color="auto"/>
            </w:tcBorders>
          </w:tcPr>
          <w:p>
            <w:pPr>
              <w:rPr>
                <w:color w:val="000000"/>
              </w:rPr>
            </w:pPr>
            <w:r>
              <w:rPr>
                <w:color w:val="000000"/>
              </w:rPr>
              <w:t>100 °C</w:t>
            </w:r>
          </w:p>
        </w:tc>
        <w:tc>
          <w:tcPr>
            <w:tcW w:w="1170" w:type="dxa"/>
            <w:tcBorders>
              <w:left w:val="single" w:sz="4" w:space="0" w:color="auto"/>
              <w:bottom w:val="single" w:sz="4" w:space="0" w:color="auto"/>
            </w:tcBorders>
          </w:tcPr>
          <w:p>
            <w:pPr>
              <w:rPr>
                <w:color w:val="000000"/>
              </w:rPr>
            </w:pPr>
            <w:r>
              <w:rPr>
                <w:color w:val="000000"/>
              </w:rPr>
              <w:t>120 °C</w:t>
            </w:r>
          </w:p>
        </w:tc>
      </w:tr>
      <w:tr>
        <w:tc>
          <w:tcPr>
            <w:tcW w:w="1368" w:type="dxa"/>
            <w:tcBorders>
              <w:top w:val="single" w:sz="4" w:space="0" w:color="auto"/>
            </w:tcBorders>
          </w:tcPr>
          <w:p>
            <w:pPr>
              <w:rPr>
                <w:color w:val="000000"/>
              </w:rPr>
            </w:pPr>
          </w:p>
        </w:tc>
        <w:tc>
          <w:tcPr>
            <w:tcW w:w="1350" w:type="dxa"/>
            <w:tcBorders>
              <w:top w:val="single" w:sz="4" w:space="0" w:color="auto"/>
            </w:tcBorders>
          </w:tcPr>
          <w:p>
            <w:pPr>
              <w:rPr>
                <w:color w:val="000000"/>
              </w:rPr>
            </w:pPr>
          </w:p>
        </w:tc>
        <w:tc>
          <w:tcPr>
            <w:tcW w:w="1352" w:type="dxa"/>
            <w:tcBorders>
              <w:top w:val="single" w:sz="4" w:space="0" w:color="auto"/>
            </w:tcBorders>
          </w:tcPr>
          <w:p>
            <w:pPr>
              <w:rPr>
                <w:color w:val="000000"/>
              </w:rPr>
            </w:pPr>
          </w:p>
        </w:tc>
        <w:tc>
          <w:tcPr>
            <w:tcW w:w="1348" w:type="dxa"/>
            <w:tcBorders>
              <w:top w:val="single" w:sz="4" w:space="0" w:color="auto"/>
            </w:tcBorders>
          </w:tcPr>
          <w:p>
            <w:pPr>
              <w:rPr>
                <w:color w:val="000000"/>
              </w:rPr>
            </w:pPr>
          </w:p>
        </w:tc>
        <w:tc>
          <w:tcPr>
            <w:tcW w:w="1140" w:type="dxa"/>
            <w:tcBorders>
              <w:top w:val="single" w:sz="4" w:space="0" w:color="auto"/>
            </w:tcBorders>
          </w:tcPr>
          <w:p>
            <w:pPr>
              <w:rPr>
                <w:color w:val="000000"/>
              </w:rPr>
            </w:pPr>
          </w:p>
        </w:tc>
        <w:tc>
          <w:tcPr>
            <w:tcW w:w="1110" w:type="dxa"/>
            <w:tcBorders>
              <w:top w:val="single" w:sz="4" w:space="0" w:color="auto"/>
            </w:tcBorders>
          </w:tcPr>
          <w:p>
            <w:pPr>
              <w:rPr>
                <w:color w:val="000000"/>
              </w:rPr>
            </w:pPr>
          </w:p>
        </w:tc>
        <w:tc>
          <w:tcPr>
            <w:tcW w:w="1170" w:type="dxa"/>
            <w:tcBorders>
              <w:top w:val="single" w:sz="4" w:space="0" w:color="auto"/>
            </w:tcBorders>
          </w:tcPr>
          <w:p>
            <w:pPr>
              <w:rPr>
                <w:color w:val="000000"/>
              </w:rPr>
            </w:pPr>
          </w:p>
        </w:tc>
      </w:tr>
      <w:tr>
        <w:tc>
          <w:tcPr>
            <w:tcW w:w="1368" w:type="dxa"/>
          </w:tcPr>
          <w:p>
            <w:pPr>
              <w:rPr>
                <w:color w:val="000000"/>
              </w:rPr>
            </w:pPr>
            <w:r>
              <w:rPr>
                <w:color w:val="000000"/>
              </w:rPr>
              <w:t>20</w:t>
            </w:r>
          </w:p>
        </w:tc>
        <w:tc>
          <w:tcPr>
            <w:tcW w:w="1350" w:type="dxa"/>
          </w:tcPr>
          <w:p>
            <w:pPr>
              <w:rPr>
                <w:color w:val="000000"/>
              </w:rPr>
            </w:pPr>
            <w:r>
              <w:rPr>
                <w:color w:val="000000"/>
              </w:rPr>
              <w:t>90</w:t>
            </w:r>
          </w:p>
        </w:tc>
        <w:tc>
          <w:tcPr>
            <w:tcW w:w="1352" w:type="dxa"/>
          </w:tcPr>
          <w:p>
            <w:pPr>
              <w:rPr>
                <w:color w:val="000000"/>
              </w:rPr>
            </w:pPr>
            <w:r>
              <w:rPr>
                <w:color w:val="000000"/>
              </w:rPr>
              <w:t>4,5</w:t>
            </w:r>
          </w:p>
        </w:tc>
        <w:tc>
          <w:tcPr>
            <w:tcW w:w="1348" w:type="dxa"/>
          </w:tcPr>
          <w:p>
            <w:pPr>
              <w:rPr>
                <w:color w:val="000000"/>
              </w:rPr>
            </w:pPr>
            <w:r>
              <w:rPr>
                <w:color w:val="000000"/>
              </w:rPr>
              <w:t>7,4</w:t>
            </w:r>
          </w:p>
        </w:tc>
        <w:tc>
          <w:tcPr>
            <w:tcW w:w="1140" w:type="dxa"/>
          </w:tcPr>
          <w:p>
            <w:pPr>
              <w:rPr>
                <w:color w:val="000000"/>
              </w:rPr>
            </w:pPr>
            <w:r>
              <w:rPr>
                <w:color w:val="000000"/>
              </w:rPr>
              <w:t>10,3</w:t>
            </w:r>
          </w:p>
        </w:tc>
        <w:tc>
          <w:tcPr>
            <w:tcW w:w="1110" w:type="dxa"/>
          </w:tcPr>
          <w:p>
            <w:pPr>
              <w:rPr>
                <w:color w:val="000000"/>
              </w:rPr>
            </w:pPr>
            <w:r>
              <w:rPr>
                <w:color w:val="000000"/>
              </w:rPr>
              <w:t>13,4</w:t>
            </w:r>
          </w:p>
        </w:tc>
        <w:tc>
          <w:tcPr>
            <w:tcW w:w="1170" w:type="dxa"/>
          </w:tcPr>
          <w:p>
            <w:pPr>
              <w:rPr>
                <w:color w:val="000000"/>
              </w:rPr>
            </w:pPr>
            <w:r>
              <w:rPr>
                <w:color w:val="000000"/>
              </w:rPr>
              <w:t>16,4</w:t>
            </w:r>
          </w:p>
        </w:tc>
      </w:tr>
      <w:tr>
        <w:tc>
          <w:tcPr>
            <w:tcW w:w="1368" w:type="dxa"/>
          </w:tcPr>
          <w:p>
            <w:pPr>
              <w:rPr>
                <w:color w:val="000000"/>
              </w:rPr>
            </w:pPr>
            <w:r>
              <w:rPr>
                <w:color w:val="000000"/>
              </w:rPr>
              <w:t>25</w:t>
            </w:r>
          </w:p>
        </w:tc>
        <w:tc>
          <w:tcPr>
            <w:tcW w:w="1350" w:type="dxa"/>
          </w:tcPr>
          <w:p>
            <w:pPr>
              <w:rPr>
                <w:color w:val="000000"/>
              </w:rPr>
            </w:pPr>
            <w:r>
              <w:rPr>
                <w:color w:val="000000"/>
              </w:rPr>
              <w:t>90</w:t>
            </w:r>
          </w:p>
        </w:tc>
        <w:tc>
          <w:tcPr>
            <w:tcW w:w="1352" w:type="dxa"/>
          </w:tcPr>
          <w:p>
            <w:pPr>
              <w:rPr>
                <w:color w:val="000000"/>
              </w:rPr>
            </w:pPr>
            <w:r>
              <w:rPr>
                <w:color w:val="000000"/>
              </w:rPr>
              <w:t>5,5</w:t>
            </w:r>
          </w:p>
        </w:tc>
        <w:tc>
          <w:tcPr>
            <w:tcW w:w="1348" w:type="dxa"/>
          </w:tcPr>
          <w:p>
            <w:pPr>
              <w:rPr>
                <w:color w:val="000000"/>
              </w:rPr>
            </w:pPr>
            <w:r>
              <w:rPr>
                <w:color w:val="000000"/>
              </w:rPr>
              <w:t>9,0</w:t>
            </w:r>
          </w:p>
        </w:tc>
        <w:tc>
          <w:tcPr>
            <w:tcW w:w="1140" w:type="dxa"/>
          </w:tcPr>
          <w:p>
            <w:pPr>
              <w:rPr>
                <w:color w:val="000000"/>
              </w:rPr>
            </w:pPr>
            <w:r>
              <w:rPr>
                <w:color w:val="000000"/>
              </w:rPr>
              <w:t>12,6</w:t>
            </w:r>
          </w:p>
        </w:tc>
        <w:tc>
          <w:tcPr>
            <w:tcW w:w="1110" w:type="dxa"/>
          </w:tcPr>
          <w:p>
            <w:pPr>
              <w:rPr>
                <w:color w:val="000000"/>
              </w:rPr>
            </w:pPr>
            <w:r>
              <w:rPr>
                <w:color w:val="000000"/>
              </w:rPr>
              <w:t>16,2</w:t>
            </w:r>
          </w:p>
        </w:tc>
        <w:tc>
          <w:tcPr>
            <w:tcW w:w="1170" w:type="dxa"/>
          </w:tcPr>
          <w:p>
            <w:pPr>
              <w:rPr>
                <w:color w:val="000000"/>
              </w:rPr>
            </w:pPr>
            <w:r>
              <w:rPr>
                <w:color w:val="000000"/>
              </w:rPr>
              <w:t>19,9</w:t>
            </w:r>
          </w:p>
        </w:tc>
      </w:tr>
      <w:tr>
        <w:tc>
          <w:tcPr>
            <w:tcW w:w="1368" w:type="dxa"/>
          </w:tcPr>
          <w:p>
            <w:pPr>
              <w:rPr>
                <w:color w:val="000000"/>
              </w:rPr>
            </w:pPr>
            <w:r>
              <w:rPr>
                <w:color w:val="000000"/>
              </w:rPr>
              <w:t>32</w:t>
            </w:r>
          </w:p>
        </w:tc>
        <w:tc>
          <w:tcPr>
            <w:tcW w:w="1350" w:type="dxa"/>
          </w:tcPr>
          <w:p>
            <w:pPr>
              <w:rPr>
                <w:color w:val="000000"/>
              </w:rPr>
            </w:pPr>
            <w:r>
              <w:rPr>
                <w:color w:val="000000"/>
              </w:rPr>
              <w:t>110</w:t>
            </w:r>
          </w:p>
        </w:tc>
        <w:tc>
          <w:tcPr>
            <w:tcW w:w="1352" w:type="dxa"/>
          </w:tcPr>
          <w:p>
            <w:pPr>
              <w:rPr>
                <w:color w:val="000000"/>
              </w:rPr>
            </w:pPr>
            <w:r>
              <w:rPr>
                <w:color w:val="000000"/>
              </w:rPr>
              <w:t>5,7</w:t>
            </w:r>
          </w:p>
        </w:tc>
        <w:tc>
          <w:tcPr>
            <w:tcW w:w="1348" w:type="dxa"/>
          </w:tcPr>
          <w:p>
            <w:pPr>
              <w:rPr>
                <w:color w:val="000000"/>
              </w:rPr>
            </w:pPr>
            <w:r>
              <w:rPr>
                <w:color w:val="000000"/>
              </w:rPr>
              <w:t>9,4</w:t>
            </w:r>
          </w:p>
        </w:tc>
        <w:tc>
          <w:tcPr>
            <w:tcW w:w="1140" w:type="dxa"/>
          </w:tcPr>
          <w:p>
            <w:pPr>
              <w:rPr>
                <w:color w:val="000000"/>
              </w:rPr>
            </w:pPr>
            <w:r>
              <w:rPr>
                <w:color w:val="000000"/>
              </w:rPr>
              <w:t>13,1</w:t>
            </w:r>
          </w:p>
        </w:tc>
        <w:tc>
          <w:tcPr>
            <w:tcW w:w="1110" w:type="dxa"/>
          </w:tcPr>
          <w:p>
            <w:pPr>
              <w:rPr>
                <w:color w:val="000000"/>
              </w:rPr>
            </w:pPr>
            <w:r>
              <w:rPr>
                <w:color w:val="000000"/>
              </w:rPr>
              <w:t>17,0</w:t>
            </w:r>
          </w:p>
        </w:tc>
        <w:tc>
          <w:tcPr>
            <w:tcW w:w="1170" w:type="dxa"/>
          </w:tcPr>
          <w:p>
            <w:pPr>
              <w:rPr>
                <w:color w:val="000000"/>
              </w:rPr>
            </w:pPr>
            <w:r>
              <w:rPr>
                <w:color w:val="000000"/>
              </w:rPr>
              <w:t>20,9</w:t>
            </w:r>
          </w:p>
        </w:tc>
      </w:tr>
      <w:tr>
        <w:tc>
          <w:tcPr>
            <w:tcW w:w="1368" w:type="dxa"/>
          </w:tcPr>
          <w:p>
            <w:pPr>
              <w:rPr>
                <w:color w:val="000000"/>
              </w:rPr>
            </w:pPr>
            <w:r>
              <w:rPr>
                <w:color w:val="000000"/>
              </w:rPr>
              <w:t>40</w:t>
            </w:r>
          </w:p>
        </w:tc>
        <w:tc>
          <w:tcPr>
            <w:tcW w:w="1350" w:type="dxa"/>
          </w:tcPr>
          <w:p>
            <w:pPr>
              <w:rPr>
                <w:color w:val="000000"/>
              </w:rPr>
            </w:pPr>
            <w:r>
              <w:rPr>
                <w:color w:val="000000"/>
              </w:rPr>
              <w:t>110</w:t>
            </w:r>
          </w:p>
        </w:tc>
        <w:tc>
          <w:tcPr>
            <w:tcW w:w="1352" w:type="dxa"/>
          </w:tcPr>
          <w:p>
            <w:pPr>
              <w:rPr>
                <w:color w:val="000000"/>
              </w:rPr>
            </w:pPr>
            <w:r>
              <w:rPr>
                <w:color w:val="000000"/>
              </w:rPr>
              <w:t>6,6</w:t>
            </w:r>
          </w:p>
        </w:tc>
        <w:tc>
          <w:tcPr>
            <w:tcW w:w="1348" w:type="dxa"/>
          </w:tcPr>
          <w:p>
            <w:pPr>
              <w:rPr>
                <w:color w:val="000000"/>
              </w:rPr>
            </w:pPr>
            <w:r>
              <w:rPr>
                <w:color w:val="000000"/>
              </w:rPr>
              <w:t>10,8</w:t>
            </w:r>
          </w:p>
        </w:tc>
        <w:tc>
          <w:tcPr>
            <w:tcW w:w="1140" w:type="dxa"/>
          </w:tcPr>
          <w:p>
            <w:pPr>
              <w:rPr>
                <w:color w:val="000000"/>
              </w:rPr>
            </w:pPr>
            <w:r>
              <w:rPr>
                <w:color w:val="000000"/>
              </w:rPr>
              <w:t>15,1</w:t>
            </w:r>
          </w:p>
        </w:tc>
        <w:tc>
          <w:tcPr>
            <w:tcW w:w="1110" w:type="dxa"/>
          </w:tcPr>
          <w:p>
            <w:pPr>
              <w:rPr>
                <w:color w:val="000000"/>
              </w:rPr>
            </w:pPr>
            <w:r>
              <w:rPr>
                <w:color w:val="000000"/>
              </w:rPr>
              <w:t>19,5</w:t>
            </w:r>
          </w:p>
        </w:tc>
        <w:tc>
          <w:tcPr>
            <w:tcW w:w="1170" w:type="dxa"/>
          </w:tcPr>
          <w:p>
            <w:pPr>
              <w:rPr>
                <w:color w:val="000000"/>
              </w:rPr>
            </w:pPr>
            <w:r>
              <w:rPr>
                <w:color w:val="000000"/>
              </w:rPr>
              <w:t>23,9</w:t>
            </w:r>
          </w:p>
        </w:tc>
      </w:tr>
      <w:tr>
        <w:tc>
          <w:tcPr>
            <w:tcW w:w="1368" w:type="dxa"/>
          </w:tcPr>
          <w:p>
            <w:pPr>
              <w:rPr>
                <w:color w:val="000000"/>
              </w:rPr>
            </w:pPr>
            <w:r>
              <w:rPr>
                <w:color w:val="000000"/>
              </w:rPr>
              <w:t>50</w:t>
            </w:r>
          </w:p>
        </w:tc>
        <w:tc>
          <w:tcPr>
            <w:tcW w:w="1350" w:type="dxa"/>
          </w:tcPr>
          <w:p>
            <w:pPr>
              <w:rPr>
                <w:color w:val="000000"/>
              </w:rPr>
            </w:pPr>
            <w:r>
              <w:rPr>
                <w:color w:val="000000"/>
              </w:rPr>
              <w:t>125</w:t>
            </w:r>
          </w:p>
        </w:tc>
        <w:tc>
          <w:tcPr>
            <w:tcW w:w="1352" w:type="dxa"/>
          </w:tcPr>
          <w:p>
            <w:pPr>
              <w:rPr>
                <w:color w:val="000000"/>
              </w:rPr>
            </w:pPr>
            <w:r>
              <w:rPr>
                <w:color w:val="000000"/>
              </w:rPr>
              <w:t>7,3</w:t>
            </w:r>
          </w:p>
        </w:tc>
        <w:tc>
          <w:tcPr>
            <w:tcW w:w="1348" w:type="dxa"/>
          </w:tcPr>
          <w:p>
            <w:pPr>
              <w:rPr>
                <w:color w:val="000000"/>
              </w:rPr>
            </w:pPr>
            <w:r>
              <w:rPr>
                <w:color w:val="000000"/>
              </w:rPr>
              <w:t>12,0</w:t>
            </w:r>
          </w:p>
        </w:tc>
        <w:tc>
          <w:tcPr>
            <w:tcW w:w="1140" w:type="dxa"/>
          </w:tcPr>
          <w:p>
            <w:pPr>
              <w:rPr>
                <w:color w:val="000000"/>
              </w:rPr>
            </w:pPr>
            <w:r>
              <w:rPr>
                <w:color w:val="000000"/>
              </w:rPr>
              <w:t>16,8</w:t>
            </w:r>
          </w:p>
        </w:tc>
        <w:tc>
          <w:tcPr>
            <w:tcW w:w="1110" w:type="dxa"/>
          </w:tcPr>
          <w:p>
            <w:pPr>
              <w:rPr>
                <w:color w:val="000000"/>
              </w:rPr>
            </w:pPr>
            <w:r>
              <w:rPr>
                <w:color w:val="000000"/>
              </w:rPr>
              <w:t>21,7</w:t>
            </w:r>
          </w:p>
        </w:tc>
        <w:tc>
          <w:tcPr>
            <w:tcW w:w="1170" w:type="dxa"/>
          </w:tcPr>
          <w:p>
            <w:pPr>
              <w:rPr>
                <w:color w:val="000000"/>
              </w:rPr>
            </w:pPr>
            <w:r>
              <w:rPr>
                <w:color w:val="000000"/>
              </w:rPr>
              <w:t>26,7</w:t>
            </w:r>
          </w:p>
        </w:tc>
      </w:tr>
      <w:tr>
        <w:tc>
          <w:tcPr>
            <w:tcW w:w="1368" w:type="dxa"/>
          </w:tcPr>
          <w:p>
            <w:pPr>
              <w:rPr>
                <w:color w:val="000000"/>
              </w:rPr>
            </w:pPr>
            <w:r>
              <w:rPr>
                <w:color w:val="000000"/>
              </w:rPr>
              <w:t>65</w:t>
            </w:r>
          </w:p>
        </w:tc>
        <w:tc>
          <w:tcPr>
            <w:tcW w:w="1350" w:type="dxa"/>
          </w:tcPr>
          <w:p>
            <w:pPr>
              <w:rPr>
                <w:color w:val="000000"/>
              </w:rPr>
            </w:pPr>
            <w:r>
              <w:rPr>
                <w:color w:val="000000"/>
              </w:rPr>
              <w:t>140</w:t>
            </w:r>
          </w:p>
        </w:tc>
        <w:tc>
          <w:tcPr>
            <w:tcW w:w="1352" w:type="dxa"/>
          </w:tcPr>
          <w:p>
            <w:pPr>
              <w:rPr>
                <w:color w:val="000000"/>
              </w:rPr>
            </w:pPr>
            <w:r>
              <w:rPr>
                <w:color w:val="000000"/>
              </w:rPr>
              <w:t>8,6</w:t>
            </w:r>
          </w:p>
        </w:tc>
        <w:tc>
          <w:tcPr>
            <w:tcW w:w="1348" w:type="dxa"/>
          </w:tcPr>
          <w:p>
            <w:pPr>
              <w:rPr>
                <w:color w:val="000000"/>
              </w:rPr>
            </w:pPr>
            <w:r>
              <w:rPr>
                <w:color w:val="000000"/>
              </w:rPr>
              <w:t>14,1</w:t>
            </w:r>
          </w:p>
        </w:tc>
        <w:tc>
          <w:tcPr>
            <w:tcW w:w="1140" w:type="dxa"/>
          </w:tcPr>
          <w:p>
            <w:pPr>
              <w:rPr>
                <w:color w:val="000000"/>
              </w:rPr>
            </w:pPr>
            <w:r>
              <w:rPr>
                <w:color w:val="000000"/>
              </w:rPr>
              <w:t>19,7</w:t>
            </w:r>
          </w:p>
        </w:tc>
        <w:tc>
          <w:tcPr>
            <w:tcW w:w="1110" w:type="dxa"/>
          </w:tcPr>
          <w:p>
            <w:pPr>
              <w:rPr>
                <w:color w:val="000000"/>
              </w:rPr>
            </w:pPr>
            <w:r>
              <w:rPr>
                <w:color w:val="000000"/>
              </w:rPr>
              <w:t>25,5</w:t>
            </w:r>
          </w:p>
        </w:tc>
        <w:tc>
          <w:tcPr>
            <w:tcW w:w="1170" w:type="dxa"/>
          </w:tcPr>
          <w:p>
            <w:pPr>
              <w:rPr>
                <w:color w:val="000000"/>
              </w:rPr>
            </w:pPr>
            <w:r>
              <w:rPr>
                <w:color w:val="000000"/>
              </w:rPr>
              <w:t>31,3</w:t>
            </w:r>
          </w:p>
        </w:tc>
      </w:tr>
      <w:tr>
        <w:tc>
          <w:tcPr>
            <w:tcW w:w="1368" w:type="dxa"/>
          </w:tcPr>
          <w:p>
            <w:pPr>
              <w:rPr>
                <w:color w:val="000000"/>
              </w:rPr>
            </w:pPr>
            <w:r>
              <w:rPr>
                <w:color w:val="000000"/>
              </w:rPr>
              <w:t>80</w:t>
            </w:r>
          </w:p>
        </w:tc>
        <w:tc>
          <w:tcPr>
            <w:tcW w:w="1350" w:type="dxa"/>
          </w:tcPr>
          <w:p>
            <w:pPr>
              <w:rPr>
                <w:color w:val="000000"/>
              </w:rPr>
            </w:pPr>
            <w:r>
              <w:rPr>
                <w:color w:val="000000"/>
              </w:rPr>
              <w:t>160</w:t>
            </w:r>
          </w:p>
        </w:tc>
        <w:tc>
          <w:tcPr>
            <w:tcW w:w="1352" w:type="dxa"/>
          </w:tcPr>
          <w:p>
            <w:pPr>
              <w:rPr>
                <w:color w:val="000000"/>
              </w:rPr>
            </w:pPr>
            <w:r>
              <w:rPr>
                <w:color w:val="000000"/>
              </w:rPr>
              <w:t>8,9</w:t>
            </w:r>
          </w:p>
        </w:tc>
        <w:tc>
          <w:tcPr>
            <w:tcW w:w="1348" w:type="dxa"/>
          </w:tcPr>
          <w:p>
            <w:pPr>
              <w:rPr>
                <w:color w:val="000000"/>
              </w:rPr>
            </w:pPr>
            <w:r>
              <w:rPr>
                <w:color w:val="000000"/>
              </w:rPr>
              <w:t>14,7</w:t>
            </w:r>
          </w:p>
        </w:tc>
        <w:tc>
          <w:tcPr>
            <w:tcW w:w="1140" w:type="dxa"/>
          </w:tcPr>
          <w:p>
            <w:pPr>
              <w:rPr>
                <w:color w:val="000000"/>
              </w:rPr>
            </w:pPr>
            <w:r>
              <w:rPr>
                <w:color w:val="000000"/>
              </w:rPr>
              <w:t>20,5</w:t>
            </w:r>
          </w:p>
        </w:tc>
        <w:tc>
          <w:tcPr>
            <w:tcW w:w="1110" w:type="dxa"/>
          </w:tcPr>
          <w:p>
            <w:pPr>
              <w:rPr>
                <w:color w:val="000000"/>
              </w:rPr>
            </w:pPr>
            <w:r>
              <w:rPr>
                <w:color w:val="000000"/>
              </w:rPr>
              <w:t>26,5</w:t>
            </w:r>
          </w:p>
        </w:tc>
        <w:tc>
          <w:tcPr>
            <w:tcW w:w="1170" w:type="dxa"/>
          </w:tcPr>
          <w:p>
            <w:pPr>
              <w:rPr>
                <w:color w:val="000000"/>
              </w:rPr>
            </w:pPr>
            <w:r>
              <w:rPr>
                <w:color w:val="000000"/>
              </w:rPr>
              <w:t>32,5</w:t>
            </w:r>
          </w:p>
        </w:tc>
      </w:tr>
      <w:tr>
        <w:tc>
          <w:tcPr>
            <w:tcW w:w="1368" w:type="dxa"/>
          </w:tcPr>
          <w:p>
            <w:pPr>
              <w:rPr>
                <w:color w:val="000000"/>
              </w:rPr>
            </w:pPr>
            <w:r>
              <w:rPr>
                <w:color w:val="000000"/>
              </w:rPr>
              <w:t>100</w:t>
            </w:r>
          </w:p>
        </w:tc>
        <w:tc>
          <w:tcPr>
            <w:tcW w:w="1350" w:type="dxa"/>
          </w:tcPr>
          <w:p>
            <w:pPr>
              <w:rPr>
                <w:color w:val="000000"/>
              </w:rPr>
            </w:pPr>
            <w:r>
              <w:rPr>
                <w:color w:val="000000"/>
              </w:rPr>
              <w:t>200</w:t>
            </w:r>
          </w:p>
        </w:tc>
        <w:tc>
          <w:tcPr>
            <w:tcW w:w="1352" w:type="dxa"/>
          </w:tcPr>
          <w:p>
            <w:pPr>
              <w:rPr>
                <w:color w:val="000000"/>
              </w:rPr>
            </w:pPr>
            <w:r>
              <w:rPr>
                <w:color w:val="000000"/>
              </w:rPr>
              <w:t>9,6</w:t>
            </w:r>
          </w:p>
        </w:tc>
        <w:tc>
          <w:tcPr>
            <w:tcW w:w="1348" w:type="dxa"/>
          </w:tcPr>
          <w:p>
            <w:pPr>
              <w:rPr>
                <w:color w:val="000000"/>
              </w:rPr>
            </w:pPr>
            <w:r>
              <w:rPr>
                <w:color w:val="000000"/>
              </w:rPr>
              <w:t>15,8</w:t>
            </w:r>
          </w:p>
        </w:tc>
        <w:tc>
          <w:tcPr>
            <w:tcW w:w="1140" w:type="dxa"/>
          </w:tcPr>
          <w:p>
            <w:pPr>
              <w:rPr>
                <w:color w:val="000000"/>
              </w:rPr>
            </w:pPr>
            <w:r>
              <w:rPr>
                <w:color w:val="000000"/>
              </w:rPr>
              <w:t>22,0</w:t>
            </w:r>
          </w:p>
        </w:tc>
        <w:tc>
          <w:tcPr>
            <w:tcW w:w="1110" w:type="dxa"/>
          </w:tcPr>
          <w:p>
            <w:pPr>
              <w:rPr>
                <w:color w:val="000000"/>
              </w:rPr>
            </w:pPr>
            <w:r>
              <w:rPr>
                <w:color w:val="000000"/>
              </w:rPr>
              <w:t>28,4</w:t>
            </w:r>
          </w:p>
        </w:tc>
        <w:tc>
          <w:tcPr>
            <w:tcW w:w="1170" w:type="dxa"/>
          </w:tcPr>
          <w:p>
            <w:pPr>
              <w:rPr>
                <w:color w:val="000000"/>
              </w:rPr>
            </w:pPr>
            <w:r>
              <w:rPr>
                <w:color w:val="000000"/>
              </w:rPr>
              <w:t>34,9</w:t>
            </w:r>
          </w:p>
        </w:tc>
      </w:tr>
      <w:tr>
        <w:tc>
          <w:tcPr>
            <w:tcW w:w="1368" w:type="dxa"/>
          </w:tcPr>
          <w:p>
            <w:pPr>
              <w:rPr>
                <w:color w:val="000000"/>
              </w:rPr>
            </w:pPr>
            <w:r>
              <w:rPr>
                <w:color w:val="000000"/>
              </w:rPr>
              <w:t>125</w:t>
            </w:r>
          </w:p>
        </w:tc>
        <w:tc>
          <w:tcPr>
            <w:tcW w:w="1350" w:type="dxa"/>
          </w:tcPr>
          <w:p>
            <w:pPr>
              <w:rPr>
                <w:color w:val="000000"/>
              </w:rPr>
            </w:pPr>
            <w:r>
              <w:rPr>
                <w:color w:val="000000"/>
              </w:rPr>
              <w:t>225</w:t>
            </w:r>
          </w:p>
        </w:tc>
        <w:tc>
          <w:tcPr>
            <w:tcW w:w="1352" w:type="dxa"/>
          </w:tcPr>
          <w:p>
            <w:pPr>
              <w:rPr>
                <w:color w:val="000000"/>
              </w:rPr>
            </w:pPr>
            <w:r>
              <w:rPr>
                <w:color w:val="000000"/>
              </w:rPr>
              <w:t>11,1</w:t>
            </w:r>
          </w:p>
        </w:tc>
        <w:tc>
          <w:tcPr>
            <w:tcW w:w="1348" w:type="dxa"/>
          </w:tcPr>
          <w:p>
            <w:pPr>
              <w:rPr>
                <w:color w:val="000000"/>
              </w:rPr>
            </w:pPr>
            <w:r>
              <w:rPr>
                <w:color w:val="000000"/>
              </w:rPr>
              <w:t>18,3</w:t>
            </w:r>
          </w:p>
        </w:tc>
        <w:tc>
          <w:tcPr>
            <w:tcW w:w="1140" w:type="dxa"/>
          </w:tcPr>
          <w:p>
            <w:pPr>
              <w:rPr>
                <w:color w:val="000000"/>
              </w:rPr>
            </w:pPr>
            <w:r>
              <w:rPr>
                <w:color w:val="000000"/>
              </w:rPr>
              <w:t>25,6</w:t>
            </w:r>
          </w:p>
        </w:tc>
        <w:tc>
          <w:tcPr>
            <w:tcW w:w="1110" w:type="dxa"/>
          </w:tcPr>
          <w:p>
            <w:pPr>
              <w:rPr>
                <w:color w:val="000000"/>
              </w:rPr>
            </w:pPr>
            <w:r>
              <w:rPr>
                <w:color w:val="000000"/>
              </w:rPr>
              <w:t>33,0</w:t>
            </w:r>
          </w:p>
        </w:tc>
        <w:tc>
          <w:tcPr>
            <w:tcW w:w="1170" w:type="dxa"/>
          </w:tcPr>
          <w:p>
            <w:pPr>
              <w:rPr>
                <w:color w:val="000000"/>
              </w:rPr>
            </w:pPr>
            <w:r>
              <w:rPr>
                <w:color w:val="000000"/>
              </w:rPr>
              <w:t>40,5</w:t>
            </w:r>
          </w:p>
        </w:tc>
      </w:tr>
      <w:tr>
        <w:tc>
          <w:tcPr>
            <w:tcW w:w="1368" w:type="dxa"/>
          </w:tcPr>
          <w:p>
            <w:pPr>
              <w:rPr>
                <w:color w:val="000000"/>
              </w:rPr>
            </w:pPr>
            <w:r>
              <w:rPr>
                <w:color w:val="000000"/>
              </w:rPr>
              <w:t>150</w:t>
            </w:r>
          </w:p>
        </w:tc>
        <w:tc>
          <w:tcPr>
            <w:tcW w:w="1350" w:type="dxa"/>
          </w:tcPr>
          <w:p>
            <w:pPr>
              <w:rPr>
                <w:color w:val="000000"/>
              </w:rPr>
            </w:pPr>
            <w:r>
              <w:rPr>
                <w:color w:val="000000"/>
              </w:rPr>
              <w:t>250</w:t>
            </w:r>
          </w:p>
        </w:tc>
        <w:tc>
          <w:tcPr>
            <w:tcW w:w="1352" w:type="dxa"/>
          </w:tcPr>
          <w:p>
            <w:pPr>
              <w:rPr>
                <w:color w:val="000000"/>
              </w:rPr>
            </w:pPr>
            <w:r>
              <w:rPr>
                <w:color w:val="000000"/>
              </w:rPr>
              <w:t>13,0</w:t>
            </w:r>
          </w:p>
        </w:tc>
        <w:tc>
          <w:tcPr>
            <w:tcW w:w="1348" w:type="dxa"/>
          </w:tcPr>
          <w:p>
            <w:pPr>
              <w:rPr>
                <w:color w:val="000000"/>
              </w:rPr>
            </w:pPr>
            <w:r>
              <w:rPr>
                <w:color w:val="000000"/>
              </w:rPr>
              <w:t>21,3</w:t>
            </w:r>
          </w:p>
        </w:tc>
        <w:tc>
          <w:tcPr>
            <w:tcW w:w="1140" w:type="dxa"/>
          </w:tcPr>
          <w:p>
            <w:pPr>
              <w:rPr>
                <w:color w:val="000000"/>
              </w:rPr>
            </w:pPr>
            <w:r>
              <w:rPr>
                <w:color w:val="000000"/>
              </w:rPr>
              <w:t>29,7</w:t>
            </w:r>
          </w:p>
        </w:tc>
        <w:tc>
          <w:tcPr>
            <w:tcW w:w="1110" w:type="dxa"/>
          </w:tcPr>
          <w:p>
            <w:pPr>
              <w:rPr>
                <w:color w:val="000000"/>
              </w:rPr>
            </w:pPr>
            <w:r>
              <w:rPr>
                <w:color w:val="000000"/>
              </w:rPr>
              <w:t>38,3</w:t>
            </w:r>
          </w:p>
        </w:tc>
        <w:tc>
          <w:tcPr>
            <w:tcW w:w="1170" w:type="dxa"/>
          </w:tcPr>
          <w:p>
            <w:pPr>
              <w:rPr>
                <w:color w:val="000000"/>
              </w:rPr>
            </w:pPr>
            <w:r>
              <w:rPr>
                <w:color w:val="000000"/>
              </w:rPr>
              <w:t>47,1</w:t>
            </w:r>
          </w:p>
        </w:tc>
      </w:tr>
      <w:tr>
        <w:tc>
          <w:tcPr>
            <w:tcW w:w="1368" w:type="dxa"/>
          </w:tcPr>
          <w:p>
            <w:pPr>
              <w:rPr>
                <w:color w:val="000000"/>
              </w:rPr>
            </w:pPr>
            <w:r>
              <w:rPr>
                <w:color w:val="000000"/>
              </w:rPr>
              <w:t>200</w:t>
            </w:r>
          </w:p>
        </w:tc>
        <w:tc>
          <w:tcPr>
            <w:tcW w:w="1350" w:type="dxa"/>
          </w:tcPr>
          <w:p>
            <w:pPr>
              <w:rPr>
                <w:color w:val="000000"/>
              </w:rPr>
            </w:pPr>
            <w:r>
              <w:rPr>
                <w:color w:val="000000"/>
              </w:rPr>
              <w:t>315</w:t>
            </w:r>
          </w:p>
        </w:tc>
        <w:tc>
          <w:tcPr>
            <w:tcW w:w="1352" w:type="dxa"/>
          </w:tcPr>
          <w:p>
            <w:pPr>
              <w:rPr>
                <w:color w:val="000000"/>
              </w:rPr>
            </w:pPr>
            <w:r>
              <w:rPr>
                <w:color w:val="000000"/>
              </w:rPr>
              <w:t>14,1</w:t>
            </w:r>
          </w:p>
        </w:tc>
        <w:tc>
          <w:tcPr>
            <w:tcW w:w="1348" w:type="dxa"/>
          </w:tcPr>
          <w:p>
            <w:pPr>
              <w:rPr>
                <w:color w:val="000000"/>
              </w:rPr>
            </w:pPr>
            <w:r>
              <w:rPr>
                <w:color w:val="000000"/>
              </w:rPr>
              <w:t>23,1</w:t>
            </w:r>
          </w:p>
        </w:tc>
        <w:tc>
          <w:tcPr>
            <w:tcW w:w="1140" w:type="dxa"/>
          </w:tcPr>
          <w:p>
            <w:pPr>
              <w:rPr>
                <w:color w:val="000000"/>
              </w:rPr>
            </w:pPr>
            <w:r>
              <w:rPr>
                <w:color w:val="000000"/>
              </w:rPr>
              <w:t>32,3</w:t>
            </w:r>
          </w:p>
        </w:tc>
        <w:tc>
          <w:tcPr>
            <w:tcW w:w="1110" w:type="dxa"/>
          </w:tcPr>
          <w:p>
            <w:pPr>
              <w:rPr>
                <w:color w:val="000000"/>
              </w:rPr>
            </w:pPr>
            <w:r>
              <w:rPr>
                <w:color w:val="000000"/>
              </w:rPr>
              <w:t>41,6</w:t>
            </w:r>
          </w:p>
        </w:tc>
        <w:tc>
          <w:tcPr>
            <w:tcW w:w="1170" w:type="dxa"/>
          </w:tcPr>
          <w:p>
            <w:pPr>
              <w:rPr>
                <w:color w:val="000000"/>
              </w:rPr>
            </w:pPr>
            <w:r>
              <w:rPr>
                <w:color w:val="000000"/>
              </w:rPr>
              <w:t>51,2</w:t>
            </w:r>
          </w:p>
        </w:tc>
      </w:tr>
      <w:tr>
        <w:tc>
          <w:tcPr>
            <w:tcW w:w="1368" w:type="dxa"/>
          </w:tcPr>
          <w:p>
            <w:pPr>
              <w:rPr>
                <w:color w:val="000000"/>
              </w:rPr>
            </w:pPr>
            <w:r>
              <w:rPr>
                <w:color w:val="000000"/>
              </w:rPr>
              <w:t>250</w:t>
            </w:r>
          </w:p>
        </w:tc>
        <w:tc>
          <w:tcPr>
            <w:tcW w:w="1350" w:type="dxa"/>
          </w:tcPr>
          <w:p>
            <w:pPr>
              <w:rPr>
                <w:color w:val="000000"/>
              </w:rPr>
            </w:pPr>
            <w:r>
              <w:rPr>
                <w:color w:val="000000"/>
              </w:rPr>
              <w:t>400</w:t>
            </w:r>
          </w:p>
        </w:tc>
        <w:tc>
          <w:tcPr>
            <w:tcW w:w="1352" w:type="dxa"/>
          </w:tcPr>
          <w:p>
            <w:pPr>
              <w:rPr>
                <w:color w:val="000000"/>
              </w:rPr>
            </w:pPr>
            <w:r>
              <w:rPr>
                <w:color w:val="000000"/>
              </w:rPr>
              <w:t>13,8</w:t>
            </w:r>
          </w:p>
        </w:tc>
        <w:tc>
          <w:tcPr>
            <w:tcW w:w="1348" w:type="dxa"/>
          </w:tcPr>
          <w:p>
            <w:pPr>
              <w:rPr>
                <w:color w:val="000000"/>
              </w:rPr>
            </w:pPr>
            <w:r>
              <w:rPr>
                <w:color w:val="000000"/>
              </w:rPr>
              <w:t>22,7</w:t>
            </w:r>
          </w:p>
        </w:tc>
        <w:tc>
          <w:tcPr>
            <w:tcW w:w="1140" w:type="dxa"/>
          </w:tcPr>
          <w:p>
            <w:pPr>
              <w:rPr>
                <w:color w:val="000000"/>
              </w:rPr>
            </w:pPr>
            <w:r>
              <w:rPr>
                <w:color w:val="000000"/>
              </w:rPr>
              <w:t>31,7</w:t>
            </w:r>
          </w:p>
        </w:tc>
        <w:tc>
          <w:tcPr>
            <w:tcW w:w="1110" w:type="dxa"/>
          </w:tcPr>
          <w:p>
            <w:pPr>
              <w:rPr>
                <w:color w:val="000000"/>
              </w:rPr>
            </w:pPr>
            <w:r>
              <w:rPr>
                <w:color w:val="000000"/>
              </w:rPr>
              <w:t>40,9</w:t>
            </w:r>
          </w:p>
        </w:tc>
        <w:tc>
          <w:tcPr>
            <w:tcW w:w="1170" w:type="dxa"/>
          </w:tcPr>
          <w:p>
            <w:pPr>
              <w:rPr>
                <w:color w:val="000000"/>
              </w:rPr>
            </w:pPr>
            <w:r>
              <w:rPr>
                <w:color w:val="000000"/>
              </w:rPr>
              <w:t>50,2</w:t>
            </w:r>
          </w:p>
        </w:tc>
      </w:tr>
      <w:tr>
        <w:tc>
          <w:tcPr>
            <w:tcW w:w="1368" w:type="dxa"/>
          </w:tcPr>
          <w:p>
            <w:pPr>
              <w:rPr>
                <w:color w:val="000000"/>
              </w:rPr>
            </w:pPr>
            <w:r>
              <w:rPr>
                <w:color w:val="000000"/>
              </w:rPr>
              <w:t>300</w:t>
            </w:r>
          </w:p>
        </w:tc>
        <w:tc>
          <w:tcPr>
            <w:tcW w:w="1350" w:type="dxa"/>
          </w:tcPr>
          <w:p>
            <w:pPr>
              <w:rPr>
                <w:color w:val="000000"/>
              </w:rPr>
            </w:pPr>
            <w:r>
              <w:rPr>
                <w:color w:val="000000"/>
              </w:rPr>
              <w:t>450</w:t>
            </w:r>
          </w:p>
        </w:tc>
        <w:tc>
          <w:tcPr>
            <w:tcW w:w="1352" w:type="dxa"/>
          </w:tcPr>
          <w:p>
            <w:pPr>
              <w:rPr>
                <w:color w:val="000000"/>
              </w:rPr>
            </w:pPr>
            <w:r>
              <w:rPr>
                <w:color w:val="000000"/>
              </w:rPr>
              <w:t>16,1</w:t>
            </w:r>
          </w:p>
        </w:tc>
        <w:tc>
          <w:tcPr>
            <w:tcW w:w="1348" w:type="dxa"/>
          </w:tcPr>
          <w:p>
            <w:pPr>
              <w:rPr>
                <w:color w:val="000000"/>
              </w:rPr>
            </w:pPr>
            <w:r>
              <w:rPr>
                <w:color w:val="000000"/>
              </w:rPr>
              <w:t>26,3</w:t>
            </w:r>
          </w:p>
        </w:tc>
        <w:tc>
          <w:tcPr>
            <w:tcW w:w="1140" w:type="dxa"/>
          </w:tcPr>
          <w:p>
            <w:pPr>
              <w:rPr>
                <w:color w:val="000000"/>
              </w:rPr>
            </w:pPr>
            <w:r>
              <w:rPr>
                <w:color w:val="000000"/>
              </w:rPr>
              <w:t>36,8</w:t>
            </w:r>
          </w:p>
        </w:tc>
        <w:tc>
          <w:tcPr>
            <w:tcW w:w="1110" w:type="dxa"/>
          </w:tcPr>
          <w:p>
            <w:pPr>
              <w:rPr>
                <w:color w:val="000000"/>
              </w:rPr>
            </w:pPr>
            <w:r>
              <w:rPr>
                <w:color w:val="000000"/>
              </w:rPr>
              <w:t>47,5</w:t>
            </w:r>
          </w:p>
        </w:tc>
        <w:tc>
          <w:tcPr>
            <w:tcW w:w="1170" w:type="dxa"/>
          </w:tcPr>
          <w:p>
            <w:pPr>
              <w:rPr>
                <w:color w:val="000000"/>
              </w:rPr>
            </w:pPr>
            <w:r>
              <w:rPr>
                <w:color w:val="000000"/>
              </w:rPr>
              <w:t>58,3</w:t>
            </w:r>
          </w:p>
        </w:tc>
      </w:tr>
      <w:tr>
        <w:tc>
          <w:tcPr>
            <w:tcW w:w="1368" w:type="dxa"/>
          </w:tcPr>
          <w:p>
            <w:pPr>
              <w:rPr>
                <w:color w:val="000000"/>
              </w:rPr>
            </w:pPr>
            <w:r>
              <w:rPr>
                <w:color w:val="000000"/>
              </w:rPr>
              <w:t>350</w:t>
            </w:r>
          </w:p>
        </w:tc>
        <w:tc>
          <w:tcPr>
            <w:tcW w:w="1350" w:type="dxa"/>
          </w:tcPr>
          <w:p>
            <w:pPr>
              <w:rPr>
                <w:color w:val="000000"/>
              </w:rPr>
            </w:pPr>
            <w:r>
              <w:rPr>
                <w:color w:val="000000"/>
              </w:rPr>
              <w:t>500</w:t>
            </w:r>
          </w:p>
        </w:tc>
        <w:tc>
          <w:tcPr>
            <w:tcW w:w="1352" w:type="dxa"/>
          </w:tcPr>
          <w:p>
            <w:pPr>
              <w:rPr>
                <w:color w:val="000000"/>
              </w:rPr>
            </w:pPr>
            <w:r>
              <w:rPr>
                <w:color w:val="000000"/>
              </w:rPr>
              <w:t>15,6</w:t>
            </w:r>
          </w:p>
        </w:tc>
        <w:tc>
          <w:tcPr>
            <w:tcW w:w="1348" w:type="dxa"/>
          </w:tcPr>
          <w:p>
            <w:pPr>
              <w:rPr>
                <w:color w:val="000000"/>
              </w:rPr>
            </w:pPr>
            <w:r>
              <w:rPr>
                <w:color w:val="000000"/>
              </w:rPr>
              <w:t>25,5</w:t>
            </w:r>
          </w:p>
        </w:tc>
        <w:tc>
          <w:tcPr>
            <w:tcW w:w="1140" w:type="dxa"/>
          </w:tcPr>
          <w:p>
            <w:pPr>
              <w:rPr>
                <w:color w:val="000000"/>
              </w:rPr>
            </w:pPr>
            <w:r>
              <w:rPr>
                <w:color w:val="000000"/>
              </w:rPr>
              <w:t>35,7</w:t>
            </w:r>
          </w:p>
        </w:tc>
        <w:tc>
          <w:tcPr>
            <w:tcW w:w="1110" w:type="dxa"/>
          </w:tcPr>
          <w:p>
            <w:pPr>
              <w:rPr>
                <w:color w:val="000000"/>
              </w:rPr>
            </w:pPr>
            <w:r>
              <w:rPr>
                <w:color w:val="000000"/>
              </w:rPr>
              <w:t>46,0</w:t>
            </w:r>
          </w:p>
        </w:tc>
        <w:tc>
          <w:tcPr>
            <w:tcW w:w="1170" w:type="dxa"/>
          </w:tcPr>
          <w:p>
            <w:pPr>
              <w:rPr>
                <w:color w:val="000000"/>
              </w:rPr>
            </w:pPr>
            <w:r>
              <w:rPr>
                <w:color w:val="000000"/>
              </w:rPr>
              <w:t>56,5</w:t>
            </w:r>
          </w:p>
        </w:tc>
      </w:tr>
      <w:tr>
        <w:tc>
          <w:tcPr>
            <w:tcW w:w="1368" w:type="dxa"/>
          </w:tcPr>
          <w:p>
            <w:pPr>
              <w:rPr>
                <w:color w:val="000000"/>
              </w:rPr>
            </w:pPr>
            <w:r>
              <w:rPr>
                <w:color w:val="000000"/>
              </w:rPr>
              <w:t>400</w:t>
            </w:r>
          </w:p>
        </w:tc>
        <w:tc>
          <w:tcPr>
            <w:tcW w:w="1350" w:type="dxa"/>
          </w:tcPr>
          <w:p>
            <w:pPr>
              <w:rPr>
                <w:color w:val="000000"/>
              </w:rPr>
            </w:pPr>
            <w:r>
              <w:rPr>
                <w:color w:val="000000"/>
              </w:rPr>
              <w:t>520</w:t>
            </w:r>
          </w:p>
        </w:tc>
        <w:tc>
          <w:tcPr>
            <w:tcW w:w="1352" w:type="dxa"/>
          </w:tcPr>
          <w:p>
            <w:pPr>
              <w:rPr>
                <w:color w:val="000000"/>
              </w:rPr>
            </w:pPr>
            <w:r>
              <w:rPr>
                <w:color w:val="000000"/>
              </w:rPr>
              <w:t>21,1</w:t>
            </w:r>
          </w:p>
        </w:tc>
        <w:tc>
          <w:tcPr>
            <w:tcW w:w="1348" w:type="dxa"/>
          </w:tcPr>
          <w:p>
            <w:pPr>
              <w:rPr>
                <w:color w:val="000000"/>
              </w:rPr>
            </w:pPr>
            <w:r>
              <w:rPr>
                <w:color w:val="000000"/>
              </w:rPr>
              <w:t>34,6</w:t>
            </w:r>
          </w:p>
        </w:tc>
        <w:tc>
          <w:tcPr>
            <w:tcW w:w="1140" w:type="dxa"/>
          </w:tcPr>
          <w:p>
            <w:pPr>
              <w:rPr>
                <w:color w:val="000000"/>
              </w:rPr>
            </w:pPr>
            <w:r>
              <w:rPr>
                <w:color w:val="000000"/>
              </w:rPr>
              <w:t>48,3</w:t>
            </w:r>
          </w:p>
        </w:tc>
        <w:tc>
          <w:tcPr>
            <w:tcW w:w="1110" w:type="dxa"/>
          </w:tcPr>
          <w:p>
            <w:pPr>
              <w:rPr>
                <w:color w:val="000000"/>
              </w:rPr>
            </w:pPr>
            <w:r>
              <w:rPr>
                <w:color w:val="000000"/>
              </w:rPr>
              <w:t>62,3</w:t>
            </w:r>
          </w:p>
        </w:tc>
        <w:tc>
          <w:tcPr>
            <w:tcW w:w="1170" w:type="dxa"/>
          </w:tcPr>
          <w:p>
            <w:pPr>
              <w:rPr>
                <w:color w:val="000000"/>
              </w:rPr>
            </w:pPr>
            <w:r>
              <w:rPr>
                <w:color w:val="000000"/>
              </w:rPr>
              <w:t>76,5</w:t>
            </w:r>
          </w:p>
        </w:tc>
      </w:tr>
      <w:tr>
        <w:tc>
          <w:tcPr>
            <w:tcW w:w="1368" w:type="dxa"/>
          </w:tcPr>
          <w:p>
            <w:pPr>
              <w:rPr>
                <w:color w:val="000000"/>
              </w:rPr>
            </w:pPr>
            <w:r>
              <w:rPr>
                <w:color w:val="000000"/>
              </w:rPr>
              <w:t>450</w:t>
            </w:r>
          </w:p>
        </w:tc>
        <w:tc>
          <w:tcPr>
            <w:tcW w:w="1350" w:type="dxa"/>
          </w:tcPr>
          <w:p>
            <w:pPr>
              <w:rPr>
                <w:color w:val="000000"/>
              </w:rPr>
            </w:pPr>
            <w:r>
              <w:rPr>
                <w:color w:val="000000"/>
              </w:rPr>
              <w:t>560</w:t>
            </w:r>
          </w:p>
        </w:tc>
        <w:tc>
          <w:tcPr>
            <w:tcW w:w="1352" w:type="dxa"/>
          </w:tcPr>
          <w:p>
            <w:pPr>
              <w:rPr>
                <w:color w:val="000000"/>
              </w:rPr>
            </w:pPr>
            <w:r>
              <w:rPr>
                <w:color w:val="000000"/>
              </w:rPr>
              <w:t>25,1</w:t>
            </w:r>
          </w:p>
        </w:tc>
        <w:tc>
          <w:tcPr>
            <w:tcW w:w="1348" w:type="dxa"/>
          </w:tcPr>
          <w:p>
            <w:pPr>
              <w:rPr>
                <w:color w:val="000000"/>
              </w:rPr>
            </w:pPr>
            <w:r>
              <w:rPr>
                <w:color w:val="000000"/>
              </w:rPr>
              <w:t>41,1</w:t>
            </w:r>
          </w:p>
        </w:tc>
        <w:tc>
          <w:tcPr>
            <w:tcW w:w="1140" w:type="dxa"/>
          </w:tcPr>
          <w:p>
            <w:pPr>
              <w:rPr>
                <w:color w:val="000000"/>
              </w:rPr>
            </w:pPr>
            <w:r>
              <w:rPr>
                <w:color w:val="000000"/>
              </w:rPr>
              <w:t>57,4</w:t>
            </w:r>
          </w:p>
        </w:tc>
        <w:tc>
          <w:tcPr>
            <w:tcW w:w="1110" w:type="dxa"/>
          </w:tcPr>
          <w:p>
            <w:pPr>
              <w:rPr>
                <w:color w:val="000000"/>
              </w:rPr>
            </w:pPr>
            <w:r>
              <w:rPr>
                <w:color w:val="000000"/>
              </w:rPr>
              <w:t>73,9</w:t>
            </w:r>
          </w:p>
        </w:tc>
        <w:tc>
          <w:tcPr>
            <w:tcW w:w="1170" w:type="dxa"/>
          </w:tcPr>
          <w:p>
            <w:pPr>
              <w:rPr>
                <w:color w:val="000000"/>
              </w:rPr>
            </w:pPr>
            <w:r>
              <w:rPr>
                <w:color w:val="000000"/>
              </w:rPr>
              <w:t>90,7</w:t>
            </w:r>
          </w:p>
        </w:tc>
      </w:tr>
      <w:tr>
        <w:tc>
          <w:tcPr>
            <w:tcW w:w="1368" w:type="dxa"/>
          </w:tcPr>
          <w:p>
            <w:pPr>
              <w:rPr>
                <w:color w:val="000000"/>
              </w:rPr>
            </w:pPr>
            <w:r>
              <w:rPr>
                <w:color w:val="000000"/>
              </w:rPr>
              <w:t>500</w:t>
            </w:r>
          </w:p>
        </w:tc>
        <w:tc>
          <w:tcPr>
            <w:tcW w:w="1350" w:type="dxa"/>
          </w:tcPr>
          <w:p>
            <w:pPr>
              <w:rPr>
                <w:color w:val="000000"/>
              </w:rPr>
            </w:pPr>
            <w:r>
              <w:rPr>
                <w:color w:val="000000"/>
              </w:rPr>
              <w:t>630</w:t>
            </w:r>
          </w:p>
        </w:tc>
        <w:tc>
          <w:tcPr>
            <w:tcW w:w="1352" w:type="dxa"/>
          </w:tcPr>
          <w:p>
            <w:pPr>
              <w:rPr>
                <w:color w:val="000000"/>
              </w:rPr>
            </w:pPr>
            <w:r>
              <w:rPr>
                <w:color w:val="000000"/>
              </w:rPr>
              <w:t>24,2</w:t>
            </w:r>
          </w:p>
        </w:tc>
        <w:tc>
          <w:tcPr>
            <w:tcW w:w="1348" w:type="dxa"/>
          </w:tcPr>
          <w:p>
            <w:pPr>
              <w:rPr>
                <w:color w:val="000000"/>
              </w:rPr>
            </w:pPr>
            <w:r>
              <w:rPr>
                <w:color w:val="000000"/>
              </w:rPr>
              <w:t>39,6</w:t>
            </w:r>
          </w:p>
        </w:tc>
        <w:tc>
          <w:tcPr>
            <w:tcW w:w="1140" w:type="dxa"/>
          </w:tcPr>
          <w:p>
            <w:pPr>
              <w:rPr>
                <w:color w:val="000000"/>
              </w:rPr>
            </w:pPr>
            <w:r>
              <w:rPr>
                <w:color w:val="000000"/>
              </w:rPr>
              <w:t>55,4</w:t>
            </w:r>
          </w:p>
        </w:tc>
        <w:tc>
          <w:tcPr>
            <w:tcW w:w="1110" w:type="dxa"/>
          </w:tcPr>
          <w:p>
            <w:pPr>
              <w:rPr>
                <w:color w:val="000000"/>
              </w:rPr>
            </w:pPr>
            <w:r>
              <w:rPr>
                <w:color w:val="000000"/>
              </w:rPr>
              <w:t>71,3</w:t>
            </w:r>
          </w:p>
        </w:tc>
        <w:tc>
          <w:tcPr>
            <w:tcW w:w="1170" w:type="dxa"/>
          </w:tcPr>
          <w:p>
            <w:pPr>
              <w:rPr>
                <w:color w:val="000000"/>
              </w:rPr>
            </w:pPr>
            <w:r>
              <w:rPr>
                <w:color w:val="000000"/>
              </w:rPr>
              <w:t>87,6</w:t>
            </w:r>
          </w:p>
        </w:tc>
      </w:tr>
      <w:tr>
        <w:tc>
          <w:tcPr>
            <w:tcW w:w="1368" w:type="dxa"/>
          </w:tcPr>
          <w:p>
            <w:pPr>
              <w:rPr>
                <w:color w:val="000000"/>
              </w:rPr>
            </w:pPr>
            <w:r>
              <w:rPr>
                <w:color w:val="000000"/>
              </w:rPr>
              <w:t>550</w:t>
            </w:r>
          </w:p>
        </w:tc>
        <w:tc>
          <w:tcPr>
            <w:tcW w:w="1350" w:type="dxa"/>
          </w:tcPr>
          <w:p>
            <w:pPr>
              <w:rPr>
                <w:color w:val="000000"/>
              </w:rPr>
            </w:pPr>
            <w:r>
              <w:rPr>
                <w:color w:val="000000"/>
              </w:rPr>
              <w:t>710</w:t>
            </w:r>
          </w:p>
        </w:tc>
        <w:tc>
          <w:tcPr>
            <w:tcW w:w="1352" w:type="dxa"/>
          </w:tcPr>
          <w:p>
            <w:pPr>
              <w:rPr>
                <w:color w:val="000000"/>
              </w:rPr>
            </w:pPr>
            <w:r>
              <w:rPr>
                <w:color w:val="000000"/>
              </w:rPr>
              <w:t>22,2</w:t>
            </w:r>
          </w:p>
        </w:tc>
        <w:tc>
          <w:tcPr>
            <w:tcW w:w="1348" w:type="dxa"/>
          </w:tcPr>
          <w:p>
            <w:pPr>
              <w:rPr>
                <w:color w:val="000000"/>
              </w:rPr>
            </w:pPr>
            <w:r>
              <w:rPr>
                <w:color w:val="000000"/>
              </w:rPr>
              <w:t>36,3</w:t>
            </w:r>
          </w:p>
        </w:tc>
        <w:tc>
          <w:tcPr>
            <w:tcW w:w="1140" w:type="dxa"/>
          </w:tcPr>
          <w:p>
            <w:pPr>
              <w:rPr>
                <w:color w:val="000000"/>
              </w:rPr>
            </w:pPr>
            <w:r>
              <w:rPr>
                <w:color w:val="000000"/>
              </w:rPr>
              <w:t>50,7</w:t>
            </w:r>
          </w:p>
        </w:tc>
        <w:tc>
          <w:tcPr>
            <w:tcW w:w="1110" w:type="dxa"/>
          </w:tcPr>
          <w:p>
            <w:pPr>
              <w:rPr>
                <w:color w:val="000000"/>
              </w:rPr>
            </w:pPr>
            <w:r>
              <w:rPr>
                <w:color w:val="000000"/>
              </w:rPr>
              <w:t>65,4</w:t>
            </w:r>
          </w:p>
        </w:tc>
        <w:tc>
          <w:tcPr>
            <w:tcW w:w="1170" w:type="dxa"/>
          </w:tcPr>
          <w:p>
            <w:pPr>
              <w:rPr>
                <w:color w:val="000000"/>
              </w:rPr>
            </w:pPr>
            <w:r>
              <w:rPr>
                <w:color w:val="000000"/>
              </w:rPr>
              <w:t>80,3</w:t>
            </w:r>
          </w:p>
        </w:tc>
      </w:tr>
      <w:tr>
        <w:tc>
          <w:tcPr>
            <w:tcW w:w="1368" w:type="dxa"/>
          </w:tcPr>
          <w:p>
            <w:pPr>
              <w:rPr>
                <w:color w:val="000000"/>
              </w:rPr>
            </w:pPr>
            <w:r>
              <w:rPr>
                <w:color w:val="000000"/>
              </w:rPr>
              <w:t>600</w:t>
            </w:r>
          </w:p>
        </w:tc>
        <w:tc>
          <w:tcPr>
            <w:tcW w:w="1350" w:type="dxa"/>
          </w:tcPr>
          <w:p>
            <w:pPr>
              <w:rPr>
                <w:color w:val="000000"/>
              </w:rPr>
            </w:pPr>
            <w:r>
              <w:rPr>
                <w:color w:val="000000"/>
              </w:rPr>
              <w:t>780</w:t>
            </w:r>
          </w:p>
        </w:tc>
        <w:tc>
          <w:tcPr>
            <w:tcW w:w="1352" w:type="dxa"/>
          </w:tcPr>
          <w:p>
            <w:pPr>
              <w:rPr>
                <w:color w:val="000000"/>
              </w:rPr>
            </w:pPr>
            <w:r>
              <w:rPr>
                <w:color w:val="000000"/>
              </w:rPr>
              <w:t>21,9</w:t>
            </w:r>
          </w:p>
        </w:tc>
        <w:tc>
          <w:tcPr>
            <w:tcW w:w="1348" w:type="dxa"/>
          </w:tcPr>
          <w:p>
            <w:pPr>
              <w:rPr>
                <w:color w:val="000000"/>
              </w:rPr>
            </w:pPr>
            <w:r>
              <w:rPr>
                <w:color w:val="000000"/>
              </w:rPr>
              <w:t>35,8</w:t>
            </w:r>
          </w:p>
        </w:tc>
        <w:tc>
          <w:tcPr>
            <w:tcW w:w="1140" w:type="dxa"/>
          </w:tcPr>
          <w:p>
            <w:pPr>
              <w:rPr>
                <w:color w:val="000000"/>
              </w:rPr>
            </w:pPr>
            <w:r>
              <w:rPr>
                <w:color w:val="000000"/>
              </w:rPr>
              <w:t>50,1</w:t>
            </w:r>
          </w:p>
        </w:tc>
        <w:tc>
          <w:tcPr>
            <w:tcW w:w="1110" w:type="dxa"/>
          </w:tcPr>
          <w:p>
            <w:pPr>
              <w:rPr>
                <w:color w:val="000000"/>
              </w:rPr>
            </w:pPr>
            <w:r>
              <w:rPr>
                <w:color w:val="000000"/>
              </w:rPr>
              <w:t>64,5</w:t>
            </w:r>
          </w:p>
        </w:tc>
        <w:tc>
          <w:tcPr>
            <w:tcW w:w="1170" w:type="dxa"/>
          </w:tcPr>
          <w:p>
            <w:pPr>
              <w:rPr>
                <w:color w:val="000000"/>
              </w:rPr>
            </w:pPr>
            <w:r>
              <w:rPr>
                <w:color w:val="000000"/>
              </w:rPr>
              <w:t>79,2</w:t>
            </w:r>
          </w:p>
        </w:tc>
      </w:tr>
      <w:tr>
        <w:tc>
          <w:tcPr>
            <w:tcW w:w="1368" w:type="dxa"/>
            <w:tcBorders>
              <w:bottom w:val="single" w:sz="4" w:space="0" w:color="auto"/>
            </w:tcBorders>
          </w:tcPr>
          <w:p>
            <w:pPr>
              <w:rPr>
                <w:color w:val="000000"/>
              </w:rPr>
            </w:pPr>
          </w:p>
        </w:tc>
        <w:tc>
          <w:tcPr>
            <w:tcW w:w="1350" w:type="dxa"/>
            <w:tcBorders>
              <w:bottom w:val="single" w:sz="4" w:space="0" w:color="auto"/>
            </w:tcBorders>
          </w:tcPr>
          <w:p>
            <w:pPr>
              <w:rPr>
                <w:color w:val="000000"/>
              </w:rPr>
            </w:pPr>
          </w:p>
        </w:tc>
        <w:tc>
          <w:tcPr>
            <w:tcW w:w="1352" w:type="dxa"/>
            <w:tcBorders>
              <w:bottom w:val="single" w:sz="4" w:space="0" w:color="auto"/>
            </w:tcBorders>
          </w:tcPr>
          <w:p>
            <w:pPr>
              <w:rPr>
                <w:color w:val="000000"/>
              </w:rPr>
            </w:pPr>
          </w:p>
        </w:tc>
        <w:tc>
          <w:tcPr>
            <w:tcW w:w="1348" w:type="dxa"/>
            <w:tcBorders>
              <w:bottom w:val="single" w:sz="4" w:space="0" w:color="auto"/>
            </w:tcBorders>
          </w:tcPr>
          <w:p>
            <w:pPr>
              <w:rPr>
                <w:color w:val="000000"/>
              </w:rPr>
            </w:pPr>
          </w:p>
        </w:tc>
        <w:tc>
          <w:tcPr>
            <w:tcW w:w="1140" w:type="dxa"/>
            <w:tcBorders>
              <w:bottom w:val="single" w:sz="4" w:space="0" w:color="auto"/>
            </w:tcBorders>
          </w:tcPr>
          <w:p>
            <w:pPr>
              <w:rPr>
                <w:color w:val="000000"/>
              </w:rPr>
            </w:pPr>
          </w:p>
        </w:tc>
        <w:tc>
          <w:tcPr>
            <w:tcW w:w="1110" w:type="dxa"/>
            <w:tcBorders>
              <w:bottom w:val="single" w:sz="4" w:space="0" w:color="auto"/>
            </w:tcBorders>
          </w:tcPr>
          <w:p>
            <w:pPr>
              <w:rPr>
                <w:color w:val="000000"/>
              </w:rPr>
            </w:pPr>
          </w:p>
        </w:tc>
        <w:tc>
          <w:tcPr>
            <w:tcW w:w="1170" w:type="dxa"/>
            <w:tcBorders>
              <w:bottom w:val="single" w:sz="4" w:space="0" w:color="auto"/>
            </w:tcBorders>
          </w:tcPr>
          <w:p>
            <w:pPr>
              <w:rPr>
                <w:color w:val="000000"/>
              </w:rPr>
            </w:pPr>
          </w:p>
        </w:tc>
      </w:tr>
    </w:tbl>
    <w:p>
      <w:pPr>
        <w:ind w:firstLine="709"/>
        <w:jc w:val="both"/>
        <w:rPr>
          <w:color w:val="000000"/>
        </w:rPr>
      </w:pPr>
      <w:r>
        <w:rPr>
          <w:i/>
          <w:color w:val="000000"/>
          <w:u w:val="single"/>
        </w:rPr>
        <w:t>Pastaba:</w:t>
      </w:r>
      <w:r>
        <w:rPr>
          <w:color w:val="000000"/>
        </w:rPr>
        <w:t xml:space="preserve"> šilumos nuostoliai apskaičiuoti iš anksto izoliuotų vamzdynų, pagamintų pagal ABB koncerno technologiją, kai izoliacinė medžiaga – poliuretanas (λ=0,027 W/ (m×K), apsauginis sluoksnis – polietileno (HDPE) vamzdis, esant vidutinei grunto temperatūrai +8°C.</w:t>
      </w:r>
    </w:p>
    <w:p>
      <w:pPr>
        <w:jc w:val="center"/>
        <w:rPr>
          <w:color w:val="000000"/>
        </w:rPr>
      </w:pPr>
      <w:r>
        <w:rPr>
          <w:color w:val="000000"/>
        </w:rPr>
        <w:t>______________</w:t>
      </w:r>
    </w:p>
    <w:p>
      <w:pPr>
        <w:tabs>
          <w:tab w:val="left" w:pos="1304"/>
          <w:tab w:val="left" w:pos="1457"/>
          <w:tab w:val="left" w:pos="1604"/>
          <w:tab w:val="left" w:pos="1757"/>
        </w:tabs>
        <w:ind w:firstLine="5102"/>
        <w:rPr>
          <w:color w:val="000000"/>
        </w:rPr>
      </w:pPr>
      <w:r>
        <w:rPr>
          <w:color w:val="000000"/>
        </w:rPr>
        <w:br w:type="page"/>
      </w:r>
      <w:r>
        <w:rPr>
          <w:b/>
          <w:color w:val="000000"/>
        </w:rPr>
        <w:t>H priedas (informacinis)</w:t>
      </w:r>
    </w:p>
    <w:p>
      <w:pPr>
        <w:ind w:firstLine="709"/>
        <w:jc w:val="both"/>
        <w:rPr>
          <w:color w:val="000000"/>
        </w:rPr>
      </w:pPr>
    </w:p>
    <w:p>
      <w:pPr>
        <w:jc w:val="center"/>
        <w:rPr>
          <w:b/>
          <w:caps/>
          <w:color w:val="000000"/>
        </w:rPr>
      </w:pPr>
      <w:r>
        <w:rPr>
          <w:b/>
          <w:caps/>
          <w:color w:val="000000"/>
        </w:rPr>
        <w:t>Bekanaliu būdu paklotų vamzdynų tranšėjų matmenys</w:t>
      </w:r>
    </w:p>
    <w:p>
      <w:pPr>
        <w:tabs>
          <w:tab w:val="left" w:pos="3005"/>
          <w:tab w:val="left" w:pos="3969"/>
          <w:tab w:val="left" w:pos="6066"/>
          <w:tab w:val="left" w:pos="8164"/>
        </w:tabs>
        <w:ind w:firstLine="709"/>
        <w:jc w:val="both"/>
        <w:rPr>
          <w:color w:val="000000"/>
        </w:rPr>
      </w:pPr>
    </w:p>
    <w:tbl>
      <w:tblPr>
        <w:tblW w:w="9637" w:type="dxa"/>
        <w:tblLayout w:type="fixed"/>
        <w:tblLook w:val="0000" w:firstRow="0" w:lastRow="0" w:firstColumn="0" w:lastColumn="0" w:noHBand="0" w:noVBand="0"/>
      </w:tblPr>
      <w:tblGrid>
        <w:gridCol w:w="1704"/>
        <w:gridCol w:w="1525"/>
        <w:gridCol w:w="1351"/>
        <w:gridCol w:w="1785"/>
        <w:gridCol w:w="1785"/>
        <w:gridCol w:w="1487"/>
      </w:tblGrid>
      <w:tr>
        <w:tc>
          <w:tcPr>
            <w:tcW w:w="1548" w:type="dxa"/>
            <w:tcBorders>
              <w:top w:val="single" w:sz="4" w:space="0" w:color="auto"/>
              <w:right w:val="single" w:sz="4" w:space="0" w:color="auto"/>
            </w:tcBorders>
          </w:tcPr>
          <w:p>
            <w:pPr>
              <w:rPr>
                <w:color w:val="000000"/>
              </w:rPr>
            </w:pPr>
            <w:r>
              <w:rPr>
                <w:color w:val="000000"/>
              </w:rPr>
              <w:t>Izoliuoto vamzdžio</w:t>
            </w:r>
          </w:p>
        </w:tc>
        <w:tc>
          <w:tcPr>
            <w:tcW w:w="2610" w:type="dxa"/>
            <w:gridSpan w:val="2"/>
            <w:tcBorders>
              <w:top w:val="single" w:sz="4" w:space="0" w:color="auto"/>
              <w:left w:val="single" w:sz="4" w:space="0" w:color="auto"/>
              <w:bottom w:val="single" w:sz="4" w:space="0" w:color="auto"/>
              <w:right w:val="single" w:sz="4" w:space="0" w:color="auto"/>
            </w:tcBorders>
          </w:tcPr>
          <w:p>
            <w:pPr>
              <w:rPr>
                <w:color w:val="000000"/>
              </w:rPr>
            </w:pPr>
            <w:r>
              <w:rPr>
                <w:color w:val="000000"/>
              </w:rPr>
              <w:t>Tranšėjos matmenys (m)</w:t>
            </w:r>
          </w:p>
        </w:tc>
        <w:tc>
          <w:tcPr>
            <w:tcW w:w="1620" w:type="dxa"/>
            <w:tcBorders>
              <w:top w:val="single" w:sz="4" w:space="0" w:color="auto"/>
              <w:left w:val="single" w:sz="4" w:space="0" w:color="auto"/>
              <w:right w:val="single" w:sz="4" w:space="0" w:color="auto"/>
            </w:tcBorders>
          </w:tcPr>
          <w:p>
            <w:pPr>
              <w:rPr>
                <w:color w:val="000000"/>
              </w:rPr>
            </w:pPr>
            <w:r>
              <w:rPr>
                <w:color w:val="000000"/>
              </w:rPr>
              <w:t>Izoliuoto vamzdžio</w:t>
            </w:r>
          </w:p>
        </w:tc>
        <w:tc>
          <w:tcPr>
            <w:tcW w:w="2970" w:type="dxa"/>
            <w:gridSpan w:val="2"/>
            <w:tcBorders>
              <w:top w:val="single" w:sz="4" w:space="0" w:color="auto"/>
              <w:left w:val="single" w:sz="4" w:space="0" w:color="auto"/>
              <w:bottom w:val="single" w:sz="4" w:space="0" w:color="auto"/>
            </w:tcBorders>
          </w:tcPr>
          <w:p>
            <w:pPr>
              <w:rPr>
                <w:color w:val="000000"/>
              </w:rPr>
            </w:pPr>
            <w:r>
              <w:rPr>
                <w:color w:val="000000"/>
              </w:rPr>
              <w:t>Tranšėjos matmenys (m)</w:t>
            </w:r>
          </w:p>
        </w:tc>
      </w:tr>
      <w:tr>
        <w:tc>
          <w:tcPr>
            <w:tcW w:w="1548" w:type="dxa"/>
            <w:tcBorders>
              <w:right w:val="single" w:sz="4" w:space="0" w:color="auto"/>
            </w:tcBorders>
          </w:tcPr>
          <w:p>
            <w:pPr>
              <w:rPr>
                <w:color w:val="000000"/>
              </w:rPr>
            </w:pPr>
            <w:r>
              <w:rPr>
                <w:color w:val="000000"/>
              </w:rPr>
              <w:t>skersmuo d (mm)</w:t>
            </w:r>
          </w:p>
        </w:tc>
        <w:tc>
          <w:tcPr>
            <w:tcW w:w="1384" w:type="dxa"/>
            <w:tcBorders>
              <w:top w:val="single" w:sz="4" w:space="0" w:color="auto"/>
              <w:left w:val="single" w:sz="4" w:space="0" w:color="auto"/>
              <w:right w:val="single" w:sz="4" w:space="0" w:color="auto"/>
            </w:tcBorders>
          </w:tcPr>
          <w:p>
            <w:pPr>
              <w:rPr>
                <w:color w:val="000000"/>
              </w:rPr>
            </w:pPr>
          </w:p>
        </w:tc>
        <w:tc>
          <w:tcPr>
            <w:tcW w:w="1226" w:type="dxa"/>
            <w:tcBorders>
              <w:top w:val="single" w:sz="4" w:space="0" w:color="auto"/>
              <w:left w:val="single" w:sz="4" w:space="0" w:color="auto"/>
              <w:right w:val="single" w:sz="4" w:space="0" w:color="auto"/>
            </w:tcBorders>
          </w:tcPr>
          <w:p>
            <w:pPr>
              <w:rPr>
                <w:color w:val="000000"/>
              </w:rPr>
            </w:pPr>
          </w:p>
        </w:tc>
        <w:tc>
          <w:tcPr>
            <w:tcW w:w="1620" w:type="dxa"/>
            <w:tcBorders>
              <w:left w:val="single" w:sz="4" w:space="0" w:color="auto"/>
              <w:right w:val="single" w:sz="4" w:space="0" w:color="auto"/>
            </w:tcBorders>
          </w:tcPr>
          <w:p>
            <w:pPr>
              <w:rPr>
                <w:color w:val="000000"/>
              </w:rPr>
            </w:pPr>
            <w:r>
              <w:rPr>
                <w:color w:val="000000"/>
              </w:rPr>
              <w:t>skersmuo d (mm)</w:t>
            </w:r>
          </w:p>
        </w:tc>
        <w:tc>
          <w:tcPr>
            <w:tcW w:w="1620" w:type="dxa"/>
            <w:tcBorders>
              <w:top w:val="single" w:sz="4" w:space="0" w:color="auto"/>
              <w:left w:val="single" w:sz="4" w:space="0" w:color="auto"/>
              <w:right w:val="single" w:sz="4" w:space="0" w:color="auto"/>
            </w:tcBorders>
          </w:tcPr>
          <w:p>
            <w:pPr>
              <w:rPr>
                <w:color w:val="000000"/>
              </w:rPr>
            </w:pPr>
          </w:p>
        </w:tc>
        <w:tc>
          <w:tcPr>
            <w:tcW w:w="1350" w:type="dxa"/>
            <w:tcBorders>
              <w:top w:val="single" w:sz="4" w:space="0" w:color="auto"/>
              <w:left w:val="single" w:sz="4" w:space="0" w:color="auto"/>
            </w:tcBorders>
          </w:tcPr>
          <w:p>
            <w:pPr>
              <w:rPr>
                <w:color w:val="000000"/>
              </w:rPr>
            </w:pPr>
          </w:p>
        </w:tc>
      </w:tr>
      <w:tr>
        <w:tc>
          <w:tcPr>
            <w:tcW w:w="1548" w:type="dxa"/>
            <w:tcBorders>
              <w:bottom w:val="single" w:sz="4" w:space="0" w:color="auto"/>
              <w:right w:val="single" w:sz="4" w:space="0" w:color="auto"/>
            </w:tcBorders>
          </w:tcPr>
          <w:p>
            <w:pPr>
              <w:rPr>
                <w:color w:val="000000"/>
              </w:rPr>
            </w:pPr>
          </w:p>
        </w:tc>
        <w:tc>
          <w:tcPr>
            <w:tcW w:w="1384" w:type="dxa"/>
            <w:tcBorders>
              <w:left w:val="single" w:sz="4" w:space="0" w:color="auto"/>
              <w:bottom w:val="single" w:sz="4" w:space="0" w:color="auto"/>
              <w:right w:val="single" w:sz="4" w:space="0" w:color="auto"/>
            </w:tcBorders>
          </w:tcPr>
          <w:p>
            <w:pPr>
              <w:rPr>
                <w:color w:val="000000"/>
              </w:rPr>
            </w:pPr>
            <w:r>
              <w:rPr>
                <w:color w:val="000000"/>
              </w:rPr>
              <w:t>Dugno plotis</w:t>
            </w:r>
          </w:p>
        </w:tc>
        <w:tc>
          <w:tcPr>
            <w:tcW w:w="1226" w:type="dxa"/>
            <w:tcBorders>
              <w:left w:val="single" w:sz="4" w:space="0" w:color="auto"/>
              <w:bottom w:val="single" w:sz="4" w:space="0" w:color="auto"/>
              <w:right w:val="single" w:sz="4" w:space="0" w:color="auto"/>
            </w:tcBorders>
          </w:tcPr>
          <w:p>
            <w:pPr>
              <w:rPr>
                <w:color w:val="000000"/>
              </w:rPr>
            </w:pPr>
            <w:r>
              <w:rPr>
                <w:color w:val="000000"/>
              </w:rPr>
              <w:t>Gylis</w:t>
            </w:r>
          </w:p>
        </w:tc>
        <w:tc>
          <w:tcPr>
            <w:tcW w:w="1620" w:type="dxa"/>
            <w:tcBorders>
              <w:left w:val="single" w:sz="4" w:space="0" w:color="auto"/>
              <w:bottom w:val="single" w:sz="4" w:space="0" w:color="auto"/>
              <w:right w:val="single" w:sz="4" w:space="0" w:color="auto"/>
            </w:tcBorders>
          </w:tcPr>
          <w:p>
            <w:pPr>
              <w:rPr>
                <w:color w:val="000000"/>
              </w:rPr>
            </w:pPr>
          </w:p>
        </w:tc>
        <w:tc>
          <w:tcPr>
            <w:tcW w:w="1620" w:type="dxa"/>
            <w:tcBorders>
              <w:left w:val="single" w:sz="4" w:space="0" w:color="auto"/>
              <w:bottom w:val="single" w:sz="4" w:space="0" w:color="auto"/>
              <w:right w:val="single" w:sz="4" w:space="0" w:color="auto"/>
            </w:tcBorders>
          </w:tcPr>
          <w:p>
            <w:pPr>
              <w:rPr>
                <w:color w:val="000000"/>
              </w:rPr>
            </w:pPr>
            <w:r>
              <w:rPr>
                <w:color w:val="000000"/>
              </w:rPr>
              <w:t>Dugno plotis</w:t>
            </w:r>
          </w:p>
        </w:tc>
        <w:tc>
          <w:tcPr>
            <w:tcW w:w="1350" w:type="dxa"/>
            <w:tcBorders>
              <w:left w:val="single" w:sz="4" w:space="0" w:color="auto"/>
              <w:bottom w:val="single" w:sz="4" w:space="0" w:color="auto"/>
            </w:tcBorders>
          </w:tcPr>
          <w:p>
            <w:pPr>
              <w:rPr>
                <w:color w:val="000000"/>
              </w:rPr>
            </w:pPr>
            <w:r>
              <w:rPr>
                <w:color w:val="000000"/>
              </w:rPr>
              <w:t>Gylis</w:t>
            </w:r>
          </w:p>
        </w:tc>
      </w:tr>
      <w:tr>
        <w:tc>
          <w:tcPr>
            <w:tcW w:w="1548" w:type="dxa"/>
            <w:tcBorders>
              <w:top w:val="single" w:sz="4" w:space="0" w:color="auto"/>
            </w:tcBorders>
          </w:tcPr>
          <w:p>
            <w:pPr>
              <w:rPr>
                <w:color w:val="000000"/>
              </w:rPr>
            </w:pPr>
          </w:p>
        </w:tc>
        <w:tc>
          <w:tcPr>
            <w:tcW w:w="1384" w:type="dxa"/>
            <w:tcBorders>
              <w:top w:val="single" w:sz="4" w:space="0" w:color="auto"/>
            </w:tcBorders>
          </w:tcPr>
          <w:p>
            <w:pPr>
              <w:rPr>
                <w:color w:val="000000"/>
              </w:rPr>
            </w:pPr>
          </w:p>
        </w:tc>
        <w:tc>
          <w:tcPr>
            <w:tcW w:w="1226" w:type="dxa"/>
            <w:tcBorders>
              <w:top w:val="single" w:sz="4" w:space="0" w:color="auto"/>
            </w:tcBorders>
          </w:tcPr>
          <w:p>
            <w:pPr>
              <w:rPr>
                <w:color w:val="000000"/>
              </w:rPr>
            </w:pPr>
          </w:p>
        </w:tc>
        <w:tc>
          <w:tcPr>
            <w:tcW w:w="1620" w:type="dxa"/>
            <w:tcBorders>
              <w:top w:val="single" w:sz="4" w:space="0" w:color="auto"/>
            </w:tcBorders>
          </w:tcPr>
          <w:p>
            <w:pPr>
              <w:rPr>
                <w:color w:val="000000"/>
              </w:rPr>
            </w:pPr>
          </w:p>
        </w:tc>
        <w:tc>
          <w:tcPr>
            <w:tcW w:w="1620" w:type="dxa"/>
            <w:tcBorders>
              <w:top w:val="single" w:sz="4" w:space="0" w:color="auto"/>
            </w:tcBorders>
          </w:tcPr>
          <w:p>
            <w:pPr>
              <w:rPr>
                <w:color w:val="000000"/>
              </w:rPr>
            </w:pPr>
          </w:p>
        </w:tc>
        <w:tc>
          <w:tcPr>
            <w:tcW w:w="1350" w:type="dxa"/>
            <w:tcBorders>
              <w:top w:val="single" w:sz="4" w:space="0" w:color="auto"/>
            </w:tcBorders>
          </w:tcPr>
          <w:p>
            <w:pPr>
              <w:rPr>
                <w:color w:val="000000"/>
              </w:rPr>
            </w:pPr>
          </w:p>
        </w:tc>
      </w:tr>
      <w:tr>
        <w:tc>
          <w:tcPr>
            <w:tcW w:w="1548" w:type="dxa"/>
          </w:tcPr>
          <w:p>
            <w:pPr>
              <w:rPr>
                <w:color w:val="000000"/>
              </w:rPr>
            </w:pPr>
            <w:r>
              <w:rPr>
                <w:color w:val="000000"/>
              </w:rPr>
              <w:t>90</w:t>
            </w:r>
          </w:p>
        </w:tc>
        <w:tc>
          <w:tcPr>
            <w:tcW w:w="1384" w:type="dxa"/>
          </w:tcPr>
          <w:p>
            <w:pPr>
              <w:rPr>
                <w:color w:val="000000"/>
              </w:rPr>
            </w:pPr>
            <w:r>
              <w:rPr>
                <w:color w:val="000000"/>
              </w:rPr>
              <w:t>0,7</w:t>
            </w:r>
          </w:p>
        </w:tc>
        <w:tc>
          <w:tcPr>
            <w:tcW w:w="1226" w:type="dxa"/>
          </w:tcPr>
          <w:p>
            <w:pPr>
              <w:rPr>
                <w:color w:val="000000"/>
              </w:rPr>
            </w:pPr>
            <w:r>
              <w:rPr>
                <w:color w:val="000000"/>
              </w:rPr>
              <w:t>0,65</w:t>
            </w:r>
          </w:p>
        </w:tc>
        <w:tc>
          <w:tcPr>
            <w:tcW w:w="1620" w:type="dxa"/>
          </w:tcPr>
          <w:p>
            <w:pPr>
              <w:rPr>
                <w:color w:val="000000"/>
              </w:rPr>
            </w:pPr>
            <w:r>
              <w:rPr>
                <w:color w:val="000000"/>
              </w:rPr>
              <w:t>355</w:t>
            </w:r>
          </w:p>
        </w:tc>
        <w:tc>
          <w:tcPr>
            <w:tcW w:w="1620" w:type="dxa"/>
          </w:tcPr>
          <w:p>
            <w:pPr>
              <w:rPr>
                <w:color w:val="000000"/>
              </w:rPr>
            </w:pPr>
            <w:r>
              <w:rPr>
                <w:color w:val="000000"/>
              </w:rPr>
              <w:t>1,3</w:t>
            </w:r>
          </w:p>
        </w:tc>
        <w:tc>
          <w:tcPr>
            <w:tcW w:w="1350" w:type="dxa"/>
          </w:tcPr>
          <w:p>
            <w:pPr>
              <w:rPr>
                <w:color w:val="000000"/>
              </w:rPr>
            </w:pPr>
            <w:r>
              <w:rPr>
                <w:color w:val="000000"/>
              </w:rPr>
              <w:t>1,0</w:t>
            </w:r>
          </w:p>
        </w:tc>
      </w:tr>
      <w:tr>
        <w:tc>
          <w:tcPr>
            <w:tcW w:w="1548" w:type="dxa"/>
          </w:tcPr>
          <w:p>
            <w:pPr>
              <w:rPr>
                <w:color w:val="000000"/>
              </w:rPr>
            </w:pPr>
            <w:r>
              <w:rPr>
                <w:color w:val="000000"/>
              </w:rPr>
              <w:t>110</w:t>
            </w:r>
          </w:p>
        </w:tc>
        <w:tc>
          <w:tcPr>
            <w:tcW w:w="1384" w:type="dxa"/>
          </w:tcPr>
          <w:p>
            <w:pPr>
              <w:rPr>
                <w:color w:val="000000"/>
              </w:rPr>
            </w:pPr>
            <w:r>
              <w:rPr>
                <w:color w:val="000000"/>
              </w:rPr>
              <w:t>0,7</w:t>
            </w:r>
          </w:p>
        </w:tc>
        <w:tc>
          <w:tcPr>
            <w:tcW w:w="1226" w:type="dxa"/>
          </w:tcPr>
          <w:p>
            <w:pPr>
              <w:rPr>
                <w:color w:val="000000"/>
              </w:rPr>
            </w:pPr>
            <w:r>
              <w:rPr>
                <w:color w:val="000000"/>
              </w:rPr>
              <w:t>0,65</w:t>
            </w:r>
          </w:p>
        </w:tc>
        <w:tc>
          <w:tcPr>
            <w:tcW w:w="1620" w:type="dxa"/>
          </w:tcPr>
          <w:p>
            <w:pPr>
              <w:rPr>
                <w:color w:val="000000"/>
              </w:rPr>
            </w:pPr>
            <w:r>
              <w:rPr>
                <w:color w:val="000000"/>
              </w:rPr>
              <w:t>400</w:t>
            </w:r>
          </w:p>
        </w:tc>
        <w:tc>
          <w:tcPr>
            <w:tcW w:w="1620" w:type="dxa"/>
          </w:tcPr>
          <w:p>
            <w:pPr>
              <w:rPr>
                <w:color w:val="000000"/>
              </w:rPr>
            </w:pPr>
            <w:r>
              <w:rPr>
                <w:color w:val="000000"/>
              </w:rPr>
              <w:t>1,4</w:t>
            </w:r>
          </w:p>
        </w:tc>
        <w:tc>
          <w:tcPr>
            <w:tcW w:w="1350" w:type="dxa"/>
          </w:tcPr>
          <w:p>
            <w:pPr>
              <w:rPr>
                <w:color w:val="000000"/>
              </w:rPr>
            </w:pPr>
            <w:r>
              <w:rPr>
                <w:color w:val="000000"/>
              </w:rPr>
              <w:t>1,0</w:t>
            </w:r>
          </w:p>
        </w:tc>
      </w:tr>
      <w:tr>
        <w:tc>
          <w:tcPr>
            <w:tcW w:w="1548" w:type="dxa"/>
          </w:tcPr>
          <w:p>
            <w:pPr>
              <w:rPr>
                <w:color w:val="000000"/>
              </w:rPr>
            </w:pPr>
            <w:r>
              <w:rPr>
                <w:color w:val="000000"/>
              </w:rPr>
              <w:t>125</w:t>
            </w:r>
          </w:p>
        </w:tc>
        <w:tc>
          <w:tcPr>
            <w:tcW w:w="1384" w:type="dxa"/>
          </w:tcPr>
          <w:p>
            <w:pPr>
              <w:rPr>
                <w:color w:val="000000"/>
              </w:rPr>
            </w:pPr>
            <w:r>
              <w:rPr>
                <w:color w:val="000000"/>
              </w:rPr>
              <w:t>0,7</w:t>
            </w:r>
          </w:p>
        </w:tc>
        <w:tc>
          <w:tcPr>
            <w:tcW w:w="1226" w:type="dxa"/>
          </w:tcPr>
          <w:p>
            <w:pPr>
              <w:rPr>
                <w:color w:val="000000"/>
              </w:rPr>
            </w:pPr>
            <w:r>
              <w:rPr>
                <w:color w:val="000000"/>
              </w:rPr>
              <w:t>0,65</w:t>
            </w:r>
          </w:p>
        </w:tc>
        <w:tc>
          <w:tcPr>
            <w:tcW w:w="1620" w:type="dxa"/>
          </w:tcPr>
          <w:p>
            <w:pPr>
              <w:rPr>
                <w:color w:val="000000"/>
              </w:rPr>
            </w:pPr>
            <w:r>
              <w:rPr>
                <w:color w:val="000000"/>
              </w:rPr>
              <w:t>450</w:t>
            </w:r>
          </w:p>
        </w:tc>
        <w:tc>
          <w:tcPr>
            <w:tcW w:w="1620" w:type="dxa"/>
          </w:tcPr>
          <w:p>
            <w:pPr>
              <w:rPr>
                <w:color w:val="000000"/>
              </w:rPr>
            </w:pPr>
            <w:r>
              <w:rPr>
                <w:color w:val="000000"/>
              </w:rPr>
              <w:t>1,5</w:t>
            </w:r>
          </w:p>
        </w:tc>
        <w:tc>
          <w:tcPr>
            <w:tcW w:w="1350" w:type="dxa"/>
          </w:tcPr>
          <w:p>
            <w:pPr>
              <w:rPr>
                <w:color w:val="000000"/>
              </w:rPr>
            </w:pPr>
            <w:r>
              <w:rPr>
                <w:color w:val="000000"/>
              </w:rPr>
              <w:t>1,0</w:t>
            </w:r>
          </w:p>
        </w:tc>
      </w:tr>
      <w:tr>
        <w:tc>
          <w:tcPr>
            <w:tcW w:w="1548" w:type="dxa"/>
            <w:tcBorders>
              <w:bottom w:val="single" w:sz="4" w:space="0" w:color="auto"/>
            </w:tcBorders>
          </w:tcPr>
          <w:p>
            <w:pPr>
              <w:rPr>
                <w:color w:val="000000"/>
              </w:rPr>
            </w:pPr>
          </w:p>
        </w:tc>
        <w:tc>
          <w:tcPr>
            <w:tcW w:w="1384" w:type="dxa"/>
            <w:tcBorders>
              <w:bottom w:val="single" w:sz="4" w:space="0" w:color="auto"/>
            </w:tcBorders>
          </w:tcPr>
          <w:p>
            <w:pPr>
              <w:rPr>
                <w:color w:val="000000"/>
              </w:rPr>
            </w:pPr>
          </w:p>
        </w:tc>
        <w:tc>
          <w:tcPr>
            <w:tcW w:w="1226" w:type="dxa"/>
            <w:tcBorders>
              <w:bottom w:val="single" w:sz="4" w:space="0" w:color="auto"/>
            </w:tcBorders>
          </w:tcPr>
          <w:p>
            <w:pPr>
              <w:rPr>
                <w:color w:val="000000"/>
              </w:rPr>
            </w:pPr>
          </w:p>
        </w:tc>
        <w:tc>
          <w:tcPr>
            <w:tcW w:w="1620" w:type="dxa"/>
            <w:tcBorders>
              <w:bottom w:val="single" w:sz="4" w:space="0" w:color="auto"/>
            </w:tcBorders>
          </w:tcPr>
          <w:p>
            <w:pPr>
              <w:rPr>
                <w:color w:val="000000"/>
              </w:rPr>
            </w:pPr>
          </w:p>
        </w:tc>
        <w:tc>
          <w:tcPr>
            <w:tcW w:w="1620" w:type="dxa"/>
            <w:tcBorders>
              <w:bottom w:val="single" w:sz="4" w:space="0" w:color="auto"/>
            </w:tcBorders>
          </w:tcPr>
          <w:p>
            <w:pPr>
              <w:rPr>
                <w:color w:val="000000"/>
              </w:rPr>
            </w:pPr>
          </w:p>
        </w:tc>
        <w:tc>
          <w:tcPr>
            <w:tcW w:w="1350" w:type="dxa"/>
            <w:tcBorders>
              <w:bottom w:val="single" w:sz="4" w:space="0" w:color="auto"/>
            </w:tcBorders>
          </w:tcPr>
          <w:p>
            <w:pPr>
              <w:rPr>
                <w:color w:val="000000"/>
              </w:rPr>
            </w:pPr>
          </w:p>
        </w:tc>
      </w:tr>
      <w:tr>
        <w:tc>
          <w:tcPr>
            <w:tcW w:w="1548" w:type="dxa"/>
            <w:tcBorders>
              <w:top w:val="single" w:sz="4" w:space="0" w:color="auto"/>
            </w:tcBorders>
          </w:tcPr>
          <w:p>
            <w:pPr>
              <w:rPr>
                <w:color w:val="000000"/>
              </w:rPr>
            </w:pPr>
            <w:r>
              <w:rPr>
                <w:color w:val="000000"/>
              </w:rPr>
              <w:t>140</w:t>
            </w:r>
          </w:p>
        </w:tc>
        <w:tc>
          <w:tcPr>
            <w:tcW w:w="1384" w:type="dxa"/>
            <w:tcBorders>
              <w:top w:val="single" w:sz="4" w:space="0" w:color="auto"/>
            </w:tcBorders>
          </w:tcPr>
          <w:p>
            <w:pPr>
              <w:rPr>
                <w:color w:val="000000"/>
              </w:rPr>
            </w:pPr>
            <w:r>
              <w:rPr>
                <w:color w:val="000000"/>
              </w:rPr>
              <w:t>0,8</w:t>
            </w:r>
          </w:p>
        </w:tc>
        <w:tc>
          <w:tcPr>
            <w:tcW w:w="1226" w:type="dxa"/>
            <w:tcBorders>
              <w:top w:val="single" w:sz="4" w:space="0" w:color="auto"/>
            </w:tcBorders>
          </w:tcPr>
          <w:p>
            <w:pPr>
              <w:rPr>
                <w:color w:val="000000"/>
              </w:rPr>
            </w:pPr>
            <w:r>
              <w:rPr>
                <w:color w:val="000000"/>
              </w:rPr>
              <w:t>0,65</w:t>
            </w:r>
          </w:p>
        </w:tc>
        <w:tc>
          <w:tcPr>
            <w:tcW w:w="1620" w:type="dxa"/>
            <w:tcBorders>
              <w:top w:val="single" w:sz="4" w:space="0" w:color="auto"/>
            </w:tcBorders>
          </w:tcPr>
          <w:p>
            <w:pPr>
              <w:rPr>
                <w:color w:val="000000"/>
              </w:rPr>
            </w:pPr>
            <w:r>
              <w:rPr>
                <w:color w:val="000000"/>
              </w:rPr>
              <w:t>500</w:t>
            </w:r>
          </w:p>
        </w:tc>
        <w:tc>
          <w:tcPr>
            <w:tcW w:w="1620" w:type="dxa"/>
            <w:tcBorders>
              <w:top w:val="single" w:sz="4" w:space="0" w:color="auto"/>
            </w:tcBorders>
          </w:tcPr>
          <w:p>
            <w:pPr>
              <w:rPr>
                <w:color w:val="000000"/>
              </w:rPr>
            </w:pPr>
            <w:r>
              <w:rPr>
                <w:color w:val="000000"/>
              </w:rPr>
              <w:t>1,6</w:t>
            </w:r>
          </w:p>
        </w:tc>
        <w:tc>
          <w:tcPr>
            <w:tcW w:w="1350" w:type="dxa"/>
            <w:tcBorders>
              <w:top w:val="single" w:sz="4" w:space="0" w:color="auto"/>
            </w:tcBorders>
          </w:tcPr>
          <w:p>
            <w:pPr>
              <w:rPr>
                <w:color w:val="000000"/>
              </w:rPr>
            </w:pPr>
            <w:r>
              <w:rPr>
                <w:color w:val="000000"/>
              </w:rPr>
              <w:t>1,1</w:t>
            </w:r>
          </w:p>
        </w:tc>
      </w:tr>
      <w:tr>
        <w:tc>
          <w:tcPr>
            <w:tcW w:w="1548" w:type="dxa"/>
          </w:tcPr>
          <w:p>
            <w:pPr>
              <w:rPr>
                <w:color w:val="000000"/>
              </w:rPr>
            </w:pPr>
            <w:r>
              <w:rPr>
                <w:color w:val="000000"/>
              </w:rPr>
              <w:t>160</w:t>
            </w:r>
          </w:p>
        </w:tc>
        <w:tc>
          <w:tcPr>
            <w:tcW w:w="1384" w:type="dxa"/>
          </w:tcPr>
          <w:p>
            <w:pPr>
              <w:rPr>
                <w:color w:val="000000"/>
              </w:rPr>
            </w:pPr>
            <w:r>
              <w:rPr>
                <w:color w:val="000000"/>
              </w:rPr>
              <w:t>0,8</w:t>
            </w:r>
          </w:p>
        </w:tc>
        <w:tc>
          <w:tcPr>
            <w:tcW w:w="1226" w:type="dxa"/>
          </w:tcPr>
          <w:p>
            <w:pPr>
              <w:rPr>
                <w:color w:val="000000"/>
              </w:rPr>
            </w:pPr>
            <w:r>
              <w:rPr>
                <w:color w:val="000000"/>
              </w:rPr>
              <w:t>0,70</w:t>
            </w:r>
          </w:p>
        </w:tc>
        <w:tc>
          <w:tcPr>
            <w:tcW w:w="1620" w:type="dxa"/>
          </w:tcPr>
          <w:p>
            <w:pPr>
              <w:rPr>
                <w:color w:val="000000"/>
              </w:rPr>
            </w:pPr>
            <w:r>
              <w:rPr>
                <w:color w:val="000000"/>
              </w:rPr>
              <w:t>520</w:t>
            </w:r>
          </w:p>
        </w:tc>
        <w:tc>
          <w:tcPr>
            <w:tcW w:w="1620" w:type="dxa"/>
          </w:tcPr>
          <w:p>
            <w:pPr>
              <w:rPr>
                <w:color w:val="000000"/>
              </w:rPr>
            </w:pPr>
            <w:r>
              <w:rPr>
                <w:color w:val="000000"/>
              </w:rPr>
              <w:t>1,7</w:t>
            </w:r>
          </w:p>
        </w:tc>
        <w:tc>
          <w:tcPr>
            <w:tcW w:w="1350" w:type="dxa"/>
          </w:tcPr>
          <w:p>
            <w:pPr>
              <w:rPr>
                <w:color w:val="000000"/>
              </w:rPr>
            </w:pPr>
            <w:r>
              <w:rPr>
                <w:color w:val="000000"/>
              </w:rPr>
              <w:t>1,1</w:t>
            </w:r>
          </w:p>
        </w:tc>
      </w:tr>
      <w:tr>
        <w:tc>
          <w:tcPr>
            <w:tcW w:w="1548" w:type="dxa"/>
          </w:tcPr>
          <w:p>
            <w:pPr>
              <w:rPr>
                <w:color w:val="000000"/>
              </w:rPr>
            </w:pPr>
            <w:r>
              <w:rPr>
                <w:color w:val="000000"/>
              </w:rPr>
              <w:t>200</w:t>
            </w:r>
          </w:p>
        </w:tc>
        <w:tc>
          <w:tcPr>
            <w:tcW w:w="1384" w:type="dxa"/>
          </w:tcPr>
          <w:p>
            <w:pPr>
              <w:rPr>
                <w:color w:val="000000"/>
              </w:rPr>
            </w:pPr>
            <w:r>
              <w:rPr>
                <w:color w:val="000000"/>
              </w:rPr>
              <w:t>0,9</w:t>
            </w:r>
          </w:p>
        </w:tc>
        <w:tc>
          <w:tcPr>
            <w:tcW w:w="1226" w:type="dxa"/>
          </w:tcPr>
          <w:p>
            <w:pPr>
              <w:rPr>
                <w:color w:val="000000"/>
              </w:rPr>
            </w:pPr>
            <w:r>
              <w:rPr>
                <w:color w:val="000000"/>
              </w:rPr>
              <w:t>0,75</w:t>
            </w:r>
          </w:p>
        </w:tc>
        <w:tc>
          <w:tcPr>
            <w:tcW w:w="1620" w:type="dxa"/>
          </w:tcPr>
          <w:p>
            <w:pPr>
              <w:rPr>
                <w:color w:val="000000"/>
              </w:rPr>
            </w:pPr>
            <w:r>
              <w:rPr>
                <w:color w:val="000000"/>
              </w:rPr>
              <w:t>560</w:t>
            </w:r>
          </w:p>
        </w:tc>
        <w:tc>
          <w:tcPr>
            <w:tcW w:w="1620" w:type="dxa"/>
          </w:tcPr>
          <w:p>
            <w:pPr>
              <w:rPr>
                <w:color w:val="000000"/>
              </w:rPr>
            </w:pPr>
            <w:r>
              <w:rPr>
                <w:color w:val="000000"/>
              </w:rPr>
              <w:t>1,8</w:t>
            </w:r>
          </w:p>
        </w:tc>
        <w:tc>
          <w:tcPr>
            <w:tcW w:w="1350" w:type="dxa"/>
          </w:tcPr>
          <w:p>
            <w:pPr>
              <w:rPr>
                <w:color w:val="000000"/>
              </w:rPr>
            </w:pPr>
            <w:r>
              <w:rPr>
                <w:color w:val="000000"/>
              </w:rPr>
              <w:t>1,2</w:t>
            </w:r>
          </w:p>
        </w:tc>
      </w:tr>
      <w:tr>
        <w:tc>
          <w:tcPr>
            <w:tcW w:w="1548" w:type="dxa"/>
            <w:tcBorders>
              <w:bottom w:val="single" w:sz="4" w:space="0" w:color="auto"/>
            </w:tcBorders>
          </w:tcPr>
          <w:p>
            <w:pPr>
              <w:rPr>
                <w:color w:val="000000"/>
              </w:rPr>
            </w:pPr>
          </w:p>
        </w:tc>
        <w:tc>
          <w:tcPr>
            <w:tcW w:w="1384" w:type="dxa"/>
            <w:tcBorders>
              <w:bottom w:val="single" w:sz="4" w:space="0" w:color="auto"/>
            </w:tcBorders>
          </w:tcPr>
          <w:p>
            <w:pPr>
              <w:rPr>
                <w:color w:val="000000"/>
              </w:rPr>
            </w:pPr>
          </w:p>
        </w:tc>
        <w:tc>
          <w:tcPr>
            <w:tcW w:w="1226" w:type="dxa"/>
            <w:tcBorders>
              <w:bottom w:val="single" w:sz="4" w:space="0" w:color="auto"/>
            </w:tcBorders>
          </w:tcPr>
          <w:p>
            <w:pPr>
              <w:rPr>
                <w:color w:val="000000"/>
              </w:rPr>
            </w:pPr>
          </w:p>
        </w:tc>
        <w:tc>
          <w:tcPr>
            <w:tcW w:w="1620" w:type="dxa"/>
            <w:tcBorders>
              <w:bottom w:val="single" w:sz="4" w:space="0" w:color="auto"/>
            </w:tcBorders>
          </w:tcPr>
          <w:p>
            <w:pPr>
              <w:rPr>
                <w:color w:val="000000"/>
              </w:rPr>
            </w:pPr>
          </w:p>
        </w:tc>
        <w:tc>
          <w:tcPr>
            <w:tcW w:w="1620" w:type="dxa"/>
            <w:tcBorders>
              <w:bottom w:val="single" w:sz="4" w:space="0" w:color="auto"/>
            </w:tcBorders>
          </w:tcPr>
          <w:p>
            <w:pPr>
              <w:rPr>
                <w:color w:val="000000"/>
              </w:rPr>
            </w:pPr>
          </w:p>
        </w:tc>
        <w:tc>
          <w:tcPr>
            <w:tcW w:w="1350" w:type="dxa"/>
            <w:tcBorders>
              <w:bottom w:val="single" w:sz="4" w:space="0" w:color="auto"/>
            </w:tcBorders>
          </w:tcPr>
          <w:p>
            <w:pPr>
              <w:rPr>
                <w:color w:val="000000"/>
              </w:rPr>
            </w:pPr>
          </w:p>
        </w:tc>
      </w:tr>
      <w:tr>
        <w:tc>
          <w:tcPr>
            <w:tcW w:w="1548" w:type="dxa"/>
            <w:tcBorders>
              <w:top w:val="single" w:sz="4" w:space="0" w:color="auto"/>
            </w:tcBorders>
          </w:tcPr>
          <w:p>
            <w:pPr>
              <w:rPr>
                <w:color w:val="000000"/>
              </w:rPr>
            </w:pPr>
            <w:r>
              <w:rPr>
                <w:color w:val="000000"/>
              </w:rPr>
              <w:t>225</w:t>
            </w:r>
          </w:p>
        </w:tc>
        <w:tc>
          <w:tcPr>
            <w:tcW w:w="1384" w:type="dxa"/>
            <w:tcBorders>
              <w:top w:val="single" w:sz="4" w:space="0" w:color="auto"/>
            </w:tcBorders>
          </w:tcPr>
          <w:p>
            <w:pPr>
              <w:rPr>
                <w:color w:val="000000"/>
              </w:rPr>
            </w:pPr>
            <w:r>
              <w:rPr>
                <w:color w:val="000000"/>
              </w:rPr>
              <w:t>1,0</w:t>
            </w:r>
          </w:p>
        </w:tc>
        <w:tc>
          <w:tcPr>
            <w:tcW w:w="1226" w:type="dxa"/>
            <w:tcBorders>
              <w:top w:val="single" w:sz="4" w:space="0" w:color="auto"/>
            </w:tcBorders>
          </w:tcPr>
          <w:p>
            <w:pPr>
              <w:rPr>
                <w:color w:val="000000"/>
              </w:rPr>
            </w:pPr>
            <w:r>
              <w:rPr>
                <w:color w:val="000000"/>
              </w:rPr>
              <w:t>0,8</w:t>
            </w:r>
          </w:p>
        </w:tc>
        <w:tc>
          <w:tcPr>
            <w:tcW w:w="1620" w:type="dxa"/>
            <w:tcBorders>
              <w:top w:val="single" w:sz="4" w:space="0" w:color="auto"/>
            </w:tcBorders>
          </w:tcPr>
          <w:p>
            <w:pPr>
              <w:rPr>
                <w:color w:val="000000"/>
              </w:rPr>
            </w:pPr>
            <w:r>
              <w:rPr>
                <w:color w:val="000000"/>
              </w:rPr>
              <w:t>630</w:t>
            </w:r>
          </w:p>
        </w:tc>
        <w:tc>
          <w:tcPr>
            <w:tcW w:w="1620" w:type="dxa"/>
            <w:tcBorders>
              <w:top w:val="single" w:sz="4" w:space="0" w:color="auto"/>
            </w:tcBorders>
          </w:tcPr>
          <w:p>
            <w:pPr>
              <w:rPr>
                <w:color w:val="000000"/>
              </w:rPr>
            </w:pPr>
            <w:r>
              <w:rPr>
                <w:color w:val="000000"/>
              </w:rPr>
              <w:t>2,0</w:t>
            </w:r>
          </w:p>
        </w:tc>
        <w:tc>
          <w:tcPr>
            <w:tcW w:w="1350" w:type="dxa"/>
            <w:tcBorders>
              <w:top w:val="single" w:sz="4" w:space="0" w:color="auto"/>
            </w:tcBorders>
          </w:tcPr>
          <w:p>
            <w:pPr>
              <w:rPr>
                <w:color w:val="000000"/>
              </w:rPr>
            </w:pPr>
            <w:r>
              <w:rPr>
                <w:color w:val="000000"/>
              </w:rPr>
              <w:t>1,3</w:t>
            </w:r>
          </w:p>
        </w:tc>
      </w:tr>
      <w:tr>
        <w:tc>
          <w:tcPr>
            <w:tcW w:w="1548" w:type="dxa"/>
          </w:tcPr>
          <w:p>
            <w:pPr>
              <w:rPr>
                <w:color w:val="000000"/>
              </w:rPr>
            </w:pPr>
            <w:r>
              <w:rPr>
                <w:color w:val="000000"/>
              </w:rPr>
              <w:t>250</w:t>
            </w:r>
          </w:p>
        </w:tc>
        <w:tc>
          <w:tcPr>
            <w:tcW w:w="1384" w:type="dxa"/>
          </w:tcPr>
          <w:p>
            <w:pPr>
              <w:rPr>
                <w:color w:val="000000"/>
              </w:rPr>
            </w:pPr>
            <w:r>
              <w:rPr>
                <w:color w:val="000000"/>
              </w:rPr>
              <w:t>1,1</w:t>
            </w:r>
          </w:p>
        </w:tc>
        <w:tc>
          <w:tcPr>
            <w:tcW w:w="1226" w:type="dxa"/>
          </w:tcPr>
          <w:p>
            <w:pPr>
              <w:rPr>
                <w:color w:val="000000"/>
              </w:rPr>
            </w:pPr>
            <w:r>
              <w:rPr>
                <w:color w:val="000000"/>
              </w:rPr>
              <w:t>0,9</w:t>
            </w:r>
          </w:p>
        </w:tc>
        <w:tc>
          <w:tcPr>
            <w:tcW w:w="1620" w:type="dxa"/>
          </w:tcPr>
          <w:p>
            <w:pPr>
              <w:rPr>
                <w:color w:val="000000"/>
              </w:rPr>
            </w:pPr>
            <w:r>
              <w:rPr>
                <w:color w:val="000000"/>
              </w:rPr>
              <w:t>710</w:t>
            </w:r>
          </w:p>
        </w:tc>
        <w:tc>
          <w:tcPr>
            <w:tcW w:w="1620" w:type="dxa"/>
          </w:tcPr>
          <w:p>
            <w:pPr>
              <w:rPr>
                <w:color w:val="000000"/>
              </w:rPr>
            </w:pPr>
            <w:r>
              <w:rPr>
                <w:color w:val="000000"/>
              </w:rPr>
              <w:t>2,2</w:t>
            </w:r>
          </w:p>
        </w:tc>
        <w:tc>
          <w:tcPr>
            <w:tcW w:w="1350" w:type="dxa"/>
          </w:tcPr>
          <w:p>
            <w:pPr>
              <w:rPr>
                <w:color w:val="000000"/>
              </w:rPr>
            </w:pPr>
            <w:r>
              <w:rPr>
                <w:color w:val="000000"/>
              </w:rPr>
              <w:t>1,4</w:t>
            </w:r>
          </w:p>
        </w:tc>
      </w:tr>
      <w:tr>
        <w:tc>
          <w:tcPr>
            <w:tcW w:w="1548" w:type="dxa"/>
          </w:tcPr>
          <w:p>
            <w:pPr>
              <w:rPr>
                <w:color w:val="000000"/>
              </w:rPr>
            </w:pPr>
            <w:r>
              <w:rPr>
                <w:color w:val="000000"/>
              </w:rPr>
              <w:t>315</w:t>
            </w:r>
          </w:p>
        </w:tc>
        <w:tc>
          <w:tcPr>
            <w:tcW w:w="1384" w:type="dxa"/>
          </w:tcPr>
          <w:p>
            <w:pPr>
              <w:rPr>
                <w:color w:val="000000"/>
              </w:rPr>
            </w:pPr>
            <w:r>
              <w:rPr>
                <w:color w:val="000000"/>
              </w:rPr>
              <w:t>1,2</w:t>
            </w:r>
          </w:p>
        </w:tc>
        <w:tc>
          <w:tcPr>
            <w:tcW w:w="1226" w:type="dxa"/>
          </w:tcPr>
          <w:p>
            <w:pPr>
              <w:rPr>
                <w:color w:val="000000"/>
              </w:rPr>
            </w:pPr>
            <w:r>
              <w:rPr>
                <w:color w:val="000000"/>
              </w:rPr>
              <w:t>1,0</w:t>
            </w:r>
          </w:p>
        </w:tc>
        <w:tc>
          <w:tcPr>
            <w:tcW w:w="1620" w:type="dxa"/>
          </w:tcPr>
          <w:p>
            <w:pPr>
              <w:rPr>
                <w:color w:val="000000"/>
              </w:rPr>
            </w:pPr>
            <w:r>
              <w:rPr>
                <w:color w:val="000000"/>
              </w:rPr>
              <w:t>780</w:t>
            </w:r>
          </w:p>
        </w:tc>
        <w:tc>
          <w:tcPr>
            <w:tcW w:w="1620" w:type="dxa"/>
          </w:tcPr>
          <w:p>
            <w:pPr>
              <w:rPr>
                <w:color w:val="000000"/>
              </w:rPr>
            </w:pPr>
            <w:r>
              <w:rPr>
                <w:color w:val="000000"/>
              </w:rPr>
              <w:t>2,4</w:t>
            </w:r>
          </w:p>
        </w:tc>
        <w:tc>
          <w:tcPr>
            <w:tcW w:w="1350" w:type="dxa"/>
          </w:tcPr>
          <w:p>
            <w:pPr>
              <w:rPr>
                <w:color w:val="000000"/>
              </w:rPr>
            </w:pPr>
            <w:r>
              <w:rPr>
                <w:color w:val="000000"/>
              </w:rPr>
              <w:t>1,5</w:t>
            </w:r>
          </w:p>
        </w:tc>
      </w:tr>
      <w:tr>
        <w:tc>
          <w:tcPr>
            <w:tcW w:w="1548" w:type="dxa"/>
            <w:tcBorders>
              <w:bottom w:val="single" w:sz="4" w:space="0" w:color="auto"/>
            </w:tcBorders>
          </w:tcPr>
          <w:p>
            <w:pPr>
              <w:rPr>
                <w:color w:val="000000"/>
              </w:rPr>
            </w:pPr>
          </w:p>
        </w:tc>
        <w:tc>
          <w:tcPr>
            <w:tcW w:w="1384" w:type="dxa"/>
            <w:tcBorders>
              <w:bottom w:val="single" w:sz="4" w:space="0" w:color="auto"/>
            </w:tcBorders>
          </w:tcPr>
          <w:p>
            <w:pPr>
              <w:rPr>
                <w:color w:val="000000"/>
              </w:rPr>
            </w:pPr>
          </w:p>
        </w:tc>
        <w:tc>
          <w:tcPr>
            <w:tcW w:w="1226" w:type="dxa"/>
            <w:tcBorders>
              <w:bottom w:val="single" w:sz="4" w:space="0" w:color="auto"/>
            </w:tcBorders>
          </w:tcPr>
          <w:p>
            <w:pPr>
              <w:rPr>
                <w:color w:val="000000"/>
              </w:rPr>
            </w:pPr>
          </w:p>
        </w:tc>
        <w:tc>
          <w:tcPr>
            <w:tcW w:w="1620" w:type="dxa"/>
            <w:tcBorders>
              <w:bottom w:val="single" w:sz="4" w:space="0" w:color="auto"/>
            </w:tcBorders>
          </w:tcPr>
          <w:p>
            <w:pPr>
              <w:rPr>
                <w:color w:val="000000"/>
              </w:rPr>
            </w:pPr>
          </w:p>
        </w:tc>
        <w:tc>
          <w:tcPr>
            <w:tcW w:w="1620" w:type="dxa"/>
            <w:tcBorders>
              <w:bottom w:val="single" w:sz="4" w:space="0" w:color="auto"/>
            </w:tcBorders>
          </w:tcPr>
          <w:p>
            <w:pPr>
              <w:rPr>
                <w:color w:val="000000"/>
              </w:rPr>
            </w:pPr>
          </w:p>
        </w:tc>
        <w:tc>
          <w:tcPr>
            <w:tcW w:w="1350" w:type="dxa"/>
            <w:tcBorders>
              <w:bottom w:val="single" w:sz="4" w:space="0" w:color="auto"/>
            </w:tcBorders>
          </w:tcPr>
          <w:p>
            <w:pPr>
              <w:rPr>
                <w:color w:val="000000"/>
              </w:rPr>
            </w:pPr>
          </w:p>
        </w:tc>
      </w:tr>
    </w:tbl>
    <w:p>
      <w:pPr>
        <w:jc w:val="center"/>
        <w:rPr>
          <w:color w:val="000000"/>
        </w:rPr>
      </w:pPr>
      <w:r>
        <w:rPr>
          <w:color w:val="000000"/>
        </w:rPr>
        <w:t>______________</w:t>
      </w:r>
    </w:p>
    <w:p>
      <w:pPr>
        <w:jc w:val="center"/>
        <w:rPr>
          <w:color w:val="000000"/>
        </w:rPr>
      </w:pPr>
    </w:p>
    <w:p>
      <w:pPr>
        <w:jc w:val="center"/>
        <w:rPr>
          <w:color w:val="000000"/>
        </w:rPr>
      </w:pPr>
      <w:r>
        <w:rPr>
          <w:color w:val="000000"/>
          <w:lang w:eastAsia="lt-LT"/>
        </w:rPr>
        <w:drawing>
          <wp:inline distT="0" distB="0" distL="0" distR="0" wp14:anchorId="225B9468" wp14:editId="2E591E58">
            <wp:extent cx="2771775" cy="2019300"/>
            <wp:effectExtent l="0" t="0" r="0" b="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71775" cy="2019300"/>
                    </a:xfrm>
                    <a:prstGeom prst="rect">
                      <a:avLst/>
                    </a:prstGeom>
                    <a:noFill/>
                    <a:ln>
                      <a:noFill/>
                    </a:ln>
                  </pic:spPr>
                </pic:pic>
              </a:graphicData>
            </a:graphic>
          </wp:inline>
        </w:drawing>
      </w:r>
    </w:p>
    <w:p>
      <w:pPr>
        <w:jc w:val="center"/>
        <w:rPr>
          <w:color w:val="000000"/>
        </w:rPr>
      </w:pPr>
      <w:r>
        <w:rPr>
          <w:color w:val="000000"/>
        </w:rPr>
        <w:t>1 pav. Tranšėjų paruošimo ir vamzdynų įrengimo jose matmenys</w:t>
      </w:r>
    </w:p>
    <w:p>
      <w:pPr>
        <w:jc w:val="center"/>
        <w:rPr>
          <w:color w:val="000000"/>
        </w:rPr>
      </w:pPr>
      <w:r>
        <w:rPr>
          <w:color w:val="000000"/>
        </w:rPr>
        <w:t>______________</w:t>
      </w:r>
    </w:p>
    <w:p>
      <w:pPr>
        <w:tabs>
          <w:tab w:val="left" w:pos="1304"/>
          <w:tab w:val="left" w:pos="1457"/>
          <w:tab w:val="left" w:pos="1604"/>
          <w:tab w:val="left" w:pos="1757"/>
        </w:tabs>
        <w:ind w:firstLine="5102"/>
        <w:rPr>
          <w:color w:val="000000"/>
        </w:rPr>
      </w:pPr>
      <w:r>
        <w:rPr>
          <w:color w:val="000000"/>
        </w:rPr>
        <w:br w:type="page"/>
      </w:r>
      <w:r>
        <w:rPr>
          <w:b/>
          <w:color w:val="000000"/>
        </w:rPr>
        <w:t>K priedas (informacinis)</w:t>
      </w:r>
    </w:p>
    <w:p>
      <w:pPr>
        <w:ind w:firstLine="709"/>
        <w:jc w:val="both"/>
        <w:rPr>
          <w:color w:val="000000"/>
        </w:rPr>
      </w:pPr>
    </w:p>
    <w:p>
      <w:pPr>
        <w:jc w:val="center"/>
        <w:rPr>
          <w:b/>
          <w:caps/>
          <w:color w:val="000000"/>
        </w:rPr>
      </w:pPr>
      <w:r>
        <w:rPr>
          <w:b/>
          <w:caps/>
          <w:color w:val="000000"/>
        </w:rPr>
        <w:t>Vamzdyno įrengimo schemos</w:t>
      </w:r>
    </w:p>
    <w:p>
      <w:pPr>
        <w:jc w:val="center"/>
        <w:rPr>
          <w:b/>
          <w:caps/>
          <w:color w:val="000000"/>
        </w:rPr>
      </w:pPr>
    </w:p>
    <w:p>
      <w:pPr>
        <w:jc w:val="center"/>
        <w:rPr>
          <w:b/>
          <w:caps/>
        </w:rPr>
      </w:pPr>
      <w:r>
        <w:rPr>
          <w:b/>
          <w:caps/>
          <w:lang w:eastAsia="lt-LT"/>
        </w:rPr>
        <w:drawing>
          <wp:inline distT="0" distB="0" distL="0" distR="0" wp14:anchorId="2BEDD12A" wp14:editId="5D7DFEC4">
            <wp:extent cx="3267075" cy="1533525"/>
            <wp:effectExtent l="0" t="0" r="0" b="0"/>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67075" cy="1533525"/>
                    </a:xfrm>
                    <a:prstGeom prst="rect">
                      <a:avLst/>
                    </a:prstGeom>
                    <a:noFill/>
                    <a:ln>
                      <a:noFill/>
                    </a:ln>
                  </pic:spPr>
                </pic:pic>
              </a:graphicData>
            </a:graphic>
          </wp:inline>
        </w:drawing>
      </w:r>
    </w:p>
    <w:p>
      <w:pPr>
        <w:jc w:val="center"/>
        <w:rPr>
          <w:color w:val="000000"/>
        </w:rPr>
      </w:pPr>
      <w:r>
        <w:rPr>
          <w:color w:val="000000"/>
        </w:rPr>
        <w:t>1 pav. Bekanalis vamzdynų klojimas</w:t>
      </w:r>
    </w:p>
    <w:p>
      <w:pPr>
        <w:ind w:firstLine="709"/>
        <w:jc w:val="both"/>
        <w:rPr>
          <w:color w:val="000000"/>
        </w:rPr>
      </w:pPr>
    </w:p>
    <w:p>
      <w:pPr>
        <w:jc w:val="center"/>
        <w:rPr>
          <w:color w:val="000000"/>
        </w:rPr>
      </w:pPr>
      <w:r>
        <w:rPr>
          <w:color w:val="000000"/>
          <w:lang w:eastAsia="lt-LT"/>
        </w:rPr>
        <w:drawing>
          <wp:inline distT="0" distB="0" distL="0" distR="0" wp14:anchorId="45A37C1F" wp14:editId="2BDD7FB7">
            <wp:extent cx="3086100" cy="1504950"/>
            <wp:effectExtent l="0" t="0" r="0" b="0"/>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86100" cy="1504950"/>
                    </a:xfrm>
                    <a:prstGeom prst="rect">
                      <a:avLst/>
                    </a:prstGeom>
                    <a:noFill/>
                    <a:ln>
                      <a:noFill/>
                    </a:ln>
                  </pic:spPr>
                </pic:pic>
              </a:graphicData>
            </a:graphic>
          </wp:inline>
        </w:drawing>
      </w:r>
    </w:p>
    <w:p>
      <w:pPr>
        <w:jc w:val="center"/>
        <w:rPr>
          <w:color w:val="000000"/>
        </w:rPr>
      </w:pPr>
      <w:r>
        <w:rPr>
          <w:color w:val="000000"/>
        </w:rPr>
        <w:t>2 pav. Vamzdynai nepereinamuose kanaluose</w:t>
      </w:r>
    </w:p>
    <w:p>
      <w:pPr>
        <w:jc w:val="center"/>
        <w:rPr>
          <w:color w:val="000000"/>
        </w:rPr>
      </w:pPr>
      <w:r>
        <w:rPr>
          <w:color w:val="000000"/>
        </w:rPr>
        <w:t>______________</w:t>
      </w:r>
    </w:p>
    <w:sectPr>
      <w:headerReference w:type="even" r:id="rId27"/>
      <w:headerReference w:type="default" r:id="rId28"/>
      <w:footerReference w:type="even" r:id="rId29"/>
      <w:footerReference w:type="default" r:id="rId30"/>
      <w:headerReference w:type="first" r:id="rId31"/>
      <w:footerReference w:type="first" r:id="rId32"/>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41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image" Target="media/image3.wmf"/>
  <Relationship Id="rId11" Type="http://schemas.openxmlformats.org/officeDocument/2006/relationships/image" Target="media/image4.wmf"/>
  <Relationship Id="rId12" Type="http://schemas.openxmlformats.org/officeDocument/2006/relationships/image" Target="media/image5.wmf"/>
  <Relationship Id="rId13" Type="http://schemas.openxmlformats.org/officeDocument/2006/relationships/image" Target="media/image6.wmf"/>
  <Relationship Id="rId14" Type="http://schemas.openxmlformats.org/officeDocument/2006/relationships/image" Target="media/image7.wmf"/>
  <Relationship Id="rId15" Type="http://schemas.openxmlformats.org/officeDocument/2006/relationships/image" Target="media/image8.emf"/>
  <Relationship Id="rId16" Type="http://schemas.openxmlformats.org/officeDocument/2006/relationships/image" Target="media/image9.wmf"/>
  <Relationship Id="rId17" Type="http://schemas.openxmlformats.org/officeDocument/2006/relationships/image" Target="media/image10.wmf"/>
  <Relationship Id="rId18" Type="http://schemas.openxmlformats.org/officeDocument/2006/relationships/image" Target="media/image11.wmf"/>
  <Relationship Id="rId19" Type="http://schemas.openxmlformats.org/officeDocument/2006/relationships/image" Target="media/image12.wmf"/>
  <Relationship Id="rId2" Type="http://schemas.microsoft.com/office/2007/relationships/stylesWithEffects" Target="stylesWithEffects.xml"/>
  <Relationship Id="rId20" Type="http://schemas.openxmlformats.org/officeDocument/2006/relationships/image" Target="media/image13.wmf"/>
  <Relationship Id="rId21" Type="http://schemas.openxmlformats.org/officeDocument/2006/relationships/image" Target="media/image14.wmf"/>
  <Relationship Id="rId22" Type="http://schemas.openxmlformats.org/officeDocument/2006/relationships/image" Target="media/image15.wmf"/>
  <Relationship Id="rId23" Type="http://schemas.openxmlformats.org/officeDocument/2006/relationships/image" Target="media/image16.emf"/>
  <Relationship Id="rId24" Type="http://schemas.openxmlformats.org/officeDocument/2006/relationships/image" Target="media/image17.png"/>
  <Relationship Id="rId25" Type="http://schemas.openxmlformats.org/officeDocument/2006/relationships/image" Target="media/image18.wmf"/>
  <Relationship Id="rId26" Type="http://schemas.openxmlformats.org/officeDocument/2006/relationships/image" Target="media/image19.png"/>
  <Relationship Id="rId27" Type="http://schemas.openxmlformats.org/officeDocument/2006/relationships/header" Target="header1.xml"/>
  <Relationship Id="rId28" Type="http://schemas.openxmlformats.org/officeDocument/2006/relationships/header" Target="header2.xml"/>
  <Relationship Id="rId29" Type="http://schemas.openxmlformats.org/officeDocument/2006/relationships/footer" Target="footer1.xml"/>
  <Relationship Id="rId3" Type="http://schemas.openxmlformats.org/officeDocument/2006/relationships/settings" Target="settings.xml"/>
  <Relationship Id="rId30" Type="http://schemas.openxmlformats.org/officeDocument/2006/relationships/footer" Target="footer2.xml"/>
  <Relationship Id="rId31" Type="http://schemas.openxmlformats.org/officeDocument/2006/relationships/header" Target="header3.xml"/>
  <Relationship Id="rId32" Type="http://schemas.openxmlformats.org/officeDocument/2006/relationships/footer" Target="footer3.xml"/>
  <Relationship Id="rId33" Type="http://schemas.openxmlformats.org/officeDocument/2006/relationships/fontTable" Target="fontTable.xml"/>
  <Relationship Id="rId34" Type="http://schemas.openxmlformats.org/officeDocument/2006/relationships/theme" Target="theme/theme1.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image" Target="media/image2.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10539</Words>
  <Characters>68610</Characters>
  <Application>Microsoft Office Word</Application>
  <DocSecurity>4</DocSecurity>
  <Lines>2287</Lines>
  <Paragraphs>1493</Paragraphs>
  <ScaleCrop>false</ScaleCrop>
  <Company/>
  <LinksUpToDate>false</LinksUpToDate>
  <CharactersWithSpaces>77656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2015-10-12T22:54:00Z</dcterms:created>
  <dc:creator>User</dc:creator>
  <lastModifiedBy>Adlib User</lastModifiedBy>
  <dcterms:modified xsi:type="dcterms:W3CDTF">2015-10-12T22:54:00Z</dcterms:modified>
  <revision>2</revision>
</coreProperties>
</file>