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F82DF" w14:textId="77777777" w:rsidR="00CB40EC" w:rsidRDefault="00416443">
      <w:pPr>
        <w:keepLines/>
        <w:widowControl w:val="0"/>
        <w:suppressAutoHyphens/>
        <w:jc w:val="center"/>
        <w:rPr>
          <w:color w:val="000000"/>
        </w:rPr>
      </w:pPr>
      <w:r>
        <w:rPr>
          <w:color w:val="000000"/>
          <w:lang w:val="en-US"/>
        </w:rPr>
        <w:pict w14:anchorId="367F88FE">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color w:val="000000"/>
        </w:rPr>
        <w:t>LIETUVOS RESPUBLIKOS SVEIKATOS APSAUGOS MINISTRO</w:t>
      </w:r>
    </w:p>
    <w:p w14:paraId="367F82E0" w14:textId="77777777" w:rsidR="00CB40EC" w:rsidRDefault="00416443">
      <w:pPr>
        <w:keepLines/>
        <w:widowControl w:val="0"/>
        <w:suppressAutoHyphens/>
        <w:jc w:val="center"/>
        <w:rPr>
          <w:color w:val="000000"/>
        </w:rPr>
      </w:pPr>
      <w:r>
        <w:rPr>
          <w:color w:val="000000"/>
        </w:rPr>
        <w:t>Į S A K Y M A S</w:t>
      </w:r>
    </w:p>
    <w:p w14:paraId="367F82E1" w14:textId="77777777" w:rsidR="00CB40EC" w:rsidRDefault="00CB40EC">
      <w:pPr>
        <w:widowControl w:val="0"/>
        <w:suppressAutoHyphens/>
        <w:jc w:val="center"/>
        <w:rPr>
          <w:color w:val="000000"/>
        </w:rPr>
      </w:pPr>
    </w:p>
    <w:p w14:paraId="367F82E2" w14:textId="77777777" w:rsidR="00CB40EC" w:rsidRDefault="00416443">
      <w:pPr>
        <w:keepLines/>
        <w:widowControl w:val="0"/>
        <w:suppressAutoHyphens/>
        <w:jc w:val="center"/>
        <w:rPr>
          <w:b/>
          <w:bCs/>
          <w:caps/>
          <w:color w:val="000000"/>
        </w:rPr>
      </w:pPr>
      <w:r>
        <w:rPr>
          <w:b/>
          <w:bCs/>
          <w:caps/>
          <w:color w:val="000000"/>
        </w:rPr>
        <w:t>DĖL LIETUVOS RESPUBLIKOS SVEIKATOS APSAUGOS MINISTRO 2008 m. SAUSIO 17 d. ĮSAKYMO Nr. V-50 „DĖL MEDICININĖS REABILITACIJOS IR SANATORINIO (ANTIRECIDYVINIO)</w:t>
      </w:r>
      <w:r>
        <w:rPr>
          <w:b/>
          <w:bCs/>
          <w:caps/>
          <w:color w:val="000000"/>
        </w:rPr>
        <w:t xml:space="preserve"> GYDYMO ORGANIZAVIMO“ PAKEITIMO</w:t>
      </w:r>
    </w:p>
    <w:p w14:paraId="367F82E3" w14:textId="77777777" w:rsidR="00CB40EC" w:rsidRDefault="00CB40EC">
      <w:pPr>
        <w:widowControl w:val="0"/>
        <w:suppressAutoHyphens/>
        <w:jc w:val="center"/>
        <w:rPr>
          <w:color w:val="000000"/>
        </w:rPr>
      </w:pPr>
    </w:p>
    <w:p w14:paraId="367F82E4" w14:textId="77777777" w:rsidR="00CB40EC" w:rsidRDefault="00416443">
      <w:pPr>
        <w:keepLines/>
        <w:widowControl w:val="0"/>
        <w:suppressAutoHyphens/>
        <w:jc w:val="center"/>
        <w:rPr>
          <w:color w:val="000000"/>
        </w:rPr>
      </w:pPr>
      <w:r>
        <w:rPr>
          <w:color w:val="000000"/>
        </w:rPr>
        <w:t>2009 m. gruodžio 3 d. Nr. V-988</w:t>
      </w:r>
    </w:p>
    <w:p w14:paraId="367F82E5" w14:textId="77777777" w:rsidR="00CB40EC" w:rsidRDefault="00416443">
      <w:pPr>
        <w:keepLines/>
        <w:widowControl w:val="0"/>
        <w:suppressAutoHyphens/>
        <w:jc w:val="center"/>
        <w:rPr>
          <w:color w:val="000000"/>
        </w:rPr>
      </w:pPr>
      <w:r>
        <w:rPr>
          <w:color w:val="000000"/>
        </w:rPr>
        <w:t>Vilnius</w:t>
      </w:r>
    </w:p>
    <w:p w14:paraId="367F82E6" w14:textId="77777777" w:rsidR="00CB40EC" w:rsidRDefault="00CB40EC">
      <w:pPr>
        <w:widowControl w:val="0"/>
        <w:suppressAutoHyphens/>
        <w:ind w:firstLine="567"/>
        <w:jc w:val="both"/>
        <w:rPr>
          <w:color w:val="000000"/>
        </w:rPr>
      </w:pPr>
    </w:p>
    <w:p w14:paraId="1DACB40D" w14:textId="77777777" w:rsidR="00416443" w:rsidRDefault="00416443">
      <w:pPr>
        <w:widowControl w:val="0"/>
        <w:suppressAutoHyphens/>
        <w:ind w:firstLine="567"/>
        <w:jc w:val="both"/>
        <w:rPr>
          <w:color w:val="000000"/>
        </w:rPr>
      </w:pPr>
    </w:p>
    <w:p w14:paraId="367F82E7" w14:textId="77777777" w:rsidR="00CB40EC" w:rsidRDefault="00416443">
      <w:pPr>
        <w:widowControl w:val="0"/>
        <w:suppressAutoHyphens/>
        <w:ind w:firstLine="567"/>
        <w:jc w:val="both"/>
        <w:rPr>
          <w:color w:val="000000"/>
        </w:rPr>
      </w:pPr>
      <w:r>
        <w:rPr>
          <w:color w:val="000000"/>
        </w:rPr>
        <w:t>Siekdamas užtikrinti būtinąsias ir geros kokybės medicininės reabilitacijos paslaugas bei tinkamą medicininės reabilitacijos organizavimą ir atsižvelgdamas į 2009 m. Privalomojo svei</w:t>
      </w:r>
      <w:r>
        <w:rPr>
          <w:color w:val="000000"/>
        </w:rPr>
        <w:t>katos draudimo tarybos nutarimą Nr. 6/4:</w:t>
      </w:r>
    </w:p>
    <w:p w14:paraId="367F82E8" w14:textId="77777777" w:rsidR="00CB40EC" w:rsidRDefault="00416443">
      <w:pPr>
        <w:widowControl w:val="0"/>
        <w:suppressAutoHyphens/>
        <w:ind w:firstLine="567"/>
        <w:jc w:val="both"/>
        <w:rPr>
          <w:color w:val="000000"/>
        </w:rPr>
      </w:pPr>
      <w:r>
        <w:rPr>
          <w:color w:val="000000"/>
        </w:rPr>
        <w:t>1</w:t>
      </w:r>
      <w:r>
        <w:rPr>
          <w:color w:val="000000"/>
        </w:rPr>
        <w:t>. P a k e i č i u Lietuvos Respublikos sveikatos apsaugos ministro 2008 m. sausio 17 d. įsakymą Nr. V-50 „Dėl</w:t>
      </w:r>
      <w:r>
        <w:rPr>
          <w:b/>
          <w:bCs/>
          <w:color w:val="000000"/>
        </w:rPr>
        <w:t xml:space="preserve"> </w:t>
      </w:r>
      <w:r>
        <w:rPr>
          <w:color w:val="000000"/>
        </w:rPr>
        <w:t>medicininės reabilitacijos ir sanatorinio (</w:t>
      </w:r>
      <w:proofErr w:type="spellStart"/>
      <w:r>
        <w:rPr>
          <w:color w:val="000000"/>
        </w:rPr>
        <w:t>antirecidyvinio</w:t>
      </w:r>
      <w:proofErr w:type="spellEnd"/>
      <w:r>
        <w:rPr>
          <w:color w:val="000000"/>
        </w:rPr>
        <w:t>) gydymo organizavimo“ (</w:t>
      </w:r>
      <w:proofErr w:type="spellStart"/>
      <w:r>
        <w:rPr>
          <w:color w:val="000000"/>
        </w:rPr>
        <w:t>Žin</w:t>
      </w:r>
      <w:proofErr w:type="spellEnd"/>
      <w:r>
        <w:rPr>
          <w:color w:val="000000"/>
        </w:rPr>
        <w:t xml:space="preserve">., 2008, Nr. </w:t>
      </w:r>
      <w:hyperlink r:id="rId8" w:tgtFrame="_blank" w:history="1">
        <w:r>
          <w:rPr>
            <w:color w:val="0000FF" w:themeColor="hyperlink"/>
            <w:u w:val="single"/>
          </w:rPr>
          <w:t>12-407</w:t>
        </w:r>
      </w:hyperlink>
      <w:r>
        <w:rPr>
          <w:color w:val="000000"/>
        </w:rPr>
        <w:t xml:space="preserve">, Nr. </w:t>
      </w:r>
      <w:hyperlink r:id="rId9" w:tgtFrame="_blank" w:history="1">
        <w:r>
          <w:rPr>
            <w:color w:val="0000FF" w:themeColor="hyperlink"/>
            <w:u w:val="single"/>
          </w:rPr>
          <w:t>37-1345</w:t>
        </w:r>
      </w:hyperlink>
      <w:r>
        <w:rPr>
          <w:color w:val="000000"/>
        </w:rPr>
        <w:t xml:space="preserve">, Nr. </w:t>
      </w:r>
      <w:hyperlink r:id="rId10" w:tgtFrame="_blank" w:history="1">
        <w:r>
          <w:rPr>
            <w:color w:val="0000FF" w:themeColor="hyperlink"/>
            <w:u w:val="single"/>
          </w:rPr>
          <w:t>54-2032</w:t>
        </w:r>
      </w:hyperlink>
      <w:r>
        <w:rPr>
          <w:color w:val="000000"/>
        </w:rPr>
        <w:t>):</w:t>
      </w:r>
    </w:p>
    <w:p w14:paraId="367F82E9" w14:textId="77777777" w:rsidR="00CB40EC" w:rsidRDefault="00416443">
      <w:pPr>
        <w:widowControl w:val="0"/>
        <w:suppressAutoHyphens/>
        <w:ind w:firstLine="567"/>
        <w:jc w:val="both"/>
        <w:rPr>
          <w:color w:val="000000"/>
        </w:rPr>
      </w:pPr>
      <w:r>
        <w:rPr>
          <w:color w:val="000000"/>
        </w:rPr>
        <w:t>1.1</w:t>
      </w:r>
      <w:r>
        <w:rPr>
          <w:color w:val="000000"/>
        </w:rPr>
        <w:t>. Išdėstau 2.3 punktą taip:</w:t>
      </w:r>
    </w:p>
    <w:p w14:paraId="367F82EA" w14:textId="77777777" w:rsidR="00CB40EC" w:rsidRDefault="00416443">
      <w:pPr>
        <w:widowControl w:val="0"/>
        <w:suppressAutoHyphens/>
        <w:ind w:firstLine="567"/>
        <w:jc w:val="both"/>
        <w:rPr>
          <w:color w:val="000000"/>
        </w:rPr>
      </w:pPr>
      <w:r>
        <w:rPr>
          <w:color w:val="000000"/>
        </w:rPr>
        <w:t>„</w:t>
      </w:r>
      <w:r>
        <w:rPr>
          <w:color w:val="000000"/>
        </w:rPr>
        <w:t>2.3</w:t>
      </w:r>
      <w:r>
        <w:rPr>
          <w:color w:val="000000"/>
        </w:rPr>
        <w:t xml:space="preserve">. </w:t>
      </w:r>
      <w:r>
        <w:rPr>
          <w:caps/>
          <w:color w:val="000000"/>
        </w:rPr>
        <w:t xml:space="preserve">p </w:t>
      </w:r>
      <w:r>
        <w:rPr>
          <w:color w:val="000000"/>
        </w:rPr>
        <w:t>a v e d u įsakymo vykdymą kontroliuoti</w:t>
      </w:r>
      <w:r>
        <w:rPr>
          <w:b/>
          <w:bCs/>
          <w:color w:val="000000"/>
        </w:rPr>
        <w:t xml:space="preserve"> </w:t>
      </w:r>
      <w:r>
        <w:rPr>
          <w:color w:val="000000"/>
        </w:rPr>
        <w:t>viceministrui pagal kuruojamą sritį.“</w:t>
      </w:r>
    </w:p>
    <w:p w14:paraId="367F82EB" w14:textId="77777777" w:rsidR="00CB40EC" w:rsidRDefault="00416443">
      <w:pPr>
        <w:widowControl w:val="0"/>
        <w:suppressAutoHyphens/>
        <w:ind w:firstLine="567"/>
        <w:jc w:val="both"/>
        <w:rPr>
          <w:color w:val="000000"/>
        </w:rPr>
      </w:pPr>
      <w:r>
        <w:rPr>
          <w:color w:val="000000"/>
        </w:rPr>
        <w:t>1.2</w:t>
      </w:r>
      <w:r>
        <w:rPr>
          <w:color w:val="000000"/>
        </w:rPr>
        <w:t xml:space="preserve">. Išdėstau nurodytuoju įsakymu patvirtinto Išlaidų medicininei reabilitacijai kompensacijų skyrimo ir mokėjimo </w:t>
      </w:r>
      <w:r>
        <w:rPr>
          <w:color w:val="000000"/>
        </w:rPr>
        <w:t>tvarkos aprašo 10 punktą taip:</w:t>
      </w:r>
    </w:p>
    <w:p w14:paraId="367F82EC" w14:textId="77777777" w:rsidR="00CB40EC" w:rsidRDefault="00416443">
      <w:pPr>
        <w:widowControl w:val="0"/>
        <w:suppressAutoHyphens/>
        <w:ind w:firstLine="567"/>
        <w:jc w:val="both"/>
        <w:rPr>
          <w:color w:val="000000"/>
        </w:rPr>
      </w:pPr>
      <w:r>
        <w:rPr>
          <w:color w:val="000000"/>
        </w:rPr>
        <w:t>„</w:t>
      </w:r>
      <w:r>
        <w:rPr>
          <w:color w:val="000000"/>
        </w:rPr>
        <w:t>10</w:t>
      </w:r>
      <w:r>
        <w:rPr>
          <w:color w:val="000000"/>
        </w:rPr>
        <w:t>. Reabilitacijos bei sveikatos grąžinamojo gydymo paslaugų bazinės kainos:</w:t>
      </w:r>
    </w:p>
    <w:tbl>
      <w:tblPr>
        <w:tblW w:w="9070" w:type="dxa"/>
        <w:tblLayout w:type="fixed"/>
        <w:tblCellMar>
          <w:left w:w="0" w:type="dxa"/>
          <w:right w:w="0" w:type="dxa"/>
        </w:tblCellMar>
        <w:tblLook w:val="0000" w:firstRow="0" w:lastRow="0" w:firstColumn="0" w:lastColumn="0" w:noHBand="0" w:noVBand="0"/>
      </w:tblPr>
      <w:tblGrid>
        <w:gridCol w:w="639"/>
        <w:gridCol w:w="3012"/>
        <w:gridCol w:w="2751"/>
        <w:gridCol w:w="2668"/>
      </w:tblGrid>
      <w:tr w:rsidR="00CB40EC" w14:paraId="367F82F1" w14:textId="77777777">
        <w:trPr>
          <w:trHeight w:val="62"/>
          <w:tblHeader/>
        </w:trPr>
        <w:tc>
          <w:tcPr>
            <w:tcW w:w="63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2ED" w14:textId="77777777" w:rsidR="00CB40EC" w:rsidRDefault="00416443">
            <w:pPr>
              <w:widowControl w:val="0"/>
              <w:suppressAutoHyphens/>
              <w:jc w:val="center"/>
              <w:rPr>
                <w:color w:val="000000"/>
              </w:rPr>
            </w:pPr>
            <w:r>
              <w:rPr>
                <w:color w:val="000000"/>
              </w:rPr>
              <w:t>Eil.Nr.</w:t>
            </w:r>
          </w:p>
        </w:tc>
        <w:tc>
          <w:tcPr>
            <w:tcW w:w="30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2EE" w14:textId="77777777" w:rsidR="00CB40EC" w:rsidRDefault="00416443">
            <w:pPr>
              <w:widowControl w:val="0"/>
              <w:suppressAutoHyphens/>
              <w:jc w:val="center"/>
              <w:rPr>
                <w:color w:val="000000"/>
              </w:rPr>
            </w:pPr>
            <w:r>
              <w:rPr>
                <w:color w:val="000000"/>
              </w:rPr>
              <w:t>Gydymo paslaugos pavadinimas</w:t>
            </w:r>
          </w:p>
        </w:tc>
        <w:tc>
          <w:tcPr>
            <w:tcW w:w="27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2EF" w14:textId="77777777" w:rsidR="00CB40EC" w:rsidRDefault="00416443">
            <w:pPr>
              <w:widowControl w:val="0"/>
              <w:suppressAutoHyphens/>
              <w:jc w:val="center"/>
              <w:rPr>
                <w:color w:val="000000"/>
              </w:rPr>
            </w:pPr>
            <w:r>
              <w:rPr>
                <w:color w:val="000000"/>
              </w:rPr>
              <w:t xml:space="preserve">Suaugusiųjų vieno lovadienio/ ambulatorinio apsilankymo*/ palaikomosios reabilitacijos namuose dėl nervų </w:t>
            </w:r>
            <w:r>
              <w:rPr>
                <w:color w:val="000000"/>
              </w:rPr>
              <w:t>sistemos ligų ** vieno apsilankymo bazinė kaina (balais)</w:t>
            </w:r>
          </w:p>
        </w:tc>
        <w:tc>
          <w:tcPr>
            <w:tcW w:w="26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2F0" w14:textId="77777777" w:rsidR="00CB40EC" w:rsidRDefault="00416443">
            <w:pPr>
              <w:widowControl w:val="0"/>
              <w:suppressAutoHyphens/>
              <w:jc w:val="center"/>
              <w:rPr>
                <w:color w:val="000000"/>
              </w:rPr>
            </w:pPr>
            <w:r>
              <w:rPr>
                <w:color w:val="000000"/>
              </w:rPr>
              <w:t>Vaikų vieno lovadienio/ ambulatorinio apsilankymo*/ palaikomosios reabilitacijos namuose dėl nervų sistemos ligų ** vieno apsilankymo bazinė kaina (balais)</w:t>
            </w:r>
          </w:p>
        </w:tc>
      </w:tr>
      <w:tr w:rsidR="00CB40EC" w14:paraId="367F82F6" w14:textId="77777777">
        <w:trPr>
          <w:trHeight w:val="62"/>
        </w:trPr>
        <w:tc>
          <w:tcPr>
            <w:tcW w:w="63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2F2" w14:textId="77777777" w:rsidR="00CB40EC" w:rsidRDefault="00416443">
            <w:pPr>
              <w:widowControl w:val="0"/>
              <w:suppressAutoHyphens/>
              <w:rPr>
                <w:color w:val="000000"/>
              </w:rPr>
            </w:pPr>
            <w:r>
              <w:rPr>
                <w:color w:val="000000"/>
              </w:rPr>
              <w:t>1.</w:t>
            </w:r>
          </w:p>
        </w:tc>
        <w:tc>
          <w:tcPr>
            <w:tcW w:w="30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2F3" w14:textId="77777777" w:rsidR="00CB40EC" w:rsidRDefault="00416443">
            <w:pPr>
              <w:widowControl w:val="0"/>
              <w:suppressAutoHyphens/>
              <w:rPr>
                <w:color w:val="000000"/>
              </w:rPr>
            </w:pPr>
            <w:r>
              <w:rPr>
                <w:color w:val="000000"/>
              </w:rPr>
              <w:t>Reabilitacija III</w:t>
            </w:r>
          </w:p>
        </w:tc>
        <w:tc>
          <w:tcPr>
            <w:tcW w:w="27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2F4" w14:textId="77777777" w:rsidR="00CB40EC" w:rsidRDefault="00416443">
            <w:pPr>
              <w:widowControl w:val="0"/>
              <w:suppressAutoHyphens/>
              <w:jc w:val="center"/>
              <w:rPr>
                <w:color w:val="000000"/>
              </w:rPr>
            </w:pPr>
            <w:r>
              <w:rPr>
                <w:color w:val="000000"/>
              </w:rPr>
              <w:t>201,5</w:t>
            </w:r>
          </w:p>
        </w:tc>
        <w:tc>
          <w:tcPr>
            <w:tcW w:w="26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2F5" w14:textId="77777777" w:rsidR="00CB40EC" w:rsidRDefault="00416443">
            <w:pPr>
              <w:widowControl w:val="0"/>
              <w:suppressAutoHyphens/>
              <w:jc w:val="center"/>
              <w:rPr>
                <w:color w:val="000000"/>
              </w:rPr>
            </w:pPr>
            <w:r>
              <w:rPr>
                <w:color w:val="000000"/>
              </w:rPr>
              <w:t>205,3</w:t>
            </w:r>
          </w:p>
        </w:tc>
      </w:tr>
      <w:tr w:rsidR="00CB40EC" w14:paraId="367F82FB" w14:textId="77777777">
        <w:trPr>
          <w:trHeight w:val="62"/>
        </w:trPr>
        <w:tc>
          <w:tcPr>
            <w:tcW w:w="63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2F7" w14:textId="77777777" w:rsidR="00CB40EC" w:rsidRDefault="00416443">
            <w:pPr>
              <w:widowControl w:val="0"/>
              <w:suppressAutoHyphens/>
              <w:rPr>
                <w:color w:val="000000"/>
              </w:rPr>
            </w:pPr>
            <w:r>
              <w:rPr>
                <w:color w:val="000000"/>
              </w:rPr>
              <w:t>2.</w:t>
            </w:r>
          </w:p>
        </w:tc>
        <w:tc>
          <w:tcPr>
            <w:tcW w:w="30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2F8" w14:textId="77777777" w:rsidR="00CB40EC" w:rsidRDefault="00416443">
            <w:pPr>
              <w:widowControl w:val="0"/>
              <w:suppressAutoHyphens/>
              <w:rPr>
                <w:color w:val="000000"/>
              </w:rPr>
            </w:pPr>
            <w:r>
              <w:rPr>
                <w:color w:val="000000"/>
              </w:rPr>
              <w:t xml:space="preserve">Reabilitacija </w:t>
            </w:r>
            <w:proofErr w:type="spellStart"/>
            <w:r>
              <w:rPr>
                <w:color w:val="000000"/>
              </w:rPr>
              <w:t>II,Pakartotinė</w:t>
            </w:r>
            <w:proofErr w:type="spellEnd"/>
            <w:r>
              <w:rPr>
                <w:color w:val="000000"/>
              </w:rPr>
              <w:t xml:space="preserve"> reabilitacija</w:t>
            </w:r>
          </w:p>
        </w:tc>
        <w:tc>
          <w:tcPr>
            <w:tcW w:w="27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2F9" w14:textId="77777777" w:rsidR="00CB40EC" w:rsidRDefault="00416443">
            <w:pPr>
              <w:widowControl w:val="0"/>
              <w:suppressAutoHyphens/>
              <w:jc w:val="center"/>
              <w:rPr>
                <w:color w:val="000000"/>
              </w:rPr>
            </w:pPr>
            <w:r>
              <w:rPr>
                <w:color w:val="000000"/>
              </w:rPr>
              <w:t>134,2</w:t>
            </w:r>
          </w:p>
        </w:tc>
        <w:tc>
          <w:tcPr>
            <w:tcW w:w="26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2FA" w14:textId="77777777" w:rsidR="00CB40EC" w:rsidRDefault="00416443">
            <w:pPr>
              <w:widowControl w:val="0"/>
              <w:suppressAutoHyphens/>
              <w:jc w:val="center"/>
              <w:rPr>
                <w:color w:val="000000"/>
              </w:rPr>
            </w:pPr>
            <w:r>
              <w:rPr>
                <w:color w:val="000000"/>
              </w:rPr>
              <w:t>136,6</w:t>
            </w:r>
          </w:p>
        </w:tc>
      </w:tr>
      <w:tr w:rsidR="00CB40EC" w14:paraId="367F8300" w14:textId="77777777">
        <w:trPr>
          <w:trHeight w:val="62"/>
        </w:trPr>
        <w:tc>
          <w:tcPr>
            <w:tcW w:w="63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2FC" w14:textId="77777777" w:rsidR="00CB40EC" w:rsidRDefault="00416443">
            <w:pPr>
              <w:widowControl w:val="0"/>
              <w:suppressAutoHyphens/>
              <w:rPr>
                <w:color w:val="000000"/>
              </w:rPr>
            </w:pPr>
            <w:r>
              <w:rPr>
                <w:color w:val="000000"/>
              </w:rPr>
              <w:t>3.</w:t>
            </w:r>
          </w:p>
        </w:tc>
        <w:tc>
          <w:tcPr>
            <w:tcW w:w="30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2FD" w14:textId="77777777" w:rsidR="00CB40EC" w:rsidRDefault="00416443">
            <w:pPr>
              <w:widowControl w:val="0"/>
              <w:suppressAutoHyphens/>
              <w:rPr>
                <w:color w:val="000000"/>
              </w:rPr>
            </w:pPr>
            <w:r>
              <w:rPr>
                <w:color w:val="000000"/>
              </w:rPr>
              <w:t>Ambulatorinė reabilitacija* II</w:t>
            </w:r>
          </w:p>
        </w:tc>
        <w:tc>
          <w:tcPr>
            <w:tcW w:w="27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2FE" w14:textId="77777777" w:rsidR="00CB40EC" w:rsidRDefault="00416443">
            <w:pPr>
              <w:widowControl w:val="0"/>
              <w:suppressAutoHyphens/>
              <w:jc w:val="center"/>
              <w:rPr>
                <w:color w:val="000000"/>
              </w:rPr>
            </w:pPr>
            <w:r>
              <w:rPr>
                <w:color w:val="000000"/>
              </w:rPr>
              <w:t>57,8</w:t>
            </w:r>
          </w:p>
        </w:tc>
        <w:tc>
          <w:tcPr>
            <w:tcW w:w="26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2FF" w14:textId="77777777" w:rsidR="00CB40EC" w:rsidRDefault="00416443">
            <w:pPr>
              <w:widowControl w:val="0"/>
              <w:suppressAutoHyphens/>
              <w:jc w:val="center"/>
              <w:rPr>
                <w:color w:val="000000"/>
              </w:rPr>
            </w:pPr>
            <w:r>
              <w:rPr>
                <w:color w:val="000000"/>
              </w:rPr>
              <w:t>58,9</w:t>
            </w:r>
          </w:p>
        </w:tc>
      </w:tr>
      <w:tr w:rsidR="00CB40EC" w14:paraId="367F8305" w14:textId="77777777">
        <w:trPr>
          <w:trHeight w:val="62"/>
        </w:trPr>
        <w:tc>
          <w:tcPr>
            <w:tcW w:w="63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301" w14:textId="77777777" w:rsidR="00CB40EC" w:rsidRDefault="00416443">
            <w:pPr>
              <w:widowControl w:val="0"/>
              <w:suppressAutoHyphens/>
              <w:rPr>
                <w:color w:val="000000"/>
              </w:rPr>
            </w:pPr>
            <w:r>
              <w:rPr>
                <w:color w:val="000000"/>
              </w:rPr>
              <w:t>4.</w:t>
            </w:r>
          </w:p>
        </w:tc>
        <w:tc>
          <w:tcPr>
            <w:tcW w:w="30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302" w14:textId="77777777" w:rsidR="00CB40EC" w:rsidRDefault="00416443">
            <w:pPr>
              <w:widowControl w:val="0"/>
              <w:suppressAutoHyphens/>
              <w:rPr>
                <w:color w:val="000000"/>
              </w:rPr>
            </w:pPr>
            <w:r>
              <w:rPr>
                <w:color w:val="000000"/>
              </w:rPr>
              <w:t>Ambulatorinė reabilitacija* I</w:t>
            </w:r>
          </w:p>
        </w:tc>
        <w:tc>
          <w:tcPr>
            <w:tcW w:w="27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303" w14:textId="77777777" w:rsidR="00CB40EC" w:rsidRDefault="00416443">
            <w:pPr>
              <w:widowControl w:val="0"/>
              <w:suppressAutoHyphens/>
              <w:jc w:val="center"/>
              <w:rPr>
                <w:color w:val="000000"/>
              </w:rPr>
            </w:pPr>
            <w:r>
              <w:rPr>
                <w:color w:val="000000"/>
              </w:rPr>
              <w:t>48,2</w:t>
            </w:r>
          </w:p>
        </w:tc>
        <w:tc>
          <w:tcPr>
            <w:tcW w:w="26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304" w14:textId="77777777" w:rsidR="00CB40EC" w:rsidRDefault="00416443">
            <w:pPr>
              <w:widowControl w:val="0"/>
              <w:suppressAutoHyphens/>
              <w:jc w:val="center"/>
              <w:rPr>
                <w:color w:val="000000"/>
              </w:rPr>
            </w:pPr>
            <w:r>
              <w:rPr>
                <w:color w:val="000000"/>
              </w:rPr>
              <w:t>–</w:t>
            </w:r>
          </w:p>
        </w:tc>
      </w:tr>
      <w:tr w:rsidR="00CB40EC" w14:paraId="367F830A" w14:textId="77777777">
        <w:trPr>
          <w:trHeight w:val="62"/>
        </w:trPr>
        <w:tc>
          <w:tcPr>
            <w:tcW w:w="63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306" w14:textId="77777777" w:rsidR="00CB40EC" w:rsidRDefault="00416443">
            <w:pPr>
              <w:widowControl w:val="0"/>
              <w:suppressAutoHyphens/>
              <w:rPr>
                <w:color w:val="000000"/>
              </w:rPr>
            </w:pPr>
            <w:r>
              <w:rPr>
                <w:color w:val="000000"/>
              </w:rPr>
              <w:t>5.</w:t>
            </w:r>
          </w:p>
        </w:tc>
        <w:tc>
          <w:tcPr>
            <w:tcW w:w="30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307" w14:textId="77777777" w:rsidR="00CB40EC" w:rsidRDefault="00416443">
            <w:pPr>
              <w:widowControl w:val="0"/>
              <w:suppressAutoHyphens/>
              <w:rPr>
                <w:color w:val="000000"/>
              </w:rPr>
            </w:pPr>
            <w:r>
              <w:rPr>
                <w:color w:val="000000"/>
              </w:rPr>
              <w:t>Sveikatos grąžinamasis gydymas</w:t>
            </w:r>
          </w:p>
        </w:tc>
        <w:tc>
          <w:tcPr>
            <w:tcW w:w="27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308" w14:textId="77777777" w:rsidR="00CB40EC" w:rsidRDefault="00416443">
            <w:pPr>
              <w:widowControl w:val="0"/>
              <w:suppressAutoHyphens/>
              <w:jc w:val="center"/>
              <w:rPr>
                <w:color w:val="000000"/>
              </w:rPr>
            </w:pPr>
            <w:r>
              <w:rPr>
                <w:color w:val="000000"/>
              </w:rPr>
              <w:t>–</w:t>
            </w:r>
          </w:p>
        </w:tc>
        <w:tc>
          <w:tcPr>
            <w:tcW w:w="26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309" w14:textId="77777777" w:rsidR="00CB40EC" w:rsidRDefault="00416443">
            <w:pPr>
              <w:widowControl w:val="0"/>
              <w:suppressAutoHyphens/>
              <w:jc w:val="center"/>
              <w:rPr>
                <w:color w:val="000000"/>
              </w:rPr>
            </w:pPr>
            <w:r>
              <w:rPr>
                <w:color w:val="000000"/>
              </w:rPr>
              <w:t>85,1</w:t>
            </w:r>
          </w:p>
        </w:tc>
      </w:tr>
      <w:tr w:rsidR="00CB40EC" w14:paraId="367F830F" w14:textId="77777777">
        <w:trPr>
          <w:trHeight w:val="62"/>
        </w:trPr>
        <w:tc>
          <w:tcPr>
            <w:tcW w:w="63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30B" w14:textId="77777777" w:rsidR="00CB40EC" w:rsidRDefault="00416443">
            <w:pPr>
              <w:widowControl w:val="0"/>
              <w:suppressAutoHyphens/>
              <w:rPr>
                <w:color w:val="000000"/>
              </w:rPr>
            </w:pPr>
            <w:r>
              <w:rPr>
                <w:color w:val="000000"/>
              </w:rPr>
              <w:t>6.</w:t>
            </w:r>
          </w:p>
        </w:tc>
        <w:tc>
          <w:tcPr>
            <w:tcW w:w="30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30C" w14:textId="77777777" w:rsidR="00CB40EC" w:rsidRDefault="00416443">
            <w:pPr>
              <w:widowControl w:val="0"/>
              <w:suppressAutoHyphens/>
              <w:rPr>
                <w:color w:val="000000"/>
              </w:rPr>
            </w:pPr>
            <w:r>
              <w:rPr>
                <w:color w:val="000000"/>
              </w:rPr>
              <w:t xml:space="preserve">Palaikomoji reabilitacija dėl judamojo atramos aparato pažeidimų, </w:t>
            </w:r>
            <w:r>
              <w:rPr>
                <w:color w:val="000000"/>
              </w:rPr>
              <w:t>nervų sistemos ligų ir vaikų kraujo ligų</w:t>
            </w:r>
          </w:p>
        </w:tc>
        <w:tc>
          <w:tcPr>
            <w:tcW w:w="27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30D" w14:textId="77777777" w:rsidR="00CB40EC" w:rsidRDefault="00416443">
            <w:pPr>
              <w:widowControl w:val="0"/>
              <w:suppressAutoHyphens/>
              <w:jc w:val="center"/>
              <w:rPr>
                <w:color w:val="000000"/>
              </w:rPr>
            </w:pPr>
            <w:r>
              <w:rPr>
                <w:color w:val="000000"/>
              </w:rPr>
              <w:t>101,2</w:t>
            </w:r>
          </w:p>
        </w:tc>
        <w:tc>
          <w:tcPr>
            <w:tcW w:w="26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30E" w14:textId="77777777" w:rsidR="00CB40EC" w:rsidRDefault="00416443">
            <w:pPr>
              <w:widowControl w:val="0"/>
              <w:suppressAutoHyphens/>
              <w:jc w:val="center"/>
              <w:rPr>
                <w:color w:val="000000"/>
              </w:rPr>
            </w:pPr>
            <w:r>
              <w:rPr>
                <w:color w:val="000000"/>
              </w:rPr>
              <w:t>103,5</w:t>
            </w:r>
          </w:p>
        </w:tc>
      </w:tr>
      <w:tr w:rsidR="00CB40EC" w14:paraId="367F8314" w14:textId="77777777">
        <w:trPr>
          <w:trHeight w:val="62"/>
        </w:trPr>
        <w:tc>
          <w:tcPr>
            <w:tcW w:w="63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310" w14:textId="77777777" w:rsidR="00CB40EC" w:rsidRDefault="00416443">
            <w:pPr>
              <w:widowControl w:val="0"/>
              <w:suppressAutoHyphens/>
              <w:rPr>
                <w:color w:val="000000"/>
              </w:rPr>
            </w:pPr>
            <w:r>
              <w:rPr>
                <w:color w:val="000000"/>
              </w:rPr>
              <w:t>7.</w:t>
            </w:r>
          </w:p>
        </w:tc>
        <w:tc>
          <w:tcPr>
            <w:tcW w:w="30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311" w14:textId="77777777" w:rsidR="00CB40EC" w:rsidRDefault="00416443">
            <w:pPr>
              <w:widowControl w:val="0"/>
              <w:suppressAutoHyphens/>
              <w:rPr>
                <w:color w:val="000000"/>
              </w:rPr>
            </w:pPr>
            <w:r>
              <w:rPr>
                <w:color w:val="000000"/>
              </w:rPr>
              <w:t>Palaikomoji reabilitacija dėl regos ir klausos funkcijos sutrikimo</w:t>
            </w:r>
          </w:p>
        </w:tc>
        <w:tc>
          <w:tcPr>
            <w:tcW w:w="27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312" w14:textId="77777777" w:rsidR="00CB40EC" w:rsidRDefault="00416443">
            <w:pPr>
              <w:widowControl w:val="0"/>
              <w:suppressAutoHyphens/>
              <w:jc w:val="center"/>
              <w:rPr>
                <w:color w:val="000000"/>
              </w:rPr>
            </w:pPr>
            <w:r>
              <w:rPr>
                <w:color w:val="000000"/>
              </w:rPr>
              <w:t>86,8</w:t>
            </w:r>
          </w:p>
        </w:tc>
        <w:tc>
          <w:tcPr>
            <w:tcW w:w="26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313" w14:textId="77777777" w:rsidR="00CB40EC" w:rsidRDefault="00416443">
            <w:pPr>
              <w:widowControl w:val="0"/>
              <w:suppressAutoHyphens/>
              <w:jc w:val="center"/>
              <w:rPr>
                <w:color w:val="000000"/>
              </w:rPr>
            </w:pPr>
            <w:r>
              <w:rPr>
                <w:color w:val="000000"/>
              </w:rPr>
              <w:t>88,7</w:t>
            </w:r>
          </w:p>
        </w:tc>
      </w:tr>
      <w:tr w:rsidR="00CB40EC" w14:paraId="367F8319" w14:textId="77777777">
        <w:trPr>
          <w:trHeight w:val="62"/>
        </w:trPr>
        <w:tc>
          <w:tcPr>
            <w:tcW w:w="63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315" w14:textId="77777777" w:rsidR="00CB40EC" w:rsidRDefault="00416443">
            <w:pPr>
              <w:widowControl w:val="0"/>
              <w:suppressAutoHyphens/>
              <w:rPr>
                <w:color w:val="000000"/>
              </w:rPr>
            </w:pPr>
            <w:r>
              <w:rPr>
                <w:color w:val="000000"/>
              </w:rPr>
              <w:t>8.</w:t>
            </w:r>
          </w:p>
        </w:tc>
        <w:tc>
          <w:tcPr>
            <w:tcW w:w="30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316" w14:textId="77777777" w:rsidR="00CB40EC" w:rsidRDefault="00416443">
            <w:pPr>
              <w:widowControl w:val="0"/>
              <w:suppressAutoHyphens/>
              <w:rPr>
                <w:color w:val="000000"/>
              </w:rPr>
            </w:pPr>
            <w:r>
              <w:rPr>
                <w:color w:val="000000"/>
              </w:rPr>
              <w:t>Palaikomoji reabilitacija namuose dėl nervų sistemos ligų**</w:t>
            </w:r>
          </w:p>
        </w:tc>
        <w:tc>
          <w:tcPr>
            <w:tcW w:w="27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317" w14:textId="77777777" w:rsidR="00CB40EC" w:rsidRDefault="00416443">
            <w:pPr>
              <w:widowControl w:val="0"/>
              <w:suppressAutoHyphens/>
              <w:jc w:val="center"/>
              <w:rPr>
                <w:color w:val="000000"/>
              </w:rPr>
            </w:pPr>
            <w:r>
              <w:rPr>
                <w:color w:val="000000"/>
              </w:rPr>
              <w:t>49,79</w:t>
            </w:r>
          </w:p>
        </w:tc>
        <w:tc>
          <w:tcPr>
            <w:tcW w:w="26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318" w14:textId="77777777" w:rsidR="00CB40EC" w:rsidRDefault="00416443">
            <w:pPr>
              <w:widowControl w:val="0"/>
              <w:suppressAutoHyphens/>
              <w:jc w:val="center"/>
              <w:rPr>
                <w:color w:val="000000"/>
              </w:rPr>
            </w:pPr>
            <w:r>
              <w:rPr>
                <w:color w:val="000000"/>
              </w:rPr>
              <w:t>49,79</w:t>
            </w:r>
          </w:p>
        </w:tc>
      </w:tr>
      <w:tr w:rsidR="00CB40EC" w14:paraId="367F831E" w14:textId="77777777">
        <w:trPr>
          <w:trHeight w:val="62"/>
        </w:trPr>
        <w:tc>
          <w:tcPr>
            <w:tcW w:w="63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31A" w14:textId="77777777" w:rsidR="00CB40EC" w:rsidRDefault="00416443">
            <w:pPr>
              <w:widowControl w:val="0"/>
              <w:suppressAutoHyphens/>
              <w:rPr>
                <w:color w:val="000000"/>
              </w:rPr>
            </w:pPr>
            <w:r>
              <w:rPr>
                <w:color w:val="000000"/>
              </w:rPr>
              <w:lastRenderedPageBreak/>
              <w:t>9.</w:t>
            </w:r>
          </w:p>
        </w:tc>
        <w:tc>
          <w:tcPr>
            <w:tcW w:w="30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31B" w14:textId="77777777" w:rsidR="00CB40EC" w:rsidRDefault="00416443">
            <w:pPr>
              <w:widowControl w:val="0"/>
              <w:suppressAutoHyphens/>
              <w:rPr>
                <w:color w:val="000000"/>
              </w:rPr>
            </w:pPr>
            <w:r>
              <w:rPr>
                <w:color w:val="000000"/>
              </w:rPr>
              <w:t>Vaiką slaugantis asmuo</w:t>
            </w:r>
          </w:p>
        </w:tc>
        <w:tc>
          <w:tcPr>
            <w:tcW w:w="27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31C" w14:textId="77777777" w:rsidR="00CB40EC" w:rsidRDefault="00416443">
            <w:pPr>
              <w:widowControl w:val="0"/>
              <w:suppressAutoHyphens/>
              <w:jc w:val="center"/>
              <w:rPr>
                <w:color w:val="000000"/>
              </w:rPr>
            </w:pPr>
            <w:r>
              <w:rPr>
                <w:color w:val="000000"/>
              </w:rPr>
              <w:t>28,9</w:t>
            </w:r>
          </w:p>
        </w:tc>
        <w:tc>
          <w:tcPr>
            <w:tcW w:w="26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31D" w14:textId="77777777" w:rsidR="00CB40EC" w:rsidRDefault="00416443">
            <w:pPr>
              <w:widowControl w:val="0"/>
              <w:suppressAutoHyphens/>
              <w:jc w:val="center"/>
              <w:rPr>
                <w:color w:val="000000"/>
              </w:rPr>
            </w:pPr>
            <w:r>
              <w:rPr>
                <w:color w:val="000000"/>
              </w:rPr>
              <w:t>–</w:t>
            </w:r>
          </w:p>
        </w:tc>
      </w:tr>
    </w:tbl>
    <w:p w14:paraId="367F831F" w14:textId="77777777" w:rsidR="00CB40EC" w:rsidRDefault="00416443">
      <w:pPr>
        <w:widowControl w:val="0"/>
        <w:suppressAutoHyphens/>
        <w:ind w:firstLine="567"/>
        <w:jc w:val="right"/>
        <w:rPr>
          <w:color w:val="000000"/>
        </w:rPr>
      </w:pPr>
      <w:r>
        <w:rPr>
          <w:color w:val="000000"/>
        </w:rPr>
        <w:t>“</w:t>
      </w:r>
    </w:p>
    <w:p w14:paraId="367F8320" w14:textId="77777777" w:rsidR="00CB40EC" w:rsidRDefault="00416443">
      <w:pPr>
        <w:widowControl w:val="0"/>
        <w:suppressAutoHyphens/>
        <w:ind w:firstLine="567"/>
        <w:jc w:val="both"/>
        <w:rPr>
          <w:color w:val="000000"/>
        </w:rPr>
      </w:pPr>
      <w:r>
        <w:rPr>
          <w:color w:val="000000"/>
        </w:rPr>
        <w:t>1.3</w:t>
      </w:r>
      <w:r>
        <w:rPr>
          <w:color w:val="000000"/>
        </w:rPr>
        <w:t>. Nurodytuoju įsakymu patvirtintų Medicininės reabilitacijos paslaugų etapų. Vaikų atrankos ir siuntimo į medicininės reabilitacijos sveikatos priežiūros įstaigas tvarkos aprašo.</w:t>
      </w:r>
      <w:r>
        <w:rPr>
          <w:caps/>
          <w:color w:val="000000"/>
        </w:rPr>
        <w:t xml:space="preserve"> </w:t>
      </w:r>
      <w:r>
        <w:rPr>
          <w:color w:val="000000"/>
        </w:rPr>
        <w:t>Medicininės reabilitacijos paslaugų vaikams teikimo bendrųjų reikalavimų ap</w:t>
      </w:r>
      <w:r>
        <w:rPr>
          <w:color w:val="000000"/>
        </w:rPr>
        <w:t>rašo:</w:t>
      </w:r>
    </w:p>
    <w:p w14:paraId="367F8321" w14:textId="77777777" w:rsidR="00CB40EC" w:rsidRDefault="00416443">
      <w:pPr>
        <w:widowControl w:val="0"/>
        <w:suppressAutoHyphens/>
        <w:ind w:firstLine="567"/>
        <w:jc w:val="both"/>
        <w:rPr>
          <w:color w:val="000000"/>
        </w:rPr>
      </w:pPr>
      <w:r>
        <w:rPr>
          <w:color w:val="000000"/>
        </w:rPr>
        <w:t>1.3.1</w:t>
      </w:r>
      <w:r>
        <w:rPr>
          <w:color w:val="000000"/>
        </w:rPr>
        <w:t>. Išdėstau 4 punktą taip:</w:t>
      </w:r>
    </w:p>
    <w:p w14:paraId="367F8322" w14:textId="77777777" w:rsidR="00CB40EC" w:rsidRDefault="00416443">
      <w:pPr>
        <w:widowControl w:val="0"/>
        <w:suppressAutoHyphens/>
        <w:ind w:firstLine="567"/>
        <w:jc w:val="both"/>
        <w:rPr>
          <w:color w:val="000000"/>
        </w:rPr>
      </w:pPr>
      <w:r>
        <w:rPr>
          <w:color w:val="000000"/>
        </w:rPr>
        <w:t>„</w:t>
      </w:r>
      <w:r>
        <w:rPr>
          <w:color w:val="000000"/>
        </w:rPr>
        <w:t>4</w:t>
      </w:r>
      <w:r>
        <w:rPr>
          <w:color w:val="000000"/>
        </w:rPr>
        <w:t>. Pakartotinė, palaikomoji reabilitacija ir palaikomoji reabilitacija namuose.“</w:t>
      </w:r>
    </w:p>
    <w:p w14:paraId="367F8323" w14:textId="77777777" w:rsidR="00CB40EC" w:rsidRDefault="00416443">
      <w:pPr>
        <w:widowControl w:val="0"/>
        <w:suppressAutoHyphens/>
        <w:ind w:firstLine="567"/>
        <w:jc w:val="both"/>
        <w:rPr>
          <w:color w:val="000000"/>
        </w:rPr>
      </w:pPr>
      <w:r>
        <w:rPr>
          <w:color w:val="000000"/>
        </w:rPr>
        <w:t>1.3.2</w:t>
      </w:r>
      <w:r>
        <w:rPr>
          <w:color w:val="000000"/>
        </w:rPr>
        <w:t>. Papildau šiuo 4.4 punktu:</w:t>
      </w:r>
    </w:p>
    <w:p w14:paraId="367F8324" w14:textId="77777777" w:rsidR="00CB40EC" w:rsidRDefault="00416443">
      <w:pPr>
        <w:widowControl w:val="0"/>
        <w:suppressAutoHyphens/>
        <w:ind w:firstLine="567"/>
        <w:jc w:val="both"/>
        <w:rPr>
          <w:color w:val="000000"/>
        </w:rPr>
      </w:pPr>
      <w:r>
        <w:rPr>
          <w:color w:val="000000"/>
        </w:rPr>
        <w:t>„</w:t>
      </w:r>
      <w:r>
        <w:rPr>
          <w:color w:val="000000"/>
        </w:rPr>
        <w:t>4.4</w:t>
      </w:r>
      <w:r>
        <w:rPr>
          <w:color w:val="000000"/>
        </w:rPr>
        <w:t xml:space="preserve">. Palaikomoji reabilitacija namuose skiriama asmenims iki 18 metų, baigusiems antrąjį </w:t>
      </w:r>
      <w:r>
        <w:rPr>
          <w:color w:val="000000"/>
        </w:rPr>
        <w:t xml:space="preserve">medicininės reabilitacijos etapą, kuriems teisės aktų nustatyta tvarka pripažintas </w:t>
      </w:r>
      <w:proofErr w:type="spellStart"/>
      <w:r>
        <w:rPr>
          <w:color w:val="000000"/>
        </w:rPr>
        <w:t>neįgalumas</w:t>
      </w:r>
      <w:proofErr w:type="spellEnd"/>
      <w:r>
        <w:rPr>
          <w:color w:val="000000"/>
        </w:rPr>
        <w:t xml:space="preserve"> dėl šių priežasčių: G 04; G 35; G 95; G 99.2; S 14.0; S 14.1; T 09.3; T 91.3 ir kai yra </w:t>
      </w:r>
      <w:proofErr w:type="spellStart"/>
      <w:r>
        <w:rPr>
          <w:color w:val="000000"/>
        </w:rPr>
        <w:t>tetraplegija</w:t>
      </w:r>
      <w:proofErr w:type="spellEnd"/>
      <w:r>
        <w:rPr>
          <w:color w:val="000000"/>
        </w:rPr>
        <w:t xml:space="preserve">, esant ASIA–A, B, C tipo pažeidimui C2–C5 lygyje, ir </w:t>
      </w:r>
      <w:proofErr w:type="spellStart"/>
      <w:r>
        <w:rPr>
          <w:color w:val="000000"/>
        </w:rPr>
        <w:t>tracheos</w:t>
      </w:r>
      <w:r>
        <w:rPr>
          <w:color w:val="000000"/>
        </w:rPr>
        <w:t>toma</w:t>
      </w:r>
      <w:proofErr w:type="spellEnd"/>
      <w:r>
        <w:rPr>
          <w:color w:val="000000"/>
        </w:rPr>
        <w:t xml:space="preserve"> ir/ar pacientui reikalinga dirbtinė plaučių ventiliacija.“</w:t>
      </w:r>
    </w:p>
    <w:p w14:paraId="367F8325" w14:textId="77777777" w:rsidR="00CB40EC" w:rsidRDefault="00416443">
      <w:pPr>
        <w:widowControl w:val="0"/>
        <w:suppressAutoHyphens/>
        <w:ind w:firstLine="567"/>
        <w:jc w:val="both"/>
        <w:rPr>
          <w:color w:val="000000"/>
        </w:rPr>
      </w:pPr>
      <w:r>
        <w:rPr>
          <w:color w:val="000000"/>
        </w:rPr>
        <w:t>1.3.3</w:t>
      </w:r>
      <w:r>
        <w:rPr>
          <w:color w:val="000000"/>
        </w:rPr>
        <w:t>. Išdėstau 15 punktą taip:</w:t>
      </w:r>
    </w:p>
    <w:p w14:paraId="367F8326" w14:textId="77777777" w:rsidR="00CB40EC" w:rsidRDefault="00416443">
      <w:pPr>
        <w:widowControl w:val="0"/>
        <w:suppressAutoHyphens/>
        <w:ind w:firstLine="567"/>
        <w:jc w:val="both"/>
        <w:rPr>
          <w:color w:val="000000"/>
        </w:rPr>
      </w:pPr>
      <w:r>
        <w:rPr>
          <w:color w:val="000000"/>
        </w:rPr>
        <w:t>„</w:t>
      </w:r>
      <w:r>
        <w:rPr>
          <w:color w:val="000000"/>
        </w:rPr>
        <w:t>15</w:t>
      </w:r>
      <w:r>
        <w:rPr>
          <w:color w:val="000000"/>
        </w:rPr>
        <w:t>. Palaikomąją reabilitaciją ir palaikomąją reabilitaciją namuose skiria šeimos (gydantis) gydytojas, vadovaudamasis fizinės medicinos ir reabilitac</w:t>
      </w:r>
      <w:r>
        <w:rPr>
          <w:color w:val="000000"/>
        </w:rPr>
        <w:t>ijos gydytojo konsultacijos išvadomis. Medicinos dokumentuose turi būti pažymėta, kokios paslaugos suteiktos ankstesniais medicininės reabilitacijos etapais, bei nurodyti skyrimo motyvai. Tai turi būti pažymėta ir išraše iš medicininių dokumentų (forma Nr.</w:t>
      </w:r>
      <w:r>
        <w:rPr>
          <w:color w:val="000000"/>
        </w:rPr>
        <w:t xml:space="preserve"> 027/a).“</w:t>
      </w:r>
    </w:p>
    <w:p w14:paraId="367F8327" w14:textId="77777777" w:rsidR="00CB40EC" w:rsidRDefault="00416443">
      <w:pPr>
        <w:widowControl w:val="0"/>
        <w:suppressAutoHyphens/>
        <w:ind w:firstLine="567"/>
        <w:jc w:val="both"/>
        <w:rPr>
          <w:color w:val="000000"/>
        </w:rPr>
      </w:pPr>
      <w:r>
        <w:rPr>
          <w:color w:val="000000"/>
        </w:rPr>
        <w:t>1.3.4</w:t>
      </w:r>
      <w:r>
        <w:rPr>
          <w:color w:val="000000"/>
        </w:rPr>
        <w:t>. Papildau šiuo 16</w:t>
      </w:r>
      <w:r>
        <w:rPr>
          <w:color w:val="000000"/>
          <w:vertAlign w:val="superscript"/>
        </w:rPr>
        <w:t>1</w:t>
      </w:r>
      <w:r>
        <w:rPr>
          <w:color w:val="000000"/>
        </w:rPr>
        <w:t xml:space="preserve"> punktu:</w:t>
      </w:r>
    </w:p>
    <w:p w14:paraId="367F8328" w14:textId="77777777" w:rsidR="00CB40EC" w:rsidRDefault="00416443">
      <w:pPr>
        <w:widowControl w:val="0"/>
        <w:suppressAutoHyphens/>
        <w:ind w:firstLine="567"/>
        <w:jc w:val="both"/>
        <w:rPr>
          <w:color w:val="000000"/>
        </w:rPr>
      </w:pPr>
      <w:r>
        <w:rPr>
          <w:color w:val="000000"/>
        </w:rPr>
        <w:t>„</w:t>
      </w:r>
      <w:r>
        <w:rPr>
          <w:color w:val="000000"/>
        </w:rPr>
        <w:t>16</w:t>
      </w:r>
      <w:r>
        <w:rPr>
          <w:color w:val="000000"/>
          <w:vertAlign w:val="superscript"/>
        </w:rPr>
        <w:t>1</w:t>
      </w:r>
      <w:r>
        <w:rPr>
          <w:color w:val="000000"/>
        </w:rPr>
        <w:t xml:space="preserve">. Palaikomoji reabilitacija namuose skiriama po antrojo medicininės reabilitacijos etapo. Palaikomąją reabilitaciją namuose teikia ambulatorinės medicininės reabilitacijos paslaugas teikianti asmens </w:t>
      </w:r>
      <w:r>
        <w:rPr>
          <w:color w:val="000000"/>
        </w:rPr>
        <w:t>sveikatos priežiūros įstaiga.“</w:t>
      </w:r>
    </w:p>
    <w:p w14:paraId="367F8329" w14:textId="77777777" w:rsidR="00CB40EC" w:rsidRDefault="00416443">
      <w:pPr>
        <w:widowControl w:val="0"/>
        <w:suppressAutoHyphens/>
        <w:ind w:firstLine="567"/>
        <w:jc w:val="both"/>
        <w:rPr>
          <w:color w:val="000000"/>
        </w:rPr>
      </w:pPr>
      <w:r>
        <w:rPr>
          <w:color w:val="000000"/>
        </w:rPr>
        <w:t>1.3.5</w:t>
      </w:r>
      <w:r>
        <w:rPr>
          <w:color w:val="000000"/>
        </w:rPr>
        <w:t>. Papildau šiuo 31 punktu:</w:t>
      </w:r>
    </w:p>
    <w:p w14:paraId="367F832A" w14:textId="77777777" w:rsidR="00CB40EC" w:rsidRDefault="00416443">
      <w:pPr>
        <w:widowControl w:val="0"/>
        <w:suppressAutoHyphens/>
        <w:ind w:firstLine="567"/>
        <w:jc w:val="both"/>
        <w:rPr>
          <w:color w:val="000000"/>
        </w:rPr>
      </w:pPr>
      <w:r>
        <w:rPr>
          <w:color w:val="000000"/>
        </w:rPr>
        <w:t>„</w:t>
      </w:r>
      <w:r>
        <w:rPr>
          <w:color w:val="000000"/>
        </w:rPr>
        <w:t>31</w:t>
      </w:r>
      <w:r>
        <w:rPr>
          <w:color w:val="000000"/>
        </w:rPr>
        <w:t>. Palaikomosios reabilitacijos paslaugos namuose:</w:t>
      </w:r>
    </w:p>
    <w:p w14:paraId="367F832B" w14:textId="77777777" w:rsidR="00CB40EC" w:rsidRDefault="00416443">
      <w:pPr>
        <w:widowControl w:val="0"/>
        <w:suppressAutoHyphens/>
        <w:ind w:firstLine="567"/>
        <w:jc w:val="both"/>
        <w:rPr>
          <w:color w:val="000000"/>
        </w:rPr>
      </w:pPr>
      <w:r>
        <w:rPr>
          <w:color w:val="000000"/>
        </w:rPr>
        <w:t>31.1</w:t>
      </w:r>
      <w:r>
        <w:rPr>
          <w:color w:val="000000"/>
        </w:rPr>
        <w:t>. Nepertraukiamai teikiamos 3 kartus per savaitę. Vieno apsilankymo namuose metu kiekviena medicininės reabilitacijos proced</w:t>
      </w:r>
      <w:r>
        <w:rPr>
          <w:color w:val="000000"/>
        </w:rPr>
        <w:t>ūra turi trukti ne trumpiau kaip 60 minučių.</w:t>
      </w:r>
    </w:p>
    <w:p w14:paraId="367F832C" w14:textId="77777777" w:rsidR="00CB40EC" w:rsidRDefault="00416443">
      <w:pPr>
        <w:widowControl w:val="0"/>
        <w:suppressAutoHyphens/>
        <w:ind w:firstLine="567"/>
        <w:jc w:val="both"/>
        <w:rPr>
          <w:color w:val="000000"/>
        </w:rPr>
      </w:pPr>
      <w:r>
        <w:rPr>
          <w:color w:val="000000"/>
        </w:rPr>
        <w:t>31.2</w:t>
      </w:r>
      <w:r>
        <w:rPr>
          <w:color w:val="000000"/>
        </w:rPr>
        <w:t>. Palaikomosios reabilitacijos paslaugas namuose teikia šie specialistai:</w:t>
      </w:r>
    </w:p>
    <w:p w14:paraId="367F832D" w14:textId="77777777" w:rsidR="00CB40EC" w:rsidRDefault="00416443">
      <w:pPr>
        <w:widowControl w:val="0"/>
        <w:suppressAutoHyphens/>
        <w:ind w:firstLine="567"/>
        <w:jc w:val="both"/>
        <w:rPr>
          <w:color w:val="000000"/>
        </w:rPr>
      </w:pPr>
      <w:r>
        <w:rPr>
          <w:color w:val="000000"/>
        </w:rPr>
        <w:t>31.2.1</w:t>
      </w:r>
      <w:r>
        <w:rPr>
          <w:color w:val="000000"/>
        </w:rPr>
        <w:t>. fizinės medicinos ir reabilitacijos gydytojas (ne rečiau kaip 2 k. per metus);</w:t>
      </w:r>
    </w:p>
    <w:p w14:paraId="367F832E" w14:textId="77777777" w:rsidR="00CB40EC" w:rsidRDefault="00416443">
      <w:pPr>
        <w:widowControl w:val="0"/>
        <w:suppressAutoHyphens/>
        <w:ind w:firstLine="567"/>
        <w:jc w:val="both"/>
        <w:rPr>
          <w:color w:val="000000"/>
        </w:rPr>
      </w:pPr>
      <w:r>
        <w:rPr>
          <w:color w:val="000000"/>
        </w:rPr>
        <w:t>31.2.2</w:t>
      </w:r>
      <w:r>
        <w:rPr>
          <w:color w:val="000000"/>
        </w:rPr>
        <w:t xml:space="preserve">. </w:t>
      </w:r>
      <w:proofErr w:type="spellStart"/>
      <w:r>
        <w:rPr>
          <w:color w:val="000000"/>
        </w:rPr>
        <w:t>kineziterapeutas</w:t>
      </w:r>
      <w:proofErr w:type="spellEnd"/>
      <w:r>
        <w:rPr>
          <w:color w:val="000000"/>
        </w:rPr>
        <w:t>;</w:t>
      </w:r>
    </w:p>
    <w:p w14:paraId="367F832F" w14:textId="77777777" w:rsidR="00CB40EC" w:rsidRDefault="00416443">
      <w:pPr>
        <w:widowControl w:val="0"/>
        <w:suppressAutoHyphens/>
        <w:ind w:firstLine="567"/>
        <w:jc w:val="both"/>
        <w:rPr>
          <w:color w:val="000000"/>
        </w:rPr>
      </w:pPr>
      <w:r>
        <w:rPr>
          <w:color w:val="000000"/>
        </w:rPr>
        <w:t>31.2.3</w:t>
      </w:r>
      <w:r>
        <w:rPr>
          <w:color w:val="000000"/>
        </w:rPr>
        <w:t xml:space="preserve">. </w:t>
      </w:r>
      <w:proofErr w:type="spellStart"/>
      <w:r>
        <w:rPr>
          <w:color w:val="000000"/>
        </w:rPr>
        <w:t>ergoterapeutas</w:t>
      </w:r>
      <w:proofErr w:type="spellEnd"/>
      <w:r>
        <w:rPr>
          <w:color w:val="000000"/>
        </w:rPr>
        <w:t>.</w:t>
      </w:r>
    </w:p>
    <w:p w14:paraId="367F8330" w14:textId="77777777" w:rsidR="00CB40EC" w:rsidRDefault="00416443">
      <w:pPr>
        <w:widowControl w:val="0"/>
        <w:suppressAutoHyphens/>
        <w:ind w:firstLine="567"/>
        <w:jc w:val="both"/>
        <w:rPr>
          <w:color w:val="000000"/>
        </w:rPr>
      </w:pPr>
      <w:r>
        <w:rPr>
          <w:color w:val="000000"/>
        </w:rPr>
        <w:t>31.3</w:t>
      </w:r>
      <w:r>
        <w:rPr>
          <w:color w:val="000000"/>
        </w:rPr>
        <w:t>. Teikiamos paslaugos:</w:t>
      </w:r>
    </w:p>
    <w:p w14:paraId="367F8331" w14:textId="77777777" w:rsidR="00CB40EC" w:rsidRDefault="00416443">
      <w:pPr>
        <w:widowControl w:val="0"/>
        <w:suppressAutoHyphens/>
        <w:ind w:firstLine="567"/>
        <w:jc w:val="both"/>
        <w:rPr>
          <w:color w:val="000000"/>
        </w:rPr>
      </w:pPr>
      <w:r>
        <w:rPr>
          <w:color w:val="000000"/>
        </w:rPr>
        <w:t>31.3.1</w:t>
      </w:r>
      <w:r>
        <w:rPr>
          <w:color w:val="000000"/>
        </w:rPr>
        <w:t xml:space="preserve">. </w:t>
      </w:r>
      <w:proofErr w:type="spellStart"/>
      <w:r>
        <w:rPr>
          <w:color w:val="000000"/>
        </w:rPr>
        <w:t>kineziterapijos</w:t>
      </w:r>
      <w:proofErr w:type="spellEnd"/>
      <w:r>
        <w:rPr>
          <w:color w:val="000000"/>
        </w:rPr>
        <w:t>;</w:t>
      </w:r>
    </w:p>
    <w:p w14:paraId="367F8332" w14:textId="77777777" w:rsidR="00CB40EC" w:rsidRDefault="00416443">
      <w:pPr>
        <w:widowControl w:val="0"/>
        <w:suppressAutoHyphens/>
        <w:ind w:firstLine="567"/>
        <w:jc w:val="both"/>
        <w:rPr>
          <w:color w:val="000000"/>
        </w:rPr>
      </w:pPr>
      <w:r>
        <w:rPr>
          <w:color w:val="000000"/>
        </w:rPr>
        <w:t>31.3.2</w:t>
      </w:r>
      <w:r>
        <w:rPr>
          <w:color w:val="000000"/>
        </w:rPr>
        <w:t>. masažo;</w:t>
      </w:r>
    </w:p>
    <w:p w14:paraId="367F8333" w14:textId="77777777" w:rsidR="00CB40EC" w:rsidRDefault="00416443">
      <w:pPr>
        <w:widowControl w:val="0"/>
        <w:suppressAutoHyphens/>
        <w:ind w:firstLine="567"/>
        <w:jc w:val="both"/>
        <w:rPr>
          <w:color w:val="000000"/>
        </w:rPr>
      </w:pPr>
      <w:r>
        <w:rPr>
          <w:color w:val="000000"/>
        </w:rPr>
        <w:t>31.3.3</w:t>
      </w:r>
      <w:r>
        <w:rPr>
          <w:color w:val="000000"/>
        </w:rPr>
        <w:t xml:space="preserve">. </w:t>
      </w:r>
      <w:proofErr w:type="spellStart"/>
      <w:r>
        <w:rPr>
          <w:color w:val="000000"/>
        </w:rPr>
        <w:t>ergoterapijos</w:t>
      </w:r>
      <w:proofErr w:type="spellEnd"/>
      <w:r>
        <w:rPr>
          <w:color w:val="000000"/>
        </w:rPr>
        <w:t>.“</w:t>
      </w:r>
    </w:p>
    <w:p w14:paraId="367F8334" w14:textId="77777777" w:rsidR="00CB40EC" w:rsidRDefault="00416443">
      <w:pPr>
        <w:widowControl w:val="0"/>
        <w:suppressAutoHyphens/>
        <w:ind w:firstLine="567"/>
        <w:jc w:val="both"/>
        <w:rPr>
          <w:color w:val="000000"/>
        </w:rPr>
      </w:pPr>
      <w:r>
        <w:rPr>
          <w:color w:val="000000"/>
        </w:rPr>
        <w:t>1.4</w:t>
      </w:r>
      <w:r>
        <w:rPr>
          <w:color w:val="000000"/>
        </w:rPr>
        <w:t xml:space="preserve">. Nurodytuoju įsakymu patvirtinto Medicininės reabilitacijos paslaugų vaikams teikimo specialiųjų reikalavimų </w:t>
      </w:r>
      <w:r>
        <w:rPr>
          <w:color w:val="000000"/>
        </w:rPr>
        <w:t>aprašo antrojo skyriaus pirmojo skirsnio „Pirmasis medicininės reabilitacijos arba sveikatos grąžinamojo gydymo (nemedikamentinio gydymo) etapas“:</w:t>
      </w:r>
    </w:p>
    <w:p w14:paraId="367F8335" w14:textId="77777777" w:rsidR="00CB40EC" w:rsidRDefault="00416443">
      <w:pPr>
        <w:widowControl w:val="0"/>
        <w:suppressAutoHyphens/>
        <w:ind w:firstLine="567"/>
        <w:jc w:val="both"/>
        <w:rPr>
          <w:color w:val="000000"/>
        </w:rPr>
      </w:pPr>
      <w:r>
        <w:rPr>
          <w:color w:val="000000"/>
        </w:rPr>
        <w:t>1.4.1</w:t>
      </w:r>
      <w:r>
        <w:rPr>
          <w:color w:val="000000"/>
        </w:rPr>
        <w:t>. Išdėstau 3 punktą taip:</w:t>
      </w:r>
    </w:p>
    <w:p w14:paraId="367F8336" w14:textId="77777777" w:rsidR="00CB40EC" w:rsidRDefault="00416443">
      <w:pPr>
        <w:widowControl w:val="0"/>
        <w:suppressAutoHyphens/>
        <w:ind w:firstLine="567"/>
        <w:jc w:val="both"/>
        <w:rPr>
          <w:color w:val="000000"/>
        </w:rPr>
      </w:pPr>
      <w:r>
        <w:rPr>
          <w:color w:val="000000"/>
        </w:rPr>
        <w:t>„</w:t>
      </w:r>
      <w:r>
        <w:rPr>
          <w:color w:val="000000"/>
        </w:rPr>
        <w:t>3</w:t>
      </w:r>
      <w:r>
        <w:rPr>
          <w:color w:val="000000"/>
        </w:rPr>
        <w:t>. Po nugaros smegenų pažeidimų, operacijų T 09.3; T 91.3; S 14.0; S 14.1</w:t>
      </w:r>
      <w:r>
        <w:rPr>
          <w:color w:val="000000"/>
        </w:rPr>
        <w:t>; S 24.0; S 24.1; S 34.0; S 34.1; S 34.3; M 48.0.“</w:t>
      </w:r>
    </w:p>
    <w:p w14:paraId="367F8337" w14:textId="77777777" w:rsidR="00CB40EC" w:rsidRDefault="00416443">
      <w:pPr>
        <w:widowControl w:val="0"/>
        <w:suppressAutoHyphens/>
        <w:ind w:firstLine="567"/>
        <w:jc w:val="both"/>
        <w:rPr>
          <w:color w:val="000000"/>
        </w:rPr>
      </w:pPr>
      <w:r>
        <w:rPr>
          <w:color w:val="000000"/>
        </w:rPr>
        <w:t>1.4.2</w:t>
      </w:r>
      <w:r>
        <w:rPr>
          <w:color w:val="000000"/>
        </w:rPr>
        <w:t>. Išdėstau 4 punktą taip:</w:t>
      </w:r>
    </w:p>
    <w:p w14:paraId="367F8338" w14:textId="77777777" w:rsidR="00CB40EC" w:rsidRDefault="00416443">
      <w:pPr>
        <w:widowControl w:val="0"/>
        <w:suppressAutoHyphens/>
        <w:ind w:firstLine="567"/>
        <w:jc w:val="both"/>
        <w:rPr>
          <w:color w:val="000000"/>
        </w:rPr>
      </w:pPr>
      <w:r>
        <w:rPr>
          <w:color w:val="000000"/>
        </w:rPr>
        <w:t>„</w:t>
      </w:r>
      <w:r>
        <w:rPr>
          <w:color w:val="000000"/>
        </w:rPr>
        <w:t>4</w:t>
      </w:r>
      <w:r>
        <w:rPr>
          <w:color w:val="000000"/>
        </w:rPr>
        <w:t>. Po nugaros smegenų kraujotakos sutrikimų ir kitų ligų G 95.“</w:t>
      </w:r>
    </w:p>
    <w:p w14:paraId="367F8339" w14:textId="77777777" w:rsidR="00CB40EC" w:rsidRDefault="00416443">
      <w:pPr>
        <w:widowControl w:val="0"/>
        <w:suppressAutoHyphens/>
        <w:ind w:firstLine="567"/>
        <w:jc w:val="both"/>
        <w:rPr>
          <w:color w:val="000000"/>
        </w:rPr>
      </w:pPr>
      <w:r>
        <w:rPr>
          <w:color w:val="000000"/>
        </w:rPr>
        <w:t>1.4.3</w:t>
      </w:r>
      <w:r>
        <w:rPr>
          <w:color w:val="000000"/>
        </w:rPr>
        <w:t>. Papildau nurodytuoju įsakymu patvirtinto Medicininės reabilitacijos paslaugų vaikams</w:t>
      </w:r>
      <w:r>
        <w:rPr>
          <w:color w:val="000000"/>
        </w:rPr>
        <w:t xml:space="preserve"> teikimo specialiųjų reikalavimų aprašo antrą skyrių „Vaikų nervų sistemos ligos“ šiuo skirsniu:</w:t>
      </w:r>
    </w:p>
    <w:p w14:paraId="367F833A" w14:textId="77777777" w:rsidR="00CB40EC" w:rsidRDefault="00CB40EC">
      <w:pPr>
        <w:widowControl w:val="0"/>
        <w:suppressAutoHyphens/>
        <w:ind w:firstLine="567"/>
        <w:jc w:val="both"/>
        <w:rPr>
          <w:color w:val="000000"/>
        </w:rPr>
      </w:pPr>
    </w:p>
    <w:p w14:paraId="367F833B" w14:textId="77777777" w:rsidR="00CB40EC" w:rsidRDefault="00416443">
      <w:pPr>
        <w:keepLines/>
        <w:widowControl w:val="0"/>
        <w:suppressAutoHyphens/>
        <w:jc w:val="center"/>
        <w:rPr>
          <w:b/>
          <w:bCs/>
          <w:caps/>
          <w:color w:val="000000"/>
        </w:rPr>
      </w:pPr>
      <w:r>
        <w:rPr>
          <w:b/>
          <w:bCs/>
          <w:caps/>
          <w:color w:val="000000"/>
        </w:rPr>
        <w:t>„</w:t>
      </w:r>
      <w:r>
        <w:rPr>
          <w:b/>
          <w:bCs/>
          <w:caps/>
          <w:color w:val="000000"/>
        </w:rPr>
        <w:t>PALAIKOMOJI REABILITACIJA NAMUOSE</w:t>
      </w:r>
    </w:p>
    <w:p w14:paraId="367F833C" w14:textId="77777777" w:rsidR="00CB40EC" w:rsidRDefault="00CB40EC">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4831"/>
        <w:gridCol w:w="2237"/>
        <w:gridCol w:w="2002"/>
      </w:tblGrid>
      <w:tr w:rsidR="00CB40EC" w14:paraId="367F8340" w14:textId="77777777">
        <w:trPr>
          <w:trHeight w:val="62"/>
          <w:tblHeader/>
        </w:trPr>
        <w:tc>
          <w:tcPr>
            <w:tcW w:w="48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67F833D" w14:textId="77777777" w:rsidR="00CB40EC" w:rsidRDefault="00416443">
            <w:pPr>
              <w:widowControl w:val="0"/>
              <w:suppressAutoHyphens/>
              <w:jc w:val="center"/>
              <w:rPr>
                <w:color w:val="000000"/>
              </w:rPr>
            </w:pPr>
            <w:r>
              <w:rPr>
                <w:b/>
                <w:bCs/>
                <w:color w:val="000000"/>
              </w:rPr>
              <w:t>Diagnozė</w:t>
            </w:r>
          </w:p>
        </w:tc>
        <w:tc>
          <w:tcPr>
            <w:tcW w:w="22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67F833E" w14:textId="77777777" w:rsidR="00CB40EC" w:rsidRDefault="00416443">
            <w:pPr>
              <w:widowControl w:val="0"/>
              <w:suppressAutoHyphens/>
              <w:jc w:val="center"/>
              <w:rPr>
                <w:color w:val="000000"/>
              </w:rPr>
            </w:pPr>
            <w:proofErr w:type="spellStart"/>
            <w:r>
              <w:rPr>
                <w:b/>
                <w:bCs/>
                <w:color w:val="000000"/>
              </w:rPr>
              <w:t>Biosocialinių</w:t>
            </w:r>
            <w:proofErr w:type="spellEnd"/>
            <w:r>
              <w:rPr>
                <w:b/>
                <w:bCs/>
                <w:color w:val="000000"/>
              </w:rPr>
              <w:t xml:space="preserve"> funkcijų sutrikimo ir/arba ligos sunkumo laipsnis</w:t>
            </w:r>
          </w:p>
        </w:tc>
        <w:tc>
          <w:tcPr>
            <w:tcW w:w="20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67F833F" w14:textId="77777777" w:rsidR="00CB40EC" w:rsidRDefault="00416443">
            <w:pPr>
              <w:widowControl w:val="0"/>
              <w:suppressAutoHyphens/>
              <w:jc w:val="center"/>
              <w:rPr>
                <w:color w:val="000000"/>
              </w:rPr>
            </w:pPr>
            <w:r>
              <w:rPr>
                <w:b/>
                <w:bCs/>
                <w:color w:val="000000"/>
              </w:rPr>
              <w:t>Reabilitacijos trukmė</w:t>
            </w:r>
          </w:p>
        </w:tc>
      </w:tr>
      <w:tr w:rsidR="00CB40EC" w14:paraId="367F834B" w14:textId="77777777">
        <w:trPr>
          <w:trHeight w:val="62"/>
        </w:trPr>
        <w:tc>
          <w:tcPr>
            <w:tcW w:w="48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67F8341" w14:textId="77777777" w:rsidR="00CB40EC" w:rsidRDefault="00416443">
            <w:pPr>
              <w:widowControl w:val="0"/>
              <w:suppressAutoHyphens/>
              <w:rPr>
                <w:color w:val="000000"/>
              </w:rPr>
            </w:pPr>
            <w:r>
              <w:rPr>
                <w:color w:val="000000"/>
              </w:rPr>
              <w:t xml:space="preserve">Encefalitas, mielitas, </w:t>
            </w:r>
            <w:proofErr w:type="spellStart"/>
            <w:r>
              <w:rPr>
                <w:color w:val="000000"/>
              </w:rPr>
              <w:t>e</w:t>
            </w:r>
            <w:r>
              <w:rPr>
                <w:color w:val="000000"/>
              </w:rPr>
              <w:t>ncefalomielitas</w:t>
            </w:r>
            <w:proofErr w:type="spellEnd"/>
            <w:r>
              <w:rPr>
                <w:color w:val="000000"/>
              </w:rPr>
              <w:t xml:space="preserve"> G 04</w:t>
            </w:r>
          </w:p>
          <w:p w14:paraId="367F8342" w14:textId="77777777" w:rsidR="00CB40EC" w:rsidRDefault="00416443">
            <w:pPr>
              <w:widowControl w:val="0"/>
              <w:suppressAutoHyphens/>
              <w:rPr>
                <w:color w:val="000000"/>
              </w:rPr>
            </w:pPr>
            <w:r>
              <w:rPr>
                <w:color w:val="000000"/>
              </w:rPr>
              <w:t>Išsėtinė (dauginė) sklerozė G 35</w:t>
            </w:r>
          </w:p>
          <w:p w14:paraId="367F8343" w14:textId="77777777" w:rsidR="00CB40EC" w:rsidRDefault="00416443">
            <w:pPr>
              <w:widowControl w:val="0"/>
              <w:suppressAutoHyphens/>
              <w:rPr>
                <w:color w:val="000000"/>
              </w:rPr>
            </w:pPr>
            <w:r>
              <w:rPr>
                <w:color w:val="000000"/>
              </w:rPr>
              <w:t>Kitos nugaros smegenų ligos G 95</w:t>
            </w:r>
          </w:p>
          <w:p w14:paraId="367F8344" w14:textId="77777777" w:rsidR="00CB40EC" w:rsidRDefault="00416443">
            <w:pPr>
              <w:widowControl w:val="0"/>
              <w:suppressAutoHyphens/>
              <w:rPr>
                <w:color w:val="000000"/>
              </w:rPr>
            </w:pPr>
            <w:proofErr w:type="spellStart"/>
            <w:r>
              <w:rPr>
                <w:color w:val="000000"/>
              </w:rPr>
              <w:t>Mielopatija</w:t>
            </w:r>
            <w:proofErr w:type="spellEnd"/>
            <w:r>
              <w:rPr>
                <w:color w:val="000000"/>
              </w:rPr>
              <w:t xml:space="preserve"> G 99.2 sergant ligomis, klasifikuojamomis kitur (stuburo piktybiniai navikai C 41.2; nugaros smegenų dangalų piktybiniai navikai C 70.1; nugaros smegenų pikt</w:t>
            </w:r>
            <w:r>
              <w:rPr>
                <w:color w:val="000000"/>
              </w:rPr>
              <w:t xml:space="preserve">ybiniai navikai C 72.0; stuburo gerybiniai navikai D 16.6; nugaros smegenų dangalų gerybiniai navikai D 32.1; nugaros smegenų gerybiniai navikai D 33.4; </w:t>
            </w:r>
            <w:proofErr w:type="spellStart"/>
            <w:r>
              <w:rPr>
                <w:color w:val="000000"/>
              </w:rPr>
              <w:t>spondilolistezė</w:t>
            </w:r>
            <w:proofErr w:type="spellEnd"/>
            <w:r>
              <w:rPr>
                <w:color w:val="000000"/>
              </w:rPr>
              <w:t xml:space="preserve"> M 43.1; stuburo stenozė M 48.0)</w:t>
            </w:r>
          </w:p>
          <w:p w14:paraId="367F8345" w14:textId="77777777" w:rsidR="00CB40EC" w:rsidRDefault="00416443">
            <w:pPr>
              <w:widowControl w:val="0"/>
              <w:suppressAutoHyphens/>
              <w:rPr>
                <w:color w:val="000000"/>
              </w:rPr>
            </w:pPr>
            <w:r>
              <w:rPr>
                <w:color w:val="000000"/>
              </w:rPr>
              <w:t>Kaklinės dalies nugaros smegenų sutrenkimas ir pabrinki</w:t>
            </w:r>
            <w:r>
              <w:rPr>
                <w:color w:val="000000"/>
              </w:rPr>
              <w:t>mas S 14.0</w:t>
            </w:r>
          </w:p>
          <w:p w14:paraId="367F8346" w14:textId="77777777" w:rsidR="00CB40EC" w:rsidRDefault="00416443">
            <w:pPr>
              <w:widowControl w:val="0"/>
              <w:suppressAutoHyphens/>
              <w:rPr>
                <w:color w:val="000000"/>
              </w:rPr>
            </w:pPr>
            <w:r>
              <w:rPr>
                <w:color w:val="000000"/>
              </w:rPr>
              <w:t>Kiti ir nepatikslinti nugaros smegenų kaklinės dalies sužalojimai S 14.1</w:t>
            </w:r>
          </w:p>
          <w:p w14:paraId="367F8347" w14:textId="77777777" w:rsidR="00CB40EC" w:rsidRDefault="00416443">
            <w:pPr>
              <w:widowControl w:val="0"/>
              <w:suppressAutoHyphens/>
              <w:rPr>
                <w:color w:val="000000"/>
              </w:rPr>
            </w:pPr>
            <w:r>
              <w:rPr>
                <w:color w:val="000000"/>
              </w:rPr>
              <w:t>Nugaros smegenų sužalojimas, lygis nepatikslintas T 09.3</w:t>
            </w:r>
          </w:p>
          <w:p w14:paraId="367F8348" w14:textId="77777777" w:rsidR="00CB40EC" w:rsidRDefault="00416443">
            <w:pPr>
              <w:widowControl w:val="0"/>
              <w:suppressAutoHyphens/>
              <w:rPr>
                <w:color w:val="000000"/>
              </w:rPr>
            </w:pPr>
            <w:r>
              <w:rPr>
                <w:color w:val="000000"/>
              </w:rPr>
              <w:t>Nugaros smegenų sužalojimo padariniai T 91.3</w:t>
            </w:r>
          </w:p>
        </w:tc>
        <w:tc>
          <w:tcPr>
            <w:tcW w:w="22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349" w14:textId="77777777" w:rsidR="00CB40EC" w:rsidRDefault="00416443">
            <w:pPr>
              <w:widowControl w:val="0"/>
              <w:suppressAutoHyphens/>
              <w:rPr>
                <w:color w:val="000000"/>
              </w:rPr>
            </w:pPr>
            <w:r>
              <w:rPr>
                <w:color w:val="000000"/>
              </w:rPr>
              <w:t xml:space="preserve">Asmenys iki 18 metų, kuriems teisės aktų nustatyta tvarka pripažintas </w:t>
            </w:r>
            <w:proofErr w:type="spellStart"/>
            <w:r>
              <w:rPr>
                <w:color w:val="000000"/>
              </w:rPr>
              <w:t>neįgalumas</w:t>
            </w:r>
            <w:proofErr w:type="spellEnd"/>
            <w:r>
              <w:rPr>
                <w:color w:val="000000"/>
              </w:rPr>
              <w:t xml:space="preserve">, baigę antrąjį medicininės reabilitacijos etapą, kai yra </w:t>
            </w:r>
            <w:proofErr w:type="spellStart"/>
            <w:r>
              <w:rPr>
                <w:color w:val="000000"/>
              </w:rPr>
              <w:t>tetraplegija</w:t>
            </w:r>
            <w:proofErr w:type="spellEnd"/>
            <w:r>
              <w:rPr>
                <w:color w:val="000000"/>
              </w:rPr>
              <w:t xml:space="preserve">, esant ASIA–A, B, C tipo pažeidimui C2–C5 lygyje, ir </w:t>
            </w:r>
            <w:proofErr w:type="spellStart"/>
            <w:r>
              <w:rPr>
                <w:color w:val="000000"/>
              </w:rPr>
              <w:t>tracheostoma</w:t>
            </w:r>
            <w:proofErr w:type="spellEnd"/>
            <w:r>
              <w:rPr>
                <w:color w:val="000000"/>
              </w:rPr>
              <w:t xml:space="preserve"> ir/ar pacientui reikalinga dirbtinė plaučių ventiliacija</w:t>
            </w:r>
          </w:p>
        </w:tc>
        <w:tc>
          <w:tcPr>
            <w:tcW w:w="20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F834A" w14:textId="77777777" w:rsidR="00CB40EC" w:rsidRDefault="00416443">
            <w:pPr>
              <w:widowControl w:val="0"/>
              <w:suppressAutoHyphens/>
              <w:rPr>
                <w:color w:val="000000"/>
              </w:rPr>
            </w:pPr>
            <w:r>
              <w:rPr>
                <w:color w:val="000000"/>
              </w:rPr>
              <w:t>Nepertraukiamai 3 kartus per savaitę. Vieno apsilank</w:t>
            </w:r>
            <w:r>
              <w:rPr>
                <w:color w:val="000000"/>
              </w:rPr>
              <w:t>ymo namuose metu kiekviena medicininės reabilitacijos procedūra turi trukti ne trumpiau kaip 60 minučių</w:t>
            </w:r>
          </w:p>
        </w:tc>
      </w:tr>
    </w:tbl>
    <w:p w14:paraId="367F834C" w14:textId="77777777" w:rsidR="00CB40EC" w:rsidRDefault="00416443">
      <w:pPr>
        <w:widowControl w:val="0"/>
        <w:suppressAutoHyphens/>
        <w:ind w:firstLine="567"/>
        <w:jc w:val="right"/>
        <w:rPr>
          <w:color w:val="000000"/>
        </w:rPr>
      </w:pPr>
      <w:r>
        <w:rPr>
          <w:color w:val="000000"/>
        </w:rPr>
        <w:t>“</w:t>
      </w:r>
    </w:p>
    <w:p w14:paraId="367F834D" w14:textId="77777777" w:rsidR="00CB40EC" w:rsidRDefault="00416443">
      <w:pPr>
        <w:widowControl w:val="0"/>
        <w:suppressAutoHyphens/>
        <w:ind w:firstLine="567"/>
        <w:jc w:val="both"/>
        <w:rPr>
          <w:color w:val="000000"/>
        </w:rPr>
      </w:pPr>
      <w:r>
        <w:rPr>
          <w:color w:val="000000"/>
        </w:rPr>
        <w:t>1.5</w:t>
      </w:r>
      <w:r>
        <w:rPr>
          <w:color w:val="000000"/>
        </w:rPr>
        <w:t>. Nurodytuoju įsakymu patvirtintų Medicininės reabilitacijos paslaugų etapų. Suaugusiųjų atrankos ir siuntimo į medicininės reabilitacij</w:t>
      </w:r>
      <w:r>
        <w:rPr>
          <w:color w:val="000000"/>
        </w:rPr>
        <w:t>os sveikatos priežiūros įstaigas tvarkos aprašo. Medicininės reabilitacijos paslaugų suaugusiesiems teikimo bendrųjų reikalavimų aprašo:</w:t>
      </w:r>
    </w:p>
    <w:p w14:paraId="367F834E" w14:textId="77777777" w:rsidR="00CB40EC" w:rsidRDefault="00416443">
      <w:pPr>
        <w:widowControl w:val="0"/>
        <w:suppressAutoHyphens/>
        <w:ind w:firstLine="567"/>
        <w:jc w:val="both"/>
        <w:rPr>
          <w:color w:val="000000"/>
        </w:rPr>
      </w:pPr>
      <w:r>
        <w:rPr>
          <w:color w:val="000000"/>
        </w:rPr>
        <w:t>1.5.1</w:t>
      </w:r>
      <w:r>
        <w:rPr>
          <w:color w:val="000000"/>
        </w:rPr>
        <w:t>. Išdėstau 4 punktą taip:</w:t>
      </w:r>
    </w:p>
    <w:p w14:paraId="367F834F" w14:textId="77777777" w:rsidR="00CB40EC" w:rsidRDefault="00416443">
      <w:pPr>
        <w:widowControl w:val="0"/>
        <w:suppressAutoHyphens/>
        <w:ind w:firstLine="567"/>
        <w:jc w:val="both"/>
        <w:rPr>
          <w:color w:val="000000"/>
        </w:rPr>
      </w:pPr>
      <w:r>
        <w:rPr>
          <w:color w:val="000000"/>
        </w:rPr>
        <w:t>„</w:t>
      </w:r>
      <w:r>
        <w:rPr>
          <w:color w:val="000000"/>
        </w:rPr>
        <w:t>4</w:t>
      </w:r>
      <w:r>
        <w:rPr>
          <w:color w:val="000000"/>
        </w:rPr>
        <w:t>. Pakartotinė, palaikomoji reabilitacija ir palaikomoji reabilitacija namuose.“</w:t>
      </w:r>
    </w:p>
    <w:p w14:paraId="367F8350" w14:textId="77777777" w:rsidR="00CB40EC" w:rsidRDefault="00416443">
      <w:pPr>
        <w:widowControl w:val="0"/>
        <w:suppressAutoHyphens/>
        <w:ind w:firstLine="567"/>
        <w:jc w:val="both"/>
        <w:rPr>
          <w:color w:val="000000"/>
        </w:rPr>
      </w:pPr>
      <w:r>
        <w:rPr>
          <w:color w:val="000000"/>
        </w:rPr>
        <w:t>1.5.2</w:t>
      </w:r>
      <w:r>
        <w:rPr>
          <w:color w:val="000000"/>
        </w:rPr>
        <w:t>. Išdėstau 4.1 punktą taip:</w:t>
      </w:r>
    </w:p>
    <w:p w14:paraId="367F8351" w14:textId="77777777" w:rsidR="00CB40EC" w:rsidRDefault="00416443">
      <w:pPr>
        <w:widowControl w:val="0"/>
        <w:suppressAutoHyphens/>
        <w:ind w:firstLine="567"/>
        <w:jc w:val="both"/>
        <w:rPr>
          <w:color w:val="000000"/>
        </w:rPr>
      </w:pPr>
      <w:r>
        <w:rPr>
          <w:color w:val="000000"/>
        </w:rPr>
        <w:t>„</w:t>
      </w:r>
      <w:r>
        <w:rPr>
          <w:color w:val="000000"/>
        </w:rPr>
        <w:t>4.1</w:t>
      </w:r>
      <w:r>
        <w:rPr>
          <w:color w:val="000000"/>
        </w:rPr>
        <w:t xml:space="preserve">. Pakartotinė reabilitacija skiriama asmenims, pripažintiems nedarbingais, kuriems teisės aktų nustatyta tvarka pripažintas 0–25 proc. darbingumo lygis; asmenims, sulaukusiems senatvės pensijos amžiaus, kuriems </w:t>
      </w:r>
      <w:r>
        <w:rPr>
          <w:color w:val="000000"/>
        </w:rPr>
        <w:t xml:space="preserve">teisės aktų nustatyta tvarka yra pripažintas didelis specialiųjų poreikių lygis; iš dalies darbingiems asmenims, kuriems teisės aktų numatyta tvarka nustatytas 30–40 proc. darbingumo lygis, pirmuosius 3 metus po </w:t>
      </w:r>
      <w:proofErr w:type="spellStart"/>
      <w:r>
        <w:rPr>
          <w:color w:val="000000"/>
        </w:rPr>
        <w:t>Neįgalumo</w:t>
      </w:r>
      <w:proofErr w:type="spellEnd"/>
      <w:r>
        <w:rPr>
          <w:color w:val="000000"/>
        </w:rPr>
        <w:t xml:space="preserve"> ir darbingumo nustatymo tarnybos p</w:t>
      </w:r>
      <w:r>
        <w:rPr>
          <w:color w:val="000000"/>
        </w:rPr>
        <w:t xml:space="preserve">rie Socialinės apsaugos ir darbo ministerijos (toliau – NDNT) nustatyto darbingumo sumažėjimo ar specialiųjų poreikių padidėjimo dėl pagal Tarptautinę statistinę ligų ir sveikatos problemų klasifikaciją (dešimtoji redakcija) nustatytų priežasčių: A 84–85; </w:t>
      </w:r>
      <w:r>
        <w:rPr>
          <w:color w:val="000000"/>
          <w:spacing w:val="-2"/>
        </w:rPr>
        <w:t>A 87; A 89; B 02.1–2; C 41.2; C 70.0; C 70.1; C 71; C 72.0; C 72.2–8; D 16.6; D 32.0; D 32.1; D 33.0; D 33.1; D 33.4 (G 00</w:t>
      </w:r>
      <w:r>
        <w:rPr>
          <w:color w:val="000000"/>
        </w:rPr>
        <w:t>; G 03–04; G 06.0 – tik pirmus metus nuo susirgimo pradžios); G 09; G 10–G 13; G 20–G 21; G 23; G 35, G 37; G 60–63; G 70–G 71; G 80–G</w:t>
      </w:r>
      <w:r>
        <w:rPr>
          <w:color w:val="000000"/>
        </w:rPr>
        <w:t xml:space="preserve"> 83; G 93.0–1; G 95.0–2; G 99.2; (I 60–I 64 – tik pirmus metus nuo susirgimo pradžios); I 69.0–69.8; M 02–M 03; M 05–M 06; M 07; M 08; M 10; M 11; M 16; M 17; M </w:t>
      </w:r>
      <w:r>
        <w:rPr>
          <w:color w:val="000000"/>
        </w:rPr>
        <w:lastRenderedPageBreak/>
        <w:t>19; M 30–35; M 36.2; M 43.1; M 45; M 47.2; M 48.0 (S 14.0; S 14.1; S 24.0; S 24.1; S 34.0; S 34</w:t>
      </w:r>
      <w:r>
        <w:rPr>
          <w:color w:val="000000"/>
        </w:rPr>
        <w:t>.1; S 34.3 – tik pirmus metus po sužalojimo); S 72; T 02; (S 06; T 09.3 – tik pirmus metus po sužalojimo); T 90.5; T 91.3. Pakartotinės reabilitacijos trukmė 24 dienos.“</w:t>
      </w:r>
    </w:p>
    <w:p w14:paraId="367F8352" w14:textId="77777777" w:rsidR="00CB40EC" w:rsidRDefault="00416443">
      <w:pPr>
        <w:widowControl w:val="0"/>
        <w:suppressAutoHyphens/>
        <w:ind w:firstLine="567"/>
        <w:jc w:val="both"/>
        <w:rPr>
          <w:color w:val="000000"/>
        </w:rPr>
      </w:pPr>
      <w:r>
        <w:rPr>
          <w:color w:val="000000"/>
        </w:rPr>
        <w:t>1.5.3</w:t>
      </w:r>
      <w:r>
        <w:rPr>
          <w:color w:val="000000"/>
        </w:rPr>
        <w:t>. Papildau šiuo 4.4 punktu:</w:t>
      </w:r>
    </w:p>
    <w:p w14:paraId="367F8353" w14:textId="77777777" w:rsidR="00CB40EC" w:rsidRDefault="00416443">
      <w:pPr>
        <w:widowControl w:val="0"/>
        <w:suppressAutoHyphens/>
        <w:ind w:firstLine="567"/>
        <w:jc w:val="both"/>
        <w:rPr>
          <w:color w:val="000000"/>
        </w:rPr>
      </w:pPr>
      <w:r>
        <w:rPr>
          <w:color w:val="000000"/>
        </w:rPr>
        <w:t>„</w:t>
      </w:r>
      <w:r>
        <w:rPr>
          <w:color w:val="000000"/>
        </w:rPr>
        <w:t>4.4</w:t>
      </w:r>
      <w:r>
        <w:rPr>
          <w:color w:val="000000"/>
        </w:rPr>
        <w:t>. Palaikomoji reabilitacija namuose ski</w:t>
      </w:r>
      <w:r>
        <w:rPr>
          <w:color w:val="000000"/>
        </w:rPr>
        <w:t>riama asmenims, baigusiems antrąjį medicininės reabilitacijos etapą, pripažintiems nedarbingais, kuriems teisės aktų nustatyta tvarka pripažintas 0–25 proc. darbingumo lygis; asmenims, sulaukusiems senatvės pensijos amžiaus, kuriems teisės aktų nustatyta t</w:t>
      </w:r>
      <w:r>
        <w:rPr>
          <w:color w:val="000000"/>
        </w:rPr>
        <w:t xml:space="preserve">varka yra pripažintas didelis specialiųjų poreikių lygis dėl šių priežasčių: G 04; G 35; G 95; G 99.2; S 14.0; S 14.1; T 09.3; T 91.3, ir kai yra </w:t>
      </w:r>
      <w:proofErr w:type="spellStart"/>
      <w:r>
        <w:rPr>
          <w:color w:val="000000"/>
        </w:rPr>
        <w:t>tetraplegija</w:t>
      </w:r>
      <w:proofErr w:type="spellEnd"/>
      <w:r>
        <w:rPr>
          <w:color w:val="000000"/>
        </w:rPr>
        <w:t xml:space="preserve">, esant ASIA–A, B, C tipo pažeidimui C2–C5 lygyje, ir </w:t>
      </w:r>
      <w:proofErr w:type="spellStart"/>
      <w:r>
        <w:rPr>
          <w:color w:val="000000"/>
        </w:rPr>
        <w:t>tracheostoma</w:t>
      </w:r>
      <w:proofErr w:type="spellEnd"/>
      <w:r>
        <w:rPr>
          <w:color w:val="000000"/>
        </w:rPr>
        <w:t xml:space="preserve"> ir/ar pacientui reikalinga dirb</w:t>
      </w:r>
      <w:r>
        <w:rPr>
          <w:color w:val="000000"/>
        </w:rPr>
        <w:t>tinė plaučių ventiliacija.“</w:t>
      </w:r>
    </w:p>
    <w:p w14:paraId="367F8354" w14:textId="77777777" w:rsidR="00CB40EC" w:rsidRDefault="00416443">
      <w:pPr>
        <w:widowControl w:val="0"/>
        <w:suppressAutoHyphens/>
        <w:ind w:firstLine="567"/>
        <w:jc w:val="both"/>
        <w:rPr>
          <w:color w:val="000000"/>
        </w:rPr>
      </w:pPr>
      <w:r>
        <w:rPr>
          <w:color w:val="000000"/>
        </w:rPr>
        <w:t>1.5.4</w:t>
      </w:r>
      <w:r>
        <w:rPr>
          <w:color w:val="000000"/>
        </w:rPr>
        <w:t>. Išdėstau 10 punktą taip:</w:t>
      </w:r>
    </w:p>
    <w:p w14:paraId="367F8355" w14:textId="77777777" w:rsidR="00CB40EC" w:rsidRDefault="00416443">
      <w:pPr>
        <w:widowControl w:val="0"/>
        <w:suppressAutoHyphens/>
        <w:ind w:firstLine="567"/>
        <w:jc w:val="both"/>
        <w:rPr>
          <w:color w:val="000000"/>
        </w:rPr>
      </w:pPr>
      <w:r>
        <w:rPr>
          <w:color w:val="000000"/>
        </w:rPr>
        <w:t>„</w:t>
      </w:r>
      <w:r>
        <w:rPr>
          <w:color w:val="000000"/>
        </w:rPr>
        <w:t>10</w:t>
      </w:r>
      <w:r>
        <w:rPr>
          <w:color w:val="000000"/>
        </w:rPr>
        <w:t>. Antrasis reabilitacijos etapas skiriamas iš karto po gydymo stacionarinėje ASPĮ. Į reabilitacijos įstaigas pacientai privalo atvykti ne vėliau kaip per 5 darbo dienas nuo stacionari</w:t>
      </w:r>
      <w:r>
        <w:rPr>
          <w:color w:val="000000"/>
        </w:rPr>
        <w:t xml:space="preserve">nio gydymo ir pirmojo reabilitacijos etapo pabaigimo, t. y. nuo formos Nr. 027/a ar </w:t>
      </w:r>
      <w:proofErr w:type="spellStart"/>
      <w:r>
        <w:rPr>
          <w:color w:val="000000"/>
        </w:rPr>
        <w:t>epikrizės</w:t>
      </w:r>
      <w:proofErr w:type="spellEnd"/>
      <w:r>
        <w:rPr>
          <w:color w:val="000000"/>
        </w:rPr>
        <w:t xml:space="preserve"> išrašymo datos. TLK dešimčiai dienų išduoda pažymą, patvirtinančią teisę į kompensaciją už medicininę reabilitaciją. Jeigu pacientas atvyksta vėliau, ASPĮ gydytoj</w:t>
      </w:r>
      <w:r>
        <w:rPr>
          <w:color w:val="000000"/>
        </w:rPr>
        <w:t xml:space="preserve">ų konsultacinė komisija turi įvertinti reabilitacijos tikslingumą. Jeigu pacientui antrasis reabilitacijos etapas yra </w:t>
      </w:r>
      <w:proofErr w:type="spellStart"/>
      <w:r>
        <w:rPr>
          <w:color w:val="000000"/>
        </w:rPr>
        <w:t>indikuotinas</w:t>
      </w:r>
      <w:proofErr w:type="spellEnd"/>
      <w:r>
        <w:rPr>
          <w:color w:val="000000"/>
        </w:rPr>
        <w:t xml:space="preserve"> vėliau, konkrečią datą nurodo siunčiantis gydytojas. Antrojo etapo pradžios data turi būti nurodyta formoje Nr. 027/a ar </w:t>
      </w:r>
      <w:proofErr w:type="spellStart"/>
      <w:r>
        <w:rPr>
          <w:color w:val="000000"/>
        </w:rPr>
        <w:t>epik</w:t>
      </w:r>
      <w:r>
        <w:rPr>
          <w:color w:val="000000"/>
        </w:rPr>
        <w:t>rizėje</w:t>
      </w:r>
      <w:proofErr w:type="spellEnd"/>
      <w:r>
        <w:rPr>
          <w:color w:val="000000"/>
        </w:rPr>
        <w:t>.“</w:t>
      </w:r>
    </w:p>
    <w:p w14:paraId="367F8356" w14:textId="77777777" w:rsidR="00CB40EC" w:rsidRDefault="00416443">
      <w:pPr>
        <w:widowControl w:val="0"/>
        <w:suppressAutoHyphens/>
        <w:ind w:firstLine="567"/>
        <w:jc w:val="both"/>
        <w:rPr>
          <w:color w:val="000000"/>
        </w:rPr>
      </w:pPr>
      <w:r>
        <w:rPr>
          <w:color w:val="000000"/>
        </w:rPr>
        <w:t>1.5.5</w:t>
      </w:r>
      <w:r>
        <w:rPr>
          <w:color w:val="000000"/>
        </w:rPr>
        <w:t>. Išdėstau 16 punktą taip:</w:t>
      </w:r>
    </w:p>
    <w:p w14:paraId="367F8357" w14:textId="77777777" w:rsidR="00CB40EC" w:rsidRDefault="00416443">
      <w:pPr>
        <w:widowControl w:val="0"/>
        <w:suppressAutoHyphens/>
        <w:ind w:firstLine="567"/>
        <w:jc w:val="both"/>
        <w:rPr>
          <w:color w:val="000000"/>
        </w:rPr>
      </w:pPr>
      <w:r>
        <w:rPr>
          <w:color w:val="000000"/>
        </w:rPr>
        <w:t>„</w:t>
      </w:r>
      <w:r>
        <w:rPr>
          <w:color w:val="000000"/>
        </w:rPr>
        <w:t>16</w:t>
      </w:r>
      <w:r>
        <w:rPr>
          <w:color w:val="000000"/>
        </w:rPr>
        <w:t xml:space="preserve">. Palaikomąją reabilitaciją ir palaikomąją reabilitaciją namuose skiria šeimos (gydantis) gydytojas, vadovaudamasis fizinės medicinos ir reabilitacijos gydytojo rekomendacijomis. Medicinos dokumentuose </w:t>
      </w:r>
      <w:r>
        <w:rPr>
          <w:color w:val="000000"/>
        </w:rPr>
        <w:t>turi būti pažymėta, kokios paslaugos suteiktos ankstesniais medicininės reabilitacijos etapais, bei skyrimo motyvai. Tai turi būti pažymėta ir išraše iš medicininių dokumentų (forma Nr. 027/a).“</w:t>
      </w:r>
    </w:p>
    <w:p w14:paraId="367F8358" w14:textId="77777777" w:rsidR="00CB40EC" w:rsidRDefault="00416443">
      <w:pPr>
        <w:widowControl w:val="0"/>
        <w:suppressAutoHyphens/>
        <w:ind w:firstLine="567"/>
        <w:jc w:val="both"/>
        <w:rPr>
          <w:color w:val="000000"/>
        </w:rPr>
      </w:pPr>
      <w:r>
        <w:rPr>
          <w:color w:val="000000"/>
        </w:rPr>
        <w:t>1.5.6</w:t>
      </w:r>
      <w:r>
        <w:rPr>
          <w:color w:val="000000"/>
        </w:rPr>
        <w:t>. Papildau šiuo 18</w:t>
      </w:r>
      <w:r>
        <w:rPr>
          <w:color w:val="000000"/>
          <w:vertAlign w:val="superscript"/>
        </w:rPr>
        <w:t>1</w:t>
      </w:r>
      <w:r>
        <w:rPr>
          <w:color w:val="000000"/>
        </w:rPr>
        <w:t xml:space="preserve"> punktu:</w:t>
      </w:r>
    </w:p>
    <w:p w14:paraId="367F8359" w14:textId="77777777" w:rsidR="00CB40EC" w:rsidRDefault="00416443">
      <w:pPr>
        <w:widowControl w:val="0"/>
        <w:suppressAutoHyphens/>
        <w:ind w:firstLine="567"/>
        <w:jc w:val="both"/>
        <w:rPr>
          <w:color w:val="000000"/>
        </w:rPr>
      </w:pPr>
      <w:r>
        <w:rPr>
          <w:color w:val="000000"/>
        </w:rPr>
        <w:t>„</w:t>
      </w:r>
      <w:r>
        <w:rPr>
          <w:color w:val="000000"/>
        </w:rPr>
        <w:t>18</w:t>
      </w:r>
      <w:r>
        <w:rPr>
          <w:color w:val="000000"/>
          <w:vertAlign w:val="superscript"/>
        </w:rPr>
        <w:t>1</w:t>
      </w:r>
      <w:r>
        <w:rPr>
          <w:color w:val="000000"/>
        </w:rPr>
        <w:t xml:space="preserve">. Palaikomoji </w:t>
      </w:r>
      <w:r>
        <w:rPr>
          <w:color w:val="000000"/>
        </w:rPr>
        <w:t>reabilitacija namuose skiriama po antrojo medicininės reabilitacijos etapo. Palaikomąją reabilitaciją namuose teikia ambulatorinės medicininės reabilitacijos paslaugas teikianti asmens sveikatos priežiūros įstaiga.“</w:t>
      </w:r>
    </w:p>
    <w:p w14:paraId="367F835A" w14:textId="77777777" w:rsidR="00CB40EC" w:rsidRDefault="00416443">
      <w:pPr>
        <w:widowControl w:val="0"/>
        <w:suppressAutoHyphens/>
        <w:ind w:firstLine="567"/>
        <w:jc w:val="both"/>
        <w:rPr>
          <w:color w:val="000000"/>
        </w:rPr>
      </w:pPr>
      <w:r>
        <w:rPr>
          <w:color w:val="000000"/>
        </w:rPr>
        <w:t>1.5.7</w:t>
      </w:r>
      <w:r>
        <w:rPr>
          <w:color w:val="000000"/>
        </w:rPr>
        <w:t>. Papildau šiuo 33 punktu:</w:t>
      </w:r>
    </w:p>
    <w:p w14:paraId="367F835B" w14:textId="77777777" w:rsidR="00CB40EC" w:rsidRDefault="00416443">
      <w:pPr>
        <w:widowControl w:val="0"/>
        <w:suppressAutoHyphens/>
        <w:ind w:firstLine="567"/>
        <w:jc w:val="both"/>
        <w:rPr>
          <w:color w:val="000000"/>
        </w:rPr>
      </w:pPr>
      <w:r>
        <w:rPr>
          <w:color w:val="000000"/>
        </w:rPr>
        <w:t>„</w:t>
      </w:r>
      <w:r>
        <w:rPr>
          <w:color w:val="000000"/>
        </w:rPr>
        <w:t>33</w:t>
      </w:r>
      <w:r>
        <w:rPr>
          <w:color w:val="000000"/>
        </w:rPr>
        <w:t>. Palaikomosios reabilitacijos paslaugos namuose:</w:t>
      </w:r>
    </w:p>
    <w:p w14:paraId="367F835C" w14:textId="77777777" w:rsidR="00CB40EC" w:rsidRDefault="00416443">
      <w:pPr>
        <w:widowControl w:val="0"/>
        <w:suppressAutoHyphens/>
        <w:ind w:firstLine="567"/>
        <w:jc w:val="both"/>
        <w:rPr>
          <w:color w:val="000000"/>
        </w:rPr>
      </w:pPr>
      <w:r>
        <w:rPr>
          <w:color w:val="000000"/>
        </w:rPr>
        <w:t>33.1</w:t>
      </w:r>
      <w:r>
        <w:rPr>
          <w:color w:val="000000"/>
        </w:rPr>
        <w:t>. Nepertraukiamai teikiamos 3 kartus per savaitę. Vieno apsilankymo namuose metu kiekviena medicininės reabilitacijos procedūra turi trukti ne trumpiau kaip 60 minučių.</w:t>
      </w:r>
    </w:p>
    <w:p w14:paraId="367F835D" w14:textId="77777777" w:rsidR="00CB40EC" w:rsidRDefault="00416443">
      <w:pPr>
        <w:widowControl w:val="0"/>
        <w:suppressAutoHyphens/>
        <w:ind w:firstLine="567"/>
        <w:jc w:val="both"/>
        <w:rPr>
          <w:color w:val="000000"/>
        </w:rPr>
      </w:pPr>
      <w:r>
        <w:rPr>
          <w:color w:val="000000"/>
        </w:rPr>
        <w:t>33.2</w:t>
      </w:r>
      <w:r>
        <w:rPr>
          <w:color w:val="000000"/>
        </w:rPr>
        <w:t>. Palaikomosios re</w:t>
      </w:r>
      <w:r>
        <w:rPr>
          <w:color w:val="000000"/>
        </w:rPr>
        <w:t>abilitacijos paslaugas namuose teikia šie specialistai:</w:t>
      </w:r>
    </w:p>
    <w:p w14:paraId="367F835E" w14:textId="77777777" w:rsidR="00CB40EC" w:rsidRDefault="00416443">
      <w:pPr>
        <w:widowControl w:val="0"/>
        <w:suppressAutoHyphens/>
        <w:ind w:firstLine="567"/>
        <w:jc w:val="both"/>
        <w:rPr>
          <w:color w:val="000000"/>
        </w:rPr>
      </w:pPr>
      <w:r>
        <w:rPr>
          <w:color w:val="000000"/>
        </w:rPr>
        <w:t>33.2.1</w:t>
      </w:r>
      <w:r>
        <w:rPr>
          <w:color w:val="000000"/>
        </w:rPr>
        <w:t>. fizinės medicinos ir reabilitacijos gydytojas (ne rečiau kaip 2 k. per metus);</w:t>
      </w:r>
    </w:p>
    <w:p w14:paraId="367F835F" w14:textId="77777777" w:rsidR="00CB40EC" w:rsidRDefault="00416443">
      <w:pPr>
        <w:widowControl w:val="0"/>
        <w:suppressAutoHyphens/>
        <w:ind w:firstLine="567"/>
        <w:jc w:val="both"/>
        <w:rPr>
          <w:color w:val="000000"/>
        </w:rPr>
      </w:pPr>
      <w:r>
        <w:rPr>
          <w:color w:val="000000"/>
        </w:rPr>
        <w:t>33.2.2</w:t>
      </w:r>
      <w:r>
        <w:rPr>
          <w:color w:val="000000"/>
        </w:rPr>
        <w:t xml:space="preserve">. </w:t>
      </w:r>
      <w:proofErr w:type="spellStart"/>
      <w:r>
        <w:rPr>
          <w:color w:val="000000"/>
        </w:rPr>
        <w:t>kineziterapeutas</w:t>
      </w:r>
      <w:proofErr w:type="spellEnd"/>
      <w:r>
        <w:rPr>
          <w:color w:val="000000"/>
        </w:rPr>
        <w:t>;</w:t>
      </w:r>
    </w:p>
    <w:p w14:paraId="367F8360" w14:textId="77777777" w:rsidR="00CB40EC" w:rsidRDefault="00416443">
      <w:pPr>
        <w:widowControl w:val="0"/>
        <w:suppressAutoHyphens/>
        <w:ind w:firstLine="567"/>
        <w:jc w:val="both"/>
        <w:rPr>
          <w:color w:val="000000"/>
        </w:rPr>
      </w:pPr>
      <w:r>
        <w:rPr>
          <w:color w:val="000000"/>
        </w:rPr>
        <w:t>33.2.3</w:t>
      </w:r>
      <w:r>
        <w:rPr>
          <w:color w:val="000000"/>
        </w:rPr>
        <w:t xml:space="preserve">. </w:t>
      </w:r>
      <w:proofErr w:type="spellStart"/>
      <w:r>
        <w:rPr>
          <w:color w:val="000000"/>
        </w:rPr>
        <w:t>ergoterapeutas</w:t>
      </w:r>
      <w:proofErr w:type="spellEnd"/>
      <w:r>
        <w:rPr>
          <w:color w:val="000000"/>
        </w:rPr>
        <w:t>.</w:t>
      </w:r>
    </w:p>
    <w:p w14:paraId="367F8361" w14:textId="77777777" w:rsidR="00CB40EC" w:rsidRDefault="00416443">
      <w:pPr>
        <w:widowControl w:val="0"/>
        <w:suppressAutoHyphens/>
        <w:ind w:firstLine="567"/>
        <w:jc w:val="both"/>
        <w:rPr>
          <w:color w:val="000000"/>
        </w:rPr>
      </w:pPr>
      <w:r>
        <w:rPr>
          <w:color w:val="000000"/>
        </w:rPr>
        <w:t>33.3</w:t>
      </w:r>
      <w:r>
        <w:rPr>
          <w:color w:val="000000"/>
        </w:rPr>
        <w:t>. Teikiamos paslaugos:</w:t>
      </w:r>
    </w:p>
    <w:p w14:paraId="367F8362" w14:textId="77777777" w:rsidR="00CB40EC" w:rsidRDefault="00416443">
      <w:pPr>
        <w:widowControl w:val="0"/>
        <w:suppressAutoHyphens/>
        <w:ind w:firstLine="567"/>
        <w:jc w:val="both"/>
        <w:rPr>
          <w:color w:val="000000"/>
        </w:rPr>
      </w:pPr>
      <w:r>
        <w:rPr>
          <w:color w:val="000000"/>
        </w:rPr>
        <w:t>33.3.1</w:t>
      </w:r>
      <w:r>
        <w:rPr>
          <w:color w:val="000000"/>
        </w:rPr>
        <w:t xml:space="preserve">. </w:t>
      </w:r>
      <w:proofErr w:type="spellStart"/>
      <w:r>
        <w:rPr>
          <w:color w:val="000000"/>
        </w:rPr>
        <w:t>kineziterapijos</w:t>
      </w:r>
      <w:proofErr w:type="spellEnd"/>
      <w:r>
        <w:rPr>
          <w:color w:val="000000"/>
        </w:rPr>
        <w:t>;</w:t>
      </w:r>
    </w:p>
    <w:p w14:paraId="367F8363" w14:textId="77777777" w:rsidR="00CB40EC" w:rsidRDefault="00416443">
      <w:pPr>
        <w:widowControl w:val="0"/>
        <w:suppressAutoHyphens/>
        <w:ind w:firstLine="567"/>
        <w:jc w:val="both"/>
        <w:rPr>
          <w:color w:val="000000"/>
        </w:rPr>
      </w:pPr>
      <w:r>
        <w:rPr>
          <w:color w:val="000000"/>
        </w:rPr>
        <w:t>33.3.2</w:t>
      </w:r>
      <w:r>
        <w:rPr>
          <w:color w:val="000000"/>
        </w:rPr>
        <w:t>. masažo;</w:t>
      </w:r>
    </w:p>
    <w:p w14:paraId="367F8364" w14:textId="77777777" w:rsidR="00CB40EC" w:rsidRDefault="00416443">
      <w:pPr>
        <w:widowControl w:val="0"/>
        <w:suppressAutoHyphens/>
        <w:ind w:firstLine="567"/>
        <w:jc w:val="both"/>
        <w:rPr>
          <w:color w:val="000000"/>
        </w:rPr>
      </w:pPr>
      <w:r>
        <w:rPr>
          <w:color w:val="000000"/>
        </w:rPr>
        <w:t>33.3.3</w:t>
      </w:r>
      <w:r>
        <w:rPr>
          <w:color w:val="000000"/>
        </w:rPr>
        <w:t xml:space="preserve">. </w:t>
      </w:r>
      <w:proofErr w:type="spellStart"/>
      <w:r>
        <w:rPr>
          <w:color w:val="000000"/>
        </w:rPr>
        <w:t>ergoterapijos</w:t>
      </w:r>
      <w:proofErr w:type="spellEnd"/>
      <w:r>
        <w:rPr>
          <w:color w:val="000000"/>
        </w:rPr>
        <w:t>.“</w:t>
      </w:r>
    </w:p>
    <w:p w14:paraId="367F8365" w14:textId="77777777" w:rsidR="00CB40EC" w:rsidRDefault="00416443">
      <w:pPr>
        <w:widowControl w:val="0"/>
        <w:suppressAutoHyphens/>
        <w:ind w:firstLine="567"/>
        <w:jc w:val="both"/>
        <w:rPr>
          <w:color w:val="000000"/>
        </w:rPr>
      </w:pPr>
      <w:r>
        <w:rPr>
          <w:color w:val="000000"/>
        </w:rPr>
        <w:t>1.6</w:t>
      </w:r>
      <w:r>
        <w:rPr>
          <w:color w:val="000000"/>
        </w:rPr>
        <w:t>. Išdėstau nurodytuoju įsakymu patvirtintą Medicininės reabilitacijos paslaugų suaugusiesiems teikimo specialiųjų reikalavimų aprašą nauja redakcija (pridedama).</w:t>
      </w:r>
    </w:p>
    <w:p w14:paraId="367F8368" w14:textId="37990067" w:rsidR="00CB40EC" w:rsidRDefault="00416443">
      <w:pPr>
        <w:widowControl w:val="0"/>
        <w:suppressAutoHyphens/>
        <w:ind w:firstLine="567"/>
        <w:jc w:val="both"/>
        <w:rPr>
          <w:color w:val="000000"/>
        </w:rPr>
      </w:pPr>
      <w:r>
        <w:rPr>
          <w:color w:val="000000"/>
        </w:rPr>
        <w:t>2</w:t>
      </w:r>
      <w:r>
        <w:rPr>
          <w:color w:val="000000"/>
        </w:rPr>
        <w:t>. Šis</w:t>
      </w:r>
      <w:r>
        <w:rPr>
          <w:color w:val="000000"/>
        </w:rPr>
        <w:t xml:space="preserve"> įsakymas įsigalioja nuo 2010 m. sausio 1 d.</w:t>
      </w:r>
    </w:p>
    <w:p w14:paraId="03B151CE" w14:textId="7D118F0D" w:rsidR="00416443" w:rsidRDefault="00416443">
      <w:pPr>
        <w:widowControl w:val="0"/>
        <w:tabs>
          <w:tab w:val="right" w:pos="9071"/>
        </w:tabs>
        <w:suppressAutoHyphens/>
      </w:pPr>
    </w:p>
    <w:p w14:paraId="2CB5F33B" w14:textId="77777777" w:rsidR="00416443" w:rsidRDefault="00416443">
      <w:pPr>
        <w:widowControl w:val="0"/>
        <w:tabs>
          <w:tab w:val="right" w:pos="9071"/>
        </w:tabs>
        <w:suppressAutoHyphens/>
      </w:pPr>
    </w:p>
    <w:p w14:paraId="5B40F101" w14:textId="77777777" w:rsidR="00416443" w:rsidRDefault="00416443">
      <w:pPr>
        <w:widowControl w:val="0"/>
        <w:tabs>
          <w:tab w:val="right" w:pos="9071"/>
        </w:tabs>
        <w:suppressAutoHyphens/>
      </w:pPr>
    </w:p>
    <w:p w14:paraId="367F836C" w14:textId="24F2F5F6" w:rsidR="00CB40EC" w:rsidRDefault="00416443" w:rsidP="00416443">
      <w:pPr>
        <w:widowControl w:val="0"/>
        <w:tabs>
          <w:tab w:val="right" w:pos="9071"/>
        </w:tabs>
        <w:suppressAutoHyphens/>
      </w:pPr>
      <w:r>
        <w:rPr>
          <w:caps/>
          <w:color w:val="000000"/>
        </w:rPr>
        <w:t>SVEIKATOS APSAUGOS MINISTRAS</w:t>
      </w:r>
      <w:r>
        <w:rPr>
          <w:caps/>
          <w:color w:val="000000"/>
        </w:rPr>
        <w:tab/>
        <w:t>ALGIS ČAPLIKAS</w:t>
      </w:r>
    </w:p>
    <w:p w14:paraId="367F836D" w14:textId="77777777" w:rsidR="00CB40EC" w:rsidRDefault="00416443" w:rsidP="00416443">
      <w:pPr>
        <w:ind w:left="5102"/>
      </w:pPr>
      <w:r>
        <w:br w:type="page"/>
      </w:r>
      <w:r>
        <w:lastRenderedPageBreak/>
        <w:t>PATVIRTINTA</w:t>
      </w:r>
    </w:p>
    <w:p w14:paraId="367F836E" w14:textId="77777777" w:rsidR="00CB40EC" w:rsidRDefault="00416443">
      <w:pPr>
        <w:ind w:firstLine="5102"/>
      </w:pPr>
      <w:r>
        <w:t>Lietuvos Respublikos sveikatos</w:t>
      </w:r>
    </w:p>
    <w:p w14:paraId="367F836F" w14:textId="77777777" w:rsidR="00CB40EC" w:rsidRDefault="00416443">
      <w:pPr>
        <w:ind w:firstLine="5102"/>
      </w:pPr>
      <w:r>
        <w:t xml:space="preserve">apsaugos ministro 2008 m. sausio 17 d. </w:t>
      </w:r>
    </w:p>
    <w:p w14:paraId="367F8370" w14:textId="77777777" w:rsidR="00CB40EC" w:rsidRDefault="00416443">
      <w:pPr>
        <w:ind w:firstLine="5102"/>
      </w:pPr>
      <w:r>
        <w:t>įsakymu Nr. V-50</w:t>
      </w:r>
    </w:p>
    <w:p w14:paraId="367F8371" w14:textId="77777777" w:rsidR="00CB40EC" w:rsidRDefault="00416443">
      <w:pPr>
        <w:ind w:firstLine="5102"/>
      </w:pPr>
      <w:r>
        <w:t>(Lietuvos Respublikos sveikatos</w:t>
      </w:r>
    </w:p>
    <w:p w14:paraId="367F8372" w14:textId="77777777" w:rsidR="00CB40EC" w:rsidRDefault="00416443">
      <w:pPr>
        <w:ind w:firstLine="5102"/>
        <w:outlineLvl w:val="7"/>
        <w:rPr>
          <w:iCs/>
        </w:rPr>
      </w:pPr>
      <w:r>
        <w:rPr>
          <w:iCs/>
        </w:rPr>
        <w:t xml:space="preserve">apsaugos ministro 2009 m. gruodžio 3 d. </w:t>
      </w:r>
    </w:p>
    <w:p w14:paraId="367F8373" w14:textId="77777777" w:rsidR="00CB40EC" w:rsidRDefault="00416443">
      <w:pPr>
        <w:ind w:firstLine="5102"/>
        <w:outlineLvl w:val="7"/>
        <w:rPr>
          <w:iCs/>
        </w:rPr>
      </w:pPr>
      <w:r>
        <w:rPr>
          <w:iCs/>
        </w:rPr>
        <w:t>įsakymo Nr. V-988 redakcija)</w:t>
      </w:r>
    </w:p>
    <w:p w14:paraId="367F8374" w14:textId="77777777" w:rsidR="00CB40EC" w:rsidRDefault="00CB40EC">
      <w:pPr>
        <w:ind w:firstLine="5102"/>
        <w:outlineLvl w:val="7"/>
        <w:rPr>
          <w:b/>
          <w:iCs/>
          <w:caps/>
        </w:rPr>
      </w:pPr>
    </w:p>
    <w:p w14:paraId="367F8375" w14:textId="77777777" w:rsidR="00CB40EC" w:rsidRDefault="00416443">
      <w:pPr>
        <w:jc w:val="center"/>
        <w:outlineLvl w:val="7"/>
        <w:rPr>
          <w:b/>
          <w:iCs/>
          <w:caps/>
        </w:rPr>
      </w:pPr>
      <w:r>
        <w:rPr>
          <w:b/>
          <w:iCs/>
          <w:caps/>
        </w:rPr>
        <w:t>medicininės reabilitacijos paslaugų suaugusiesiems teikimo SpecialiŲjŲ reikalavimŲ APRAŠAS</w:t>
      </w:r>
    </w:p>
    <w:p w14:paraId="367F8376" w14:textId="77777777" w:rsidR="00CB40EC" w:rsidRDefault="00CB40EC">
      <w:pPr>
        <w:ind w:firstLine="567"/>
        <w:jc w:val="both"/>
      </w:pPr>
    </w:p>
    <w:p w14:paraId="367F8377" w14:textId="77777777" w:rsidR="00CB40EC" w:rsidRDefault="00416443">
      <w:pPr>
        <w:ind w:firstLine="567"/>
        <w:jc w:val="both"/>
      </w:pPr>
      <w:r>
        <w:t xml:space="preserve">Asmenims po sunkios ligos ar traumos, dėl grįžtamų trumpalaikių </w:t>
      </w:r>
      <w:proofErr w:type="spellStart"/>
      <w:r>
        <w:t>biosocialinių</w:t>
      </w:r>
      <w:proofErr w:type="spellEnd"/>
      <w:r>
        <w:t xml:space="preserve"> funkcijų sutr</w:t>
      </w:r>
      <w:r>
        <w:t xml:space="preserve">ikimų, skiriama ambulatorinė reabilitacija I ir (ar) ambulatorinė reabilitacija II, dėl ilgalaikių, tačiau kompensuojamų </w:t>
      </w:r>
      <w:proofErr w:type="spellStart"/>
      <w:r>
        <w:t>biosocialinių</w:t>
      </w:r>
      <w:proofErr w:type="spellEnd"/>
      <w:r>
        <w:t xml:space="preserve"> funkcijų sutrikimų – reabilitacija.</w:t>
      </w:r>
    </w:p>
    <w:p w14:paraId="367F8378" w14:textId="77777777" w:rsidR="00CB40EC" w:rsidRDefault="00416443">
      <w:pPr>
        <w:tabs>
          <w:tab w:val="left" w:pos="284"/>
        </w:tabs>
        <w:ind w:firstLine="567"/>
        <w:jc w:val="both"/>
      </w:pPr>
      <w:r>
        <w:t>Medicininės reabilitacijos indikacijos – ligos, išvardytos pagal Tarptautinę statisti</w:t>
      </w:r>
      <w:r>
        <w:t>nę ligų ir sveikatos problemų klasifikaciją (dešimtoji redakcija) (toliau – TLK-10).</w:t>
      </w:r>
    </w:p>
    <w:p w14:paraId="367F8379" w14:textId="77777777" w:rsidR="00CB40EC" w:rsidRDefault="00416443">
      <w:pPr>
        <w:ind w:firstLine="567"/>
        <w:jc w:val="both"/>
      </w:pPr>
      <w:r>
        <w:t xml:space="preserve">Asmenys, turintys nekompensuojamų </w:t>
      </w:r>
      <w:proofErr w:type="spellStart"/>
      <w:r>
        <w:t>biosocialinių</w:t>
      </w:r>
      <w:proofErr w:type="spellEnd"/>
      <w:r>
        <w:t xml:space="preserve"> funkcijų sutrikimų, kurių neįmanoma kompensuoti, arba kai pacientai yra asocialūs, stokoja motyvacijos arba dėl suvokimo su</w:t>
      </w:r>
      <w:r>
        <w:t>trikimo bei dėl kitų priežasčių negali aktyviai dalyvauti reabilitacijos procese, nereabilituojami.</w:t>
      </w:r>
    </w:p>
    <w:p w14:paraId="367F837A" w14:textId="77777777" w:rsidR="00CB40EC" w:rsidRDefault="00416443">
      <w:pPr>
        <w:ind w:firstLine="567"/>
        <w:jc w:val="both"/>
      </w:pPr>
      <w:r>
        <w:t xml:space="preserve">Sergantiems onkologinėmis ligomis po radikalaus gydymo, kai </w:t>
      </w:r>
      <w:proofErr w:type="spellStart"/>
      <w:r>
        <w:t>Karnovskio</w:t>
      </w:r>
      <w:proofErr w:type="spellEnd"/>
      <w:r>
        <w:t xml:space="preserve"> indeksas mažesnis kaip 50 balų, skiriama slauga.</w:t>
      </w:r>
    </w:p>
    <w:p w14:paraId="367F837B" w14:textId="77777777" w:rsidR="00CB40EC" w:rsidRDefault="00416443">
      <w:pPr>
        <w:ind w:firstLine="567"/>
        <w:jc w:val="both"/>
      </w:pPr>
      <w:r>
        <w:t>Pacientai į reabilitacijos skyrius s</w:t>
      </w:r>
      <w:r>
        <w:t xml:space="preserve">iunčiami iš asmens sveikatos priežiūros įstaigos </w:t>
      </w:r>
      <w:proofErr w:type="spellStart"/>
      <w:r>
        <w:t>poūmiu</w:t>
      </w:r>
      <w:proofErr w:type="spellEnd"/>
      <w:r>
        <w:t xml:space="preserve"> ligos periodu.</w:t>
      </w:r>
    </w:p>
    <w:p w14:paraId="367F837C" w14:textId="77777777" w:rsidR="00CB40EC" w:rsidRDefault="00CB40EC">
      <w:pPr>
        <w:ind w:firstLine="567"/>
        <w:jc w:val="both"/>
      </w:pPr>
    </w:p>
    <w:p w14:paraId="367F837D" w14:textId="77777777" w:rsidR="00CB40EC" w:rsidRDefault="00416443">
      <w:pPr>
        <w:jc w:val="center"/>
        <w:rPr>
          <w:b/>
        </w:rPr>
      </w:pPr>
      <w:r>
        <w:rPr>
          <w:b/>
        </w:rPr>
        <w:t>I</w:t>
      </w:r>
      <w:r>
        <w:rPr>
          <w:b/>
        </w:rPr>
        <w:t xml:space="preserve">. </w:t>
      </w:r>
      <w:r>
        <w:rPr>
          <w:b/>
          <w:caps/>
        </w:rPr>
        <w:t>medicininės</w:t>
      </w:r>
      <w:r>
        <w:rPr>
          <w:b/>
        </w:rPr>
        <w:t xml:space="preserve"> REABILITACIJOS BENDROSIOS KONTRAINDIKACIJOS</w:t>
      </w:r>
    </w:p>
    <w:p w14:paraId="367F837E" w14:textId="77777777" w:rsidR="00CB40EC" w:rsidRDefault="00CB40EC">
      <w:pPr>
        <w:ind w:firstLine="567"/>
        <w:jc w:val="both"/>
        <w:rPr>
          <w:b/>
        </w:rPr>
      </w:pPr>
    </w:p>
    <w:p w14:paraId="367F837F" w14:textId="77777777" w:rsidR="00CB40EC" w:rsidRDefault="00416443">
      <w:pPr>
        <w:tabs>
          <w:tab w:val="left" w:pos="360"/>
          <w:tab w:val="num" w:pos="926"/>
        </w:tabs>
        <w:ind w:firstLine="567"/>
        <w:jc w:val="both"/>
      </w:pPr>
      <w:r>
        <w:t>1</w:t>
      </w:r>
      <w:r>
        <w:t xml:space="preserve">. Nekoreguotos </w:t>
      </w:r>
      <w:proofErr w:type="spellStart"/>
      <w:r>
        <w:t>metabolinės</w:t>
      </w:r>
      <w:proofErr w:type="spellEnd"/>
      <w:r>
        <w:t xml:space="preserve"> ligos (cukrinis diabetas, </w:t>
      </w:r>
      <w:proofErr w:type="spellStart"/>
      <w:r>
        <w:t>miksedema</w:t>
      </w:r>
      <w:proofErr w:type="spellEnd"/>
      <w:r>
        <w:t xml:space="preserve">, </w:t>
      </w:r>
      <w:proofErr w:type="spellStart"/>
      <w:r>
        <w:t>tireotoksikozė</w:t>
      </w:r>
      <w:proofErr w:type="spellEnd"/>
      <w:r>
        <w:t xml:space="preserve"> ir kt.).</w:t>
      </w:r>
    </w:p>
    <w:p w14:paraId="367F8380" w14:textId="77777777" w:rsidR="00CB40EC" w:rsidRDefault="00416443">
      <w:pPr>
        <w:tabs>
          <w:tab w:val="left" w:pos="360"/>
          <w:tab w:val="num" w:pos="926"/>
        </w:tabs>
        <w:ind w:firstLine="567"/>
        <w:jc w:val="both"/>
      </w:pPr>
      <w:r>
        <w:t>2</w:t>
      </w:r>
      <w:r>
        <w:t xml:space="preserve">. Kepenų, kasos funkcijų III laipsnio funkcijos nepakankamumas. </w:t>
      </w:r>
    </w:p>
    <w:p w14:paraId="367F8381" w14:textId="77777777" w:rsidR="00CB40EC" w:rsidRDefault="00416443">
      <w:pPr>
        <w:tabs>
          <w:tab w:val="num" w:pos="0"/>
          <w:tab w:val="left" w:pos="284"/>
        </w:tabs>
        <w:ind w:firstLine="567"/>
        <w:jc w:val="both"/>
      </w:pPr>
      <w:r>
        <w:t>3</w:t>
      </w:r>
      <w:r>
        <w:t xml:space="preserve">. Įvairios kilmės dažnai besikartojantys arba gausūs kraujavimai, didelė anemija, kai </w:t>
      </w:r>
      <w:proofErr w:type="spellStart"/>
      <w:r>
        <w:t>Hb</w:t>
      </w:r>
      <w:proofErr w:type="spellEnd"/>
      <w:r>
        <w:t xml:space="preserve"> yra mažiau nei 80g/l.</w:t>
      </w:r>
    </w:p>
    <w:p w14:paraId="367F8382" w14:textId="77777777" w:rsidR="00CB40EC" w:rsidRDefault="00416443">
      <w:pPr>
        <w:tabs>
          <w:tab w:val="left" w:pos="644"/>
          <w:tab w:val="num" w:pos="926"/>
        </w:tabs>
        <w:ind w:firstLine="567"/>
        <w:jc w:val="both"/>
      </w:pPr>
      <w:r>
        <w:t>4</w:t>
      </w:r>
      <w:r>
        <w:t xml:space="preserve">. Bet kokios kilmės </w:t>
      </w:r>
      <w:proofErr w:type="spellStart"/>
      <w:r>
        <w:t>echinokokas</w:t>
      </w:r>
      <w:proofErr w:type="spellEnd"/>
      <w:r>
        <w:t xml:space="preserve"> ir kitos </w:t>
      </w:r>
      <w:proofErr w:type="spellStart"/>
      <w:r>
        <w:t>parazitozės</w:t>
      </w:r>
      <w:proofErr w:type="spellEnd"/>
      <w:r>
        <w:t xml:space="preserve"> B 67.</w:t>
      </w:r>
    </w:p>
    <w:p w14:paraId="367F8383" w14:textId="77777777" w:rsidR="00CB40EC" w:rsidRDefault="00416443">
      <w:pPr>
        <w:tabs>
          <w:tab w:val="left" w:pos="644"/>
          <w:tab w:val="num" w:pos="709"/>
        </w:tabs>
        <w:ind w:firstLine="567"/>
        <w:jc w:val="both"/>
      </w:pPr>
      <w:r>
        <w:t>5</w:t>
      </w:r>
      <w:r>
        <w:t>. Ūmio</w:t>
      </w:r>
      <w:r>
        <w:t>s infekcinės ligos.</w:t>
      </w:r>
    </w:p>
    <w:p w14:paraId="367F8384" w14:textId="77777777" w:rsidR="00CB40EC" w:rsidRDefault="00416443">
      <w:pPr>
        <w:tabs>
          <w:tab w:val="left" w:pos="644"/>
          <w:tab w:val="num" w:pos="709"/>
        </w:tabs>
        <w:ind w:firstLine="567"/>
        <w:jc w:val="both"/>
      </w:pPr>
      <w:r>
        <w:t>6</w:t>
      </w:r>
      <w:r>
        <w:t>. Visų tuberkuliozės formų aktyvioji stadija A 15.0–1; A 15.5; A 15.7–9.</w:t>
      </w:r>
    </w:p>
    <w:p w14:paraId="367F8385" w14:textId="77777777" w:rsidR="00CB40EC" w:rsidRDefault="00416443">
      <w:pPr>
        <w:tabs>
          <w:tab w:val="left" w:pos="644"/>
          <w:tab w:val="num" w:pos="709"/>
        </w:tabs>
        <w:ind w:firstLine="567"/>
        <w:jc w:val="both"/>
      </w:pPr>
      <w:r>
        <w:t>7</w:t>
      </w:r>
      <w:r>
        <w:t>. Sergantys lytiškai plintančiomis ligomis (sifiliu, gonorėja, trichomonoze ir kt.) A 50–A 64.</w:t>
      </w:r>
    </w:p>
    <w:p w14:paraId="367F8386" w14:textId="77777777" w:rsidR="00CB40EC" w:rsidRDefault="00416443">
      <w:pPr>
        <w:tabs>
          <w:tab w:val="left" w:pos="644"/>
        </w:tabs>
        <w:ind w:firstLine="567"/>
        <w:jc w:val="both"/>
      </w:pPr>
      <w:r>
        <w:t>8</w:t>
      </w:r>
      <w:r>
        <w:t xml:space="preserve">. Psichikos ligos su asmenybės </w:t>
      </w:r>
      <w:proofErr w:type="spellStart"/>
      <w:r>
        <w:t>desocializacija</w:t>
      </w:r>
      <w:proofErr w:type="spellEnd"/>
      <w:r>
        <w:t xml:space="preserve"> F 00; </w:t>
      </w:r>
      <w:r>
        <w:t>F 02; F 03; F 05; F 10–F 29; F 60; F 63; F 65; F 72–F 73.</w:t>
      </w:r>
    </w:p>
    <w:p w14:paraId="367F8387" w14:textId="77777777" w:rsidR="00CB40EC" w:rsidRDefault="00416443">
      <w:pPr>
        <w:tabs>
          <w:tab w:val="left" w:pos="644"/>
          <w:tab w:val="num" w:pos="709"/>
        </w:tabs>
        <w:ind w:firstLine="567"/>
        <w:jc w:val="both"/>
      </w:pPr>
      <w:r>
        <w:t>9</w:t>
      </w:r>
      <w:r>
        <w:t xml:space="preserve">. Komplikuoti skilvelių ritmo sutrikimai, širdies nepakankamumas IV f. </w:t>
      </w:r>
      <w:proofErr w:type="spellStart"/>
      <w:r>
        <w:t>kl</w:t>
      </w:r>
      <w:proofErr w:type="spellEnd"/>
      <w:r>
        <w:t>. pagal NYHA.</w:t>
      </w:r>
    </w:p>
    <w:p w14:paraId="367F8388" w14:textId="77777777" w:rsidR="00CB40EC" w:rsidRDefault="00416443">
      <w:pPr>
        <w:tabs>
          <w:tab w:val="left" w:pos="644"/>
          <w:tab w:val="num" w:pos="709"/>
        </w:tabs>
        <w:ind w:left="283" w:firstLine="567"/>
        <w:jc w:val="both"/>
      </w:pPr>
      <w:r>
        <w:t>10</w:t>
      </w:r>
      <w:r>
        <w:t>. III ir didesnio laipsnio pragulos*.</w:t>
      </w:r>
    </w:p>
    <w:p w14:paraId="367F8389" w14:textId="77777777" w:rsidR="00CB40EC" w:rsidRDefault="00416443">
      <w:pPr>
        <w:tabs>
          <w:tab w:val="left" w:pos="644"/>
          <w:tab w:val="num" w:pos="709"/>
        </w:tabs>
        <w:ind w:left="283" w:firstLine="567"/>
        <w:jc w:val="both"/>
      </w:pPr>
      <w:r>
        <w:t>11</w:t>
      </w:r>
      <w:r>
        <w:t xml:space="preserve">. Ūmus </w:t>
      </w:r>
      <w:proofErr w:type="spellStart"/>
      <w:r>
        <w:t>osteomielitas</w:t>
      </w:r>
      <w:proofErr w:type="spellEnd"/>
      <w:r>
        <w:t>.</w:t>
      </w:r>
    </w:p>
    <w:p w14:paraId="367F838A" w14:textId="77777777" w:rsidR="00CB40EC" w:rsidRDefault="00416443">
      <w:pPr>
        <w:tabs>
          <w:tab w:val="left" w:pos="644"/>
          <w:tab w:val="num" w:pos="709"/>
        </w:tabs>
        <w:ind w:left="283" w:firstLine="567"/>
        <w:jc w:val="both"/>
      </w:pPr>
      <w:r>
        <w:t>12</w:t>
      </w:r>
      <w:r>
        <w:t>. IV klinikinės grupės onkol</w:t>
      </w:r>
      <w:r>
        <w:t>oginiai pacientai.</w:t>
      </w:r>
    </w:p>
    <w:p w14:paraId="367F838B" w14:textId="77777777" w:rsidR="00CB40EC" w:rsidRDefault="00416443">
      <w:pPr>
        <w:tabs>
          <w:tab w:val="left" w:pos="0"/>
          <w:tab w:val="left" w:pos="720"/>
        </w:tabs>
        <w:ind w:firstLine="567"/>
        <w:jc w:val="both"/>
      </w:pPr>
      <w:r>
        <w:t>13</w:t>
      </w:r>
      <w:r>
        <w:t xml:space="preserve">. III laipsnio kvėpavimo funkcijos nepakankamumas (išskyrus </w:t>
      </w:r>
      <w:proofErr w:type="spellStart"/>
      <w:r>
        <w:t>pulmonologinės</w:t>
      </w:r>
      <w:proofErr w:type="spellEnd"/>
      <w:r>
        <w:t xml:space="preserve"> reabilitacijos skyrius).</w:t>
      </w:r>
    </w:p>
    <w:p w14:paraId="367F838C" w14:textId="77777777" w:rsidR="00CB40EC" w:rsidRDefault="00416443">
      <w:pPr>
        <w:tabs>
          <w:tab w:val="left" w:pos="644"/>
          <w:tab w:val="num" w:pos="709"/>
        </w:tabs>
        <w:ind w:firstLine="567"/>
        <w:jc w:val="both"/>
      </w:pPr>
      <w:r>
        <w:t>14</w:t>
      </w:r>
      <w:r>
        <w:t>. Įvairios pūlinės (plaučių) ligos, esant didelei intoksikacijai (J 85; J 86).</w:t>
      </w:r>
    </w:p>
    <w:p w14:paraId="367F838D" w14:textId="77777777" w:rsidR="00CB40EC" w:rsidRDefault="00416443">
      <w:pPr>
        <w:tabs>
          <w:tab w:val="left" w:pos="644"/>
          <w:tab w:val="num" w:pos="709"/>
        </w:tabs>
        <w:ind w:left="283" w:firstLine="567"/>
        <w:jc w:val="both"/>
      </w:pPr>
      <w:r>
        <w:t>15</w:t>
      </w:r>
      <w:r>
        <w:t>. Pūlinės odos ligos, užkrečiamosios odo</w:t>
      </w:r>
      <w:r>
        <w:t>s ligos (niežai, grybelinės ligos ir kt.).</w:t>
      </w:r>
    </w:p>
    <w:p w14:paraId="367F838E" w14:textId="77777777" w:rsidR="00CB40EC" w:rsidRDefault="00416443">
      <w:pPr>
        <w:tabs>
          <w:tab w:val="left" w:pos="644"/>
          <w:tab w:val="num" w:pos="709"/>
        </w:tabs>
        <w:ind w:left="283" w:firstLine="567"/>
        <w:jc w:val="both"/>
      </w:pPr>
      <w:r>
        <w:t>16</w:t>
      </w:r>
      <w:r>
        <w:t xml:space="preserve">. </w:t>
      </w:r>
      <w:proofErr w:type="spellStart"/>
      <w:r>
        <w:t>Febrilus</w:t>
      </w:r>
      <w:proofErr w:type="spellEnd"/>
      <w:r>
        <w:t xml:space="preserve"> karščiavimas arba neaiškios kilmės </w:t>
      </w:r>
      <w:proofErr w:type="spellStart"/>
      <w:r>
        <w:t>subfebrilus</w:t>
      </w:r>
      <w:proofErr w:type="spellEnd"/>
      <w:r>
        <w:t xml:space="preserve"> karščiavimas.</w:t>
      </w:r>
    </w:p>
    <w:p w14:paraId="367F838F" w14:textId="77777777" w:rsidR="00CB40EC" w:rsidRDefault="00416443">
      <w:pPr>
        <w:tabs>
          <w:tab w:val="left" w:pos="644"/>
          <w:tab w:val="num" w:pos="709"/>
        </w:tabs>
        <w:ind w:left="283" w:firstLine="567"/>
        <w:jc w:val="both"/>
      </w:pPr>
      <w:r>
        <w:t>17</w:t>
      </w:r>
      <w:r>
        <w:t>. Ūmi giliųjų venų trombozė.</w:t>
      </w:r>
    </w:p>
    <w:p w14:paraId="367F8390" w14:textId="77777777" w:rsidR="00CB40EC" w:rsidRDefault="00416443">
      <w:pPr>
        <w:tabs>
          <w:tab w:val="left" w:pos="644"/>
          <w:tab w:val="num" w:pos="709"/>
        </w:tabs>
        <w:ind w:left="283" w:firstLine="567"/>
        <w:jc w:val="both"/>
      </w:pPr>
      <w:r>
        <w:t>18</w:t>
      </w:r>
      <w:r>
        <w:t xml:space="preserve">. Esant gretutinėms ligoms, trukdančioms 2–3 val. per dieną aktyviai dalyvauti reabilitacijos </w:t>
      </w:r>
      <w:r>
        <w:t>programoje.</w:t>
      </w:r>
    </w:p>
    <w:p w14:paraId="367F8391" w14:textId="77777777" w:rsidR="00CB40EC" w:rsidRDefault="00CB40EC">
      <w:pPr>
        <w:ind w:left="283" w:firstLine="567"/>
        <w:jc w:val="both"/>
      </w:pPr>
    </w:p>
    <w:p w14:paraId="367F8392" w14:textId="77777777" w:rsidR="00CB40EC" w:rsidRDefault="00416443">
      <w:pPr>
        <w:ind w:left="283" w:firstLine="567"/>
        <w:jc w:val="both"/>
      </w:pPr>
      <w:r>
        <w:rPr>
          <w:b/>
        </w:rPr>
        <w:lastRenderedPageBreak/>
        <w:t>Pastabos:</w:t>
      </w:r>
      <w:r>
        <w:t xml:space="preserve"> 1. Esant trečio laipsnio inkstų funkcijos nepakankamumui, dėl gretutinių ligų gali būti skiriama medicininė reabilitacija įstaigose, kuriose atliekamos hemodializės.</w:t>
      </w:r>
    </w:p>
    <w:p w14:paraId="367F8393" w14:textId="77777777" w:rsidR="00CB40EC" w:rsidRDefault="00416443">
      <w:pPr>
        <w:ind w:left="283" w:firstLine="567"/>
        <w:jc w:val="both"/>
      </w:pPr>
      <w:r>
        <w:t>2</w:t>
      </w:r>
      <w:r>
        <w:t xml:space="preserve">. Jei yra trečio laipsnio pragulų, iš pradžių skiriamas </w:t>
      </w:r>
      <w:r>
        <w:t>chirurginis gydymas plastinės ir rekonstrukcinės chirurgijos skyriuje, tada – medicininė reabilitacija arba, jei yra konservatyvaus gydymo galimybė ir nėra medicininės reabilitacijos priemonių taikymo apribojimų, suderinus su reabilitacijos skyrių vedėjais</w:t>
      </w:r>
      <w:r>
        <w:t>, gali būti skiriama medicininė reabilitacija.</w:t>
      </w:r>
    </w:p>
    <w:p w14:paraId="367F8394" w14:textId="77777777" w:rsidR="00CB40EC" w:rsidRDefault="00416443">
      <w:pPr>
        <w:ind w:left="283" w:firstLine="567"/>
        <w:jc w:val="both"/>
      </w:pPr>
      <w:r>
        <w:t>3</w:t>
      </w:r>
      <w:r>
        <w:t xml:space="preserve">. Pacientams, sergantiems onkologinėmis ligomis, per 10 darbo dienų skiriamos 5 (vidutiniškai) psichologo konsultacijos, taikoma meno terapija, aromaterapija ir kt. </w:t>
      </w:r>
    </w:p>
    <w:p w14:paraId="367F8395" w14:textId="77777777" w:rsidR="00CB40EC" w:rsidRDefault="00416443">
      <w:pPr>
        <w:tabs>
          <w:tab w:val="left" w:pos="1080"/>
        </w:tabs>
        <w:ind w:firstLine="567"/>
        <w:jc w:val="both"/>
        <w:rPr>
          <w:b/>
          <w:caps/>
        </w:rPr>
      </w:pPr>
    </w:p>
    <w:p w14:paraId="367F8396" w14:textId="77777777" w:rsidR="00CB40EC" w:rsidRDefault="00416443">
      <w:pPr>
        <w:tabs>
          <w:tab w:val="left" w:pos="1080"/>
        </w:tabs>
        <w:jc w:val="center"/>
        <w:rPr>
          <w:b/>
          <w:caps/>
        </w:rPr>
      </w:pPr>
      <w:r>
        <w:rPr>
          <w:b/>
          <w:caps/>
        </w:rPr>
        <w:t>II</w:t>
      </w:r>
      <w:r>
        <w:rPr>
          <w:b/>
          <w:caps/>
        </w:rPr>
        <w:t xml:space="preserve">. </w:t>
      </w:r>
      <w:r>
        <w:rPr>
          <w:b/>
          <w:caps/>
        </w:rPr>
        <w:t>Nervų sistemos ligos</w:t>
      </w:r>
    </w:p>
    <w:p w14:paraId="367F8397" w14:textId="77777777" w:rsidR="00CB40EC" w:rsidRDefault="00CB40EC">
      <w:pPr>
        <w:tabs>
          <w:tab w:val="left" w:pos="1080"/>
        </w:tabs>
        <w:jc w:val="center"/>
        <w:rPr>
          <w:b/>
          <w:caps/>
        </w:rPr>
      </w:pPr>
    </w:p>
    <w:p w14:paraId="367F8398" w14:textId="77777777" w:rsidR="00CB40EC" w:rsidRDefault="00416443">
      <w:pPr>
        <w:jc w:val="center"/>
        <w:outlineLvl w:val="4"/>
        <w:rPr>
          <w:b/>
          <w:bCs/>
          <w:iCs/>
        </w:rPr>
      </w:pPr>
      <w:r>
        <w:rPr>
          <w:b/>
          <w:bCs/>
          <w:iCs/>
        </w:rPr>
        <w:t xml:space="preserve">PIRMASIS </w:t>
      </w:r>
      <w:r>
        <w:rPr>
          <w:b/>
          <w:bCs/>
          <w:iCs/>
          <w:caps/>
        </w:rPr>
        <w:t>medicininės</w:t>
      </w:r>
      <w:r>
        <w:rPr>
          <w:b/>
          <w:bCs/>
          <w:iCs/>
        </w:rPr>
        <w:t xml:space="preserve"> REABILITACIJOS </w:t>
      </w:r>
      <w:r>
        <w:rPr>
          <w:b/>
          <w:bCs/>
          <w:iCs/>
          <w:caps/>
        </w:rPr>
        <w:t>arba nemedikamentinio gydymo</w:t>
      </w:r>
      <w:r>
        <w:rPr>
          <w:b/>
          <w:bCs/>
          <w:iCs/>
        </w:rPr>
        <w:t xml:space="preserve"> ETAPAS</w:t>
      </w:r>
    </w:p>
    <w:p w14:paraId="367F8399" w14:textId="77777777" w:rsidR="00CB40EC" w:rsidRDefault="00CB40EC">
      <w:pPr>
        <w:tabs>
          <w:tab w:val="left" w:pos="5258"/>
        </w:tabs>
        <w:ind w:firstLine="567"/>
        <w:jc w:val="both"/>
      </w:pPr>
    </w:p>
    <w:p w14:paraId="367F839A" w14:textId="77777777" w:rsidR="00CB40EC" w:rsidRDefault="00416443">
      <w:pPr>
        <w:ind w:firstLine="567"/>
        <w:jc w:val="both"/>
      </w:pPr>
      <w:r>
        <w:t>1</w:t>
      </w:r>
      <w:r>
        <w:t>. Nugaros smegenų pažeidimai ir sisteminės ligos C 41.2; C 70.1; C 72.0; D 16.6; D 32.1; D 33.4; G 04; G 09; G 35; G 95; G 99.2; M 43.1; S 14.0–1; S 24.0; S 24.1; S 34.0–1; S 34.</w:t>
      </w:r>
      <w:r>
        <w:t>3; T 09.3; I 69.0–8; T 90.5; T 91.3.</w:t>
      </w:r>
    </w:p>
    <w:p w14:paraId="367F839B" w14:textId="77777777" w:rsidR="00CB40EC" w:rsidRDefault="00416443">
      <w:pPr>
        <w:tabs>
          <w:tab w:val="left" w:pos="1080"/>
        </w:tabs>
        <w:ind w:firstLine="567"/>
        <w:jc w:val="both"/>
      </w:pPr>
      <w:r>
        <w:t>2</w:t>
      </w:r>
      <w:r>
        <w:t>. Po galvos smegenų pažeidimų A 84–A 85; A 87; A 89; B 02.1–2; C 70.0; C 71; C 72.2–8; D 32.0; D 33.0–1; G 00; G 02.0; G 03–G 04; G 06.0; G 93.0–1; I 60–I 64; S 06; T 70.3.</w:t>
      </w:r>
    </w:p>
    <w:p w14:paraId="367F839C" w14:textId="77777777" w:rsidR="00CB40EC" w:rsidRDefault="00416443">
      <w:pPr>
        <w:tabs>
          <w:tab w:val="left" w:pos="1080"/>
        </w:tabs>
        <w:ind w:firstLine="567"/>
        <w:jc w:val="both"/>
      </w:pPr>
      <w:r>
        <w:t>3</w:t>
      </w:r>
      <w:r>
        <w:t xml:space="preserve">. Išsėtinė sklerozė ir kitos </w:t>
      </w:r>
      <w:proofErr w:type="spellStart"/>
      <w:r>
        <w:t>demieli</w:t>
      </w:r>
      <w:r>
        <w:t>nizuojančios</w:t>
      </w:r>
      <w:proofErr w:type="spellEnd"/>
      <w:r>
        <w:t xml:space="preserve"> nervų sistemos ligos G 35; G 37.</w:t>
      </w:r>
    </w:p>
    <w:p w14:paraId="367F839D" w14:textId="77777777" w:rsidR="00CB40EC" w:rsidRDefault="00416443">
      <w:pPr>
        <w:ind w:firstLine="567"/>
        <w:jc w:val="both"/>
      </w:pPr>
      <w:r>
        <w:t>4</w:t>
      </w:r>
      <w:r>
        <w:t xml:space="preserve">. </w:t>
      </w:r>
      <w:proofErr w:type="spellStart"/>
      <w:r>
        <w:t>Parkinsono</w:t>
      </w:r>
      <w:proofErr w:type="spellEnd"/>
      <w:r>
        <w:t xml:space="preserve"> liga, antrinis </w:t>
      </w:r>
      <w:proofErr w:type="spellStart"/>
      <w:r>
        <w:t>parkinsonizmas</w:t>
      </w:r>
      <w:proofErr w:type="spellEnd"/>
      <w:r>
        <w:t xml:space="preserve"> G 20–G 21.</w:t>
      </w:r>
    </w:p>
    <w:p w14:paraId="367F839E" w14:textId="77777777" w:rsidR="00CB40EC" w:rsidRDefault="00416443">
      <w:pPr>
        <w:tabs>
          <w:tab w:val="left" w:pos="1080"/>
        </w:tabs>
        <w:ind w:firstLine="567"/>
        <w:jc w:val="both"/>
      </w:pPr>
      <w:r>
        <w:t>5</w:t>
      </w:r>
      <w:r>
        <w:t xml:space="preserve">. Paveldėtoji ir </w:t>
      </w:r>
      <w:proofErr w:type="spellStart"/>
      <w:r>
        <w:t>idiopatinė</w:t>
      </w:r>
      <w:proofErr w:type="spellEnd"/>
      <w:r>
        <w:t xml:space="preserve"> bei uždegiminė polineuropatija G 60–G 63.</w:t>
      </w:r>
    </w:p>
    <w:p w14:paraId="367F839F" w14:textId="77777777" w:rsidR="00CB40EC" w:rsidRDefault="00416443">
      <w:pPr>
        <w:ind w:firstLine="567"/>
        <w:jc w:val="both"/>
      </w:pPr>
      <w:r>
        <w:t>6</w:t>
      </w:r>
      <w:r>
        <w:t>. Degeneracinės nervų ir raumenų ligos G 10–G 13; G 23; G 70–G 71.</w:t>
      </w:r>
    </w:p>
    <w:p w14:paraId="367F83A0" w14:textId="77777777" w:rsidR="00CB40EC" w:rsidRDefault="00416443">
      <w:pPr>
        <w:ind w:firstLine="567"/>
        <w:jc w:val="both"/>
      </w:pPr>
      <w:r>
        <w:t>7</w:t>
      </w:r>
      <w:r>
        <w:t xml:space="preserve">. Po </w:t>
      </w:r>
      <w:proofErr w:type="spellStart"/>
      <w:r>
        <w:t>tarpslankstelinių</w:t>
      </w:r>
      <w:proofErr w:type="spellEnd"/>
      <w:r>
        <w:t xml:space="preserve"> diskų, </w:t>
      </w:r>
      <w:proofErr w:type="spellStart"/>
      <w:r>
        <w:t>spondiliolistezių</w:t>
      </w:r>
      <w:proofErr w:type="spellEnd"/>
      <w:r>
        <w:t xml:space="preserve">, stuburo </w:t>
      </w:r>
      <w:proofErr w:type="spellStart"/>
      <w:r>
        <w:t>stenozių</w:t>
      </w:r>
      <w:proofErr w:type="spellEnd"/>
      <w:r>
        <w:t xml:space="preserve"> operacijų M 43.1; M 48.0; M 50–M 51.</w:t>
      </w:r>
    </w:p>
    <w:p w14:paraId="367F83A1" w14:textId="77777777" w:rsidR="00CB40EC" w:rsidRDefault="00416443">
      <w:pPr>
        <w:ind w:firstLine="567"/>
        <w:jc w:val="both"/>
      </w:pPr>
      <w:r>
        <w:t>8</w:t>
      </w:r>
      <w:r>
        <w:t xml:space="preserve">. </w:t>
      </w:r>
      <w:proofErr w:type="spellStart"/>
      <w:r>
        <w:t>Radikulopatijos</w:t>
      </w:r>
      <w:proofErr w:type="spellEnd"/>
      <w:r>
        <w:t xml:space="preserve"> G 55; M 47.</w:t>
      </w:r>
    </w:p>
    <w:p w14:paraId="367F83A2" w14:textId="77777777" w:rsidR="00CB40EC" w:rsidRDefault="00416443">
      <w:pPr>
        <w:ind w:firstLine="567"/>
        <w:jc w:val="both"/>
      </w:pPr>
      <w:r>
        <w:t>9</w:t>
      </w:r>
      <w:r>
        <w:t>. Epilepsija G 40.0–8.</w:t>
      </w:r>
    </w:p>
    <w:p w14:paraId="367F83A3" w14:textId="77777777" w:rsidR="00CB40EC" w:rsidRDefault="00416443">
      <w:pPr>
        <w:ind w:firstLine="567"/>
        <w:jc w:val="both"/>
      </w:pPr>
      <w:r>
        <w:t>10</w:t>
      </w:r>
      <w:r>
        <w:t>. Nervų šaknelių ir rezginių ligos G 54.</w:t>
      </w:r>
    </w:p>
    <w:p w14:paraId="367F83A4" w14:textId="77777777" w:rsidR="00CB40EC" w:rsidRDefault="00416443">
      <w:pPr>
        <w:ind w:firstLine="567"/>
        <w:jc w:val="both"/>
      </w:pPr>
      <w:r>
        <w:t>11</w:t>
      </w:r>
      <w:r>
        <w:t>. Po nervų sužalojimo S 14.3; S 44.0</w:t>
      </w:r>
      <w:r>
        <w:t>–2; S 54.0–2; S 74.0–1; S 84.0–1.</w:t>
      </w:r>
    </w:p>
    <w:p w14:paraId="367F83A5" w14:textId="77777777" w:rsidR="00CB40EC" w:rsidRDefault="00416443">
      <w:pPr>
        <w:ind w:firstLine="567"/>
        <w:jc w:val="both"/>
      </w:pPr>
      <w:r>
        <w:t>12</w:t>
      </w:r>
      <w:r>
        <w:t xml:space="preserve">. </w:t>
      </w:r>
      <w:proofErr w:type="spellStart"/>
      <w:r>
        <w:t>Mononeuropatijos</w:t>
      </w:r>
      <w:proofErr w:type="spellEnd"/>
      <w:r>
        <w:t xml:space="preserve"> C 47; G 56; G 57; G 58–G 59.</w:t>
      </w:r>
    </w:p>
    <w:p w14:paraId="367F83A6" w14:textId="77777777" w:rsidR="00CB40EC" w:rsidRDefault="00416443">
      <w:pPr>
        <w:ind w:firstLine="567"/>
        <w:jc w:val="both"/>
      </w:pPr>
      <w:r>
        <w:t>13</w:t>
      </w:r>
      <w:r>
        <w:t>. Cerebrinis paralyžius G 80–G 83.</w:t>
      </w:r>
    </w:p>
    <w:p w14:paraId="367F83A7" w14:textId="77777777" w:rsidR="00CB40EC" w:rsidRDefault="00416443">
      <w:pPr>
        <w:ind w:firstLine="567"/>
        <w:jc w:val="both"/>
      </w:pPr>
      <w:r>
        <w:t>14</w:t>
      </w:r>
      <w:r>
        <w:t xml:space="preserve">. </w:t>
      </w:r>
      <w:proofErr w:type="spellStart"/>
      <w:r>
        <w:t>Dorsalgija</w:t>
      </w:r>
      <w:proofErr w:type="spellEnd"/>
      <w:r>
        <w:t xml:space="preserve"> M 54.</w:t>
      </w:r>
    </w:p>
    <w:p w14:paraId="367F83A8" w14:textId="77777777" w:rsidR="00CB40EC" w:rsidRDefault="00416443">
      <w:pPr>
        <w:ind w:firstLine="567"/>
        <w:jc w:val="both"/>
      </w:pPr>
      <w:r>
        <w:t>15</w:t>
      </w:r>
      <w:r>
        <w:t>. Migrena G 43.</w:t>
      </w:r>
    </w:p>
    <w:p w14:paraId="367F83A9" w14:textId="77777777" w:rsidR="00CB40EC" w:rsidRDefault="00416443">
      <w:pPr>
        <w:ind w:firstLine="567"/>
        <w:jc w:val="both"/>
      </w:pPr>
      <w:r>
        <w:t>16</w:t>
      </w:r>
      <w:r>
        <w:t>. Galvos skausmai G 44.</w:t>
      </w:r>
    </w:p>
    <w:p w14:paraId="367F83AA" w14:textId="77777777" w:rsidR="00CB40EC" w:rsidRDefault="00416443">
      <w:pPr>
        <w:ind w:firstLine="567"/>
        <w:jc w:val="both"/>
      </w:pPr>
      <w:r>
        <w:t>17</w:t>
      </w:r>
      <w:r>
        <w:t xml:space="preserve">. Praeinantys galvos smegenų išemijos </w:t>
      </w:r>
      <w:r>
        <w:t>priepuoliai G 45.</w:t>
      </w:r>
    </w:p>
    <w:p w14:paraId="367F83AB" w14:textId="77777777" w:rsidR="00CB40EC" w:rsidRDefault="00416443">
      <w:pPr>
        <w:ind w:firstLine="567"/>
        <w:jc w:val="both"/>
      </w:pPr>
      <w:r>
        <w:t>18</w:t>
      </w:r>
      <w:r>
        <w:t>. Trišakio nervo ligos G 50.</w:t>
      </w:r>
    </w:p>
    <w:p w14:paraId="367F83AC" w14:textId="77777777" w:rsidR="00CB40EC" w:rsidRDefault="00416443">
      <w:pPr>
        <w:ind w:firstLine="567"/>
        <w:jc w:val="both"/>
      </w:pPr>
      <w:r>
        <w:t>19</w:t>
      </w:r>
      <w:r>
        <w:t xml:space="preserve">. </w:t>
      </w:r>
      <w:proofErr w:type="spellStart"/>
      <w:r>
        <w:t>Veidinio</w:t>
      </w:r>
      <w:proofErr w:type="spellEnd"/>
      <w:r>
        <w:t xml:space="preserve"> nervo ligos G 51.</w:t>
      </w:r>
    </w:p>
    <w:p w14:paraId="367F83AD" w14:textId="77777777" w:rsidR="00CB40EC" w:rsidRDefault="00416443">
      <w:pPr>
        <w:ind w:firstLine="567"/>
        <w:jc w:val="both"/>
      </w:pPr>
      <w:r>
        <w:t>20</w:t>
      </w:r>
      <w:r>
        <w:t>. Autonominės nervų sistemos ligos G 90; G 99.0.</w:t>
      </w:r>
    </w:p>
    <w:p w14:paraId="367F83AE" w14:textId="77777777" w:rsidR="00CB40EC" w:rsidRDefault="00416443">
      <w:pPr>
        <w:shd w:val="clear" w:color="auto" w:fill="FFFFFF"/>
        <w:ind w:firstLine="567"/>
        <w:jc w:val="both"/>
      </w:pPr>
      <w:r>
        <w:t>21</w:t>
      </w:r>
      <w:r>
        <w:t>. Vibracinė liga T 75.2; Z 57.7.</w:t>
      </w:r>
    </w:p>
    <w:p w14:paraId="367F83AF" w14:textId="77777777" w:rsidR="00CB40EC" w:rsidRDefault="00CB40EC">
      <w:pPr>
        <w:ind w:firstLine="567"/>
        <w:jc w:val="both"/>
      </w:pPr>
    </w:p>
    <w:p w14:paraId="367F83B0" w14:textId="77777777" w:rsidR="00CB40EC" w:rsidRDefault="00416443">
      <w:pPr>
        <w:tabs>
          <w:tab w:val="left" w:pos="284"/>
        </w:tabs>
        <w:ind w:firstLine="567"/>
        <w:jc w:val="both"/>
        <w:rPr>
          <w:caps/>
        </w:rPr>
      </w:pPr>
      <w:r>
        <w:t xml:space="preserve">Ūmiu visų šių ligų periodu (pirmą, antrą parą), jei nėra kontraindikacijų, pradedama reabilitacija arba pavienės nemedikamentinio gydymo priemonės. </w:t>
      </w:r>
    </w:p>
    <w:p w14:paraId="367F83B1" w14:textId="77777777" w:rsidR="00CB40EC" w:rsidRDefault="00416443">
      <w:pPr>
        <w:tabs>
          <w:tab w:val="left" w:pos="284"/>
        </w:tabs>
        <w:ind w:firstLine="567"/>
        <w:jc w:val="both"/>
        <w:rPr>
          <w:caps/>
        </w:rPr>
      </w:pPr>
      <w:r>
        <w:rPr>
          <w:b/>
        </w:rPr>
        <w:t>Paslaugos vienam ligoniui per 10 darbo dienų (vidutiniškai)</w:t>
      </w:r>
      <w:r>
        <w:t xml:space="preserve">: teikiant medicininės reabilitacijos paslaugas </w:t>
      </w:r>
      <w:r>
        <w:t xml:space="preserve">iš viso skiriama 15–20 procedūrų; teikiant nemedikamentinio gydymo paslaugas procedūrų skaičius priklauso nuo indikacijų. </w:t>
      </w:r>
    </w:p>
    <w:p w14:paraId="367F83B2" w14:textId="77777777" w:rsidR="00CB40EC" w:rsidRDefault="00416443">
      <w:pPr>
        <w:ind w:firstLine="567"/>
        <w:jc w:val="both"/>
      </w:pPr>
      <w:r>
        <w:rPr>
          <w:b/>
        </w:rPr>
        <w:t>Pastaba.</w:t>
      </w:r>
      <w:r>
        <w:t xml:space="preserve"> Paslaugų skaičius vienam ligoniui, nustatytas šiuose reikalavimuose, gali būti didinamas arba mažinamas atsižvelgiant į paci</w:t>
      </w:r>
      <w:r>
        <w:t>ento būklę ir indikacijas. Mažinant paslaugų skaičių tai būtina pagrįsti ir padaryti atitinkamus įrašus gydymo stacionare ligos istorijoje arba asmens sveikatos istorijoje, patvirtintose Lietuvos Respublikos sveikatos apsaugos ministro 1999 m. lapkričio 29</w:t>
      </w:r>
      <w:r>
        <w:t xml:space="preserve"> d. įsakymu Nr. 515 „Dėl sveikatos priežiūros įstaigų veiklos apskaitos ir </w:t>
      </w:r>
      <w:r>
        <w:lastRenderedPageBreak/>
        <w:t>atskaitomybės tvarkos“ (</w:t>
      </w:r>
      <w:proofErr w:type="spellStart"/>
      <w:r>
        <w:t>Žin</w:t>
      </w:r>
      <w:proofErr w:type="spellEnd"/>
      <w:r>
        <w:t xml:space="preserve">., 1999, Nr. </w:t>
      </w:r>
      <w:hyperlink r:id="rId11" w:tgtFrame="_blank" w:history="1">
        <w:r>
          <w:rPr>
            <w:color w:val="0000FF" w:themeColor="hyperlink"/>
            <w:u w:val="single"/>
          </w:rPr>
          <w:t>103-2972</w:t>
        </w:r>
      </w:hyperlink>
      <w:r>
        <w:t>, Nr. 105) (toliau – forma Nr. 003/a ir forma Nr. 025/</w:t>
      </w:r>
      <w:r>
        <w:t>a).</w:t>
      </w:r>
    </w:p>
    <w:p w14:paraId="367F83B3" w14:textId="77777777" w:rsidR="00CB40EC" w:rsidRDefault="00CB40EC">
      <w:pPr>
        <w:tabs>
          <w:tab w:val="left" w:pos="1080"/>
        </w:tabs>
        <w:jc w:val="center"/>
        <w:rPr>
          <w:b/>
        </w:rPr>
      </w:pPr>
    </w:p>
    <w:p w14:paraId="367F83B4" w14:textId="77777777" w:rsidR="00CB40EC" w:rsidRDefault="00416443">
      <w:pPr>
        <w:tabs>
          <w:tab w:val="left" w:pos="1080"/>
        </w:tabs>
        <w:jc w:val="center"/>
        <w:rPr>
          <w:b/>
        </w:rPr>
      </w:pPr>
      <w:r>
        <w:rPr>
          <w:b/>
        </w:rPr>
        <w:t xml:space="preserve">ANTRASIS </w:t>
      </w:r>
      <w:r>
        <w:rPr>
          <w:b/>
          <w:caps/>
        </w:rPr>
        <w:t>medicininės</w:t>
      </w:r>
      <w:r>
        <w:rPr>
          <w:b/>
        </w:rPr>
        <w:t xml:space="preserve"> REABILITACIJOS ETAPAS</w:t>
      </w:r>
    </w:p>
    <w:p w14:paraId="367F83B5" w14:textId="77777777" w:rsidR="00CB40EC" w:rsidRDefault="00CB40EC">
      <w:pPr>
        <w:tabs>
          <w:tab w:val="left" w:pos="1080"/>
        </w:tabs>
        <w:jc w:val="center"/>
        <w:rPr>
          <w:b/>
          <w:sz w:val="2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4"/>
        <w:gridCol w:w="1924"/>
        <w:gridCol w:w="1762"/>
      </w:tblGrid>
      <w:tr w:rsidR="00CB40EC" w14:paraId="367F83B9" w14:textId="77777777">
        <w:trPr>
          <w:cantSplit/>
          <w:trHeight w:val="23"/>
          <w:tblHeader/>
        </w:trPr>
        <w:tc>
          <w:tcPr>
            <w:tcW w:w="5384" w:type="dxa"/>
            <w:vAlign w:val="center"/>
          </w:tcPr>
          <w:p w14:paraId="367F83B6" w14:textId="77777777" w:rsidR="00CB40EC" w:rsidRDefault="00416443">
            <w:pPr>
              <w:jc w:val="center"/>
              <w:rPr>
                <w:b/>
                <w:sz w:val="20"/>
              </w:rPr>
            </w:pPr>
            <w:r>
              <w:rPr>
                <w:b/>
                <w:sz w:val="20"/>
              </w:rPr>
              <w:t>Diagnozė</w:t>
            </w:r>
          </w:p>
        </w:tc>
        <w:tc>
          <w:tcPr>
            <w:tcW w:w="1924" w:type="dxa"/>
            <w:vAlign w:val="center"/>
          </w:tcPr>
          <w:p w14:paraId="367F83B7" w14:textId="77777777" w:rsidR="00CB40EC" w:rsidRDefault="00416443">
            <w:pPr>
              <w:jc w:val="center"/>
              <w:rPr>
                <w:b/>
                <w:sz w:val="20"/>
              </w:rPr>
            </w:pPr>
            <w:proofErr w:type="spellStart"/>
            <w:r>
              <w:rPr>
                <w:b/>
                <w:sz w:val="20"/>
              </w:rPr>
              <w:t>Biosocialinių</w:t>
            </w:r>
            <w:proofErr w:type="spellEnd"/>
            <w:r>
              <w:rPr>
                <w:b/>
                <w:sz w:val="20"/>
              </w:rPr>
              <w:t xml:space="preserve"> </w:t>
            </w:r>
            <w:proofErr w:type="spellStart"/>
            <w:r>
              <w:rPr>
                <w:b/>
                <w:sz w:val="20"/>
              </w:rPr>
              <w:t>funkc</w:t>
            </w:r>
            <w:proofErr w:type="spellEnd"/>
            <w:r>
              <w:rPr>
                <w:b/>
                <w:sz w:val="20"/>
              </w:rPr>
              <w:t>. sutrikimo ir (arba) ligos sunkumo laipsnis</w:t>
            </w:r>
          </w:p>
        </w:tc>
        <w:tc>
          <w:tcPr>
            <w:tcW w:w="1762" w:type="dxa"/>
            <w:vAlign w:val="center"/>
          </w:tcPr>
          <w:p w14:paraId="367F83B8" w14:textId="77777777" w:rsidR="00CB40EC" w:rsidRDefault="00416443">
            <w:pPr>
              <w:jc w:val="center"/>
              <w:rPr>
                <w:b/>
                <w:sz w:val="20"/>
              </w:rPr>
            </w:pPr>
            <w:r>
              <w:rPr>
                <w:b/>
                <w:sz w:val="20"/>
              </w:rPr>
              <w:t>Reabilitacijos trukmė (dienomis)</w:t>
            </w:r>
          </w:p>
        </w:tc>
      </w:tr>
      <w:tr w:rsidR="00CB40EC" w14:paraId="367F83BE" w14:textId="77777777">
        <w:trPr>
          <w:cantSplit/>
          <w:trHeight w:val="23"/>
        </w:trPr>
        <w:tc>
          <w:tcPr>
            <w:tcW w:w="9070" w:type="dxa"/>
            <w:gridSpan w:val="3"/>
            <w:vAlign w:val="center"/>
          </w:tcPr>
          <w:p w14:paraId="367F83BA" w14:textId="77777777" w:rsidR="00CB40EC" w:rsidRDefault="00416443">
            <w:pPr>
              <w:keepNext/>
              <w:jc w:val="both"/>
              <w:outlineLvl w:val="1"/>
              <w:rPr>
                <w:rFonts w:cs="Arial"/>
                <w:b/>
                <w:bCs/>
                <w:iCs/>
                <w:sz w:val="20"/>
              </w:rPr>
            </w:pPr>
            <w:r>
              <w:rPr>
                <w:rFonts w:cs="Arial"/>
                <w:b/>
                <w:bCs/>
                <w:iCs/>
                <w:sz w:val="20"/>
              </w:rPr>
              <w:t>1. Reabilitacija II</w:t>
            </w:r>
          </w:p>
          <w:p w14:paraId="367F83BB" w14:textId="77777777" w:rsidR="00CB40EC" w:rsidRDefault="00416443">
            <w:pPr>
              <w:jc w:val="both"/>
              <w:rPr>
                <w:sz w:val="20"/>
              </w:rPr>
            </w:pPr>
            <w:r>
              <w:rPr>
                <w:b/>
                <w:sz w:val="20"/>
              </w:rPr>
              <w:t>Paslaugos vienam ligoniui per 10 darbo dienų (vidutiniškai):</w:t>
            </w:r>
            <w:r>
              <w:rPr>
                <w:sz w:val="20"/>
              </w:rPr>
              <w:t xml:space="preserve"> </w:t>
            </w:r>
            <w:proofErr w:type="spellStart"/>
            <w:r>
              <w:rPr>
                <w:sz w:val="20"/>
              </w:rPr>
              <w:t>kineziterapija</w:t>
            </w:r>
            <w:proofErr w:type="spellEnd"/>
            <w:r>
              <w:rPr>
                <w:sz w:val="20"/>
              </w:rPr>
              <w:t xml:space="preserve"> – 20 procedūrų, </w:t>
            </w:r>
            <w:proofErr w:type="spellStart"/>
            <w:r>
              <w:rPr>
                <w:sz w:val="20"/>
              </w:rPr>
              <w:t>ergoterapija</w:t>
            </w:r>
            <w:proofErr w:type="spellEnd"/>
            <w:r>
              <w:rPr>
                <w:sz w:val="20"/>
              </w:rPr>
              <w:t xml:space="preserve"> – 10 procedūros, masažas – 4 procedūros, fizioterapija – 5 procedūros, 2 psichologo konsultacijos, 1 socialinio darbuotojo konsultacija, logopedo terapija – 4 procedūros (esant kalbos sutrikimų). Laboratoriniai </w:t>
            </w:r>
            <w:r>
              <w:rPr>
                <w:sz w:val="20"/>
              </w:rPr>
              <w:t>tyrimai atliekami pagal indikacijas.</w:t>
            </w:r>
          </w:p>
          <w:p w14:paraId="367F83BC" w14:textId="77777777" w:rsidR="00CB40EC" w:rsidRDefault="00416443">
            <w:pPr>
              <w:jc w:val="both"/>
              <w:rPr>
                <w:sz w:val="20"/>
              </w:rPr>
            </w:pPr>
            <w:r>
              <w:rPr>
                <w:b/>
                <w:sz w:val="20"/>
              </w:rPr>
              <w:t xml:space="preserve">Antrinio lygio sveikatos priežiūros paslaugas teikiantys konsultantai: </w:t>
            </w:r>
            <w:r>
              <w:rPr>
                <w:sz w:val="20"/>
              </w:rPr>
              <w:t>gydytojas neurologas, gydytojas neurochirurgas, gydytojas urologas, gydytojas anesteziologas reanimatologas, gydytojas kardiologas, gydytojas pulmon</w:t>
            </w:r>
            <w:r>
              <w:rPr>
                <w:sz w:val="20"/>
              </w:rPr>
              <w:t>ologas, gydytojas gastroenterologas, gydytojas dietologas, gydytojas psichiatras ir kt.</w:t>
            </w:r>
          </w:p>
          <w:p w14:paraId="367F83BD" w14:textId="77777777" w:rsidR="00CB40EC" w:rsidRDefault="00416443">
            <w:pPr>
              <w:jc w:val="both"/>
              <w:rPr>
                <w:sz w:val="20"/>
              </w:rPr>
            </w:pPr>
            <w:r>
              <w:rPr>
                <w:b/>
                <w:sz w:val="20"/>
              </w:rPr>
              <w:t>Pastaba.</w:t>
            </w:r>
            <w:r>
              <w:rPr>
                <w:sz w:val="20"/>
              </w:rPr>
              <w:t xml:space="preserve"> Paslaugų skaičius vienam ligoniui, nustatytas šiuose reikalavimuose, gali būti didinamas arba mažinamas atsižvelgiant į paciento būklę ir indikacijas. Mažinant</w:t>
            </w:r>
            <w:r>
              <w:rPr>
                <w:sz w:val="20"/>
              </w:rPr>
              <w:t xml:space="preserve"> paslaugų skaičių tai būtina pagrįsti ir padaryti atitinkamus įrašus gydymo stacionare ligos istorijoje (forma Nr. 003/a).</w:t>
            </w:r>
          </w:p>
        </w:tc>
      </w:tr>
      <w:tr w:rsidR="00CB40EC" w14:paraId="367F83C4" w14:textId="77777777">
        <w:trPr>
          <w:cantSplit/>
          <w:trHeight w:val="23"/>
        </w:trPr>
        <w:tc>
          <w:tcPr>
            <w:tcW w:w="5384" w:type="dxa"/>
            <w:vAlign w:val="center"/>
          </w:tcPr>
          <w:p w14:paraId="367F83BF" w14:textId="77777777" w:rsidR="00CB40EC" w:rsidRDefault="00416443">
            <w:pPr>
              <w:rPr>
                <w:sz w:val="20"/>
              </w:rPr>
            </w:pPr>
            <w:r>
              <w:rPr>
                <w:sz w:val="20"/>
              </w:rPr>
              <w:t>Po nugaros smegenų pažeidimų, kraujotakos sutrikimų ir kitų ligų *</w:t>
            </w:r>
          </w:p>
          <w:p w14:paraId="367F83C0" w14:textId="77777777" w:rsidR="00CB40EC" w:rsidRDefault="00416443">
            <w:pPr>
              <w:rPr>
                <w:sz w:val="20"/>
              </w:rPr>
            </w:pPr>
            <w:r>
              <w:rPr>
                <w:sz w:val="20"/>
              </w:rPr>
              <w:t>C 41.2; C 70.1; C 72.0; D 16.6; D 32.1; D 33.4; G 04; G 95.0–2; G</w:t>
            </w:r>
            <w:r>
              <w:rPr>
                <w:sz w:val="20"/>
              </w:rPr>
              <w:t xml:space="preserve"> 99.2; M 43.1; M 48.0; S 14.0; S 14.1; S 24.0; S 24.1; S 34.0; S 34.1; S 34.3; T 09.3; (T 91.3 – tik pakartotinė reabilitacija)</w:t>
            </w:r>
          </w:p>
        </w:tc>
        <w:tc>
          <w:tcPr>
            <w:tcW w:w="1924" w:type="dxa"/>
          </w:tcPr>
          <w:p w14:paraId="367F83C1" w14:textId="77777777" w:rsidR="00CB40EC" w:rsidRDefault="00416443">
            <w:pPr>
              <w:rPr>
                <w:sz w:val="20"/>
              </w:rPr>
            </w:pPr>
            <w:proofErr w:type="spellStart"/>
            <w:r>
              <w:rPr>
                <w:sz w:val="20"/>
              </w:rPr>
              <w:t>Paraplegijos</w:t>
            </w:r>
            <w:proofErr w:type="spellEnd"/>
            <w:r>
              <w:rPr>
                <w:sz w:val="20"/>
              </w:rPr>
              <w:t xml:space="preserve">, </w:t>
            </w:r>
            <w:proofErr w:type="spellStart"/>
            <w:r>
              <w:rPr>
                <w:sz w:val="20"/>
              </w:rPr>
              <w:t>paraparezės</w:t>
            </w:r>
            <w:proofErr w:type="spellEnd"/>
            <w:r>
              <w:rPr>
                <w:sz w:val="20"/>
              </w:rPr>
              <w:t xml:space="preserve"> </w:t>
            </w:r>
          </w:p>
          <w:p w14:paraId="367F83C2" w14:textId="77777777" w:rsidR="00CB40EC" w:rsidRDefault="00416443">
            <w:pPr>
              <w:rPr>
                <w:sz w:val="20"/>
              </w:rPr>
            </w:pPr>
            <w:r>
              <w:rPr>
                <w:sz w:val="20"/>
              </w:rPr>
              <w:t>ASIA–D atveju arba kai bent 2-jų raumenų grupių jėga mažesnė nei 4 balai.</w:t>
            </w:r>
          </w:p>
        </w:tc>
        <w:tc>
          <w:tcPr>
            <w:tcW w:w="1762" w:type="dxa"/>
            <w:vAlign w:val="center"/>
          </w:tcPr>
          <w:p w14:paraId="367F83C3" w14:textId="77777777" w:rsidR="00CB40EC" w:rsidRDefault="00416443">
            <w:pPr>
              <w:jc w:val="center"/>
              <w:rPr>
                <w:sz w:val="20"/>
              </w:rPr>
            </w:pPr>
            <w:r>
              <w:rPr>
                <w:sz w:val="20"/>
              </w:rPr>
              <w:t>24</w:t>
            </w:r>
          </w:p>
        </w:tc>
      </w:tr>
      <w:tr w:rsidR="00CB40EC" w14:paraId="367F83CA" w14:textId="77777777">
        <w:trPr>
          <w:cantSplit/>
          <w:trHeight w:val="23"/>
        </w:trPr>
        <w:tc>
          <w:tcPr>
            <w:tcW w:w="5384" w:type="dxa"/>
            <w:vMerge w:val="restart"/>
            <w:vAlign w:val="center"/>
          </w:tcPr>
          <w:p w14:paraId="367F83C5" w14:textId="77777777" w:rsidR="00CB40EC" w:rsidRDefault="00416443">
            <w:pPr>
              <w:rPr>
                <w:sz w:val="20"/>
              </w:rPr>
            </w:pPr>
            <w:r>
              <w:rPr>
                <w:sz w:val="20"/>
              </w:rPr>
              <w:t xml:space="preserve">Po galvos smegenų </w:t>
            </w:r>
            <w:r>
              <w:rPr>
                <w:sz w:val="20"/>
              </w:rPr>
              <w:t>pažeidimų *</w:t>
            </w:r>
          </w:p>
          <w:p w14:paraId="367F83C6" w14:textId="77777777" w:rsidR="00CB40EC" w:rsidRDefault="00416443">
            <w:pPr>
              <w:rPr>
                <w:sz w:val="20"/>
              </w:rPr>
            </w:pPr>
            <w:r>
              <w:rPr>
                <w:sz w:val="20"/>
              </w:rPr>
              <w:t>A 84–A 85; A 87; A 89; B 02.1–2; C 70.0; C 71; C 72.2–8; D 32.0; D 33.0; D 33.1; G 00; G 02.0; G 03–G 04; G 06.0; G 93.0; G 93.1; I 60–I 64; S 06; (G 09; I 69.0–8; T 90.5 – tik pakartotinė reabilitacija)</w:t>
            </w:r>
            <w:r>
              <w:t xml:space="preserve"> </w:t>
            </w:r>
          </w:p>
        </w:tc>
        <w:tc>
          <w:tcPr>
            <w:tcW w:w="1924" w:type="dxa"/>
          </w:tcPr>
          <w:p w14:paraId="367F83C7" w14:textId="77777777" w:rsidR="00CB40EC" w:rsidRDefault="00416443">
            <w:pPr>
              <w:rPr>
                <w:sz w:val="20"/>
              </w:rPr>
            </w:pPr>
            <w:proofErr w:type="spellStart"/>
            <w:r>
              <w:rPr>
                <w:sz w:val="20"/>
              </w:rPr>
              <w:t>Bartelio</w:t>
            </w:r>
            <w:proofErr w:type="spellEnd"/>
            <w:r>
              <w:rPr>
                <w:sz w:val="20"/>
              </w:rPr>
              <w:t xml:space="preserve"> indeksas 35–45 balai,</w:t>
            </w:r>
          </w:p>
          <w:p w14:paraId="367F83C8" w14:textId="77777777" w:rsidR="00CB40EC" w:rsidRDefault="00416443">
            <w:pPr>
              <w:rPr>
                <w:sz w:val="20"/>
              </w:rPr>
            </w:pPr>
            <w:r>
              <w:rPr>
                <w:sz w:val="20"/>
              </w:rPr>
              <w:t xml:space="preserve">Mini </w:t>
            </w:r>
            <w:proofErr w:type="spellStart"/>
            <w:r>
              <w:rPr>
                <w:sz w:val="20"/>
              </w:rPr>
              <w:t>Men</w:t>
            </w:r>
            <w:r>
              <w:rPr>
                <w:sz w:val="20"/>
              </w:rPr>
              <w:t>tal</w:t>
            </w:r>
            <w:proofErr w:type="spellEnd"/>
            <w:r>
              <w:rPr>
                <w:sz w:val="20"/>
              </w:rPr>
              <w:t xml:space="preserve"> testas (MMT) 11–30 (jei MMT neįmanoma testuoti dėl afazijos, ligonis turi vykdyti nurodymus, aktyviai dalyvauti reabilitacijos procese)</w:t>
            </w:r>
          </w:p>
        </w:tc>
        <w:tc>
          <w:tcPr>
            <w:tcW w:w="1762" w:type="dxa"/>
            <w:vAlign w:val="center"/>
          </w:tcPr>
          <w:p w14:paraId="367F83C9" w14:textId="77777777" w:rsidR="00CB40EC" w:rsidRDefault="00416443">
            <w:pPr>
              <w:jc w:val="center"/>
              <w:rPr>
                <w:sz w:val="20"/>
              </w:rPr>
            </w:pPr>
            <w:r>
              <w:rPr>
                <w:sz w:val="20"/>
              </w:rPr>
              <w:t>40</w:t>
            </w:r>
          </w:p>
        </w:tc>
      </w:tr>
      <w:tr w:rsidR="00CB40EC" w14:paraId="367F83CF" w14:textId="77777777">
        <w:trPr>
          <w:cantSplit/>
          <w:trHeight w:val="23"/>
        </w:trPr>
        <w:tc>
          <w:tcPr>
            <w:tcW w:w="5384" w:type="dxa"/>
            <w:vMerge/>
          </w:tcPr>
          <w:p w14:paraId="367F83CB" w14:textId="77777777" w:rsidR="00CB40EC" w:rsidRDefault="00CB40EC">
            <w:pPr>
              <w:rPr>
                <w:sz w:val="20"/>
              </w:rPr>
            </w:pPr>
          </w:p>
        </w:tc>
        <w:tc>
          <w:tcPr>
            <w:tcW w:w="1924" w:type="dxa"/>
          </w:tcPr>
          <w:p w14:paraId="367F83CC" w14:textId="77777777" w:rsidR="00CB40EC" w:rsidRDefault="00416443">
            <w:pPr>
              <w:rPr>
                <w:sz w:val="20"/>
              </w:rPr>
            </w:pPr>
            <w:proofErr w:type="spellStart"/>
            <w:r>
              <w:rPr>
                <w:sz w:val="20"/>
              </w:rPr>
              <w:t>Bartelio</w:t>
            </w:r>
            <w:proofErr w:type="spellEnd"/>
            <w:r>
              <w:rPr>
                <w:sz w:val="20"/>
              </w:rPr>
              <w:t xml:space="preserve"> indeksas 50–65 balai </w:t>
            </w:r>
          </w:p>
          <w:p w14:paraId="367F83CD" w14:textId="77777777" w:rsidR="00CB40EC" w:rsidRDefault="00416443">
            <w:pPr>
              <w:rPr>
                <w:sz w:val="20"/>
              </w:rPr>
            </w:pPr>
            <w:r>
              <w:rPr>
                <w:sz w:val="20"/>
              </w:rPr>
              <w:t xml:space="preserve">Mini </w:t>
            </w:r>
            <w:proofErr w:type="spellStart"/>
            <w:r>
              <w:rPr>
                <w:sz w:val="20"/>
              </w:rPr>
              <w:t>Mental</w:t>
            </w:r>
            <w:proofErr w:type="spellEnd"/>
            <w:r>
              <w:rPr>
                <w:sz w:val="20"/>
              </w:rPr>
              <w:t xml:space="preserve"> testas (MMT) 11–30 (jei MMT neįmanoma testuoti dėl afazijos, ligonis</w:t>
            </w:r>
            <w:r>
              <w:rPr>
                <w:sz w:val="20"/>
              </w:rPr>
              <w:t xml:space="preserve"> turi vykdyti nurodymus, aktyviai dalyvauti reabilitacijos procese)</w:t>
            </w:r>
          </w:p>
        </w:tc>
        <w:tc>
          <w:tcPr>
            <w:tcW w:w="1762" w:type="dxa"/>
            <w:vAlign w:val="center"/>
          </w:tcPr>
          <w:p w14:paraId="367F83CE" w14:textId="77777777" w:rsidR="00CB40EC" w:rsidRDefault="00416443">
            <w:pPr>
              <w:jc w:val="center"/>
              <w:rPr>
                <w:sz w:val="20"/>
              </w:rPr>
            </w:pPr>
            <w:r>
              <w:rPr>
                <w:sz w:val="20"/>
              </w:rPr>
              <w:t>32</w:t>
            </w:r>
          </w:p>
        </w:tc>
      </w:tr>
      <w:tr w:rsidR="00CB40EC" w14:paraId="367F83D4" w14:textId="77777777">
        <w:trPr>
          <w:cantSplit/>
          <w:trHeight w:val="23"/>
        </w:trPr>
        <w:tc>
          <w:tcPr>
            <w:tcW w:w="5384" w:type="dxa"/>
            <w:vMerge/>
          </w:tcPr>
          <w:p w14:paraId="367F83D0" w14:textId="77777777" w:rsidR="00CB40EC" w:rsidRDefault="00CB40EC">
            <w:pPr>
              <w:rPr>
                <w:sz w:val="20"/>
              </w:rPr>
            </w:pPr>
          </w:p>
        </w:tc>
        <w:tc>
          <w:tcPr>
            <w:tcW w:w="1924" w:type="dxa"/>
          </w:tcPr>
          <w:p w14:paraId="367F83D1" w14:textId="77777777" w:rsidR="00CB40EC" w:rsidRDefault="00416443">
            <w:pPr>
              <w:rPr>
                <w:sz w:val="20"/>
              </w:rPr>
            </w:pPr>
            <w:proofErr w:type="spellStart"/>
            <w:r>
              <w:rPr>
                <w:sz w:val="20"/>
              </w:rPr>
              <w:t>Bartelio</w:t>
            </w:r>
            <w:proofErr w:type="spellEnd"/>
            <w:r>
              <w:rPr>
                <w:sz w:val="20"/>
              </w:rPr>
              <w:t xml:space="preserve"> indeksas 70–80 balų,</w:t>
            </w:r>
          </w:p>
          <w:p w14:paraId="367F83D2" w14:textId="77777777" w:rsidR="00CB40EC" w:rsidRDefault="00416443">
            <w:pPr>
              <w:rPr>
                <w:sz w:val="20"/>
              </w:rPr>
            </w:pPr>
            <w:r>
              <w:rPr>
                <w:sz w:val="20"/>
              </w:rPr>
              <w:t xml:space="preserve">Mini </w:t>
            </w:r>
            <w:proofErr w:type="spellStart"/>
            <w:r>
              <w:rPr>
                <w:sz w:val="20"/>
              </w:rPr>
              <w:t>Mental</w:t>
            </w:r>
            <w:proofErr w:type="spellEnd"/>
            <w:r>
              <w:rPr>
                <w:sz w:val="20"/>
              </w:rPr>
              <w:t xml:space="preserve"> testas (MMT) 11–30 (jei MMT neįmanoma testuoti dėl afazijos, ligonis turi vykdyti nurodymus, aktyviai dalyvauti reabilitacijos procese)</w:t>
            </w:r>
          </w:p>
        </w:tc>
        <w:tc>
          <w:tcPr>
            <w:tcW w:w="1762" w:type="dxa"/>
            <w:vAlign w:val="center"/>
          </w:tcPr>
          <w:p w14:paraId="367F83D3" w14:textId="77777777" w:rsidR="00CB40EC" w:rsidRDefault="00416443">
            <w:pPr>
              <w:jc w:val="center"/>
              <w:rPr>
                <w:sz w:val="20"/>
              </w:rPr>
            </w:pPr>
            <w:r>
              <w:rPr>
                <w:sz w:val="20"/>
              </w:rPr>
              <w:t>24</w:t>
            </w:r>
          </w:p>
        </w:tc>
      </w:tr>
      <w:tr w:rsidR="00CB40EC" w14:paraId="367F83D8" w14:textId="77777777">
        <w:trPr>
          <w:cantSplit/>
          <w:trHeight w:val="23"/>
        </w:trPr>
        <w:tc>
          <w:tcPr>
            <w:tcW w:w="5384" w:type="dxa"/>
            <w:vAlign w:val="center"/>
          </w:tcPr>
          <w:p w14:paraId="367F83D5" w14:textId="77777777" w:rsidR="00CB40EC" w:rsidRDefault="00416443">
            <w:pPr>
              <w:rPr>
                <w:sz w:val="20"/>
              </w:rPr>
            </w:pPr>
            <w:r>
              <w:rPr>
                <w:sz w:val="20"/>
              </w:rPr>
              <w:t>I</w:t>
            </w:r>
            <w:r>
              <w:rPr>
                <w:sz w:val="20"/>
              </w:rPr>
              <w:t xml:space="preserve">šsėtinė sklerozė ir kitos </w:t>
            </w:r>
            <w:proofErr w:type="spellStart"/>
            <w:r>
              <w:rPr>
                <w:sz w:val="20"/>
              </w:rPr>
              <w:t>demielinizuojančios</w:t>
            </w:r>
            <w:proofErr w:type="spellEnd"/>
            <w:r>
              <w:rPr>
                <w:sz w:val="20"/>
              </w:rPr>
              <w:t xml:space="preserve"> ligos * G 35; G 37</w:t>
            </w:r>
          </w:p>
        </w:tc>
        <w:tc>
          <w:tcPr>
            <w:tcW w:w="1924" w:type="dxa"/>
          </w:tcPr>
          <w:p w14:paraId="367F83D6" w14:textId="77777777" w:rsidR="00CB40EC" w:rsidRDefault="00416443">
            <w:pPr>
              <w:rPr>
                <w:sz w:val="20"/>
              </w:rPr>
            </w:pPr>
            <w:r>
              <w:rPr>
                <w:sz w:val="20"/>
              </w:rPr>
              <w:t xml:space="preserve">Po paūmėjimo, </w:t>
            </w:r>
            <w:proofErr w:type="spellStart"/>
            <w:r>
              <w:rPr>
                <w:sz w:val="20"/>
              </w:rPr>
              <w:t>Bartelio</w:t>
            </w:r>
            <w:proofErr w:type="spellEnd"/>
            <w:r>
              <w:rPr>
                <w:sz w:val="20"/>
              </w:rPr>
              <w:t xml:space="preserve"> indeksas iki 80 balų</w:t>
            </w:r>
          </w:p>
        </w:tc>
        <w:tc>
          <w:tcPr>
            <w:tcW w:w="1762" w:type="dxa"/>
            <w:vAlign w:val="center"/>
          </w:tcPr>
          <w:p w14:paraId="367F83D7" w14:textId="77777777" w:rsidR="00CB40EC" w:rsidRDefault="00416443">
            <w:pPr>
              <w:jc w:val="center"/>
              <w:rPr>
                <w:sz w:val="20"/>
              </w:rPr>
            </w:pPr>
            <w:r>
              <w:rPr>
                <w:sz w:val="20"/>
              </w:rPr>
              <w:t>20</w:t>
            </w:r>
          </w:p>
        </w:tc>
      </w:tr>
      <w:tr w:rsidR="00CB40EC" w14:paraId="367F83DC" w14:textId="77777777">
        <w:trPr>
          <w:cantSplit/>
          <w:trHeight w:val="23"/>
        </w:trPr>
        <w:tc>
          <w:tcPr>
            <w:tcW w:w="5384" w:type="dxa"/>
            <w:vAlign w:val="center"/>
          </w:tcPr>
          <w:p w14:paraId="367F83D9" w14:textId="77777777" w:rsidR="00CB40EC" w:rsidRDefault="00416443">
            <w:pPr>
              <w:rPr>
                <w:sz w:val="20"/>
              </w:rPr>
            </w:pPr>
            <w:proofErr w:type="spellStart"/>
            <w:r>
              <w:rPr>
                <w:sz w:val="20"/>
              </w:rPr>
              <w:lastRenderedPageBreak/>
              <w:t>Parkinsono</w:t>
            </w:r>
            <w:proofErr w:type="spellEnd"/>
            <w:r>
              <w:rPr>
                <w:sz w:val="20"/>
              </w:rPr>
              <w:t xml:space="preserve"> liga. Antrinis </w:t>
            </w:r>
            <w:proofErr w:type="spellStart"/>
            <w:r>
              <w:rPr>
                <w:sz w:val="20"/>
              </w:rPr>
              <w:t>parkinsonizmas</w:t>
            </w:r>
            <w:proofErr w:type="spellEnd"/>
            <w:r>
              <w:rPr>
                <w:sz w:val="20"/>
              </w:rPr>
              <w:t>* G 20–G 21</w:t>
            </w:r>
          </w:p>
        </w:tc>
        <w:tc>
          <w:tcPr>
            <w:tcW w:w="1924" w:type="dxa"/>
          </w:tcPr>
          <w:p w14:paraId="367F83DA" w14:textId="77777777" w:rsidR="00CB40EC" w:rsidRDefault="00416443">
            <w:pPr>
              <w:rPr>
                <w:sz w:val="20"/>
              </w:rPr>
            </w:pPr>
            <w:proofErr w:type="spellStart"/>
            <w:r>
              <w:rPr>
                <w:sz w:val="20"/>
              </w:rPr>
              <w:t>Barthel</w:t>
            </w:r>
            <w:proofErr w:type="spellEnd"/>
            <w:r>
              <w:rPr>
                <w:sz w:val="20"/>
              </w:rPr>
              <w:t xml:space="preserve"> indeksas iki 80 balų</w:t>
            </w:r>
          </w:p>
        </w:tc>
        <w:tc>
          <w:tcPr>
            <w:tcW w:w="1762" w:type="dxa"/>
            <w:vAlign w:val="center"/>
          </w:tcPr>
          <w:p w14:paraId="367F83DB" w14:textId="77777777" w:rsidR="00CB40EC" w:rsidRDefault="00416443">
            <w:pPr>
              <w:jc w:val="center"/>
              <w:rPr>
                <w:sz w:val="20"/>
              </w:rPr>
            </w:pPr>
            <w:r>
              <w:rPr>
                <w:sz w:val="20"/>
              </w:rPr>
              <w:t>20</w:t>
            </w:r>
          </w:p>
        </w:tc>
      </w:tr>
      <w:tr w:rsidR="00CB40EC" w14:paraId="367F83E1" w14:textId="77777777">
        <w:trPr>
          <w:cantSplit/>
          <w:trHeight w:val="23"/>
        </w:trPr>
        <w:tc>
          <w:tcPr>
            <w:tcW w:w="5384" w:type="dxa"/>
            <w:vAlign w:val="center"/>
          </w:tcPr>
          <w:p w14:paraId="367F83DD" w14:textId="77777777" w:rsidR="00CB40EC" w:rsidRDefault="00416443">
            <w:pPr>
              <w:rPr>
                <w:sz w:val="20"/>
              </w:rPr>
            </w:pPr>
            <w:r>
              <w:rPr>
                <w:sz w:val="20"/>
              </w:rPr>
              <w:t xml:space="preserve">Polineuropatija, degeneracinės nervų ir raumenų ligos * </w:t>
            </w:r>
          </w:p>
          <w:p w14:paraId="367F83DE" w14:textId="77777777" w:rsidR="00CB40EC" w:rsidRDefault="00416443">
            <w:pPr>
              <w:rPr>
                <w:sz w:val="20"/>
              </w:rPr>
            </w:pPr>
            <w:r>
              <w:rPr>
                <w:sz w:val="20"/>
              </w:rPr>
              <w:t>G</w:t>
            </w:r>
            <w:r>
              <w:rPr>
                <w:sz w:val="20"/>
              </w:rPr>
              <w:t xml:space="preserve"> 10–G 13; G 23; G 70–G 71; G 60–G 63</w:t>
            </w:r>
          </w:p>
        </w:tc>
        <w:tc>
          <w:tcPr>
            <w:tcW w:w="1924" w:type="dxa"/>
          </w:tcPr>
          <w:p w14:paraId="367F83DF" w14:textId="77777777" w:rsidR="00CB40EC" w:rsidRDefault="00416443">
            <w:pPr>
              <w:rPr>
                <w:sz w:val="20"/>
              </w:rPr>
            </w:pPr>
            <w:proofErr w:type="spellStart"/>
            <w:r>
              <w:rPr>
                <w:sz w:val="20"/>
              </w:rPr>
              <w:t>Bartelio</w:t>
            </w:r>
            <w:proofErr w:type="spellEnd"/>
            <w:r>
              <w:rPr>
                <w:sz w:val="20"/>
              </w:rPr>
              <w:t xml:space="preserve"> indeksas iki 80 balų</w:t>
            </w:r>
          </w:p>
        </w:tc>
        <w:tc>
          <w:tcPr>
            <w:tcW w:w="1762" w:type="dxa"/>
            <w:vAlign w:val="center"/>
          </w:tcPr>
          <w:p w14:paraId="367F83E0" w14:textId="77777777" w:rsidR="00CB40EC" w:rsidRDefault="00416443">
            <w:pPr>
              <w:jc w:val="center"/>
              <w:rPr>
                <w:sz w:val="20"/>
              </w:rPr>
            </w:pPr>
            <w:r>
              <w:rPr>
                <w:sz w:val="20"/>
              </w:rPr>
              <w:t>20</w:t>
            </w:r>
          </w:p>
        </w:tc>
      </w:tr>
      <w:tr w:rsidR="00CB40EC" w14:paraId="367F83E7" w14:textId="77777777">
        <w:trPr>
          <w:cantSplit/>
          <w:trHeight w:val="23"/>
        </w:trPr>
        <w:tc>
          <w:tcPr>
            <w:tcW w:w="5384" w:type="dxa"/>
            <w:vAlign w:val="center"/>
          </w:tcPr>
          <w:p w14:paraId="367F83E2" w14:textId="77777777" w:rsidR="00CB40EC" w:rsidRDefault="00416443">
            <w:pPr>
              <w:rPr>
                <w:sz w:val="20"/>
              </w:rPr>
            </w:pPr>
            <w:r>
              <w:rPr>
                <w:sz w:val="20"/>
              </w:rPr>
              <w:t xml:space="preserve">Po </w:t>
            </w:r>
            <w:proofErr w:type="spellStart"/>
            <w:r>
              <w:rPr>
                <w:sz w:val="20"/>
              </w:rPr>
              <w:t>tarpslankstelinių</w:t>
            </w:r>
            <w:proofErr w:type="spellEnd"/>
            <w:r>
              <w:rPr>
                <w:sz w:val="20"/>
              </w:rPr>
              <w:t xml:space="preserve"> diskų, </w:t>
            </w:r>
            <w:proofErr w:type="spellStart"/>
            <w:r>
              <w:rPr>
                <w:sz w:val="20"/>
              </w:rPr>
              <w:t>spondilolitezių</w:t>
            </w:r>
            <w:proofErr w:type="spellEnd"/>
            <w:r>
              <w:rPr>
                <w:sz w:val="20"/>
              </w:rPr>
              <w:t xml:space="preserve">, stuburo </w:t>
            </w:r>
            <w:proofErr w:type="spellStart"/>
            <w:r>
              <w:rPr>
                <w:sz w:val="20"/>
              </w:rPr>
              <w:t>stenozių</w:t>
            </w:r>
            <w:proofErr w:type="spellEnd"/>
            <w:r>
              <w:rPr>
                <w:sz w:val="20"/>
              </w:rPr>
              <w:t xml:space="preserve"> operacijų </w:t>
            </w:r>
          </w:p>
          <w:p w14:paraId="367F83E3" w14:textId="77777777" w:rsidR="00CB40EC" w:rsidRDefault="00416443">
            <w:pPr>
              <w:rPr>
                <w:sz w:val="20"/>
              </w:rPr>
            </w:pPr>
            <w:r>
              <w:rPr>
                <w:sz w:val="20"/>
              </w:rPr>
              <w:t xml:space="preserve">M 50–M 51; M 43.1; M 48.0 </w:t>
            </w:r>
          </w:p>
        </w:tc>
        <w:tc>
          <w:tcPr>
            <w:tcW w:w="1924" w:type="dxa"/>
          </w:tcPr>
          <w:p w14:paraId="367F83E4" w14:textId="77777777" w:rsidR="00CB40EC" w:rsidRDefault="00416443">
            <w:pPr>
              <w:rPr>
                <w:sz w:val="20"/>
              </w:rPr>
            </w:pPr>
            <w:r>
              <w:rPr>
                <w:sz w:val="20"/>
              </w:rPr>
              <w:t>Ne vėliau kaip po 2 savaičių po operacijos</w:t>
            </w:r>
          </w:p>
          <w:p w14:paraId="367F83E5" w14:textId="77777777" w:rsidR="00CB40EC" w:rsidRDefault="00416443">
            <w:pPr>
              <w:rPr>
                <w:sz w:val="20"/>
              </w:rPr>
            </w:pPr>
            <w:r>
              <w:rPr>
                <w:sz w:val="20"/>
              </w:rPr>
              <w:t xml:space="preserve">Kai bent 2-jų raumenų grupių jėga mažesnė </w:t>
            </w:r>
            <w:r>
              <w:rPr>
                <w:sz w:val="20"/>
              </w:rPr>
              <w:t>nei 4 balai.</w:t>
            </w:r>
          </w:p>
        </w:tc>
        <w:tc>
          <w:tcPr>
            <w:tcW w:w="1762" w:type="dxa"/>
            <w:vAlign w:val="center"/>
          </w:tcPr>
          <w:p w14:paraId="367F83E6" w14:textId="77777777" w:rsidR="00CB40EC" w:rsidRDefault="00416443">
            <w:pPr>
              <w:jc w:val="center"/>
              <w:rPr>
                <w:sz w:val="20"/>
              </w:rPr>
            </w:pPr>
            <w:r>
              <w:rPr>
                <w:sz w:val="20"/>
              </w:rPr>
              <w:t>20</w:t>
            </w:r>
          </w:p>
        </w:tc>
      </w:tr>
      <w:tr w:rsidR="00CB40EC" w14:paraId="367F83EB" w14:textId="77777777">
        <w:trPr>
          <w:cantSplit/>
          <w:trHeight w:val="23"/>
        </w:trPr>
        <w:tc>
          <w:tcPr>
            <w:tcW w:w="9070" w:type="dxa"/>
            <w:gridSpan w:val="3"/>
          </w:tcPr>
          <w:p w14:paraId="367F83E8" w14:textId="77777777" w:rsidR="00CB40EC" w:rsidRDefault="00416443">
            <w:pPr>
              <w:jc w:val="both"/>
              <w:rPr>
                <w:sz w:val="20"/>
              </w:rPr>
            </w:pPr>
            <w:r>
              <w:rPr>
                <w:sz w:val="20"/>
              </w:rPr>
              <w:t xml:space="preserve">* – esant šioms diagnozėms vėlesniu ligos periodu, pirmuosius 3 m. po </w:t>
            </w:r>
            <w:proofErr w:type="spellStart"/>
            <w:r>
              <w:rPr>
                <w:sz w:val="20"/>
              </w:rPr>
              <w:t>neįgalumo</w:t>
            </w:r>
            <w:proofErr w:type="spellEnd"/>
            <w:r>
              <w:rPr>
                <w:sz w:val="20"/>
              </w:rPr>
              <w:t xml:space="preserve"> pripažinimo dėl šių ligų, asmenims, pripažintiems nedarbingais, kuriems teisės aktų nustatyta tvarka pripažintas 0–25 proc. darbingumo lygis; asmenims, sulaukusiems senatvės pe</w:t>
            </w:r>
            <w:r>
              <w:rPr>
                <w:sz w:val="20"/>
              </w:rPr>
              <w:t xml:space="preserve">nsijos amžiaus, kuriems teisės aktų nustatyta tvarka yra pripažintas didelis specialiųjų poreikių lygis; iš dalies darbingiems asmenims, kuriems teisės aktų numatyta tvarka nustatytas 30–40 proc. darbingumo lygis, </w:t>
            </w:r>
            <w:proofErr w:type="spellStart"/>
            <w:r>
              <w:rPr>
                <w:sz w:val="20"/>
              </w:rPr>
              <w:t>indikuotina</w:t>
            </w:r>
            <w:proofErr w:type="spellEnd"/>
            <w:r>
              <w:rPr>
                <w:sz w:val="20"/>
              </w:rPr>
              <w:t xml:space="preserve"> </w:t>
            </w:r>
            <w:r>
              <w:rPr>
                <w:b/>
                <w:sz w:val="20"/>
              </w:rPr>
              <w:t>pakartotinė reabilitacija</w:t>
            </w:r>
            <w:r>
              <w:rPr>
                <w:sz w:val="20"/>
              </w:rPr>
              <w:t>. Šio</w:t>
            </w:r>
            <w:r>
              <w:rPr>
                <w:sz w:val="20"/>
              </w:rPr>
              <w:t xml:space="preserve">s reabilitacijos kurso metu </w:t>
            </w:r>
            <w:r>
              <w:rPr>
                <w:b/>
                <w:sz w:val="20"/>
              </w:rPr>
              <w:t>paslaugos vienam ligoniui per 10 darbo dienų (vidutiniškai):</w:t>
            </w:r>
            <w:r>
              <w:rPr>
                <w:sz w:val="20"/>
              </w:rPr>
              <w:t xml:space="preserve"> </w:t>
            </w:r>
            <w:proofErr w:type="spellStart"/>
            <w:r>
              <w:rPr>
                <w:sz w:val="20"/>
              </w:rPr>
              <w:t>kineziterapija</w:t>
            </w:r>
            <w:proofErr w:type="spellEnd"/>
            <w:r>
              <w:rPr>
                <w:sz w:val="20"/>
              </w:rPr>
              <w:t xml:space="preserve"> – 20 procedūrų, </w:t>
            </w:r>
            <w:proofErr w:type="spellStart"/>
            <w:r>
              <w:rPr>
                <w:sz w:val="20"/>
              </w:rPr>
              <w:t>ergoterapija</w:t>
            </w:r>
            <w:proofErr w:type="spellEnd"/>
            <w:r>
              <w:rPr>
                <w:sz w:val="20"/>
              </w:rPr>
              <w:t> – 10 procedūrų, masažas – 4 procedūros, fizioterapija – 5 procedūros, 2 psichologo konsultacijos, 1 socialinio darbuotojo k</w:t>
            </w:r>
            <w:r>
              <w:rPr>
                <w:sz w:val="20"/>
              </w:rPr>
              <w:t xml:space="preserve">onsultacija, logopedo terapija – 4 procedūros (esant kalbos sutrikimų). </w:t>
            </w:r>
          </w:p>
          <w:p w14:paraId="367F83E9" w14:textId="77777777" w:rsidR="00CB40EC" w:rsidRDefault="00416443">
            <w:pPr>
              <w:jc w:val="both"/>
              <w:rPr>
                <w:sz w:val="20"/>
              </w:rPr>
            </w:pPr>
            <w:r>
              <w:rPr>
                <w:b/>
                <w:sz w:val="20"/>
              </w:rPr>
              <w:t>Paslaugos, teikiamos pagal indikacijas:</w:t>
            </w:r>
            <w:r>
              <w:rPr>
                <w:sz w:val="20"/>
              </w:rPr>
              <w:t xml:space="preserve"> medikamentinis gydymas, ligonio ir jo artimųjų mokymas ir kitos paslaugos.</w:t>
            </w:r>
            <w:r>
              <w:rPr>
                <w:b/>
                <w:sz w:val="20"/>
              </w:rPr>
              <w:t xml:space="preserve"> </w:t>
            </w:r>
            <w:r>
              <w:rPr>
                <w:sz w:val="20"/>
              </w:rPr>
              <w:t>Laboratoriniai tyrimai atliekami pagal indikacijas.</w:t>
            </w:r>
          </w:p>
          <w:p w14:paraId="367F83EA" w14:textId="77777777" w:rsidR="00CB40EC" w:rsidRDefault="00416443">
            <w:pPr>
              <w:jc w:val="both"/>
              <w:rPr>
                <w:sz w:val="20"/>
              </w:rPr>
            </w:pPr>
            <w:r>
              <w:rPr>
                <w:b/>
                <w:sz w:val="20"/>
              </w:rPr>
              <w:t>Pastaba.</w:t>
            </w:r>
            <w:r>
              <w:rPr>
                <w:sz w:val="20"/>
              </w:rPr>
              <w:t xml:space="preserve"> Paslaug</w:t>
            </w:r>
            <w:r>
              <w:rPr>
                <w:sz w:val="20"/>
              </w:rPr>
              <w:t xml:space="preserve">ų skaičius vienam ligoniui, nustatytas šiuose reikalavimuose, gali būti didinamas arba mažinamas atsižvelgiant į paciento būklę ir indikacijas. Mažinant paslaugų skaičių tai būtina pagrįsti ir padaryti atitinkamus įrašus gydymo stacionare ligos istorijoje </w:t>
            </w:r>
            <w:r>
              <w:rPr>
                <w:sz w:val="20"/>
              </w:rPr>
              <w:t>(forma Nr. 003/a).</w:t>
            </w:r>
          </w:p>
        </w:tc>
      </w:tr>
      <w:tr w:rsidR="00CB40EC" w14:paraId="367F83F1" w14:textId="77777777">
        <w:trPr>
          <w:cantSplit/>
          <w:trHeight w:val="23"/>
        </w:trPr>
        <w:tc>
          <w:tcPr>
            <w:tcW w:w="9070" w:type="dxa"/>
            <w:gridSpan w:val="3"/>
            <w:vAlign w:val="bottom"/>
          </w:tcPr>
          <w:p w14:paraId="367F83EC" w14:textId="77777777" w:rsidR="00CB40EC" w:rsidRDefault="00416443">
            <w:pPr>
              <w:jc w:val="both"/>
              <w:rPr>
                <w:b/>
                <w:bCs/>
                <w:kern w:val="36"/>
                <w:sz w:val="20"/>
              </w:rPr>
            </w:pPr>
            <w:r>
              <w:rPr>
                <w:b/>
                <w:bCs/>
                <w:kern w:val="36"/>
                <w:sz w:val="20"/>
              </w:rPr>
              <w:t>2. Reabilitacija III</w:t>
            </w:r>
          </w:p>
          <w:p w14:paraId="367F83ED" w14:textId="77777777" w:rsidR="00CB40EC" w:rsidRDefault="00416443">
            <w:pPr>
              <w:jc w:val="both"/>
              <w:rPr>
                <w:bCs/>
                <w:kern w:val="36"/>
                <w:sz w:val="20"/>
              </w:rPr>
            </w:pPr>
            <w:r>
              <w:rPr>
                <w:b/>
                <w:bCs/>
                <w:kern w:val="36"/>
                <w:sz w:val="20"/>
              </w:rPr>
              <w:t>Paslaugos vienam ligoniui per 10 darbo dienų (vidutiniškai):</w:t>
            </w:r>
            <w:r>
              <w:rPr>
                <w:bCs/>
                <w:kern w:val="36"/>
                <w:sz w:val="20"/>
              </w:rPr>
              <w:t xml:space="preserve"> </w:t>
            </w:r>
            <w:proofErr w:type="spellStart"/>
            <w:r>
              <w:rPr>
                <w:bCs/>
                <w:kern w:val="36"/>
                <w:sz w:val="20"/>
              </w:rPr>
              <w:t>kineziterapija</w:t>
            </w:r>
            <w:proofErr w:type="spellEnd"/>
            <w:r>
              <w:rPr>
                <w:bCs/>
                <w:kern w:val="36"/>
                <w:sz w:val="20"/>
              </w:rPr>
              <w:t xml:space="preserve"> – 22 procedūros, </w:t>
            </w:r>
            <w:proofErr w:type="spellStart"/>
            <w:r>
              <w:rPr>
                <w:bCs/>
                <w:kern w:val="36"/>
                <w:sz w:val="20"/>
              </w:rPr>
              <w:t>ergoterapija</w:t>
            </w:r>
            <w:proofErr w:type="spellEnd"/>
            <w:r>
              <w:rPr>
                <w:bCs/>
                <w:kern w:val="36"/>
                <w:sz w:val="20"/>
              </w:rPr>
              <w:t xml:space="preserve"> – 16 procedūrų, masažas – 2 procedūros, fizioterapija – 2 procedūros, 2 psichologo konsultacijos, 1,5 socialinio darbuotojo konsultacijos, logopedo terapija – 4,3 procedūros (esant kalbos sutrikimų). </w:t>
            </w:r>
          </w:p>
          <w:p w14:paraId="367F83EE" w14:textId="77777777" w:rsidR="00CB40EC" w:rsidRDefault="00416443">
            <w:pPr>
              <w:jc w:val="both"/>
              <w:rPr>
                <w:bCs/>
                <w:kern w:val="36"/>
                <w:sz w:val="20"/>
              </w:rPr>
            </w:pPr>
            <w:r>
              <w:rPr>
                <w:b/>
                <w:bCs/>
                <w:kern w:val="36"/>
                <w:sz w:val="20"/>
              </w:rPr>
              <w:t>Paslaugos</w:t>
            </w:r>
            <w:r>
              <w:rPr>
                <w:b/>
                <w:bCs/>
                <w:kern w:val="36"/>
                <w:sz w:val="20"/>
              </w:rPr>
              <w:t xml:space="preserve">, teikiamos pagal indikacijas: </w:t>
            </w:r>
            <w:r>
              <w:rPr>
                <w:bCs/>
                <w:kern w:val="36"/>
                <w:sz w:val="20"/>
              </w:rPr>
              <w:t>medikamentinis gydymas, ligonio ir jo artimųjų mokymas ir kt. paslaugos. Laboratoriniai tyrimai atliekami pagal indikacijas.</w:t>
            </w:r>
          </w:p>
          <w:p w14:paraId="367F83EF" w14:textId="77777777" w:rsidR="00CB40EC" w:rsidRDefault="00416443">
            <w:pPr>
              <w:jc w:val="both"/>
              <w:rPr>
                <w:sz w:val="20"/>
              </w:rPr>
            </w:pPr>
            <w:r>
              <w:rPr>
                <w:b/>
                <w:sz w:val="20"/>
              </w:rPr>
              <w:t xml:space="preserve">Tretinio lygio sveikatos priežiūros paslaugas teikiantys konsultantai: </w:t>
            </w:r>
            <w:r>
              <w:rPr>
                <w:sz w:val="20"/>
              </w:rPr>
              <w:t>gydytojas neurologas, gydytoj</w:t>
            </w:r>
            <w:r>
              <w:rPr>
                <w:sz w:val="20"/>
              </w:rPr>
              <w:t>as neurochirurgas, gydytojas anesteziologas reanimatologas, gydytojas urologas, gydytojas ortopedas traumatologas, plastinės ir rekonstrukcinės chirurgijos gydytojas, gydytojas kardiologas, gydytojas pulmonologas, gydytojas gastroenterologas, gydytojas die</w:t>
            </w:r>
            <w:r>
              <w:rPr>
                <w:sz w:val="20"/>
              </w:rPr>
              <w:t>tologas ir kt.</w:t>
            </w:r>
          </w:p>
          <w:p w14:paraId="367F83F0" w14:textId="77777777" w:rsidR="00CB40EC" w:rsidRDefault="00416443">
            <w:pPr>
              <w:jc w:val="both"/>
              <w:rPr>
                <w:sz w:val="20"/>
              </w:rPr>
            </w:pPr>
            <w:r>
              <w:rPr>
                <w:b/>
                <w:sz w:val="20"/>
              </w:rPr>
              <w:t>Pastaba.</w:t>
            </w:r>
            <w:r>
              <w:rPr>
                <w:sz w:val="20"/>
              </w:rPr>
              <w:t xml:space="preserve"> Paslaugų skaičius vienam ligoniui, nustatytas šiuose reikalavimuose, gali būti didinamas arba mažinamas atsižvelgiant į paciento būklę ir indikacijas. Mažinant paslaugų skaičių tai būtina pagrįsti ir padaryti atitinkamus įrašus gydy</w:t>
            </w:r>
            <w:r>
              <w:rPr>
                <w:sz w:val="20"/>
              </w:rPr>
              <w:t xml:space="preserve">mo stacionare ligos istorijoje (forma Nr. 003/a). </w:t>
            </w:r>
          </w:p>
        </w:tc>
      </w:tr>
      <w:tr w:rsidR="00CB40EC" w14:paraId="367F83F7" w14:textId="77777777">
        <w:trPr>
          <w:cantSplit/>
          <w:trHeight w:val="645"/>
        </w:trPr>
        <w:tc>
          <w:tcPr>
            <w:tcW w:w="5384" w:type="dxa"/>
            <w:vMerge w:val="restart"/>
            <w:vAlign w:val="center"/>
          </w:tcPr>
          <w:p w14:paraId="367F83F2" w14:textId="77777777" w:rsidR="00CB40EC" w:rsidRDefault="00416443">
            <w:pPr>
              <w:rPr>
                <w:sz w:val="20"/>
              </w:rPr>
            </w:pPr>
            <w:r>
              <w:rPr>
                <w:sz w:val="20"/>
              </w:rPr>
              <w:t xml:space="preserve">Nugaros smegenų pažeidimai ir sisteminės ligos* </w:t>
            </w:r>
          </w:p>
          <w:p w14:paraId="367F83F3" w14:textId="77777777" w:rsidR="00CB40EC" w:rsidRDefault="00416443">
            <w:pPr>
              <w:rPr>
                <w:sz w:val="20"/>
              </w:rPr>
            </w:pPr>
            <w:r>
              <w:rPr>
                <w:sz w:val="20"/>
              </w:rPr>
              <w:t xml:space="preserve">C 41.2; C 70.1; C 72.0; D 16.6; D 32.1; D 33.4;G 04; G 35; G 95; G 99.2; M 43.1; M 48.0; S 14.0; S 14.1; S 24.0; S 24.1; S 34.0; S 34.1; S 34.3; T 09.3; </w:t>
            </w:r>
          </w:p>
          <w:p w14:paraId="367F83F4" w14:textId="77777777" w:rsidR="00CB40EC" w:rsidRDefault="00416443">
            <w:pPr>
              <w:rPr>
                <w:sz w:val="20"/>
              </w:rPr>
            </w:pPr>
            <w:r>
              <w:rPr>
                <w:sz w:val="20"/>
              </w:rPr>
              <w:t>(</w:t>
            </w:r>
            <w:r>
              <w:rPr>
                <w:sz w:val="20"/>
              </w:rPr>
              <w:t>T 91.3 – tik pakartotinė reabilitacija)</w:t>
            </w:r>
          </w:p>
        </w:tc>
        <w:tc>
          <w:tcPr>
            <w:tcW w:w="1924" w:type="dxa"/>
            <w:tcBorders>
              <w:bottom w:val="nil"/>
            </w:tcBorders>
          </w:tcPr>
          <w:p w14:paraId="367F83F5" w14:textId="77777777" w:rsidR="00CB40EC" w:rsidRDefault="00416443">
            <w:pPr>
              <w:ind w:firstLine="55"/>
              <w:rPr>
                <w:sz w:val="20"/>
              </w:rPr>
            </w:pPr>
            <w:proofErr w:type="spellStart"/>
            <w:r>
              <w:rPr>
                <w:sz w:val="20"/>
              </w:rPr>
              <w:t>Tetraplegija</w:t>
            </w:r>
            <w:proofErr w:type="spellEnd"/>
            <w:r>
              <w:rPr>
                <w:sz w:val="20"/>
              </w:rPr>
              <w:t>, esant ASIA– A, B, C tipo pažeidimui:</w:t>
            </w:r>
          </w:p>
        </w:tc>
        <w:tc>
          <w:tcPr>
            <w:tcW w:w="1762" w:type="dxa"/>
            <w:tcBorders>
              <w:bottom w:val="nil"/>
            </w:tcBorders>
          </w:tcPr>
          <w:p w14:paraId="367F83F6" w14:textId="77777777" w:rsidR="00CB40EC" w:rsidRDefault="00CB40EC">
            <w:pPr>
              <w:jc w:val="center"/>
              <w:rPr>
                <w:sz w:val="20"/>
              </w:rPr>
            </w:pPr>
          </w:p>
        </w:tc>
      </w:tr>
      <w:tr w:rsidR="00CB40EC" w14:paraId="367F83FB" w14:textId="77777777">
        <w:trPr>
          <w:cantSplit/>
          <w:trHeight w:val="119"/>
        </w:trPr>
        <w:tc>
          <w:tcPr>
            <w:tcW w:w="5384" w:type="dxa"/>
            <w:vMerge/>
            <w:vAlign w:val="center"/>
          </w:tcPr>
          <w:p w14:paraId="367F83F8" w14:textId="77777777" w:rsidR="00CB40EC" w:rsidRDefault="00CB40EC">
            <w:pPr>
              <w:rPr>
                <w:sz w:val="20"/>
              </w:rPr>
            </w:pPr>
          </w:p>
        </w:tc>
        <w:tc>
          <w:tcPr>
            <w:tcW w:w="1924" w:type="dxa"/>
            <w:tcBorders>
              <w:top w:val="nil"/>
              <w:bottom w:val="nil"/>
            </w:tcBorders>
          </w:tcPr>
          <w:p w14:paraId="367F83F9" w14:textId="77777777" w:rsidR="00CB40EC" w:rsidRDefault="00416443">
            <w:pPr>
              <w:rPr>
                <w:sz w:val="20"/>
              </w:rPr>
            </w:pPr>
            <w:r>
              <w:rPr>
                <w:sz w:val="20"/>
              </w:rPr>
              <w:t>C2–C5 lygyje</w:t>
            </w:r>
          </w:p>
        </w:tc>
        <w:tc>
          <w:tcPr>
            <w:tcW w:w="1762" w:type="dxa"/>
            <w:tcBorders>
              <w:top w:val="nil"/>
              <w:bottom w:val="nil"/>
            </w:tcBorders>
          </w:tcPr>
          <w:p w14:paraId="367F83FA" w14:textId="77777777" w:rsidR="00CB40EC" w:rsidRDefault="00416443">
            <w:pPr>
              <w:jc w:val="center"/>
              <w:rPr>
                <w:sz w:val="20"/>
              </w:rPr>
            </w:pPr>
            <w:r>
              <w:rPr>
                <w:sz w:val="20"/>
              </w:rPr>
              <w:t>100</w:t>
            </w:r>
          </w:p>
        </w:tc>
      </w:tr>
      <w:tr w:rsidR="00CB40EC" w14:paraId="367F83FF" w14:textId="77777777">
        <w:trPr>
          <w:cantSplit/>
          <w:trHeight w:val="180"/>
        </w:trPr>
        <w:tc>
          <w:tcPr>
            <w:tcW w:w="5384" w:type="dxa"/>
            <w:vMerge/>
            <w:vAlign w:val="center"/>
          </w:tcPr>
          <w:p w14:paraId="367F83FC" w14:textId="77777777" w:rsidR="00CB40EC" w:rsidRDefault="00CB40EC">
            <w:pPr>
              <w:rPr>
                <w:sz w:val="20"/>
              </w:rPr>
            </w:pPr>
          </w:p>
        </w:tc>
        <w:tc>
          <w:tcPr>
            <w:tcW w:w="1924" w:type="dxa"/>
            <w:tcBorders>
              <w:top w:val="nil"/>
            </w:tcBorders>
          </w:tcPr>
          <w:p w14:paraId="367F83FD" w14:textId="77777777" w:rsidR="00CB40EC" w:rsidRDefault="00416443">
            <w:pPr>
              <w:rPr>
                <w:sz w:val="20"/>
              </w:rPr>
            </w:pPr>
            <w:r>
              <w:rPr>
                <w:sz w:val="20"/>
              </w:rPr>
              <w:t>C6–C7 lygyje</w:t>
            </w:r>
          </w:p>
        </w:tc>
        <w:tc>
          <w:tcPr>
            <w:tcW w:w="1762" w:type="dxa"/>
            <w:tcBorders>
              <w:top w:val="nil"/>
            </w:tcBorders>
          </w:tcPr>
          <w:p w14:paraId="367F83FE" w14:textId="77777777" w:rsidR="00CB40EC" w:rsidRDefault="00416443">
            <w:pPr>
              <w:jc w:val="center"/>
              <w:rPr>
                <w:sz w:val="20"/>
              </w:rPr>
            </w:pPr>
            <w:r>
              <w:rPr>
                <w:sz w:val="20"/>
              </w:rPr>
              <w:t>100</w:t>
            </w:r>
          </w:p>
        </w:tc>
      </w:tr>
      <w:tr w:rsidR="00CB40EC" w14:paraId="367F8404" w14:textId="77777777">
        <w:trPr>
          <w:cantSplit/>
          <w:trHeight w:val="23"/>
        </w:trPr>
        <w:tc>
          <w:tcPr>
            <w:tcW w:w="5384" w:type="dxa"/>
            <w:vMerge/>
            <w:vAlign w:val="center"/>
          </w:tcPr>
          <w:p w14:paraId="367F8400" w14:textId="77777777" w:rsidR="00CB40EC" w:rsidRDefault="00CB40EC">
            <w:pPr>
              <w:rPr>
                <w:sz w:val="20"/>
              </w:rPr>
            </w:pPr>
          </w:p>
        </w:tc>
        <w:tc>
          <w:tcPr>
            <w:tcW w:w="1924" w:type="dxa"/>
          </w:tcPr>
          <w:p w14:paraId="367F8401" w14:textId="77777777" w:rsidR="00CB40EC" w:rsidRDefault="00416443">
            <w:pPr>
              <w:rPr>
                <w:sz w:val="20"/>
              </w:rPr>
            </w:pPr>
            <w:proofErr w:type="spellStart"/>
            <w:r>
              <w:rPr>
                <w:sz w:val="20"/>
              </w:rPr>
              <w:t>Tetraplegija</w:t>
            </w:r>
            <w:proofErr w:type="spellEnd"/>
            <w:r>
              <w:rPr>
                <w:sz w:val="20"/>
              </w:rPr>
              <w:t>,</w:t>
            </w:r>
          </w:p>
          <w:p w14:paraId="367F8402" w14:textId="77777777" w:rsidR="00CB40EC" w:rsidRDefault="00416443">
            <w:pPr>
              <w:rPr>
                <w:sz w:val="20"/>
              </w:rPr>
            </w:pPr>
            <w:r>
              <w:rPr>
                <w:sz w:val="20"/>
              </w:rPr>
              <w:t xml:space="preserve">esant ASIA– D tipo pažeidimui </w:t>
            </w:r>
          </w:p>
        </w:tc>
        <w:tc>
          <w:tcPr>
            <w:tcW w:w="1762" w:type="dxa"/>
          </w:tcPr>
          <w:p w14:paraId="367F8403" w14:textId="77777777" w:rsidR="00CB40EC" w:rsidRDefault="00416443">
            <w:pPr>
              <w:jc w:val="center"/>
              <w:rPr>
                <w:sz w:val="20"/>
              </w:rPr>
            </w:pPr>
            <w:r>
              <w:rPr>
                <w:sz w:val="20"/>
              </w:rPr>
              <w:t>70</w:t>
            </w:r>
          </w:p>
        </w:tc>
      </w:tr>
      <w:tr w:rsidR="00CB40EC" w14:paraId="367F8409" w14:textId="77777777">
        <w:trPr>
          <w:cantSplit/>
          <w:trHeight w:val="23"/>
        </w:trPr>
        <w:tc>
          <w:tcPr>
            <w:tcW w:w="5384" w:type="dxa"/>
            <w:vMerge/>
            <w:vAlign w:val="center"/>
          </w:tcPr>
          <w:p w14:paraId="367F8405" w14:textId="77777777" w:rsidR="00CB40EC" w:rsidRDefault="00CB40EC">
            <w:pPr>
              <w:rPr>
                <w:sz w:val="20"/>
              </w:rPr>
            </w:pPr>
          </w:p>
        </w:tc>
        <w:tc>
          <w:tcPr>
            <w:tcW w:w="1924" w:type="dxa"/>
          </w:tcPr>
          <w:p w14:paraId="367F8406" w14:textId="77777777" w:rsidR="00CB40EC" w:rsidRDefault="00416443">
            <w:pPr>
              <w:rPr>
                <w:sz w:val="20"/>
              </w:rPr>
            </w:pPr>
            <w:proofErr w:type="spellStart"/>
            <w:r>
              <w:rPr>
                <w:sz w:val="20"/>
              </w:rPr>
              <w:t>Paraplegija</w:t>
            </w:r>
            <w:proofErr w:type="spellEnd"/>
            <w:r>
              <w:rPr>
                <w:sz w:val="20"/>
              </w:rPr>
              <w:t>,</w:t>
            </w:r>
          </w:p>
          <w:p w14:paraId="367F8407" w14:textId="77777777" w:rsidR="00CB40EC" w:rsidRDefault="00416443">
            <w:pPr>
              <w:rPr>
                <w:sz w:val="20"/>
              </w:rPr>
            </w:pPr>
            <w:r>
              <w:rPr>
                <w:sz w:val="20"/>
              </w:rPr>
              <w:t xml:space="preserve">esant ASIA–A,B,C tipo pažeidimui </w:t>
            </w:r>
          </w:p>
        </w:tc>
        <w:tc>
          <w:tcPr>
            <w:tcW w:w="1762" w:type="dxa"/>
          </w:tcPr>
          <w:p w14:paraId="367F8408" w14:textId="77777777" w:rsidR="00CB40EC" w:rsidRDefault="00416443">
            <w:pPr>
              <w:jc w:val="center"/>
              <w:rPr>
                <w:sz w:val="20"/>
              </w:rPr>
            </w:pPr>
            <w:r>
              <w:rPr>
                <w:sz w:val="20"/>
              </w:rPr>
              <w:t>100</w:t>
            </w:r>
          </w:p>
        </w:tc>
      </w:tr>
      <w:tr w:rsidR="00CB40EC" w14:paraId="367F840F" w14:textId="77777777">
        <w:trPr>
          <w:cantSplit/>
          <w:trHeight w:val="23"/>
        </w:trPr>
        <w:tc>
          <w:tcPr>
            <w:tcW w:w="5384" w:type="dxa"/>
            <w:vMerge/>
            <w:vAlign w:val="center"/>
          </w:tcPr>
          <w:p w14:paraId="367F840A" w14:textId="77777777" w:rsidR="00CB40EC" w:rsidRDefault="00CB40EC">
            <w:pPr>
              <w:rPr>
                <w:sz w:val="20"/>
              </w:rPr>
            </w:pPr>
          </w:p>
        </w:tc>
        <w:tc>
          <w:tcPr>
            <w:tcW w:w="1924" w:type="dxa"/>
          </w:tcPr>
          <w:p w14:paraId="367F840B" w14:textId="77777777" w:rsidR="00CB40EC" w:rsidRDefault="00416443">
            <w:pPr>
              <w:rPr>
                <w:sz w:val="20"/>
              </w:rPr>
            </w:pPr>
            <w:proofErr w:type="spellStart"/>
            <w:r>
              <w:rPr>
                <w:sz w:val="20"/>
              </w:rPr>
              <w:t>Paraplegija</w:t>
            </w:r>
            <w:proofErr w:type="spellEnd"/>
            <w:r>
              <w:rPr>
                <w:sz w:val="20"/>
              </w:rPr>
              <w:t>,</w:t>
            </w:r>
          </w:p>
          <w:p w14:paraId="367F840C" w14:textId="77777777" w:rsidR="00CB40EC" w:rsidRDefault="00416443">
            <w:pPr>
              <w:rPr>
                <w:sz w:val="20"/>
              </w:rPr>
            </w:pPr>
            <w:r>
              <w:rPr>
                <w:sz w:val="20"/>
              </w:rPr>
              <w:t xml:space="preserve">esant </w:t>
            </w:r>
            <w:r>
              <w:rPr>
                <w:sz w:val="20"/>
              </w:rPr>
              <w:t>ASIA–D tipo pažeidimui,</w:t>
            </w:r>
          </w:p>
          <w:p w14:paraId="367F840D" w14:textId="77777777" w:rsidR="00CB40EC" w:rsidRDefault="00416443">
            <w:pPr>
              <w:rPr>
                <w:sz w:val="20"/>
              </w:rPr>
            </w:pPr>
            <w:proofErr w:type="spellStart"/>
            <w:r>
              <w:rPr>
                <w:sz w:val="20"/>
              </w:rPr>
              <w:t>Bartelio</w:t>
            </w:r>
            <w:proofErr w:type="spellEnd"/>
            <w:r>
              <w:rPr>
                <w:sz w:val="20"/>
              </w:rPr>
              <w:t xml:space="preserve"> indeksas ne daugiau kaip 50 balų</w:t>
            </w:r>
          </w:p>
        </w:tc>
        <w:tc>
          <w:tcPr>
            <w:tcW w:w="1762" w:type="dxa"/>
          </w:tcPr>
          <w:p w14:paraId="367F840E" w14:textId="77777777" w:rsidR="00CB40EC" w:rsidRDefault="00416443">
            <w:pPr>
              <w:jc w:val="center"/>
              <w:rPr>
                <w:sz w:val="20"/>
              </w:rPr>
            </w:pPr>
            <w:r>
              <w:rPr>
                <w:sz w:val="20"/>
              </w:rPr>
              <w:t>45</w:t>
            </w:r>
          </w:p>
        </w:tc>
      </w:tr>
      <w:tr w:rsidR="00CB40EC" w14:paraId="367F8415" w14:textId="77777777">
        <w:trPr>
          <w:cantSplit/>
          <w:trHeight w:val="23"/>
        </w:trPr>
        <w:tc>
          <w:tcPr>
            <w:tcW w:w="5384" w:type="dxa"/>
            <w:vAlign w:val="center"/>
          </w:tcPr>
          <w:p w14:paraId="367F8410" w14:textId="77777777" w:rsidR="00CB40EC" w:rsidRDefault="00416443">
            <w:pPr>
              <w:rPr>
                <w:sz w:val="20"/>
              </w:rPr>
            </w:pPr>
            <w:r>
              <w:rPr>
                <w:sz w:val="20"/>
              </w:rPr>
              <w:lastRenderedPageBreak/>
              <w:t>Po galvos smegenų pažeidimų*</w:t>
            </w:r>
          </w:p>
          <w:p w14:paraId="367F8411" w14:textId="77777777" w:rsidR="00CB40EC" w:rsidRDefault="00416443">
            <w:pPr>
              <w:rPr>
                <w:sz w:val="20"/>
              </w:rPr>
            </w:pPr>
            <w:r>
              <w:rPr>
                <w:sz w:val="20"/>
              </w:rPr>
              <w:t>A 84–85; A 87; A 89; B 02.1–2; C 70.0; C 71; C 72.2–8; D 32.0; D 33.0; D 33.1; G 00; G 03–G 04; G 06.0; G 93.0; G 93.1; I 60–I 64; S 06; (G 09; I 69.0–8; T 9</w:t>
            </w:r>
            <w:r>
              <w:rPr>
                <w:sz w:val="20"/>
              </w:rPr>
              <w:t>0.5 – tik pakartotinė reabilitacija)</w:t>
            </w:r>
          </w:p>
        </w:tc>
        <w:tc>
          <w:tcPr>
            <w:tcW w:w="1924" w:type="dxa"/>
          </w:tcPr>
          <w:p w14:paraId="367F8412" w14:textId="77777777" w:rsidR="00CB40EC" w:rsidRDefault="00416443">
            <w:pPr>
              <w:rPr>
                <w:sz w:val="20"/>
              </w:rPr>
            </w:pPr>
            <w:proofErr w:type="spellStart"/>
            <w:r>
              <w:rPr>
                <w:sz w:val="20"/>
              </w:rPr>
              <w:t>Bartelio</w:t>
            </w:r>
            <w:proofErr w:type="spellEnd"/>
            <w:r>
              <w:rPr>
                <w:sz w:val="20"/>
              </w:rPr>
              <w:t xml:space="preserve"> indeksas 30 ir mažiau balų, pirmenybė teikiama darbingo amžiaus asmenims </w:t>
            </w:r>
          </w:p>
          <w:p w14:paraId="367F8413" w14:textId="77777777" w:rsidR="00CB40EC" w:rsidRDefault="00416443">
            <w:pPr>
              <w:rPr>
                <w:sz w:val="20"/>
              </w:rPr>
            </w:pPr>
            <w:r>
              <w:rPr>
                <w:sz w:val="20"/>
              </w:rPr>
              <w:t xml:space="preserve">Mini </w:t>
            </w:r>
            <w:proofErr w:type="spellStart"/>
            <w:r>
              <w:rPr>
                <w:sz w:val="20"/>
              </w:rPr>
              <w:t>Mental</w:t>
            </w:r>
            <w:proofErr w:type="spellEnd"/>
            <w:r>
              <w:rPr>
                <w:sz w:val="20"/>
              </w:rPr>
              <w:t xml:space="preserve"> testas (MMT) 11–30 (jei MMT neįmanoma testuoti dėl </w:t>
            </w:r>
            <w:proofErr w:type="spellStart"/>
            <w:r>
              <w:rPr>
                <w:sz w:val="20"/>
              </w:rPr>
              <w:t>sensomotorinės</w:t>
            </w:r>
            <w:proofErr w:type="spellEnd"/>
            <w:r>
              <w:rPr>
                <w:sz w:val="20"/>
              </w:rPr>
              <w:t xml:space="preserve"> afazijos – ligonis turi vykdyti nurodymus, galėti aktyviai</w:t>
            </w:r>
            <w:r>
              <w:rPr>
                <w:sz w:val="20"/>
              </w:rPr>
              <w:t xml:space="preserve"> dalyvauti reabilitacijos procese)</w:t>
            </w:r>
          </w:p>
        </w:tc>
        <w:tc>
          <w:tcPr>
            <w:tcW w:w="1762" w:type="dxa"/>
          </w:tcPr>
          <w:p w14:paraId="367F8414" w14:textId="77777777" w:rsidR="00CB40EC" w:rsidRDefault="00416443">
            <w:pPr>
              <w:jc w:val="center"/>
              <w:rPr>
                <w:sz w:val="20"/>
              </w:rPr>
            </w:pPr>
            <w:r>
              <w:rPr>
                <w:sz w:val="20"/>
              </w:rPr>
              <w:t>54</w:t>
            </w:r>
          </w:p>
        </w:tc>
      </w:tr>
      <w:tr w:rsidR="00CB40EC" w14:paraId="367F8419" w14:textId="77777777">
        <w:trPr>
          <w:cantSplit/>
          <w:trHeight w:val="23"/>
        </w:trPr>
        <w:tc>
          <w:tcPr>
            <w:tcW w:w="5384" w:type="dxa"/>
            <w:vAlign w:val="center"/>
          </w:tcPr>
          <w:p w14:paraId="367F8416" w14:textId="77777777" w:rsidR="00CB40EC" w:rsidRDefault="00416443">
            <w:pPr>
              <w:rPr>
                <w:sz w:val="20"/>
              </w:rPr>
            </w:pPr>
            <w:r>
              <w:rPr>
                <w:sz w:val="20"/>
              </w:rPr>
              <w:t xml:space="preserve">Išsėtinė sklerozė ir kitos </w:t>
            </w:r>
            <w:proofErr w:type="spellStart"/>
            <w:r>
              <w:rPr>
                <w:sz w:val="20"/>
              </w:rPr>
              <w:t>demielinizuojančios</w:t>
            </w:r>
            <w:proofErr w:type="spellEnd"/>
            <w:r>
              <w:rPr>
                <w:sz w:val="20"/>
              </w:rPr>
              <w:t xml:space="preserve"> ligos, </w:t>
            </w:r>
            <w:proofErr w:type="spellStart"/>
            <w:r>
              <w:rPr>
                <w:sz w:val="20"/>
              </w:rPr>
              <w:t>Parkinsono</w:t>
            </w:r>
            <w:proofErr w:type="spellEnd"/>
            <w:r>
              <w:rPr>
                <w:sz w:val="20"/>
              </w:rPr>
              <w:t xml:space="preserve"> liga, antrinis </w:t>
            </w:r>
            <w:proofErr w:type="spellStart"/>
            <w:r>
              <w:rPr>
                <w:sz w:val="20"/>
              </w:rPr>
              <w:t>parkinsonizmas</w:t>
            </w:r>
            <w:proofErr w:type="spellEnd"/>
            <w:r>
              <w:rPr>
                <w:sz w:val="20"/>
              </w:rPr>
              <w:t>* G 20; G 21; G 35; G 37</w:t>
            </w:r>
          </w:p>
        </w:tc>
        <w:tc>
          <w:tcPr>
            <w:tcW w:w="1924" w:type="dxa"/>
          </w:tcPr>
          <w:p w14:paraId="367F8417" w14:textId="77777777" w:rsidR="00CB40EC" w:rsidRDefault="00416443">
            <w:pPr>
              <w:rPr>
                <w:sz w:val="20"/>
              </w:rPr>
            </w:pPr>
            <w:r>
              <w:rPr>
                <w:sz w:val="20"/>
              </w:rPr>
              <w:t xml:space="preserve">Kai ryškiai pablogėja funkcinė būklė, </w:t>
            </w:r>
            <w:proofErr w:type="spellStart"/>
            <w:r>
              <w:rPr>
                <w:sz w:val="20"/>
              </w:rPr>
              <w:t>Bartelio</w:t>
            </w:r>
            <w:proofErr w:type="spellEnd"/>
            <w:r>
              <w:rPr>
                <w:sz w:val="20"/>
              </w:rPr>
              <w:t xml:space="preserve"> indeksas ne daugiau kaip 45 balai</w:t>
            </w:r>
          </w:p>
        </w:tc>
        <w:tc>
          <w:tcPr>
            <w:tcW w:w="1762" w:type="dxa"/>
          </w:tcPr>
          <w:p w14:paraId="367F8418" w14:textId="77777777" w:rsidR="00CB40EC" w:rsidRDefault="00416443">
            <w:pPr>
              <w:jc w:val="center"/>
              <w:rPr>
                <w:sz w:val="20"/>
              </w:rPr>
            </w:pPr>
            <w:r>
              <w:rPr>
                <w:sz w:val="20"/>
              </w:rPr>
              <w:t>30</w:t>
            </w:r>
          </w:p>
        </w:tc>
      </w:tr>
      <w:tr w:rsidR="00CB40EC" w14:paraId="367F841E" w14:textId="77777777">
        <w:trPr>
          <w:cantSplit/>
          <w:trHeight w:val="23"/>
        </w:trPr>
        <w:tc>
          <w:tcPr>
            <w:tcW w:w="5384" w:type="dxa"/>
            <w:vAlign w:val="center"/>
          </w:tcPr>
          <w:p w14:paraId="367F841A" w14:textId="77777777" w:rsidR="00CB40EC" w:rsidRDefault="00416443">
            <w:pPr>
              <w:rPr>
                <w:sz w:val="20"/>
              </w:rPr>
            </w:pPr>
            <w:r>
              <w:rPr>
                <w:sz w:val="20"/>
              </w:rPr>
              <w:t>Polineuropati</w:t>
            </w:r>
            <w:r>
              <w:rPr>
                <w:sz w:val="20"/>
              </w:rPr>
              <w:t>jos, degeneracinės nervų ir raumenų ligos* G 10–G 13; G 23; G 61; G 70–G71</w:t>
            </w:r>
          </w:p>
        </w:tc>
        <w:tc>
          <w:tcPr>
            <w:tcW w:w="1924" w:type="dxa"/>
          </w:tcPr>
          <w:p w14:paraId="367F841B" w14:textId="77777777" w:rsidR="00CB40EC" w:rsidRDefault="00416443">
            <w:pPr>
              <w:rPr>
                <w:sz w:val="20"/>
              </w:rPr>
            </w:pPr>
            <w:proofErr w:type="spellStart"/>
            <w:r>
              <w:rPr>
                <w:sz w:val="20"/>
              </w:rPr>
              <w:t>Bartelio</w:t>
            </w:r>
            <w:proofErr w:type="spellEnd"/>
            <w:r>
              <w:rPr>
                <w:sz w:val="20"/>
              </w:rPr>
              <w:t xml:space="preserve"> indeksas ne daugiau kaip 45 balai </w:t>
            </w:r>
          </w:p>
          <w:p w14:paraId="367F841C" w14:textId="77777777" w:rsidR="00CB40EC" w:rsidRDefault="00416443">
            <w:pPr>
              <w:rPr>
                <w:sz w:val="20"/>
              </w:rPr>
            </w:pPr>
            <w:r>
              <w:rPr>
                <w:sz w:val="20"/>
              </w:rPr>
              <w:t>Ligos eiga stabilizuota, ligonis gali vykdyti nurodymus, aktyviai dalyvauti reabilitacijos procese</w:t>
            </w:r>
          </w:p>
        </w:tc>
        <w:tc>
          <w:tcPr>
            <w:tcW w:w="1762" w:type="dxa"/>
          </w:tcPr>
          <w:p w14:paraId="367F841D" w14:textId="77777777" w:rsidR="00CB40EC" w:rsidRDefault="00416443">
            <w:pPr>
              <w:jc w:val="center"/>
              <w:rPr>
                <w:sz w:val="20"/>
              </w:rPr>
            </w:pPr>
            <w:r>
              <w:rPr>
                <w:sz w:val="20"/>
              </w:rPr>
              <w:t>40</w:t>
            </w:r>
          </w:p>
        </w:tc>
      </w:tr>
      <w:tr w:rsidR="00CB40EC" w14:paraId="367F8422" w14:textId="77777777">
        <w:trPr>
          <w:cantSplit/>
          <w:trHeight w:val="23"/>
        </w:trPr>
        <w:tc>
          <w:tcPr>
            <w:tcW w:w="9070" w:type="dxa"/>
            <w:gridSpan w:val="3"/>
          </w:tcPr>
          <w:p w14:paraId="367F841F" w14:textId="77777777" w:rsidR="00CB40EC" w:rsidRDefault="00416443">
            <w:pPr>
              <w:jc w:val="both"/>
              <w:rPr>
                <w:bCs/>
                <w:kern w:val="36"/>
                <w:sz w:val="20"/>
              </w:rPr>
            </w:pPr>
            <w:r>
              <w:rPr>
                <w:bCs/>
                <w:kern w:val="36"/>
                <w:sz w:val="20"/>
              </w:rPr>
              <w:t xml:space="preserve">* – esant šioms diagnozėms vėlesniu ligos periodu, pirmuosius 3 m. </w:t>
            </w:r>
            <w:proofErr w:type="spellStart"/>
            <w:r>
              <w:rPr>
                <w:bCs/>
                <w:kern w:val="36"/>
                <w:sz w:val="20"/>
              </w:rPr>
              <w:t>neįgalumo</w:t>
            </w:r>
            <w:proofErr w:type="spellEnd"/>
            <w:r>
              <w:rPr>
                <w:bCs/>
                <w:kern w:val="36"/>
                <w:sz w:val="20"/>
              </w:rPr>
              <w:t xml:space="preserve"> pripažinimo dėl šių ligų, asmenims, pripažintiems nedarbingais, kuriems teisės aktų nustatyta tvarka pripažintas 0–25 proc. darbingumo lygis; asmenims, sulaukusiems senatvės pensi</w:t>
            </w:r>
            <w:r>
              <w:rPr>
                <w:bCs/>
                <w:kern w:val="36"/>
                <w:sz w:val="20"/>
              </w:rPr>
              <w:t xml:space="preserve">jos amžiaus, kuriems teisės aktų nustatyta tvarka yra pripažintas didelis specialiųjų poreikių lygis; iš dalies darbingiems asmenims, kuriems teisės aktų numatyta tvarka nustatytas 30–40 proc. darbingumo lygis, </w:t>
            </w:r>
            <w:proofErr w:type="spellStart"/>
            <w:r>
              <w:rPr>
                <w:bCs/>
                <w:kern w:val="36"/>
                <w:sz w:val="20"/>
              </w:rPr>
              <w:t>indikuotina</w:t>
            </w:r>
            <w:proofErr w:type="spellEnd"/>
            <w:r>
              <w:rPr>
                <w:bCs/>
                <w:kern w:val="36"/>
                <w:sz w:val="20"/>
              </w:rPr>
              <w:t xml:space="preserve"> </w:t>
            </w:r>
            <w:r>
              <w:rPr>
                <w:b/>
                <w:bCs/>
                <w:kern w:val="36"/>
                <w:sz w:val="20"/>
              </w:rPr>
              <w:t>pakartotinė reabilitacija</w:t>
            </w:r>
            <w:r>
              <w:rPr>
                <w:bCs/>
                <w:kern w:val="36"/>
                <w:sz w:val="20"/>
              </w:rPr>
              <w:t>. Šios r</w:t>
            </w:r>
            <w:r>
              <w:rPr>
                <w:bCs/>
                <w:kern w:val="36"/>
                <w:sz w:val="20"/>
              </w:rPr>
              <w:t xml:space="preserve">eabilitacijos kurso metu paslaugos vienam ligoniui per 10 darbo dienų (vidutiniškai): </w:t>
            </w:r>
            <w:proofErr w:type="spellStart"/>
            <w:r>
              <w:rPr>
                <w:bCs/>
                <w:kern w:val="36"/>
                <w:sz w:val="20"/>
              </w:rPr>
              <w:t>kineziterapija</w:t>
            </w:r>
            <w:proofErr w:type="spellEnd"/>
            <w:r>
              <w:rPr>
                <w:bCs/>
                <w:kern w:val="36"/>
                <w:sz w:val="20"/>
              </w:rPr>
              <w:t xml:space="preserve"> – 22 procedūros, </w:t>
            </w:r>
            <w:proofErr w:type="spellStart"/>
            <w:r>
              <w:rPr>
                <w:bCs/>
                <w:kern w:val="36"/>
                <w:sz w:val="20"/>
              </w:rPr>
              <w:t>ergoterapija</w:t>
            </w:r>
            <w:proofErr w:type="spellEnd"/>
            <w:r>
              <w:rPr>
                <w:bCs/>
                <w:kern w:val="36"/>
                <w:sz w:val="20"/>
              </w:rPr>
              <w:t> – 16 procedūrų, masažas – 2 procedūros, fizioterapija – 2 procedūros, 2 psichologo konsultacijos, 1,5 socialinio darbuotojo k</w:t>
            </w:r>
            <w:r>
              <w:rPr>
                <w:bCs/>
                <w:kern w:val="36"/>
                <w:sz w:val="20"/>
              </w:rPr>
              <w:t xml:space="preserve">onsultacijos, logopedo terapija – 4,3 procedūros (esant kalbos sutrikimų). </w:t>
            </w:r>
          </w:p>
          <w:p w14:paraId="367F8420" w14:textId="77777777" w:rsidR="00CB40EC" w:rsidRDefault="00416443">
            <w:pPr>
              <w:jc w:val="both"/>
              <w:rPr>
                <w:bCs/>
                <w:kern w:val="36"/>
                <w:sz w:val="20"/>
              </w:rPr>
            </w:pPr>
            <w:r>
              <w:rPr>
                <w:b/>
                <w:bCs/>
                <w:kern w:val="36"/>
                <w:sz w:val="20"/>
              </w:rPr>
              <w:t>Paslaugos, teikiamos pagal indikacijas:</w:t>
            </w:r>
            <w:r>
              <w:rPr>
                <w:bCs/>
                <w:kern w:val="36"/>
                <w:sz w:val="20"/>
              </w:rPr>
              <w:t xml:space="preserve"> medikamentinis gydymas, ligonio ir jo artimųjų mokymas ir kitos paslaugos. Laboratoriniai tyrimai atliekami pagal indikacijas.</w:t>
            </w:r>
          </w:p>
          <w:p w14:paraId="367F8421" w14:textId="77777777" w:rsidR="00CB40EC" w:rsidRDefault="00416443">
            <w:pPr>
              <w:jc w:val="both"/>
              <w:rPr>
                <w:bCs/>
                <w:kern w:val="36"/>
                <w:sz w:val="20"/>
              </w:rPr>
            </w:pPr>
            <w:r>
              <w:rPr>
                <w:b/>
                <w:bCs/>
                <w:kern w:val="36"/>
                <w:sz w:val="20"/>
              </w:rPr>
              <w:t>Pastaba.</w:t>
            </w:r>
            <w:r>
              <w:rPr>
                <w:bCs/>
                <w:kern w:val="36"/>
                <w:sz w:val="20"/>
              </w:rPr>
              <w:t xml:space="preserve"> Pasl</w:t>
            </w:r>
            <w:r>
              <w:rPr>
                <w:bCs/>
                <w:kern w:val="36"/>
                <w:sz w:val="20"/>
              </w:rPr>
              <w:t>augų skaičius vienam ligoniui, nustatytas šiuose reikalavimuose, gali būti didinamas arba mažinamas atsižvelgiant į paciento būklę ir indikacijas. Mažinant paslaugų skaičių tai būtina pagrįsti ir padaryti atitinkamus įrašus gydymo stacionare ligos istorijo</w:t>
            </w:r>
            <w:r>
              <w:rPr>
                <w:bCs/>
                <w:kern w:val="36"/>
                <w:sz w:val="20"/>
              </w:rPr>
              <w:t>je (forma Nr. 003/a).</w:t>
            </w:r>
          </w:p>
        </w:tc>
      </w:tr>
    </w:tbl>
    <w:p w14:paraId="367F8423" w14:textId="77777777" w:rsidR="00CB40EC" w:rsidRDefault="00416443">
      <w:pPr>
        <w:rPr>
          <w:b/>
        </w:rPr>
      </w:pPr>
    </w:p>
    <w:p w14:paraId="367F8424" w14:textId="77777777" w:rsidR="00CB40EC" w:rsidRDefault="00416443">
      <w:pPr>
        <w:jc w:val="center"/>
        <w:rPr>
          <w:b/>
        </w:rPr>
      </w:pPr>
      <w:r>
        <w:rPr>
          <w:b/>
        </w:rPr>
        <w:t xml:space="preserve">TREČIASIS </w:t>
      </w:r>
      <w:r>
        <w:rPr>
          <w:b/>
          <w:caps/>
        </w:rPr>
        <w:t>medicininės</w:t>
      </w:r>
      <w:r>
        <w:rPr>
          <w:b/>
        </w:rPr>
        <w:t xml:space="preserve"> REABILITACIJOS ETAPAS</w:t>
      </w:r>
    </w:p>
    <w:p w14:paraId="367F8425" w14:textId="77777777" w:rsidR="00CB40EC" w:rsidRDefault="00CB40EC">
      <w:pPr>
        <w:tabs>
          <w:tab w:val="left" w:pos="1080"/>
        </w:tabs>
        <w:rPr>
          <w:sz w:val="2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
        <w:gridCol w:w="5343"/>
        <w:gridCol w:w="6"/>
        <w:gridCol w:w="1914"/>
        <w:gridCol w:w="6"/>
        <w:gridCol w:w="1718"/>
        <w:gridCol w:w="38"/>
      </w:tblGrid>
      <w:tr w:rsidR="00CB40EC" w14:paraId="367F8429" w14:textId="77777777">
        <w:trPr>
          <w:gridAfter w:val="1"/>
          <w:wAfter w:w="38" w:type="dxa"/>
          <w:cantSplit/>
          <w:trHeight w:val="23"/>
          <w:tblHeader/>
        </w:trPr>
        <w:tc>
          <w:tcPr>
            <w:tcW w:w="5411" w:type="dxa"/>
            <w:gridSpan w:val="2"/>
            <w:vAlign w:val="center"/>
          </w:tcPr>
          <w:p w14:paraId="367F8426" w14:textId="77777777" w:rsidR="00CB40EC" w:rsidRDefault="00416443">
            <w:pPr>
              <w:shd w:val="clear" w:color="auto" w:fill="FFFFFF"/>
              <w:jc w:val="center"/>
              <w:rPr>
                <w:b/>
                <w:sz w:val="20"/>
              </w:rPr>
            </w:pPr>
            <w:r>
              <w:rPr>
                <w:b/>
                <w:sz w:val="20"/>
              </w:rPr>
              <w:t>Diagnozė</w:t>
            </w:r>
          </w:p>
        </w:tc>
        <w:tc>
          <w:tcPr>
            <w:tcW w:w="1928" w:type="dxa"/>
            <w:gridSpan w:val="2"/>
            <w:vAlign w:val="center"/>
          </w:tcPr>
          <w:p w14:paraId="367F8427" w14:textId="77777777" w:rsidR="00CB40EC" w:rsidRDefault="00416443">
            <w:pPr>
              <w:shd w:val="clear" w:color="auto" w:fill="FFFFFF"/>
              <w:jc w:val="center"/>
              <w:rPr>
                <w:b/>
                <w:sz w:val="20"/>
              </w:rPr>
            </w:pPr>
            <w:proofErr w:type="spellStart"/>
            <w:r>
              <w:rPr>
                <w:b/>
                <w:sz w:val="20"/>
              </w:rPr>
              <w:t>Biosocialinių</w:t>
            </w:r>
            <w:proofErr w:type="spellEnd"/>
            <w:r>
              <w:rPr>
                <w:b/>
                <w:sz w:val="20"/>
              </w:rPr>
              <w:t xml:space="preserve"> funkcijų sutrikimo laipsnis ir (arba) būklės sunkumas</w:t>
            </w:r>
          </w:p>
        </w:tc>
        <w:tc>
          <w:tcPr>
            <w:tcW w:w="1731" w:type="dxa"/>
            <w:gridSpan w:val="2"/>
            <w:vAlign w:val="center"/>
          </w:tcPr>
          <w:p w14:paraId="367F8428" w14:textId="77777777" w:rsidR="00CB40EC" w:rsidRDefault="00416443">
            <w:pPr>
              <w:shd w:val="clear" w:color="auto" w:fill="FFFFFF"/>
              <w:jc w:val="center"/>
              <w:rPr>
                <w:b/>
                <w:sz w:val="20"/>
              </w:rPr>
            </w:pPr>
            <w:r>
              <w:rPr>
                <w:b/>
                <w:sz w:val="20"/>
              </w:rPr>
              <w:t>Reabilitacijos trukmė</w:t>
            </w:r>
            <w:r>
              <w:rPr>
                <w:sz w:val="20"/>
              </w:rPr>
              <w:t xml:space="preserve"> </w:t>
            </w:r>
            <w:r>
              <w:rPr>
                <w:b/>
                <w:sz w:val="20"/>
              </w:rPr>
              <w:t>(dienomis)</w:t>
            </w:r>
          </w:p>
        </w:tc>
      </w:tr>
      <w:tr w:rsidR="00CB40EC" w14:paraId="367F842F" w14:textId="77777777">
        <w:trPr>
          <w:gridAfter w:val="1"/>
          <w:wAfter w:w="38" w:type="dxa"/>
          <w:cantSplit/>
          <w:trHeight w:val="23"/>
        </w:trPr>
        <w:tc>
          <w:tcPr>
            <w:tcW w:w="9070" w:type="dxa"/>
            <w:gridSpan w:val="6"/>
          </w:tcPr>
          <w:p w14:paraId="367F842A" w14:textId="77777777" w:rsidR="00CB40EC" w:rsidRDefault="00416443">
            <w:pPr>
              <w:jc w:val="both"/>
              <w:rPr>
                <w:b/>
                <w:bCs/>
                <w:kern w:val="36"/>
                <w:sz w:val="20"/>
              </w:rPr>
            </w:pPr>
            <w:r>
              <w:rPr>
                <w:b/>
                <w:bCs/>
                <w:kern w:val="36"/>
                <w:sz w:val="20"/>
              </w:rPr>
              <w:lastRenderedPageBreak/>
              <w:t>Ambulatorinė reabilitacija II</w:t>
            </w:r>
          </w:p>
          <w:p w14:paraId="367F842B" w14:textId="77777777" w:rsidR="00CB40EC" w:rsidRDefault="00416443">
            <w:pPr>
              <w:jc w:val="both"/>
              <w:rPr>
                <w:sz w:val="20"/>
              </w:rPr>
            </w:pPr>
            <w:r>
              <w:rPr>
                <w:b/>
                <w:sz w:val="20"/>
              </w:rPr>
              <w:t xml:space="preserve">Paslaugos vienam ligoniui per 10 darbo </w:t>
            </w:r>
            <w:r>
              <w:rPr>
                <w:b/>
                <w:sz w:val="20"/>
              </w:rPr>
              <w:t>dienų (vidutiniškai):</w:t>
            </w:r>
            <w:r>
              <w:rPr>
                <w:sz w:val="20"/>
              </w:rPr>
              <w:t xml:space="preserve"> </w:t>
            </w:r>
            <w:proofErr w:type="spellStart"/>
            <w:r>
              <w:rPr>
                <w:sz w:val="20"/>
              </w:rPr>
              <w:t>kineziterapija</w:t>
            </w:r>
            <w:proofErr w:type="spellEnd"/>
            <w:r>
              <w:rPr>
                <w:sz w:val="20"/>
              </w:rPr>
              <w:t xml:space="preserve"> – 10 procedūrų, </w:t>
            </w:r>
            <w:proofErr w:type="spellStart"/>
            <w:r>
              <w:rPr>
                <w:sz w:val="20"/>
              </w:rPr>
              <w:t>ergoterapija</w:t>
            </w:r>
            <w:proofErr w:type="spellEnd"/>
            <w:r>
              <w:rPr>
                <w:sz w:val="20"/>
              </w:rPr>
              <w:t> – 4 procedūros, masažas – 4 procedūros, fizioterapija – 9 procedūros, 2 psichologo konsultacijos, 1 socialinio darbuotojo konsultacija, logopedo terapija – 2 procedūros (esant kalbos sutriki</w:t>
            </w:r>
            <w:r>
              <w:rPr>
                <w:sz w:val="20"/>
              </w:rPr>
              <w:t xml:space="preserve">mų). </w:t>
            </w:r>
          </w:p>
          <w:p w14:paraId="367F842C" w14:textId="77777777" w:rsidR="00CB40EC" w:rsidRDefault="00416443">
            <w:pPr>
              <w:jc w:val="both"/>
              <w:rPr>
                <w:sz w:val="20"/>
              </w:rPr>
            </w:pPr>
            <w:r>
              <w:rPr>
                <w:b/>
                <w:sz w:val="20"/>
              </w:rPr>
              <w:t>Paslaugos, teikiamos pagal indikacijas:</w:t>
            </w:r>
            <w:r>
              <w:rPr>
                <w:sz w:val="20"/>
              </w:rPr>
              <w:t xml:space="preserve"> ligonio ir jo artimųjų mokymas ir kt. paslaugos.</w:t>
            </w:r>
            <w:r>
              <w:rPr>
                <w:b/>
                <w:sz w:val="20"/>
              </w:rPr>
              <w:t xml:space="preserve"> </w:t>
            </w:r>
            <w:r>
              <w:rPr>
                <w:sz w:val="20"/>
              </w:rPr>
              <w:t>Laboratoriniai tyrimai atliekami pagal indikacijas.</w:t>
            </w:r>
          </w:p>
          <w:p w14:paraId="367F842D" w14:textId="77777777" w:rsidR="00CB40EC" w:rsidRDefault="00416443">
            <w:pPr>
              <w:jc w:val="both"/>
              <w:rPr>
                <w:sz w:val="20"/>
              </w:rPr>
            </w:pPr>
            <w:r>
              <w:rPr>
                <w:b/>
                <w:sz w:val="20"/>
              </w:rPr>
              <w:t xml:space="preserve">Antrinio lygio sveikatos priežiūros paslaugas teikiantys konsultantai: </w:t>
            </w:r>
            <w:r>
              <w:rPr>
                <w:sz w:val="20"/>
              </w:rPr>
              <w:t>gydytojas neurologas, gydytojas ortope</w:t>
            </w:r>
            <w:r>
              <w:rPr>
                <w:sz w:val="20"/>
              </w:rPr>
              <w:t>das traumatologas ir kt.</w:t>
            </w:r>
          </w:p>
          <w:p w14:paraId="367F842E" w14:textId="77777777" w:rsidR="00CB40EC" w:rsidRDefault="00416443">
            <w:pPr>
              <w:jc w:val="both"/>
              <w:rPr>
                <w:sz w:val="20"/>
              </w:rPr>
            </w:pPr>
            <w:r>
              <w:rPr>
                <w:b/>
                <w:sz w:val="20"/>
              </w:rPr>
              <w:t>Pastaba.</w:t>
            </w:r>
            <w:r>
              <w:rPr>
                <w:sz w:val="20"/>
              </w:rPr>
              <w:t xml:space="preserve"> Paslaugų skaičius vienam ligoniui, nustatytas šiuose reikalavimuose, gali būti didinamas arba mažinamas atsižvelgiant į paciento būklę ir indikacijas. Mažinant paslaugų skaičių tai būtina pagrįsti ir padaryti atitinkamus į</w:t>
            </w:r>
            <w:r>
              <w:rPr>
                <w:sz w:val="20"/>
              </w:rPr>
              <w:t>rašus gydymo stacionare ligos istorijoje (forma Nr. 003/a) arba asmens sveikatos istorijoje (forma Nr. 025/a).</w:t>
            </w:r>
          </w:p>
        </w:tc>
      </w:tr>
      <w:tr w:rsidR="00CB40EC" w14:paraId="367F8434" w14:textId="77777777">
        <w:tblPrEx>
          <w:tblCellMar>
            <w:left w:w="63" w:type="dxa"/>
            <w:right w:w="63" w:type="dxa"/>
          </w:tblCellMar>
        </w:tblPrEx>
        <w:trPr>
          <w:gridBefore w:val="1"/>
          <w:wBefore w:w="45" w:type="dxa"/>
          <w:cantSplit/>
          <w:trHeight w:val="23"/>
        </w:trPr>
        <w:tc>
          <w:tcPr>
            <w:tcW w:w="5372" w:type="dxa"/>
            <w:gridSpan w:val="2"/>
            <w:vMerge w:val="restart"/>
            <w:vAlign w:val="center"/>
          </w:tcPr>
          <w:p w14:paraId="367F8430" w14:textId="77777777" w:rsidR="00CB40EC" w:rsidRDefault="00416443">
            <w:pPr>
              <w:tabs>
                <w:tab w:val="left" w:pos="1080"/>
              </w:tabs>
              <w:rPr>
                <w:sz w:val="20"/>
              </w:rPr>
            </w:pPr>
            <w:r>
              <w:rPr>
                <w:sz w:val="20"/>
              </w:rPr>
              <w:t>Nugaros smegenų pažeidimai ir sisteminės ligos C 41.2; C 70.1; C 72.0; D 16.6; D 32.1; D 33.4;G 04; G 35; G 95.0–2; G 99.2; M 43.1; M 48.0; S 14</w:t>
            </w:r>
            <w:r>
              <w:rPr>
                <w:sz w:val="20"/>
              </w:rPr>
              <w:t>.0; S 14.1; S 24.0; S 24.1; S 34.0; S 34.1; S 34.3; T 09.3;</w:t>
            </w:r>
          </w:p>
        </w:tc>
        <w:tc>
          <w:tcPr>
            <w:tcW w:w="1928" w:type="dxa"/>
            <w:gridSpan w:val="2"/>
          </w:tcPr>
          <w:p w14:paraId="367F8431" w14:textId="77777777" w:rsidR="00CB40EC" w:rsidRDefault="00416443">
            <w:pPr>
              <w:rPr>
                <w:sz w:val="20"/>
              </w:rPr>
            </w:pPr>
            <w:proofErr w:type="spellStart"/>
            <w:r>
              <w:rPr>
                <w:sz w:val="20"/>
              </w:rPr>
              <w:t>Tetraplegija</w:t>
            </w:r>
            <w:proofErr w:type="spellEnd"/>
            <w:r>
              <w:rPr>
                <w:sz w:val="20"/>
              </w:rPr>
              <w:t xml:space="preserve"> esant ASIA–A, B, C, D tipo pažeidimui</w:t>
            </w:r>
          </w:p>
          <w:p w14:paraId="367F8432" w14:textId="77777777" w:rsidR="00CB40EC" w:rsidRDefault="00416443">
            <w:pPr>
              <w:rPr>
                <w:sz w:val="20"/>
              </w:rPr>
            </w:pPr>
            <w:r>
              <w:rPr>
                <w:sz w:val="20"/>
              </w:rPr>
              <w:t>Ūmus atvejis – tik po stacionarinės reabilitacijos</w:t>
            </w:r>
          </w:p>
        </w:tc>
        <w:tc>
          <w:tcPr>
            <w:tcW w:w="1763" w:type="dxa"/>
            <w:gridSpan w:val="2"/>
          </w:tcPr>
          <w:p w14:paraId="367F8433" w14:textId="77777777" w:rsidR="00CB40EC" w:rsidRDefault="00416443">
            <w:pPr>
              <w:jc w:val="center"/>
              <w:rPr>
                <w:sz w:val="20"/>
              </w:rPr>
            </w:pPr>
            <w:r>
              <w:rPr>
                <w:sz w:val="20"/>
              </w:rPr>
              <w:t>14</w:t>
            </w:r>
          </w:p>
        </w:tc>
      </w:tr>
      <w:tr w:rsidR="00CB40EC" w14:paraId="367F8439" w14:textId="77777777">
        <w:tblPrEx>
          <w:tblCellMar>
            <w:left w:w="63" w:type="dxa"/>
            <w:right w:w="63" w:type="dxa"/>
          </w:tblCellMar>
        </w:tblPrEx>
        <w:trPr>
          <w:gridBefore w:val="1"/>
          <w:wBefore w:w="45" w:type="dxa"/>
          <w:cantSplit/>
          <w:trHeight w:val="23"/>
        </w:trPr>
        <w:tc>
          <w:tcPr>
            <w:tcW w:w="5372" w:type="dxa"/>
            <w:gridSpan w:val="2"/>
            <w:vMerge/>
            <w:vAlign w:val="center"/>
          </w:tcPr>
          <w:p w14:paraId="367F8435" w14:textId="77777777" w:rsidR="00CB40EC" w:rsidRDefault="00CB40EC">
            <w:pPr>
              <w:rPr>
                <w:sz w:val="20"/>
              </w:rPr>
            </w:pPr>
          </w:p>
        </w:tc>
        <w:tc>
          <w:tcPr>
            <w:tcW w:w="1928" w:type="dxa"/>
            <w:gridSpan w:val="2"/>
          </w:tcPr>
          <w:p w14:paraId="367F8436" w14:textId="77777777" w:rsidR="00CB40EC" w:rsidRDefault="00416443">
            <w:pPr>
              <w:rPr>
                <w:sz w:val="20"/>
              </w:rPr>
            </w:pPr>
            <w:proofErr w:type="spellStart"/>
            <w:r>
              <w:rPr>
                <w:sz w:val="20"/>
              </w:rPr>
              <w:t>Paraplegija</w:t>
            </w:r>
            <w:proofErr w:type="spellEnd"/>
            <w:r>
              <w:rPr>
                <w:sz w:val="20"/>
              </w:rPr>
              <w:t xml:space="preserve"> esant ASIA–A, B, C, D tipo pažeidimui</w:t>
            </w:r>
          </w:p>
          <w:p w14:paraId="367F8437" w14:textId="77777777" w:rsidR="00CB40EC" w:rsidRDefault="00416443">
            <w:pPr>
              <w:rPr>
                <w:sz w:val="20"/>
              </w:rPr>
            </w:pPr>
            <w:r>
              <w:rPr>
                <w:sz w:val="20"/>
              </w:rPr>
              <w:t xml:space="preserve">Ūmus atvejis – tik po stacionarinės </w:t>
            </w:r>
            <w:r>
              <w:rPr>
                <w:sz w:val="20"/>
              </w:rPr>
              <w:t>reabilitacijos</w:t>
            </w:r>
          </w:p>
        </w:tc>
        <w:tc>
          <w:tcPr>
            <w:tcW w:w="1763" w:type="dxa"/>
            <w:gridSpan w:val="2"/>
          </w:tcPr>
          <w:p w14:paraId="367F8438" w14:textId="77777777" w:rsidR="00CB40EC" w:rsidRDefault="00416443">
            <w:pPr>
              <w:jc w:val="center"/>
              <w:rPr>
                <w:sz w:val="20"/>
              </w:rPr>
            </w:pPr>
            <w:r>
              <w:rPr>
                <w:sz w:val="20"/>
              </w:rPr>
              <w:t>14</w:t>
            </w:r>
          </w:p>
        </w:tc>
      </w:tr>
      <w:tr w:rsidR="00CB40EC" w14:paraId="367F843D" w14:textId="77777777">
        <w:tblPrEx>
          <w:tblCellMar>
            <w:left w:w="63" w:type="dxa"/>
            <w:right w:w="63" w:type="dxa"/>
          </w:tblCellMar>
        </w:tblPrEx>
        <w:trPr>
          <w:gridBefore w:val="1"/>
          <w:wBefore w:w="45" w:type="dxa"/>
          <w:cantSplit/>
          <w:trHeight w:val="23"/>
        </w:trPr>
        <w:tc>
          <w:tcPr>
            <w:tcW w:w="5372" w:type="dxa"/>
            <w:gridSpan w:val="2"/>
            <w:vAlign w:val="center"/>
          </w:tcPr>
          <w:p w14:paraId="367F843A" w14:textId="77777777" w:rsidR="00CB40EC" w:rsidRDefault="00416443">
            <w:pPr>
              <w:shd w:val="clear" w:color="auto" w:fill="FFFFFF"/>
              <w:rPr>
                <w:sz w:val="20"/>
              </w:rPr>
            </w:pPr>
            <w:r>
              <w:rPr>
                <w:sz w:val="20"/>
              </w:rPr>
              <w:t>Po galvos smegenų pažeidimų A 84–A 85; A 87; A 89; B 02.1–B 02.2; C 70.0; C 71; C 72.2–8; D 32–D 33; G 06; G 93.0; G 00; G 03–G 04; G 81–G 83; G 95.2; G 93.1; I 60–I 64; S 06</w:t>
            </w:r>
          </w:p>
        </w:tc>
        <w:tc>
          <w:tcPr>
            <w:tcW w:w="1928" w:type="dxa"/>
            <w:gridSpan w:val="2"/>
            <w:vAlign w:val="center"/>
          </w:tcPr>
          <w:p w14:paraId="367F843B" w14:textId="77777777" w:rsidR="00CB40EC" w:rsidRDefault="00416443">
            <w:pPr>
              <w:rPr>
                <w:sz w:val="20"/>
              </w:rPr>
            </w:pPr>
            <w:r>
              <w:rPr>
                <w:sz w:val="20"/>
              </w:rPr>
              <w:t xml:space="preserve">Mini </w:t>
            </w:r>
            <w:proofErr w:type="spellStart"/>
            <w:r>
              <w:rPr>
                <w:sz w:val="20"/>
              </w:rPr>
              <w:t>Mental</w:t>
            </w:r>
            <w:proofErr w:type="spellEnd"/>
            <w:r>
              <w:rPr>
                <w:sz w:val="20"/>
              </w:rPr>
              <w:t xml:space="preserve"> testas – 11–30 balų</w:t>
            </w:r>
          </w:p>
        </w:tc>
        <w:tc>
          <w:tcPr>
            <w:tcW w:w="1763" w:type="dxa"/>
            <w:gridSpan w:val="2"/>
          </w:tcPr>
          <w:p w14:paraId="367F843C" w14:textId="77777777" w:rsidR="00CB40EC" w:rsidRDefault="00416443">
            <w:pPr>
              <w:ind w:firstLine="55"/>
              <w:jc w:val="center"/>
              <w:rPr>
                <w:sz w:val="20"/>
              </w:rPr>
            </w:pPr>
            <w:r>
              <w:rPr>
                <w:sz w:val="20"/>
              </w:rPr>
              <w:t>14</w:t>
            </w:r>
          </w:p>
        </w:tc>
      </w:tr>
      <w:tr w:rsidR="00CB40EC" w14:paraId="367F8442" w14:textId="77777777">
        <w:tblPrEx>
          <w:tblCellMar>
            <w:left w:w="63" w:type="dxa"/>
            <w:right w:w="63" w:type="dxa"/>
          </w:tblCellMar>
        </w:tblPrEx>
        <w:trPr>
          <w:gridBefore w:val="1"/>
          <w:wBefore w:w="45" w:type="dxa"/>
          <w:cantSplit/>
          <w:trHeight w:val="23"/>
        </w:trPr>
        <w:tc>
          <w:tcPr>
            <w:tcW w:w="5372" w:type="dxa"/>
            <w:gridSpan w:val="2"/>
            <w:vAlign w:val="center"/>
          </w:tcPr>
          <w:p w14:paraId="367F843E" w14:textId="77777777" w:rsidR="00CB40EC" w:rsidRDefault="00416443">
            <w:pPr>
              <w:rPr>
                <w:sz w:val="20"/>
              </w:rPr>
            </w:pPr>
            <w:r>
              <w:rPr>
                <w:sz w:val="20"/>
              </w:rPr>
              <w:t>Išsėtinė sklerozė ir kitos</w:t>
            </w:r>
            <w:r>
              <w:rPr>
                <w:sz w:val="20"/>
              </w:rPr>
              <w:t xml:space="preserve"> </w:t>
            </w:r>
            <w:proofErr w:type="spellStart"/>
            <w:r>
              <w:rPr>
                <w:sz w:val="20"/>
              </w:rPr>
              <w:t>demielinizuojančios</w:t>
            </w:r>
            <w:proofErr w:type="spellEnd"/>
            <w:r>
              <w:rPr>
                <w:sz w:val="20"/>
              </w:rPr>
              <w:t xml:space="preserve"> ligos G 35; G 37</w:t>
            </w:r>
          </w:p>
        </w:tc>
        <w:tc>
          <w:tcPr>
            <w:tcW w:w="1928" w:type="dxa"/>
            <w:gridSpan w:val="2"/>
            <w:vAlign w:val="center"/>
          </w:tcPr>
          <w:p w14:paraId="367F843F" w14:textId="77777777" w:rsidR="00CB40EC" w:rsidRDefault="00416443">
            <w:pPr>
              <w:rPr>
                <w:sz w:val="20"/>
              </w:rPr>
            </w:pPr>
            <w:r>
              <w:rPr>
                <w:sz w:val="20"/>
              </w:rPr>
              <w:t>Po paūmėjimo</w:t>
            </w:r>
          </w:p>
          <w:p w14:paraId="367F8440" w14:textId="77777777" w:rsidR="00CB40EC" w:rsidRDefault="00416443">
            <w:pPr>
              <w:rPr>
                <w:sz w:val="20"/>
              </w:rPr>
            </w:pPr>
            <w:r>
              <w:rPr>
                <w:sz w:val="20"/>
              </w:rPr>
              <w:t xml:space="preserve">Mini </w:t>
            </w:r>
            <w:proofErr w:type="spellStart"/>
            <w:r>
              <w:rPr>
                <w:sz w:val="20"/>
              </w:rPr>
              <w:t>Mental</w:t>
            </w:r>
            <w:proofErr w:type="spellEnd"/>
            <w:r>
              <w:rPr>
                <w:sz w:val="20"/>
              </w:rPr>
              <w:t xml:space="preserve"> testas – 11–30 balų</w:t>
            </w:r>
          </w:p>
        </w:tc>
        <w:tc>
          <w:tcPr>
            <w:tcW w:w="1763" w:type="dxa"/>
            <w:gridSpan w:val="2"/>
          </w:tcPr>
          <w:p w14:paraId="367F8441" w14:textId="77777777" w:rsidR="00CB40EC" w:rsidRDefault="00416443">
            <w:pPr>
              <w:jc w:val="center"/>
              <w:rPr>
                <w:sz w:val="20"/>
              </w:rPr>
            </w:pPr>
            <w:r>
              <w:rPr>
                <w:sz w:val="20"/>
              </w:rPr>
              <w:t>14</w:t>
            </w:r>
          </w:p>
        </w:tc>
      </w:tr>
      <w:tr w:rsidR="00CB40EC" w14:paraId="367F8446" w14:textId="77777777">
        <w:tblPrEx>
          <w:tblCellMar>
            <w:left w:w="63" w:type="dxa"/>
            <w:right w:w="63" w:type="dxa"/>
          </w:tblCellMar>
        </w:tblPrEx>
        <w:trPr>
          <w:gridBefore w:val="1"/>
          <w:wBefore w:w="45" w:type="dxa"/>
          <w:cantSplit/>
          <w:trHeight w:val="23"/>
        </w:trPr>
        <w:tc>
          <w:tcPr>
            <w:tcW w:w="5372" w:type="dxa"/>
            <w:gridSpan w:val="2"/>
            <w:vAlign w:val="center"/>
          </w:tcPr>
          <w:p w14:paraId="367F8443" w14:textId="77777777" w:rsidR="00CB40EC" w:rsidRDefault="00416443">
            <w:pPr>
              <w:rPr>
                <w:sz w:val="20"/>
              </w:rPr>
            </w:pPr>
            <w:proofErr w:type="spellStart"/>
            <w:r>
              <w:rPr>
                <w:sz w:val="20"/>
              </w:rPr>
              <w:t>Parkinsono</w:t>
            </w:r>
            <w:proofErr w:type="spellEnd"/>
            <w:r>
              <w:rPr>
                <w:sz w:val="20"/>
              </w:rPr>
              <w:t xml:space="preserve"> liga. Antrinis </w:t>
            </w:r>
            <w:proofErr w:type="spellStart"/>
            <w:r>
              <w:rPr>
                <w:sz w:val="20"/>
              </w:rPr>
              <w:t>parkinsonizmas</w:t>
            </w:r>
            <w:proofErr w:type="spellEnd"/>
            <w:r>
              <w:rPr>
                <w:sz w:val="20"/>
              </w:rPr>
              <w:t xml:space="preserve"> G 20–G 21</w:t>
            </w:r>
          </w:p>
        </w:tc>
        <w:tc>
          <w:tcPr>
            <w:tcW w:w="1928" w:type="dxa"/>
            <w:gridSpan w:val="2"/>
            <w:vAlign w:val="center"/>
          </w:tcPr>
          <w:p w14:paraId="367F8444" w14:textId="77777777" w:rsidR="00CB40EC" w:rsidRDefault="00416443">
            <w:pPr>
              <w:rPr>
                <w:sz w:val="20"/>
              </w:rPr>
            </w:pPr>
            <w:r>
              <w:rPr>
                <w:sz w:val="20"/>
              </w:rPr>
              <w:t xml:space="preserve">Mini </w:t>
            </w:r>
            <w:proofErr w:type="spellStart"/>
            <w:r>
              <w:rPr>
                <w:sz w:val="20"/>
              </w:rPr>
              <w:t>Mental</w:t>
            </w:r>
            <w:proofErr w:type="spellEnd"/>
            <w:r>
              <w:rPr>
                <w:sz w:val="20"/>
              </w:rPr>
              <w:t xml:space="preserve"> testas – 11–30 balų</w:t>
            </w:r>
          </w:p>
        </w:tc>
        <w:tc>
          <w:tcPr>
            <w:tcW w:w="1763" w:type="dxa"/>
            <w:gridSpan w:val="2"/>
          </w:tcPr>
          <w:p w14:paraId="367F8445" w14:textId="77777777" w:rsidR="00CB40EC" w:rsidRDefault="00416443">
            <w:pPr>
              <w:jc w:val="center"/>
              <w:rPr>
                <w:sz w:val="20"/>
              </w:rPr>
            </w:pPr>
            <w:r>
              <w:rPr>
                <w:sz w:val="20"/>
              </w:rPr>
              <w:t>14</w:t>
            </w:r>
          </w:p>
        </w:tc>
      </w:tr>
      <w:tr w:rsidR="00CB40EC" w14:paraId="367F844A" w14:textId="77777777">
        <w:tblPrEx>
          <w:tblCellMar>
            <w:left w:w="63" w:type="dxa"/>
            <w:right w:w="63" w:type="dxa"/>
          </w:tblCellMar>
        </w:tblPrEx>
        <w:trPr>
          <w:gridBefore w:val="1"/>
          <w:wBefore w:w="45" w:type="dxa"/>
          <w:cantSplit/>
          <w:trHeight w:val="23"/>
        </w:trPr>
        <w:tc>
          <w:tcPr>
            <w:tcW w:w="5372" w:type="dxa"/>
            <w:gridSpan w:val="2"/>
            <w:vAlign w:val="center"/>
          </w:tcPr>
          <w:p w14:paraId="367F8447" w14:textId="77777777" w:rsidR="00CB40EC" w:rsidRDefault="00416443">
            <w:pPr>
              <w:rPr>
                <w:sz w:val="20"/>
              </w:rPr>
            </w:pPr>
            <w:r>
              <w:rPr>
                <w:sz w:val="20"/>
              </w:rPr>
              <w:t xml:space="preserve">Uždegiminės polineuropatijos, degeneracinės nervų ir raumenų ligos G 10–G 13; G </w:t>
            </w:r>
            <w:r>
              <w:rPr>
                <w:sz w:val="20"/>
              </w:rPr>
              <w:t>23; G 60–63 G; G70–G 71;</w:t>
            </w:r>
          </w:p>
        </w:tc>
        <w:tc>
          <w:tcPr>
            <w:tcW w:w="1928" w:type="dxa"/>
            <w:gridSpan w:val="2"/>
          </w:tcPr>
          <w:p w14:paraId="367F8448" w14:textId="77777777" w:rsidR="00CB40EC" w:rsidRDefault="00416443">
            <w:pPr>
              <w:rPr>
                <w:sz w:val="20"/>
              </w:rPr>
            </w:pPr>
            <w:r>
              <w:rPr>
                <w:sz w:val="20"/>
              </w:rPr>
              <w:t>Ligos eiga stabili</w:t>
            </w:r>
          </w:p>
        </w:tc>
        <w:tc>
          <w:tcPr>
            <w:tcW w:w="1763" w:type="dxa"/>
            <w:gridSpan w:val="2"/>
          </w:tcPr>
          <w:p w14:paraId="367F8449" w14:textId="77777777" w:rsidR="00CB40EC" w:rsidRDefault="00416443">
            <w:pPr>
              <w:jc w:val="center"/>
              <w:rPr>
                <w:sz w:val="20"/>
              </w:rPr>
            </w:pPr>
            <w:r>
              <w:rPr>
                <w:sz w:val="20"/>
              </w:rPr>
              <w:t>14</w:t>
            </w:r>
          </w:p>
        </w:tc>
      </w:tr>
      <w:tr w:rsidR="00CB40EC" w14:paraId="367F844E" w14:textId="77777777">
        <w:tblPrEx>
          <w:tblCellMar>
            <w:left w:w="63" w:type="dxa"/>
            <w:right w:w="63" w:type="dxa"/>
          </w:tblCellMar>
        </w:tblPrEx>
        <w:trPr>
          <w:gridBefore w:val="1"/>
          <w:wBefore w:w="45" w:type="dxa"/>
          <w:cantSplit/>
          <w:trHeight w:val="23"/>
        </w:trPr>
        <w:tc>
          <w:tcPr>
            <w:tcW w:w="5372" w:type="dxa"/>
            <w:gridSpan w:val="2"/>
            <w:vAlign w:val="center"/>
          </w:tcPr>
          <w:p w14:paraId="367F844B" w14:textId="77777777" w:rsidR="00CB40EC" w:rsidRDefault="00416443">
            <w:pPr>
              <w:rPr>
                <w:sz w:val="20"/>
              </w:rPr>
            </w:pPr>
            <w:r>
              <w:rPr>
                <w:sz w:val="20"/>
              </w:rPr>
              <w:t xml:space="preserve">Po </w:t>
            </w:r>
            <w:proofErr w:type="spellStart"/>
            <w:r>
              <w:rPr>
                <w:sz w:val="20"/>
              </w:rPr>
              <w:t>tarpslankstelinių</w:t>
            </w:r>
            <w:proofErr w:type="spellEnd"/>
            <w:r>
              <w:rPr>
                <w:sz w:val="20"/>
              </w:rPr>
              <w:t xml:space="preserve"> diskų operacijų ( 2 sav. po operacijos) M 43.1; M 48.0; M 50–M 51</w:t>
            </w:r>
          </w:p>
        </w:tc>
        <w:tc>
          <w:tcPr>
            <w:tcW w:w="1928" w:type="dxa"/>
            <w:gridSpan w:val="2"/>
            <w:vAlign w:val="center"/>
          </w:tcPr>
          <w:p w14:paraId="367F844C" w14:textId="77777777" w:rsidR="00CB40EC" w:rsidRDefault="00CB40EC">
            <w:pPr>
              <w:rPr>
                <w:sz w:val="20"/>
              </w:rPr>
            </w:pPr>
          </w:p>
        </w:tc>
        <w:tc>
          <w:tcPr>
            <w:tcW w:w="1763" w:type="dxa"/>
            <w:gridSpan w:val="2"/>
          </w:tcPr>
          <w:p w14:paraId="367F844D" w14:textId="77777777" w:rsidR="00CB40EC" w:rsidRDefault="00416443">
            <w:pPr>
              <w:jc w:val="center"/>
              <w:rPr>
                <w:sz w:val="20"/>
              </w:rPr>
            </w:pPr>
            <w:r>
              <w:rPr>
                <w:sz w:val="20"/>
              </w:rPr>
              <w:t>14</w:t>
            </w:r>
          </w:p>
        </w:tc>
      </w:tr>
      <w:tr w:rsidR="00CB40EC" w14:paraId="367F8452" w14:textId="77777777">
        <w:tblPrEx>
          <w:tblCellMar>
            <w:left w:w="63" w:type="dxa"/>
            <w:right w:w="63" w:type="dxa"/>
          </w:tblCellMar>
        </w:tblPrEx>
        <w:trPr>
          <w:gridBefore w:val="1"/>
          <w:wBefore w:w="45" w:type="dxa"/>
          <w:cantSplit/>
          <w:trHeight w:val="23"/>
        </w:trPr>
        <w:tc>
          <w:tcPr>
            <w:tcW w:w="5372" w:type="dxa"/>
            <w:gridSpan w:val="2"/>
            <w:vAlign w:val="center"/>
          </w:tcPr>
          <w:p w14:paraId="367F844F" w14:textId="77777777" w:rsidR="00CB40EC" w:rsidRDefault="00416443">
            <w:pPr>
              <w:shd w:val="clear" w:color="auto" w:fill="FFFFFF"/>
              <w:rPr>
                <w:sz w:val="20"/>
              </w:rPr>
            </w:pPr>
            <w:r>
              <w:rPr>
                <w:sz w:val="20"/>
              </w:rPr>
              <w:t>Vibracinė liga T 75.2; Z 57.7</w:t>
            </w:r>
          </w:p>
        </w:tc>
        <w:tc>
          <w:tcPr>
            <w:tcW w:w="1928" w:type="dxa"/>
            <w:gridSpan w:val="2"/>
            <w:vAlign w:val="center"/>
          </w:tcPr>
          <w:p w14:paraId="367F8450" w14:textId="77777777" w:rsidR="00CB40EC" w:rsidRDefault="00CB40EC">
            <w:pPr>
              <w:rPr>
                <w:sz w:val="20"/>
              </w:rPr>
            </w:pPr>
          </w:p>
        </w:tc>
        <w:tc>
          <w:tcPr>
            <w:tcW w:w="1763" w:type="dxa"/>
            <w:gridSpan w:val="2"/>
            <w:vAlign w:val="center"/>
          </w:tcPr>
          <w:p w14:paraId="367F8451" w14:textId="77777777" w:rsidR="00CB40EC" w:rsidRDefault="00416443">
            <w:pPr>
              <w:jc w:val="center"/>
              <w:rPr>
                <w:sz w:val="20"/>
              </w:rPr>
            </w:pPr>
            <w:r>
              <w:rPr>
                <w:sz w:val="20"/>
              </w:rPr>
              <w:t>14</w:t>
            </w:r>
          </w:p>
        </w:tc>
      </w:tr>
      <w:tr w:rsidR="00CB40EC" w14:paraId="367F8456" w14:textId="77777777">
        <w:tblPrEx>
          <w:tblCellMar>
            <w:left w:w="63" w:type="dxa"/>
            <w:right w:w="63" w:type="dxa"/>
          </w:tblCellMar>
        </w:tblPrEx>
        <w:trPr>
          <w:gridBefore w:val="1"/>
          <w:wBefore w:w="45" w:type="dxa"/>
          <w:cantSplit/>
          <w:trHeight w:val="23"/>
        </w:trPr>
        <w:tc>
          <w:tcPr>
            <w:tcW w:w="5372" w:type="dxa"/>
            <w:gridSpan w:val="2"/>
            <w:vAlign w:val="center"/>
          </w:tcPr>
          <w:p w14:paraId="367F8453" w14:textId="77777777" w:rsidR="00CB40EC" w:rsidRDefault="00416443">
            <w:pPr>
              <w:rPr>
                <w:sz w:val="20"/>
              </w:rPr>
            </w:pPr>
            <w:proofErr w:type="spellStart"/>
            <w:r>
              <w:rPr>
                <w:sz w:val="20"/>
              </w:rPr>
              <w:t>Radikulopatijos</w:t>
            </w:r>
            <w:proofErr w:type="spellEnd"/>
            <w:r>
              <w:rPr>
                <w:sz w:val="20"/>
              </w:rPr>
              <w:t xml:space="preserve"> ir nervų pažeidimai C 47; G 51; G 54, G 55.1; G 55.2; G 56–G 57; </w:t>
            </w:r>
            <w:r>
              <w:rPr>
                <w:sz w:val="20"/>
              </w:rPr>
              <w:t>M 47; M 50–M 51; S 14.3, S 44.0–2; S 54.0–2; S 74.0–1; S 84.0–1</w:t>
            </w:r>
          </w:p>
        </w:tc>
        <w:tc>
          <w:tcPr>
            <w:tcW w:w="1928" w:type="dxa"/>
            <w:gridSpan w:val="2"/>
          </w:tcPr>
          <w:p w14:paraId="367F8454" w14:textId="77777777" w:rsidR="00CB40EC" w:rsidRDefault="00416443">
            <w:pPr>
              <w:rPr>
                <w:sz w:val="20"/>
              </w:rPr>
            </w:pPr>
            <w:r>
              <w:rPr>
                <w:sz w:val="20"/>
              </w:rPr>
              <w:t>Sutrikusi apsitarnavimo arba judėjimo funkcija</w:t>
            </w:r>
          </w:p>
        </w:tc>
        <w:tc>
          <w:tcPr>
            <w:tcW w:w="1763" w:type="dxa"/>
            <w:gridSpan w:val="2"/>
          </w:tcPr>
          <w:p w14:paraId="367F8455" w14:textId="77777777" w:rsidR="00CB40EC" w:rsidRDefault="00416443">
            <w:pPr>
              <w:jc w:val="center"/>
              <w:rPr>
                <w:sz w:val="20"/>
              </w:rPr>
            </w:pPr>
            <w:r>
              <w:rPr>
                <w:sz w:val="20"/>
              </w:rPr>
              <w:t>14</w:t>
            </w:r>
          </w:p>
        </w:tc>
      </w:tr>
    </w:tbl>
    <w:p w14:paraId="367F8457" w14:textId="77777777" w:rsidR="00CB40EC" w:rsidRDefault="00416443">
      <w:pPr>
        <w:jc w:val="center"/>
        <w:outlineLvl w:val="5"/>
        <w:rPr>
          <w:b/>
          <w:bCs/>
        </w:rPr>
      </w:pPr>
    </w:p>
    <w:p w14:paraId="367F8458" w14:textId="77777777" w:rsidR="00CB40EC" w:rsidRDefault="00416443">
      <w:pPr>
        <w:jc w:val="center"/>
        <w:outlineLvl w:val="5"/>
        <w:rPr>
          <w:b/>
          <w:bCs/>
        </w:rPr>
      </w:pPr>
      <w:r>
        <w:rPr>
          <w:b/>
          <w:bCs/>
        </w:rPr>
        <w:t>PALAIKOMOJI REABILITACIJA</w:t>
      </w:r>
    </w:p>
    <w:p w14:paraId="367F8459" w14:textId="77777777" w:rsidR="00CB40EC" w:rsidRDefault="00CB40EC"/>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8"/>
        <w:gridCol w:w="1920"/>
        <w:gridCol w:w="1762"/>
      </w:tblGrid>
      <w:tr w:rsidR="00CB40EC" w14:paraId="367F845D" w14:textId="77777777">
        <w:trPr>
          <w:cantSplit/>
          <w:trHeight w:val="23"/>
          <w:tblHeader/>
        </w:trPr>
        <w:tc>
          <w:tcPr>
            <w:tcW w:w="5388" w:type="dxa"/>
            <w:vAlign w:val="center"/>
          </w:tcPr>
          <w:p w14:paraId="367F845A" w14:textId="77777777" w:rsidR="00CB40EC" w:rsidRDefault="00416443">
            <w:pPr>
              <w:jc w:val="center"/>
              <w:rPr>
                <w:b/>
                <w:sz w:val="20"/>
              </w:rPr>
            </w:pPr>
            <w:r>
              <w:rPr>
                <w:b/>
                <w:sz w:val="20"/>
              </w:rPr>
              <w:t>Diagnozė</w:t>
            </w:r>
          </w:p>
        </w:tc>
        <w:tc>
          <w:tcPr>
            <w:tcW w:w="1920" w:type="dxa"/>
            <w:vAlign w:val="center"/>
          </w:tcPr>
          <w:p w14:paraId="367F845B" w14:textId="77777777" w:rsidR="00CB40EC" w:rsidRDefault="00416443">
            <w:pPr>
              <w:jc w:val="center"/>
              <w:rPr>
                <w:b/>
                <w:sz w:val="20"/>
              </w:rPr>
            </w:pPr>
            <w:proofErr w:type="spellStart"/>
            <w:r>
              <w:rPr>
                <w:b/>
                <w:sz w:val="20"/>
              </w:rPr>
              <w:t>Biosocialinių</w:t>
            </w:r>
            <w:proofErr w:type="spellEnd"/>
            <w:r>
              <w:rPr>
                <w:b/>
                <w:sz w:val="20"/>
              </w:rPr>
              <w:t xml:space="preserve"> </w:t>
            </w:r>
            <w:proofErr w:type="spellStart"/>
            <w:r>
              <w:rPr>
                <w:b/>
                <w:sz w:val="20"/>
              </w:rPr>
              <w:t>funkc</w:t>
            </w:r>
            <w:proofErr w:type="spellEnd"/>
            <w:r>
              <w:rPr>
                <w:b/>
                <w:sz w:val="20"/>
              </w:rPr>
              <w:t>. sutrikimo ir (arba) ligos sunkumo laipsnis</w:t>
            </w:r>
          </w:p>
        </w:tc>
        <w:tc>
          <w:tcPr>
            <w:tcW w:w="1762" w:type="dxa"/>
            <w:vAlign w:val="center"/>
          </w:tcPr>
          <w:p w14:paraId="367F845C" w14:textId="77777777" w:rsidR="00CB40EC" w:rsidRDefault="00416443">
            <w:pPr>
              <w:jc w:val="center"/>
              <w:rPr>
                <w:b/>
                <w:sz w:val="20"/>
              </w:rPr>
            </w:pPr>
            <w:r>
              <w:rPr>
                <w:b/>
                <w:sz w:val="20"/>
              </w:rPr>
              <w:t>Reabilitacijos trukmė (dienomis)</w:t>
            </w:r>
          </w:p>
        </w:tc>
      </w:tr>
      <w:tr w:rsidR="00CB40EC" w14:paraId="367F8462" w14:textId="77777777">
        <w:trPr>
          <w:cantSplit/>
          <w:trHeight w:val="23"/>
        </w:trPr>
        <w:tc>
          <w:tcPr>
            <w:tcW w:w="9070" w:type="dxa"/>
            <w:gridSpan w:val="3"/>
            <w:vAlign w:val="center"/>
          </w:tcPr>
          <w:p w14:paraId="367F845E" w14:textId="77777777" w:rsidR="00CB40EC" w:rsidRDefault="00416443">
            <w:pPr>
              <w:jc w:val="both"/>
              <w:rPr>
                <w:b/>
                <w:sz w:val="20"/>
              </w:rPr>
            </w:pPr>
            <w:r>
              <w:rPr>
                <w:b/>
                <w:sz w:val="20"/>
              </w:rPr>
              <w:t xml:space="preserve">Palaikomoji reabilitacija. </w:t>
            </w:r>
          </w:p>
          <w:p w14:paraId="367F845F" w14:textId="77777777" w:rsidR="00CB40EC" w:rsidRDefault="00416443">
            <w:pPr>
              <w:jc w:val="both"/>
              <w:rPr>
                <w:sz w:val="20"/>
              </w:rPr>
            </w:pPr>
            <w:r>
              <w:rPr>
                <w:sz w:val="20"/>
              </w:rPr>
              <w:t xml:space="preserve">Šios reabilitacijos kurso metu </w:t>
            </w:r>
            <w:r>
              <w:rPr>
                <w:b/>
                <w:sz w:val="20"/>
              </w:rPr>
              <w:t>paslaugos vienam ligoniui per 10 darbo dienų (vidutiniškai)</w:t>
            </w:r>
            <w:r>
              <w:rPr>
                <w:sz w:val="20"/>
              </w:rPr>
              <w:t xml:space="preserve">: </w:t>
            </w:r>
            <w:proofErr w:type="spellStart"/>
            <w:r>
              <w:rPr>
                <w:sz w:val="20"/>
              </w:rPr>
              <w:t>kineziterapija</w:t>
            </w:r>
            <w:proofErr w:type="spellEnd"/>
            <w:r>
              <w:rPr>
                <w:sz w:val="20"/>
              </w:rPr>
              <w:t xml:space="preserve"> – 16 procedūrų, </w:t>
            </w:r>
            <w:proofErr w:type="spellStart"/>
            <w:r>
              <w:rPr>
                <w:sz w:val="20"/>
              </w:rPr>
              <w:t>ergoterapija</w:t>
            </w:r>
            <w:proofErr w:type="spellEnd"/>
            <w:r>
              <w:rPr>
                <w:sz w:val="20"/>
              </w:rPr>
              <w:t> – 10 procedūrų, masažas – 4 procedūros, fizioterapija – 6 procedūros, 2 psichologo konsultac</w:t>
            </w:r>
            <w:r>
              <w:rPr>
                <w:sz w:val="20"/>
              </w:rPr>
              <w:t xml:space="preserve">ijos, 2 socialinio darbuotojo konsultacija, logopedo terapija – 2 procedūros (esant kalbos sutrikimų). </w:t>
            </w:r>
          </w:p>
          <w:p w14:paraId="367F8460" w14:textId="77777777" w:rsidR="00CB40EC" w:rsidRDefault="00416443">
            <w:pPr>
              <w:jc w:val="both"/>
              <w:rPr>
                <w:sz w:val="20"/>
              </w:rPr>
            </w:pPr>
            <w:r>
              <w:rPr>
                <w:b/>
                <w:sz w:val="20"/>
              </w:rPr>
              <w:t>Paslaugos, teikiamos pagal indikacijas:</w:t>
            </w:r>
            <w:r>
              <w:rPr>
                <w:sz w:val="20"/>
              </w:rPr>
              <w:t xml:space="preserve"> medikamentinis gydymas, ligonio ir jo artimųjų mokymas ir kitos paslaugos.</w:t>
            </w:r>
            <w:r>
              <w:rPr>
                <w:b/>
                <w:sz w:val="20"/>
              </w:rPr>
              <w:t xml:space="preserve"> </w:t>
            </w:r>
            <w:r>
              <w:rPr>
                <w:sz w:val="20"/>
              </w:rPr>
              <w:t>Laboratoriniai tyrimai atliekami paga</w:t>
            </w:r>
            <w:r>
              <w:rPr>
                <w:sz w:val="20"/>
              </w:rPr>
              <w:t>l indikacijas.</w:t>
            </w:r>
          </w:p>
          <w:p w14:paraId="367F8461" w14:textId="77777777" w:rsidR="00CB40EC" w:rsidRDefault="00416443">
            <w:pPr>
              <w:jc w:val="both"/>
              <w:rPr>
                <w:sz w:val="20"/>
              </w:rPr>
            </w:pPr>
            <w:r>
              <w:rPr>
                <w:b/>
                <w:sz w:val="20"/>
              </w:rPr>
              <w:t>Pastaba.</w:t>
            </w:r>
            <w:r>
              <w:rPr>
                <w:sz w:val="20"/>
              </w:rPr>
              <w:t xml:space="preserve"> Paslaugų skaičius vienam ligoniui, nustatytas šiuose reikalavimuose, gali būti didinamas arba mažinamas atsižvelgiant į paciento būklę ir indikacijas. Mažinant paslaugų skaičių tai būtina pagrįsti ir padaryti atitinkamus įrašus gydy</w:t>
            </w:r>
            <w:r>
              <w:rPr>
                <w:sz w:val="20"/>
              </w:rPr>
              <w:t>mo stacionare ligos istorijoje (forma Nr. 003/a) arba asmens sveikatos istorijoje (forma Nr. 025/a).</w:t>
            </w:r>
          </w:p>
        </w:tc>
      </w:tr>
      <w:tr w:rsidR="00CB40EC" w14:paraId="367F846C" w14:textId="77777777">
        <w:trPr>
          <w:cantSplit/>
          <w:trHeight w:val="23"/>
        </w:trPr>
        <w:tc>
          <w:tcPr>
            <w:tcW w:w="5388" w:type="dxa"/>
            <w:vAlign w:val="center"/>
          </w:tcPr>
          <w:p w14:paraId="367F8463" w14:textId="77777777" w:rsidR="00CB40EC" w:rsidRDefault="00416443">
            <w:pPr>
              <w:rPr>
                <w:sz w:val="20"/>
              </w:rPr>
            </w:pPr>
            <w:r>
              <w:rPr>
                <w:sz w:val="20"/>
              </w:rPr>
              <w:lastRenderedPageBreak/>
              <w:t xml:space="preserve">Po nugaros smegenų pažeidimų, kraujotakos sutrikimų ir kitų ligų A 84–A 85; A 87; A 89; B 02.1–2; C 41.2; C 70.1; C 72.0; D 16.6; D 32.1; D 33.4; G 95.0–2; G 99.2; M 43.1; M 48.0; T 91.3 </w:t>
            </w:r>
          </w:p>
          <w:p w14:paraId="367F8464" w14:textId="77777777" w:rsidR="00CB40EC" w:rsidRDefault="00CB40EC">
            <w:pPr>
              <w:rPr>
                <w:sz w:val="20"/>
              </w:rPr>
            </w:pPr>
          </w:p>
          <w:p w14:paraId="367F8465" w14:textId="77777777" w:rsidR="00CB40EC" w:rsidRDefault="00416443">
            <w:pPr>
              <w:rPr>
                <w:sz w:val="20"/>
              </w:rPr>
            </w:pPr>
            <w:r>
              <w:rPr>
                <w:sz w:val="20"/>
              </w:rPr>
              <w:t>Po galvos smegenų pažeidimų C 70.0; C 71; C 72.2–8; D 32.0; D 33.0;</w:t>
            </w:r>
            <w:r>
              <w:rPr>
                <w:sz w:val="20"/>
              </w:rPr>
              <w:t xml:space="preserve"> D 33.1; G 09; G 80– G 83; G 93.0– 1; I 69.0– 8; T 90.5</w:t>
            </w:r>
          </w:p>
          <w:p w14:paraId="367F8466" w14:textId="77777777" w:rsidR="00CB40EC" w:rsidRDefault="00CB40EC">
            <w:pPr>
              <w:rPr>
                <w:sz w:val="20"/>
              </w:rPr>
            </w:pPr>
          </w:p>
          <w:p w14:paraId="367F8467" w14:textId="77777777" w:rsidR="00CB40EC" w:rsidRDefault="00416443">
            <w:pPr>
              <w:rPr>
                <w:sz w:val="20"/>
              </w:rPr>
            </w:pPr>
            <w:r>
              <w:rPr>
                <w:sz w:val="20"/>
              </w:rPr>
              <w:t xml:space="preserve">Išsėtinė sklerozė ir kitos </w:t>
            </w:r>
            <w:proofErr w:type="spellStart"/>
            <w:r>
              <w:rPr>
                <w:sz w:val="20"/>
              </w:rPr>
              <w:t>demielinizuojančios</w:t>
            </w:r>
            <w:proofErr w:type="spellEnd"/>
            <w:r>
              <w:rPr>
                <w:sz w:val="20"/>
              </w:rPr>
              <w:t xml:space="preserve"> ligos G 35; G 37</w:t>
            </w:r>
          </w:p>
          <w:p w14:paraId="367F8468" w14:textId="77777777" w:rsidR="00CB40EC" w:rsidRDefault="00CB40EC">
            <w:pPr>
              <w:rPr>
                <w:sz w:val="20"/>
              </w:rPr>
            </w:pPr>
          </w:p>
          <w:p w14:paraId="367F8469" w14:textId="77777777" w:rsidR="00CB40EC" w:rsidRDefault="00416443">
            <w:pPr>
              <w:rPr>
                <w:sz w:val="20"/>
              </w:rPr>
            </w:pPr>
            <w:r>
              <w:rPr>
                <w:sz w:val="20"/>
              </w:rPr>
              <w:t>Polineuropatija, degeneracinės nervų ir raumenų ligos G 10–G 13; G 20–G 21; G 23; G 60–63; G 70–G 71</w:t>
            </w:r>
          </w:p>
        </w:tc>
        <w:tc>
          <w:tcPr>
            <w:tcW w:w="1920" w:type="dxa"/>
          </w:tcPr>
          <w:p w14:paraId="367F846A" w14:textId="77777777" w:rsidR="00CB40EC" w:rsidRDefault="00416443">
            <w:pPr>
              <w:rPr>
                <w:sz w:val="20"/>
              </w:rPr>
            </w:pPr>
            <w:r>
              <w:rPr>
                <w:sz w:val="20"/>
              </w:rPr>
              <w:t>Asmenims, pripažintiems nedarbing</w:t>
            </w:r>
            <w:r>
              <w:rPr>
                <w:sz w:val="20"/>
              </w:rPr>
              <w:t>ais, kuriems teisės aktų nustatyta tvarka pripažintas 0–25 proc. darbingumo lygis; asmenims, sulaukusiems senatvės pensijos amžiaus, kuriems teisės aktų nustatyta tvarka yra pripažintas didelis specialiųjų poreikių lygis; iš dalies darbingiems asmenims, ku</w:t>
            </w:r>
            <w:r>
              <w:rPr>
                <w:sz w:val="20"/>
              </w:rPr>
              <w:t>riems teisės aktų numatyta tvarka nustatytas 30–40 proc. darbingumo lygis, baigę pakartotinę reabilitaciją</w:t>
            </w:r>
          </w:p>
        </w:tc>
        <w:tc>
          <w:tcPr>
            <w:tcW w:w="1762" w:type="dxa"/>
          </w:tcPr>
          <w:p w14:paraId="367F846B" w14:textId="77777777" w:rsidR="00CB40EC" w:rsidRDefault="00416443">
            <w:pPr>
              <w:jc w:val="center"/>
              <w:rPr>
                <w:sz w:val="20"/>
              </w:rPr>
            </w:pPr>
            <w:r>
              <w:rPr>
                <w:sz w:val="20"/>
              </w:rPr>
              <w:t>20</w:t>
            </w:r>
          </w:p>
        </w:tc>
      </w:tr>
    </w:tbl>
    <w:p w14:paraId="367F846D" w14:textId="77777777" w:rsidR="00CB40EC" w:rsidRDefault="00416443">
      <w:pPr>
        <w:jc w:val="center"/>
        <w:outlineLvl w:val="7"/>
        <w:rPr>
          <w:iCs/>
        </w:rPr>
      </w:pPr>
    </w:p>
    <w:p w14:paraId="367F846E" w14:textId="77777777" w:rsidR="00CB40EC" w:rsidRDefault="00416443">
      <w:pPr>
        <w:jc w:val="center"/>
        <w:outlineLvl w:val="7"/>
        <w:rPr>
          <w:b/>
          <w:iCs/>
        </w:rPr>
      </w:pPr>
      <w:r>
        <w:rPr>
          <w:b/>
          <w:iCs/>
        </w:rPr>
        <w:t>PALAIKOMOJI REABILITACIJA NAMUOSE</w:t>
      </w:r>
    </w:p>
    <w:p w14:paraId="367F846F" w14:textId="77777777" w:rsidR="00CB40EC" w:rsidRDefault="00CB40EC">
      <w:pPr>
        <w:ind w:firstLine="567"/>
        <w:jc w:val="both"/>
      </w:pPr>
    </w:p>
    <w:tbl>
      <w:tblPr>
        <w:tblW w:w="90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31"/>
        <w:gridCol w:w="2577"/>
        <w:gridCol w:w="1762"/>
      </w:tblGrid>
      <w:tr w:rsidR="00CB40EC" w14:paraId="367F8473" w14:textId="77777777">
        <w:trPr>
          <w:cantSplit/>
          <w:trHeight w:val="23"/>
        </w:trPr>
        <w:tc>
          <w:tcPr>
            <w:tcW w:w="4731" w:type="dxa"/>
            <w:tcBorders>
              <w:top w:val="single" w:sz="4" w:space="0" w:color="auto"/>
              <w:left w:val="single" w:sz="4" w:space="0" w:color="auto"/>
              <w:bottom w:val="single" w:sz="4" w:space="0" w:color="auto"/>
              <w:right w:val="single" w:sz="4" w:space="0" w:color="auto"/>
            </w:tcBorders>
            <w:vAlign w:val="center"/>
          </w:tcPr>
          <w:p w14:paraId="367F8470" w14:textId="77777777" w:rsidR="00CB40EC" w:rsidRDefault="00416443">
            <w:pPr>
              <w:keepNext/>
              <w:jc w:val="center"/>
              <w:outlineLvl w:val="3"/>
              <w:rPr>
                <w:b/>
                <w:bCs/>
                <w:sz w:val="20"/>
              </w:rPr>
            </w:pPr>
            <w:r>
              <w:rPr>
                <w:b/>
                <w:bCs/>
                <w:sz w:val="20"/>
              </w:rPr>
              <w:t>Diagnozė</w:t>
            </w:r>
          </w:p>
        </w:tc>
        <w:tc>
          <w:tcPr>
            <w:tcW w:w="2577" w:type="dxa"/>
            <w:tcBorders>
              <w:top w:val="single" w:sz="4" w:space="0" w:color="auto"/>
              <w:left w:val="single" w:sz="4" w:space="0" w:color="auto"/>
              <w:bottom w:val="single" w:sz="4" w:space="0" w:color="auto"/>
              <w:right w:val="single" w:sz="4" w:space="0" w:color="auto"/>
            </w:tcBorders>
            <w:vAlign w:val="center"/>
          </w:tcPr>
          <w:p w14:paraId="367F8471" w14:textId="77777777" w:rsidR="00CB40EC" w:rsidRDefault="00416443">
            <w:pPr>
              <w:keepNext/>
              <w:jc w:val="center"/>
              <w:outlineLvl w:val="3"/>
              <w:rPr>
                <w:b/>
                <w:bCs/>
                <w:sz w:val="20"/>
              </w:rPr>
            </w:pPr>
            <w:proofErr w:type="spellStart"/>
            <w:r>
              <w:rPr>
                <w:b/>
                <w:bCs/>
                <w:sz w:val="20"/>
              </w:rPr>
              <w:t>Biosocialinių</w:t>
            </w:r>
            <w:proofErr w:type="spellEnd"/>
            <w:r>
              <w:rPr>
                <w:b/>
                <w:bCs/>
                <w:sz w:val="20"/>
              </w:rPr>
              <w:t xml:space="preserve"> funkcijų sutrikimo ir (arba) ligos sunkumo laipsnis</w:t>
            </w:r>
          </w:p>
        </w:tc>
        <w:tc>
          <w:tcPr>
            <w:tcW w:w="1762" w:type="dxa"/>
            <w:tcBorders>
              <w:top w:val="single" w:sz="4" w:space="0" w:color="auto"/>
              <w:left w:val="single" w:sz="4" w:space="0" w:color="auto"/>
              <w:bottom w:val="single" w:sz="4" w:space="0" w:color="auto"/>
              <w:right w:val="single" w:sz="4" w:space="0" w:color="auto"/>
            </w:tcBorders>
            <w:vAlign w:val="center"/>
          </w:tcPr>
          <w:p w14:paraId="367F8472" w14:textId="77777777" w:rsidR="00CB40EC" w:rsidRDefault="00416443">
            <w:pPr>
              <w:keepNext/>
              <w:jc w:val="center"/>
              <w:outlineLvl w:val="3"/>
              <w:rPr>
                <w:b/>
                <w:bCs/>
                <w:sz w:val="20"/>
              </w:rPr>
            </w:pPr>
            <w:r>
              <w:rPr>
                <w:b/>
                <w:bCs/>
                <w:sz w:val="20"/>
              </w:rPr>
              <w:t>Reabilitacijos trukmė</w:t>
            </w:r>
          </w:p>
        </w:tc>
      </w:tr>
      <w:tr w:rsidR="00CB40EC" w14:paraId="367F847E" w14:textId="77777777">
        <w:trPr>
          <w:cantSplit/>
          <w:trHeight w:val="23"/>
        </w:trPr>
        <w:tc>
          <w:tcPr>
            <w:tcW w:w="4731" w:type="dxa"/>
            <w:tcBorders>
              <w:top w:val="single" w:sz="4" w:space="0" w:color="auto"/>
              <w:left w:val="single" w:sz="4" w:space="0" w:color="auto"/>
              <w:bottom w:val="single" w:sz="4" w:space="0" w:color="auto"/>
              <w:right w:val="single" w:sz="4" w:space="0" w:color="auto"/>
            </w:tcBorders>
          </w:tcPr>
          <w:p w14:paraId="367F8474" w14:textId="77777777" w:rsidR="00CB40EC" w:rsidRDefault="00416443">
            <w:pPr>
              <w:rPr>
                <w:sz w:val="20"/>
              </w:rPr>
            </w:pPr>
            <w:r>
              <w:rPr>
                <w:sz w:val="20"/>
              </w:rPr>
              <w:t xml:space="preserve">Encefalitas, mielitas, </w:t>
            </w:r>
            <w:proofErr w:type="spellStart"/>
            <w:r>
              <w:rPr>
                <w:sz w:val="20"/>
              </w:rPr>
              <w:t>encefalomielitas</w:t>
            </w:r>
            <w:proofErr w:type="spellEnd"/>
            <w:r>
              <w:rPr>
                <w:sz w:val="20"/>
              </w:rPr>
              <w:t xml:space="preserve"> G 04</w:t>
            </w:r>
          </w:p>
          <w:p w14:paraId="367F8475" w14:textId="77777777" w:rsidR="00CB40EC" w:rsidRDefault="00416443">
            <w:pPr>
              <w:rPr>
                <w:sz w:val="20"/>
              </w:rPr>
            </w:pPr>
            <w:r>
              <w:rPr>
                <w:sz w:val="20"/>
              </w:rPr>
              <w:t>Išsėtinė (dauginė) sklerozė G 35</w:t>
            </w:r>
          </w:p>
          <w:p w14:paraId="367F8476" w14:textId="77777777" w:rsidR="00CB40EC" w:rsidRDefault="00416443">
            <w:pPr>
              <w:rPr>
                <w:sz w:val="20"/>
                <w:lang w:val="pt-BR"/>
              </w:rPr>
            </w:pPr>
            <w:r>
              <w:rPr>
                <w:sz w:val="20"/>
                <w:lang w:val="pt-BR"/>
              </w:rPr>
              <w:t>Kitos nugaros smegenų ligos G 95</w:t>
            </w:r>
          </w:p>
          <w:p w14:paraId="367F8477" w14:textId="77777777" w:rsidR="00CB40EC" w:rsidRDefault="00416443">
            <w:pPr>
              <w:rPr>
                <w:sz w:val="20"/>
                <w:lang w:val="pt-BR"/>
              </w:rPr>
            </w:pPr>
            <w:r>
              <w:rPr>
                <w:sz w:val="20"/>
                <w:lang w:val="pt-BR"/>
              </w:rPr>
              <w:t>Mielopatija G 99.2 sergant ligomis, klasifikuojamomis kitur (stuburo piktybiniai navikai C 41.2; nugaros smegenų dangalų piktybiniai navikai C 70</w:t>
            </w:r>
            <w:r>
              <w:rPr>
                <w:sz w:val="20"/>
                <w:lang w:val="pt-BR"/>
              </w:rPr>
              <w:t>.1; nugaros smegenų piktybiniai navikai C 72.0; stuburo gerybiniai navikai D 16.6; nugaros smegenų dangalų gerybiniai navikai D 32.1; nugaros smegenų gerybiniai navikai D 33.4; spondilolistezė M 43.1; stuburo stenozė M 48.0)</w:t>
            </w:r>
          </w:p>
          <w:p w14:paraId="367F8478" w14:textId="77777777" w:rsidR="00CB40EC" w:rsidRDefault="00416443">
            <w:pPr>
              <w:rPr>
                <w:sz w:val="20"/>
              </w:rPr>
            </w:pPr>
            <w:r>
              <w:rPr>
                <w:sz w:val="20"/>
              </w:rPr>
              <w:t>Kaklinės dalies nugaros smegenų</w:t>
            </w:r>
            <w:r>
              <w:rPr>
                <w:sz w:val="20"/>
              </w:rPr>
              <w:t xml:space="preserve"> sutrenkimas ir pabrinkimas S 14.0</w:t>
            </w:r>
          </w:p>
          <w:p w14:paraId="367F8479" w14:textId="77777777" w:rsidR="00CB40EC" w:rsidRDefault="00416443">
            <w:pPr>
              <w:rPr>
                <w:sz w:val="20"/>
              </w:rPr>
            </w:pPr>
            <w:r>
              <w:rPr>
                <w:sz w:val="20"/>
              </w:rPr>
              <w:t>Kiti ir nepatikslinti nugaros smegenų kaklinės dalies sužalojimai S 14.1</w:t>
            </w:r>
          </w:p>
          <w:p w14:paraId="367F847A" w14:textId="77777777" w:rsidR="00CB40EC" w:rsidRDefault="00416443">
            <w:pPr>
              <w:rPr>
                <w:sz w:val="20"/>
              </w:rPr>
            </w:pPr>
            <w:r>
              <w:rPr>
                <w:sz w:val="20"/>
              </w:rPr>
              <w:t>Nugaros smegenų sužalojimas, lygis nepatikslintas T 09.3</w:t>
            </w:r>
          </w:p>
          <w:p w14:paraId="367F847B" w14:textId="77777777" w:rsidR="00CB40EC" w:rsidRDefault="00416443">
            <w:pPr>
              <w:rPr>
                <w:sz w:val="20"/>
              </w:rPr>
            </w:pPr>
            <w:r>
              <w:rPr>
                <w:sz w:val="20"/>
              </w:rPr>
              <w:t>Nugaros smegenų sužalojimo padariniai T 91.3</w:t>
            </w:r>
          </w:p>
        </w:tc>
        <w:tc>
          <w:tcPr>
            <w:tcW w:w="2577" w:type="dxa"/>
            <w:tcBorders>
              <w:top w:val="single" w:sz="4" w:space="0" w:color="auto"/>
              <w:left w:val="single" w:sz="4" w:space="0" w:color="auto"/>
              <w:bottom w:val="single" w:sz="4" w:space="0" w:color="auto"/>
              <w:right w:val="single" w:sz="4" w:space="0" w:color="auto"/>
            </w:tcBorders>
          </w:tcPr>
          <w:p w14:paraId="367F847C" w14:textId="77777777" w:rsidR="00CB40EC" w:rsidRDefault="00416443">
            <w:pPr>
              <w:rPr>
                <w:sz w:val="20"/>
              </w:rPr>
            </w:pPr>
            <w:r>
              <w:rPr>
                <w:sz w:val="20"/>
              </w:rPr>
              <w:t>Asmenys, baigę antrąjį medicininės reabilitaci</w:t>
            </w:r>
            <w:r>
              <w:rPr>
                <w:sz w:val="20"/>
              </w:rPr>
              <w:t xml:space="preserve">jos etapą, pripažinti nedarbingais, kuriems teisės aktų nustatyta tvarka pripažintas 0–25 proc. darbingumo lygis; asmenys, sulaukę senatvės pensijos amžiaus, kuriems teisės aktų nustatyta tvarka yra pripažintas didelis specialiųjų poreikių lygis, kai yra </w:t>
            </w:r>
            <w:proofErr w:type="spellStart"/>
            <w:r>
              <w:rPr>
                <w:sz w:val="20"/>
              </w:rPr>
              <w:t>t</w:t>
            </w:r>
            <w:r>
              <w:rPr>
                <w:sz w:val="20"/>
              </w:rPr>
              <w:t>etraplegija</w:t>
            </w:r>
            <w:proofErr w:type="spellEnd"/>
            <w:r>
              <w:rPr>
                <w:sz w:val="20"/>
              </w:rPr>
              <w:t xml:space="preserve">, esant ASIA–A, B, C tipo pažeidimui C2–C5 lygyje, ir </w:t>
            </w:r>
            <w:proofErr w:type="spellStart"/>
            <w:r>
              <w:rPr>
                <w:sz w:val="20"/>
              </w:rPr>
              <w:t>tracheostoma</w:t>
            </w:r>
            <w:proofErr w:type="spellEnd"/>
            <w:r>
              <w:rPr>
                <w:sz w:val="20"/>
              </w:rPr>
              <w:t xml:space="preserve"> ir/ar pacientui reikalinga dirbtinė plaučių ventiliacija</w:t>
            </w:r>
          </w:p>
        </w:tc>
        <w:tc>
          <w:tcPr>
            <w:tcW w:w="1762" w:type="dxa"/>
            <w:tcBorders>
              <w:top w:val="single" w:sz="4" w:space="0" w:color="auto"/>
              <w:left w:val="single" w:sz="4" w:space="0" w:color="auto"/>
              <w:bottom w:val="single" w:sz="4" w:space="0" w:color="auto"/>
              <w:right w:val="single" w:sz="4" w:space="0" w:color="auto"/>
            </w:tcBorders>
          </w:tcPr>
          <w:p w14:paraId="367F847D" w14:textId="77777777" w:rsidR="00CB40EC" w:rsidRDefault="00416443">
            <w:pPr>
              <w:rPr>
                <w:sz w:val="20"/>
              </w:rPr>
            </w:pPr>
            <w:r>
              <w:rPr>
                <w:sz w:val="20"/>
              </w:rPr>
              <w:t xml:space="preserve">Nepertraukiamai 3 kartus per savaitę. Vieno apsilankymo namuose metu kiekviena medicininės reabilitacijos procedūra turi </w:t>
            </w:r>
            <w:r>
              <w:rPr>
                <w:sz w:val="20"/>
              </w:rPr>
              <w:t>trukti ne trumpiau kaip 60 minučių</w:t>
            </w:r>
          </w:p>
        </w:tc>
      </w:tr>
    </w:tbl>
    <w:p w14:paraId="367F847F" w14:textId="77777777" w:rsidR="00CB40EC" w:rsidRDefault="00416443">
      <w:pPr>
        <w:jc w:val="center"/>
        <w:outlineLvl w:val="6"/>
        <w:rPr>
          <w:b/>
        </w:rPr>
      </w:pPr>
    </w:p>
    <w:p w14:paraId="367F8480" w14:textId="77777777" w:rsidR="00CB40EC" w:rsidRDefault="00416443">
      <w:pPr>
        <w:jc w:val="center"/>
        <w:outlineLvl w:val="6"/>
        <w:rPr>
          <w:b/>
        </w:rPr>
      </w:pPr>
      <w:r>
        <w:rPr>
          <w:b/>
        </w:rPr>
        <w:t>III</w:t>
      </w:r>
      <w:r>
        <w:rPr>
          <w:b/>
        </w:rPr>
        <w:t xml:space="preserve">. </w:t>
      </w:r>
      <w:r>
        <w:rPr>
          <w:b/>
        </w:rPr>
        <w:t>JUDAMOJO – ATRAMOS APARATO PAŽEIDIMAI</w:t>
      </w:r>
    </w:p>
    <w:p w14:paraId="367F8481" w14:textId="77777777" w:rsidR="00CB40EC" w:rsidRDefault="00CB40EC">
      <w:pPr>
        <w:jc w:val="center"/>
      </w:pPr>
    </w:p>
    <w:p w14:paraId="367F8482" w14:textId="77777777" w:rsidR="00CB40EC" w:rsidRDefault="00416443">
      <w:pPr>
        <w:jc w:val="center"/>
        <w:outlineLvl w:val="4"/>
        <w:rPr>
          <w:b/>
          <w:bCs/>
          <w:iCs/>
        </w:rPr>
      </w:pPr>
      <w:r>
        <w:rPr>
          <w:b/>
          <w:bCs/>
          <w:iCs/>
        </w:rPr>
        <w:t xml:space="preserve">PIRMASIS </w:t>
      </w:r>
      <w:r>
        <w:rPr>
          <w:b/>
          <w:bCs/>
          <w:iCs/>
          <w:caps/>
        </w:rPr>
        <w:t>medicininės</w:t>
      </w:r>
      <w:r>
        <w:rPr>
          <w:b/>
          <w:bCs/>
          <w:iCs/>
        </w:rPr>
        <w:t xml:space="preserve"> REABILITACIJOS </w:t>
      </w:r>
      <w:r>
        <w:rPr>
          <w:b/>
          <w:bCs/>
          <w:iCs/>
          <w:caps/>
        </w:rPr>
        <w:t>arba nemedikamentinio gydymo</w:t>
      </w:r>
      <w:r>
        <w:rPr>
          <w:b/>
          <w:bCs/>
          <w:iCs/>
        </w:rPr>
        <w:t xml:space="preserve"> ETAPAS</w:t>
      </w:r>
    </w:p>
    <w:p w14:paraId="367F8483" w14:textId="77777777" w:rsidR="00CB40EC" w:rsidRDefault="00CB40EC">
      <w:pPr>
        <w:tabs>
          <w:tab w:val="left" w:pos="1080"/>
        </w:tabs>
        <w:ind w:firstLine="567"/>
        <w:jc w:val="both"/>
      </w:pPr>
    </w:p>
    <w:p w14:paraId="367F8484" w14:textId="77777777" w:rsidR="00CB40EC" w:rsidRDefault="00416443">
      <w:pPr>
        <w:tabs>
          <w:tab w:val="left" w:pos="1080"/>
        </w:tabs>
        <w:ind w:firstLine="567"/>
        <w:jc w:val="both"/>
      </w:pPr>
      <w:r>
        <w:t>1</w:t>
      </w:r>
      <w:r>
        <w:t>. Po daugybinių kaulų lūžių T 02.</w:t>
      </w:r>
    </w:p>
    <w:p w14:paraId="367F8485" w14:textId="77777777" w:rsidR="00CB40EC" w:rsidRDefault="00416443">
      <w:pPr>
        <w:tabs>
          <w:tab w:val="left" w:pos="1080"/>
        </w:tabs>
        <w:ind w:firstLine="567"/>
        <w:jc w:val="both"/>
      </w:pPr>
      <w:r>
        <w:t>2</w:t>
      </w:r>
      <w:r>
        <w:t xml:space="preserve">. Po ilgųjų, dubens kaulų lūžių C 40.1–3; C </w:t>
      </w:r>
      <w:r>
        <w:t>41.4; D 16.1–3; D 16.8; S 42.2–4; S 42.7; S 49.7; S 52.2–7; S 72; S 82; S 83.2; S 92.0.</w:t>
      </w:r>
    </w:p>
    <w:p w14:paraId="367F8486" w14:textId="77777777" w:rsidR="00CB40EC" w:rsidRDefault="00416443">
      <w:pPr>
        <w:tabs>
          <w:tab w:val="left" w:pos="1080"/>
        </w:tabs>
        <w:ind w:firstLine="567"/>
        <w:jc w:val="both"/>
      </w:pPr>
      <w:r>
        <w:t>3</w:t>
      </w:r>
      <w:r>
        <w:t>. Po sąnarių operacijų (</w:t>
      </w:r>
      <w:proofErr w:type="spellStart"/>
      <w:r>
        <w:t>artroplastikos</w:t>
      </w:r>
      <w:proofErr w:type="spellEnd"/>
      <w:r>
        <w:t xml:space="preserve">, </w:t>
      </w:r>
      <w:proofErr w:type="spellStart"/>
      <w:r>
        <w:t>osteotomijos</w:t>
      </w:r>
      <w:proofErr w:type="spellEnd"/>
      <w:r>
        <w:t xml:space="preserve">, </w:t>
      </w:r>
      <w:proofErr w:type="spellStart"/>
      <w:r>
        <w:t>artrodezės</w:t>
      </w:r>
      <w:proofErr w:type="spellEnd"/>
      <w:r>
        <w:t xml:space="preserve"> ir kt.) C 40.1–3; C 41.4; D 16.1–3; D 16.8; M 05–M 06; M 15–M 17; M 19; M 75; S 72.</w:t>
      </w:r>
    </w:p>
    <w:p w14:paraId="367F8487" w14:textId="77777777" w:rsidR="00CB40EC" w:rsidRDefault="00416443">
      <w:pPr>
        <w:tabs>
          <w:tab w:val="left" w:pos="1080"/>
        </w:tabs>
        <w:ind w:firstLine="567"/>
        <w:jc w:val="both"/>
      </w:pPr>
      <w:r>
        <w:t>4</w:t>
      </w:r>
      <w:r>
        <w:t xml:space="preserve">. Po </w:t>
      </w:r>
      <w:r>
        <w:t>sąnario pakeitimo operacijų M 15–M 17; M 19; Z 96.6.</w:t>
      </w:r>
    </w:p>
    <w:p w14:paraId="367F8488" w14:textId="77777777" w:rsidR="00CB40EC" w:rsidRDefault="00416443">
      <w:pPr>
        <w:ind w:firstLine="567"/>
        <w:jc w:val="both"/>
      </w:pPr>
      <w:r>
        <w:t>5</w:t>
      </w:r>
      <w:r>
        <w:t xml:space="preserve">. Po </w:t>
      </w:r>
      <w:proofErr w:type="spellStart"/>
      <w:r>
        <w:t>neurologiškai</w:t>
      </w:r>
      <w:proofErr w:type="spellEnd"/>
      <w:r>
        <w:t xml:space="preserve"> nekomplikuoto </w:t>
      </w:r>
      <w:proofErr w:type="spellStart"/>
      <w:r>
        <w:t>kompresinio</w:t>
      </w:r>
      <w:proofErr w:type="spellEnd"/>
      <w:r>
        <w:t xml:space="preserve"> stuburo slankstelio lūžimo, dauginių išnirimų S 12; S 13.3; S 22.0–1; S 32.</w:t>
      </w:r>
    </w:p>
    <w:p w14:paraId="367F8489" w14:textId="77777777" w:rsidR="00CB40EC" w:rsidRDefault="00416443">
      <w:pPr>
        <w:ind w:firstLine="567"/>
        <w:jc w:val="both"/>
      </w:pPr>
      <w:r>
        <w:t>6</w:t>
      </w:r>
      <w:r>
        <w:t xml:space="preserve">. Po nudegimų T 22.3; T 22.7; T 24.3; T 24.7; T 25.3; T 25.7; T 29.3; T </w:t>
      </w:r>
      <w:r>
        <w:t>29.7; T 95.0–4; T 95.8–9.</w:t>
      </w:r>
    </w:p>
    <w:p w14:paraId="367F848A" w14:textId="77777777" w:rsidR="00CB40EC" w:rsidRDefault="00416443">
      <w:pPr>
        <w:ind w:firstLine="567"/>
        <w:jc w:val="both"/>
      </w:pPr>
      <w:r>
        <w:t>7</w:t>
      </w:r>
      <w:r>
        <w:t xml:space="preserve">. Ligonio paruošimas pirminiam (gydomajam) protezavimui (bigių formavimas, konservatyvus </w:t>
      </w:r>
      <w:proofErr w:type="spellStart"/>
      <w:r>
        <w:t>kontraktūrų</w:t>
      </w:r>
      <w:proofErr w:type="spellEnd"/>
      <w:r>
        <w:t xml:space="preserve"> ir kitų komplikacijų po amputacijos gydymas) ir mokymas naudotis protezu T 05.0–6; T 11.6; Y 83.5; Q 71; Q 72; Z 89.1–8.</w:t>
      </w:r>
    </w:p>
    <w:p w14:paraId="367F848B" w14:textId="77777777" w:rsidR="00CB40EC" w:rsidRDefault="00416443">
      <w:pPr>
        <w:ind w:firstLine="567"/>
        <w:jc w:val="both"/>
      </w:pPr>
      <w:r>
        <w:t>8</w:t>
      </w:r>
      <w:r>
        <w:t xml:space="preserve">. Reumatoidinis artritas, podagra, kitos kristalinės </w:t>
      </w:r>
      <w:proofErr w:type="spellStart"/>
      <w:r>
        <w:t>artropatijos</w:t>
      </w:r>
      <w:proofErr w:type="spellEnd"/>
      <w:r>
        <w:t xml:space="preserve">, </w:t>
      </w:r>
      <w:proofErr w:type="spellStart"/>
      <w:r>
        <w:t>ankilozuojantis</w:t>
      </w:r>
      <w:proofErr w:type="spellEnd"/>
      <w:r>
        <w:t xml:space="preserve"> </w:t>
      </w:r>
      <w:proofErr w:type="spellStart"/>
      <w:r>
        <w:t>spondilitas</w:t>
      </w:r>
      <w:proofErr w:type="spellEnd"/>
      <w:r>
        <w:t>, jaunatvinis artritas M 05–M 06; M 08; M 10; M 11; M 45.</w:t>
      </w:r>
    </w:p>
    <w:p w14:paraId="367F848C" w14:textId="77777777" w:rsidR="00CB40EC" w:rsidRDefault="00416443">
      <w:pPr>
        <w:tabs>
          <w:tab w:val="left" w:pos="1080"/>
        </w:tabs>
        <w:ind w:firstLine="567"/>
        <w:jc w:val="both"/>
      </w:pPr>
      <w:r>
        <w:t>9</w:t>
      </w:r>
      <w:r>
        <w:t xml:space="preserve">. Kelio, klubo, čiurnos sąnario </w:t>
      </w:r>
      <w:proofErr w:type="spellStart"/>
      <w:r>
        <w:t>osteoartrozė</w:t>
      </w:r>
      <w:proofErr w:type="spellEnd"/>
      <w:r>
        <w:t xml:space="preserve"> M 15–M 17; M 19.</w:t>
      </w:r>
    </w:p>
    <w:p w14:paraId="367F848D" w14:textId="77777777" w:rsidR="00CB40EC" w:rsidRDefault="00416443">
      <w:pPr>
        <w:tabs>
          <w:tab w:val="left" w:pos="1080"/>
        </w:tabs>
        <w:ind w:firstLine="567"/>
        <w:jc w:val="both"/>
      </w:pPr>
      <w:r>
        <w:t>10</w:t>
      </w:r>
      <w:r>
        <w:t>. Po galūnių amputacijos C 40</w:t>
      </w:r>
      <w:r>
        <w:t>.1–3; D 16.1–3; T 05.4–5; T 11.6; T 13.6; Y 83.5; Z 89.1–9.</w:t>
      </w:r>
    </w:p>
    <w:p w14:paraId="367F848E" w14:textId="77777777" w:rsidR="00CB40EC" w:rsidRDefault="00416443">
      <w:pPr>
        <w:ind w:firstLine="567"/>
        <w:jc w:val="both"/>
      </w:pPr>
      <w:r>
        <w:t>11</w:t>
      </w:r>
      <w:r>
        <w:t>. Osteoporozė su patologiniu stuburo slankstelio ar ilgųjų kaulų lūžimu M 80.</w:t>
      </w:r>
    </w:p>
    <w:p w14:paraId="367F848F" w14:textId="77777777" w:rsidR="00CB40EC" w:rsidRDefault="00416443">
      <w:pPr>
        <w:ind w:firstLine="567"/>
        <w:jc w:val="both"/>
      </w:pPr>
      <w:r>
        <w:t>12</w:t>
      </w:r>
      <w:r>
        <w:t xml:space="preserve">. Artritai, </w:t>
      </w:r>
      <w:proofErr w:type="spellStart"/>
      <w:r>
        <w:t>periartritai</w:t>
      </w:r>
      <w:proofErr w:type="spellEnd"/>
      <w:r>
        <w:t xml:space="preserve"> ir </w:t>
      </w:r>
      <w:proofErr w:type="spellStart"/>
      <w:r>
        <w:t>artropatijos</w:t>
      </w:r>
      <w:proofErr w:type="spellEnd"/>
      <w:r>
        <w:t xml:space="preserve"> M 02–M 03; M 12.5; M 14; M 75.</w:t>
      </w:r>
    </w:p>
    <w:p w14:paraId="367F8490" w14:textId="77777777" w:rsidR="00CB40EC" w:rsidRDefault="00416443">
      <w:pPr>
        <w:ind w:firstLine="567"/>
        <w:jc w:val="both"/>
      </w:pPr>
      <w:r>
        <w:t>13</w:t>
      </w:r>
      <w:r>
        <w:t xml:space="preserve">. Sisteminės jungiamojo </w:t>
      </w:r>
      <w:r>
        <w:t>audinio ligos M 30–M 35.</w:t>
      </w:r>
    </w:p>
    <w:p w14:paraId="367F8491" w14:textId="77777777" w:rsidR="00CB40EC" w:rsidRDefault="00416443">
      <w:pPr>
        <w:ind w:firstLine="567"/>
        <w:jc w:val="both"/>
      </w:pPr>
      <w:r>
        <w:t>14</w:t>
      </w:r>
      <w:r>
        <w:t xml:space="preserve">. Psoriazė, </w:t>
      </w:r>
      <w:proofErr w:type="spellStart"/>
      <w:r>
        <w:t>hemofilinė</w:t>
      </w:r>
      <w:proofErr w:type="spellEnd"/>
      <w:r>
        <w:t xml:space="preserve"> </w:t>
      </w:r>
      <w:proofErr w:type="spellStart"/>
      <w:r>
        <w:t>artropatija</w:t>
      </w:r>
      <w:proofErr w:type="spellEnd"/>
      <w:r>
        <w:t xml:space="preserve"> M 07; M 36.2.</w:t>
      </w:r>
    </w:p>
    <w:p w14:paraId="367F8492" w14:textId="77777777" w:rsidR="00CB40EC" w:rsidRDefault="00416443">
      <w:pPr>
        <w:ind w:firstLine="567"/>
        <w:jc w:val="both"/>
      </w:pPr>
      <w:r>
        <w:t>15</w:t>
      </w:r>
      <w:r>
        <w:t>. Po raumenų ir sausgyslių traumos, kita patologija C 49.0–6; C 81–C 82; S 43; S 46; S 73; S 76; S 83; S 86; S 93.2.</w:t>
      </w:r>
    </w:p>
    <w:p w14:paraId="367F8493" w14:textId="77777777" w:rsidR="00CB40EC" w:rsidRDefault="00416443">
      <w:pPr>
        <w:ind w:firstLine="567"/>
        <w:jc w:val="both"/>
      </w:pPr>
      <w:r>
        <w:t>16</w:t>
      </w:r>
      <w:r>
        <w:t xml:space="preserve">. Ūmus ir </w:t>
      </w:r>
      <w:proofErr w:type="spellStart"/>
      <w:r>
        <w:t>poūmis</w:t>
      </w:r>
      <w:proofErr w:type="spellEnd"/>
      <w:r>
        <w:t xml:space="preserve"> reumatinis artritas I 00.</w:t>
      </w:r>
    </w:p>
    <w:p w14:paraId="367F8494" w14:textId="77777777" w:rsidR="00CB40EC" w:rsidRDefault="00416443">
      <w:pPr>
        <w:ind w:firstLine="567"/>
        <w:jc w:val="both"/>
      </w:pPr>
      <w:r>
        <w:t>17</w:t>
      </w:r>
      <w:r>
        <w:t xml:space="preserve">. Uždegiminės </w:t>
      </w:r>
      <w:proofErr w:type="spellStart"/>
      <w:r>
        <w:t>spondilopatijos</w:t>
      </w:r>
      <w:proofErr w:type="spellEnd"/>
      <w:r>
        <w:t xml:space="preserve">, </w:t>
      </w:r>
      <w:proofErr w:type="spellStart"/>
      <w:r>
        <w:t>spondiliozė</w:t>
      </w:r>
      <w:proofErr w:type="spellEnd"/>
      <w:r>
        <w:t xml:space="preserve"> su </w:t>
      </w:r>
      <w:proofErr w:type="spellStart"/>
      <w:r>
        <w:t>radikulopatija</w:t>
      </w:r>
      <w:proofErr w:type="spellEnd"/>
      <w:r>
        <w:t xml:space="preserve"> M 46; M 47.2.</w:t>
      </w:r>
    </w:p>
    <w:p w14:paraId="367F8495" w14:textId="77777777" w:rsidR="00CB40EC" w:rsidRDefault="00416443">
      <w:pPr>
        <w:ind w:firstLine="567"/>
        <w:jc w:val="both"/>
      </w:pPr>
      <w:r>
        <w:t>18</w:t>
      </w:r>
      <w:r>
        <w:t xml:space="preserve">. </w:t>
      </w:r>
      <w:proofErr w:type="spellStart"/>
      <w:r>
        <w:t>Psoriatinės</w:t>
      </w:r>
      <w:proofErr w:type="spellEnd"/>
      <w:r>
        <w:t xml:space="preserve"> ir </w:t>
      </w:r>
      <w:proofErr w:type="spellStart"/>
      <w:r>
        <w:t>enteropatinės</w:t>
      </w:r>
      <w:proofErr w:type="spellEnd"/>
      <w:r>
        <w:t xml:space="preserve"> </w:t>
      </w:r>
      <w:proofErr w:type="spellStart"/>
      <w:r>
        <w:t>artropatijos</w:t>
      </w:r>
      <w:proofErr w:type="spellEnd"/>
      <w:r>
        <w:t xml:space="preserve"> M 07.</w:t>
      </w:r>
    </w:p>
    <w:p w14:paraId="367F8496" w14:textId="77777777" w:rsidR="00CB40EC" w:rsidRDefault="00416443">
      <w:pPr>
        <w:ind w:firstLine="567"/>
        <w:jc w:val="both"/>
      </w:pPr>
      <w:r>
        <w:t>19</w:t>
      </w:r>
      <w:r>
        <w:t>. Įgytos galūnių deformacijos M 20; M 21.</w:t>
      </w:r>
    </w:p>
    <w:p w14:paraId="367F8497" w14:textId="77777777" w:rsidR="00CB40EC" w:rsidRDefault="00416443">
      <w:pPr>
        <w:ind w:firstLine="567"/>
        <w:jc w:val="both"/>
      </w:pPr>
      <w:r>
        <w:t>20</w:t>
      </w:r>
      <w:r>
        <w:t>. Girnelės ligos M 22.</w:t>
      </w:r>
    </w:p>
    <w:p w14:paraId="367F8498" w14:textId="77777777" w:rsidR="00CB40EC" w:rsidRDefault="00416443">
      <w:pPr>
        <w:ind w:firstLine="567"/>
        <w:jc w:val="both"/>
      </w:pPr>
      <w:r>
        <w:t>21</w:t>
      </w:r>
      <w:r>
        <w:t>. Kelio sąnario pažeidimai M 23; M 24.</w:t>
      </w:r>
    </w:p>
    <w:p w14:paraId="367F8499" w14:textId="77777777" w:rsidR="00CB40EC" w:rsidRDefault="00416443">
      <w:pPr>
        <w:ind w:firstLine="567"/>
        <w:jc w:val="both"/>
      </w:pPr>
      <w:r>
        <w:t>22</w:t>
      </w:r>
      <w:r>
        <w:t>. Kitos sąnarių ligos M 25.</w:t>
      </w:r>
    </w:p>
    <w:p w14:paraId="367F849A" w14:textId="77777777" w:rsidR="00CB40EC" w:rsidRDefault="00416443">
      <w:pPr>
        <w:ind w:firstLine="567"/>
        <w:jc w:val="both"/>
      </w:pPr>
      <w:r>
        <w:t>23</w:t>
      </w:r>
      <w:r>
        <w:t xml:space="preserve">. </w:t>
      </w:r>
      <w:proofErr w:type="spellStart"/>
      <w:r>
        <w:t>Dorsopatijos</w:t>
      </w:r>
      <w:proofErr w:type="spellEnd"/>
      <w:r>
        <w:t xml:space="preserve"> M 40–M 53.</w:t>
      </w:r>
    </w:p>
    <w:p w14:paraId="367F849B" w14:textId="77777777" w:rsidR="00CB40EC" w:rsidRDefault="00416443">
      <w:pPr>
        <w:ind w:firstLine="567"/>
        <w:jc w:val="both"/>
      </w:pPr>
      <w:r>
        <w:t>24</w:t>
      </w:r>
      <w:r>
        <w:t>. Raumenų ligos M 60–M 62.</w:t>
      </w:r>
    </w:p>
    <w:p w14:paraId="367F849C" w14:textId="77777777" w:rsidR="00CB40EC" w:rsidRDefault="00416443">
      <w:pPr>
        <w:ind w:firstLine="567"/>
        <w:jc w:val="both"/>
      </w:pPr>
      <w:r>
        <w:t>25</w:t>
      </w:r>
      <w:r>
        <w:t xml:space="preserve">. </w:t>
      </w:r>
      <w:proofErr w:type="spellStart"/>
      <w:r>
        <w:t>Sinovijos</w:t>
      </w:r>
      <w:proofErr w:type="spellEnd"/>
      <w:r>
        <w:t xml:space="preserve"> ir sausgyslių ligos M 65–M 67.</w:t>
      </w:r>
    </w:p>
    <w:p w14:paraId="367F849D" w14:textId="77777777" w:rsidR="00CB40EC" w:rsidRDefault="00416443">
      <w:pPr>
        <w:ind w:firstLine="567"/>
        <w:jc w:val="both"/>
      </w:pPr>
      <w:r>
        <w:t>26</w:t>
      </w:r>
      <w:r>
        <w:t>. Bursitai M 70.</w:t>
      </w:r>
    </w:p>
    <w:p w14:paraId="367F849E" w14:textId="77777777" w:rsidR="00CB40EC" w:rsidRDefault="00416443">
      <w:pPr>
        <w:ind w:firstLine="567"/>
        <w:jc w:val="both"/>
      </w:pPr>
      <w:r>
        <w:t>27</w:t>
      </w:r>
      <w:r>
        <w:t xml:space="preserve">. </w:t>
      </w:r>
      <w:proofErr w:type="spellStart"/>
      <w:r>
        <w:t>Entezopatijos</w:t>
      </w:r>
      <w:proofErr w:type="spellEnd"/>
      <w:r>
        <w:t xml:space="preserve"> M 76; M 77.</w:t>
      </w:r>
    </w:p>
    <w:p w14:paraId="367F849F" w14:textId="77777777" w:rsidR="00CB40EC" w:rsidRDefault="00416443">
      <w:pPr>
        <w:ind w:firstLine="567"/>
        <w:jc w:val="both"/>
      </w:pPr>
      <w:r>
        <w:t>28</w:t>
      </w:r>
      <w:r>
        <w:t>. Kaulo vientisumo pažeidimai M 84.</w:t>
      </w:r>
    </w:p>
    <w:p w14:paraId="367F84A0" w14:textId="77777777" w:rsidR="00CB40EC" w:rsidRDefault="00416443">
      <w:pPr>
        <w:ind w:firstLine="567"/>
        <w:jc w:val="both"/>
      </w:pPr>
      <w:r>
        <w:t>29</w:t>
      </w:r>
      <w:r>
        <w:t xml:space="preserve">. </w:t>
      </w:r>
      <w:r>
        <w:t>Kaklo raumenų ir sausgyslių sužalojimas S 16.</w:t>
      </w:r>
    </w:p>
    <w:p w14:paraId="367F84A1" w14:textId="77777777" w:rsidR="00CB40EC" w:rsidRDefault="00416443">
      <w:pPr>
        <w:ind w:firstLine="567"/>
        <w:jc w:val="both"/>
      </w:pPr>
      <w:r>
        <w:t>30</w:t>
      </w:r>
      <w:r>
        <w:t>. Po mikrochirurginių galūnių operacijų S 68; S 98.</w:t>
      </w:r>
    </w:p>
    <w:p w14:paraId="367F84A2" w14:textId="77777777" w:rsidR="00CB40EC" w:rsidRDefault="00416443">
      <w:pPr>
        <w:ind w:firstLine="567"/>
        <w:jc w:val="both"/>
      </w:pPr>
      <w:r>
        <w:t>31</w:t>
      </w:r>
      <w:r>
        <w:t>. Judamojo – atramos aparato pažeidimai, sąlygoti darbo (fizinio krūvio) Y 96.</w:t>
      </w:r>
    </w:p>
    <w:p w14:paraId="367F84A3" w14:textId="77777777" w:rsidR="00CB40EC" w:rsidRDefault="00CB40EC">
      <w:pPr>
        <w:ind w:firstLine="567"/>
        <w:jc w:val="both"/>
      </w:pPr>
    </w:p>
    <w:p w14:paraId="367F84A4" w14:textId="77777777" w:rsidR="00CB40EC" w:rsidRDefault="00416443">
      <w:pPr>
        <w:ind w:firstLine="567"/>
        <w:jc w:val="both"/>
        <w:rPr>
          <w:caps/>
        </w:rPr>
      </w:pPr>
      <w:r>
        <w:t>Ūmiu visų šių ligų periodu (pirmą, antrą parą), jei nėra kontraind</w:t>
      </w:r>
      <w:r>
        <w:t xml:space="preserve">ikacijų, pradedama reabilitacija, ambulatorinė reabilitacija arba pavienės nemedikamentinio gydymo priemonės. </w:t>
      </w:r>
    </w:p>
    <w:p w14:paraId="367F84A5" w14:textId="77777777" w:rsidR="00CB40EC" w:rsidRDefault="00416443">
      <w:pPr>
        <w:tabs>
          <w:tab w:val="left" w:pos="284"/>
        </w:tabs>
        <w:ind w:firstLine="567"/>
        <w:jc w:val="both"/>
        <w:rPr>
          <w:caps/>
        </w:rPr>
      </w:pPr>
      <w:r>
        <w:rPr>
          <w:b/>
        </w:rPr>
        <w:t>Paslaugos vienam ligoniui per 10 darbo dienų (vidutiniškai):</w:t>
      </w:r>
      <w:r>
        <w:t xml:space="preserve"> reabilitacija – 15 procedūrų, ambulatorinė reabilitacija, nemedikamentinio gydymo pr</w:t>
      </w:r>
      <w:r>
        <w:t xml:space="preserve">iemonės – pagal indikacijas. </w:t>
      </w:r>
    </w:p>
    <w:p w14:paraId="367F84A6" w14:textId="77777777" w:rsidR="00CB40EC" w:rsidRDefault="00416443">
      <w:pPr>
        <w:ind w:firstLine="567"/>
        <w:jc w:val="both"/>
      </w:pPr>
      <w:r>
        <w:rPr>
          <w:b/>
        </w:rPr>
        <w:t>Pastaba.</w:t>
      </w:r>
      <w:r>
        <w:t xml:space="preserve"> Paslaugų skaičius vienam ligoniui, nustatytas šiuose reikalavimuose, gali būti didinamas arba mažinamas atsižvelgiant į paciento būklę ir indikacijas. Mažinant paslaugų skaičių tai būtina pagrįsti ir padaryti atitinka</w:t>
      </w:r>
      <w:r>
        <w:t>mus įrašus gydymo stacionare ligos istorijoje (forma Nr. 003/a) arba asmens sveikatos istorijoje (forma Nr. 025/a).</w:t>
      </w:r>
    </w:p>
    <w:p w14:paraId="367F84A7" w14:textId="77777777" w:rsidR="00CB40EC" w:rsidRDefault="00CB40EC">
      <w:pPr>
        <w:ind w:firstLine="567"/>
        <w:jc w:val="both"/>
      </w:pPr>
    </w:p>
    <w:p w14:paraId="367F84A8" w14:textId="77777777" w:rsidR="00CB40EC" w:rsidRDefault="00416443">
      <w:pPr>
        <w:tabs>
          <w:tab w:val="left" w:pos="1080"/>
        </w:tabs>
        <w:jc w:val="center"/>
        <w:rPr>
          <w:b/>
        </w:rPr>
      </w:pPr>
      <w:r>
        <w:rPr>
          <w:b/>
        </w:rPr>
        <w:t xml:space="preserve">ANTRASIS </w:t>
      </w:r>
      <w:r>
        <w:rPr>
          <w:b/>
          <w:caps/>
        </w:rPr>
        <w:t>medicininės</w:t>
      </w:r>
      <w:r>
        <w:rPr>
          <w:b/>
        </w:rPr>
        <w:t xml:space="preserve"> REABILITACIJOS ETAPAS</w:t>
      </w:r>
    </w:p>
    <w:p w14:paraId="367F84A9" w14:textId="77777777" w:rsidR="00CB40EC" w:rsidRDefault="00CB40EC">
      <w:pPr>
        <w:tabs>
          <w:tab w:val="left" w:pos="1080"/>
        </w:tabs>
        <w:jc w:val="center"/>
        <w:rPr>
          <w:b/>
          <w:sz w:val="2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520"/>
        <w:gridCol w:w="1762"/>
      </w:tblGrid>
      <w:tr w:rsidR="00CB40EC" w14:paraId="367F84AD" w14:textId="77777777">
        <w:trPr>
          <w:cantSplit/>
          <w:trHeight w:val="23"/>
          <w:tblHeader/>
        </w:trPr>
        <w:tc>
          <w:tcPr>
            <w:tcW w:w="4788" w:type="dxa"/>
            <w:vAlign w:val="center"/>
          </w:tcPr>
          <w:p w14:paraId="367F84AA" w14:textId="77777777" w:rsidR="00CB40EC" w:rsidRDefault="00416443">
            <w:pPr>
              <w:shd w:val="clear" w:color="auto" w:fill="FFFFFF"/>
              <w:jc w:val="center"/>
              <w:rPr>
                <w:b/>
                <w:sz w:val="20"/>
              </w:rPr>
            </w:pPr>
            <w:r>
              <w:rPr>
                <w:b/>
                <w:sz w:val="20"/>
              </w:rPr>
              <w:lastRenderedPageBreak/>
              <w:t>Diagnozė</w:t>
            </w:r>
          </w:p>
        </w:tc>
        <w:tc>
          <w:tcPr>
            <w:tcW w:w="2520" w:type="dxa"/>
            <w:vAlign w:val="center"/>
          </w:tcPr>
          <w:p w14:paraId="367F84AB" w14:textId="77777777" w:rsidR="00CB40EC" w:rsidRDefault="00416443">
            <w:pPr>
              <w:shd w:val="clear" w:color="auto" w:fill="FFFFFF"/>
              <w:jc w:val="center"/>
              <w:rPr>
                <w:b/>
                <w:sz w:val="20"/>
              </w:rPr>
            </w:pPr>
            <w:proofErr w:type="spellStart"/>
            <w:r>
              <w:rPr>
                <w:b/>
                <w:sz w:val="20"/>
              </w:rPr>
              <w:t>Biosocialinių</w:t>
            </w:r>
            <w:proofErr w:type="spellEnd"/>
            <w:r>
              <w:rPr>
                <w:b/>
                <w:sz w:val="20"/>
              </w:rPr>
              <w:t xml:space="preserve"> funkcijų sutrikimo laipsnis ir (arba) būklės sunkumas</w:t>
            </w:r>
          </w:p>
        </w:tc>
        <w:tc>
          <w:tcPr>
            <w:tcW w:w="1762" w:type="dxa"/>
            <w:vAlign w:val="center"/>
          </w:tcPr>
          <w:p w14:paraId="367F84AC" w14:textId="77777777" w:rsidR="00CB40EC" w:rsidRDefault="00416443">
            <w:pPr>
              <w:keepNext/>
              <w:jc w:val="center"/>
              <w:outlineLvl w:val="3"/>
              <w:rPr>
                <w:b/>
                <w:bCs/>
                <w:sz w:val="20"/>
              </w:rPr>
            </w:pPr>
            <w:r>
              <w:rPr>
                <w:b/>
                <w:bCs/>
                <w:sz w:val="20"/>
              </w:rPr>
              <w:t xml:space="preserve">Reabilitacijos </w:t>
            </w:r>
            <w:r>
              <w:rPr>
                <w:b/>
                <w:bCs/>
                <w:sz w:val="20"/>
              </w:rPr>
              <w:t>trukmė (dienomis)</w:t>
            </w:r>
          </w:p>
        </w:tc>
      </w:tr>
      <w:tr w:rsidR="00CB40EC" w14:paraId="367F84B3" w14:textId="77777777">
        <w:trPr>
          <w:cantSplit/>
          <w:trHeight w:val="23"/>
        </w:trPr>
        <w:tc>
          <w:tcPr>
            <w:tcW w:w="9070" w:type="dxa"/>
            <w:gridSpan w:val="3"/>
          </w:tcPr>
          <w:p w14:paraId="367F84AE" w14:textId="77777777" w:rsidR="00CB40EC" w:rsidRDefault="00416443">
            <w:pPr>
              <w:jc w:val="both"/>
              <w:rPr>
                <w:b/>
                <w:bCs/>
                <w:kern w:val="36"/>
                <w:sz w:val="20"/>
              </w:rPr>
            </w:pPr>
            <w:r>
              <w:rPr>
                <w:b/>
                <w:bCs/>
                <w:kern w:val="36"/>
                <w:sz w:val="20"/>
              </w:rPr>
              <w:t>1. Reabilitacija II</w:t>
            </w:r>
          </w:p>
          <w:p w14:paraId="367F84AF" w14:textId="77777777" w:rsidR="00CB40EC" w:rsidRDefault="00416443">
            <w:pPr>
              <w:jc w:val="both"/>
              <w:rPr>
                <w:sz w:val="20"/>
              </w:rPr>
            </w:pPr>
            <w:r>
              <w:rPr>
                <w:b/>
                <w:sz w:val="20"/>
              </w:rPr>
              <w:t>Paslaugos vienam ligoniui per 10 darbo dienų (vidutiniškai):</w:t>
            </w:r>
            <w:r>
              <w:rPr>
                <w:sz w:val="20"/>
              </w:rPr>
              <w:t xml:space="preserve"> </w:t>
            </w:r>
            <w:proofErr w:type="spellStart"/>
            <w:r>
              <w:rPr>
                <w:sz w:val="20"/>
              </w:rPr>
              <w:t>kineziterapija</w:t>
            </w:r>
            <w:proofErr w:type="spellEnd"/>
            <w:r>
              <w:rPr>
                <w:sz w:val="20"/>
              </w:rPr>
              <w:t xml:space="preserve"> – 20 procedūrų, </w:t>
            </w:r>
            <w:proofErr w:type="spellStart"/>
            <w:r>
              <w:rPr>
                <w:sz w:val="20"/>
              </w:rPr>
              <w:t>ergoterapija</w:t>
            </w:r>
            <w:proofErr w:type="spellEnd"/>
            <w:r>
              <w:rPr>
                <w:sz w:val="20"/>
              </w:rPr>
              <w:t> – 10 procedūrų, masažas – 4 procedūros, fizioterapija – 5 procedūros, 2 psichologo konsultacijos, 1 socialinio d</w:t>
            </w:r>
            <w:r>
              <w:rPr>
                <w:sz w:val="20"/>
              </w:rPr>
              <w:t xml:space="preserve">arbuotojo konsultacija. </w:t>
            </w:r>
          </w:p>
          <w:p w14:paraId="367F84B0" w14:textId="77777777" w:rsidR="00CB40EC" w:rsidRDefault="00416443">
            <w:pPr>
              <w:jc w:val="both"/>
              <w:rPr>
                <w:sz w:val="20"/>
              </w:rPr>
            </w:pPr>
            <w:r>
              <w:rPr>
                <w:b/>
                <w:sz w:val="20"/>
              </w:rPr>
              <w:t>Paslaugos, teikiamos pagal indikacijas:</w:t>
            </w:r>
            <w:r>
              <w:rPr>
                <w:sz w:val="20"/>
              </w:rPr>
              <w:t xml:space="preserve"> medikamentinis gydymas, ligonio ir jo artimųjų mokymas ir kitos paslaugos.</w:t>
            </w:r>
            <w:r>
              <w:rPr>
                <w:b/>
                <w:sz w:val="20"/>
              </w:rPr>
              <w:t xml:space="preserve"> </w:t>
            </w:r>
            <w:r>
              <w:rPr>
                <w:sz w:val="20"/>
              </w:rPr>
              <w:t>Laboratoriniai tyrimai atliekami pagal indikacijas.</w:t>
            </w:r>
          </w:p>
          <w:p w14:paraId="367F84B1" w14:textId="77777777" w:rsidR="00CB40EC" w:rsidRDefault="00416443">
            <w:pPr>
              <w:jc w:val="both"/>
              <w:rPr>
                <w:b/>
                <w:sz w:val="20"/>
              </w:rPr>
            </w:pPr>
            <w:r>
              <w:rPr>
                <w:b/>
                <w:sz w:val="20"/>
              </w:rPr>
              <w:t xml:space="preserve">Antrinio lygio sveikatos priežiūros paslaugas teikiantys konsultantai: </w:t>
            </w:r>
            <w:r>
              <w:rPr>
                <w:sz w:val="20"/>
              </w:rPr>
              <w:t>gydytojas neurologas, gydytojas urologas, gydytojas ortopedas traumatologas, gydytojas dietologas ir kt.</w:t>
            </w:r>
          </w:p>
          <w:p w14:paraId="367F84B2" w14:textId="77777777" w:rsidR="00CB40EC" w:rsidRDefault="00416443">
            <w:pPr>
              <w:jc w:val="both"/>
              <w:rPr>
                <w:sz w:val="20"/>
              </w:rPr>
            </w:pPr>
            <w:r>
              <w:rPr>
                <w:b/>
                <w:sz w:val="20"/>
              </w:rPr>
              <w:t>Pastaba.</w:t>
            </w:r>
            <w:r>
              <w:rPr>
                <w:sz w:val="20"/>
              </w:rPr>
              <w:t xml:space="preserve"> Paslaugų skaičius vienam ligoniui, nustatytas šiuose reikalavimuose, ga</w:t>
            </w:r>
            <w:r>
              <w:rPr>
                <w:sz w:val="20"/>
              </w:rPr>
              <w:t>li būti didinamas arba mažinamas atsižvelgiant į paciento būklę ir indikacijas. Mažinant paslaugų skaičių tai būtina pagrįsti ir padaryti atitinkamus įrašus gydymo stacionare ligos istorijoje (forma Nr. 003/a).</w:t>
            </w:r>
          </w:p>
        </w:tc>
      </w:tr>
      <w:tr w:rsidR="00CB40EC" w14:paraId="367F84B7" w14:textId="77777777">
        <w:trPr>
          <w:cantSplit/>
          <w:trHeight w:val="23"/>
        </w:trPr>
        <w:tc>
          <w:tcPr>
            <w:tcW w:w="4788" w:type="dxa"/>
            <w:vAlign w:val="center"/>
          </w:tcPr>
          <w:p w14:paraId="367F84B4" w14:textId="77777777" w:rsidR="00CB40EC" w:rsidRDefault="00416443">
            <w:pPr>
              <w:keepNext/>
              <w:outlineLvl w:val="3"/>
              <w:rPr>
                <w:bCs/>
                <w:sz w:val="20"/>
              </w:rPr>
            </w:pPr>
            <w:r>
              <w:rPr>
                <w:bCs/>
                <w:sz w:val="20"/>
              </w:rPr>
              <w:t>Po ilgųjų, dubens kaulų lūžių ir ligų</w:t>
            </w:r>
            <w:r>
              <w:rPr>
                <w:b/>
                <w:bCs/>
                <w:sz w:val="20"/>
              </w:rPr>
              <w:t xml:space="preserve"> </w:t>
            </w:r>
            <w:r>
              <w:rPr>
                <w:bCs/>
                <w:sz w:val="20"/>
              </w:rPr>
              <w:t xml:space="preserve">C </w:t>
            </w:r>
            <w:r>
              <w:rPr>
                <w:bCs/>
                <w:sz w:val="20"/>
              </w:rPr>
              <w:t>40.1–3; C 41.4; D 16.1–3; D 16.8; S72; S 82; S 83.2;</w:t>
            </w:r>
            <w:r>
              <w:rPr>
                <w:bCs/>
                <w:sz w:val="32"/>
                <w:szCs w:val="32"/>
              </w:rPr>
              <w:t xml:space="preserve"> </w:t>
            </w:r>
            <w:r>
              <w:rPr>
                <w:bCs/>
                <w:sz w:val="20"/>
              </w:rPr>
              <w:t>S 83.7; S 86.0; T02 *</w:t>
            </w:r>
          </w:p>
        </w:tc>
        <w:tc>
          <w:tcPr>
            <w:tcW w:w="2520" w:type="dxa"/>
          </w:tcPr>
          <w:p w14:paraId="367F84B5" w14:textId="77777777" w:rsidR="00CB40EC" w:rsidRDefault="00416443">
            <w:pPr>
              <w:rPr>
                <w:sz w:val="20"/>
              </w:rPr>
            </w:pPr>
            <w:r>
              <w:rPr>
                <w:sz w:val="20"/>
              </w:rPr>
              <w:t xml:space="preserve">Kai ligonį jau galima aktyvinti, </w:t>
            </w:r>
            <w:proofErr w:type="spellStart"/>
            <w:r>
              <w:rPr>
                <w:sz w:val="20"/>
              </w:rPr>
              <w:t>Bartelio</w:t>
            </w:r>
            <w:proofErr w:type="spellEnd"/>
            <w:r>
              <w:rPr>
                <w:sz w:val="20"/>
              </w:rPr>
              <w:t xml:space="preserve"> indeksas iki 80 balų, modifikuotas </w:t>
            </w:r>
            <w:proofErr w:type="spellStart"/>
            <w:r>
              <w:rPr>
                <w:sz w:val="20"/>
              </w:rPr>
              <w:t>Keitelio</w:t>
            </w:r>
            <w:proofErr w:type="spellEnd"/>
            <w:r>
              <w:rPr>
                <w:sz w:val="20"/>
              </w:rPr>
              <w:t xml:space="preserve"> indeksas mažiau kaip 30 balų</w:t>
            </w:r>
          </w:p>
        </w:tc>
        <w:tc>
          <w:tcPr>
            <w:tcW w:w="1762" w:type="dxa"/>
          </w:tcPr>
          <w:p w14:paraId="367F84B6" w14:textId="77777777" w:rsidR="00CB40EC" w:rsidRDefault="00416443">
            <w:pPr>
              <w:jc w:val="center"/>
              <w:rPr>
                <w:sz w:val="20"/>
              </w:rPr>
            </w:pPr>
            <w:r>
              <w:rPr>
                <w:sz w:val="20"/>
              </w:rPr>
              <w:t>20</w:t>
            </w:r>
          </w:p>
        </w:tc>
      </w:tr>
      <w:tr w:rsidR="00CB40EC" w14:paraId="367F84BB" w14:textId="77777777">
        <w:trPr>
          <w:cantSplit/>
          <w:trHeight w:val="23"/>
        </w:trPr>
        <w:tc>
          <w:tcPr>
            <w:tcW w:w="4788" w:type="dxa"/>
            <w:vAlign w:val="center"/>
          </w:tcPr>
          <w:p w14:paraId="367F84B8" w14:textId="77777777" w:rsidR="00CB40EC" w:rsidRDefault="00416443">
            <w:pPr>
              <w:rPr>
                <w:sz w:val="20"/>
              </w:rPr>
            </w:pPr>
            <w:r>
              <w:rPr>
                <w:sz w:val="20"/>
              </w:rPr>
              <w:t>Po sąnarių operacijų (</w:t>
            </w:r>
            <w:proofErr w:type="spellStart"/>
            <w:r>
              <w:rPr>
                <w:sz w:val="20"/>
              </w:rPr>
              <w:t>artroplastikos</w:t>
            </w:r>
            <w:proofErr w:type="spellEnd"/>
            <w:r>
              <w:rPr>
                <w:sz w:val="20"/>
              </w:rPr>
              <w:t xml:space="preserve">, </w:t>
            </w:r>
            <w:proofErr w:type="spellStart"/>
            <w:r>
              <w:rPr>
                <w:sz w:val="20"/>
              </w:rPr>
              <w:t>osteotomijos</w:t>
            </w:r>
            <w:proofErr w:type="spellEnd"/>
            <w:r>
              <w:rPr>
                <w:sz w:val="20"/>
              </w:rPr>
              <w:t xml:space="preserve">, </w:t>
            </w:r>
            <w:proofErr w:type="spellStart"/>
            <w:r>
              <w:rPr>
                <w:sz w:val="20"/>
              </w:rPr>
              <w:t>artrodezės</w:t>
            </w:r>
            <w:proofErr w:type="spellEnd"/>
            <w:r>
              <w:rPr>
                <w:sz w:val="20"/>
              </w:rPr>
              <w:t xml:space="preserve"> ir kt.) C 40.1–3; C 41.4; D 16.1–3; D 16.8; M 05–M 06; M 15–M 17; M 19; S 72* (sergant onkologinėmis ligomis ir po specifinio gydymo)</w:t>
            </w:r>
          </w:p>
        </w:tc>
        <w:tc>
          <w:tcPr>
            <w:tcW w:w="2520" w:type="dxa"/>
          </w:tcPr>
          <w:p w14:paraId="367F84B9" w14:textId="77777777" w:rsidR="00CB40EC" w:rsidRDefault="00416443">
            <w:pPr>
              <w:rPr>
                <w:sz w:val="20"/>
              </w:rPr>
            </w:pPr>
            <w:proofErr w:type="spellStart"/>
            <w:r>
              <w:rPr>
                <w:sz w:val="20"/>
              </w:rPr>
              <w:t>Bartelio</w:t>
            </w:r>
            <w:proofErr w:type="spellEnd"/>
            <w:r>
              <w:rPr>
                <w:sz w:val="20"/>
              </w:rPr>
              <w:t xml:space="preserve"> indeksas iki 80 balų, modifikuotas </w:t>
            </w:r>
            <w:proofErr w:type="spellStart"/>
            <w:r>
              <w:rPr>
                <w:sz w:val="20"/>
              </w:rPr>
              <w:t>Keitelio</w:t>
            </w:r>
            <w:proofErr w:type="spellEnd"/>
            <w:r>
              <w:rPr>
                <w:sz w:val="20"/>
              </w:rPr>
              <w:t xml:space="preserve"> indeksas mažiau kaip 30 balų</w:t>
            </w:r>
          </w:p>
        </w:tc>
        <w:tc>
          <w:tcPr>
            <w:tcW w:w="1762" w:type="dxa"/>
          </w:tcPr>
          <w:p w14:paraId="367F84BA" w14:textId="77777777" w:rsidR="00CB40EC" w:rsidRDefault="00416443">
            <w:pPr>
              <w:jc w:val="center"/>
              <w:rPr>
                <w:sz w:val="20"/>
              </w:rPr>
            </w:pPr>
            <w:r>
              <w:rPr>
                <w:sz w:val="20"/>
              </w:rPr>
              <w:t>20</w:t>
            </w:r>
          </w:p>
        </w:tc>
      </w:tr>
      <w:tr w:rsidR="00CB40EC" w14:paraId="367F84BF" w14:textId="77777777">
        <w:trPr>
          <w:cantSplit/>
          <w:trHeight w:val="23"/>
        </w:trPr>
        <w:tc>
          <w:tcPr>
            <w:tcW w:w="4788" w:type="dxa"/>
            <w:vAlign w:val="center"/>
          </w:tcPr>
          <w:p w14:paraId="367F84BC" w14:textId="77777777" w:rsidR="00CB40EC" w:rsidRDefault="00416443">
            <w:pPr>
              <w:rPr>
                <w:sz w:val="20"/>
              </w:rPr>
            </w:pPr>
            <w:r>
              <w:rPr>
                <w:sz w:val="20"/>
              </w:rPr>
              <w:t xml:space="preserve">Po sąnario pakeitimo operacijos M </w:t>
            </w:r>
            <w:r>
              <w:rPr>
                <w:sz w:val="20"/>
              </w:rPr>
              <w:t>17</w:t>
            </w:r>
          </w:p>
        </w:tc>
        <w:tc>
          <w:tcPr>
            <w:tcW w:w="2520" w:type="dxa"/>
          </w:tcPr>
          <w:p w14:paraId="367F84BD" w14:textId="77777777" w:rsidR="00CB40EC" w:rsidRDefault="00416443">
            <w:pPr>
              <w:rPr>
                <w:sz w:val="20"/>
              </w:rPr>
            </w:pPr>
            <w:proofErr w:type="spellStart"/>
            <w:r>
              <w:rPr>
                <w:sz w:val="20"/>
              </w:rPr>
              <w:t>Bartelio</w:t>
            </w:r>
            <w:proofErr w:type="spellEnd"/>
            <w:r>
              <w:rPr>
                <w:sz w:val="20"/>
              </w:rPr>
              <w:t xml:space="preserve"> indeksas iki 80 balų, modifikuotas </w:t>
            </w:r>
            <w:proofErr w:type="spellStart"/>
            <w:r>
              <w:rPr>
                <w:sz w:val="20"/>
              </w:rPr>
              <w:t>Keitelio</w:t>
            </w:r>
            <w:proofErr w:type="spellEnd"/>
            <w:r>
              <w:rPr>
                <w:sz w:val="20"/>
              </w:rPr>
              <w:t xml:space="preserve"> indeksas mažiau kaip 30 balų</w:t>
            </w:r>
          </w:p>
        </w:tc>
        <w:tc>
          <w:tcPr>
            <w:tcW w:w="1762" w:type="dxa"/>
          </w:tcPr>
          <w:p w14:paraId="367F84BE" w14:textId="77777777" w:rsidR="00CB40EC" w:rsidRDefault="00416443">
            <w:pPr>
              <w:jc w:val="center"/>
              <w:rPr>
                <w:sz w:val="20"/>
              </w:rPr>
            </w:pPr>
            <w:r>
              <w:rPr>
                <w:sz w:val="20"/>
              </w:rPr>
              <w:t>24</w:t>
            </w:r>
          </w:p>
        </w:tc>
      </w:tr>
      <w:tr w:rsidR="00CB40EC" w14:paraId="367F84C3" w14:textId="77777777">
        <w:trPr>
          <w:cantSplit/>
          <w:trHeight w:val="23"/>
        </w:trPr>
        <w:tc>
          <w:tcPr>
            <w:tcW w:w="4788" w:type="dxa"/>
            <w:vAlign w:val="center"/>
          </w:tcPr>
          <w:p w14:paraId="367F84C0" w14:textId="77777777" w:rsidR="00CB40EC" w:rsidRDefault="00416443">
            <w:pPr>
              <w:rPr>
                <w:sz w:val="28"/>
                <w:szCs w:val="28"/>
              </w:rPr>
            </w:pPr>
            <w:r>
              <w:rPr>
                <w:sz w:val="20"/>
              </w:rPr>
              <w:t>Po sąnario pakeitimo operacijų M 15; M 16; M 19; Z 96.6</w:t>
            </w:r>
          </w:p>
        </w:tc>
        <w:tc>
          <w:tcPr>
            <w:tcW w:w="2520" w:type="dxa"/>
          </w:tcPr>
          <w:p w14:paraId="367F84C1" w14:textId="77777777" w:rsidR="00CB40EC" w:rsidRDefault="00416443">
            <w:pPr>
              <w:rPr>
                <w:sz w:val="20"/>
              </w:rPr>
            </w:pPr>
            <w:proofErr w:type="spellStart"/>
            <w:r>
              <w:rPr>
                <w:sz w:val="20"/>
              </w:rPr>
              <w:t>Bartelio</w:t>
            </w:r>
            <w:proofErr w:type="spellEnd"/>
            <w:r>
              <w:rPr>
                <w:sz w:val="20"/>
              </w:rPr>
              <w:t xml:space="preserve"> indeksas iki 80 balų, modifikuotas </w:t>
            </w:r>
            <w:proofErr w:type="spellStart"/>
            <w:r>
              <w:rPr>
                <w:sz w:val="20"/>
              </w:rPr>
              <w:t>Keitelio</w:t>
            </w:r>
            <w:proofErr w:type="spellEnd"/>
            <w:r>
              <w:rPr>
                <w:sz w:val="20"/>
              </w:rPr>
              <w:t xml:space="preserve"> indeksas mažiau kaip 30 balų</w:t>
            </w:r>
          </w:p>
        </w:tc>
        <w:tc>
          <w:tcPr>
            <w:tcW w:w="1762" w:type="dxa"/>
          </w:tcPr>
          <w:p w14:paraId="367F84C2" w14:textId="77777777" w:rsidR="00CB40EC" w:rsidRDefault="00416443">
            <w:pPr>
              <w:jc w:val="center"/>
              <w:rPr>
                <w:sz w:val="20"/>
              </w:rPr>
            </w:pPr>
            <w:r>
              <w:rPr>
                <w:sz w:val="20"/>
              </w:rPr>
              <w:t>18</w:t>
            </w:r>
          </w:p>
        </w:tc>
      </w:tr>
      <w:tr w:rsidR="00CB40EC" w14:paraId="367F84C7" w14:textId="77777777">
        <w:trPr>
          <w:cantSplit/>
          <w:trHeight w:val="23"/>
        </w:trPr>
        <w:tc>
          <w:tcPr>
            <w:tcW w:w="4788" w:type="dxa"/>
            <w:vAlign w:val="center"/>
          </w:tcPr>
          <w:p w14:paraId="367F84C4" w14:textId="77777777" w:rsidR="00CB40EC" w:rsidRDefault="00416443">
            <w:pPr>
              <w:rPr>
                <w:sz w:val="20"/>
              </w:rPr>
            </w:pPr>
            <w:r>
              <w:rPr>
                <w:sz w:val="20"/>
              </w:rPr>
              <w:t xml:space="preserve">Po </w:t>
            </w:r>
            <w:proofErr w:type="spellStart"/>
            <w:r>
              <w:rPr>
                <w:sz w:val="20"/>
              </w:rPr>
              <w:t>neurologiškai</w:t>
            </w:r>
            <w:proofErr w:type="spellEnd"/>
            <w:r>
              <w:rPr>
                <w:sz w:val="20"/>
              </w:rPr>
              <w:t xml:space="preserve"> nekompli</w:t>
            </w:r>
            <w:r>
              <w:rPr>
                <w:sz w:val="20"/>
              </w:rPr>
              <w:t xml:space="preserve">kuoto </w:t>
            </w:r>
            <w:proofErr w:type="spellStart"/>
            <w:r>
              <w:rPr>
                <w:sz w:val="20"/>
              </w:rPr>
              <w:t>kompresinio</w:t>
            </w:r>
            <w:proofErr w:type="spellEnd"/>
            <w:r>
              <w:rPr>
                <w:sz w:val="20"/>
              </w:rPr>
              <w:t xml:space="preserve"> stuburo slankstelio lūžimo S 22.0–1; S 32</w:t>
            </w:r>
          </w:p>
        </w:tc>
        <w:tc>
          <w:tcPr>
            <w:tcW w:w="2520" w:type="dxa"/>
          </w:tcPr>
          <w:p w14:paraId="367F84C5" w14:textId="77777777" w:rsidR="00CB40EC" w:rsidRDefault="00416443">
            <w:pPr>
              <w:rPr>
                <w:sz w:val="20"/>
              </w:rPr>
            </w:pPr>
            <w:r>
              <w:rPr>
                <w:sz w:val="20"/>
              </w:rPr>
              <w:t xml:space="preserve">Kai ligonį galima aktyvinti, </w:t>
            </w:r>
            <w:proofErr w:type="spellStart"/>
            <w:r>
              <w:rPr>
                <w:sz w:val="20"/>
              </w:rPr>
              <w:t>Bartelio</w:t>
            </w:r>
            <w:proofErr w:type="spellEnd"/>
            <w:r>
              <w:rPr>
                <w:sz w:val="20"/>
              </w:rPr>
              <w:t xml:space="preserve"> indeksas mažiau kaip 80 balų</w:t>
            </w:r>
          </w:p>
        </w:tc>
        <w:tc>
          <w:tcPr>
            <w:tcW w:w="1762" w:type="dxa"/>
          </w:tcPr>
          <w:p w14:paraId="367F84C6" w14:textId="77777777" w:rsidR="00CB40EC" w:rsidRDefault="00416443">
            <w:pPr>
              <w:jc w:val="center"/>
              <w:rPr>
                <w:sz w:val="20"/>
              </w:rPr>
            </w:pPr>
            <w:r>
              <w:rPr>
                <w:sz w:val="20"/>
              </w:rPr>
              <w:t>20</w:t>
            </w:r>
          </w:p>
        </w:tc>
      </w:tr>
      <w:tr w:rsidR="00CB40EC" w14:paraId="367F84CB" w14:textId="77777777">
        <w:trPr>
          <w:cantSplit/>
          <w:trHeight w:val="23"/>
        </w:trPr>
        <w:tc>
          <w:tcPr>
            <w:tcW w:w="4788" w:type="dxa"/>
            <w:vAlign w:val="center"/>
          </w:tcPr>
          <w:p w14:paraId="367F84C8" w14:textId="77777777" w:rsidR="00CB40EC" w:rsidRDefault="00416443">
            <w:pPr>
              <w:rPr>
                <w:sz w:val="20"/>
              </w:rPr>
            </w:pPr>
            <w:r>
              <w:rPr>
                <w:sz w:val="20"/>
              </w:rPr>
              <w:t>Po nudegimų (po stacionarinio gydymo) T 22.3; T 22.7; T 24.3; T 24.7; T 25.3; T 25.7; T 29.3; T 29.7; T 95.0–4; T 95.8–9</w:t>
            </w:r>
          </w:p>
        </w:tc>
        <w:tc>
          <w:tcPr>
            <w:tcW w:w="2520" w:type="dxa"/>
          </w:tcPr>
          <w:p w14:paraId="367F84C9" w14:textId="77777777" w:rsidR="00CB40EC" w:rsidRDefault="00416443">
            <w:pPr>
              <w:rPr>
                <w:sz w:val="20"/>
              </w:rPr>
            </w:pPr>
            <w:proofErr w:type="spellStart"/>
            <w:r>
              <w:rPr>
                <w:sz w:val="20"/>
              </w:rPr>
              <w:t>Bart</w:t>
            </w:r>
            <w:r>
              <w:rPr>
                <w:sz w:val="20"/>
              </w:rPr>
              <w:t>elio</w:t>
            </w:r>
            <w:proofErr w:type="spellEnd"/>
            <w:r>
              <w:rPr>
                <w:sz w:val="20"/>
              </w:rPr>
              <w:t xml:space="preserve"> indeksas iki 80 balų</w:t>
            </w:r>
          </w:p>
        </w:tc>
        <w:tc>
          <w:tcPr>
            <w:tcW w:w="1762" w:type="dxa"/>
          </w:tcPr>
          <w:p w14:paraId="367F84CA" w14:textId="77777777" w:rsidR="00CB40EC" w:rsidRDefault="00416443">
            <w:pPr>
              <w:jc w:val="center"/>
              <w:rPr>
                <w:sz w:val="20"/>
              </w:rPr>
            </w:pPr>
            <w:r>
              <w:rPr>
                <w:sz w:val="20"/>
              </w:rPr>
              <w:t>20</w:t>
            </w:r>
          </w:p>
        </w:tc>
      </w:tr>
      <w:tr w:rsidR="00CB40EC" w14:paraId="367F84D0" w14:textId="77777777">
        <w:trPr>
          <w:cantSplit/>
          <w:trHeight w:val="23"/>
        </w:trPr>
        <w:tc>
          <w:tcPr>
            <w:tcW w:w="4788" w:type="dxa"/>
            <w:vAlign w:val="center"/>
          </w:tcPr>
          <w:p w14:paraId="367F84CC" w14:textId="77777777" w:rsidR="00CB40EC" w:rsidRDefault="00416443">
            <w:pPr>
              <w:rPr>
                <w:sz w:val="20"/>
              </w:rPr>
            </w:pPr>
            <w:r>
              <w:rPr>
                <w:sz w:val="20"/>
              </w:rPr>
              <w:t>Galvos, veido ir kaklo jungiamojo ir minkštųjų audinių piktybiniai navikai C 49.0–6</w:t>
            </w:r>
          </w:p>
          <w:p w14:paraId="367F84CD" w14:textId="77777777" w:rsidR="00CB40EC" w:rsidRDefault="00416443">
            <w:pPr>
              <w:rPr>
                <w:sz w:val="20"/>
              </w:rPr>
            </w:pPr>
            <w:proofErr w:type="spellStart"/>
            <w:r>
              <w:rPr>
                <w:sz w:val="20"/>
              </w:rPr>
              <w:t>Hodžkino</w:t>
            </w:r>
            <w:proofErr w:type="spellEnd"/>
            <w:r>
              <w:rPr>
                <w:sz w:val="20"/>
              </w:rPr>
              <w:t xml:space="preserve"> liga, difuzinė ne </w:t>
            </w:r>
            <w:proofErr w:type="spellStart"/>
            <w:r>
              <w:rPr>
                <w:sz w:val="20"/>
              </w:rPr>
              <w:t>Hodžkino</w:t>
            </w:r>
            <w:proofErr w:type="spellEnd"/>
            <w:r>
              <w:rPr>
                <w:sz w:val="20"/>
              </w:rPr>
              <w:t xml:space="preserve"> limfoma C 81–C 82</w:t>
            </w:r>
          </w:p>
        </w:tc>
        <w:tc>
          <w:tcPr>
            <w:tcW w:w="2520" w:type="dxa"/>
          </w:tcPr>
          <w:p w14:paraId="367F84CE" w14:textId="77777777" w:rsidR="00CB40EC" w:rsidRDefault="00416443">
            <w:pPr>
              <w:rPr>
                <w:sz w:val="20"/>
              </w:rPr>
            </w:pPr>
            <w:proofErr w:type="spellStart"/>
            <w:r>
              <w:rPr>
                <w:sz w:val="20"/>
              </w:rPr>
              <w:t>Karnovskio</w:t>
            </w:r>
            <w:proofErr w:type="spellEnd"/>
            <w:r>
              <w:rPr>
                <w:sz w:val="20"/>
              </w:rPr>
              <w:t xml:space="preserve"> indeksas 50–60 balų</w:t>
            </w:r>
          </w:p>
        </w:tc>
        <w:tc>
          <w:tcPr>
            <w:tcW w:w="1762" w:type="dxa"/>
          </w:tcPr>
          <w:p w14:paraId="367F84CF" w14:textId="77777777" w:rsidR="00CB40EC" w:rsidRDefault="00416443">
            <w:pPr>
              <w:jc w:val="center"/>
              <w:rPr>
                <w:sz w:val="20"/>
              </w:rPr>
            </w:pPr>
            <w:r>
              <w:rPr>
                <w:sz w:val="20"/>
              </w:rPr>
              <w:t>20</w:t>
            </w:r>
          </w:p>
        </w:tc>
      </w:tr>
      <w:tr w:rsidR="00CB40EC" w14:paraId="367F84D4" w14:textId="77777777">
        <w:trPr>
          <w:cantSplit/>
          <w:trHeight w:val="23"/>
        </w:trPr>
        <w:tc>
          <w:tcPr>
            <w:tcW w:w="4788" w:type="dxa"/>
            <w:vAlign w:val="center"/>
          </w:tcPr>
          <w:p w14:paraId="367F84D1" w14:textId="77777777" w:rsidR="00CB40EC" w:rsidRDefault="00416443">
            <w:pPr>
              <w:rPr>
                <w:sz w:val="20"/>
              </w:rPr>
            </w:pPr>
            <w:r>
              <w:rPr>
                <w:sz w:val="20"/>
              </w:rPr>
              <w:t>Ligonių paruošimas pirminiam (gydomajam) protezavimui</w:t>
            </w:r>
            <w:r>
              <w:rPr>
                <w:sz w:val="20"/>
              </w:rPr>
              <w:t xml:space="preserve"> (bigių formavimas, konservatyvus </w:t>
            </w:r>
            <w:proofErr w:type="spellStart"/>
            <w:r>
              <w:rPr>
                <w:sz w:val="20"/>
              </w:rPr>
              <w:t>kontraktūrų</w:t>
            </w:r>
            <w:proofErr w:type="spellEnd"/>
            <w:r>
              <w:rPr>
                <w:sz w:val="20"/>
              </w:rPr>
              <w:t xml:space="preserve"> ir kitų komplikacijų po amputacijos gydymas) ir mokymas naudotis protezu** T 05.0–6; T 11.6; Y 83.5; Q 71; Q 72; Z 89.1–8</w:t>
            </w:r>
          </w:p>
        </w:tc>
        <w:tc>
          <w:tcPr>
            <w:tcW w:w="2520" w:type="dxa"/>
          </w:tcPr>
          <w:p w14:paraId="367F84D2" w14:textId="77777777" w:rsidR="00CB40EC" w:rsidRDefault="00CB40EC">
            <w:pPr>
              <w:rPr>
                <w:sz w:val="20"/>
              </w:rPr>
            </w:pPr>
          </w:p>
        </w:tc>
        <w:tc>
          <w:tcPr>
            <w:tcW w:w="1762" w:type="dxa"/>
          </w:tcPr>
          <w:p w14:paraId="367F84D3" w14:textId="77777777" w:rsidR="00CB40EC" w:rsidRDefault="00416443">
            <w:pPr>
              <w:jc w:val="center"/>
              <w:rPr>
                <w:sz w:val="20"/>
              </w:rPr>
            </w:pPr>
            <w:r>
              <w:rPr>
                <w:sz w:val="20"/>
              </w:rPr>
              <w:t>24</w:t>
            </w:r>
          </w:p>
        </w:tc>
      </w:tr>
      <w:tr w:rsidR="00CB40EC" w14:paraId="367F84D8" w14:textId="77777777">
        <w:trPr>
          <w:cantSplit/>
          <w:trHeight w:val="23"/>
        </w:trPr>
        <w:tc>
          <w:tcPr>
            <w:tcW w:w="4788" w:type="dxa"/>
            <w:vAlign w:val="center"/>
          </w:tcPr>
          <w:p w14:paraId="367F84D5" w14:textId="77777777" w:rsidR="00CB40EC" w:rsidRDefault="00416443">
            <w:pPr>
              <w:shd w:val="clear" w:color="auto" w:fill="FFFFFF"/>
              <w:rPr>
                <w:sz w:val="20"/>
              </w:rPr>
            </w:pPr>
            <w:r>
              <w:rPr>
                <w:sz w:val="20"/>
              </w:rPr>
              <w:t>Pastovus protezavimas pirmą kartą po gydomojo protezavimo T 11.6; Y 83.5; Q 71–Q 72</w:t>
            </w:r>
            <w:r>
              <w:rPr>
                <w:sz w:val="20"/>
              </w:rPr>
              <w:t>; T 05.0–6; Z 89.1–8*</w:t>
            </w:r>
          </w:p>
        </w:tc>
        <w:tc>
          <w:tcPr>
            <w:tcW w:w="2520" w:type="dxa"/>
            <w:vAlign w:val="center"/>
          </w:tcPr>
          <w:p w14:paraId="367F84D6" w14:textId="77777777" w:rsidR="00CB40EC" w:rsidRDefault="00416443">
            <w:pPr>
              <w:shd w:val="clear" w:color="auto" w:fill="FFFFFF"/>
              <w:rPr>
                <w:sz w:val="20"/>
              </w:rPr>
            </w:pPr>
            <w:r>
              <w:rPr>
                <w:sz w:val="20"/>
              </w:rPr>
              <w:t xml:space="preserve">Modifikuotas </w:t>
            </w:r>
            <w:proofErr w:type="spellStart"/>
            <w:r>
              <w:rPr>
                <w:sz w:val="20"/>
              </w:rPr>
              <w:t>Keitelio</w:t>
            </w:r>
            <w:proofErr w:type="spellEnd"/>
            <w:r>
              <w:rPr>
                <w:sz w:val="20"/>
              </w:rPr>
              <w:t xml:space="preserve"> indeksas 30–40 balų</w:t>
            </w:r>
          </w:p>
        </w:tc>
        <w:tc>
          <w:tcPr>
            <w:tcW w:w="1762" w:type="dxa"/>
            <w:vAlign w:val="center"/>
          </w:tcPr>
          <w:p w14:paraId="367F84D7" w14:textId="77777777" w:rsidR="00CB40EC" w:rsidRDefault="00416443">
            <w:pPr>
              <w:shd w:val="clear" w:color="auto" w:fill="FFFFFF"/>
              <w:jc w:val="center"/>
              <w:rPr>
                <w:sz w:val="20"/>
              </w:rPr>
            </w:pPr>
            <w:r>
              <w:rPr>
                <w:sz w:val="20"/>
              </w:rPr>
              <w:t>16</w:t>
            </w:r>
          </w:p>
        </w:tc>
      </w:tr>
      <w:tr w:rsidR="00CB40EC" w14:paraId="367F84DC" w14:textId="77777777">
        <w:trPr>
          <w:cantSplit/>
          <w:trHeight w:val="23"/>
        </w:trPr>
        <w:tc>
          <w:tcPr>
            <w:tcW w:w="4788" w:type="dxa"/>
            <w:vAlign w:val="center"/>
          </w:tcPr>
          <w:p w14:paraId="367F84D9" w14:textId="77777777" w:rsidR="00CB40EC" w:rsidRDefault="00416443">
            <w:pPr>
              <w:shd w:val="clear" w:color="auto" w:fill="FFFFFF"/>
              <w:rPr>
                <w:sz w:val="20"/>
              </w:rPr>
            </w:pPr>
            <w:r>
              <w:rPr>
                <w:sz w:val="20"/>
              </w:rPr>
              <w:t>Po galūnių amputacijos C 40.1–3; D 16.1–3; T 05.4–5; T 11.6; T 13.6; Y 83.5; Z 89.1–9</w:t>
            </w:r>
          </w:p>
        </w:tc>
        <w:tc>
          <w:tcPr>
            <w:tcW w:w="2520" w:type="dxa"/>
            <w:vAlign w:val="center"/>
          </w:tcPr>
          <w:p w14:paraId="367F84DA" w14:textId="77777777" w:rsidR="00CB40EC" w:rsidRDefault="00416443">
            <w:pPr>
              <w:shd w:val="clear" w:color="auto" w:fill="FFFFFF"/>
              <w:rPr>
                <w:sz w:val="20"/>
              </w:rPr>
            </w:pPr>
            <w:r>
              <w:rPr>
                <w:sz w:val="20"/>
              </w:rPr>
              <w:t xml:space="preserve">Modifikuotas </w:t>
            </w:r>
            <w:proofErr w:type="spellStart"/>
            <w:r>
              <w:rPr>
                <w:sz w:val="20"/>
              </w:rPr>
              <w:t>Keitelio</w:t>
            </w:r>
            <w:proofErr w:type="spellEnd"/>
            <w:r>
              <w:rPr>
                <w:sz w:val="20"/>
              </w:rPr>
              <w:t xml:space="preserve"> indeksas ne daugiau kaip 30 balų</w:t>
            </w:r>
          </w:p>
        </w:tc>
        <w:tc>
          <w:tcPr>
            <w:tcW w:w="1762" w:type="dxa"/>
            <w:vAlign w:val="center"/>
          </w:tcPr>
          <w:p w14:paraId="367F84DB" w14:textId="77777777" w:rsidR="00CB40EC" w:rsidRDefault="00416443">
            <w:pPr>
              <w:shd w:val="clear" w:color="auto" w:fill="FFFFFF"/>
              <w:jc w:val="center"/>
              <w:rPr>
                <w:sz w:val="20"/>
              </w:rPr>
            </w:pPr>
            <w:r>
              <w:rPr>
                <w:sz w:val="20"/>
              </w:rPr>
              <w:t>16</w:t>
            </w:r>
          </w:p>
        </w:tc>
      </w:tr>
      <w:tr w:rsidR="00CB40EC" w14:paraId="367F84E0" w14:textId="77777777">
        <w:trPr>
          <w:cantSplit/>
          <w:trHeight w:val="23"/>
        </w:trPr>
        <w:tc>
          <w:tcPr>
            <w:tcW w:w="4788" w:type="dxa"/>
            <w:vAlign w:val="center"/>
          </w:tcPr>
          <w:p w14:paraId="367F84DD" w14:textId="77777777" w:rsidR="00CB40EC" w:rsidRDefault="00416443">
            <w:pPr>
              <w:shd w:val="clear" w:color="auto" w:fill="FFFFFF"/>
              <w:rPr>
                <w:sz w:val="20"/>
              </w:rPr>
            </w:pPr>
            <w:r>
              <w:rPr>
                <w:sz w:val="20"/>
              </w:rPr>
              <w:t>Po mikrochirurginių galūnių operacijų S 68;</w:t>
            </w:r>
            <w:r>
              <w:rPr>
                <w:sz w:val="20"/>
              </w:rPr>
              <w:t xml:space="preserve"> S 98</w:t>
            </w:r>
          </w:p>
        </w:tc>
        <w:tc>
          <w:tcPr>
            <w:tcW w:w="2520" w:type="dxa"/>
          </w:tcPr>
          <w:p w14:paraId="367F84DE" w14:textId="77777777" w:rsidR="00CB40EC" w:rsidRDefault="00416443">
            <w:pPr>
              <w:shd w:val="clear" w:color="auto" w:fill="FFFFFF"/>
              <w:rPr>
                <w:sz w:val="20"/>
              </w:rPr>
            </w:pPr>
            <w:r>
              <w:rPr>
                <w:sz w:val="20"/>
              </w:rPr>
              <w:t xml:space="preserve">Modifikuotas </w:t>
            </w:r>
            <w:proofErr w:type="spellStart"/>
            <w:r>
              <w:rPr>
                <w:sz w:val="20"/>
              </w:rPr>
              <w:t>Keitelio</w:t>
            </w:r>
            <w:proofErr w:type="spellEnd"/>
            <w:r>
              <w:rPr>
                <w:sz w:val="20"/>
              </w:rPr>
              <w:t xml:space="preserve"> indeksas 30–40 balų</w:t>
            </w:r>
          </w:p>
        </w:tc>
        <w:tc>
          <w:tcPr>
            <w:tcW w:w="1762" w:type="dxa"/>
            <w:vAlign w:val="center"/>
          </w:tcPr>
          <w:p w14:paraId="367F84DF" w14:textId="77777777" w:rsidR="00CB40EC" w:rsidRDefault="00416443">
            <w:pPr>
              <w:shd w:val="clear" w:color="auto" w:fill="FFFFFF"/>
              <w:jc w:val="center"/>
              <w:rPr>
                <w:sz w:val="20"/>
              </w:rPr>
            </w:pPr>
            <w:r>
              <w:rPr>
                <w:sz w:val="20"/>
              </w:rPr>
              <w:t xml:space="preserve">16 </w:t>
            </w:r>
          </w:p>
        </w:tc>
      </w:tr>
      <w:tr w:rsidR="00CB40EC" w14:paraId="367F84EA" w14:textId="77777777">
        <w:trPr>
          <w:cantSplit/>
          <w:trHeight w:val="23"/>
        </w:trPr>
        <w:tc>
          <w:tcPr>
            <w:tcW w:w="4788" w:type="dxa"/>
            <w:vAlign w:val="center"/>
          </w:tcPr>
          <w:p w14:paraId="367F84E1" w14:textId="77777777" w:rsidR="00CB40EC" w:rsidRDefault="00416443">
            <w:pPr>
              <w:rPr>
                <w:sz w:val="20"/>
              </w:rPr>
            </w:pPr>
            <w:r>
              <w:rPr>
                <w:sz w:val="20"/>
              </w:rPr>
              <w:lastRenderedPageBreak/>
              <w:t>Reumatoidinis artritas, ne didesnis kaip II laipsnio aktyvumas ir ne mažesnis kaip II laipsnio funkcijos sutrikimas M 05–M 06 *</w:t>
            </w:r>
          </w:p>
          <w:p w14:paraId="367F84E2" w14:textId="77777777" w:rsidR="00CB40EC" w:rsidRDefault="00416443">
            <w:pPr>
              <w:rPr>
                <w:sz w:val="20"/>
              </w:rPr>
            </w:pPr>
            <w:proofErr w:type="spellStart"/>
            <w:r>
              <w:rPr>
                <w:sz w:val="20"/>
              </w:rPr>
              <w:t>Ankilozinis</w:t>
            </w:r>
            <w:proofErr w:type="spellEnd"/>
            <w:r>
              <w:rPr>
                <w:sz w:val="20"/>
              </w:rPr>
              <w:t xml:space="preserve"> </w:t>
            </w:r>
            <w:proofErr w:type="spellStart"/>
            <w:r>
              <w:rPr>
                <w:sz w:val="20"/>
              </w:rPr>
              <w:t>spondilitas</w:t>
            </w:r>
            <w:proofErr w:type="spellEnd"/>
            <w:r>
              <w:rPr>
                <w:sz w:val="20"/>
              </w:rPr>
              <w:t xml:space="preserve"> M 45 *</w:t>
            </w:r>
          </w:p>
          <w:p w14:paraId="367F84E3" w14:textId="77777777" w:rsidR="00CB40EC" w:rsidRDefault="00416443">
            <w:pPr>
              <w:rPr>
                <w:b/>
              </w:rPr>
            </w:pPr>
            <w:proofErr w:type="spellStart"/>
            <w:r>
              <w:rPr>
                <w:sz w:val="20"/>
              </w:rPr>
              <w:t>Spondiliozė</w:t>
            </w:r>
            <w:proofErr w:type="spellEnd"/>
            <w:r>
              <w:rPr>
                <w:sz w:val="20"/>
              </w:rPr>
              <w:t xml:space="preserve"> su </w:t>
            </w:r>
            <w:proofErr w:type="spellStart"/>
            <w:r>
              <w:rPr>
                <w:sz w:val="20"/>
              </w:rPr>
              <w:t>artropatija</w:t>
            </w:r>
            <w:proofErr w:type="spellEnd"/>
            <w:r>
              <w:rPr>
                <w:sz w:val="20"/>
              </w:rPr>
              <w:t xml:space="preserve"> M 47.2* </w:t>
            </w:r>
          </w:p>
          <w:p w14:paraId="367F84E4" w14:textId="77777777" w:rsidR="00CB40EC" w:rsidRDefault="00416443">
            <w:pPr>
              <w:rPr>
                <w:sz w:val="20"/>
              </w:rPr>
            </w:pPr>
            <w:r>
              <w:rPr>
                <w:sz w:val="20"/>
              </w:rPr>
              <w:t>Jaunatvinis artritas M 08*</w:t>
            </w:r>
          </w:p>
          <w:p w14:paraId="367F84E5" w14:textId="77777777" w:rsidR="00CB40EC" w:rsidRDefault="00416443">
            <w:pPr>
              <w:rPr>
                <w:sz w:val="20"/>
              </w:rPr>
            </w:pPr>
            <w:r>
              <w:rPr>
                <w:sz w:val="20"/>
              </w:rPr>
              <w:t xml:space="preserve">Podagra ir kitos kristalinės </w:t>
            </w:r>
            <w:proofErr w:type="spellStart"/>
            <w:r>
              <w:rPr>
                <w:sz w:val="20"/>
              </w:rPr>
              <w:t>artropatijos</w:t>
            </w:r>
            <w:proofErr w:type="spellEnd"/>
            <w:r>
              <w:rPr>
                <w:sz w:val="20"/>
              </w:rPr>
              <w:t xml:space="preserve"> M 07; M 10*; M 11*</w:t>
            </w:r>
          </w:p>
          <w:p w14:paraId="367F84E6" w14:textId="77777777" w:rsidR="00CB40EC" w:rsidRDefault="00416443">
            <w:pPr>
              <w:rPr>
                <w:sz w:val="20"/>
              </w:rPr>
            </w:pPr>
            <w:proofErr w:type="spellStart"/>
            <w:r>
              <w:rPr>
                <w:sz w:val="20"/>
              </w:rPr>
              <w:t>Artropatijos</w:t>
            </w:r>
            <w:proofErr w:type="spellEnd"/>
            <w:r>
              <w:rPr>
                <w:sz w:val="20"/>
              </w:rPr>
              <w:t xml:space="preserve"> M 02–M 03* </w:t>
            </w:r>
          </w:p>
          <w:p w14:paraId="367F84E7" w14:textId="77777777" w:rsidR="00CB40EC" w:rsidRDefault="00416443">
            <w:pPr>
              <w:rPr>
                <w:sz w:val="20"/>
              </w:rPr>
            </w:pPr>
            <w:r>
              <w:rPr>
                <w:sz w:val="20"/>
              </w:rPr>
              <w:t>Sisteminės jungiamojo audinio ligos M 30–M 35*</w:t>
            </w:r>
          </w:p>
        </w:tc>
        <w:tc>
          <w:tcPr>
            <w:tcW w:w="2520" w:type="dxa"/>
          </w:tcPr>
          <w:p w14:paraId="367F84E8" w14:textId="77777777" w:rsidR="00CB40EC" w:rsidRDefault="00416443">
            <w:pPr>
              <w:rPr>
                <w:sz w:val="20"/>
              </w:rPr>
            </w:pPr>
            <w:r>
              <w:rPr>
                <w:sz w:val="20"/>
              </w:rPr>
              <w:t xml:space="preserve">Po paūmėjimo, </w:t>
            </w:r>
            <w:proofErr w:type="spellStart"/>
            <w:r>
              <w:rPr>
                <w:sz w:val="20"/>
              </w:rPr>
              <w:t>Keitelio</w:t>
            </w:r>
            <w:proofErr w:type="spellEnd"/>
            <w:r>
              <w:rPr>
                <w:sz w:val="20"/>
              </w:rPr>
              <w:t xml:space="preserve"> indeksas 65 ar mažiau balų</w:t>
            </w:r>
          </w:p>
        </w:tc>
        <w:tc>
          <w:tcPr>
            <w:tcW w:w="1762" w:type="dxa"/>
          </w:tcPr>
          <w:p w14:paraId="367F84E9" w14:textId="77777777" w:rsidR="00CB40EC" w:rsidRDefault="00416443">
            <w:pPr>
              <w:jc w:val="center"/>
              <w:rPr>
                <w:sz w:val="20"/>
              </w:rPr>
            </w:pPr>
            <w:r>
              <w:rPr>
                <w:sz w:val="20"/>
              </w:rPr>
              <w:t>18</w:t>
            </w:r>
          </w:p>
        </w:tc>
      </w:tr>
      <w:tr w:rsidR="00CB40EC" w14:paraId="367F84EE" w14:textId="77777777">
        <w:trPr>
          <w:cantSplit/>
          <w:trHeight w:val="23"/>
        </w:trPr>
        <w:tc>
          <w:tcPr>
            <w:tcW w:w="4788" w:type="dxa"/>
            <w:vAlign w:val="center"/>
          </w:tcPr>
          <w:p w14:paraId="367F84EB" w14:textId="77777777" w:rsidR="00CB40EC" w:rsidRDefault="00416443">
            <w:pPr>
              <w:rPr>
                <w:sz w:val="20"/>
              </w:rPr>
            </w:pPr>
            <w:r>
              <w:rPr>
                <w:sz w:val="20"/>
              </w:rPr>
              <w:t xml:space="preserve">Kelio, klubo, čiurnos sąnario </w:t>
            </w:r>
            <w:proofErr w:type="spellStart"/>
            <w:r>
              <w:rPr>
                <w:sz w:val="20"/>
              </w:rPr>
              <w:t>osteoartrozė</w:t>
            </w:r>
            <w:proofErr w:type="spellEnd"/>
            <w:r>
              <w:rPr>
                <w:sz w:val="20"/>
              </w:rPr>
              <w:t xml:space="preserve"> (II–III </w:t>
            </w:r>
            <w:proofErr w:type="spellStart"/>
            <w:r>
              <w:rPr>
                <w:sz w:val="20"/>
              </w:rPr>
              <w:t>st</w:t>
            </w:r>
            <w:proofErr w:type="spellEnd"/>
            <w:r>
              <w:rPr>
                <w:sz w:val="20"/>
              </w:rPr>
              <w:t>., II laipsnio ir didesnio funkcijos nepakankamumo atvejais) M 16* ; M 17 *; M 19 *</w:t>
            </w:r>
          </w:p>
        </w:tc>
        <w:tc>
          <w:tcPr>
            <w:tcW w:w="2520" w:type="dxa"/>
          </w:tcPr>
          <w:p w14:paraId="367F84EC" w14:textId="77777777" w:rsidR="00CB40EC" w:rsidRDefault="00416443">
            <w:pPr>
              <w:rPr>
                <w:sz w:val="20"/>
              </w:rPr>
            </w:pPr>
            <w:r>
              <w:rPr>
                <w:sz w:val="20"/>
              </w:rPr>
              <w:t xml:space="preserve">Modifikuotas </w:t>
            </w:r>
            <w:proofErr w:type="spellStart"/>
            <w:r>
              <w:rPr>
                <w:sz w:val="20"/>
              </w:rPr>
              <w:t>Keitelio</w:t>
            </w:r>
            <w:proofErr w:type="spellEnd"/>
            <w:r>
              <w:rPr>
                <w:sz w:val="20"/>
              </w:rPr>
              <w:t xml:space="preserve"> indeksas mažiau kaip 30 balų</w:t>
            </w:r>
          </w:p>
        </w:tc>
        <w:tc>
          <w:tcPr>
            <w:tcW w:w="1762" w:type="dxa"/>
          </w:tcPr>
          <w:p w14:paraId="367F84ED" w14:textId="77777777" w:rsidR="00CB40EC" w:rsidRDefault="00416443">
            <w:pPr>
              <w:jc w:val="center"/>
              <w:rPr>
                <w:sz w:val="20"/>
              </w:rPr>
            </w:pPr>
            <w:r>
              <w:rPr>
                <w:sz w:val="20"/>
              </w:rPr>
              <w:t>18</w:t>
            </w:r>
          </w:p>
        </w:tc>
      </w:tr>
      <w:tr w:rsidR="00CB40EC" w14:paraId="367F84F2" w14:textId="77777777">
        <w:trPr>
          <w:cantSplit/>
          <w:trHeight w:val="23"/>
        </w:trPr>
        <w:tc>
          <w:tcPr>
            <w:tcW w:w="9070" w:type="dxa"/>
            <w:gridSpan w:val="3"/>
          </w:tcPr>
          <w:p w14:paraId="367F84EF" w14:textId="77777777" w:rsidR="00CB40EC" w:rsidRDefault="00416443">
            <w:pPr>
              <w:jc w:val="both"/>
              <w:rPr>
                <w:sz w:val="20"/>
              </w:rPr>
            </w:pPr>
            <w:r>
              <w:rPr>
                <w:sz w:val="20"/>
              </w:rPr>
              <w:t xml:space="preserve">* – esant šioms diagnozėms vėlesniu ligos periodu, pirmuosius 3 m. po </w:t>
            </w:r>
            <w:proofErr w:type="spellStart"/>
            <w:r>
              <w:rPr>
                <w:sz w:val="20"/>
              </w:rPr>
              <w:t>neįgalumo</w:t>
            </w:r>
            <w:proofErr w:type="spellEnd"/>
            <w:r>
              <w:rPr>
                <w:sz w:val="20"/>
              </w:rPr>
              <w:t xml:space="preserve"> pripažinimo dėl šių ligų, </w:t>
            </w:r>
            <w:r>
              <w:rPr>
                <w:sz w:val="20"/>
              </w:rPr>
              <w:t>asmenims, pripažintiems nedarbingais, kuriems teisės aktų nustatyta tvarka pripažintas 0–25 proc. darbingumo lygis; asmenims, sulaukusiems senatvės pensijos amžiaus, kuriems teisės aktų nustatyta tvarka yra pripažintas didelis specialiųjų poreikių lygis; i</w:t>
            </w:r>
            <w:r>
              <w:rPr>
                <w:sz w:val="20"/>
              </w:rPr>
              <w:t xml:space="preserve">š dalies darbingiems asmenims, kuriems teisės aktų numatyta tvarka nustatytas 30–40 proc. darbingumo lygis, </w:t>
            </w:r>
            <w:proofErr w:type="spellStart"/>
            <w:r>
              <w:rPr>
                <w:sz w:val="20"/>
              </w:rPr>
              <w:t>indikuotina</w:t>
            </w:r>
            <w:proofErr w:type="spellEnd"/>
            <w:r>
              <w:rPr>
                <w:sz w:val="20"/>
              </w:rPr>
              <w:t xml:space="preserve"> </w:t>
            </w:r>
            <w:r>
              <w:rPr>
                <w:b/>
                <w:sz w:val="20"/>
              </w:rPr>
              <w:t>pakartotinė reabilitacija</w:t>
            </w:r>
            <w:r>
              <w:rPr>
                <w:sz w:val="20"/>
              </w:rPr>
              <w:t xml:space="preserve">. Šios reabilitacijos kurso metu </w:t>
            </w:r>
            <w:r>
              <w:rPr>
                <w:b/>
                <w:sz w:val="20"/>
              </w:rPr>
              <w:t>paslaugos vienam ligoniui per 10 darbo dienų (vidutiniškai):</w:t>
            </w:r>
            <w:r>
              <w:rPr>
                <w:sz w:val="20"/>
              </w:rPr>
              <w:t xml:space="preserve"> </w:t>
            </w:r>
            <w:proofErr w:type="spellStart"/>
            <w:r>
              <w:rPr>
                <w:sz w:val="20"/>
              </w:rPr>
              <w:t>kineziterapija</w:t>
            </w:r>
            <w:proofErr w:type="spellEnd"/>
            <w:r>
              <w:rPr>
                <w:sz w:val="20"/>
              </w:rPr>
              <w:t xml:space="preserve"> – </w:t>
            </w:r>
            <w:r>
              <w:rPr>
                <w:sz w:val="20"/>
              </w:rPr>
              <w:t xml:space="preserve">20 procedūrų, </w:t>
            </w:r>
            <w:proofErr w:type="spellStart"/>
            <w:r>
              <w:rPr>
                <w:sz w:val="20"/>
              </w:rPr>
              <w:t>ergoterapija</w:t>
            </w:r>
            <w:proofErr w:type="spellEnd"/>
            <w:r>
              <w:rPr>
                <w:sz w:val="20"/>
              </w:rPr>
              <w:t xml:space="preserve"> – 10 procedūrų, masažas – 4 procedūros, fizioterapija – 5 procedūros, 2 psichologo konsultacijos, 1 socialinio darbuotojo konsultacija. </w:t>
            </w:r>
          </w:p>
          <w:p w14:paraId="367F84F0" w14:textId="77777777" w:rsidR="00CB40EC" w:rsidRDefault="00416443">
            <w:pPr>
              <w:jc w:val="both"/>
              <w:rPr>
                <w:sz w:val="20"/>
              </w:rPr>
            </w:pPr>
            <w:r>
              <w:rPr>
                <w:b/>
                <w:sz w:val="20"/>
              </w:rPr>
              <w:t>Paslaugos, teikiamos pagal indikacijas:</w:t>
            </w:r>
            <w:r>
              <w:rPr>
                <w:sz w:val="20"/>
              </w:rPr>
              <w:t xml:space="preserve"> medikamentinis gydymas, ligonio ir jo artimųjų mokym</w:t>
            </w:r>
            <w:r>
              <w:rPr>
                <w:sz w:val="20"/>
              </w:rPr>
              <w:t>as ir kitos paslaugos.</w:t>
            </w:r>
            <w:r>
              <w:rPr>
                <w:b/>
                <w:sz w:val="20"/>
              </w:rPr>
              <w:t xml:space="preserve"> </w:t>
            </w:r>
            <w:r>
              <w:rPr>
                <w:sz w:val="20"/>
              </w:rPr>
              <w:t>Laboratoriniai tyrimai atliekami pagal indikacijas.</w:t>
            </w:r>
          </w:p>
          <w:p w14:paraId="367F84F1" w14:textId="77777777" w:rsidR="00CB40EC" w:rsidRDefault="00416443">
            <w:pPr>
              <w:jc w:val="both"/>
              <w:rPr>
                <w:sz w:val="20"/>
              </w:rPr>
            </w:pPr>
            <w:r>
              <w:rPr>
                <w:sz w:val="20"/>
              </w:rPr>
              <w:t xml:space="preserve">** Papildomos sąlygos: galimybė pritaikyti protezą. </w:t>
            </w:r>
          </w:p>
        </w:tc>
      </w:tr>
      <w:tr w:rsidR="00CB40EC" w14:paraId="367F84F8" w14:textId="77777777">
        <w:trPr>
          <w:cantSplit/>
          <w:trHeight w:val="23"/>
        </w:trPr>
        <w:tc>
          <w:tcPr>
            <w:tcW w:w="9070" w:type="dxa"/>
            <w:gridSpan w:val="3"/>
            <w:vAlign w:val="bottom"/>
          </w:tcPr>
          <w:p w14:paraId="367F84F3" w14:textId="77777777" w:rsidR="00CB40EC" w:rsidRDefault="00416443">
            <w:pPr>
              <w:jc w:val="both"/>
              <w:rPr>
                <w:b/>
                <w:bCs/>
                <w:kern w:val="36"/>
                <w:sz w:val="20"/>
              </w:rPr>
            </w:pPr>
            <w:r>
              <w:rPr>
                <w:b/>
                <w:bCs/>
                <w:kern w:val="36"/>
                <w:sz w:val="20"/>
              </w:rPr>
              <w:t>2. Reabilitacija III</w:t>
            </w:r>
          </w:p>
          <w:p w14:paraId="367F84F4" w14:textId="77777777" w:rsidR="00CB40EC" w:rsidRDefault="00416443">
            <w:pPr>
              <w:jc w:val="both"/>
              <w:rPr>
                <w:sz w:val="20"/>
              </w:rPr>
            </w:pPr>
            <w:r>
              <w:rPr>
                <w:b/>
                <w:sz w:val="20"/>
              </w:rPr>
              <w:t>Paslaugos vienam ligoniui per 10 darbo dienų (vidutiniškai):</w:t>
            </w:r>
            <w:r>
              <w:rPr>
                <w:sz w:val="20"/>
              </w:rPr>
              <w:t xml:space="preserve"> </w:t>
            </w:r>
            <w:proofErr w:type="spellStart"/>
            <w:r>
              <w:rPr>
                <w:sz w:val="20"/>
              </w:rPr>
              <w:t>kineziterapija</w:t>
            </w:r>
            <w:proofErr w:type="spellEnd"/>
            <w:r>
              <w:rPr>
                <w:sz w:val="20"/>
              </w:rPr>
              <w:t xml:space="preserve"> – 22 procedūros, </w:t>
            </w:r>
            <w:proofErr w:type="spellStart"/>
            <w:r>
              <w:rPr>
                <w:sz w:val="20"/>
              </w:rPr>
              <w:t>ergoterapija</w:t>
            </w:r>
            <w:proofErr w:type="spellEnd"/>
            <w:r>
              <w:rPr>
                <w:sz w:val="20"/>
              </w:rPr>
              <w:t xml:space="preserve"> – 16 procedūrų, masažas – 2 procedūros, fizioterapija – 2 procedūros, 2 psichologo konsultacijos, 1,5 socialinio darbuotojo konsultacijos. </w:t>
            </w:r>
          </w:p>
          <w:p w14:paraId="367F84F5" w14:textId="77777777" w:rsidR="00CB40EC" w:rsidRDefault="00416443">
            <w:pPr>
              <w:jc w:val="both"/>
              <w:rPr>
                <w:sz w:val="20"/>
              </w:rPr>
            </w:pPr>
            <w:r>
              <w:rPr>
                <w:b/>
                <w:sz w:val="20"/>
              </w:rPr>
              <w:t>Paslaugos, teikiamos pagal indikacijas:</w:t>
            </w:r>
            <w:r>
              <w:rPr>
                <w:sz w:val="20"/>
              </w:rPr>
              <w:t xml:space="preserve"> medikamentinis gydymas, ligoni</w:t>
            </w:r>
            <w:r>
              <w:rPr>
                <w:sz w:val="20"/>
              </w:rPr>
              <w:t>o ir jo artimųjų mokymas ir kitos paslaugos.</w:t>
            </w:r>
            <w:r>
              <w:rPr>
                <w:b/>
                <w:sz w:val="20"/>
              </w:rPr>
              <w:t xml:space="preserve"> </w:t>
            </w:r>
            <w:r>
              <w:rPr>
                <w:sz w:val="20"/>
              </w:rPr>
              <w:t>Laboratoriniai tyrimai atliekami pagal indikacijas.</w:t>
            </w:r>
          </w:p>
          <w:p w14:paraId="367F84F6" w14:textId="77777777" w:rsidR="00CB40EC" w:rsidRDefault="00416443">
            <w:pPr>
              <w:jc w:val="both"/>
              <w:rPr>
                <w:sz w:val="20"/>
              </w:rPr>
            </w:pPr>
            <w:r>
              <w:rPr>
                <w:b/>
                <w:sz w:val="20"/>
              </w:rPr>
              <w:t xml:space="preserve">Tretinio lygio sveikatos priežiūros paslaugas teikiantys konsultantai: </w:t>
            </w:r>
            <w:r>
              <w:rPr>
                <w:sz w:val="20"/>
              </w:rPr>
              <w:t>gydytojas neurologas, gydytojas urologas, gydytojas ortopedas traumatologas, plastinės i</w:t>
            </w:r>
            <w:r>
              <w:rPr>
                <w:sz w:val="20"/>
              </w:rPr>
              <w:t>r rekonstrukcinės chirurgijos gydytojas, gydytojas kardiologas, gydytojas dietologas ir kt.</w:t>
            </w:r>
          </w:p>
          <w:p w14:paraId="367F84F7" w14:textId="77777777" w:rsidR="00CB40EC" w:rsidRDefault="00416443">
            <w:pPr>
              <w:jc w:val="both"/>
              <w:rPr>
                <w:sz w:val="20"/>
              </w:rPr>
            </w:pPr>
            <w:r>
              <w:rPr>
                <w:b/>
                <w:sz w:val="20"/>
              </w:rPr>
              <w:t>Pastaba.</w:t>
            </w:r>
            <w:r>
              <w:rPr>
                <w:sz w:val="20"/>
              </w:rPr>
              <w:t xml:space="preserve"> Paslaugų skaičius vienam ligoniui, nustatytas šiuose reikalavimuose, gali būti didinamas arba mažinamas atsižvelgiant į paciento būklę ir indikacijas. Maži</w:t>
            </w:r>
            <w:r>
              <w:rPr>
                <w:sz w:val="20"/>
              </w:rPr>
              <w:t>nant paslaugų skaičių tai būtina pagrįsti ir padaryti atitinkamus įrašus gydymo stacionare ligos istorijoje (forma Nr. 003/a).</w:t>
            </w:r>
          </w:p>
        </w:tc>
      </w:tr>
      <w:tr w:rsidR="00CB40EC" w14:paraId="367F84FC" w14:textId="77777777">
        <w:trPr>
          <w:cantSplit/>
          <w:trHeight w:val="23"/>
        </w:trPr>
        <w:tc>
          <w:tcPr>
            <w:tcW w:w="4788" w:type="dxa"/>
            <w:vMerge w:val="restart"/>
            <w:vAlign w:val="center"/>
          </w:tcPr>
          <w:p w14:paraId="367F84F9" w14:textId="77777777" w:rsidR="00CB40EC" w:rsidRDefault="00416443">
            <w:pPr>
              <w:rPr>
                <w:sz w:val="20"/>
              </w:rPr>
            </w:pPr>
            <w:r>
              <w:rPr>
                <w:sz w:val="20"/>
              </w:rPr>
              <w:t>Daugybiniai kaulų lūžiai T 02 *</w:t>
            </w:r>
          </w:p>
        </w:tc>
        <w:tc>
          <w:tcPr>
            <w:tcW w:w="2520" w:type="dxa"/>
            <w:tcBorders>
              <w:bottom w:val="single" w:sz="4" w:space="0" w:color="auto"/>
            </w:tcBorders>
          </w:tcPr>
          <w:p w14:paraId="367F84FA" w14:textId="77777777" w:rsidR="00CB40EC" w:rsidRDefault="00416443">
            <w:pPr>
              <w:rPr>
                <w:sz w:val="20"/>
              </w:rPr>
            </w:pPr>
            <w:proofErr w:type="spellStart"/>
            <w:r>
              <w:rPr>
                <w:sz w:val="20"/>
              </w:rPr>
              <w:t>Bartelio</w:t>
            </w:r>
            <w:proofErr w:type="spellEnd"/>
            <w:r>
              <w:rPr>
                <w:sz w:val="20"/>
              </w:rPr>
              <w:t xml:space="preserve"> indeksas ne daugiau 40 balų, modifikuotas </w:t>
            </w:r>
            <w:proofErr w:type="spellStart"/>
            <w:r>
              <w:rPr>
                <w:sz w:val="20"/>
              </w:rPr>
              <w:t>Keitelio</w:t>
            </w:r>
            <w:proofErr w:type="spellEnd"/>
            <w:r>
              <w:rPr>
                <w:sz w:val="20"/>
              </w:rPr>
              <w:t xml:space="preserve"> indeksas mažiau kaip 15 balų, vykdan</w:t>
            </w:r>
            <w:r>
              <w:rPr>
                <w:sz w:val="20"/>
              </w:rPr>
              <w:t>t reabilitaciją vienu ciklu</w:t>
            </w:r>
          </w:p>
        </w:tc>
        <w:tc>
          <w:tcPr>
            <w:tcW w:w="1762" w:type="dxa"/>
            <w:tcBorders>
              <w:bottom w:val="single" w:sz="4" w:space="0" w:color="auto"/>
            </w:tcBorders>
          </w:tcPr>
          <w:p w14:paraId="367F84FB" w14:textId="77777777" w:rsidR="00CB40EC" w:rsidRDefault="00416443">
            <w:pPr>
              <w:jc w:val="center"/>
              <w:rPr>
                <w:sz w:val="20"/>
              </w:rPr>
            </w:pPr>
            <w:r>
              <w:rPr>
                <w:sz w:val="20"/>
              </w:rPr>
              <w:t>30</w:t>
            </w:r>
          </w:p>
        </w:tc>
      </w:tr>
      <w:tr w:rsidR="00CB40EC" w14:paraId="367F8501" w14:textId="77777777">
        <w:trPr>
          <w:cantSplit/>
          <w:trHeight w:val="2715"/>
        </w:trPr>
        <w:tc>
          <w:tcPr>
            <w:tcW w:w="4788" w:type="dxa"/>
            <w:vMerge/>
            <w:vAlign w:val="center"/>
          </w:tcPr>
          <w:p w14:paraId="367F84FD" w14:textId="77777777" w:rsidR="00CB40EC" w:rsidRDefault="00CB40EC">
            <w:pPr>
              <w:rPr>
                <w:sz w:val="20"/>
              </w:rPr>
            </w:pPr>
          </w:p>
        </w:tc>
        <w:tc>
          <w:tcPr>
            <w:tcW w:w="2520" w:type="dxa"/>
            <w:tcBorders>
              <w:bottom w:val="nil"/>
            </w:tcBorders>
          </w:tcPr>
          <w:p w14:paraId="367F84FE" w14:textId="77777777" w:rsidR="00CB40EC" w:rsidRDefault="00416443">
            <w:pPr>
              <w:rPr>
                <w:sz w:val="20"/>
              </w:rPr>
            </w:pPr>
            <w:r>
              <w:rPr>
                <w:sz w:val="20"/>
              </w:rPr>
              <w:t>Vykdant reabilitaciją dviem etapais. Pirmas ciklas, kai yra statinio kojų kaulų apkrovimo kontraindikacija, tačiau nėra kontraindikacijų mokant atlikti apsitarnavimo veiksmus vežimėlyje.</w:t>
            </w:r>
          </w:p>
          <w:p w14:paraId="367F84FF" w14:textId="77777777" w:rsidR="00CB40EC" w:rsidRDefault="00416443">
            <w:pPr>
              <w:rPr>
                <w:sz w:val="20"/>
              </w:rPr>
            </w:pPr>
            <w:proofErr w:type="spellStart"/>
            <w:r>
              <w:rPr>
                <w:sz w:val="20"/>
              </w:rPr>
              <w:t>Bartelio</w:t>
            </w:r>
            <w:proofErr w:type="spellEnd"/>
            <w:r>
              <w:rPr>
                <w:sz w:val="20"/>
              </w:rPr>
              <w:t xml:space="preserve"> indeksas ne daugiau kaip 40</w:t>
            </w:r>
            <w:r>
              <w:rPr>
                <w:sz w:val="20"/>
              </w:rPr>
              <w:t xml:space="preserve"> balų, modifikuotas </w:t>
            </w:r>
            <w:proofErr w:type="spellStart"/>
            <w:r>
              <w:rPr>
                <w:sz w:val="20"/>
              </w:rPr>
              <w:t>Keitelio</w:t>
            </w:r>
            <w:proofErr w:type="spellEnd"/>
            <w:r>
              <w:rPr>
                <w:sz w:val="20"/>
              </w:rPr>
              <w:t xml:space="preserve"> indeksas mažiau kaip 15 balų.</w:t>
            </w:r>
          </w:p>
        </w:tc>
        <w:tc>
          <w:tcPr>
            <w:tcW w:w="1762" w:type="dxa"/>
            <w:tcBorders>
              <w:bottom w:val="nil"/>
            </w:tcBorders>
          </w:tcPr>
          <w:p w14:paraId="367F8500" w14:textId="77777777" w:rsidR="00CB40EC" w:rsidRDefault="00416443">
            <w:pPr>
              <w:jc w:val="center"/>
              <w:rPr>
                <w:sz w:val="20"/>
              </w:rPr>
            </w:pPr>
            <w:r>
              <w:rPr>
                <w:sz w:val="20"/>
              </w:rPr>
              <w:t>12</w:t>
            </w:r>
          </w:p>
        </w:tc>
      </w:tr>
      <w:tr w:rsidR="00CB40EC" w14:paraId="367F8505" w14:textId="77777777">
        <w:trPr>
          <w:cantSplit/>
          <w:trHeight w:val="1410"/>
        </w:trPr>
        <w:tc>
          <w:tcPr>
            <w:tcW w:w="4788" w:type="dxa"/>
            <w:vMerge/>
            <w:vAlign w:val="center"/>
          </w:tcPr>
          <w:p w14:paraId="367F8502" w14:textId="77777777" w:rsidR="00CB40EC" w:rsidRDefault="00CB40EC">
            <w:pPr>
              <w:rPr>
                <w:sz w:val="20"/>
              </w:rPr>
            </w:pPr>
          </w:p>
        </w:tc>
        <w:tc>
          <w:tcPr>
            <w:tcW w:w="2520" w:type="dxa"/>
            <w:tcBorders>
              <w:top w:val="nil"/>
            </w:tcBorders>
          </w:tcPr>
          <w:p w14:paraId="367F8503" w14:textId="77777777" w:rsidR="00CB40EC" w:rsidRDefault="00416443">
            <w:pPr>
              <w:rPr>
                <w:sz w:val="20"/>
              </w:rPr>
            </w:pPr>
            <w:r>
              <w:rPr>
                <w:sz w:val="20"/>
              </w:rPr>
              <w:t>Antras ciklas, vykdant reabilitaciją dviem etapais (kai nėra aktyvios reabilitacijos kontraindikacijų, grąžinant vaikščiojimo funkciją).</w:t>
            </w:r>
          </w:p>
        </w:tc>
        <w:tc>
          <w:tcPr>
            <w:tcW w:w="1762" w:type="dxa"/>
            <w:tcBorders>
              <w:top w:val="nil"/>
            </w:tcBorders>
          </w:tcPr>
          <w:p w14:paraId="367F8504" w14:textId="77777777" w:rsidR="00CB40EC" w:rsidRDefault="00416443">
            <w:pPr>
              <w:jc w:val="center"/>
              <w:rPr>
                <w:sz w:val="20"/>
              </w:rPr>
            </w:pPr>
            <w:r>
              <w:rPr>
                <w:sz w:val="20"/>
              </w:rPr>
              <w:t>18</w:t>
            </w:r>
          </w:p>
        </w:tc>
      </w:tr>
      <w:tr w:rsidR="00CB40EC" w14:paraId="367F8509" w14:textId="77777777">
        <w:trPr>
          <w:cantSplit/>
          <w:trHeight w:val="23"/>
        </w:trPr>
        <w:tc>
          <w:tcPr>
            <w:tcW w:w="4788" w:type="dxa"/>
            <w:vAlign w:val="center"/>
          </w:tcPr>
          <w:p w14:paraId="367F8506" w14:textId="77777777" w:rsidR="00CB40EC" w:rsidRDefault="00416443">
            <w:pPr>
              <w:rPr>
                <w:sz w:val="20"/>
              </w:rPr>
            </w:pPr>
            <w:r>
              <w:rPr>
                <w:sz w:val="20"/>
              </w:rPr>
              <w:t xml:space="preserve">Po dubens ir kojų kaulų lūžimų C 40.2–3; C 41.4; D </w:t>
            </w:r>
            <w:r>
              <w:rPr>
                <w:sz w:val="20"/>
              </w:rPr>
              <w:t>16.2–3; D 16.8; S 72*</w:t>
            </w:r>
          </w:p>
        </w:tc>
        <w:tc>
          <w:tcPr>
            <w:tcW w:w="2520" w:type="dxa"/>
          </w:tcPr>
          <w:p w14:paraId="367F8507" w14:textId="77777777" w:rsidR="00CB40EC" w:rsidRDefault="00416443">
            <w:pPr>
              <w:rPr>
                <w:sz w:val="20"/>
              </w:rPr>
            </w:pPr>
            <w:r>
              <w:rPr>
                <w:sz w:val="20"/>
              </w:rPr>
              <w:t xml:space="preserve">Esant ne mažiau kaip 2 gretutinėms ligoms arba komplikuotai eigai. </w:t>
            </w:r>
            <w:proofErr w:type="spellStart"/>
            <w:r>
              <w:rPr>
                <w:sz w:val="20"/>
              </w:rPr>
              <w:t>Bartelio</w:t>
            </w:r>
            <w:proofErr w:type="spellEnd"/>
            <w:r>
              <w:rPr>
                <w:sz w:val="20"/>
              </w:rPr>
              <w:t xml:space="preserve"> indeksas ne daugiau kaip 40 balų, modifikuotas </w:t>
            </w:r>
            <w:proofErr w:type="spellStart"/>
            <w:r>
              <w:rPr>
                <w:sz w:val="20"/>
              </w:rPr>
              <w:t>Keitelio</w:t>
            </w:r>
            <w:proofErr w:type="spellEnd"/>
            <w:r>
              <w:rPr>
                <w:sz w:val="20"/>
              </w:rPr>
              <w:t xml:space="preserve"> indeksas mažiau kaip 15 balų</w:t>
            </w:r>
          </w:p>
        </w:tc>
        <w:tc>
          <w:tcPr>
            <w:tcW w:w="1762" w:type="dxa"/>
          </w:tcPr>
          <w:p w14:paraId="367F8508" w14:textId="77777777" w:rsidR="00CB40EC" w:rsidRDefault="00416443">
            <w:pPr>
              <w:jc w:val="center"/>
              <w:rPr>
                <w:sz w:val="20"/>
              </w:rPr>
            </w:pPr>
            <w:r>
              <w:rPr>
                <w:sz w:val="20"/>
              </w:rPr>
              <w:t>24</w:t>
            </w:r>
          </w:p>
        </w:tc>
      </w:tr>
      <w:tr w:rsidR="00CB40EC" w14:paraId="367F8510" w14:textId="77777777">
        <w:trPr>
          <w:cantSplit/>
          <w:trHeight w:val="23"/>
        </w:trPr>
        <w:tc>
          <w:tcPr>
            <w:tcW w:w="4788" w:type="dxa"/>
            <w:vAlign w:val="center"/>
          </w:tcPr>
          <w:p w14:paraId="367F850A" w14:textId="77777777" w:rsidR="00CB40EC" w:rsidRDefault="00416443">
            <w:pPr>
              <w:rPr>
                <w:sz w:val="20"/>
              </w:rPr>
            </w:pPr>
            <w:r>
              <w:rPr>
                <w:sz w:val="20"/>
              </w:rPr>
              <w:t xml:space="preserve">Reumatoidinis artritas, jaunatvinis artritas, </w:t>
            </w:r>
            <w:proofErr w:type="spellStart"/>
            <w:r>
              <w:rPr>
                <w:sz w:val="20"/>
              </w:rPr>
              <w:t>ankilozuojantis</w:t>
            </w:r>
            <w:proofErr w:type="spellEnd"/>
            <w:r>
              <w:rPr>
                <w:sz w:val="20"/>
              </w:rPr>
              <w:t xml:space="preserve"> </w:t>
            </w:r>
            <w:proofErr w:type="spellStart"/>
            <w:r>
              <w:rPr>
                <w:sz w:val="20"/>
              </w:rPr>
              <w:t>spondil</w:t>
            </w:r>
            <w:r>
              <w:rPr>
                <w:sz w:val="20"/>
              </w:rPr>
              <w:t>itas</w:t>
            </w:r>
            <w:proofErr w:type="spellEnd"/>
            <w:r>
              <w:rPr>
                <w:sz w:val="20"/>
              </w:rPr>
              <w:t xml:space="preserve"> M 05–M 06*; M 08*; M 45*</w:t>
            </w:r>
          </w:p>
          <w:p w14:paraId="367F850B" w14:textId="77777777" w:rsidR="00CB40EC" w:rsidRDefault="00416443">
            <w:pPr>
              <w:rPr>
                <w:sz w:val="20"/>
              </w:rPr>
            </w:pPr>
            <w:proofErr w:type="spellStart"/>
            <w:r>
              <w:rPr>
                <w:sz w:val="20"/>
              </w:rPr>
              <w:t>Spondiliozė</w:t>
            </w:r>
            <w:proofErr w:type="spellEnd"/>
            <w:r>
              <w:rPr>
                <w:sz w:val="20"/>
              </w:rPr>
              <w:t xml:space="preserve"> su </w:t>
            </w:r>
            <w:proofErr w:type="spellStart"/>
            <w:r>
              <w:rPr>
                <w:sz w:val="20"/>
              </w:rPr>
              <w:t>radikulopatija</w:t>
            </w:r>
            <w:proofErr w:type="spellEnd"/>
            <w:r>
              <w:rPr>
                <w:b/>
                <w:sz w:val="20"/>
              </w:rPr>
              <w:t xml:space="preserve"> </w:t>
            </w:r>
            <w:r>
              <w:rPr>
                <w:sz w:val="20"/>
              </w:rPr>
              <w:t>M 47.2*</w:t>
            </w:r>
          </w:p>
          <w:p w14:paraId="367F850C" w14:textId="77777777" w:rsidR="00CB40EC" w:rsidRDefault="00416443">
            <w:pPr>
              <w:rPr>
                <w:sz w:val="20"/>
              </w:rPr>
            </w:pPr>
            <w:r>
              <w:rPr>
                <w:sz w:val="20"/>
              </w:rPr>
              <w:t xml:space="preserve">Podagra ir kitos kristalinės </w:t>
            </w:r>
            <w:proofErr w:type="spellStart"/>
            <w:r>
              <w:rPr>
                <w:sz w:val="20"/>
              </w:rPr>
              <w:t>artropatijos</w:t>
            </w:r>
            <w:proofErr w:type="spellEnd"/>
            <w:r>
              <w:rPr>
                <w:sz w:val="20"/>
              </w:rPr>
              <w:t xml:space="preserve"> M 10*; M 11*</w:t>
            </w:r>
          </w:p>
          <w:p w14:paraId="367F850D" w14:textId="77777777" w:rsidR="00CB40EC" w:rsidRDefault="00416443">
            <w:pPr>
              <w:rPr>
                <w:sz w:val="20"/>
              </w:rPr>
            </w:pPr>
            <w:proofErr w:type="spellStart"/>
            <w:r>
              <w:rPr>
                <w:sz w:val="20"/>
              </w:rPr>
              <w:t>Artropatijos</w:t>
            </w:r>
            <w:proofErr w:type="spellEnd"/>
            <w:r>
              <w:rPr>
                <w:sz w:val="20"/>
              </w:rPr>
              <w:t xml:space="preserve"> M 02–M 03*</w:t>
            </w:r>
          </w:p>
        </w:tc>
        <w:tc>
          <w:tcPr>
            <w:tcW w:w="2520" w:type="dxa"/>
          </w:tcPr>
          <w:p w14:paraId="367F850E" w14:textId="77777777" w:rsidR="00CB40EC" w:rsidRDefault="00416443">
            <w:pPr>
              <w:rPr>
                <w:sz w:val="20"/>
              </w:rPr>
            </w:pPr>
            <w:r>
              <w:rPr>
                <w:sz w:val="20"/>
              </w:rPr>
              <w:t xml:space="preserve">Esant ne mažiau kaip 2 gretutinėms ligoms arba komplikuotai ligos eigai, </w:t>
            </w:r>
            <w:proofErr w:type="spellStart"/>
            <w:r>
              <w:rPr>
                <w:sz w:val="20"/>
              </w:rPr>
              <w:t>Keitelio</w:t>
            </w:r>
            <w:proofErr w:type="spellEnd"/>
            <w:r>
              <w:rPr>
                <w:sz w:val="20"/>
              </w:rPr>
              <w:t xml:space="preserve"> indeksas mažiau kaip 30 </w:t>
            </w:r>
            <w:r>
              <w:rPr>
                <w:sz w:val="20"/>
              </w:rPr>
              <w:t>balų, pacientas gali aktyviai dalyvauti reabilitacijos procese</w:t>
            </w:r>
          </w:p>
        </w:tc>
        <w:tc>
          <w:tcPr>
            <w:tcW w:w="1762" w:type="dxa"/>
          </w:tcPr>
          <w:p w14:paraId="367F850F" w14:textId="77777777" w:rsidR="00CB40EC" w:rsidRDefault="00416443">
            <w:pPr>
              <w:jc w:val="center"/>
              <w:rPr>
                <w:sz w:val="20"/>
              </w:rPr>
            </w:pPr>
            <w:r>
              <w:rPr>
                <w:sz w:val="20"/>
              </w:rPr>
              <w:t>24</w:t>
            </w:r>
          </w:p>
        </w:tc>
      </w:tr>
      <w:tr w:rsidR="00CB40EC" w14:paraId="367F8512" w14:textId="77777777">
        <w:trPr>
          <w:cantSplit/>
          <w:trHeight w:val="23"/>
        </w:trPr>
        <w:tc>
          <w:tcPr>
            <w:tcW w:w="9070" w:type="dxa"/>
            <w:gridSpan w:val="3"/>
          </w:tcPr>
          <w:p w14:paraId="367F8511" w14:textId="77777777" w:rsidR="00CB40EC" w:rsidRDefault="00416443">
            <w:pPr>
              <w:jc w:val="both"/>
              <w:rPr>
                <w:sz w:val="20"/>
              </w:rPr>
            </w:pPr>
            <w:r>
              <w:rPr>
                <w:sz w:val="20"/>
              </w:rPr>
              <w:t xml:space="preserve">* – esant šioms diagnozėms vėlesniu ligos periodu, pirmuosius 3 m. po </w:t>
            </w:r>
            <w:proofErr w:type="spellStart"/>
            <w:r>
              <w:rPr>
                <w:sz w:val="20"/>
              </w:rPr>
              <w:t>neįgalumo</w:t>
            </w:r>
            <w:proofErr w:type="spellEnd"/>
            <w:r>
              <w:rPr>
                <w:sz w:val="20"/>
              </w:rPr>
              <w:t xml:space="preserve"> pripažinimo dėl šių ligų, asmenims, pripažintiems nedarbingais, kuriems teisės aktų nustatyta tvarka pripažin</w:t>
            </w:r>
            <w:r>
              <w:rPr>
                <w:sz w:val="20"/>
              </w:rPr>
              <w:t>tas 0–25 proc. darbingumo lygis; asmenims, sulaukusiems senatvės pensijos amžiaus, kuriems teisės aktų nustatyta tvarka yra pripažintas didelis specialiųjų poreikių lygis; iš dalies darbingiems asmenims, kuriems teisės aktų numatyta tvarka nustatytas 30–40</w:t>
            </w:r>
            <w:r>
              <w:rPr>
                <w:sz w:val="20"/>
              </w:rPr>
              <w:t xml:space="preserve"> proc. darbingumo lygis, </w:t>
            </w:r>
            <w:proofErr w:type="spellStart"/>
            <w:r>
              <w:rPr>
                <w:sz w:val="20"/>
              </w:rPr>
              <w:t>indikuotina</w:t>
            </w:r>
            <w:proofErr w:type="spellEnd"/>
            <w:r>
              <w:rPr>
                <w:sz w:val="20"/>
              </w:rPr>
              <w:t xml:space="preserve"> </w:t>
            </w:r>
            <w:r>
              <w:rPr>
                <w:b/>
                <w:sz w:val="20"/>
              </w:rPr>
              <w:t>pakartotinė reabilitacija</w:t>
            </w:r>
            <w:r>
              <w:rPr>
                <w:sz w:val="20"/>
              </w:rPr>
              <w:t xml:space="preserve">. Šios reabilitacijos kurso metu </w:t>
            </w:r>
            <w:r>
              <w:rPr>
                <w:b/>
                <w:sz w:val="20"/>
              </w:rPr>
              <w:t>paslaugos vienam ligoniui per 10 darbo dienų (vidutiniškai):</w:t>
            </w:r>
            <w:r>
              <w:rPr>
                <w:sz w:val="20"/>
              </w:rPr>
              <w:t xml:space="preserve"> </w:t>
            </w:r>
            <w:proofErr w:type="spellStart"/>
            <w:r>
              <w:rPr>
                <w:sz w:val="20"/>
              </w:rPr>
              <w:t>kineziterapija</w:t>
            </w:r>
            <w:proofErr w:type="spellEnd"/>
            <w:r>
              <w:rPr>
                <w:sz w:val="20"/>
              </w:rPr>
              <w:t xml:space="preserve"> – 22 procedūros, </w:t>
            </w:r>
            <w:proofErr w:type="spellStart"/>
            <w:r>
              <w:rPr>
                <w:sz w:val="20"/>
              </w:rPr>
              <w:t>ergoterapija</w:t>
            </w:r>
            <w:proofErr w:type="spellEnd"/>
            <w:r>
              <w:rPr>
                <w:sz w:val="20"/>
              </w:rPr>
              <w:t> – 16 procedūrų, masažas – 2 procedūros, fizioterapija –</w:t>
            </w:r>
            <w:r>
              <w:rPr>
                <w:sz w:val="20"/>
              </w:rPr>
              <w:t xml:space="preserve"> 2 procedūros, 2 psichologo konsultacijos, 1,5 socialinio darbuotojo konsultacijos. </w:t>
            </w:r>
            <w:r>
              <w:rPr>
                <w:b/>
                <w:sz w:val="20"/>
              </w:rPr>
              <w:t>Paslaugos, teikiamos pagal indikacijas:</w:t>
            </w:r>
            <w:r>
              <w:rPr>
                <w:sz w:val="20"/>
              </w:rPr>
              <w:t xml:space="preserve"> medikamentinis gydymas, ligonio ir jo artimųjų mokymas ir kitos paslaugos.</w:t>
            </w:r>
            <w:r>
              <w:rPr>
                <w:b/>
                <w:sz w:val="20"/>
              </w:rPr>
              <w:t xml:space="preserve"> </w:t>
            </w:r>
            <w:r>
              <w:rPr>
                <w:sz w:val="20"/>
              </w:rPr>
              <w:t xml:space="preserve">Laboratoriniai tyrimai atliekami pagal indikacijas. </w:t>
            </w:r>
            <w:r>
              <w:rPr>
                <w:b/>
                <w:sz w:val="20"/>
              </w:rPr>
              <w:t>Pasta</w:t>
            </w:r>
            <w:r>
              <w:rPr>
                <w:b/>
                <w:sz w:val="20"/>
              </w:rPr>
              <w:t>ba.</w:t>
            </w:r>
            <w:r>
              <w:rPr>
                <w:sz w:val="20"/>
              </w:rPr>
              <w:t xml:space="preserve"> Paslaugų skaičius vienam ligoniui, nustatytas šiuose reikalavimuose, gali būti didinamas arba mažinamas atsižvelgiant į paciento būklę ir indikacijas. Mažinant paslaugų skaičių tai būtina pagrįsti ir padaryti atitinkamus įrašus gydymo stacionare ligos </w:t>
            </w:r>
            <w:r>
              <w:rPr>
                <w:sz w:val="20"/>
              </w:rPr>
              <w:t>istorijoje (forma Nr. 003/a).</w:t>
            </w:r>
          </w:p>
        </w:tc>
      </w:tr>
    </w:tbl>
    <w:p w14:paraId="367F8513" w14:textId="77777777" w:rsidR="00CB40EC" w:rsidRDefault="00416443">
      <w:pPr>
        <w:tabs>
          <w:tab w:val="left" w:pos="7938"/>
        </w:tabs>
        <w:jc w:val="center"/>
        <w:outlineLvl w:val="4"/>
        <w:rPr>
          <w:b/>
          <w:bCs/>
          <w:iCs/>
        </w:rPr>
      </w:pPr>
    </w:p>
    <w:p w14:paraId="367F8514" w14:textId="77777777" w:rsidR="00CB40EC" w:rsidRDefault="00416443">
      <w:pPr>
        <w:tabs>
          <w:tab w:val="left" w:pos="7938"/>
        </w:tabs>
        <w:jc w:val="center"/>
        <w:outlineLvl w:val="4"/>
        <w:rPr>
          <w:b/>
          <w:bCs/>
          <w:iCs/>
        </w:rPr>
      </w:pPr>
      <w:r>
        <w:rPr>
          <w:b/>
          <w:bCs/>
          <w:iCs/>
        </w:rPr>
        <w:t xml:space="preserve">TREČIASIS </w:t>
      </w:r>
      <w:r>
        <w:rPr>
          <w:b/>
          <w:bCs/>
          <w:iCs/>
          <w:caps/>
        </w:rPr>
        <w:t>medicininės</w:t>
      </w:r>
      <w:r>
        <w:rPr>
          <w:b/>
          <w:bCs/>
          <w:iCs/>
        </w:rPr>
        <w:t xml:space="preserve"> REABILITACIJOS ETAPAS</w:t>
      </w:r>
    </w:p>
    <w:p w14:paraId="367F8515" w14:textId="77777777" w:rsidR="00CB40EC" w:rsidRDefault="00CB40EC">
      <w:pPr>
        <w:tabs>
          <w:tab w:val="left" w:pos="1080"/>
        </w:tabs>
        <w:jc w:val="center"/>
        <w:rPr>
          <w:sz w:val="2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
        <w:gridCol w:w="4499"/>
        <w:gridCol w:w="10"/>
        <w:gridCol w:w="2387"/>
        <w:gridCol w:w="10"/>
        <w:gridCol w:w="797"/>
        <w:gridCol w:w="1279"/>
        <w:gridCol w:w="44"/>
      </w:tblGrid>
      <w:tr w:rsidR="00CB40EC" w14:paraId="367F8519" w14:textId="77777777">
        <w:trPr>
          <w:gridAfter w:val="1"/>
          <w:wAfter w:w="45" w:type="dxa"/>
          <w:cantSplit/>
          <w:trHeight w:val="23"/>
          <w:tblHeader/>
        </w:trPr>
        <w:tc>
          <w:tcPr>
            <w:tcW w:w="4648" w:type="dxa"/>
            <w:gridSpan w:val="2"/>
            <w:vAlign w:val="center"/>
          </w:tcPr>
          <w:p w14:paraId="367F8516" w14:textId="77777777" w:rsidR="00CB40EC" w:rsidRDefault="00416443">
            <w:pPr>
              <w:shd w:val="clear" w:color="auto" w:fill="FFFFFF"/>
              <w:jc w:val="center"/>
              <w:rPr>
                <w:b/>
                <w:sz w:val="20"/>
              </w:rPr>
            </w:pPr>
            <w:r>
              <w:rPr>
                <w:b/>
                <w:sz w:val="20"/>
              </w:rPr>
              <w:t>Diagnozė</w:t>
            </w:r>
          </w:p>
        </w:tc>
        <w:tc>
          <w:tcPr>
            <w:tcW w:w="2450" w:type="dxa"/>
            <w:gridSpan w:val="2"/>
            <w:vAlign w:val="center"/>
          </w:tcPr>
          <w:p w14:paraId="367F8517" w14:textId="77777777" w:rsidR="00CB40EC" w:rsidRDefault="00416443">
            <w:pPr>
              <w:shd w:val="clear" w:color="auto" w:fill="FFFFFF"/>
              <w:jc w:val="center"/>
              <w:rPr>
                <w:b/>
                <w:sz w:val="20"/>
              </w:rPr>
            </w:pPr>
            <w:proofErr w:type="spellStart"/>
            <w:r>
              <w:rPr>
                <w:b/>
                <w:sz w:val="20"/>
              </w:rPr>
              <w:t>Biosocialinių</w:t>
            </w:r>
            <w:proofErr w:type="spellEnd"/>
            <w:r>
              <w:rPr>
                <w:b/>
                <w:sz w:val="20"/>
              </w:rPr>
              <w:t xml:space="preserve"> funkcijų sutrikimo laipsnis ir (arba) būklės sunkumas</w:t>
            </w:r>
          </w:p>
        </w:tc>
        <w:tc>
          <w:tcPr>
            <w:tcW w:w="2130" w:type="dxa"/>
            <w:gridSpan w:val="3"/>
            <w:vAlign w:val="center"/>
          </w:tcPr>
          <w:p w14:paraId="367F8518" w14:textId="77777777" w:rsidR="00CB40EC" w:rsidRDefault="00416443">
            <w:pPr>
              <w:shd w:val="clear" w:color="auto" w:fill="FFFFFF"/>
              <w:jc w:val="center"/>
              <w:rPr>
                <w:b/>
                <w:sz w:val="20"/>
              </w:rPr>
            </w:pPr>
            <w:r>
              <w:rPr>
                <w:b/>
                <w:sz w:val="20"/>
              </w:rPr>
              <w:t>Reabilitacijos trukmė</w:t>
            </w:r>
            <w:r>
              <w:rPr>
                <w:sz w:val="20"/>
              </w:rPr>
              <w:t xml:space="preserve"> </w:t>
            </w:r>
            <w:r>
              <w:rPr>
                <w:b/>
                <w:sz w:val="20"/>
              </w:rPr>
              <w:t>(dienomis)</w:t>
            </w:r>
          </w:p>
        </w:tc>
      </w:tr>
      <w:tr w:rsidR="00CB40EC" w14:paraId="367F851E" w14:textId="77777777">
        <w:trPr>
          <w:gridAfter w:val="1"/>
          <w:wAfter w:w="45" w:type="dxa"/>
          <w:cantSplit/>
          <w:trHeight w:val="23"/>
        </w:trPr>
        <w:tc>
          <w:tcPr>
            <w:tcW w:w="9228" w:type="dxa"/>
            <w:gridSpan w:val="7"/>
          </w:tcPr>
          <w:p w14:paraId="367F851A" w14:textId="77777777" w:rsidR="00CB40EC" w:rsidRDefault="00416443">
            <w:pPr>
              <w:jc w:val="both"/>
              <w:rPr>
                <w:b/>
                <w:bCs/>
                <w:kern w:val="36"/>
                <w:sz w:val="20"/>
              </w:rPr>
            </w:pPr>
            <w:r>
              <w:rPr>
                <w:b/>
                <w:bCs/>
                <w:kern w:val="36"/>
                <w:sz w:val="20"/>
              </w:rPr>
              <w:t>1. Ambulatorinė reabilitacija I</w:t>
            </w:r>
          </w:p>
          <w:p w14:paraId="367F851B" w14:textId="77777777" w:rsidR="00CB40EC" w:rsidRDefault="00416443">
            <w:pPr>
              <w:jc w:val="both"/>
              <w:rPr>
                <w:sz w:val="20"/>
              </w:rPr>
            </w:pPr>
            <w:r>
              <w:rPr>
                <w:b/>
                <w:sz w:val="20"/>
              </w:rPr>
              <w:t>Paslaugos vienam ligoniui per 10</w:t>
            </w:r>
            <w:r>
              <w:rPr>
                <w:b/>
                <w:sz w:val="20"/>
              </w:rPr>
              <w:t xml:space="preserve"> darbo dienų (vidutiniškai)</w:t>
            </w:r>
            <w:r>
              <w:rPr>
                <w:sz w:val="20"/>
              </w:rPr>
              <w:t xml:space="preserve">: </w:t>
            </w:r>
            <w:proofErr w:type="spellStart"/>
            <w:r>
              <w:rPr>
                <w:sz w:val="20"/>
              </w:rPr>
              <w:t>kineziterapija</w:t>
            </w:r>
            <w:proofErr w:type="spellEnd"/>
            <w:r>
              <w:rPr>
                <w:sz w:val="20"/>
              </w:rPr>
              <w:t xml:space="preserve"> – 10 procedūrų, </w:t>
            </w:r>
            <w:proofErr w:type="spellStart"/>
            <w:r>
              <w:rPr>
                <w:sz w:val="20"/>
              </w:rPr>
              <w:t>ergoterapija</w:t>
            </w:r>
            <w:proofErr w:type="spellEnd"/>
            <w:r>
              <w:rPr>
                <w:sz w:val="20"/>
              </w:rPr>
              <w:t> – 4 procedūros, masažas – 4 procedūros, fizioterapija – 9 procedūros, 2 psichologo konsultacijos</w:t>
            </w:r>
            <w:r>
              <w:rPr>
                <w:b/>
                <w:sz w:val="20"/>
              </w:rPr>
              <w:t xml:space="preserve">. </w:t>
            </w:r>
            <w:r>
              <w:rPr>
                <w:sz w:val="20"/>
              </w:rPr>
              <w:t>Laboratoriniai tyrimai atliekami pagal indikacijas.</w:t>
            </w:r>
          </w:p>
          <w:p w14:paraId="367F851C" w14:textId="77777777" w:rsidR="00CB40EC" w:rsidRDefault="00416443">
            <w:pPr>
              <w:jc w:val="both"/>
              <w:rPr>
                <w:sz w:val="20"/>
              </w:rPr>
            </w:pPr>
            <w:r>
              <w:rPr>
                <w:b/>
                <w:sz w:val="20"/>
              </w:rPr>
              <w:t>Antrinio lygio sveikatos priežiūr</w:t>
            </w:r>
            <w:r>
              <w:rPr>
                <w:b/>
                <w:sz w:val="20"/>
              </w:rPr>
              <w:t xml:space="preserve">os paslaugas teikiantys konsultantai: </w:t>
            </w:r>
            <w:r>
              <w:rPr>
                <w:sz w:val="20"/>
              </w:rPr>
              <w:t>gydytojas ortopedas traumatologas ir kt.</w:t>
            </w:r>
          </w:p>
          <w:p w14:paraId="367F851D" w14:textId="77777777" w:rsidR="00CB40EC" w:rsidRDefault="00416443">
            <w:pPr>
              <w:jc w:val="both"/>
              <w:rPr>
                <w:b/>
                <w:bCs/>
                <w:kern w:val="36"/>
                <w:sz w:val="20"/>
              </w:rPr>
            </w:pPr>
            <w:r>
              <w:rPr>
                <w:b/>
                <w:bCs/>
                <w:kern w:val="36"/>
                <w:sz w:val="20"/>
              </w:rPr>
              <w:t xml:space="preserve">Pastaba. </w:t>
            </w:r>
            <w:r>
              <w:rPr>
                <w:bCs/>
                <w:kern w:val="36"/>
                <w:sz w:val="20"/>
              </w:rPr>
              <w:t>Paslaugų skaičius vienam ligoniui, nustatytas šiuose reikalavimuose, gali būti didinamas arba mažinamas atsižvelgiant į paciento būklę ir indikacijas. Mažinant paslaugų</w:t>
            </w:r>
            <w:r>
              <w:rPr>
                <w:bCs/>
                <w:kern w:val="36"/>
                <w:sz w:val="20"/>
              </w:rPr>
              <w:t xml:space="preserve"> skaičių tai būtina pagrįsti ir padaryti atitinkamus įrašus gydymo stacionare ligos istorijoje (forma Nr. 003/a) arba asmens sveikatos istorijoje (forma Nr. 025/a).</w:t>
            </w:r>
          </w:p>
        </w:tc>
      </w:tr>
      <w:tr w:rsidR="00CB40EC" w14:paraId="367F8522" w14:textId="77777777">
        <w:trPr>
          <w:gridAfter w:val="1"/>
          <w:wAfter w:w="45" w:type="dxa"/>
          <w:cantSplit/>
          <w:trHeight w:val="23"/>
        </w:trPr>
        <w:tc>
          <w:tcPr>
            <w:tcW w:w="4648" w:type="dxa"/>
            <w:gridSpan w:val="2"/>
            <w:vAlign w:val="center"/>
          </w:tcPr>
          <w:p w14:paraId="367F851F" w14:textId="77777777" w:rsidR="00CB40EC" w:rsidRDefault="00416443">
            <w:pPr>
              <w:shd w:val="clear" w:color="auto" w:fill="FFFFFF"/>
              <w:rPr>
                <w:sz w:val="20"/>
              </w:rPr>
            </w:pPr>
            <w:r>
              <w:rPr>
                <w:sz w:val="20"/>
              </w:rPr>
              <w:t xml:space="preserve">Osteoporozė su patologiniu stuburo slankstelio lūžiu M 80 </w:t>
            </w:r>
          </w:p>
        </w:tc>
        <w:tc>
          <w:tcPr>
            <w:tcW w:w="3276" w:type="dxa"/>
            <w:gridSpan w:val="4"/>
            <w:vAlign w:val="center"/>
          </w:tcPr>
          <w:p w14:paraId="367F8520" w14:textId="77777777" w:rsidR="00CB40EC" w:rsidRDefault="00416443">
            <w:pPr>
              <w:shd w:val="clear" w:color="auto" w:fill="FFFFFF"/>
              <w:rPr>
                <w:sz w:val="20"/>
              </w:rPr>
            </w:pPr>
            <w:proofErr w:type="spellStart"/>
            <w:r>
              <w:rPr>
                <w:sz w:val="20"/>
              </w:rPr>
              <w:t>Poūmiu</w:t>
            </w:r>
            <w:proofErr w:type="spellEnd"/>
            <w:r>
              <w:rPr>
                <w:sz w:val="20"/>
              </w:rPr>
              <w:t xml:space="preserve"> ligos periodu, esant </w:t>
            </w:r>
            <w:r>
              <w:rPr>
                <w:sz w:val="20"/>
              </w:rPr>
              <w:t xml:space="preserve">grįžtamiems </w:t>
            </w:r>
            <w:proofErr w:type="spellStart"/>
            <w:r>
              <w:rPr>
                <w:sz w:val="20"/>
              </w:rPr>
              <w:t>biosocialinių</w:t>
            </w:r>
            <w:proofErr w:type="spellEnd"/>
            <w:r>
              <w:rPr>
                <w:sz w:val="20"/>
              </w:rPr>
              <w:t xml:space="preserve"> funkcijų sutrikimams. </w:t>
            </w:r>
            <w:proofErr w:type="spellStart"/>
            <w:r>
              <w:rPr>
                <w:sz w:val="20"/>
              </w:rPr>
              <w:t>Bartelio</w:t>
            </w:r>
            <w:proofErr w:type="spellEnd"/>
            <w:r>
              <w:rPr>
                <w:sz w:val="20"/>
              </w:rPr>
              <w:t xml:space="preserve"> indeksas daugiau kaip 80 balų</w:t>
            </w:r>
          </w:p>
        </w:tc>
        <w:tc>
          <w:tcPr>
            <w:tcW w:w="1304" w:type="dxa"/>
          </w:tcPr>
          <w:p w14:paraId="367F8521" w14:textId="77777777" w:rsidR="00CB40EC" w:rsidRDefault="00416443">
            <w:pPr>
              <w:jc w:val="center"/>
            </w:pPr>
            <w:r>
              <w:rPr>
                <w:sz w:val="20"/>
              </w:rPr>
              <w:t>12</w:t>
            </w:r>
          </w:p>
        </w:tc>
      </w:tr>
      <w:tr w:rsidR="00CB40EC" w14:paraId="367F8526" w14:textId="77777777">
        <w:trPr>
          <w:gridAfter w:val="1"/>
          <w:wAfter w:w="45" w:type="dxa"/>
          <w:cantSplit/>
          <w:trHeight w:val="23"/>
        </w:trPr>
        <w:tc>
          <w:tcPr>
            <w:tcW w:w="4648" w:type="dxa"/>
            <w:gridSpan w:val="2"/>
            <w:vAlign w:val="center"/>
          </w:tcPr>
          <w:p w14:paraId="367F8523" w14:textId="77777777" w:rsidR="00CB40EC" w:rsidRDefault="00416443">
            <w:pPr>
              <w:shd w:val="clear" w:color="auto" w:fill="FFFFFF"/>
              <w:rPr>
                <w:sz w:val="20"/>
              </w:rPr>
            </w:pPr>
            <w:proofErr w:type="spellStart"/>
            <w:r>
              <w:rPr>
                <w:sz w:val="20"/>
              </w:rPr>
              <w:t>Hemofilinė</w:t>
            </w:r>
            <w:proofErr w:type="spellEnd"/>
            <w:r>
              <w:rPr>
                <w:sz w:val="20"/>
              </w:rPr>
              <w:t xml:space="preserve"> </w:t>
            </w:r>
            <w:proofErr w:type="spellStart"/>
            <w:r>
              <w:rPr>
                <w:sz w:val="20"/>
              </w:rPr>
              <w:t>artropatija</w:t>
            </w:r>
            <w:proofErr w:type="spellEnd"/>
            <w:r>
              <w:rPr>
                <w:sz w:val="20"/>
              </w:rPr>
              <w:t xml:space="preserve"> M 36.2</w:t>
            </w:r>
          </w:p>
        </w:tc>
        <w:tc>
          <w:tcPr>
            <w:tcW w:w="3276" w:type="dxa"/>
            <w:gridSpan w:val="4"/>
          </w:tcPr>
          <w:p w14:paraId="367F8524" w14:textId="77777777" w:rsidR="00CB40EC" w:rsidRDefault="00416443">
            <w:pPr>
              <w:rPr>
                <w:sz w:val="20"/>
              </w:rPr>
            </w:pPr>
            <w:r>
              <w:rPr>
                <w:sz w:val="20"/>
              </w:rPr>
              <w:t xml:space="preserve">II–III stadija, II ir didesnio laipsnio funkcijos sutrikimas, </w:t>
            </w:r>
            <w:proofErr w:type="spellStart"/>
            <w:r>
              <w:rPr>
                <w:sz w:val="20"/>
              </w:rPr>
              <w:t>Keitelio</w:t>
            </w:r>
            <w:proofErr w:type="spellEnd"/>
            <w:r>
              <w:rPr>
                <w:sz w:val="20"/>
              </w:rPr>
              <w:t xml:space="preserve"> indeksas 70–85 balai (modifikuotas </w:t>
            </w:r>
            <w:proofErr w:type="spellStart"/>
            <w:r>
              <w:rPr>
                <w:sz w:val="20"/>
              </w:rPr>
              <w:t>Keitelio</w:t>
            </w:r>
            <w:proofErr w:type="spellEnd"/>
            <w:r>
              <w:rPr>
                <w:sz w:val="20"/>
              </w:rPr>
              <w:t xml:space="preserve"> indeksas 30–40 balų)</w:t>
            </w:r>
          </w:p>
        </w:tc>
        <w:tc>
          <w:tcPr>
            <w:tcW w:w="1304" w:type="dxa"/>
          </w:tcPr>
          <w:p w14:paraId="367F8525" w14:textId="77777777" w:rsidR="00CB40EC" w:rsidRDefault="00416443">
            <w:pPr>
              <w:jc w:val="center"/>
              <w:rPr>
                <w:strike/>
              </w:rPr>
            </w:pPr>
            <w:r>
              <w:rPr>
                <w:sz w:val="20"/>
              </w:rPr>
              <w:t>12</w:t>
            </w:r>
          </w:p>
        </w:tc>
      </w:tr>
      <w:tr w:rsidR="00CB40EC" w14:paraId="367F852A" w14:textId="77777777">
        <w:trPr>
          <w:gridAfter w:val="1"/>
          <w:wAfter w:w="45" w:type="dxa"/>
          <w:cantSplit/>
          <w:trHeight w:val="23"/>
        </w:trPr>
        <w:tc>
          <w:tcPr>
            <w:tcW w:w="4648" w:type="dxa"/>
            <w:gridSpan w:val="2"/>
            <w:vAlign w:val="center"/>
          </w:tcPr>
          <w:p w14:paraId="367F8527" w14:textId="77777777" w:rsidR="00CB40EC" w:rsidRDefault="00416443">
            <w:pPr>
              <w:shd w:val="clear" w:color="auto" w:fill="FFFFFF"/>
              <w:rPr>
                <w:sz w:val="20"/>
              </w:rPr>
            </w:pPr>
            <w:r>
              <w:rPr>
                <w:sz w:val="20"/>
              </w:rPr>
              <w:t>Judamojo – atramos aparato pažeidimai, sąlygoti darbo (fizinio krūvio) Y 96</w:t>
            </w:r>
          </w:p>
        </w:tc>
        <w:tc>
          <w:tcPr>
            <w:tcW w:w="3276" w:type="dxa"/>
            <w:gridSpan w:val="4"/>
          </w:tcPr>
          <w:p w14:paraId="367F8528" w14:textId="77777777" w:rsidR="00CB40EC" w:rsidRDefault="00416443">
            <w:pPr>
              <w:shd w:val="clear" w:color="auto" w:fill="FFFFFF"/>
              <w:rPr>
                <w:sz w:val="20"/>
              </w:rPr>
            </w:pPr>
            <w:r>
              <w:rPr>
                <w:sz w:val="20"/>
              </w:rPr>
              <w:t>Gresia darbingumo pagal profesiją praradimas</w:t>
            </w:r>
          </w:p>
        </w:tc>
        <w:tc>
          <w:tcPr>
            <w:tcW w:w="1304" w:type="dxa"/>
          </w:tcPr>
          <w:p w14:paraId="367F8529" w14:textId="77777777" w:rsidR="00CB40EC" w:rsidRDefault="00416443">
            <w:pPr>
              <w:jc w:val="center"/>
            </w:pPr>
            <w:r>
              <w:rPr>
                <w:sz w:val="20"/>
              </w:rPr>
              <w:t>12</w:t>
            </w:r>
          </w:p>
        </w:tc>
      </w:tr>
      <w:tr w:rsidR="00CB40EC" w14:paraId="367F8530" w14:textId="77777777">
        <w:trPr>
          <w:gridAfter w:val="1"/>
          <w:wAfter w:w="45" w:type="dxa"/>
          <w:cantSplit/>
          <w:trHeight w:val="23"/>
        </w:trPr>
        <w:tc>
          <w:tcPr>
            <w:tcW w:w="9228" w:type="dxa"/>
            <w:gridSpan w:val="7"/>
          </w:tcPr>
          <w:p w14:paraId="367F852B" w14:textId="77777777" w:rsidR="00CB40EC" w:rsidRDefault="00416443">
            <w:pPr>
              <w:jc w:val="both"/>
              <w:rPr>
                <w:b/>
                <w:bCs/>
                <w:kern w:val="36"/>
                <w:sz w:val="20"/>
              </w:rPr>
            </w:pPr>
            <w:r>
              <w:rPr>
                <w:b/>
                <w:bCs/>
                <w:kern w:val="36"/>
                <w:sz w:val="20"/>
              </w:rPr>
              <w:lastRenderedPageBreak/>
              <w:t>2. Ambulatorinė reabilitacija II</w:t>
            </w:r>
          </w:p>
          <w:p w14:paraId="367F852C" w14:textId="77777777" w:rsidR="00CB40EC" w:rsidRDefault="00416443">
            <w:pPr>
              <w:jc w:val="both"/>
              <w:rPr>
                <w:sz w:val="20"/>
              </w:rPr>
            </w:pPr>
            <w:r>
              <w:rPr>
                <w:b/>
                <w:sz w:val="20"/>
              </w:rPr>
              <w:t>Paslaugos vienam ligoniui per 10 darbo dienų (vidutiniškai):</w:t>
            </w:r>
            <w:r>
              <w:rPr>
                <w:sz w:val="20"/>
              </w:rPr>
              <w:t xml:space="preserve"> </w:t>
            </w:r>
            <w:proofErr w:type="spellStart"/>
            <w:r>
              <w:rPr>
                <w:sz w:val="20"/>
              </w:rPr>
              <w:t>kineziterapija</w:t>
            </w:r>
            <w:proofErr w:type="spellEnd"/>
            <w:r>
              <w:rPr>
                <w:sz w:val="20"/>
              </w:rPr>
              <w:t xml:space="preserve"> – 10 procedūrų, </w:t>
            </w:r>
            <w:proofErr w:type="spellStart"/>
            <w:r>
              <w:rPr>
                <w:sz w:val="20"/>
              </w:rPr>
              <w:t>ergoterapija</w:t>
            </w:r>
            <w:proofErr w:type="spellEnd"/>
            <w:r>
              <w:rPr>
                <w:sz w:val="20"/>
              </w:rPr>
              <w:t xml:space="preserve"> – 4 procedūros, masažas – 4 procedūros, fizioterapija – 9 procedūrų, 2 psichologo konsultacijos, 1 socialinio darbuotojo konsultacija. </w:t>
            </w:r>
          </w:p>
          <w:p w14:paraId="367F852D" w14:textId="77777777" w:rsidR="00CB40EC" w:rsidRDefault="00416443">
            <w:pPr>
              <w:jc w:val="both"/>
              <w:rPr>
                <w:sz w:val="20"/>
              </w:rPr>
            </w:pPr>
            <w:r>
              <w:rPr>
                <w:b/>
                <w:sz w:val="20"/>
              </w:rPr>
              <w:t>Paslaugos, teikiamos pagal indikacijas:</w:t>
            </w:r>
            <w:r>
              <w:rPr>
                <w:sz w:val="20"/>
              </w:rPr>
              <w:t xml:space="preserve"> ligonio ir jo artimųjų mokymas ir k</w:t>
            </w:r>
            <w:r>
              <w:rPr>
                <w:sz w:val="20"/>
              </w:rPr>
              <w:t>itos paslaugos.</w:t>
            </w:r>
            <w:r>
              <w:rPr>
                <w:b/>
                <w:sz w:val="20"/>
              </w:rPr>
              <w:t xml:space="preserve"> </w:t>
            </w:r>
            <w:r>
              <w:rPr>
                <w:sz w:val="20"/>
              </w:rPr>
              <w:t>Laboratoriniai tyrimai atliekami pagal indikacijas.</w:t>
            </w:r>
          </w:p>
          <w:p w14:paraId="367F852E" w14:textId="77777777" w:rsidR="00CB40EC" w:rsidRDefault="00416443">
            <w:pPr>
              <w:jc w:val="both"/>
              <w:rPr>
                <w:sz w:val="20"/>
              </w:rPr>
            </w:pPr>
            <w:r>
              <w:rPr>
                <w:b/>
                <w:sz w:val="20"/>
              </w:rPr>
              <w:t xml:space="preserve">Antrinio lygio sveikatos priežiūros paslaugas teikiantys konsultantai: </w:t>
            </w:r>
            <w:r>
              <w:rPr>
                <w:sz w:val="20"/>
              </w:rPr>
              <w:t>gydytojas ortopedas traumatologas ir kt.</w:t>
            </w:r>
          </w:p>
          <w:p w14:paraId="367F852F" w14:textId="77777777" w:rsidR="00CB40EC" w:rsidRDefault="00416443">
            <w:pPr>
              <w:jc w:val="both"/>
              <w:rPr>
                <w:sz w:val="20"/>
              </w:rPr>
            </w:pPr>
            <w:r>
              <w:rPr>
                <w:b/>
                <w:sz w:val="20"/>
              </w:rPr>
              <w:t>Pastaba.</w:t>
            </w:r>
            <w:r>
              <w:rPr>
                <w:sz w:val="20"/>
              </w:rPr>
              <w:t xml:space="preserve"> Paslaugų skaičius vienam ligoniui, nustatytas šiuose reikalavimuose</w:t>
            </w:r>
            <w:r>
              <w:rPr>
                <w:sz w:val="20"/>
              </w:rPr>
              <w:t>, gali būti didinamas arba mažinamas atsižvelgiant į paciento būklę ir indikacijas. Mažinant paslaugų skaičių tai būtina pagrįsti ir padaryti atitinkamus įrašus gydymo stacionare ligos istorijoje (forma Nr. 003/a) arba asmens sveikatos istorijoje (forma Nr</w:t>
            </w:r>
            <w:r>
              <w:rPr>
                <w:sz w:val="20"/>
              </w:rPr>
              <w:t>. 025/a).</w:t>
            </w:r>
          </w:p>
        </w:tc>
      </w:tr>
      <w:tr w:rsidR="00CB40EC" w14:paraId="367F8534" w14:textId="77777777">
        <w:tblPrEx>
          <w:tblCellMar>
            <w:left w:w="63" w:type="dxa"/>
            <w:right w:w="63" w:type="dxa"/>
          </w:tblCellMar>
        </w:tblPrEx>
        <w:trPr>
          <w:gridBefore w:val="1"/>
          <w:wBefore w:w="45" w:type="dxa"/>
          <w:cantSplit/>
          <w:trHeight w:val="23"/>
        </w:trPr>
        <w:tc>
          <w:tcPr>
            <w:tcW w:w="4613" w:type="dxa"/>
            <w:gridSpan w:val="2"/>
            <w:vAlign w:val="center"/>
          </w:tcPr>
          <w:p w14:paraId="367F8531" w14:textId="77777777" w:rsidR="00CB40EC" w:rsidRDefault="00416443">
            <w:pPr>
              <w:rPr>
                <w:sz w:val="20"/>
              </w:rPr>
            </w:pPr>
            <w:r>
              <w:rPr>
                <w:sz w:val="20"/>
              </w:rPr>
              <w:t>Po dauginių kaulų lūžimų T 02</w:t>
            </w:r>
          </w:p>
        </w:tc>
        <w:tc>
          <w:tcPr>
            <w:tcW w:w="2450" w:type="dxa"/>
            <w:gridSpan w:val="2"/>
            <w:vAlign w:val="center"/>
          </w:tcPr>
          <w:p w14:paraId="367F8532" w14:textId="77777777" w:rsidR="00CB40EC" w:rsidRDefault="00416443">
            <w:pPr>
              <w:rPr>
                <w:sz w:val="20"/>
              </w:rPr>
            </w:pPr>
            <w:r>
              <w:rPr>
                <w:sz w:val="20"/>
              </w:rPr>
              <w:t xml:space="preserve">Kai ligonį galima aktyvinti </w:t>
            </w:r>
          </w:p>
        </w:tc>
        <w:tc>
          <w:tcPr>
            <w:tcW w:w="2122" w:type="dxa"/>
            <w:gridSpan w:val="3"/>
          </w:tcPr>
          <w:p w14:paraId="367F8533" w14:textId="77777777" w:rsidR="00CB40EC" w:rsidRDefault="00416443">
            <w:pPr>
              <w:jc w:val="center"/>
              <w:rPr>
                <w:sz w:val="20"/>
              </w:rPr>
            </w:pPr>
            <w:r>
              <w:rPr>
                <w:sz w:val="20"/>
              </w:rPr>
              <w:t>14</w:t>
            </w:r>
          </w:p>
        </w:tc>
      </w:tr>
      <w:tr w:rsidR="00CB40EC" w14:paraId="367F8538" w14:textId="77777777">
        <w:tblPrEx>
          <w:tblCellMar>
            <w:left w:w="63" w:type="dxa"/>
            <w:right w:w="63" w:type="dxa"/>
          </w:tblCellMar>
        </w:tblPrEx>
        <w:trPr>
          <w:gridBefore w:val="1"/>
          <w:wBefore w:w="45" w:type="dxa"/>
          <w:cantSplit/>
          <w:trHeight w:val="23"/>
        </w:trPr>
        <w:tc>
          <w:tcPr>
            <w:tcW w:w="4613" w:type="dxa"/>
            <w:gridSpan w:val="2"/>
            <w:vAlign w:val="center"/>
          </w:tcPr>
          <w:p w14:paraId="367F8535" w14:textId="77777777" w:rsidR="00CB40EC" w:rsidRDefault="00416443">
            <w:pPr>
              <w:rPr>
                <w:sz w:val="20"/>
              </w:rPr>
            </w:pPr>
            <w:r>
              <w:rPr>
                <w:sz w:val="20"/>
              </w:rPr>
              <w:t xml:space="preserve">Po ilgųjų, dubens kaulų ir stuburo slankstelių lūžių ir ligų C 40.1–3; C 41.4; D 16.1–3; D 16.8; S 42.2–4; S 42.7; S 49.7; S 52.0–7; S 72; S 82; S 92.0 </w:t>
            </w:r>
          </w:p>
        </w:tc>
        <w:tc>
          <w:tcPr>
            <w:tcW w:w="2450" w:type="dxa"/>
            <w:gridSpan w:val="2"/>
            <w:vAlign w:val="center"/>
          </w:tcPr>
          <w:p w14:paraId="367F8536" w14:textId="77777777" w:rsidR="00CB40EC" w:rsidRDefault="00416443">
            <w:pPr>
              <w:rPr>
                <w:sz w:val="20"/>
              </w:rPr>
            </w:pPr>
            <w:r>
              <w:rPr>
                <w:sz w:val="20"/>
              </w:rPr>
              <w:t xml:space="preserve">Kai ligonį galima aktyvinti </w:t>
            </w:r>
          </w:p>
        </w:tc>
        <w:tc>
          <w:tcPr>
            <w:tcW w:w="2122" w:type="dxa"/>
            <w:gridSpan w:val="3"/>
            <w:tcBorders>
              <w:top w:val="nil"/>
            </w:tcBorders>
          </w:tcPr>
          <w:p w14:paraId="367F8537" w14:textId="77777777" w:rsidR="00CB40EC" w:rsidRDefault="00416443">
            <w:pPr>
              <w:jc w:val="center"/>
              <w:rPr>
                <w:sz w:val="20"/>
              </w:rPr>
            </w:pPr>
            <w:r>
              <w:rPr>
                <w:sz w:val="20"/>
              </w:rPr>
              <w:t>14</w:t>
            </w:r>
          </w:p>
        </w:tc>
      </w:tr>
      <w:tr w:rsidR="00CB40EC" w14:paraId="367F853C" w14:textId="77777777">
        <w:tblPrEx>
          <w:tblCellMar>
            <w:left w:w="63" w:type="dxa"/>
            <w:right w:w="63" w:type="dxa"/>
          </w:tblCellMar>
        </w:tblPrEx>
        <w:trPr>
          <w:gridBefore w:val="1"/>
          <w:wBefore w:w="45" w:type="dxa"/>
          <w:cantSplit/>
          <w:trHeight w:val="23"/>
        </w:trPr>
        <w:tc>
          <w:tcPr>
            <w:tcW w:w="4613" w:type="dxa"/>
            <w:gridSpan w:val="2"/>
            <w:vAlign w:val="center"/>
          </w:tcPr>
          <w:p w14:paraId="367F8539" w14:textId="77777777" w:rsidR="00CB40EC" w:rsidRDefault="00416443">
            <w:pPr>
              <w:rPr>
                <w:sz w:val="20"/>
              </w:rPr>
            </w:pPr>
            <w:r>
              <w:rPr>
                <w:sz w:val="20"/>
              </w:rPr>
              <w:t>Po sąnario operacijų C 40.1–3; D 16.1–3; M 05–M 06; M 08; M 15–M 17; M 19; M 75; S 43.4; S 72 (esant onkologiniams ligoms ir po specifinio gydymo)</w:t>
            </w:r>
          </w:p>
        </w:tc>
        <w:tc>
          <w:tcPr>
            <w:tcW w:w="2450" w:type="dxa"/>
            <w:gridSpan w:val="2"/>
            <w:vAlign w:val="center"/>
          </w:tcPr>
          <w:p w14:paraId="367F853A" w14:textId="77777777" w:rsidR="00CB40EC" w:rsidRDefault="00416443">
            <w:pPr>
              <w:rPr>
                <w:sz w:val="20"/>
              </w:rPr>
            </w:pPr>
            <w:r>
              <w:rPr>
                <w:sz w:val="20"/>
              </w:rPr>
              <w:t xml:space="preserve">Modifikuotas </w:t>
            </w:r>
            <w:proofErr w:type="spellStart"/>
            <w:r>
              <w:rPr>
                <w:sz w:val="20"/>
              </w:rPr>
              <w:t>Keitelio</w:t>
            </w:r>
            <w:proofErr w:type="spellEnd"/>
            <w:r>
              <w:rPr>
                <w:sz w:val="20"/>
              </w:rPr>
              <w:t xml:space="preserve"> indeksas ne daugiau kaip 40 balų</w:t>
            </w:r>
          </w:p>
        </w:tc>
        <w:tc>
          <w:tcPr>
            <w:tcW w:w="2122" w:type="dxa"/>
            <w:gridSpan w:val="3"/>
          </w:tcPr>
          <w:p w14:paraId="367F853B" w14:textId="77777777" w:rsidR="00CB40EC" w:rsidRDefault="00416443">
            <w:pPr>
              <w:jc w:val="center"/>
              <w:rPr>
                <w:sz w:val="20"/>
              </w:rPr>
            </w:pPr>
            <w:r>
              <w:rPr>
                <w:sz w:val="20"/>
              </w:rPr>
              <w:t>14</w:t>
            </w:r>
          </w:p>
        </w:tc>
      </w:tr>
      <w:tr w:rsidR="00CB40EC" w14:paraId="367F8540" w14:textId="77777777">
        <w:tblPrEx>
          <w:tblCellMar>
            <w:left w:w="63" w:type="dxa"/>
            <w:right w:w="63" w:type="dxa"/>
          </w:tblCellMar>
        </w:tblPrEx>
        <w:trPr>
          <w:gridBefore w:val="1"/>
          <w:wBefore w:w="45" w:type="dxa"/>
          <w:cantSplit/>
          <w:trHeight w:val="23"/>
        </w:trPr>
        <w:tc>
          <w:tcPr>
            <w:tcW w:w="4613" w:type="dxa"/>
            <w:gridSpan w:val="2"/>
            <w:vAlign w:val="center"/>
          </w:tcPr>
          <w:p w14:paraId="367F853D" w14:textId="77777777" w:rsidR="00CB40EC" w:rsidRDefault="00416443">
            <w:pPr>
              <w:rPr>
                <w:sz w:val="20"/>
              </w:rPr>
            </w:pPr>
            <w:r>
              <w:rPr>
                <w:sz w:val="20"/>
              </w:rPr>
              <w:t xml:space="preserve">Po </w:t>
            </w:r>
            <w:proofErr w:type="spellStart"/>
            <w:r>
              <w:rPr>
                <w:sz w:val="20"/>
              </w:rPr>
              <w:t>neurologiškai</w:t>
            </w:r>
            <w:proofErr w:type="spellEnd"/>
            <w:r>
              <w:rPr>
                <w:sz w:val="20"/>
              </w:rPr>
              <w:t xml:space="preserve"> nekomplikuoto </w:t>
            </w:r>
            <w:proofErr w:type="spellStart"/>
            <w:r>
              <w:rPr>
                <w:sz w:val="20"/>
              </w:rPr>
              <w:t>kompresinio</w:t>
            </w:r>
            <w:proofErr w:type="spellEnd"/>
            <w:r>
              <w:rPr>
                <w:sz w:val="20"/>
              </w:rPr>
              <w:t xml:space="preserve"> </w:t>
            </w:r>
            <w:r>
              <w:rPr>
                <w:sz w:val="20"/>
              </w:rPr>
              <w:t>stuburo slankstelio lūžimo S 22.0–1; S 32.0</w:t>
            </w:r>
          </w:p>
        </w:tc>
        <w:tc>
          <w:tcPr>
            <w:tcW w:w="2450" w:type="dxa"/>
            <w:gridSpan w:val="2"/>
            <w:vAlign w:val="center"/>
          </w:tcPr>
          <w:p w14:paraId="367F853E" w14:textId="77777777" w:rsidR="00CB40EC" w:rsidRDefault="00416443">
            <w:pPr>
              <w:rPr>
                <w:sz w:val="20"/>
              </w:rPr>
            </w:pPr>
            <w:r>
              <w:rPr>
                <w:sz w:val="20"/>
              </w:rPr>
              <w:t>Kai ligonį galima aktyvinti</w:t>
            </w:r>
          </w:p>
        </w:tc>
        <w:tc>
          <w:tcPr>
            <w:tcW w:w="2122" w:type="dxa"/>
            <w:gridSpan w:val="3"/>
          </w:tcPr>
          <w:p w14:paraId="367F853F" w14:textId="77777777" w:rsidR="00CB40EC" w:rsidRDefault="00416443">
            <w:pPr>
              <w:jc w:val="center"/>
              <w:rPr>
                <w:sz w:val="20"/>
              </w:rPr>
            </w:pPr>
            <w:r>
              <w:rPr>
                <w:sz w:val="20"/>
              </w:rPr>
              <w:t>14</w:t>
            </w:r>
          </w:p>
        </w:tc>
      </w:tr>
      <w:tr w:rsidR="00CB40EC" w14:paraId="367F8544" w14:textId="77777777">
        <w:tblPrEx>
          <w:tblCellMar>
            <w:left w:w="63" w:type="dxa"/>
            <w:right w:w="63" w:type="dxa"/>
          </w:tblCellMar>
        </w:tblPrEx>
        <w:trPr>
          <w:gridBefore w:val="1"/>
          <w:wBefore w:w="45" w:type="dxa"/>
          <w:cantSplit/>
          <w:trHeight w:val="23"/>
        </w:trPr>
        <w:tc>
          <w:tcPr>
            <w:tcW w:w="4613" w:type="dxa"/>
            <w:gridSpan w:val="2"/>
            <w:vAlign w:val="center"/>
          </w:tcPr>
          <w:p w14:paraId="367F8541" w14:textId="77777777" w:rsidR="00CB40EC" w:rsidRDefault="00416443">
            <w:pPr>
              <w:rPr>
                <w:sz w:val="20"/>
              </w:rPr>
            </w:pPr>
            <w:r>
              <w:rPr>
                <w:sz w:val="20"/>
              </w:rPr>
              <w:t>Po nudegimų T 22.3; T 22.7; T 24.3; T 24.7; T 25.3; T 25.7; T 29.3; T 29.7; T 95.0–4; T 95.8; T 95.9</w:t>
            </w:r>
          </w:p>
        </w:tc>
        <w:tc>
          <w:tcPr>
            <w:tcW w:w="2450" w:type="dxa"/>
            <w:gridSpan w:val="2"/>
            <w:vAlign w:val="center"/>
          </w:tcPr>
          <w:p w14:paraId="367F8542" w14:textId="77777777" w:rsidR="00CB40EC" w:rsidRDefault="00416443">
            <w:pPr>
              <w:rPr>
                <w:sz w:val="20"/>
              </w:rPr>
            </w:pPr>
            <w:r>
              <w:rPr>
                <w:sz w:val="20"/>
              </w:rPr>
              <w:t>Po stacionarinio gydymo</w:t>
            </w:r>
          </w:p>
        </w:tc>
        <w:tc>
          <w:tcPr>
            <w:tcW w:w="2122" w:type="dxa"/>
            <w:gridSpan w:val="3"/>
          </w:tcPr>
          <w:p w14:paraId="367F8543" w14:textId="77777777" w:rsidR="00CB40EC" w:rsidRDefault="00416443">
            <w:pPr>
              <w:jc w:val="center"/>
              <w:rPr>
                <w:sz w:val="20"/>
              </w:rPr>
            </w:pPr>
            <w:r>
              <w:rPr>
                <w:sz w:val="20"/>
              </w:rPr>
              <w:t>14</w:t>
            </w:r>
          </w:p>
        </w:tc>
      </w:tr>
      <w:tr w:rsidR="00CB40EC" w14:paraId="367F8549" w14:textId="77777777">
        <w:tblPrEx>
          <w:tblCellMar>
            <w:left w:w="63" w:type="dxa"/>
            <w:right w:w="63" w:type="dxa"/>
          </w:tblCellMar>
        </w:tblPrEx>
        <w:trPr>
          <w:gridBefore w:val="1"/>
          <w:wBefore w:w="45" w:type="dxa"/>
          <w:cantSplit/>
          <w:trHeight w:val="23"/>
        </w:trPr>
        <w:tc>
          <w:tcPr>
            <w:tcW w:w="4613" w:type="dxa"/>
            <w:gridSpan w:val="2"/>
            <w:vAlign w:val="center"/>
          </w:tcPr>
          <w:p w14:paraId="367F8545" w14:textId="77777777" w:rsidR="00CB40EC" w:rsidRDefault="00416443">
            <w:pPr>
              <w:rPr>
                <w:sz w:val="20"/>
              </w:rPr>
            </w:pPr>
            <w:r>
              <w:rPr>
                <w:sz w:val="20"/>
              </w:rPr>
              <w:t xml:space="preserve">Galvos, veido ir kaklo jungiamojo ir minkštųjų </w:t>
            </w:r>
            <w:r>
              <w:rPr>
                <w:sz w:val="20"/>
              </w:rPr>
              <w:t>audinių piktybiniai navikai C 49.0–6</w:t>
            </w:r>
          </w:p>
          <w:p w14:paraId="367F8546" w14:textId="77777777" w:rsidR="00CB40EC" w:rsidRDefault="00416443">
            <w:pPr>
              <w:rPr>
                <w:sz w:val="20"/>
              </w:rPr>
            </w:pPr>
            <w:proofErr w:type="spellStart"/>
            <w:r>
              <w:rPr>
                <w:sz w:val="20"/>
              </w:rPr>
              <w:t>Hodžkino</w:t>
            </w:r>
            <w:proofErr w:type="spellEnd"/>
            <w:r>
              <w:rPr>
                <w:sz w:val="20"/>
              </w:rPr>
              <w:t xml:space="preserve"> liga, difuzinė ne </w:t>
            </w:r>
            <w:proofErr w:type="spellStart"/>
            <w:r>
              <w:rPr>
                <w:sz w:val="20"/>
              </w:rPr>
              <w:t>Hodžkino</w:t>
            </w:r>
            <w:proofErr w:type="spellEnd"/>
            <w:r>
              <w:rPr>
                <w:sz w:val="20"/>
              </w:rPr>
              <w:t xml:space="preserve"> limfoma C 81–C 82</w:t>
            </w:r>
          </w:p>
        </w:tc>
        <w:tc>
          <w:tcPr>
            <w:tcW w:w="2450" w:type="dxa"/>
            <w:gridSpan w:val="2"/>
          </w:tcPr>
          <w:p w14:paraId="367F8547" w14:textId="77777777" w:rsidR="00CB40EC" w:rsidRDefault="00416443">
            <w:pPr>
              <w:rPr>
                <w:sz w:val="20"/>
              </w:rPr>
            </w:pPr>
            <w:proofErr w:type="spellStart"/>
            <w:r>
              <w:rPr>
                <w:sz w:val="20"/>
              </w:rPr>
              <w:t>Karnovskio</w:t>
            </w:r>
            <w:proofErr w:type="spellEnd"/>
            <w:r>
              <w:rPr>
                <w:sz w:val="20"/>
              </w:rPr>
              <w:t xml:space="preserve"> indeksas daugiau kaip 60 balų</w:t>
            </w:r>
          </w:p>
        </w:tc>
        <w:tc>
          <w:tcPr>
            <w:tcW w:w="2122" w:type="dxa"/>
            <w:gridSpan w:val="3"/>
          </w:tcPr>
          <w:p w14:paraId="367F8548" w14:textId="77777777" w:rsidR="00CB40EC" w:rsidRDefault="00416443">
            <w:pPr>
              <w:jc w:val="center"/>
              <w:rPr>
                <w:sz w:val="20"/>
              </w:rPr>
            </w:pPr>
            <w:r>
              <w:rPr>
                <w:sz w:val="20"/>
              </w:rPr>
              <w:t>14</w:t>
            </w:r>
          </w:p>
        </w:tc>
      </w:tr>
      <w:tr w:rsidR="00CB40EC" w14:paraId="367F854D" w14:textId="77777777">
        <w:tblPrEx>
          <w:tblCellMar>
            <w:left w:w="63" w:type="dxa"/>
            <w:right w:w="63" w:type="dxa"/>
          </w:tblCellMar>
        </w:tblPrEx>
        <w:trPr>
          <w:gridBefore w:val="1"/>
          <w:wBefore w:w="45" w:type="dxa"/>
          <w:cantSplit/>
          <w:trHeight w:val="23"/>
        </w:trPr>
        <w:tc>
          <w:tcPr>
            <w:tcW w:w="4613" w:type="dxa"/>
            <w:gridSpan w:val="2"/>
            <w:vAlign w:val="center"/>
          </w:tcPr>
          <w:p w14:paraId="367F854A" w14:textId="77777777" w:rsidR="00CB40EC" w:rsidRDefault="00416443">
            <w:pPr>
              <w:rPr>
                <w:sz w:val="20"/>
              </w:rPr>
            </w:pPr>
            <w:r>
              <w:rPr>
                <w:sz w:val="20"/>
              </w:rPr>
              <w:t xml:space="preserve">Ligonių paruošimas pirminiam (gydomajam) protezavimui (bigių formavimas, konservatyvus </w:t>
            </w:r>
            <w:proofErr w:type="spellStart"/>
            <w:r>
              <w:rPr>
                <w:sz w:val="20"/>
              </w:rPr>
              <w:t>kontraktūrų</w:t>
            </w:r>
            <w:proofErr w:type="spellEnd"/>
            <w:r>
              <w:rPr>
                <w:sz w:val="20"/>
              </w:rPr>
              <w:t xml:space="preserve"> ir kitų komplikacijų </w:t>
            </w:r>
            <w:r>
              <w:rPr>
                <w:sz w:val="20"/>
              </w:rPr>
              <w:t>po amputacijos gydymas) ir mokymas naudotis protezu bei vaikščioti* T 05.0–6; T 11.6; T 13.6; Y 83.5; Q 71; Q 72; Z 89.1–8</w:t>
            </w:r>
          </w:p>
        </w:tc>
        <w:tc>
          <w:tcPr>
            <w:tcW w:w="2450" w:type="dxa"/>
            <w:gridSpan w:val="2"/>
          </w:tcPr>
          <w:p w14:paraId="367F854B" w14:textId="77777777" w:rsidR="00CB40EC" w:rsidRDefault="00CB40EC">
            <w:pPr>
              <w:rPr>
                <w:sz w:val="20"/>
              </w:rPr>
            </w:pPr>
          </w:p>
        </w:tc>
        <w:tc>
          <w:tcPr>
            <w:tcW w:w="2122" w:type="dxa"/>
            <w:gridSpan w:val="3"/>
          </w:tcPr>
          <w:p w14:paraId="367F854C" w14:textId="77777777" w:rsidR="00CB40EC" w:rsidRDefault="00416443">
            <w:pPr>
              <w:jc w:val="center"/>
              <w:rPr>
                <w:sz w:val="20"/>
              </w:rPr>
            </w:pPr>
            <w:r>
              <w:rPr>
                <w:sz w:val="20"/>
              </w:rPr>
              <w:t>14</w:t>
            </w:r>
          </w:p>
        </w:tc>
      </w:tr>
      <w:tr w:rsidR="00CB40EC" w14:paraId="367F8554" w14:textId="77777777">
        <w:tblPrEx>
          <w:tblCellMar>
            <w:left w:w="63" w:type="dxa"/>
            <w:right w:w="63" w:type="dxa"/>
          </w:tblCellMar>
        </w:tblPrEx>
        <w:trPr>
          <w:gridBefore w:val="1"/>
          <w:wBefore w:w="45" w:type="dxa"/>
          <w:cantSplit/>
          <w:trHeight w:val="23"/>
        </w:trPr>
        <w:tc>
          <w:tcPr>
            <w:tcW w:w="4613" w:type="dxa"/>
            <w:gridSpan w:val="2"/>
            <w:vAlign w:val="center"/>
          </w:tcPr>
          <w:p w14:paraId="367F854E" w14:textId="77777777" w:rsidR="00CB40EC" w:rsidRDefault="00416443">
            <w:pPr>
              <w:rPr>
                <w:sz w:val="20"/>
              </w:rPr>
            </w:pPr>
            <w:r>
              <w:rPr>
                <w:sz w:val="20"/>
              </w:rPr>
              <w:t>Uždegiminės ir degeneracinės sąnarių ligos M 05–M 06; M 12.5; M 14; M 16; M 17; M 19</w:t>
            </w:r>
          </w:p>
          <w:p w14:paraId="367F854F" w14:textId="77777777" w:rsidR="00CB40EC" w:rsidRDefault="00416443">
            <w:pPr>
              <w:rPr>
                <w:sz w:val="20"/>
              </w:rPr>
            </w:pPr>
            <w:r>
              <w:rPr>
                <w:sz w:val="20"/>
              </w:rPr>
              <w:t xml:space="preserve">Podagra ir kitos kristalinės </w:t>
            </w:r>
            <w:proofErr w:type="spellStart"/>
            <w:r>
              <w:rPr>
                <w:sz w:val="20"/>
              </w:rPr>
              <w:t>artropatijos</w:t>
            </w:r>
            <w:proofErr w:type="spellEnd"/>
            <w:r>
              <w:rPr>
                <w:sz w:val="20"/>
              </w:rPr>
              <w:t xml:space="preserve"> M</w:t>
            </w:r>
            <w:r>
              <w:rPr>
                <w:sz w:val="20"/>
              </w:rPr>
              <w:t xml:space="preserve"> 10; M 11</w:t>
            </w:r>
          </w:p>
          <w:p w14:paraId="367F8550" w14:textId="77777777" w:rsidR="00CB40EC" w:rsidRDefault="00416443">
            <w:pPr>
              <w:rPr>
                <w:sz w:val="20"/>
              </w:rPr>
            </w:pPr>
            <w:proofErr w:type="spellStart"/>
            <w:r>
              <w:rPr>
                <w:sz w:val="20"/>
              </w:rPr>
              <w:t>Artropatijos</w:t>
            </w:r>
            <w:proofErr w:type="spellEnd"/>
            <w:r>
              <w:rPr>
                <w:sz w:val="20"/>
              </w:rPr>
              <w:t xml:space="preserve"> M 02–M 03</w:t>
            </w:r>
          </w:p>
        </w:tc>
        <w:tc>
          <w:tcPr>
            <w:tcW w:w="2450" w:type="dxa"/>
            <w:gridSpan w:val="2"/>
            <w:vAlign w:val="center"/>
          </w:tcPr>
          <w:p w14:paraId="367F8551" w14:textId="77777777" w:rsidR="00CB40EC" w:rsidRDefault="00416443">
            <w:pPr>
              <w:rPr>
                <w:sz w:val="20"/>
              </w:rPr>
            </w:pPr>
            <w:proofErr w:type="spellStart"/>
            <w:r>
              <w:rPr>
                <w:sz w:val="20"/>
              </w:rPr>
              <w:t>Poūmiame</w:t>
            </w:r>
            <w:proofErr w:type="spellEnd"/>
            <w:r>
              <w:rPr>
                <w:sz w:val="20"/>
              </w:rPr>
              <w:t xml:space="preserve"> periode; </w:t>
            </w:r>
            <w:proofErr w:type="spellStart"/>
            <w:r>
              <w:rPr>
                <w:sz w:val="20"/>
              </w:rPr>
              <w:t>Keitelio</w:t>
            </w:r>
            <w:proofErr w:type="spellEnd"/>
            <w:r>
              <w:rPr>
                <w:sz w:val="20"/>
              </w:rPr>
              <w:t xml:space="preserve"> indeksas ne daugiau kaip 85 balai</w:t>
            </w:r>
          </w:p>
          <w:p w14:paraId="367F8552" w14:textId="77777777" w:rsidR="00CB40EC" w:rsidRDefault="00416443">
            <w:pPr>
              <w:rPr>
                <w:sz w:val="20"/>
              </w:rPr>
            </w:pPr>
            <w:r>
              <w:rPr>
                <w:sz w:val="20"/>
              </w:rPr>
              <w:t xml:space="preserve">Modifikuotas </w:t>
            </w:r>
            <w:proofErr w:type="spellStart"/>
            <w:r>
              <w:rPr>
                <w:sz w:val="20"/>
              </w:rPr>
              <w:t>Keitelio</w:t>
            </w:r>
            <w:proofErr w:type="spellEnd"/>
            <w:r>
              <w:rPr>
                <w:sz w:val="20"/>
              </w:rPr>
              <w:t xml:space="preserve"> indeksas ne daugiau kaip 40 balų</w:t>
            </w:r>
          </w:p>
        </w:tc>
        <w:tc>
          <w:tcPr>
            <w:tcW w:w="2122" w:type="dxa"/>
            <w:gridSpan w:val="3"/>
          </w:tcPr>
          <w:p w14:paraId="367F8553" w14:textId="77777777" w:rsidR="00CB40EC" w:rsidRDefault="00416443">
            <w:pPr>
              <w:jc w:val="center"/>
              <w:rPr>
                <w:sz w:val="20"/>
              </w:rPr>
            </w:pPr>
            <w:r>
              <w:rPr>
                <w:sz w:val="20"/>
              </w:rPr>
              <w:t>14</w:t>
            </w:r>
          </w:p>
        </w:tc>
      </w:tr>
      <w:tr w:rsidR="00CB40EC" w14:paraId="367F8559" w14:textId="77777777">
        <w:tblPrEx>
          <w:tblCellMar>
            <w:left w:w="63" w:type="dxa"/>
            <w:right w:w="63" w:type="dxa"/>
          </w:tblCellMar>
        </w:tblPrEx>
        <w:trPr>
          <w:gridBefore w:val="1"/>
          <w:wBefore w:w="45" w:type="dxa"/>
          <w:cantSplit/>
          <w:trHeight w:val="23"/>
        </w:trPr>
        <w:tc>
          <w:tcPr>
            <w:tcW w:w="4613" w:type="dxa"/>
            <w:gridSpan w:val="2"/>
            <w:vAlign w:val="center"/>
          </w:tcPr>
          <w:p w14:paraId="367F8555" w14:textId="77777777" w:rsidR="00CB40EC" w:rsidRDefault="00416443">
            <w:pPr>
              <w:rPr>
                <w:sz w:val="20"/>
              </w:rPr>
            </w:pPr>
            <w:proofErr w:type="spellStart"/>
            <w:r>
              <w:rPr>
                <w:sz w:val="20"/>
              </w:rPr>
              <w:t>Ankilozinis</w:t>
            </w:r>
            <w:proofErr w:type="spellEnd"/>
            <w:r>
              <w:rPr>
                <w:sz w:val="20"/>
              </w:rPr>
              <w:t xml:space="preserve"> </w:t>
            </w:r>
            <w:proofErr w:type="spellStart"/>
            <w:r>
              <w:rPr>
                <w:sz w:val="20"/>
              </w:rPr>
              <w:t>spondilitas</w:t>
            </w:r>
            <w:proofErr w:type="spellEnd"/>
            <w:r>
              <w:rPr>
                <w:sz w:val="20"/>
              </w:rPr>
              <w:t xml:space="preserve"> M 45</w:t>
            </w:r>
          </w:p>
          <w:p w14:paraId="367F8556" w14:textId="77777777" w:rsidR="00CB40EC" w:rsidRDefault="00416443">
            <w:pPr>
              <w:rPr>
                <w:sz w:val="20"/>
              </w:rPr>
            </w:pPr>
            <w:proofErr w:type="spellStart"/>
            <w:r>
              <w:rPr>
                <w:sz w:val="20"/>
              </w:rPr>
              <w:t>Spondiliozė</w:t>
            </w:r>
            <w:proofErr w:type="spellEnd"/>
            <w:r>
              <w:rPr>
                <w:sz w:val="20"/>
              </w:rPr>
              <w:t xml:space="preserve"> su </w:t>
            </w:r>
            <w:proofErr w:type="spellStart"/>
            <w:r>
              <w:rPr>
                <w:sz w:val="20"/>
              </w:rPr>
              <w:t>radikulopatija</w:t>
            </w:r>
            <w:proofErr w:type="spellEnd"/>
            <w:r>
              <w:rPr>
                <w:sz w:val="20"/>
              </w:rPr>
              <w:t xml:space="preserve"> M 47.2</w:t>
            </w:r>
          </w:p>
        </w:tc>
        <w:tc>
          <w:tcPr>
            <w:tcW w:w="2450" w:type="dxa"/>
            <w:gridSpan w:val="2"/>
            <w:vAlign w:val="center"/>
          </w:tcPr>
          <w:p w14:paraId="367F8557" w14:textId="77777777" w:rsidR="00CB40EC" w:rsidRDefault="00416443">
            <w:pPr>
              <w:rPr>
                <w:sz w:val="20"/>
              </w:rPr>
            </w:pPr>
            <w:proofErr w:type="spellStart"/>
            <w:r>
              <w:rPr>
                <w:sz w:val="20"/>
              </w:rPr>
              <w:t>Keitelio</w:t>
            </w:r>
            <w:proofErr w:type="spellEnd"/>
            <w:r>
              <w:rPr>
                <w:sz w:val="20"/>
              </w:rPr>
              <w:t xml:space="preserve"> indeksas ne daugiau kaip 85 </w:t>
            </w:r>
            <w:r>
              <w:rPr>
                <w:sz w:val="20"/>
              </w:rPr>
              <w:t>balai</w:t>
            </w:r>
          </w:p>
        </w:tc>
        <w:tc>
          <w:tcPr>
            <w:tcW w:w="2122" w:type="dxa"/>
            <w:gridSpan w:val="3"/>
          </w:tcPr>
          <w:p w14:paraId="367F8558" w14:textId="77777777" w:rsidR="00CB40EC" w:rsidRDefault="00416443">
            <w:pPr>
              <w:jc w:val="center"/>
              <w:rPr>
                <w:sz w:val="20"/>
              </w:rPr>
            </w:pPr>
            <w:r>
              <w:rPr>
                <w:sz w:val="20"/>
              </w:rPr>
              <w:t>14</w:t>
            </w:r>
          </w:p>
        </w:tc>
      </w:tr>
      <w:tr w:rsidR="00CB40EC" w14:paraId="367F855D" w14:textId="77777777">
        <w:tblPrEx>
          <w:tblCellMar>
            <w:left w:w="63" w:type="dxa"/>
            <w:right w:w="63" w:type="dxa"/>
          </w:tblCellMar>
        </w:tblPrEx>
        <w:trPr>
          <w:gridBefore w:val="1"/>
          <w:wBefore w:w="45" w:type="dxa"/>
          <w:cantSplit/>
          <w:trHeight w:val="23"/>
        </w:trPr>
        <w:tc>
          <w:tcPr>
            <w:tcW w:w="4613" w:type="dxa"/>
            <w:gridSpan w:val="2"/>
            <w:vAlign w:val="center"/>
          </w:tcPr>
          <w:p w14:paraId="367F855A" w14:textId="77777777" w:rsidR="00CB40EC" w:rsidRDefault="00416443">
            <w:pPr>
              <w:rPr>
                <w:sz w:val="20"/>
              </w:rPr>
            </w:pPr>
            <w:r>
              <w:rPr>
                <w:sz w:val="20"/>
              </w:rPr>
              <w:t>Po galūnių amputacijos C 40.1–3; D 16.1–3; T 11.6; T 13.6; T 05.4; Y 83.5</w:t>
            </w:r>
          </w:p>
        </w:tc>
        <w:tc>
          <w:tcPr>
            <w:tcW w:w="2450" w:type="dxa"/>
            <w:gridSpan w:val="2"/>
          </w:tcPr>
          <w:p w14:paraId="367F855B" w14:textId="77777777" w:rsidR="00CB40EC" w:rsidRDefault="00416443">
            <w:pPr>
              <w:rPr>
                <w:sz w:val="20"/>
              </w:rPr>
            </w:pPr>
            <w:r>
              <w:rPr>
                <w:sz w:val="20"/>
              </w:rPr>
              <w:t xml:space="preserve">Modifikuotas </w:t>
            </w:r>
            <w:proofErr w:type="spellStart"/>
            <w:r>
              <w:rPr>
                <w:sz w:val="20"/>
              </w:rPr>
              <w:t>Keitelio</w:t>
            </w:r>
            <w:proofErr w:type="spellEnd"/>
            <w:r>
              <w:rPr>
                <w:sz w:val="20"/>
              </w:rPr>
              <w:t xml:space="preserve"> indeksas ne daugiau kaip 40 balų</w:t>
            </w:r>
          </w:p>
        </w:tc>
        <w:tc>
          <w:tcPr>
            <w:tcW w:w="2122" w:type="dxa"/>
            <w:gridSpan w:val="3"/>
          </w:tcPr>
          <w:p w14:paraId="367F855C" w14:textId="77777777" w:rsidR="00CB40EC" w:rsidRDefault="00416443">
            <w:pPr>
              <w:jc w:val="center"/>
              <w:rPr>
                <w:sz w:val="20"/>
              </w:rPr>
            </w:pPr>
            <w:r>
              <w:rPr>
                <w:sz w:val="20"/>
              </w:rPr>
              <w:t>14</w:t>
            </w:r>
          </w:p>
        </w:tc>
      </w:tr>
      <w:tr w:rsidR="00CB40EC" w14:paraId="367F8561" w14:textId="77777777">
        <w:tblPrEx>
          <w:tblCellMar>
            <w:left w:w="63" w:type="dxa"/>
            <w:right w:w="63" w:type="dxa"/>
          </w:tblCellMar>
        </w:tblPrEx>
        <w:trPr>
          <w:gridBefore w:val="1"/>
          <w:wBefore w:w="45" w:type="dxa"/>
          <w:cantSplit/>
          <w:trHeight w:val="23"/>
        </w:trPr>
        <w:tc>
          <w:tcPr>
            <w:tcW w:w="4613" w:type="dxa"/>
            <w:gridSpan w:val="2"/>
            <w:vAlign w:val="center"/>
          </w:tcPr>
          <w:p w14:paraId="367F855E" w14:textId="77777777" w:rsidR="00CB40EC" w:rsidRDefault="00416443">
            <w:pPr>
              <w:shd w:val="clear" w:color="auto" w:fill="FFFFFF"/>
              <w:rPr>
                <w:sz w:val="20"/>
              </w:rPr>
            </w:pPr>
            <w:r>
              <w:rPr>
                <w:sz w:val="20"/>
              </w:rPr>
              <w:t xml:space="preserve">Sisteminės jungiamojo audinio ligos (sisteminė </w:t>
            </w:r>
            <w:proofErr w:type="spellStart"/>
            <w:r>
              <w:rPr>
                <w:sz w:val="20"/>
              </w:rPr>
              <w:t>sklerodermija</w:t>
            </w:r>
            <w:proofErr w:type="spellEnd"/>
            <w:r>
              <w:rPr>
                <w:sz w:val="20"/>
              </w:rPr>
              <w:t xml:space="preserve">, sisteminė raudonoji vilkligė, </w:t>
            </w:r>
            <w:proofErr w:type="spellStart"/>
            <w:r>
              <w:rPr>
                <w:sz w:val="20"/>
              </w:rPr>
              <w:t>dermatomiozitai</w:t>
            </w:r>
            <w:proofErr w:type="spellEnd"/>
            <w:r>
              <w:rPr>
                <w:sz w:val="20"/>
              </w:rPr>
              <w:t xml:space="preserve">), </w:t>
            </w:r>
            <w:r>
              <w:rPr>
                <w:sz w:val="20"/>
              </w:rPr>
              <w:t xml:space="preserve">sisteminiai </w:t>
            </w:r>
            <w:proofErr w:type="spellStart"/>
            <w:r>
              <w:rPr>
                <w:sz w:val="20"/>
              </w:rPr>
              <w:t>vaskulitai</w:t>
            </w:r>
            <w:proofErr w:type="spellEnd"/>
            <w:r>
              <w:rPr>
                <w:sz w:val="20"/>
              </w:rPr>
              <w:t xml:space="preserve"> M 30–M 35</w:t>
            </w:r>
          </w:p>
        </w:tc>
        <w:tc>
          <w:tcPr>
            <w:tcW w:w="2450" w:type="dxa"/>
            <w:gridSpan w:val="2"/>
            <w:vAlign w:val="center"/>
          </w:tcPr>
          <w:p w14:paraId="367F855F" w14:textId="77777777" w:rsidR="00CB40EC" w:rsidRDefault="00CB40EC">
            <w:pPr>
              <w:rPr>
                <w:sz w:val="20"/>
              </w:rPr>
            </w:pPr>
          </w:p>
        </w:tc>
        <w:tc>
          <w:tcPr>
            <w:tcW w:w="2122" w:type="dxa"/>
            <w:gridSpan w:val="3"/>
            <w:tcBorders>
              <w:top w:val="nil"/>
            </w:tcBorders>
          </w:tcPr>
          <w:p w14:paraId="367F8560" w14:textId="77777777" w:rsidR="00CB40EC" w:rsidRDefault="00416443">
            <w:pPr>
              <w:jc w:val="center"/>
              <w:rPr>
                <w:sz w:val="20"/>
              </w:rPr>
            </w:pPr>
            <w:r>
              <w:rPr>
                <w:sz w:val="20"/>
              </w:rPr>
              <w:t>14</w:t>
            </w:r>
          </w:p>
        </w:tc>
      </w:tr>
      <w:tr w:rsidR="00CB40EC" w14:paraId="367F8565" w14:textId="77777777">
        <w:tblPrEx>
          <w:tblCellMar>
            <w:left w:w="63" w:type="dxa"/>
            <w:right w:w="63" w:type="dxa"/>
          </w:tblCellMar>
        </w:tblPrEx>
        <w:trPr>
          <w:gridBefore w:val="1"/>
          <w:wBefore w:w="45" w:type="dxa"/>
          <w:cantSplit/>
          <w:trHeight w:val="23"/>
        </w:trPr>
        <w:tc>
          <w:tcPr>
            <w:tcW w:w="4613" w:type="dxa"/>
            <w:gridSpan w:val="2"/>
            <w:vAlign w:val="center"/>
          </w:tcPr>
          <w:p w14:paraId="367F8562" w14:textId="77777777" w:rsidR="00CB40EC" w:rsidRDefault="00416443">
            <w:pPr>
              <w:rPr>
                <w:sz w:val="20"/>
              </w:rPr>
            </w:pPr>
            <w:r>
              <w:rPr>
                <w:sz w:val="20"/>
              </w:rPr>
              <w:t>Raumenų ir sausgyslių pažeidimai C 49; S 43; S 46; S 73; S 76; S 83; S 86; S 93.2.</w:t>
            </w:r>
          </w:p>
        </w:tc>
        <w:tc>
          <w:tcPr>
            <w:tcW w:w="2450" w:type="dxa"/>
            <w:gridSpan w:val="2"/>
          </w:tcPr>
          <w:p w14:paraId="367F8563" w14:textId="77777777" w:rsidR="00CB40EC" w:rsidRDefault="00416443">
            <w:pPr>
              <w:rPr>
                <w:sz w:val="20"/>
              </w:rPr>
            </w:pPr>
            <w:r>
              <w:rPr>
                <w:sz w:val="20"/>
              </w:rPr>
              <w:t>Sutrikusi apsitarnavimo arba judėjimo funkcija</w:t>
            </w:r>
          </w:p>
        </w:tc>
        <w:tc>
          <w:tcPr>
            <w:tcW w:w="2122" w:type="dxa"/>
            <w:gridSpan w:val="3"/>
          </w:tcPr>
          <w:p w14:paraId="367F8564" w14:textId="77777777" w:rsidR="00CB40EC" w:rsidRDefault="00416443">
            <w:pPr>
              <w:jc w:val="center"/>
              <w:rPr>
                <w:sz w:val="20"/>
              </w:rPr>
            </w:pPr>
            <w:r>
              <w:rPr>
                <w:sz w:val="20"/>
              </w:rPr>
              <w:t>14</w:t>
            </w:r>
          </w:p>
        </w:tc>
      </w:tr>
      <w:tr w:rsidR="00CB40EC" w14:paraId="367F8569" w14:textId="77777777">
        <w:tblPrEx>
          <w:tblCellMar>
            <w:left w:w="63" w:type="dxa"/>
            <w:right w:w="63" w:type="dxa"/>
          </w:tblCellMar>
        </w:tblPrEx>
        <w:trPr>
          <w:gridBefore w:val="1"/>
          <w:wBefore w:w="45" w:type="dxa"/>
          <w:cantSplit/>
          <w:trHeight w:val="23"/>
        </w:trPr>
        <w:tc>
          <w:tcPr>
            <w:tcW w:w="4613" w:type="dxa"/>
            <w:gridSpan w:val="2"/>
            <w:vAlign w:val="center"/>
          </w:tcPr>
          <w:p w14:paraId="367F8566" w14:textId="77777777" w:rsidR="00CB40EC" w:rsidRDefault="00416443">
            <w:pPr>
              <w:rPr>
                <w:sz w:val="20"/>
              </w:rPr>
            </w:pPr>
            <w:r>
              <w:rPr>
                <w:sz w:val="20"/>
              </w:rPr>
              <w:t>Po mikrochirurginių galūnių operacijų S 68; S 98</w:t>
            </w:r>
          </w:p>
        </w:tc>
        <w:tc>
          <w:tcPr>
            <w:tcW w:w="2450" w:type="dxa"/>
            <w:gridSpan w:val="2"/>
          </w:tcPr>
          <w:p w14:paraId="367F8567" w14:textId="77777777" w:rsidR="00CB40EC" w:rsidRDefault="00CB40EC">
            <w:pPr>
              <w:rPr>
                <w:sz w:val="20"/>
              </w:rPr>
            </w:pPr>
          </w:p>
        </w:tc>
        <w:tc>
          <w:tcPr>
            <w:tcW w:w="2122" w:type="dxa"/>
            <w:gridSpan w:val="3"/>
          </w:tcPr>
          <w:p w14:paraId="367F8568" w14:textId="77777777" w:rsidR="00CB40EC" w:rsidRDefault="00416443">
            <w:pPr>
              <w:jc w:val="center"/>
              <w:rPr>
                <w:sz w:val="20"/>
              </w:rPr>
            </w:pPr>
            <w:r>
              <w:rPr>
                <w:sz w:val="20"/>
              </w:rPr>
              <w:t>14</w:t>
            </w:r>
          </w:p>
        </w:tc>
      </w:tr>
      <w:tr w:rsidR="00CB40EC" w14:paraId="367F856B" w14:textId="77777777">
        <w:tblPrEx>
          <w:tblCellMar>
            <w:left w:w="63" w:type="dxa"/>
            <w:right w:w="63" w:type="dxa"/>
          </w:tblCellMar>
        </w:tblPrEx>
        <w:trPr>
          <w:gridBefore w:val="1"/>
          <w:wBefore w:w="45" w:type="dxa"/>
          <w:cantSplit/>
          <w:trHeight w:val="23"/>
        </w:trPr>
        <w:tc>
          <w:tcPr>
            <w:tcW w:w="9185" w:type="dxa"/>
            <w:gridSpan w:val="7"/>
          </w:tcPr>
          <w:p w14:paraId="367F856A" w14:textId="77777777" w:rsidR="00CB40EC" w:rsidRDefault="00416443">
            <w:pPr>
              <w:rPr>
                <w:sz w:val="20"/>
              </w:rPr>
            </w:pPr>
            <w:r>
              <w:rPr>
                <w:sz w:val="20"/>
              </w:rPr>
              <w:t xml:space="preserve">* Papildomos sąlygos: protezo </w:t>
            </w:r>
            <w:r>
              <w:rPr>
                <w:sz w:val="20"/>
              </w:rPr>
              <w:t>pritaikymas.</w:t>
            </w:r>
          </w:p>
        </w:tc>
      </w:tr>
    </w:tbl>
    <w:p w14:paraId="367F856C" w14:textId="77777777" w:rsidR="00CB40EC" w:rsidRDefault="00416443">
      <w:pPr>
        <w:jc w:val="center"/>
        <w:outlineLvl w:val="5"/>
        <w:rPr>
          <w:b/>
          <w:bCs/>
        </w:rPr>
      </w:pPr>
    </w:p>
    <w:p w14:paraId="367F856D" w14:textId="77777777" w:rsidR="00CB40EC" w:rsidRDefault="00416443">
      <w:pPr>
        <w:jc w:val="center"/>
        <w:outlineLvl w:val="5"/>
        <w:rPr>
          <w:b/>
          <w:bCs/>
        </w:rPr>
      </w:pPr>
      <w:r>
        <w:rPr>
          <w:b/>
          <w:bCs/>
        </w:rPr>
        <w:t>PALAIKOMOJI REABILITACIJA</w:t>
      </w:r>
    </w:p>
    <w:p w14:paraId="367F856E" w14:textId="77777777" w:rsidR="00CB40EC" w:rsidRDefault="00CB40EC"/>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520"/>
        <w:gridCol w:w="2040"/>
      </w:tblGrid>
      <w:tr w:rsidR="00CB40EC" w14:paraId="367F8572" w14:textId="77777777">
        <w:trPr>
          <w:cantSplit/>
          <w:trHeight w:val="23"/>
          <w:tblHeader/>
        </w:trPr>
        <w:tc>
          <w:tcPr>
            <w:tcW w:w="4788" w:type="dxa"/>
            <w:vAlign w:val="center"/>
          </w:tcPr>
          <w:p w14:paraId="367F856F" w14:textId="77777777" w:rsidR="00CB40EC" w:rsidRDefault="00416443">
            <w:pPr>
              <w:jc w:val="center"/>
              <w:rPr>
                <w:b/>
                <w:sz w:val="20"/>
              </w:rPr>
            </w:pPr>
            <w:r>
              <w:rPr>
                <w:b/>
                <w:sz w:val="20"/>
              </w:rPr>
              <w:t>Diagnozė</w:t>
            </w:r>
          </w:p>
        </w:tc>
        <w:tc>
          <w:tcPr>
            <w:tcW w:w="2520" w:type="dxa"/>
            <w:vAlign w:val="center"/>
          </w:tcPr>
          <w:p w14:paraId="367F8570" w14:textId="77777777" w:rsidR="00CB40EC" w:rsidRDefault="00416443">
            <w:pPr>
              <w:jc w:val="center"/>
              <w:rPr>
                <w:b/>
                <w:sz w:val="20"/>
              </w:rPr>
            </w:pPr>
            <w:proofErr w:type="spellStart"/>
            <w:r>
              <w:rPr>
                <w:b/>
                <w:sz w:val="20"/>
              </w:rPr>
              <w:t>Biosocialinių</w:t>
            </w:r>
            <w:proofErr w:type="spellEnd"/>
            <w:r>
              <w:rPr>
                <w:b/>
                <w:sz w:val="20"/>
              </w:rPr>
              <w:t xml:space="preserve"> </w:t>
            </w:r>
            <w:proofErr w:type="spellStart"/>
            <w:r>
              <w:rPr>
                <w:b/>
                <w:sz w:val="20"/>
              </w:rPr>
              <w:t>funkc</w:t>
            </w:r>
            <w:proofErr w:type="spellEnd"/>
            <w:r>
              <w:rPr>
                <w:b/>
                <w:sz w:val="20"/>
              </w:rPr>
              <w:t>. sutrikimo ir (arba) ligos sunkumo laipsnis</w:t>
            </w:r>
          </w:p>
        </w:tc>
        <w:tc>
          <w:tcPr>
            <w:tcW w:w="2040" w:type="dxa"/>
            <w:vAlign w:val="center"/>
          </w:tcPr>
          <w:p w14:paraId="367F8571" w14:textId="77777777" w:rsidR="00CB40EC" w:rsidRDefault="00416443">
            <w:pPr>
              <w:jc w:val="center"/>
              <w:rPr>
                <w:b/>
                <w:sz w:val="20"/>
              </w:rPr>
            </w:pPr>
            <w:r>
              <w:rPr>
                <w:b/>
                <w:sz w:val="20"/>
              </w:rPr>
              <w:t>Reabilitacijos trukm</w:t>
            </w:r>
            <w:r>
              <w:rPr>
                <w:sz w:val="20"/>
              </w:rPr>
              <w:t xml:space="preserve">ė </w:t>
            </w:r>
            <w:r>
              <w:rPr>
                <w:b/>
                <w:sz w:val="20"/>
              </w:rPr>
              <w:t>(dienomis)</w:t>
            </w:r>
          </w:p>
        </w:tc>
      </w:tr>
      <w:tr w:rsidR="00CB40EC" w14:paraId="367F8577" w14:textId="77777777">
        <w:trPr>
          <w:cantSplit/>
          <w:trHeight w:val="23"/>
        </w:trPr>
        <w:tc>
          <w:tcPr>
            <w:tcW w:w="9348" w:type="dxa"/>
            <w:gridSpan w:val="3"/>
            <w:vAlign w:val="center"/>
          </w:tcPr>
          <w:p w14:paraId="367F8573" w14:textId="77777777" w:rsidR="00CB40EC" w:rsidRDefault="00416443">
            <w:pPr>
              <w:jc w:val="both"/>
              <w:rPr>
                <w:b/>
                <w:sz w:val="20"/>
              </w:rPr>
            </w:pPr>
            <w:r>
              <w:rPr>
                <w:b/>
                <w:sz w:val="20"/>
              </w:rPr>
              <w:lastRenderedPageBreak/>
              <w:t xml:space="preserve">Palaikomoji reabilitacija. </w:t>
            </w:r>
          </w:p>
          <w:p w14:paraId="367F8574" w14:textId="77777777" w:rsidR="00CB40EC" w:rsidRDefault="00416443">
            <w:pPr>
              <w:jc w:val="both"/>
              <w:rPr>
                <w:sz w:val="20"/>
              </w:rPr>
            </w:pPr>
            <w:r>
              <w:rPr>
                <w:sz w:val="20"/>
              </w:rPr>
              <w:t xml:space="preserve">Šios reabilitacijos kurso metu </w:t>
            </w:r>
            <w:r>
              <w:rPr>
                <w:b/>
                <w:sz w:val="20"/>
              </w:rPr>
              <w:t>paslaugos vienam ligoniui per 10 darbo dienų</w:t>
            </w:r>
            <w:r>
              <w:rPr>
                <w:b/>
                <w:sz w:val="20"/>
              </w:rPr>
              <w:t xml:space="preserve"> (vidutiniškai)</w:t>
            </w:r>
            <w:r>
              <w:rPr>
                <w:sz w:val="20"/>
              </w:rPr>
              <w:t xml:space="preserve">: </w:t>
            </w:r>
            <w:proofErr w:type="spellStart"/>
            <w:r>
              <w:rPr>
                <w:sz w:val="20"/>
              </w:rPr>
              <w:t>kineziterapija</w:t>
            </w:r>
            <w:proofErr w:type="spellEnd"/>
            <w:r>
              <w:rPr>
                <w:sz w:val="20"/>
              </w:rPr>
              <w:t xml:space="preserve"> – 16 procedūrų, </w:t>
            </w:r>
            <w:proofErr w:type="spellStart"/>
            <w:r>
              <w:rPr>
                <w:sz w:val="20"/>
              </w:rPr>
              <w:t>ergoterapija</w:t>
            </w:r>
            <w:proofErr w:type="spellEnd"/>
            <w:r>
              <w:rPr>
                <w:sz w:val="20"/>
              </w:rPr>
              <w:t xml:space="preserve"> – 10 procedūrų, masažas – 4 procedūros, fizioterapija – 6 procedūros, 2 psichologo konsultacijos, 2 socialinio darbuotojo konsultacijos. </w:t>
            </w:r>
          </w:p>
          <w:p w14:paraId="367F8575" w14:textId="77777777" w:rsidR="00CB40EC" w:rsidRDefault="00416443">
            <w:pPr>
              <w:jc w:val="both"/>
              <w:rPr>
                <w:sz w:val="20"/>
              </w:rPr>
            </w:pPr>
            <w:r>
              <w:rPr>
                <w:b/>
                <w:sz w:val="20"/>
              </w:rPr>
              <w:t>Paslaugos, teikiamos pagal indikacijas:</w:t>
            </w:r>
            <w:r>
              <w:rPr>
                <w:sz w:val="20"/>
              </w:rPr>
              <w:t xml:space="preserve"> medikamentinis gy</w:t>
            </w:r>
            <w:r>
              <w:rPr>
                <w:sz w:val="20"/>
              </w:rPr>
              <w:t>dymas, ligonio ir jo artimųjų mokymas ir kitos paslaugos.</w:t>
            </w:r>
            <w:r>
              <w:rPr>
                <w:b/>
                <w:sz w:val="20"/>
              </w:rPr>
              <w:t xml:space="preserve"> </w:t>
            </w:r>
            <w:r>
              <w:rPr>
                <w:sz w:val="20"/>
              </w:rPr>
              <w:t>Laboratoriniai tyrimai atliekami pagal indikacijas.</w:t>
            </w:r>
          </w:p>
          <w:p w14:paraId="367F8576" w14:textId="77777777" w:rsidR="00CB40EC" w:rsidRDefault="00416443">
            <w:pPr>
              <w:jc w:val="both"/>
              <w:rPr>
                <w:sz w:val="20"/>
              </w:rPr>
            </w:pPr>
            <w:r>
              <w:rPr>
                <w:b/>
                <w:sz w:val="20"/>
              </w:rPr>
              <w:t>Pastaba.</w:t>
            </w:r>
            <w:r>
              <w:rPr>
                <w:sz w:val="20"/>
              </w:rPr>
              <w:t xml:space="preserve"> Paslaugų skaičius vienam ligoniui, nustatytas šiuose reikalavimuose, gali būti didinamas arba mažinamas atsižvelgiant į paciento būklę ir</w:t>
            </w:r>
            <w:r>
              <w:rPr>
                <w:sz w:val="20"/>
              </w:rPr>
              <w:t xml:space="preserve"> indikacijas. Mažinant paslaugų skaičių tai būtina pagrįsti ir padaryti atitinkamus įrašus gydymo stacionare ligos istorijoje (forma Nr. 003/a) arba asmens sveikatos istorijoje (forma Nr. 025/a).</w:t>
            </w:r>
          </w:p>
        </w:tc>
      </w:tr>
      <w:tr w:rsidR="00CB40EC" w14:paraId="367F8584" w14:textId="77777777">
        <w:trPr>
          <w:cantSplit/>
          <w:trHeight w:val="23"/>
        </w:trPr>
        <w:tc>
          <w:tcPr>
            <w:tcW w:w="4788" w:type="dxa"/>
            <w:vAlign w:val="center"/>
          </w:tcPr>
          <w:p w14:paraId="367F8578" w14:textId="77777777" w:rsidR="00CB40EC" w:rsidRDefault="00416443">
            <w:pPr>
              <w:rPr>
                <w:sz w:val="20"/>
              </w:rPr>
            </w:pPr>
            <w:r>
              <w:rPr>
                <w:sz w:val="20"/>
              </w:rPr>
              <w:t>Po ilgųjų, dubens kaulų lūžių ir ligų S 72; T 02</w:t>
            </w:r>
          </w:p>
          <w:p w14:paraId="367F8579" w14:textId="77777777" w:rsidR="00CB40EC" w:rsidRDefault="00CB40EC">
            <w:pPr>
              <w:rPr>
                <w:sz w:val="20"/>
              </w:rPr>
            </w:pPr>
          </w:p>
          <w:p w14:paraId="367F857A" w14:textId="77777777" w:rsidR="00CB40EC" w:rsidRDefault="00416443">
            <w:pPr>
              <w:rPr>
                <w:sz w:val="20"/>
              </w:rPr>
            </w:pPr>
            <w:r>
              <w:rPr>
                <w:sz w:val="20"/>
              </w:rPr>
              <w:t>Reumatoidinis artritas M 05–M 06; M 08</w:t>
            </w:r>
          </w:p>
          <w:p w14:paraId="367F857B" w14:textId="77777777" w:rsidR="00CB40EC" w:rsidRDefault="00416443">
            <w:pPr>
              <w:rPr>
                <w:sz w:val="20"/>
              </w:rPr>
            </w:pPr>
            <w:proofErr w:type="spellStart"/>
            <w:r>
              <w:rPr>
                <w:sz w:val="20"/>
              </w:rPr>
              <w:t>Ankilozinis</w:t>
            </w:r>
            <w:proofErr w:type="spellEnd"/>
            <w:r>
              <w:rPr>
                <w:sz w:val="20"/>
              </w:rPr>
              <w:t xml:space="preserve"> </w:t>
            </w:r>
            <w:proofErr w:type="spellStart"/>
            <w:r>
              <w:rPr>
                <w:sz w:val="20"/>
              </w:rPr>
              <w:t>spondilitas</w:t>
            </w:r>
            <w:proofErr w:type="spellEnd"/>
            <w:r>
              <w:rPr>
                <w:sz w:val="20"/>
              </w:rPr>
              <w:t xml:space="preserve"> M 45 </w:t>
            </w:r>
          </w:p>
          <w:p w14:paraId="367F857C" w14:textId="77777777" w:rsidR="00CB40EC" w:rsidRDefault="00416443">
            <w:pPr>
              <w:rPr>
                <w:sz w:val="20"/>
              </w:rPr>
            </w:pPr>
            <w:r>
              <w:rPr>
                <w:sz w:val="20"/>
              </w:rPr>
              <w:t>Sisteminės jungiamojo audinio ligos M 30–M 35</w:t>
            </w:r>
          </w:p>
          <w:p w14:paraId="367F857D" w14:textId="77777777" w:rsidR="00CB40EC" w:rsidRDefault="00416443">
            <w:pPr>
              <w:rPr>
                <w:sz w:val="20"/>
              </w:rPr>
            </w:pPr>
            <w:proofErr w:type="spellStart"/>
            <w:r>
              <w:rPr>
                <w:sz w:val="20"/>
              </w:rPr>
              <w:t>Spondiliozė</w:t>
            </w:r>
            <w:proofErr w:type="spellEnd"/>
            <w:r>
              <w:rPr>
                <w:sz w:val="20"/>
              </w:rPr>
              <w:t xml:space="preserve"> su </w:t>
            </w:r>
            <w:proofErr w:type="spellStart"/>
            <w:r>
              <w:rPr>
                <w:sz w:val="20"/>
              </w:rPr>
              <w:t>radikulopatija</w:t>
            </w:r>
            <w:proofErr w:type="spellEnd"/>
            <w:r>
              <w:rPr>
                <w:sz w:val="20"/>
              </w:rPr>
              <w:t xml:space="preserve"> M 47.2</w:t>
            </w:r>
          </w:p>
          <w:p w14:paraId="367F857E" w14:textId="77777777" w:rsidR="00CB40EC" w:rsidRDefault="00416443">
            <w:pPr>
              <w:rPr>
                <w:sz w:val="20"/>
              </w:rPr>
            </w:pPr>
            <w:r>
              <w:rPr>
                <w:sz w:val="20"/>
              </w:rPr>
              <w:t xml:space="preserve">Podagra ir kitos kristalinės </w:t>
            </w:r>
            <w:proofErr w:type="spellStart"/>
            <w:r>
              <w:rPr>
                <w:sz w:val="20"/>
              </w:rPr>
              <w:t>artropatijos</w:t>
            </w:r>
            <w:proofErr w:type="spellEnd"/>
            <w:r>
              <w:rPr>
                <w:sz w:val="20"/>
              </w:rPr>
              <w:t xml:space="preserve"> M 07; M 10; M 11</w:t>
            </w:r>
          </w:p>
          <w:p w14:paraId="367F857F" w14:textId="77777777" w:rsidR="00CB40EC" w:rsidRDefault="00416443">
            <w:pPr>
              <w:rPr>
                <w:sz w:val="20"/>
              </w:rPr>
            </w:pPr>
            <w:proofErr w:type="spellStart"/>
            <w:r>
              <w:rPr>
                <w:sz w:val="20"/>
              </w:rPr>
              <w:t>Artropatijos</w:t>
            </w:r>
            <w:proofErr w:type="spellEnd"/>
            <w:r>
              <w:rPr>
                <w:sz w:val="20"/>
              </w:rPr>
              <w:t xml:space="preserve"> M 02–M 03</w:t>
            </w:r>
          </w:p>
          <w:p w14:paraId="367F8580" w14:textId="77777777" w:rsidR="00CB40EC" w:rsidRDefault="00CB40EC">
            <w:pPr>
              <w:rPr>
                <w:sz w:val="20"/>
              </w:rPr>
            </w:pPr>
          </w:p>
          <w:p w14:paraId="367F8581" w14:textId="77777777" w:rsidR="00CB40EC" w:rsidRDefault="00416443">
            <w:pPr>
              <w:rPr>
                <w:sz w:val="20"/>
              </w:rPr>
            </w:pPr>
            <w:r>
              <w:rPr>
                <w:sz w:val="20"/>
              </w:rPr>
              <w:t>Kelio, klubo, čiurnos</w:t>
            </w:r>
            <w:r>
              <w:rPr>
                <w:sz w:val="20"/>
              </w:rPr>
              <w:t xml:space="preserve"> sąnario </w:t>
            </w:r>
            <w:proofErr w:type="spellStart"/>
            <w:r>
              <w:rPr>
                <w:sz w:val="20"/>
              </w:rPr>
              <w:t>osteoartrozė</w:t>
            </w:r>
            <w:proofErr w:type="spellEnd"/>
            <w:r>
              <w:rPr>
                <w:sz w:val="20"/>
              </w:rPr>
              <w:t xml:space="preserve"> M 16 ; M 17; M 19</w:t>
            </w:r>
          </w:p>
        </w:tc>
        <w:tc>
          <w:tcPr>
            <w:tcW w:w="2520" w:type="dxa"/>
          </w:tcPr>
          <w:p w14:paraId="367F8582" w14:textId="77777777" w:rsidR="00CB40EC" w:rsidRDefault="00416443">
            <w:pPr>
              <w:rPr>
                <w:sz w:val="20"/>
              </w:rPr>
            </w:pPr>
            <w:r>
              <w:rPr>
                <w:sz w:val="20"/>
              </w:rPr>
              <w:t>Asmenims, pripažintiems nedarbingais, kuriems teisės aktų nustatyta tvarka pripažintas 0–25 proc. darbingumo lygis; asmenims, sulaukusiems senatvės pensijos amžiaus, kuriems teisės aktų nustatyta tvarka yra pripažint</w:t>
            </w:r>
            <w:r>
              <w:rPr>
                <w:sz w:val="20"/>
              </w:rPr>
              <w:t>as didelis specialiųjų poreikių lygis; iš dalies darbingiems asmenims, kuriems teisės aktų numatyta tvarka nustatytas 30–40 proc. darbingumo lygis, baigę pakartotinę reabilitaciją</w:t>
            </w:r>
          </w:p>
        </w:tc>
        <w:tc>
          <w:tcPr>
            <w:tcW w:w="2040" w:type="dxa"/>
          </w:tcPr>
          <w:p w14:paraId="367F8583" w14:textId="77777777" w:rsidR="00CB40EC" w:rsidRDefault="00416443">
            <w:pPr>
              <w:jc w:val="center"/>
              <w:rPr>
                <w:sz w:val="20"/>
              </w:rPr>
            </w:pPr>
            <w:r>
              <w:rPr>
                <w:sz w:val="20"/>
              </w:rPr>
              <w:t>20</w:t>
            </w:r>
          </w:p>
        </w:tc>
      </w:tr>
      <w:tr w:rsidR="00CB40EC" w14:paraId="367F8588" w14:textId="77777777">
        <w:trPr>
          <w:cantSplit/>
          <w:trHeight w:val="23"/>
        </w:trPr>
        <w:tc>
          <w:tcPr>
            <w:tcW w:w="4788" w:type="dxa"/>
            <w:vAlign w:val="center"/>
          </w:tcPr>
          <w:p w14:paraId="367F8585" w14:textId="77777777" w:rsidR="00CB40EC" w:rsidRDefault="00416443">
            <w:pPr>
              <w:shd w:val="clear" w:color="auto" w:fill="FFFFFF"/>
              <w:rPr>
                <w:sz w:val="20"/>
              </w:rPr>
            </w:pPr>
            <w:proofErr w:type="spellStart"/>
            <w:r>
              <w:rPr>
                <w:sz w:val="20"/>
              </w:rPr>
              <w:t>Hemofilinė</w:t>
            </w:r>
            <w:proofErr w:type="spellEnd"/>
            <w:r>
              <w:rPr>
                <w:sz w:val="20"/>
              </w:rPr>
              <w:t xml:space="preserve"> </w:t>
            </w:r>
            <w:proofErr w:type="spellStart"/>
            <w:r>
              <w:rPr>
                <w:sz w:val="20"/>
              </w:rPr>
              <w:t>artropatija</w:t>
            </w:r>
            <w:proofErr w:type="spellEnd"/>
            <w:r>
              <w:rPr>
                <w:sz w:val="20"/>
              </w:rPr>
              <w:t xml:space="preserve"> M 36.2</w:t>
            </w:r>
          </w:p>
        </w:tc>
        <w:tc>
          <w:tcPr>
            <w:tcW w:w="2520" w:type="dxa"/>
          </w:tcPr>
          <w:p w14:paraId="367F8586" w14:textId="77777777" w:rsidR="00CB40EC" w:rsidRDefault="00416443">
            <w:pPr>
              <w:rPr>
                <w:sz w:val="20"/>
              </w:rPr>
            </w:pPr>
            <w:r>
              <w:rPr>
                <w:sz w:val="20"/>
              </w:rPr>
              <w:t>II–III stadija, II ir didesnio laipsnio fu</w:t>
            </w:r>
            <w:r>
              <w:rPr>
                <w:sz w:val="20"/>
              </w:rPr>
              <w:t xml:space="preserve">nkcijos sutrikimas, modifikuotas </w:t>
            </w:r>
            <w:proofErr w:type="spellStart"/>
            <w:r>
              <w:rPr>
                <w:sz w:val="20"/>
              </w:rPr>
              <w:t>Keitelio</w:t>
            </w:r>
            <w:proofErr w:type="spellEnd"/>
            <w:r>
              <w:rPr>
                <w:sz w:val="20"/>
              </w:rPr>
              <w:t xml:space="preserve"> indeksas 30–40 balų</w:t>
            </w:r>
          </w:p>
        </w:tc>
        <w:tc>
          <w:tcPr>
            <w:tcW w:w="2040" w:type="dxa"/>
          </w:tcPr>
          <w:p w14:paraId="367F8587" w14:textId="77777777" w:rsidR="00CB40EC" w:rsidRDefault="00416443">
            <w:pPr>
              <w:jc w:val="center"/>
              <w:rPr>
                <w:sz w:val="20"/>
              </w:rPr>
            </w:pPr>
            <w:r>
              <w:rPr>
                <w:sz w:val="20"/>
              </w:rPr>
              <w:t>20</w:t>
            </w:r>
          </w:p>
        </w:tc>
      </w:tr>
    </w:tbl>
    <w:p w14:paraId="367F8589" w14:textId="77777777" w:rsidR="00CB40EC" w:rsidRDefault="00416443">
      <w:pPr>
        <w:jc w:val="center"/>
        <w:rPr>
          <w:b/>
        </w:rPr>
      </w:pPr>
    </w:p>
    <w:p w14:paraId="367F858A" w14:textId="77777777" w:rsidR="00CB40EC" w:rsidRDefault="00416443">
      <w:pPr>
        <w:jc w:val="center"/>
        <w:rPr>
          <w:b/>
        </w:rPr>
      </w:pPr>
      <w:r>
        <w:rPr>
          <w:b/>
        </w:rPr>
        <w:t>IV</w:t>
      </w:r>
      <w:r>
        <w:rPr>
          <w:b/>
        </w:rPr>
        <w:t xml:space="preserve">. </w:t>
      </w:r>
      <w:r>
        <w:rPr>
          <w:b/>
        </w:rPr>
        <w:t>KRAUJOTAKOS SISTEMOS LIGOS</w:t>
      </w:r>
    </w:p>
    <w:p w14:paraId="367F858B" w14:textId="77777777" w:rsidR="00CB40EC" w:rsidRDefault="00CB40EC">
      <w:pPr>
        <w:jc w:val="center"/>
        <w:rPr>
          <w:b/>
        </w:rPr>
      </w:pPr>
    </w:p>
    <w:p w14:paraId="367F858C" w14:textId="77777777" w:rsidR="00CB40EC" w:rsidRDefault="00416443">
      <w:pPr>
        <w:jc w:val="center"/>
        <w:outlineLvl w:val="4"/>
        <w:rPr>
          <w:b/>
          <w:bCs/>
          <w:iCs/>
        </w:rPr>
      </w:pPr>
      <w:r>
        <w:rPr>
          <w:b/>
          <w:bCs/>
          <w:iCs/>
        </w:rPr>
        <w:t xml:space="preserve">PIRMASIS </w:t>
      </w:r>
      <w:r>
        <w:rPr>
          <w:b/>
          <w:bCs/>
          <w:iCs/>
          <w:caps/>
        </w:rPr>
        <w:t>medicininės</w:t>
      </w:r>
      <w:r>
        <w:rPr>
          <w:b/>
          <w:bCs/>
          <w:iCs/>
        </w:rPr>
        <w:t xml:space="preserve"> REABILITACIJOS </w:t>
      </w:r>
      <w:r>
        <w:rPr>
          <w:b/>
          <w:bCs/>
          <w:iCs/>
          <w:caps/>
        </w:rPr>
        <w:t>arba nemedikamentinio gydymo</w:t>
      </w:r>
      <w:r>
        <w:rPr>
          <w:b/>
          <w:bCs/>
          <w:iCs/>
        </w:rPr>
        <w:t xml:space="preserve"> ETAPAS</w:t>
      </w:r>
    </w:p>
    <w:p w14:paraId="367F858D" w14:textId="77777777" w:rsidR="00CB40EC" w:rsidRDefault="00CB40EC">
      <w:pPr>
        <w:tabs>
          <w:tab w:val="left" w:pos="1080"/>
        </w:tabs>
        <w:ind w:firstLine="567"/>
        <w:jc w:val="both"/>
        <w:rPr>
          <w:sz w:val="20"/>
        </w:rPr>
      </w:pPr>
    </w:p>
    <w:p w14:paraId="367F858E" w14:textId="77777777" w:rsidR="00CB40EC" w:rsidRDefault="00416443">
      <w:pPr>
        <w:tabs>
          <w:tab w:val="left" w:pos="1080"/>
        </w:tabs>
        <w:ind w:firstLine="567"/>
        <w:jc w:val="both"/>
      </w:pPr>
      <w:r>
        <w:t>1</w:t>
      </w:r>
      <w:r>
        <w:t>. Miokardo infarktas I 21–I 22.</w:t>
      </w:r>
    </w:p>
    <w:p w14:paraId="367F858F" w14:textId="77777777" w:rsidR="00CB40EC" w:rsidRDefault="00416443">
      <w:pPr>
        <w:tabs>
          <w:tab w:val="left" w:pos="1080"/>
        </w:tabs>
        <w:ind w:firstLine="567"/>
        <w:jc w:val="both"/>
      </w:pPr>
      <w:r>
        <w:t>2</w:t>
      </w:r>
      <w:r>
        <w:t xml:space="preserve">. Po širdies ir kraujagyslių </w:t>
      </w:r>
      <w:r>
        <w:t>operacijų, po širdies persodinimo operacijos C 38.0; C 45.2; D 15.1; Q 21; S 26; Z 94.1; Z 95.</w:t>
      </w:r>
    </w:p>
    <w:p w14:paraId="367F8590" w14:textId="77777777" w:rsidR="00CB40EC" w:rsidRDefault="00416443">
      <w:pPr>
        <w:tabs>
          <w:tab w:val="left" w:pos="1080"/>
        </w:tabs>
        <w:ind w:firstLine="567"/>
        <w:jc w:val="both"/>
      </w:pPr>
      <w:r>
        <w:t>3</w:t>
      </w:r>
      <w:r>
        <w:t>. Krūtinės angina I 20.0; I 20.1; I 20.8.</w:t>
      </w:r>
    </w:p>
    <w:p w14:paraId="367F8591" w14:textId="77777777" w:rsidR="00CB40EC" w:rsidRDefault="00416443">
      <w:pPr>
        <w:tabs>
          <w:tab w:val="left" w:pos="1080"/>
        </w:tabs>
        <w:ind w:firstLine="567"/>
        <w:jc w:val="both"/>
      </w:pPr>
      <w:r>
        <w:t>4</w:t>
      </w:r>
      <w:r>
        <w:t>. Pirminė arterinė ir inkstų hipertenzija I 10–I 13.</w:t>
      </w:r>
    </w:p>
    <w:p w14:paraId="367F8592" w14:textId="77777777" w:rsidR="00CB40EC" w:rsidRDefault="00416443">
      <w:pPr>
        <w:ind w:firstLine="567"/>
        <w:jc w:val="both"/>
      </w:pPr>
      <w:r>
        <w:t>5</w:t>
      </w:r>
      <w:r>
        <w:t>. Reumatinės vožtuvų ydos I 05–I 08.</w:t>
      </w:r>
    </w:p>
    <w:p w14:paraId="367F8593" w14:textId="77777777" w:rsidR="00CB40EC" w:rsidRDefault="00416443">
      <w:pPr>
        <w:ind w:firstLine="567"/>
        <w:jc w:val="both"/>
      </w:pPr>
      <w:r>
        <w:t>6</w:t>
      </w:r>
      <w:r>
        <w:t>. Kardiom</w:t>
      </w:r>
      <w:r>
        <w:t>iopatijos I 42.0–5; I 42.7.</w:t>
      </w:r>
    </w:p>
    <w:p w14:paraId="367F8594" w14:textId="77777777" w:rsidR="00CB40EC" w:rsidRDefault="00416443">
      <w:pPr>
        <w:ind w:firstLine="567"/>
        <w:jc w:val="both"/>
      </w:pPr>
      <w:r>
        <w:t>7</w:t>
      </w:r>
      <w:r>
        <w:t xml:space="preserve">. Plaučių arterijos </w:t>
      </w:r>
      <w:proofErr w:type="spellStart"/>
      <w:r>
        <w:t>trombembolija</w:t>
      </w:r>
      <w:proofErr w:type="spellEnd"/>
      <w:r>
        <w:t xml:space="preserve"> I 26.0; I 26.9.</w:t>
      </w:r>
    </w:p>
    <w:p w14:paraId="367F8595" w14:textId="77777777" w:rsidR="00CB40EC" w:rsidRDefault="00416443">
      <w:pPr>
        <w:ind w:firstLine="567"/>
        <w:jc w:val="both"/>
      </w:pPr>
      <w:r>
        <w:t>8</w:t>
      </w:r>
      <w:r>
        <w:t xml:space="preserve">. Reumatas su širdies pažeidimu ar </w:t>
      </w:r>
      <w:proofErr w:type="spellStart"/>
      <w:r>
        <w:t>chorėja</w:t>
      </w:r>
      <w:proofErr w:type="spellEnd"/>
      <w:r>
        <w:t xml:space="preserve"> I 01–2; I 09.</w:t>
      </w:r>
    </w:p>
    <w:p w14:paraId="367F8596" w14:textId="77777777" w:rsidR="00CB40EC" w:rsidRDefault="00416443">
      <w:pPr>
        <w:ind w:firstLine="567"/>
        <w:jc w:val="both"/>
      </w:pPr>
      <w:r>
        <w:t>9</w:t>
      </w:r>
      <w:r>
        <w:t>. Lėtinė išeminė širdies liga I 25.</w:t>
      </w:r>
    </w:p>
    <w:p w14:paraId="367F8597" w14:textId="77777777" w:rsidR="00CB40EC" w:rsidRDefault="00416443">
      <w:pPr>
        <w:ind w:firstLine="567"/>
        <w:jc w:val="both"/>
      </w:pPr>
      <w:r>
        <w:t>10</w:t>
      </w:r>
      <w:r>
        <w:t>. Nereumatinės vožtuvų ydos I 34–I 37.</w:t>
      </w:r>
    </w:p>
    <w:p w14:paraId="367F8598" w14:textId="77777777" w:rsidR="00CB40EC" w:rsidRDefault="00416443">
      <w:pPr>
        <w:ind w:firstLine="567"/>
        <w:jc w:val="both"/>
      </w:pPr>
      <w:r>
        <w:t>11</w:t>
      </w:r>
      <w:r>
        <w:t xml:space="preserve">. Galūnių arterijų </w:t>
      </w:r>
      <w:r>
        <w:t>aterosklerozė I 70.2.</w:t>
      </w:r>
    </w:p>
    <w:p w14:paraId="367F8599" w14:textId="77777777" w:rsidR="00CB40EC" w:rsidRDefault="00416443">
      <w:pPr>
        <w:ind w:firstLine="567"/>
        <w:jc w:val="both"/>
      </w:pPr>
      <w:r>
        <w:t>12</w:t>
      </w:r>
      <w:r>
        <w:t xml:space="preserve">. </w:t>
      </w:r>
      <w:proofErr w:type="spellStart"/>
      <w:r>
        <w:t>Rejno</w:t>
      </w:r>
      <w:proofErr w:type="spellEnd"/>
      <w:r>
        <w:t xml:space="preserve"> liga, </w:t>
      </w:r>
      <w:proofErr w:type="spellStart"/>
      <w:r>
        <w:t>obliteruojantis</w:t>
      </w:r>
      <w:proofErr w:type="spellEnd"/>
      <w:r>
        <w:t xml:space="preserve"> </w:t>
      </w:r>
      <w:proofErr w:type="spellStart"/>
      <w:r>
        <w:t>trombangitas</w:t>
      </w:r>
      <w:proofErr w:type="spellEnd"/>
      <w:r>
        <w:t xml:space="preserve"> I 73.</w:t>
      </w:r>
    </w:p>
    <w:p w14:paraId="367F859A" w14:textId="77777777" w:rsidR="00CB40EC" w:rsidRDefault="00CB40EC">
      <w:pPr>
        <w:ind w:firstLine="567"/>
        <w:jc w:val="both"/>
      </w:pPr>
    </w:p>
    <w:p w14:paraId="367F859B" w14:textId="77777777" w:rsidR="00CB40EC" w:rsidRDefault="00416443">
      <w:pPr>
        <w:tabs>
          <w:tab w:val="left" w:pos="284"/>
        </w:tabs>
        <w:ind w:firstLine="567"/>
        <w:jc w:val="both"/>
        <w:rPr>
          <w:caps/>
        </w:rPr>
      </w:pPr>
      <w:r>
        <w:t xml:space="preserve">Ūmiu visų šių ligų periodu (pirmą, antrą parą) jei nėra kontraindikacijų, pradedama reabilitacija, ambulatorinė reabilitacija arba pavienės nemedikamentinio gydymo priemonės. </w:t>
      </w:r>
    </w:p>
    <w:p w14:paraId="367F859C" w14:textId="77777777" w:rsidR="00CB40EC" w:rsidRDefault="00416443">
      <w:pPr>
        <w:tabs>
          <w:tab w:val="left" w:pos="284"/>
        </w:tabs>
        <w:ind w:firstLine="567"/>
        <w:jc w:val="both"/>
        <w:rPr>
          <w:caps/>
        </w:rPr>
      </w:pPr>
      <w:r>
        <w:rPr>
          <w:b/>
        </w:rPr>
        <w:lastRenderedPageBreak/>
        <w:t>Pa</w:t>
      </w:r>
      <w:r>
        <w:rPr>
          <w:b/>
        </w:rPr>
        <w:t>slaugos vienam ligoniui per 10 darbo dienų (vidutiniškai):</w:t>
      </w:r>
      <w:r>
        <w:t xml:space="preserve"> reabilitacija – 10 procedūrų, ambulatorinė reabilitacija, nemedikamentinio gydymo priemonės – pagal indikacijas. </w:t>
      </w:r>
    </w:p>
    <w:p w14:paraId="367F859D" w14:textId="77777777" w:rsidR="00CB40EC" w:rsidRDefault="00416443">
      <w:pPr>
        <w:ind w:firstLine="567"/>
        <w:jc w:val="both"/>
        <w:rPr>
          <w:b/>
        </w:rPr>
      </w:pPr>
      <w:r>
        <w:rPr>
          <w:b/>
        </w:rPr>
        <w:t>Pastaba.</w:t>
      </w:r>
      <w:r>
        <w:t xml:space="preserve"> Paslaugų skaičius vienam ligoniui, nustatytas šiuose reikalavimuose, gali </w:t>
      </w:r>
      <w:r>
        <w:t>būti didinamas arba mažinamas atsižvelgiant į paciento būklę ir indikacijas. Mažinant paslaugų skaičių tai būtina pagrįsti ir padaryti atitinkamus įrašus gydymo stacionare ligos istorijoje (forma Nr. 003/a) arba asmens sveikatos istorijoje (forma Nr. 025/a</w:t>
      </w:r>
      <w:r>
        <w:t>).</w:t>
      </w:r>
    </w:p>
    <w:p w14:paraId="367F859E" w14:textId="77777777" w:rsidR="00CB40EC" w:rsidRDefault="00CB40EC">
      <w:pPr>
        <w:jc w:val="center"/>
        <w:rPr>
          <w:b/>
          <w:caps/>
        </w:rPr>
      </w:pPr>
    </w:p>
    <w:p w14:paraId="367F859F" w14:textId="77777777" w:rsidR="00CB40EC" w:rsidRDefault="00416443">
      <w:pPr>
        <w:jc w:val="center"/>
        <w:outlineLvl w:val="4"/>
        <w:rPr>
          <w:b/>
          <w:bCs/>
          <w:iCs/>
        </w:rPr>
      </w:pPr>
      <w:r>
        <w:rPr>
          <w:b/>
          <w:bCs/>
          <w:iCs/>
        </w:rPr>
        <w:t xml:space="preserve">ANTRASIS </w:t>
      </w:r>
      <w:r>
        <w:rPr>
          <w:b/>
          <w:bCs/>
          <w:iCs/>
          <w:caps/>
        </w:rPr>
        <w:t>medicininės</w:t>
      </w:r>
      <w:r>
        <w:rPr>
          <w:b/>
          <w:bCs/>
          <w:iCs/>
        </w:rPr>
        <w:t xml:space="preserve"> REABILITACIJOS ETAPAS</w:t>
      </w:r>
    </w:p>
    <w:p w14:paraId="367F85A0" w14:textId="77777777" w:rsidR="00CB40EC" w:rsidRDefault="00CB40EC">
      <w:pPr>
        <w:tabs>
          <w:tab w:val="left" w:pos="1080"/>
        </w:tabs>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
        <w:gridCol w:w="4658"/>
        <w:gridCol w:w="6"/>
        <w:gridCol w:w="2470"/>
        <w:gridCol w:w="6"/>
        <w:gridCol w:w="1882"/>
        <w:gridCol w:w="6"/>
      </w:tblGrid>
      <w:tr w:rsidR="00CB40EC" w14:paraId="367F85A4" w14:textId="77777777">
        <w:trPr>
          <w:gridAfter w:val="1"/>
          <w:wAfter w:w="6" w:type="dxa"/>
          <w:cantSplit/>
          <w:trHeight w:val="23"/>
          <w:tblHeader/>
        </w:trPr>
        <w:tc>
          <w:tcPr>
            <w:tcW w:w="4788" w:type="dxa"/>
            <w:gridSpan w:val="2"/>
            <w:tcBorders>
              <w:top w:val="single" w:sz="4" w:space="0" w:color="auto"/>
              <w:left w:val="single" w:sz="4" w:space="0" w:color="auto"/>
            </w:tcBorders>
            <w:vAlign w:val="center"/>
          </w:tcPr>
          <w:p w14:paraId="367F85A1" w14:textId="77777777" w:rsidR="00CB40EC" w:rsidRDefault="00416443">
            <w:pPr>
              <w:shd w:val="clear" w:color="auto" w:fill="FFFFFF"/>
              <w:jc w:val="center"/>
              <w:rPr>
                <w:b/>
                <w:sz w:val="20"/>
              </w:rPr>
            </w:pPr>
            <w:r>
              <w:rPr>
                <w:b/>
                <w:sz w:val="20"/>
              </w:rPr>
              <w:t>Diagnozė</w:t>
            </w:r>
          </w:p>
        </w:tc>
        <w:tc>
          <w:tcPr>
            <w:tcW w:w="2520" w:type="dxa"/>
            <w:gridSpan w:val="2"/>
            <w:tcBorders>
              <w:top w:val="single" w:sz="4" w:space="0" w:color="auto"/>
            </w:tcBorders>
            <w:vAlign w:val="center"/>
          </w:tcPr>
          <w:p w14:paraId="367F85A2" w14:textId="77777777" w:rsidR="00CB40EC" w:rsidRDefault="00416443">
            <w:pPr>
              <w:shd w:val="clear" w:color="auto" w:fill="FFFFFF"/>
              <w:ind w:left="360"/>
              <w:jc w:val="center"/>
              <w:rPr>
                <w:b/>
                <w:sz w:val="20"/>
              </w:rPr>
            </w:pPr>
            <w:proofErr w:type="spellStart"/>
            <w:r>
              <w:rPr>
                <w:b/>
                <w:sz w:val="20"/>
              </w:rPr>
              <w:t>Biosocialinių</w:t>
            </w:r>
            <w:proofErr w:type="spellEnd"/>
            <w:r>
              <w:rPr>
                <w:b/>
                <w:sz w:val="20"/>
              </w:rPr>
              <w:t xml:space="preserve"> funkcijų sutrikimo laipsnis ir (arba) būklės sunkumas</w:t>
            </w:r>
          </w:p>
        </w:tc>
        <w:tc>
          <w:tcPr>
            <w:tcW w:w="1920" w:type="dxa"/>
            <w:gridSpan w:val="2"/>
            <w:tcBorders>
              <w:top w:val="single" w:sz="4" w:space="0" w:color="auto"/>
              <w:right w:val="single" w:sz="4" w:space="0" w:color="auto"/>
            </w:tcBorders>
            <w:vAlign w:val="center"/>
          </w:tcPr>
          <w:p w14:paraId="367F85A3" w14:textId="77777777" w:rsidR="00CB40EC" w:rsidRDefault="00416443">
            <w:pPr>
              <w:shd w:val="clear" w:color="auto" w:fill="FFFFFF"/>
              <w:jc w:val="center"/>
              <w:rPr>
                <w:b/>
                <w:sz w:val="20"/>
              </w:rPr>
            </w:pPr>
            <w:r>
              <w:rPr>
                <w:b/>
                <w:sz w:val="20"/>
              </w:rPr>
              <w:t>Reabilitacijos trukmė</w:t>
            </w:r>
            <w:r>
              <w:rPr>
                <w:sz w:val="20"/>
              </w:rPr>
              <w:t xml:space="preserve"> </w:t>
            </w:r>
            <w:r>
              <w:rPr>
                <w:b/>
                <w:sz w:val="20"/>
              </w:rPr>
              <w:t>(dienomis)</w:t>
            </w:r>
          </w:p>
        </w:tc>
      </w:tr>
      <w:tr w:rsidR="00CB40EC" w14:paraId="367F85AB" w14:textId="77777777">
        <w:trPr>
          <w:gridAfter w:val="1"/>
          <w:wAfter w:w="6" w:type="dxa"/>
          <w:cantSplit/>
          <w:trHeight w:val="23"/>
        </w:trPr>
        <w:tc>
          <w:tcPr>
            <w:tcW w:w="9228" w:type="dxa"/>
            <w:gridSpan w:val="6"/>
            <w:tcBorders>
              <w:left w:val="single" w:sz="4" w:space="0" w:color="auto"/>
              <w:bottom w:val="single" w:sz="4" w:space="0" w:color="auto"/>
              <w:right w:val="single" w:sz="4" w:space="0" w:color="auto"/>
            </w:tcBorders>
          </w:tcPr>
          <w:p w14:paraId="367F85A5" w14:textId="77777777" w:rsidR="00CB40EC" w:rsidRDefault="00416443">
            <w:pPr>
              <w:jc w:val="both"/>
              <w:rPr>
                <w:b/>
                <w:bCs/>
                <w:kern w:val="36"/>
                <w:sz w:val="20"/>
              </w:rPr>
            </w:pPr>
            <w:r>
              <w:rPr>
                <w:b/>
                <w:bCs/>
                <w:kern w:val="36"/>
                <w:sz w:val="20"/>
              </w:rPr>
              <w:t xml:space="preserve">Reabilitacija II </w:t>
            </w:r>
          </w:p>
          <w:p w14:paraId="367F85A6" w14:textId="77777777" w:rsidR="00CB40EC" w:rsidRDefault="00416443">
            <w:pPr>
              <w:jc w:val="both"/>
              <w:rPr>
                <w:sz w:val="20"/>
              </w:rPr>
            </w:pPr>
            <w:r>
              <w:rPr>
                <w:sz w:val="20"/>
              </w:rPr>
              <w:t xml:space="preserve">Kardiologinių ligonių reabilitacijos skyriui vadovauja kardiologas (baigęs </w:t>
            </w:r>
            <w:r>
              <w:rPr>
                <w:sz w:val="20"/>
              </w:rPr>
              <w:t>reabilitacijos ir antrinės prevencijos tobulinimosi kursus) arba fizinės medicinos ir reabilitacijos gydytojas (baigęs kardiologijos ir antrinės prevencijos tobulinimosi kursus).</w:t>
            </w:r>
          </w:p>
          <w:p w14:paraId="367F85A7" w14:textId="77777777" w:rsidR="00CB40EC" w:rsidRDefault="00416443">
            <w:pPr>
              <w:jc w:val="both"/>
              <w:rPr>
                <w:sz w:val="20"/>
              </w:rPr>
            </w:pPr>
            <w:r>
              <w:rPr>
                <w:b/>
                <w:sz w:val="20"/>
              </w:rPr>
              <w:t>Paslaugos vienam ligoniui per 10 darbo dienų (vidutiniškai)</w:t>
            </w:r>
            <w:r>
              <w:rPr>
                <w:sz w:val="20"/>
              </w:rPr>
              <w:t xml:space="preserve">: </w:t>
            </w:r>
            <w:proofErr w:type="spellStart"/>
            <w:r>
              <w:rPr>
                <w:sz w:val="20"/>
              </w:rPr>
              <w:t>kineziterapija</w:t>
            </w:r>
            <w:proofErr w:type="spellEnd"/>
            <w:r>
              <w:rPr>
                <w:sz w:val="20"/>
              </w:rPr>
              <w:t> –</w:t>
            </w:r>
            <w:r>
              <w:rPr>
                <w:sz w:val="20"/>
              </w:rPr>
              <w:t xml:space="preserve"> 20 procedūrų, masažas – 7 procedūros, fizioterapija – 6 procedūros, 5 psichologo konsultacijos, 2 socialinio darbuotojo konsultacijos, </w:t>
            </w:r>
            <w:proofErr w:type="spellStart"/>
            <w:r>
              <w:rPr>
                <w:sz w:val="20"/>
              </w:rPr>
              <w:t>ergoterapija</w:t>
            </w:r>
            <w:proofErr w:type="spellEnd"/>
            <w:r>
              <w:rPr>
                <w:sz w:val="20"/>
              </w:rPr>
              <w:t xml:space="preserve"> – 2 procedūros. </w:t>
            </w:r>
          </w:p>
          <w:p w14:paraId="367F85A8" w14:textId="77777777" w:rsidR="00CB40EC" w:rsidRDefault="00416443">
            <w:pPr>
              <w:jc w:val="both"/>
              <w:rPr>
                <w:sz w:val="20"/>
              </w:rPr>
            </w:pPr>
            <w:r>
              <w:rPr>
                <w:b/>
                <w:sz w:val="20"/>
              </w:rPr>
              <w:t>Paslaugos, teikiamos pagal indikacijas:</w:t>
            </w:r>
            <w:r>
              <w:rPr>
                <w:sz w:val="20"/>
              </w:rPr>
              <w:t xml:space="preserve"> medikamentinis gydymas, ligonio ir jo artimųjų mok</w:t>
            </w:r>
            <w:r>
              <w:rPr>
                <w:sz w:val="20"/>
              </w:rPr>
              <w:t>ymas, antrinė ligos prevencija ir kitos paslaugos.</w:t>
            </w:r>
            <w:r>
              <w:rPr>
                <w:b/>
                <w:sz w:val="20"/>
              </w:rPr>
              <w:t xml:space="preserve"> </w:t>
            </w:r>
            <w:r>
              <w:rPr>
                <w:sz w:val="20"/>
              </w:rPr>
              <w:t>Laboratoriniai tyrimai atliekami pagal indikacijas.</w:t>
            </w:r>
          </w:p>
          <w:p w14:paraId="367F85A9" w14:textId="77777777" w:rsidR="00CB40EC" w:rsidRDefault="00416443">
            <w:pPr>
              <w:jc w:val="both"/>
              <w:rPr>
                <w:sz w:val="20"/>
              </w:rPr>
            </w:pPr>
            <w:r>
              <w:rPr>
                <w:b/>
                <w:sz w:val="20"/>
              </w:rPr>
              <w:t xml:space="preserve">Antrinio lygio sveikatos priežiūros paslaugas teikiantys konsultantai: </w:t>
            </w:r>
            <w:r>
              <w:rPr>
                <w:sz w:val="20"/>
              </w:rPr>
              <w:t>gydytojas endokrinologas,</w:t>
            </w:r>
            <w:r>
              <w:rPr>
                <w:b/>
                <w:sz w:val="20"/>
              </w:rPr>
              <w:t xml:space="preserve"> </w:t>
            </w:r>
            <w:r>
              <w:rPr>
                <w:sz w:val="20"/>
              </w:rPr>
              <w:t>gydytojas neurologas, gydytojas dietologas ir kt.</w:t>
            </w:r>
          </w:p>
          <w:p w14:paraId="367F85AA" w14:textId="77777777" w:rsidR="00CB40EC" w:rsidRDefault="00416443">
            <w:pPr>
              <w:jc w:val="both"/>
              <w:rPr>
                <w:sz w:val="20"/>
              </w:rPr>
            </w:pPr>
            <w:r>
              <w:rPr>
                <w:b/>
                <w:sz w:val="20"/>
              </w:rPr>
              <w:t>Pastab</w:t>
            </w:r>
            <w:r>
              <w:rPr>
                <w:b/>
                <w:sz w:val="20"/>
              </w:rPr>
              <w:t>a.</w:t>
            </w:r>
            <w:r>
              <w:rPr>
                <w:sz w:val="20"/>
              </w:rPr>
              <w:t xml:space="preserve"> Paslaugų skaičius vienam ligoniui, nustatytas šiuose reikalavimuose, gali būti didinamas arba mažinamas atsižvelgiant į paciento būklę ir indikacijas. Mažinant paslaugų skaičių tai būtina pagrįsti ir padaryti atitinkamus įrašus asmens sveikatos istorijo</w:t>
            </w:r>
            <w:r>
              <w:rPr>
                <w:sz w:val="20"/>
              </w:rPr>
              <w:t>je (forma Nr. 025/a).</w:t>
            </w:r>
          </w:p>
        </w:tc>
      </w:tr>
      <w:tr w:rsidR="00CB40EC" w14:paraId="367F85AF" w14:textId="77777777">
        <w:tblPrEx>
          <w:tblCellMar>
            <w:left w:w="65" w:type="dxa"/>
            <w:right w:w="65" w:type="dxa"/>
          </w:tblCellMar>
        </w:tblPrEx>
        <w:trPr>
          <w:gridBefore w:val="1"/>
          <w:wBefore w:w="43" w:type="dxa"/>
          <w:cantSplit/>
          <w:trHeight w:val="23"/>
        </w:trPr>
        <w:tc>
          <w:tcPr>
            <w:tcW w:w="4751" w:type="dxa"/>
            <w:gridSpan w:val="2"/>
            <w:tcBorders>
              <w:top w:val="single" w:sz="4" w:space="0" w:color="auto"/>
              <w:bottom w:val="single" w:sz="4" w:space="0" w:color="auto"/>
            </w:tcBorders>
            <w:vAlign w:val="center"/>
          </w:tcPr>
          <w:p w14:paraId="367F85AC" w14:textId="77777777" w:rsidR="00CB40EC" w:rsidRDefault="00416443">
            <w:pPr>
              <w:ind w:left="6"/>
              <w:rPr>
                <w:sz w:val="20"/>
              </w:rPr>
            </w:pPr>
            <w:r>
              <w:rPr>
                <w:sz w:val="20"/>
              </w:rPr>
              <w:t>Miokardo infarktas (</w:t>
            </w:r>
            <w:proofErr w:type="spellStart"/>
            <w:r>
              <w:rPr>
                <w:sz w:val="20"/>
              </w:rPr>
              <w:t>poūmiu</w:t>
            </w:r>
            <w:proofErr w:type="spellEnd"/>
            <w:r>
              <w:rPr>
                <w:sz w:val="20"/>
              </w:rPr>
              <w:t xml:space="preserve"> periodu iki 2 mėn.) I 21–I 22 </w:t>
            </w:r>
          </w:p>
        </w:tc>
        <w:tc>
          <w:tcPr>
            <w:tcW w:w="2520" w:type="dxa"/>
            <w:gridSpan w:val="2"/>
            <w:tcBorders>
              <w:top w:val="nil"/>
            </w:tcBorders>
          </w:tcPr>
          <w:p w14:paraId="367F85AD" w14:textId="77777777" w:rsidR="00CB40EC" w:rsidRDefault="00416443">
            <w:pPr>
              <w:ind w:left="6"/>
              <w:rPr>
                <w:sz w:val="20"/>
              </w:rPr>
            </w:pPr>
            <w:r>
              <w:rPr>
                <w:sz w:val="20"/>
              </w:rPr>
              <w:t>Širdies nepakankamumas (ŠN) I–III funkcinė klasė pagal NYHA</w:t>
            </w:r>
          </w:p>
        </w:tc>
        <w:tc>
          <w:tcPr>
            <w:tcW w:w="1920" w:type="dxa"/>
            <w:gridSpan w:val="2"/>
            <w:tcBorders>
              <w:top w:val="nil"/>
              <w:bottom w:val="outset" w:sz="6" w:space="0" w:color="auto"/>
            </w:tcBorders>
          </w:tcPr>
          <w:p w14:paraId="367F85AE" w14:textId="77777777" w:rsidR="00CB40EC" w:rsidRDefault="00416443">
            <w:pPr>
              <w:ind w:left="6"/>
              <w:jc w:val="center"/>
              <w:rPr>
                <w:sz w:val="20"/>
              </w:rPr>
            </w:pPr>
            <w:r>
              <w:rPr>
                <w:sz w:val="20"/>
              </w:rPr>
              <w:t>18</w:t>
            </w:r>
          </w:p>
        </w:tc>
      </w:tr>
      <w:tr w:rsidR="00CB40EC" w14:paraId="367F85B3" w14:textId="77777777">
        <w:tblPrEx>
          <w:tblCellMar>
            <w:left w:w="65" w:type="dxa"/>
            <w:right w:w="65" w:type="dxa"/>
          </w:tblCellMar>
        </w:tblPrEx>
        <w:trPr>
          <w:gridBefore w:val="1"/>
          <w:wBefore w:w="43" w:type="dxa"/>
          <w:cantSplit/>
          <w:trHeight w:val="23"/>
        </w:trPr>
        <w:tc>
          <w:tcPr>
            <w:tcW w:w="4751" w:type="dxa"/>
            <w:gridSpan w:val="2"/>
            <w:tcBorders>
              <w:top w:val="single" w:sz="4" w:space="0" w:color="auto"/>
              <w:bottom w:val="single" w:sz="4" w:space="0" w:color="auto"/>
            </w:tcBorders>
            <w:vAlign w:val="center"/>
          </w:tcPr>
          <w:p w14:paraId="367F85B0" w14:textId="77777777" w:rsidR="00CB40EC" w:rsidRDefault="00416443">
            <w:pPr>
              <w:shd w:val="clear" w:color="auto" w:fill="FFFFFF"/>
              <w:ind w:left="6"/>
              <w:rPr>
                <w:sz w:val="20"/>
              </w:rPr>
            </w:pPr>
            <w:r>
              <w:rPr>
                <w:sz w:val="20"/>
              </w:rPr>
              <w:t>Krūtinės angina I 20.0</w:t>
            </w:r>
          </w:p>
        </w:tc>
        <w:tc>
          <w:tcPr>
            <w:tcW w:w="2520" w:type="dxa"/>
            <w:gridSpan w:val="2"/>
            <w:tcBorders>
              <w:top w:val="nil"/>
            </w:tcBorders>
            <w:vAlign w:val="center"/>
          </w:tcPr>
          <w:p w14:paraId="367F85B1" w14:textId="77777777" w:rsidR="00CB40EC" w:rsidRDefault="00416443">
            <w:pPr>
              <w:ind w:left="6"/>
              <w:rPr>
                <w:sz w:val="20"/>
              </w:rPr>
            </w:pPr>
            <w:r>
              <w:rPr>
                <w:sz w:val="20"/>
              </w:rPr>
              <w:t>Didelės rizikos, stabilizuota</w:t>
            </w:r>
          </w:p>
        </w:tc>
        <w:tc>
          <w:tcPr>
            <w:tcW w:w="1920" w:type="dxa"/>
            <w:gridSpan w:val="2"/>
            <w:tcBorders>
              <w:top w:val="nil"/>
              <w:bottom w:val="outset" w:sz="6" w:space="0" w:color="auto"/>
            </w:tcBorders>
            <w:vAlign w:val="center"/>
          </w:tcPr>
          <w:p w14:paraId="367F85B2" w14:textId="77777777" w:rsidR="00CB40EC" w:rsidRDefault="00416443">
            <w:pPr>
              <w:shd w:val="clear" w:color="auto" w:fill="FFFFFF"/>
              <w:ind w:left="6"/>
              <w:jc w:val="center"/>
              <w:rPr>
                <w:sz w:val="20"/>
              </w:rPr>
            </w:pPr>
            <w:r>
              <w:rPr>
                <w:sz w:val="20"/>
              </w:rPr>
              <w:t>14</w:t>
            </w:r>
          </w:p>
        </w:tc>
      </w:tr>
      <w:tr w:rsidR="00CB40EC" w14:paraId="367F85B7" w14:textId="77777777">
        <w:tblPrEx>
          <w:tblCellMar>
            <w:left w:w="65" w:type="dxa"/>
            <w:right w:w="65" w:type="dxa"/>
          </w:tblCellMar>
        </w:tblPrEx>
        <w:trPr>
          <w:gridBefore w:val="1"/>
          <w:wBefore w:w="43" w:type="dxa"/>
          <w:cantSplit/>
          <w:trHeight w:val="23"/>
        </w:trPr>
        <w:tc>
          <w:tcPr>
            <w:tcW w:w="4751" w:type="dxa"/>
            <w:gridSpan w:val="2"/>
            <w:tcBorders>
              <w:top w:val="single" w:sz="4" w:space="0" w:color="auto"/>
              <w:bottom w:val="single" w:sz="4" w:space="0" w:color="auto"/>
            </w:tcBorders>
            <w:vAlign w:val="center"/>
          </w:tcPr>
          <w:p w14:paraId="367F85B4" w14:textId="77777777" w:rsidR="00CB40EC" w:rsidRDefault="00416443">
            <w:pPr>
              <w:shd w:val="clear" w:color="auto" w:fill="FFFFFF"/>
              <w:ind w:left="6"/>
              <w:rPr>
                <w:sz w:val="20"/>
              </w:rPr>
            </w:pPr>
            <w:r>
              <w:rPr>
                <w:sz w:val="20"/>
              </w:rPr>
              <w:t>Krūtinės angina I 20.8</w:t>
            </w:r>
          </w:p>
        </w:tc>
        <w:tc>
          <w:tcPr>
            <w:tcW w:w="2520" w:type="dxa"/>
            <w:gridSpan w:val="2"/>
            <w:tcBorders>
              <w:top w:val="nil"/>
            </w:tcBorders>
            <w:vAlign w:val="center"/>
          </w:tcPr>
          <w:p w14:paraId="367F85B5" w14:textId="77777777" w:rsidR="00CB40EC" w:rsidRDefault="00416443">
            <w:pPr>
              <w:ind w:left="6"/>
              <w:rPr>
                <w:sz w:val="20"/>
              </w:rPr>
            </w:pPr>
            <w:r>
              <w:rPr>
                <w:sz w:val="20"/>
              </w:rPr>
              <w:t xml:space="preserve">Krūtinės anginos III funkcinė klasė, patvirtinta instrumentiniais tyrimais </w:t>
            </w:r>
          </w:p>
        </w:tc>
        <w:tc>
          <w:tcPr>
            <w:tcW w:w="1920" w:type="dxa"/>
            <w:gridSpan w:val="2"/>
            <w:tcBorders>
              <w:top w:val="nil"/>
              <w:bottom w:val="outset" w:sz="6" w:space="0" w:color="auto"/>
            </w:tcBorders>
            <w:vAlign w:val="center"/>
          </w:tcPr>
          <w:p w14:paraId="367F85B6" w14:textId="77777777" w:rsidR="00CB40EC" w:rsidRDefault="00416443">
            <w:pPr>
              <w:shd w:val="clear" w:color="auto" w:fill="FFFFFF"/>
              <w:ind w:left="6"/>
              <w:jc w:val="center"/>
              <w:rPr>
                <w:sz w:val="20"/>
              </w:rPr>
            </w:pPr>
            <w:r>
              <w:rPr>
                <w:sz w:val="20"/>
              </w:rPr>
              <w:t>14</w:t>
            </w:r>
          </w:p>
        </w:tc>
      </w:tr>
      <w:tr w:rsidR="00CB40EC" w14:paraId="367F85BB" w14:textId="77777777">
        <w:tblPrEx>
          <w:tblCellMar>
            <w:left w:w="65" w:type="dxa"/>
            <w:right w:w="65" w:type="dxa"/>
          </w:tblCellMar>
        </w:tblPrEx>
        <w:trPr>
          <w:gridBefore w:val="1"/>
          <w:wBefore w:w="43" w:type="dxa"/>
          <w:cantSplit/>
          <w:trHeight w:val="23"/>
        </w:trPr>
        <w:tc>
          <w:tcPr>
            <w:tcW w:w="4751" w:type="dxa"/>
            <w:gridSpan w:val="2"/>
            <w:tcBorders>
              <w:top w:val="single" w:sz="4" w:space="0" w:color="auto"/>
              <w:bottom w:val="single" w:sz="4" w:space="0" w:color="auto"/>
            </w:tcBorders>
            <w:vAlign w:val="center"/>
          </w:tcPr>
          <w:p w14:paraId="367F85B8" w14:textId="77777777" w:rsidR="00CB40EC" w:rsidRDefault="00416443">
            <w:pPr>
              <w:ind w:left="6"/>
              <w:rPr>
                <w:sz w:val="20"/>
              </w:rPr>
            </w:pPr>
            <w:r>
              <w:rPr>
                <w:sz w:val="20"/>
              </w:rPr>
              <w:t>Po širdies ir kraujagyslių operacijų (iki 2 mėn.). Po širdies persodinimo operacijų C 38.0; C 45.2; D 15.1; Q 21; S 26; Z 94.1; Z 95.1–4; Z 95.8</w:t>
            </w:r>
          </w:p>
        </w:tc>
        <w:tc>
          <w:tcPr>
            <w:tcW w:w="2520" w:type="dxa"/>
            <w:gridSpan w:val="2"/>
            <w:tcBorders>
              <w:top w:val="single" w:sz="4" w:space="0" w:color="auto"/>
              <w:right w:val="outset" w:sz="6" w:space="0" w:color="auto"/>
            </w:tcBorders>
          </w:tcPr>
          <w:p w14:paraId="367F85B9" w14:textId="77777777" w:rsidR="00CB40EC" w:rsidRDefault="00416443">
            <w:pPr>
              <w:ind w:left="6"/>
              <w:rPr>
                <w:sz w:val="20"/>
              </w:rPr>
            </w:pPr>
            <w:r>
              <w:rPr>
                <w:sz w:val="20"/>
              </w:rPr>
              <w:t>ŠN I–III funkcinė klasė pagal N</w:t>
            </w:r>
            <w:r>
              <w:rPr>
                <w:sz w:val="20"/>
              </w:rPr>
              <w:t>YHA</w:t>
            </w:r>
          </w:p>
        </w:tc>
        <w:tc>
          <w:tcPr>
            <w:tcW w:w="1920" w:type="dxa"/>
            <w:gridSpan w:val="2"/>
            <w:tcBorders>
              <w:top w:val="outset" w:sz="6" w:space="0" w:color="auto"/>
              <w:left w:val="outset" w:sz="6" w:space="0" w:color="auto"/>
              <w:bottom w:val="inset" w:sz="6" w:space="0" w:color="auto"/>
              <w:right w:val="inset" w:sz="6" w:space="0" w:color="auto"/>
            </w:tcBorders>
          </w:tcPr>
          <w:p w14:paraId="367F85BA" w14:textId="77777777" w:rsidR="00CB40EC" w:rsidRDefault="00416443">
            <w:pPr>
              <w:ind w:left="6"/>
              <w:jc w:val="center"/>
              <w:rPr>
                <w:sz w:val="20"/>
              </w:rPr>
            </w:pPr>
            <w:r>
              <w:rPr>
                <w:sz w:val="20"/>
              </w:rPr>
              <w:t>20</w:t>
            </w:r>
          </w:p>
        </w:tc>
      </w:tr>
      <w:tr w:rsidR="00CB40EC" w14:paraId="367F85BF" w14:textId="77777777">
        <w:tblPrEx>
          <w:tblCellMar>
            <w:left w:w="65" w:type="dxa"/>
            <w:right w:w="65" w:type="dxa"/>
          </w:tblCellMar>
        </w:tblPrEx>
        <w:trPr>
          <w:gridBefore w:val="1"/>
          <w:wBefore w:w="43" w:type="dxa"/>
          <w:cantSplit/>
          <w:trHeight w:val="23"/>
        </w:trPr>
        <w:tc>
          <w:tcPr>
            <w:tcW w:w="4751" w:type="dxa"/>
            <w:gridSpan w:val="2"/>
            <w:tcBorders>
              <w:top w:val="single" w:sz="4" w:space="0" w:color="auto"/>
              <w:bottom w:val="single" w:sz="4" w:space="0" w:color="auto"/>
            </w:tcBorders>
            <w:vAlign w:val="center"/>
          </w:tcPr>
          <w:p w14:paraId="367F85BC" w14:textId="77777777" w:rsidR="00CB40EC" w:rsidRDefault="00416443">
            <w:pPr>
              <w:ind w:left="6"/>
              <w:rPr>
                <w:sz w:val="20"/>
              </w:rPr>
            </w:pPr>
            <w:r>
              <w:rPr>
                <w:sz w:val="20"/>
              </w:rPr>
              <w:t>Po širdies ir kraujagyslių operacijų (iki 2 mėn.) Z 95.0</w:t>
            </w:r>
          </w:p>
        </w:tc>
        <w:tc>
          <w:tcPr>
            <w:tcW w:w="2520" w:type="dxa"/>
            <w:gridSpan w:val="2"/>
            <w:tcBorders>
              <w:top w:val="single" w:sz="4" w:space="0" w:color="auto"/>
              <w:right w:val="outset" w:sz="6" w:space="0" w:color="auto"/>
            </w:tcBorders>
          </w:tcPr>
          <w:p w14:paraId="367F85BD" w14:textId="77777777" w:rsidR="00CB40EC" w:rsidRDefault="00416443">
            <w:pPr>
              <w:ind w:left="6"/>
              <w:rPr>
                <w:sz w:val="20"/>
              </w:rPr>
            </w:pPr>
            <w:r>
              <w:rPr>
                <w:sz w:val="20"/>
              </w:rPr>
              <w:t>ŠN I–III funkcinė klasė pagal NYHA</w:t>
            </w:r>
          </w:p>
        </w:tc>
        <w:tc>
          <w:tcPr>
            <w:tcW w:w="1920" w:type="dxa"/>
            <w:gridSpan w:val="2"/>
            <w:tcBorders>
              <w:top w:val="outset" w:sz="6" w:space="0" w:color="auto"/>
              <w:left w:val="outset" w:sz="6" w:space="0" w:color="auto"/>
              <w:bottom w:val="inset" w:sz="6" w:space="0" w:color="auto"/>
              <w:right w:val="inset" w:sz="6" w:space="0" w:color="auto"/>
            </w:tcBorders>
          </w:tcPr>
          <w:p w14:paraId="367F85BE" w14:textId="77777777" w:rsidR="00CB40EC" w:rsidRDefault="00416443">
            <w:pPr>
              <w:ind w:left="6"/>
              <w:jc w:val="center"/>
              <w:rPr>
                <w:sz w:val="20"/>
              </w:rPr>
            </w:pPr>
            <w:r>
              <w:rPr>
                <w:sz w:val="20"/>
              </w:rPr>
              <w:t>12</w:t>
            </w:r>
          </w:p>
        </w:tc>
      </w:tr>
      <w:tr w:rsidR="00CB40EC" w14:paraId="367F85C3" w14:textId="77777777">
        <w:tblPrEx>
          <w:tblCellMar>
            <w:left w:w="65" w:type="dxa"/>
            <w:right w:w="65" w:type="dxa"/>
          </w:tblCellMar>
        </w:tblPrEx>
        <w:trPr>
          <w:gridBefore w:val="1"/>
          <w:wBefore w:w="43" w:type="dxa"/>
          <w:cantSplit/>
          <w:trHeight w:val="23"/>
        </w:trPr>
        <w:tc>
          <w:tcPr>
            <w:tcW w:w="4751" w:type="dxa"/>
            <w:gridSpan w:val="2"/>
            <w:tcBorders>
              <w:top w:val="single" w:sz="4" w:space="0" w:color="auto"/>
              <w:bottom w:val="single" w:sz="4" w:space="0" w:color="auto"/>
            </w:tcBorders>
            <w:vAlign w:val="center"/>
          </w:tcPr>
          <w:p w14:paraId="367F85C0" w14:textId="77777777" w:rsidR="00CB40EC" w:rsidRDefault="00416443">
            <w:pPr>
              <w:ind w:left="6"/>
              <w:rPr>
                <w:sz w:val="20"/>
              </w:rPr>
            </w:pPr>
            <w:r>
              <w:rPr>
                <w:sz w:val="20"/>
              </w:rPr>
              <w:t xml:space="preserve">Po širdies ir kraujagyslių operacijų, tik esant komplikuotai eigai (iki 2 mėn.) Z 95.5 </w:t>
            </w:r>
          </w:p>
        </w:tc>
        <w:tc>
          <w:tcPr>
            <w:tcW w:w="2520" w:type="dxa"/>
            <w:gridSpan w:val="2"/>
            <w:tcBorders>
              <w:top w:val="single" w:sz="4" w:space="0" w:color="auto"/>
              <w:right w:val="outset" w:sz="6" w:space="0" w:color="auto"/>
            </w:tcBorders>
          </w:tcPr>
          <w:p w14:paraId="367F85C1" w14:textId="77777777" w:rsidR="00CB40EC" w:rsidRDefault="00416443">
            <w:pPr>
              <w:ind w:left="6"/>
              <w:rPr>
                <w:sz w:val="20"/>
              </w:rPr>
            </w:pPr>
            <w:r>
              <w:rPr>
                <w:sz w:val="20"/>
              </w:rPr>
              <w:t>ŠN I–III funkcinė klasė pagal NYHA</w:t>
            </w:r>
          </w:p>
        </w:tc>
        <w:tc>
          <w:tcPr>
            <w:tcW w:w="1920" w:type="dxa"/>
            <w:gridSpan w:val="2"/>
            <w:tcBorders>
              <w:top w:val="outset" w:sz="6" w:space="0" w:color="auto"/>
              <w:left w:val="outset" w:sz="6" w:space="0" w:color="auto"/>
              <w:bottom w:val="inset" w:sz="6" w:space="0" w:color="auto"/>
              <w:right w:val="inset" w:sz="6" w:space="0" w:color="auto"/>
            </w:tcBorders>
          </w:tcPr>
          <w:p w14:paraId="367F85C2" w14:textId="77777777" w:rsidR="00CB40EC" w:rsidRDefault="00416443">
            <w:pPr>
              <w:ind w:left="6"/>
              <w:jc w:val="center"/>
              <w:rPr>
                <w:sz w:val="20"/>
              </w:rPr>
            </w:pPr>
            <w:r>
              <w:rPr>
                <w:sz w:val="20"/>
              </w:rPr>
              <w:t>14</w:t>
            </w:r>
          </w:p>
        </w:tc>
      </w:tr>
      <w:tr w:rsidR="00CB40EC" w14:paraId="367F85C7" w14:textId="77777777">
        <w:tblPrEx>
          <w:tblCellMar>
            <w:left w:w="65" w:type="dxa"/>
            <w:right w:w="65" w:type="dxa"/>
          </w:tblCellMar>
        </w:tblPrEx>
        <w:trPr>
          <w:gridBefore w:val="1"/>
          <w:wBefore w:w="43" w:type="dxa"/>
          <w:cantSplit/>
          <w:trHeight w:val="23"/>
        </w:trPr>
        <w:tc>
          <w:tcPr>
            <w:tcW w:w="4751" w:type="dxa"/>
            <w:gridSpan w:val="2"/>
            <w:tcBorders>
              <w:top w:val="single" w:sz="4" w:space="0" w:color="auto"/>
              <w:bottom w:val="single" w:sz="4" w:space="0" w:color="auto"/>
            </w:tcBorders>
            <w:vAlign w:val="center"/>
          </w:tcPr>
          <w:p w14:paraId="367F85C4" w14:textId="77777777" w:rsidR="00CB40EC" w:rsidRDefault="00416443">
            <w:pPr>
              <w:shd w:val="clear" w:color="auto" w:fill="FFFFFF"/>
              <w:ind w:left="6"/>
              <w:rPr>
                <w:sz w:val="20"/>
              </w:rPr>
            </w:pPr>
            <w:r>
              <w:rPr>
                <w:sz w:val="20"/>
              </w:rPr>
              <w:t xml:space="preserve">Reumatinės vožtuvų ydos I 05–I 08 </w:t>
            </w:r>
          </w:p>
        </w:tc>
        <w:tc>
          <w:tcPr>
            <w:tcW w:w="2520" w:type="dxa"/>
            <w:gridSpan w:val="2"/>
            <w:tcBorders>
              <w:top w:val="single" w:sz="4" w:space="0" w:color="auto"/>
              <w:right w:val="outset" w:sz="6" w:space="0" w:color="auto"/>
            </w:tcBorders>
            <w:vAlign w:val="center"/>
          </w:tcPr>
          <w:p w14:paraId="367F85C5" w14:textId="77777777" w:rsidR="00CB40EC" w:rsidRDefault="00416443">
            <w:pPr>
              <w:ind w:left="6"/>
              <w:rPr>
                <w:sz w:val="20"/>
              </w:rPr>
            </w:pPr>
            <w:r>
              <w:rPr>
                <w:sz w:val="20"/>
              </w:rPr>
              <w:t>ŠN III funkcinė klasė pagal NYHA</w:t>
            </w:r>
          </w:p>
        </w:tc>
        <w:tc>
          <w:tcPr>
            <w:tcW w:w="1920" w:type="dxa"/>
            <w:gridSpan w:val="2"/>
            <w:tcBorders>
              <w:top w:val="outset" w:sz="6" w:space="0" w:color="auto"/>
              <w:left w:val="outset" w:sz="6" w:space="0" w:color="auto"/>
              <w:bottom w:val="inset" w:sz="6" w:space="0" w:color="auto"/>
              <w:right w:val="inset" w:sz="6" w:space="0" w:color="auto"/>
            </w:tcBorders>
            <w:vAlign w:val="center"/>
          </w:tcPr>
          <w:p w14:paraId="367F85C6" w14:textId="77777777" w:rsidR="00CB40EC" w:rsidRDefault="00416443">
            <w:pPr>
              <w:shd w:val="clear" w:color="auto" w:fill="FFFFFF"/>
              <w:ind w:left="6"/>
              <w:jc w:val="center"/>
              <w:rPr>
                <w:sz w:val="20"/>
              </w:rPr>
            </w:pPr>
            <w:r>
              <w:rPr>
                <w:sz w:val="20"/>
              </w:rPr>
              <w:t>14</w:t>
            </w:r>
          </w:p>
        </w:tc>
      </w:tr>
      <w:tr w:rsidR="00CB40EC" w14:paraId="367F85CB" w14:textId="77777777">
        <w:tblPrEx>
          <w:tblCellMar>
            <w:left w:w="65" w:type="dxa"/>
            <w:right w:w="65" w:type="dxa"/>
          </w:tblCellMar>
        </w:tblPrEx>
        <w:trPr>
          <w:gridBefore w:val="1"/>
          <w:wBefore w:w="43" w:type="dxa"/>
          <w:cantSplit/>
          <w:trHeight w:val="23"/>
        </w:trPr>
        <w:tc>
          <w:tcPr>
            <w:tcW w:w="4751" w:type="dxa"/>
            <w:gridSpan w:val="2"/>
            <w:tcBorders>
              <w:top w:val="single" w:sz="4" w:space="0" w:color="auto"/>
              <w:bottom w:val="single" w:sz="4" w:space="0" w:color="auto"/>
            </w:tcBorders>
            <w:vAlign w:val="center"/>
          </w:tcPr>
          <w:p w14:paraId="367F85C8" w14:textId="77777777" w:rsidR="00CB40EC" w:rsidRDefault="00416443">
            <w:pPr>
              <w:shd w:val="clear" w:color="auto" w:fill="FFFFFF"/>
              <w:ind w:left="6"/>
              <w:rPr>
                <w:sz w:val="20"/>
              </w:rPr>
            </w:pPr>
            <w:r>
              <w:rPr>
                <w:sz w:val="20"/>
              </w:rPr>
              <w:t>Kardiomiopatija I 42.0–5; I 42.7</w:t>
            </w:r>
          </w:p>
        </w:tc>
        <w:tc>
          <w:tcPr>
            <w:tcW w:w="2520" w:type="dxa"/>
            <w:gridSpan w:val="2"/>
            <w:tcBorders>
              <w:top w:val="single" w:sz="4" w:space="0" w:color="auto"/>
              <w:bottom w:val="single" w:sz="4" w:space="0" w:color="auto"/>
              <w:right w:val="outset" w:sz="6" w:space="0" w:color="auto"/>
            </w:tcBorders>
            <w:vAlign w:val="center"/>
          </w:tcPr>
          <w:p w14:paraId="367F85C9" w14:textId="77777777" w:rsidR="00CB40EC" w:rsidRDefault="00416443">
            <w:pPr>
              <w:ind w:left="6"/>
              <w:rPr>
                <w:sz w:val="20"/>
              </w:rPr>
            </w:pPr>
            <w:r>
              <w:rPr>
                <w:sz w:val="20"/>
              </w:rPr>
              <w:t>ŠN III funkcinė klasė pagal NYHA</w:t>
            </w:r>
          </w:p>
        </w:tc>
        <w:tc>
          <w:tcPr>
            <w:tcW w:w="1920" w:type="dxa"/>
            <w:gridSpan w:val="2"/>
            <w:tcBorders>
              <w:top w:val="outset" w:sz="6" w:space="0" w:color="auto"/>
              <w:left w:val="outset" w:sz="6" w:space="0" w:color="auto"/>
              <w:bottom w:val="single" w:sz="4" w:space="0" w:color="auto"/>
              <w:right w:val="inset" w:sz="6" w:space="0" w:color="auto"/>
            </w:tcBorders>
            <w:vAlign w:val="center"/>
          </w:tcPr>
          <w:p w14:paraId="367F85CA" w14:textId="77777777" w:rsidR="00CB40EC" w:rsidRDefault="00416443">
            <w:pPr>
              <w:shd w:val="clear" w:color="auto" w:fill="FFFFFF"/>
              <w:ind w:left="6"/>
              <w:jc w:val="center"/>
              <w:rPr>
                <w:sz w:val="20"/>
              </w:rPr>
            </w:pPr>
            <w:r>
              <w:rPr>
                <w:sz w:val="20"/>
              </w:rPr>
              <w:t>14</w:t>
            </w:r>
          </w:p>
        </w:tc>
      </w:tr>
    </w:tbl>
    <w:p w14:paraId="367F85CC" w14:textId="77777777" w:rsidR="00CB40EC" w:rsidRDefault="00416443">
      <w:pPr>
        <w:jc w:val="center"/>
        <w:outlineLvl w:val="4"/>
        <w:rPr>
          <w:b/>
          <w:bCs/>
          <w:iCs/>
        </w:rPr>
      </w:pPr>
    </w:p>
    <w:p w14:paraId="367F85CD" w14:textId="77777777" w:rsidR="00CB40EC" w:rsidRDefault="00416443">
      <w:pPr>
        <w:jc w:val="center"/>
        <w:outlineLvl w:val="4"/>
        <w:rPr>
          <w:b/>
          <w:bCs/>
          <w:iCs/>
        </w:rPr>
      </w:pPr>
      <w:r>
        <w:rPr>
          <w:b/>
          <w:bCs/>
          <w:iCs/>
        </w:rPr>
        <w:t xml:space="preserve">TREČIASIS </w:t>
      </w:r>
      <w:r>
        <w:rPr>
          <w:b/>
          <w:bCs/>
          <w:iCs/>
          <w:caps/>
        </w:rPr>
        <w:t>medicininės</w:t>
      </w:r>
      <w:r>
        <w:rPr>
          <w:b/>
          <w:bCs/>
          <w:iCs/>
        </w:rPr>
        <w:t xml:space="preserve"> REABILITACIJOS ETAPAS</w:t>
      </w:r>
    </w:p>
    <w:p w14:paraId="367F85CE" w14:textId="77777777" w:rsidR="00CB40EC" w:rsidRDefault="00CB40EC">
      <w:pPr>
        <w:tabs>
          <w:tab w:val="left" w:pos="1080"/>
        </w:tabs>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
        <w:gridCol w:w="4594"/>
        <w:gridCol w:w="8"/>
        <w:gridCol w:w="2436"/>
        <w:gridCol w:w="8"/>
        <w:gridCol w:w="1972"/>
        <w:gridCol w:w="8"/>
      </w:tblGrid>
      <w:tr w:rsidR="00CB40EC" w14:paraId="367F85D2" w14:textId="77777777">
        <w:trPr>
          <w:gridAfter w:val="1"/>
          <w:wAfter w:w="8" w:type="dxa"/>
          <w:cantSplit/>
          <w:trHeight w:val="23"/>
          <w:tblHeader/>
        </w:trPr>
        <w:tc>
          <w:tcPr>
            <w:tcW w:w="4788" w:type="dxa"/>
            <w:gridSpan w:val="2"/>
            <w:vAlign w:val="center"/>
          </w:tcPr>
          <w:p w14:paraId="367F85CF" w14:textId="77777777" w:rsidR="00CB40EC" w:rsidRDefault="00416443">
            <w:pPr>
              <w:shd w:val="clear" w:color="auto" w:fill="FFFFFF"/>
              <w:jc w:val="center"/>
              <w:rPr>
                <w:b/>
                <w:sz w:val="20"/>
              </w:rPr>
            </w:pPr>
            <w:r>
              <w:rPr>
                <w:b/>
                <w:sz w:val="20"/>
              </w:rPr>
              <w:t>Diagnozė</w:t>
            </w:r>
          </w:p>
        </w:tc>
        <w:tc>
          <w:tcPr>
            <w:tcW w:w="2520" w:type="dxa"/>
            <w:gridSpan w:val="2"/>
            <w:vAlign w:val="center"/>
          </w:tcPr>
          <w:p w14:paraId="367F85D0" w14:textId="77777777" w:rsidR="00CB40EC" w:rsidRDefault="00416443">
            <w:pPr>
              <w:shd w:val="clear" w:color="auto" w:fill="FFFFFF"/>
              <w:jc w:val="center"/>
              <w:rPr>
                <w:b/>
                <w:sz w:val="20"/>
              </w:rPr>
            </w:pPr>
            <w:proofErr w:type="spellStart"/>
            <w:r>
              <w:rPr>
                <w:b/>
                <w:sz w:val="20"/>
              </w:rPr>
              <w:t>Biosocialinių</w:t>
            </w:r>
            <w:proofErr w:type="spellEnd"/>
            <w:r>
              <w:rPr>
                <w:b/>
                <w:sz w:val="20"/>
              </w:rPr>
              <w:t xml:space="preserve"> funkcijų sutrikimo laipsnis ir (arba) </w:t>
            </w:r>
            <w:r>
              <w:rPr>
                <w:b/>
                <w:sz w:val="20"/>
              </w:rPr>
              <w:t>būklės sunkumas</w:t>
            </w:r>
          </w:p>
        </w:tc>
        <w:tc>
          <w:tcPr>
            <w:tcW w:w="2040" w:type="dxa"/>
            <w:gridSpan w:val="2"/>
            <w:vAlign w:val="center"/>
          </w:tcPr>
          <w:p w14:paraId="367F85D1" w14:textId="77777777" w:rsidR="00CB40EC" w:rsidRDefault="00416443">
            <w:pPr>
              <w:shd w:val="clear" w:color="auto" w:fill="FFFFFF"/>
              <w:jc w:val="center"/>
              <w:rPr>
                <w:b/>
                <w:sz w:val="20"/>
              </w:rPr>
            </w:pPr>
            <w:r>
              <w:rPr>
                <w:b/>
                <w:sz w:val="20"/>
              </w:rPr>
              <w:t>Reabilitacijos trukmė (dienomis)</w:t>
            </w:r>
          </w:p>
        </w:tc>
      </w:tr>
      <w:tr w:rsidR="00CB40EC" w14:paraId="367F85D8" w14:textId="77777777">
        <w:trPr>
          <w:gridAfter w:val="1"/>
          <w:wAfter w:w="8" w:type="dxa"/>
          <w:cantSplit/>
          <w:trHeight w:val="23"/>
        </w:trPr>
        <w:tc>
          <w:tcPr>
            <w:tcW w:w="9348" w:type="dxa"/>
            <w:gridSpan w:val="6"/>
          </w:tcPr>
          <w:p w14:paraId="367F85D3" w14:textId="77777777" w:rsidR="00CB40EC" w:rsidRDefault="00416443">
            <w:pPr>
              <w:jc w:val="both"/>
              <w:rPr>
                <w:b/>
                <w:bCs/>
                <w:kern w:val="36"/>
                <w:sz w:val="20"/>
              </w:rPr>
            </w:pPr>
            <w:r>
              <w:rPr>
                <w:b/>
                <w:bCs/>
                <w:kern w:val="36"/>
                <w:sz w:val="20"/>
              </w:rPr>
              <w:lastRenderedPageBreak/>
              <w:t>1. Ambulatorinė reabilitacija I</w:t>
            </w:r>
          </w:p>
          <w:p w14:paraId="367F85D4" w14:textId="77777777" w:rsidR="00CB40EC" w:rsidRDefault="00416443">
            <w:pPr>
              <w:jc w:val="both"/>
              <w:rPr>
                <w:sz w:val="20"/>
              </w:rPr>
            </w:pPr>
            <w:r>
              <w:rPr>
                <w:b/>
                <w:sz w:val="20"/>
              </w:rPr>
              <w:t>Paslaugos vienam ligoniui per 10 darbo dienų (vidutiniškai)</w:t>
            </w:r>
            <w:r>
              <w:rPr>
                <w:sz w:val="20"/>
              </w:rPr>
              <w:t xml:space="preserve">: </w:t>
            </w:r>
            <w:proofErr w:type="spellStart"/>
            <w:r>
              <w:rPr>
                <w:sz w:val="20"/>
              </w:rPr>
              <w:t>kineziterapija</w:t>
            </w:r>
            <w:proofErr w:type="spellEnd"/>
            <w:r>
              <w:rPr>
                <w:sz w:val="20"/>
              </w:rPr>
              <w:t xml:space="preserve"> – 10 procedūrų, masažas – 6 procedūros, fizioterapija – 10 procedūrų, 3 psichologo konsultacijos. </w:t>
            </w:r>
          </w:p>
          <w:p w14:paraId="367F85D5" w14:textId="77777777" w:rsidR="00CB40EC" w:rsidRDefault="00416443">
            <w:pPr>
              <w:jc w:val="both"/>
              <w:rPr>
                <w:sz w:val="20"/>
              </w:rPr>
            </w:pPr>
            <w:r>
              <w:rPr>
                <w:b/>
                <w:sz w:val="20"/>
              </w:rPr>
              <w:t>Paslaugos, teikiamos pagal indikacijas:</w:t>
            </w:r>
            <w:r>
              <w:rPr>
                <w:sz w:val="20"/>
              </w:rPr>
              <w:t xml:space="preserve"> ligonio ir jo artimųjų mokymas, antrinė ligos prevencija ir kitos paslaugos.</w:t>
            </w:r>
            <w:r>
              <w:rPr>
                <w:b/>
                <w:sz w:val="20"/>
              </w:rPr>
              <w:t xml:space="preserve"> </w:t>
            </w:r>
            <w:r>
              <w:rPr>
                <w:sz w:val="20"/>
              </w:rPr>
              <w:t>Laboratoriniai tyrimai atliekami pagal indikacijas.</w:t>
            </w:r>
          </w:p>
          <w:p w14:paraId="367F85D6" w14:textId="77777777" w:rsidR="00CB40EC" w:rsidRDefault="00416443">
            <w:pPr>
              <w:jc w:val="both"/>
              <w:rPr>
                <w:sz w:val="20"/>
              </w:rPr>
            </w:pPr>
            <w:r>
              <w:rPr>
                <w:b/>
                <w:sz w:val="20"/>
              </w:rPr>
              <w:t xml:space="preserve">Antrinio lygio sveikatos priežiūros paslaugas teikiantys konsultantai: </w:t>
            </w:r>
            <w:r>
              <w:rPr>
                <w:sz w:val="20"/>
              </w:rPr>
              <w:t>gydytojas endok</w:t>
            </w:r>
            <w:r>
              <w:rPr>
                <w:sz w:val="20"/>
              </w:rPr>
              <w:t>rinologas, gydytojas kardiologas ir kt.</w:t>
            </w:r>
          </w:p>
          <w:p w14:paraId="367F85D7" w14:textId="77777777" w:rsidR="00CB40EC" w:rsidRDefault="00416443">
            <w:pPr>
              <w:jc w:val="both"/>
              <w:rPr>
                <w:b/>
                <w:bCs/>
                <w:kern w:val="36"/>
                <w:sz w:val="20"/>
              </w:rPr>
            </w:pPr>
            <w:r>
              <w:rPr>
                <w:b/>
                <w:bCs/>
                <w:kern w:val="36"/>
                <w:sz w:val="20"/>
              </w:rPr>
              <w:t xml:space="preserve">Pastaba. </w:t>
            </w:r>
            <w:r>
              <w:rPr>
                <w:bCs/>
                <w:kern w:val="36"/>
                <w:sz w:val="20"/>
              </w:rPr>
              <w:t>Paslaugų skaičius vienam ligoniui, nustatytas šiuose reikalavimuose, gali būti didinamas arba mažinamas atsižvelgiant į paciento būklę ir indikacijas. Mažinant paslaugų skaičių tai būtina pagrįsti ir padaryt</w:t>
            </w:r>
            <w:r>
              <w:rPr>
                <w:bCs/>
                <w:kern w:val="36"/>
                <w:sz w:val="20"/>
              </w:rPr>
              <w:t>i atitinkamus įrašus gydymo stacionare ligos istorijoje (forma Nr. 003/a) arba asmens sveikatos istorijoje (forma Nr. 025/a).</w:t>
            </w:r>
          </w:p>
        </w:tc>
      </w:tr>
      <w:tr w:rsidR="00CB40EC" w14:paraId="367F85DC" w14:textId="77777777">
        <w:trPr>
          <w:gridAfter w:val="1"/>
          <w:wAfter w:w="8" w:type="dxa"/>
          <w:cantSplit/>
          <w:trHeight w:val="23"/>
        </w:trPr>
        <w:tc>
          <w:tcPr>
            <w:tcW w:w="4788" w:type="dxa"/>
            <w:gridSpan w:val="2"/>
            <w:vAlign w:val="center"/>
          </w:tcPr>
          <w:p w14:paraId="367F85D9" w14:textId="77777777" w:rsidR="00CB40EC" w:rsidRDefault="00416443">
            <w:pPr>
              <w:shd w:val="clear" w:color="auto" w:fill="FFFFFF"/>
              <w:rPr>
                <w:sz w:val="20"/>
              </w:rPr>
            </w:pPr>
            <w:r>
              <w:rPr>
                <w:sz w:val="20"/>
              </w:rPr>
              <w:t>Krūtinės angina I 20.1</w:t>
            </w:r>
          </w:p>
        </w:tc>
        <w:tc>
          <w:tcPr>
            <w:tcW w:w="2520" w:type="dxa"/>
            <w:gridSpan w:val="2"/>
            <w:vAlign w:val="center"/>
          </w:tcPr>
          <w:p w14:paraId="367F85DA" w14:textId="77777777" w:rsidR="00CB40EC" w:rsidRDefault="00416443">
            <w:pPr>
              <w:rPr>
                <w:sz w:val="20"/>
              </w:rPr>
            </w:pPr>
            <w:r>
              <w:rPr>
                <w:sz w:val="20"/>
              </w:rPr>
              <w:t xml:space="preserve">Yra stabili stenokardija, funkcinė klasė I–II, patvirtinta instrumentiniais tyrimais (EKG, ultragarsas, </w:t>
            </w:r>
            <w:r>
              <w:rPr>
                <w:sz w:val="20"/>
              </w:rPr>
              <w:t>krūvio mėginys)</w:t>
            </w:r>
          </w:p>
        </w:tc>
        <w:tc>
          <w:tcPr>
            <w:tcW w:w="2040" w:type="dxa"/>
            <w:gridSpan w:val="2"/>
            <w:vAlign w:val="center"/>
          </w:tcPr>
          <w:p w14:paraId="367F85DB" w14:textId="77777777" w:rsidR="00CB40EC" w:rsidRDefault="00416443">
            <w:pPr>
              <w:shd w:val="clear" w:color="auto" w:fill="FFFFFF"/>
              <w:jc w:val="center"/>
              <w:rPr>
                <w:sz w:val="20"/>
              </w:rPr>
            </w:pPr>
            <w:r>
              <w:rPr>
                <w:sz w:val="20"/>
              </w:rPr>
              <w:t>10</w:t>
            </w:r>
          </w:p>
        </w:tc>
      </w:tr>
      <w:tr w:rsidR="00CB40EC" w14:paraId="367F85E0" w14:textId="77777777">
        <w:trPr>
          <w:gridAfter w:val="1"/>
          <w:wAfter w:w="8" w:type="dxa"/>
          <w:cantSplit/>
          <w:trHeight w:val="23"/>
        </w:trPr>
        <w:tc>
          <w:tcPr>
            <w:tcW w:w="4788" w:type="dxa"/>
            <w:gridSpan w:val="2"/>
            <w:vAlign w:val="center"/>
          </w:tcPr>
          <w:p w14:paraId="367F85DD" w14:textId="77777777" w:rsidR="00CB40EC" w:rsidRDefault="00416443">
            <w:pPr>
              <w:shd w:val="clear" w:color="auto" w:fill="FFFFFF"/>
              <w:rPr>
                <w:sz w:val="20"/>
              </w:rPr>
            </w:pPr>
            <w:r>
              <w:rPr>
                <w:sz w:val="20"/>
              </w:rPr>
              <w:t xml:space="preserve">Reumatinės vožtuvų ydos I 05–I 08 </w:t>
            </w:r>
          </w:p>
        </w:tc>
        <w:tc>
          <w:tcPr>
            <w:tcW w:w="2520" w:type="dxa"/>
            <w:gridSpan w:val="2"/>
            <w:vAlign w:val="center"/>
          </w:tcPr>
          <w:p w14:paraId="367F85DE" w14:textId="77777777" w:rsidR="00CB40EC" w:rsidRDefault="00416443">
            <w:pPr>
              <w:rPr>
                <w:sz w:val="20"/>
              </w:rPr>
            </w:pPr>
            <w:r>
              <w:rPr>
                <w:sz w:val="20"/>
              </w:rPr>
              <w:t>ŠN I–II funkcinė klasė pagal NYHA</w:t>
            </w:r>
          </w:p>
        </w:tc>
        <w:tc>
          <w:tcPr>
            <w:tcW w:w="2040" w:type="dxa"/>
            <w:gridSpan w:val="2"/>
            <w:vAlign w:val="center"/>
          </w:tcPr>
          <w:p w14:paraId="367F85DF" w14:textId="77777777" w:rsidR="00CB40EC" w:rsidRDefault="00416443">
            <w:pPr>
              <w:shd w:val="clear" w:color="auto" w:fill="FFFFFF"/>
              <w:jc w:val="center"/>
              <w:rPr>
                <w:sz w:val="20"/>
              </w:rPr>
            </w:pPr>
            <w:r>
              <w:rPr>
                <w:sz w:val="20"/>
              </w:rPr>
              <w:t>10</w:t>
            </w:r>
          </w:p>
        </w:tc>
      </w:tr>
      <w:tr w:rsidR="00CB40EC" w14:paraId="367F85E4" w14:textId="77777777">
        <w:trPr>
          <w:gridAfter w:val="1"/>
          <w:wAfter w:w="8" w:type="dxa"/>
          <w:cantSplit/>
          <w:trHeight w:val="23"/>
        </w:trPr>
        <w:tc>
          <w:tcPr>
            <w:tcW w:w="4788" w:type="dxa"/>
            <w:gridSpan w:val="2"/>
            <w:vAlign w:val="center"/>
          </w:tcPr>
          <w:p w14:paraId="367F85E1" w14:textId="77777777" w:rsidR="00CB40EC" w:rsidRDefault="00416443">
            <w:pPr>
              <w:shd w:val="clear" w:color="auto" w:fill="FFFFFF"/>
              <w:rPr>
                <w:sz w:val="20"/>
              </w:rPr>
            </w:pPr>
            <w:r>
              <w:rPr>
                <w:sz w:val="20"/>
              </w:rPr>
              <w:t>Kardiomiopatija I 42.0–5; I 42.7</w:t>
            </w:r>
          </w:p>
        </w:tc>
        <w:tc>
          <w:tcPr>
            <w:tcW w:w="2520" w:type="dxa"/>
            <w:gridSpan w:val="2"/>
            <w:vAlign w:val="center"/>
          </w:tcPr>
          <w:p w14:paraId="367F85E2" w14:textId="77777777" w:rsidR="00CB40EC" w:rsidRDefault="00416443">
            <w:pPr>
              <w:rPr>
                <w:sz w:val="20"/>
              </w:rPr>
            </w:pPr>
            <w:r>
              <w:rPr>
                <w:sz w:val="20"/>
              </w:rPr>
              <w:t>ŠN I–II funkcinė klasė pagal NYHA</w:t>
            </w:r>
          </w:p>
        </w:tc>
        <w:tc>
          <w:tcPr>
            <w:tcW w:w="2040" w:type="dxa"/>
            <w:gridSpan w:val="2"/>
            <w:vAlign w:val="center"/>
          </w:tcPr>
          <w:p w14:paraId="367F85E3" w14:textId="77777777" w:rsidR="00CB40EC" w:rsidRDefault="00416443">
            <w:pPr>
              <w:shd w:val="clear" w:color="auto" w:fill="FFFFFF"/>
              <w:jc w:val="center"/>
              <w:rPr>
                <w:sz w:val="20"/>
              </w:rPr>
            </w:pPr>
            <w:r>
              <w:rPr>
                <w:sz w:val="20"/>
              </w:rPr>
              <w:t>10</w:t>
            </w:r>
          </w:p>
        </w:tc>
      </w:tr>
      <w:tr w:rsidR="00CB40EC" w14:paraId="367F85ED" w14:textId="77777777">
        <w:trPr>
          <w:gridAfter w:val="1"/>
          <w:wAfter w:w="8" w:type="dxa"/>
          <w:cantSplit/>
          <w:trHeight w:val="23"/>
        </w:trPr>
        <w:tc>
          <w:tcPr>
            <w:tcW w:w="9348" w:type="dxa"/>
            <w:gridSpan w:val="6"/>
          </w:tcPr>
          <w:p w14:paraId="367F85E5" w14:textId="77777777" w:rsidR="00CB40EC" w:rsidRDefault="00416443">
            <w:pPr>
              <w:jc w:val="both"/>
              <w:rPr>
                <w:b/>
                <w:bCs/>
                <w:kern w:val="36"/>
                <w:sz w:val="20"/>
              </w:rPr>
            </w:pPr>
            <w:r>
              <w:rPr>
                <w:b/>
                <w:bCs/>
                <w:kern w:val="36"/>
                <w:sz w:val="20"/>
              </w:rPr>
              <w:t xml:space="preserve">2. Ambulatorinė reabilitacija II </w:t>
            </w:r>
          </w:p>
          <w:p w14:paraId="367F85E6" w14:textId="77777777" w:rsidR="00CB40EC" w:rsidRDefault="00416443">
            <w:pPr>
              <w:jc w:val="both"/>
              <w:rPr>
                <w:sz w:val="20"/>
              </w:rPr>
            </w:pPr>
            <w:r>
              <w:rPr>
                <w:sz w:val="20"/>
              </w:rPr>
              <w:t xml:space="preserve">Ambulatorinę reabilitaciją ir antrinę prevenciją vykdo </w:t>
            </w:r>
            <w:r>
              <w:rPr>
                <w:sz w:val="20"/>
              </w:rPr>
              <w:t>asmens sveikatos priežiūros įstaigų, kuriose yra stacionariniai kardiologijos skyriai, ambulatorinės reabilitacijos skyriai.</w:t>
            </w:r>
          </w:p>
          <w:p w14:paraId="367F85E7" w14:textId="77777777" w:rsidR="00CB40EC" w:rsidRDefault="00416443">
            <w:pPr>
              <w:jc w:val="both"/>
              <w:rPr>
                <w:sz w:val="20"/>
              </w:rPr>
            </w:pPr>
            <w:r>
              <w:rPr>
                <w:sz w:val="20"/>
              </w:rPr>
              <w:t>Reabilitacijos specialistų komandai vadovauja gydytojas kardiologas, turintis reabilitacijos ir antrinės prevencijos specializaciją</w:t>
            </w:r>
            <w:r>
              <w:rPr>
                <w:sz w:val="20"/>
              </w:rPr>
              <w:t>, arba fizinės medicinos ir reabilitacijos gydytojas, turintis dokumentą, patvirtinantį baigtus tobulinimosi kursus kardiologijos ir antrinės prevencijos srityje.</w:t>
            </w:r>
          </w:p>
          <w:p w14:paraId="367F85E8" w14:textId="77777777" w:rsidR="00CB40EC" w:rsidRDefault="00416443">
            <w:pPr>
              <w:jc w:val="both"/>
              <w:rPr>
                <w:sz w:val="20"/>
              </w:rPr>
            </w:pPr>
            <w:r>
              <w:rPr>
                <w:b/>
                <w:sz w:val="20"/>
              </w:rPr>
              <w:t>Paslaugos vienam ligoniui per 10 darbo dienų (vidutiniškai)</w:t>
            </w:r>
            <w:r>
              <w:rPr>
                <w:sz w:val="20"/>
              </w:rPr>
              <w:t xml:space="preserve">: </w:t>
            </w:r>
            <w:proofErr w:type="spellStart"/>
            <w:r>
              <w:rPr>
                <w:sz w:val="20"/>
              </w:rPr>
              <w:t>kineziterapija</w:t>
            </w:r>
            <w:proofErr w:type="spellEnd"/>
            <w:r>
              <w:rPr>
                <w:sz w:val="20"/>
              </w:rPr>
              <w:t> – 10 procedūrų, m</w:t>
            </w:r>
            <w:r>
              <w:rPr>
                <w:sz w:val="20"/>
              </w:rPr>
              <w:t xml:space="preserve">asažas – 6 procedūros, fizioterapija – 10 procedūrų, 3 psichologo konsultacijos, 1 socialinio darbuotojo konsultacija. </w:t>
            </w:r>
          </w:p>
          <w:p w14:paraId="367F85E9" w14:textId="77777777" w:rsidR="00CB40EC" w:rsidRDefault="00416443">
            <w:pPr>
              <w:jc w:val="both"/>
              <w:rPr>
                <w:b/>
                <w:sz w:val="20"/>
              </w:rPr>
            </w:pPr>
            <w:r>
              <w:rPr>
                <w:b/>
                <w:sz w:val="20"/>
              </w:rPr>
              <w:t>Paslaugos, teikiamos pagal indikacijas:</w:t>
            </w:r>
            <w:r>
              <w:rPr>
                <w:sz w:val="20"/>
              </w:rPr>
              <w:t xml:space="preserve"> ligonio ir jo artimųjų mokymas, antrinė ligos prevencija ir kitos paslaugos.</w:t>
            </w:r>
            <w:r>
              <w:rPr>
                <w:b/>
                <w:sz w:val="20"/>
              </w:rPr>
              <w:t xml:space="preserve"> </w:t>
            </w:r>
          </w:p>
          <w:p w14:paraId="367F85EA" w14:textId="77777777" w:rsidR="00CB40EC" w:rsidRDefault="00416443">
            <w:pPr>
              <w:jc w:val="both"/>
              <w:rPr>
                <w:sz w:val="20"/>
              </w:rPr>
            </w:pPr>
            <w:r>
              <w:rPr>
                <w:sz w:val="20"/>
              </w:rPr>
              <w:t>Laboratoriniai tyr</w:t>
            </w:r>
            <w:r>
              <w:rPr>
                <w:sz w:val="20"/>
              </w:rPr>
              <w:t>imai atliekami pagal indikacijas.</w:t>
            </w:r>
          </w:p>
          <w:p w14:paraId="367F85EB" w14:textId="77777777" w:rsidR="00CB40EC" w:rsidRDefault="00416443">
            <w:pPr>
              <w:jc w:val="both"/>
              <w:rPr>
                <w:sz w:val="20"/>
              </w:rPr>
            </w:pPr>
            <w:r>
              <w:rPr>
                <w:b/>
                <w:sz w:val="20"/>
              </w:rPr>
              <w:t xml:space="preserve">Antrinio lygio sveikatos priežiūros paslaugas teikiantys konsultantai: </w:t>
            </w:r>
            <w:r>
              <w:rPr>
                <w:sz w:val="20"/>
              </w:rPr>
              <w:t>gydytojas endokrinologas, gydytojas neurologas ir kt.</w:t>
            </w:r>
          </w:p>
          <w:p w14:paraId="367F85EC" w14:textId="77777777" w:rsidR="00CB40EC" w:rsidRDefault="00416443">
            <w:pPr>
              <w:jc w:val="both"/>
              <w:rPr>
                <w:sz w:val="20"/>
              </w:rPr>
            </w:pPr>
            <w:r>
              <w:rPr>
                <w:b/>
                <w:sz w:val="20"/>
              </w:rPr>
              <w:t>Pastaba.</w:t>
            </w:r>
            <w:r>
              <w:rPr>
                <w:sz w:val="20"/>
              </w:rPr>
              <w:t xml:space="preserve"> Paslaugų skaičius vienam ligoniui, nustatytas šiuose reikalavimuose, gali būti didinamas</w:t>
            </w:r>
            <w:r>
              <w:rPr>
                <w:sz w:val="20"/>
              </w:rPr>
              <w:t xml:space="preserve"> arba mažinamas atsižvelgiant į paciento būklę ir indikacijas. Mažinant paslaugų skaičių tai būtina pagrįsti ir padaryti atitinkamus įrašus gydymo stacionare ligos istorijoje (forma Nr. 003/a) arba asmens sveikatos istorijoje (forma Nr. 025/a).</w:t>
            </w:r>
          </w:p>
        </w:tc>
      </w:tr>
      <w:tr w:rsidR="00CB40EC" w14:paraId="367F85F1" w14:textId="77777777">
        <w:tblPrEx>
          <w:tblCellMar>
            <w:left w:w="63" w:type="dxa"/>
            <w:right w:w="63" w:type="dxa"/>
          </w:tblCellMar>
        </w:tblPrEx>
        <w:trPr>
          <w:gridBefore w:val="1"/>
          <w:wBefore w:w="45" w:type="dxa"/>
          <w:cantSplit/>
          <w:trHeight w:val="23"/>
        </w:trPr>
        <w:tc>
          <w:tcPr>
            <w:tcW w:w="4751" w:type="dxa"/>
            <w:gridSpan w:val="2"/>
            <w:vAlign w:val="center"/>
          </w:tcPr>
          <w:p w14:paraId="367F85EE" w14:textId="77777777" w:rsidR="00CB40EC" w:rsidRDefault="00416443">
            <w:pPr>
              <w:rPr>
                <w:sz w:val="20"/>
              </w:rPr>
            </w:pPr>
            <w:r>
              <w:rPr>
                <w:sz w:val="20"/>
              </w:rPr>
              <w:t>Po ūmaus m</w:t>
            </w:r>
            <w:r>
              <w:rPr>
                <w:sz w:val="20"/>
              </w:rPr>
              <w:t>iokardo infarkto I 21–I 22</w:t>
            </w:r>
          </w:p>
        </w:tc>
        <w:tc>
          <w:tcPr>
            <w:tcW w:w="2520" w:type="dxa"/>
            <w:gridSpan w:val="2"/>
          </w:tcPr>
          <w:p w14:paraId="367F85EF" w14:textId="77777777" w:rsidR="00CB40EC" w:rsidRDefault="00416443">
            <w:pPr>
              <w:rPr>
                <w:sz w:val="20"/>
              </w:rPr>
            </w:pPr>
            <w:r>
              <w:rPr>
                <w:sz w:val="20"/>
              </w:rPr>
              <w:t>ŠN I–III funkcinė klasė pagal NYHA</w:t>
            </w:r>
          </w:p>
        </w:tc>
        <w:tc>
          <w:tcPr>
            <w:tcW w:w="2040" w:type="dxa"/>
            <w:gridSpan w:val="2"/>
          </w:tcPr>
          <w:p w14:paraId="367F85F0" w14:textId="77777777" w:rsidR="00CB40EC" w:rsidRDefault="00416443">
            <w:pPr>
              <w:jc w:val="center"/>
              <w:rPr>
                <w:sz w:val="20"/>
              </w:rPr>
            </w:pPr>
            <w:r>
              <w:rPr>
                <w:sz w:val="20"/>
              </w:rPr>
              <w:t>14</w:t>
            </w:r>
          </w:p>
        </w:tc>
      </w:tr>
      <w:tr w:rsidR="00CB40EC" w14:paraId="367F85F5" w14:textId="77777777">
        <w:tblPrEx>
          <w:tblCellMar>
            <w:left w:w="63" w:type="dxa"/>
            <w:right w:w="63" w:type="dxa"/>
          </w:tblCellMar>
        </w:tblPrEx>
        <w:trPr>
          <w:gridBefore w:val="1"/>
          <w:wBefore w:w="45" w:type="dxa"/>
          <w:cantSplit/>
          <w:trHeight w:val="23"/>
        </w:trPr>
        <w:tc>
          <w:tcPr>
            <w:tcW w:w="4751" w:type="dxa"/>
            <w:gridSpan w:val="2"/>
            <w:vAlign w:val="center"/>
          </w:tcPr>
          <w:p w14:paraId="367F85F2" w14:textId="77777777" w:rsidR="00CB40EC" w:rsidRDefault="00416443">
            <w:pPr>
              <w:rPr>
                <w:sz w:val="20"/>
              </w:rPr>
            </w:pPr>
            <w:r>
              <w:rPr>
                <w:sz w:val="20"/>
              </w:rPr>
              <w:t>Po širdies operacijų (</w:t>
            </w:r>
            <w:proofErr w:type="spellStart"/>
            <w:r>
              <w:rPr>
                <w:sz w:val="20"/>
              </w:rPr>
              <w:t>aortokoronarinio</w:t>
            </w:r>
            <w:proofErr w:type="spellEnd"/>
            <w:r>
              <w:rPr>
                <w:sz w:val="20"/>
              </w:rPr>
              <w:t xml:space="preserve"> šuntavimo, </w:t>
            </w:r>
            <w:proofErr w:type="spellStart"/>
            <w:r>
              <w:rPr>
                <w:sz w:val="20"/>
              </w:rPr>
              <w:t>koronarų</w:t>
            </w:r>
            <w:proofErr w:type="spellEnd"/>
            <w:r>
              <w:rPr>
                <w:sz w:val="20"/>
              </w:rPr>
              <w:t xml:space="preserve"> angioplastikos bei </w:t>
            </w:r>
            <w:proofErr w:type="spellStart"/>
            <w:r>
              <w:rPr>
                <w:sz w:val="20"/>
              </w:rPr>
              <w:t>stentavimo</w:t>
            </w:r>
            <w:proofErr w:type="spellEnd"/>
            <w:r>
              <w:rPr>
                <w:sz w:val="20"/>
              </w:rPr>
              <w:t>) Z95</w:t>
            </w:r>
          </w:p>
        </w:tc>
        <w:tc>
          <w:tcPr>
            <w:tcW w:w="2520" w:type="dxa"/>
            <w:gridSpan w:val="2"/>
          </w:tcPr>
          <w:p w14:paraId="367F85F3" w14:textId="77777777" w:rsidR="00CB40EC" w:rsidRDefault="00416443">
            <w:pPr>
              <w:rPr>
                <w:sz w:val="20"/>
              </w:rPr>
            </w:pPr>
            <w:r>
              <w:rPr>
                <w:sz w:val="20"/>
              </w:rPr>
              <w:t xml:space="preserve">Ne vėliau kaip 2 mėn. po operacijos </w:t>
            </w:r>
          </w:p>
        </w:tc>
        <w:tc>
          <w:tcPr>
            <w:tcW w:w="2040" w:type="dxa"/>
            <w:gridSpan w:val="2"/>
          </w:tcPr>
          <w:p w14:paraId="367F85F4" w14:textId="77777777" w:rsidR="00CB40EC" w:rsidRDefault="00416443">
            <w:pPr>
              <w:jc w:val="center"/>
              <w:rPr>
                <w:sz w:val="20"/>
              </w:rPr>
            </w:pPr>
            <w:r>
              <w:rPr>
                <w:sz w:val="20"/>
              </w:rPr>
              <w:t>14</w:t>
            </w:r>
          </w:p>
        </w:tc>
      </w:tr>
      <w:tr w:rsidR="00CB40EC" w14:paraId="367F85F9" w14:textId="77777777">
        <w:tblPrEx>
          <w:tblCellMar>
            <w:left w:w="63" w:type="dxa"/>
            <w:right w:w="63" w:type="dxa"/>
          </w:tblCellMar>
        </w:tblPrEx>
        <w:trPr>
          <w:gridBefore w:val="1"/>
          <w:wBefore w:w="45" w:type="dxa"/>
          <w:cantSplit/>
          <w:trHeight w:val="23"/>
        </w:trPr>
        <w:tc>
          <w:tcPr>
            <w:tcW w:w="4751" w:type="dxa"/>
            <w:gridSpan w:val="2"/>
            <w:vAlign w:val="center"/>
          </w:tcPr>
          <w:p w14:paraId="367F85F6" w14:textId="77777777" w:rsidR="00CB40EC" w:rsidRDefault="00416443">
            <w:pPr>
              <w:rPr>
                <w:sz w:val="20"/>
              </w:rPr>
            </w:pPr>
            <w:r>
              <w:rPr>
                <w:sz w:val="20"/>
              </w:rPr>
              <w:t xml:space="preserve">Krūtinės angina, II–III funkcinės klasės (po </w:t>
            </w:r>
            <w:r>
              <w:rPr>
                <w:sz w:val="20"/>
              </w:rPr>
              <w:t>stacionarinio gydymo) I 20.0; I 20.1; I 20.8</w:t>
            </w:r>
          </w:p>
        </w:tc>
        <w:tc>
          <w:tcPr>
            <w:tcW w:w="2520" w:type="dxa"/>
            <w:gridSpan w:val="2"/>
          </w:tcPr>
          <w:p w14:paraId="367F85F7" w14:textId="77777777" w:rsidR="00CB40EC" w:rsidRDefault="00416443">
            <w:pPr>
              <w:rPr>
                <w:sz w:val="20"/>
              </w:rPr>
            </w:pPr>
            <w:r>
              <w:rPr>
                <w:sz w:val="20"/>
              </w:rPr>
              <w:t xml:space="preserve">Patvirtinta instrumentiniais tyrimais (EKG, ultragarsas, krūvio mėginys, </w:t>
            </w:r>
            <w:proofErr w:type="spellStart"/>
            <w:r>
              <w:rPr>
                <w:sz w:val="20"/>
              </w:rPr>
              <w:t>koronarografija</w:t>
            </w:r>
            <w:proofErr w:type="spellEnd"/>
            <w:r>
              <w:rPr>
                <w:sz w:val="20"/>
              </w:rPr>
              <w:t>)</w:t>
            </w:r>
          </w:p>
        </w:tc>
        <w:tc>
          <w:tcPr>
            <w:tcW w:w="2040" w:type="dxa"/>
            <w:gridSpan w:val="2"/>
            <w:tcBorders>
              <w:top w:val="nil"/>
            </w:tcBorders>
          </w:tcPr>
          <w:p w14:paraId="367F85F8" w14:textId="77777777" w:rsidR="00CB40EC" w:rsidRDefault="00416443">
            <w:pPr>
              <w:jc w:val="center"/>
              <w:rPr>
                <w:sz w:val="20"/>
              </w:rPr>
            </w:pPr>
            <w:r>
              <w:rPr>
                <w:sz w:val="20"/>
              </w:rPr>
              <w:t>14</w:t>
            </w:r>
          </w:p>
        </w:tc>
      </w:tr>
      <w:tr w:rsidR="00CB40EC" w14:paraId="367F8602" w14:textId="77777777">
        <w:tblPrEx>
          <w:tblCellMar>
            <w:left w:w="63" w:type="dxa"/>
            <w:right w:w="63" w:type="dxa"/>
          </w:tblCellMar>
        </w:tblPrEx>
        <w:trPr>
          <w:gridBefore w:val="1"/>
          <w:wBefore w:w="45" w:type="dxa"/>
          <w:cantSplit/>
          <w:trHeight w:val="23"/>
        </w:trPr>
        <w:tc>
          <w:tcPr>
            <w:tcW w:w="4751" w:type="dxa"/>
            <w:gridSpan w:val="2"/>
            <w:tcBorders>
              <w:bottom w:val="single" w:sz="4" w:space="0" w:color="auto"/>
            </w:tcBorders>
            <w:vAlign w:val="center"/>
          </w:tcPr>
          <w:p w14:paraId="367F85FA" w14:textId="77777777" w:rsidR="00CB40EC" w:rsidRDefault="00416443">
            <w:pPr>
              <w:rPr>
                <w:sz w:val="20"/>
              </w:rPr>
            </w:pPr>
            <w:r>
              <w:rPr>
                <w:sz w:val="20"/>
              </w:rPr>
              <w:lastRenderedPageBreak/>
              <w:t>Pirminė arterinė ir inkstų hipertenzijos I 10 –I 13</w:t>
            </w:r>
          </w:p>
        </w:tc>
        <w:tc>
          <w:tcPr>
            <w:tcW w:w="2520" w:type="dxa"/>
            <w:gridSpan w:val="2"/>
            <w:tcBorders>
              <w:bottom w:val="single" w:sz="4" w:space="0" w:color="auto"/>
            </w:tcBorders>
            <w:vAlign w:val="center"/>
          </w:tcPr>
          <w:p w14:paraId="367F85FB" w14:textId="77777777" w:rsidR="00CB40EC" w:rsidRDefault="00416443">
            <w:pPr>
              <w:rPr>
                <w:sz w:val="20"/>
              </w:rPr>
            </w:pPr>
            <w:r>
              <w:rPr>
                <w:sz w:val="20"/>
              </w:rPr>
              <w:t xml:space="preserve">Didelės kardiovaskulinės rizikos asmenys (sveikatos apsaugos </w:t>
            </w:r>
            <w:r>
              <w:rPr>
                <w:sz w:val="20"/>
              </w:rPr>
              <w:t>ministro 2002 m. rugpjūčio 14 d. įsakymo Nr. 422 „Dėl ligų diagnostikos bei ambulatorinio gydymo, kompensuojamo iš Privalomojo sveikatos draudimo fondo biudžeto, metodikų patvirtinimo“, 22 punktas:</w:t>
            </w:r>
          </w:p>
          <w:p w14:paraId="367F85FC" w14:textId="77777777" w:rsidR="00CB40EC" w:rsidRDefault="00416443">
            <w:pPr>
              <w:rPr>
                <w:sz w:val="20"/>
              </w:rPr>
            </w:pPr>
            <w:r>
              <w:rPr>
                <w:sz w:val="20"/>
              </w:rPr>
              <w:t>22. Didelės ir labai didelės rizikos grupė:</w:t>
            </w:r>
          </w:p>
          <w:p w14:paraId="367F85FD" w14:textId="77777777" w:rsidR="00CB40EC" w:rsidRDefault="00416443">
            <w:pPr>
              <w:rPr>
                <w:sz w:val="20"/>
                <w:u w:val="single"/>
              </w:rPr>
            </w:pPr>
            <w:r>
              <w:rPr>
                <w:sz w:val="20"/>
              </w:rPr>
              <w:t xml:space="preserve">22.1. vien trečio laipsnio AKS padidėjimas arba </w:t>
            </w:r>
          </w:p>
          <w:p w14:paraId="367F85FE" w14:textId="77777777" w:rsidR="00CB40EC" w:rsidRDefault="00416443">
            <w:pPr>
              <w:rPr>
                <w:sz w:val="20"/>
                <w:u w:val="single"/>
              </w:rPr>
            </w:pPr>
            <w:r>
              <w:rPr>
                <w:sz w:val="20"/>
              </w:rPr>
              <w:t xml:space="preserve">22.2. pirmojo, antrojo ar trečiojo laipsnio AKS padidėjimas ir &gt; 3 rizikos veiksniai (užtenka vien rezistencijos insulinui ir (arba) diabeto); </w:t>
            </w:r>
          </w:p>
          <w:p w14:paraId="367F85FF" w14:textId="77777777" w:rsidR="00CB40EC" w:rsidRDefault="00416443">
            <w:pPr>
              <w:rPr>
                <w:sz w:val="20"/>
                <w:u w:val="single"/>
              </w:rPr>
            </w:pPr>
            <w:r>
              <w:rPr>
                <w:sz w:val="20"/>
              </w:rPr>
              <w:t>22.3. arterinės hipertenzijos komplikacijos („organų – taikinių</w:t>
            </w:r>
            <w:r>
              <w:rPr>
                <w:sz w:val="20"/>
              </w:rPr>
              <w:t>“ pažeidimas);</w:t>
            </w:r>
          </w:p>
          <w:p w14:paraId="367F8600" w14:textId="77777777" w:rsidR="00CB40EC" w:rsidRDefault="00416443">
            <w:pPr>
              <w:rPr>
                <w:sz w:val="20"/>
              </w:rPr>
            </w:pPr>
            <w:r>
              <w:rPr>
                <w:sz w:val="20"/>
              </w:rPr>
              <w:t>22.4. lydinčios klinikinės būklės, sunkinančios AH eigą ar komplikuojančios AH gydymą.)</w:t>
            </w:r>
          </w:p>
        </w:tc>
        <w:tc>
          <w:tcPr>
            <w:tcW w:w="2040" w:type="dxa"/>
            <w:gridSpan w:val="2"/>
            <w:tcBorders>
              <w:bottom w:val="single" w:sz="4" w:space="0" w:color="auto"/>
            </w:tcBorders>
          </w:tcPr>
          <w:p w14:paraId="367F8601" w14:textId="77777777" w:rsidR="00CB40EC" w:rsidRDefault="00416443">
            <w:pPr>
              <w:jc w:val="center"/>
              <w:rPr>
                <w:sz w:val="20"/>
              </w:rPr>
            </w:pPr>
            <w:r>
              <w:rPr>
                <w:sz w:val="20"/>
              </w:rPr>
              <w:t>14</w:t>
            </w:r>
          </w:p>
        </w:tc>
      </w:tr>
      <w:tr w:rsidR="00CB40EC" w14:paraId="367F8606" w14:textId="77777777">
        <w:tblPrEx>
          <w:tblCellMar>
            <w:left w:w="63" w:type="dxa"/>
            <w:right w:w="63" w:type="dxa"/>
          </w:tblCellMar>
        </w:tblPrEx>
        <w:trPr>
          <w:gridBefore w:val="1"/>
          <w:wBefore w:w="45" w:type="dxa"/>
          <w:cantSplit/>
          <w:trHeight w:val="23"/>
        </w:trPr>
        <w:tc>
          <w:tcPr>
            <w:tcW w:w="4751" w:type="dxa"/>
            <w:gridSpan w:val="2"/>
            <w:vAlign w:val="center"/>
          </w:tcPr>
          <w:p w14:paraId="367F8603" w14:textId="77777777" w:rsidR="00CB40EC" w:rsidRDefault="00416443">
            <w:pPr>
              <w:rPr>
                <w:sz w:val="20"/>
              </w:rPr>
            </w:pPr>
            <w:r>
              <w:rPr>
                <w:sz w:val="20"/>
              </w:rPr>
              <w:t>Reumatinės vožtuvų ydos I 05–I 08</w:t>
            </w:r>
          </w:p>
        </w:tc>
        <w:tc>
          <w:tcPr>
            <w:tcW w:w="2520" w:type="dxa"/>
            <w:gridSpan w:val="2"/>
            <w:vAlign w:val="center"/>
          </w:tcPr>
          <w:p w14:paraId="367F8604" w14:textId="77777777" w:rsidR="00CB40EC" w:rsidRDefault="00416443">
            <w:pPr>
              <w:rPr>
                <w:sz w:val="20"/>
              </w:rPr>
            </w:pPr>
            <w:r>
              <w:rPr>
                <w:sz w:val="20"/>
              </w:rPr>
              <w:t>ŠN III funkcinė klasė pagal NYHA</w:t>
            </w:r>
          </w:p>
        </w:tc>
        <w:tc>
          <w:tcPr>
            <w:tcW w:w="2040" w:type="dxa"/>
            <w:gridSpan w:val="2"/>
          </w:tcPr>
          <w:p w14:paraId="367F8605" w14:textId="77777777" w:rsidR="00CB40EC" w:rsidRDefault="00416443">
            <w:pPr>
              <w:jc w:val="center"/>
              <w:rPr>
                <w:sz w:val="20"/>
              </w:rPr>
            </w:pPr>
            <w:r>
              <w:rPr>
                <w:sz w:val="20"/>
              </w:rPr>
              <w:t>14</w:t>
            </w:r>
          </w:p>
        </w:tc>
      </w:tr>
      <w:tr w:rsidR="00CB40EC" w14:paraId="367F860A" w14:textId="77777777">
        <w:tblPrEx>
          <w:tblCellMar>
            <w:left w:w="63" w:type="dxa"/>
            <w:right w:w="63" w:type="dxa"/>
          </w:tblCellMar>
        </w:tblPrEx>
        <w:trPr>
          <w:gridBefore w:val="1"/>
          <w:wBefore w:w="45" w:type="dxa"/>
          <w:cantSplit/>
          <w:trHeight w:val="23"/>
        </w:trPr>
        <w:tc>
          <w:tcPr>
            <w:tcW w:w="4751" w:type="dxa"/>
            <w:gridSpan w:val="2"/>
            <w:vAlign w:val="center"/>
          </w:tcPr>
          <w:p w14:paraId="367F8607" w14:textId="77777777" w:rsidR="00CB40EC" w:rsidRDefault="00416443">
            <w:pPr>
              <w:rPr>
                <w:sz w:val="20"/>
              </w:rPr>
            </w:pPr>
            <w:r>
              <w:rPr>
                <w:sz w:val="20"/>
              </w:rPr>
              <w:t>Kardiomiopatijos I 42.0–I 42.5; I 42.7</w:t>
            </w:r>
          </w:p>
        </w:tc>
        <w:tc>
          <w:tcPr>
            <w:tcW w:w="2520" w:type="dxa"/>
            <w:gridSpan w:val="2"/>
            <w:vAlign w:val="center"/>
          </w:tcPr>
          <w:p w14:paraId="367F8608" w14:textId="77777777" w:rsidR="00CB40EC" w:rsidRDefault="00416443">
            <w:pPr>
              <w:rPr>
                <w:sz w:val="20"/>
              </w:rPr>
            </w:pPr>
            <w:r>
              <w:rPr>
                <w:sz w:val="20"/>
              </w:rPr>
              <w:t>ŠN III funkcinė klasė pagal NYHA</w:t>
            </w:r>
          </w:p>
        </w:tc>
        <w:tc>
          <w:tcPr>
            <w:tcW w:w="2040" w:type="dxa"/>
            <w:gridSpan w:val="2"/>
          </w:tcPr>
          <w:p w14:paraId="367F8609" w14:textId="77777777" w:rsidR="00CB40EC" w:rsidRDefault="00416443">
            <w:pPr>
              <w:jc w:val="center"/>
              <w:rPr>
                <w:sz w:val="20"/>
              </w:rPr>
            </w:pPr>
            <w:r>
              <w:rPr>
                <w:sz w:val="20"/>
              </w:rPr>
              <w:t>14</w:t>
            </w:r>
          </w:p>
        </w:tc>
      </w:tr>
    </w:tbl>
    <w:p w14:paraId="367F860B" w14:textId="77777777" w:rsidR="00CB40EC" w:rsidRDefault="00416443">
      <w:pPr>
        <w:jc w:val="both"/>
      </w:pPr>
    </w:p>
    <w:p w14:paraId="367F860C" w14:textId="77777777" w:rsidR="00CB40EC" w:rsidRDefault="00416443">
      <w:pPr>
        <w:keepNext/>
        <w:jc w:val="center"/>
        <w:outlineLvl w:val="1"/>
        <w:rPr>
          <w:rFonts w:cs="Arial"/>
          <w:b/>
          <w:bCs/>
          <w:iCs/>
          <w:caps/>
        </w:rPr>
      </w:pPr>
      <w:r>
        <w:rPr>
          <w:rFonts w:cs="Arial"/>
          <w:b/>
          <w:bCs/>
          <w:iCs/>
          <w:caps/>
        </w:rPr>
        <w:t>V</w:t>
      </w:r>
      <w:r>
        <w:rPr>
          <w:rFonts w:cs="Arial"/>
          <w:b/>
          <w:bCs/>
          <w:iCs/>
          <w:caps/>
        </w:rPr>
        <w:t xml:space="preserve">. </w:t>
      </w:r>
      <w:r>
        <w:rPr>
          <w:rFonts w:cs="Arial"/>
          <w:b/>
          <w:bCs/>
          <w:iCs/>
          <w:caps/>
        </w:rPr>
        <w:t>Kvėpavimo sistemos ligos</w:t>
      </w:r>
    </w:p>
    <w:p w14:paraId="367F860D" w14:textId="77777777" w:rsidR="00CB40EC" w:rsidRDefault="00CB40EC">
      <w:pPr>
        <w:jc w:val="center"/>
      </w:pPr>
    </w:p>
    <w:p w14:paraId="367F860E" w14:textId="77777777" w:rsidR="00CB40EC" w:rsidRDefault="00416443">
      <w:pPr>
        <w:jc w:val="center"/>
        <w:outlineLvl w:val="4"/>
        <w:rPr>
          <w:b/>
          <w:bCs/>
          <w:iCs/>
        </w:rPr>
      </w:pPr>
      <w:r>
        <w:rPr>
          <w:b/>
          <w:bCs/>
          <w:iCs/>
        </w:rPr>
        <w:t xml:space="preserve">PIRMASIS </w:t>
      </w:r>
      <w:r>
        <w:rPr>
          <w:b/>
          <w:bCs/>
          <w:iCs/>
          <w:caps/>
        </w:rPr>
        <w:t>medicininės</w:t>
      </w:r>
      <w:r>
        <w:rPr>
          <w:b/>
          <w:bCs/>
          <w:iCs/>
        </w:rPr>
        <w:t xml:space="preserve"> REABILITACIJOS </w:t>
      </w:r>
      <w:r>
        <w:rPr>
          <w:b/>
          <w:bCs/>
          <w:iCs/>
          <w:caps/>
        </w:rPr>
        <w:t>arba</w:t>
      </w:r>
      <w:r>
        <w:rPr>
          <w:b/>
          <w:bCs/>
          <w:iCs/>
        </w:rPr>
        <w:t xml:space="preserve"> </w:t>
      </w:r>
      <w:r>
        <w:rPr>
          <w:b/>
          <w:bCs/>
          <w:iCs/>
          <w:caps/>
        </w:rPr>
        <w:t>nemedikamentinio gydymo</w:t>
      </w:r>
      <w:r>
        <w:rPr>
          <w:b/>
          <w:bCs/>
          <w:iCs/>
        </w:rPr>
        <w:t xml:space="preserve"> ETAPAS</w:t>
      </w:r>
    </w:p>
    <w:p w14:paraId="367F860F" w14:textId="77777777" w:rsidR="00CB40EC" w:rsidRDefault="00CB40EC">
      <w:pPr>
        <w:tabs>
          <w:tab w:val="left" w:pos="1080"/>
        </w:tabs>
        <w:ind w:firstLine="567"/>
        <w:jc w:val="both"/>
        <w:rPr>
          <w:sz w:val="20"/>
        </w:rPr>
      </w:pPr>
    </w:p>
    <w:p w14:paraId="367F8610" w14:textId="77777777" w:rsidR="00CB40EC" w:rsidRDefault="00416443">
      <w:pPr>
        <w:tabs>
          <w:tab w:val="left" w:pos="1080"/>
        </w:tabs>
        <w:ind w:firstLine="567"/>
        <w:jc w:val="both"/>
      </w:pPr>
      <w:r>
        <w:t>1</w:t>
      </w:r>
      <w:r>
        <w:t>. Obstrukcinės plaučių ligos J 44.</w:t>
      </w:r>
    </w:p>
    <w:p w14:paraId="367F8611" w14:textId="77777777" w:rsidR="00CB40EC" w:rsidRDefault="00416443">
      <w:pPr>
        <w:tabs>
          <w:tab w:val="left" w:pos="1080"/>
        </w:tabs>
        <w:ind w:firstLine="567"/>
        <w:jc w:val="both"/>
      </w:pPr>
      <w:r>
        <w:t>2</w:t>
      </w:r>
      <w:r>
        <w:t>. Bronchų astma J 45.</w:t>
      </w:r>
    </w:p>
    <w:p w14:paraId="367F8612" w14:textId="77777777" w:rsidR="00CB40EC" w:rsidRDefault="00416443">
      <w:pPr>
        <w:tabs>
          <w:tab w:val="left" w:pos="1080"/>
        </w:tabs>
        <w:ind w:firstLine="567"/>
        <w:jc w:val="both"/>
      </w:pPr>
      <w:r>
        <w:t>3</w:t>
      </w:r>
      <w:r>
        <w:t xml:space="preserve">. </w:t>
      </w:r>
      <w:proofErr w:type="spellStart"/>
      <w:r>
        <w:t>Bronchektazinė</w:t>
      </w:r>
      <w:proofErr w:type="spellEnd"/>
      <w:r>
        <w:t xml:space="preserve"> liga J 47.</w:t>
      </w:r>
    </w:p>
    <w:p w14:paraId="367F8613" w14:textId="77777777" w:rsidR="00CB40EC" w:rsidRDefault="00416443">
      <w:pPr>
        <w:ind w:firstLine="567"/>
        <w:jc w:val="both"/>
      </w:pPr>
      <w:r>
        <w:t>4</w:t>
      </w:r>
      <w:r>
        <w:t xml:space="preserve">. Po plaučių operacijų C 33–C 39; C </w:t>
      </w:r>
      <w:r>
        <w:t>45.0; D 02.1–4; D 14.2–D 15.</w:t>
      </w:r>
    </w:p>
    <w:p w14:paraId="367F8614" w14:textId="77777777" w:rsidR="00CB40EC" w:rsidRDefault="00416443">
      <w:pPr>
        <w:ind w:firstLine="567"/>
        <w:jc w:val="both"/>
      </w:pPr>
      <w:r>
        <w:t>5</w:t>
      </w:r>
      <w:r>
        <w:t>. Cistinė fibrozė su plaučių simptomais E 84.0.</w:t>
      </w:r>
    </w:p>
    <w:p w14:paraId="367F8615" w14:textId="77777777" w:rsidR="00CB40EC" w:rsidRDefault="00416443">
      <w:pPr>
        <w:ind w:firstLine="567"/>
        <w:jc w:val="both"/>
      </w:pPr>
      <w:r>
        <w:t>6</w:t>
      </w:r>
      <w:r>
        <w:t>. Ūmus plaučių uždegimas J 12–J 18.</w:t>
      </w:r>
    </w:p>
    <w:p w14:paraId="367F8616" w14:textId="77777777" w:rsidR="00CB40EC" w:rsidRDefault="00416443">
      <w:pPr>
        <w:ind w:firstLine="567"/>
        <w:jc w:val="both"/>
      </w:pPr>
      <w:r>
        <w:t>7</w:t>
      </w:r>
      <w:r>
        <w:t xml:space="preserve">. Ūmus </w:t>
      </w:r>
      <w:proofErr w:type="spellStart"/>
      <w:r>
        <w:t>absceduojantis</w:t>
      </w:r>
      <w:proofErr w:type="spellEnd"/>
      <w:r>
        <w:t xml:space="preserve"> plaučių uždegimas, ūmus </w:t>
      </w:r>
      <w:proofErr w:type="spellStart"/>
      <w:r>
        <w:t>abscesas</w:t>
      </w:r>
      <w:proofErr w:type="spellEnd"/>
      <w:r>
        <w:t xml:space="preserve"> J 85–J 86.</w:t>
      </w:r>
    </w:p>
    <w:p w14:paraId="367F8617" w14:textId="77777777" w:rsidR="00CB40EC" w:rsidRDefault="00416443">
      <w:pPr>
        <w:ind w:firstLine="567"/>
        <w:jc w:val="both"/>
      </w:pPr>
      <w:r>
        <w:t>8</w:t>
      </w:r>
      <w:r>
        <w:t>. Ūminis obstrukcinis bronchitas J 20.</w:t>
      </w:r>
    </w:p>
    <w:p w14:paraId="367F8618" w14:textId="77777777" w:rsidR="00CB40EC" w:rsidRDefault="00416443">
      <w:pPr>
        <w:shd w:val="clear" w:color="auto" w:fill="FFFFFF"/>
        <w:ind w:firstLine="567"/>
        <w:jc w:val="both"/>
      </w:pPr>
      <w:r>
        <w:t>9</w:t>
      </w:r>
      <w:r>
        <w:t xml:space="preserve">. </w:t>
      </w:r>
      <w:proofErr w:type="spellStart"/>
      <w:r>
        <w:t>Pneumokoniozė</w:t>
      </w:r>
      <w:proofErr w:type="spellEnd"/>
      <w:r>
        <w:t xml:space="preserve"> J 60–J 64; J 66; Z 57.2</w:t>
      </w:r>
    </w:p>
    <w:p w14:paraId="367F8619" w14:textId="77777777" w:rsidR="00CB40EC" w:rsidRDefault="00CB40EC">
      <w:pPr>
        <w:ind w:firstLine="567"/>
        <w:jc w:val="both"/>
      </w:pPr>
    </w:p>
    <w:p w14:paraId="367F861A" w14:textId="77777777" w:rsidR="00CB40EC" w:rsidRDefault="00416443">
      <w:pPr>
        <w:tabs>
          <w:tab w:val="left" w:pos="284"/>
        </w:tabs>
        <w:ind w:firstLine="567"/>
        <w:jc w:val="both"/>
        <w:rPr>
          <w:caps/>
        </w:rPr>
      </w:pPr>
      <w:r>
        <w:t xml:space="preserve">Ūmiu visų šių ligų periodu (pirmą, antrą parą), jei nėra kontraindikacijų, pradedama reabilitacija, ambulatorinė reabilitacija arba pavienės nemedikamentinio gydymo priemonės. </w:t>
      </w:r>
    </w:p>
    <w:p w14:paraId="367F861B" w14:textId="77777777" w:rsidR="00CB40EC" w:rsidRDefault="00416443">
      <w:pPr>
        <w:tabs>
          <w:tab w:val="left" w:pos="284"/>
        </w:tabs>
        <w:ind w:firstLine="567"/>
        <w:jc w:val="both"/>
        <w:rPr>
          <w:caps/>
        </w:rPr>
      </w:pPr>
      <w:r>
        <w:rPr>
          <w:b/>
        </w:rPr>
        <w:t>Paslaugos vienam ligoniui per 10 darbo d</w:t>
      </w:r>
      <w:r>
        <w:rPr>
          <w:b/>
        </w:rPr>
        <w:t>ienų (vidutiniškai):</w:t>
      </w:r>
      <w:r>
        <w:t xml:space="preserve"> reabilitacija – 15 procedūrų, ambulatorinė reabilitacija, nemedikamentinio gydymo priemonės – pagal indikacijas. </w:t>
      </w:r>
    </w:p>
    <w:p w14:paraId="367F861C" w14:textId="77777777" w:rsidR="00CB40EC" w:rsidRDefault="00416443">
      <w:pPr>
        <w:ind w:firstLine="567"/>
        <w:jc w:val="both"/>
      </w:pPr>
      <w:r>
        <w:rPr>
          <w:b/>
        </w:rPr>
        <w:t>Pastaba.</w:t>
      </w:r>
      <w:r>
        <w:t xml:space="preserve"> Paslaugų skaičius vienam ligoniui, nustatytas šiuose reikalavimuose, gali būti didinamas arba mažinamas atsižvel</w:t>
      </w:r>
      <w:r>
        <w:t xml:space="preserve">giant į paciento būklę ir indikacijas. Mažinant paslaugų </w:t>
      </w:r>
      <w:r>
        <w:lastRenderedPageBreak/>
        <w:t>skaičių tai būtina pagrįsti ir padaryti atitinkamus įrašus gydymo stacionare ligos istorijoje (forma Nr. 003/a) arba asmens sveikatos istorijoje (forma Nr. 025/a).</w:t>
      </w:r>
    </w:p>
    <w:p w14:paraId="367F861D" w14:textId="77777777" w:rsidR="00CB40EC" w:rsidRDefault="00CB40EC">
      <w:pPr>
        <w:tabs>
          <w:tab w:val="left" w:pos="1080"/>
        </w:tabs>
      </w:pPr>
    </w:p>
    <w:p w14:paraId="367F861E" w14:textId="77777777" w:rsidR="00CB40EC" w:rsidRDefault="00416443">
      <w:pPr>
        <w:jc w:val="center"/>
        <w:outlineLvl w:val="4"/>
        <w:rPr>
          <w:b/>
          <w:bCs/>
          <w:iCs/>
        </w:rPr>
      </w:pPr>
      <w:r>
        <w:rPr>
          <w:b/>
          <w:bCs/>
          <w:iCs/>
        </w:rPr>
        <w:t xml:space="preserve">ANTRASIS </w:t>
      </w:r>
      <w:r>
        <w:rPr>
          <w:b/>
          <w:bCs/>
          <w:iCs/>
          <w:caps/>
        </w:rPr>
        <w:t>medicininės</w:t>
      </w:r>
      <w:r>
        <w:rPr>
          <w:b/>
          <w:bCs/>
          <w:iCs/>
        </w:rPr>
        <w:t xml:space="preserve"> REABILITACIJO</w:t>
      </w:r>
      <w:r>
        <w:rPr>
          <w:b/>
          <w:bCs/>
          <w:iCs/>
        </w:rPr>
        <w:t>S ETAPAS</w:t>
      </w:r>
    </w:p>
    <w:p w14:paraId="367F861F" w14:textId="77777777" w:rsidR="00CB40EC" w:rsidRDefault="00CB40EC"/>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
        <w:gridCol w:w="4850"/>
        <w:gridCol w:w="6"/>
        <w:gridCol w:w="2570"/>
        <w:gridCol w:w="6"/>
        <w:gridCol w:w="1588"/>
        <w:gridCol w:w="6"/>
      </w:tblGrid>
      <w:tr w:rsidR="00CB40EC" w14:paraId="367F8623" w14:textId="77777777">
        <w:trPr>
          <w:gridAfter w:val="1"/>
          <w:wAfter w:w="6" w:type="dxa"/>
          <w:cantSplit/>
          <w:trHeight w:val="23"/>
          <w:tblHeader/>
        </w:trPr>
        <w:tc>
          <w:tcPr>
            <w:tcW w:w="4788" w:type="dxa"/>
            <w:gridSpan w:val="2"/>
            <w:vAlign w:val="center"/>
          </w:tcPr>
          <w:p w14:paraId="367F8620" w14:textId="77777777" w:rsidR="00CB40EC" w:rsidRDefault="00416443">
            <w:pPr>
              <w:shd w:val="clear" w:color="auto" w:fill="FFFFFF"/>
              <w:jc w:val="center"/>
              <w:rPr>
                <w:b/>
                <w:sz w:val="20"/>
              </w:rPr>
            </w:pPr>
            <w:r>
              <w:rPr>
                <w:b/>
                <w:sz w:val="20"/>
              </w:rPr>
              <w:t>Diagnozė</w:t>
            </w:r>
          </w:p>
        </w:tc>
        <w:tc>
          <w:tcPr>
            <w:tcW w:w="2520" w:type="dxa"/>
            <w:gridSpan w:val="2"/>
            <w:vAlign w:val="center"/>
          </w:tcPr>
          <w:p w14:paraId="367F8621" w14:textId="77777777" w:rsidR="00CB40EC" w:rsidRDefault="00416443">
            <w:pPr>
              <w:shd w:val="clear" w:color="auto" w:fill="FFFFFF"/>
              <w:jc w:val="center"/>
              <w:rPr>
                <w:b/>
                <w:sz w:val="20"/>
              </w:rPr>
            </w:pPr>
            <w:proofErr w:type="spellStart"/>
            <w:r>
              <w:rPr>
                <w:b/>
                <w:sz w:val="20"/>
              </w:rPr>
              <w:t>Biosocialinių</w:t>
            </w:r>
            <w:proofErr w:type="spellEnd"/>
            <w:r>
              <w:rPr>
                <w:b/>
                <w:sz w:val="20"/>
              </w:rPr>
              <w:t xml:space="preserve"> funkcijų sutrikimo laipsnis ir (arba) būklės sunkumas</w:t>
            </w:r>
          </w:p>
        </w:tc>
        <w:tc>
          <w:tcPr>
            <w:tcW w:w="1560" w:type="dxa"/>
            <w:gridSpan w:val="2"/>
            <w:vAlign w:val="center"/>
          </w:tcPr>
          <w:p w14:paraId="367F8622" w14:textId="77777777" w:rsidR="00CB40EC" w:rsidRDefault="00416443">
            <w:pPr>
              <w:shd w:val="clear" w:color="auto" w:fill="FFFFFF"/>
              <w:jc w:val="center"/>
              <w:rPr>
                <w:b/>
                <w:sz w:val="20"/>
              </w:rPr>
            </w:pPr>
            <w:r>
              <w:rPr>
                <w:b/>
                <w:sz w:val="20"/>
              </w:rPr>
              <w:t>Reabilitacijos trukmė (dienomis)</w:t>
            </w:r>
          </w:p>
        </w:tc>
      </w:tr>
      <w:tr w:rsidR="00CB40EC" w14:paraId="367F8628" w14:textId="77777777">
        <w:trPr>
          <w:gridAfter w:val="1"/>
          <w:wAfter w:w="6" w:type="dxa"/>
          <w:cantSplit/>
          <w:trHeight w:val="23"/>
        </w:trPr>
        <w:tc>
          <w:tcPr>
            <w:tcW w:w="8868" w:type="dxa"/>
            <w:gridSpan w:val="6"/>
          </w:tcPr>
          <w:p w14:paraId="367F8624" w14:textId="77777777" w:rsidR="00CB40EC" w:rsidRDefault="00416443">
            <w:pPr>
              <w:jc w:val="both"/>
              <w:rPr>
                <w:b/>
                <w:bCs/>
                <w:kern w:val="36"/>
                <w:sz w:val="20"/>
              </w:rPr>
            </w:pPr>
            <w:r>
              <w:rPr>
                <w:b/>
                <w:bCs/>
                <w:kern w:val="36"/>
                <w:sz w:val="20"/>
              </w:rPr>
              <w:t>Reabilitacija II</w:t>
            </w:r>
          </w:p>
          <w:p w14:paraId="367F8625" w14:textId="77777777" w:rsidR="00CB40EC" w:rsidRDefault="00416443">
            <w:pPr>
              <w:jc w:val="both"/>
              <w:rPr>
                <w:sz w:val="20"/>
              </w:rPr>
            </w:pPr>
            <w:r>
              <w:rPr>
                <w:b/>
                <w:sz w:val="20"/>
              </w:rPr>
              <w:t>Paslaugos vienam ligoniui per 10 darbo dienų (vidutiniškai):</w:t>
            </w:r>
            <w:r>
              <w:rPr>
                <w:sz w:val="20"/>
              </w:rPr>
              <w:t xml:space="preserve"> </w:t>
            </w:r>
            <w:proofErr w:type="spellStart"/>
            <w:r>
              <w:rPr>
                <w:sz w:val="20"/>
              </w:rPr>
              <w:t>kineziterapija</w:t>
            </w:r>
            <w:proofErr w:type="spellEnd"/>
            <w:r>
              <w:rPr>
                <w:sz w:val="20"/>
              </w:rPr>
              <w:t xml:space="preserve"> – 20 procedūrų, masažas – 8 procedūros, fizioterapija – 10 procedūrų, 3 psichologo konsultacijos, 1 socialinio darbuotojo konsultacija. </w:t>
            </w:r>
            <w:r>
              <w:rPr>
                <w:b/>
                <w:sz w:val="20"/>
              </w:rPr>
              <w:t>Paslaugos, teikiamos pagal indikacijas:</w:t>
            </w:r>
            <w:r>
              <w:rPr>
                <w:sz w:val="20"/>
              </w:rPr>
              <w:t xml:space="preserve"> medikamentinis gydymas, ligonio ir jo artimųjų mokymas ir kitos </w:t>
            </w:r>
            <w:r>
              <w:rPr>
                <w:sz w:val="20"/>
              </w:rPr>
              <w:t>paslaugos.</w:t>
            </w:r>
            <w:r>
              <w:rPr>
                <w:b/>
                <w:sz w:val="20"/>
              </w:rPr>
              <w:t xml:space="preserve"> </w:t>
            </w:r>
            <w:r>
              <w:rPr>
                <w:sz w:val="20"/>
              </w:rPr>
              <w:t>Laboratoriniai tyrimai atliekami pagal indikacijas.</w:t>
            </w:r>
          </w:p>
          <w:p w14:paraId="367F8626" w14:textId="77777777" w:rsidR="00CB40EC" w:rsidRDefault="00416443">
            <w:pPr>
              <w:jc w:val="both"/>
              <w:rPr>
                <w:sz w:val="20"/>
              </w:rPr>
            </w:pPr>
            <w:r>
              <w:rPr>
                <w:b/>
                <w:sz w:val="20"/>
              </w:rPr>
              <w:t>Antrinio lygio sveikatos priežiūros paslaugas teikiantys konsultantai</w:t>
            </w:r>
            <w:r>
              <w:rPr>
                <w:sz w:val="20"/>
              </w:rPr>
              <w:t>: gydytojas pulmonologas,</w:t>
            </w:r>
            <w:r>
              <w:rPr>
                <w:b/>
                <w:sz w:val="20"/>
              </w:rPr>
              <w:t xml:space="preserve"> </w:t>
            </w:r>
            <w:r>
              <w:rPr>
                <w:sz w:val="20"/>
              </w:rPr>
              <w:t>gydytojas kardiologas, gydytojas radiologas, gydytojas dietologas ir kt.</w:t>
            </w:r>
          </w:p>
          <w:p w14:paraId="367F8627" w14:textId="77777777" w:rsidR="00CB40EC" w:rsidRDefault="00416443">
            <w:pPr>
              <w:jc w:val="both"/>
              <w:rPr>
                <w:sz w:val="20"/>
              </w:rPr>
            </w:pPr>
            <w:r>
              <w:rPr>
                <w:b/>
                <w:sz w:val="20"/>
              </w:rPr>
              <w:t>Pastaba.</w:t>
            </w:r>
            <w:r>
              <w:rPr>
                <w:sz w:val="20"/>
              </w:rPr>
              <w:t xml:space="preserve"> Paslaugų skaičiu</w:t>
            </w:r>
            <w:r>
              <w:rPr>
                <w:sz w:val="20"/>
              </w:rPr>
              <w:t>s vienam ligoniui, nustatytas šiuose reikalavimuose, gali būti didinamas arba mažinamas atsižvelgiant į paciento būklę ir indikacijas. Mažinant paslaugų skaičių tai būtina pagrįsti ir padaryti atitinkamus įrašus gydymo stacionare ligos istorijoje (forma Nr</w:t>
            </w:r>
            <w:r>
              <w:rPr>
                <w:sz w:val="20"/>
              </w:rPr>
              <w:t>. 003/a).</w:t>
            </w:r>
          </w:p>
        </w:tc>
      </w:tr>
      <w:tr w:rsidR="00CB40EC" w14:paraId="367F862D" w14:textId="77777777">
        <w:tblPrEx>
          <w:tblCellMar>
            <w:left w:w="65" w:type="dxa"/>
            <w:right w:w="65" w:type="dxa"/>
          </w:tblCellMar>
        </w:tblPrEx>
        <w:trPr>
          <w:gridBefore w:val="1"/>
          <w:wBefore w:w="43" w:type="dxa"/>
          <w:cantSplit/>
          <w:trHeight w:val="23"/>
        </w:trPr>
        <w:tc>
          <w:tcPr>
            <w:tcW w:w="4751" w:type="dxa"/>
            <w:gridSpan w:val="2"/>
            <w:tcBorders>
              <w:top w:val="single" w:sz="4" w:space="0" w:color="auto"/>
              <w:bottom w:val="single" w:sz="4" w:space="0" w:color="auto"/>
            </w:tcBorders>
            <w:vAlign w:val="center"/>
          </w:tcPr>
          <w:p w14:paraId="367F8629" w14:textId="77777777" w:rsidR="00CB40EC" w:rsidRDefault="00416443">
            <w:pPr>
              <w:rPr>
                <w:sz w:val="20"/>
                <w:highlight w:val="yellow"/>
              </w:rPr>
            </w:pPr>
            <w:r>
              <w:rPr>
                <w:sz w:val="20"/>
              </w:rPr>
              <w:t xml:space="preserve">Komplikuotos plaučių ligos J 44 </w:t>
            </w:r>
          </w:p>
        </w:tc>
        <w:tc>
          <w:tcPr>
            <w:tcW w:w="2520" w:type="dxa"/>
            <w:gridSpan w:val="2"/>
            <w:tcBorders>
              <w:top w:val="single" w:sz="4" w:space="0" w:color="auto"/>
            </w:tcBorders>
          </w:tcPr>
          <w:p w14:paraId="367F862A" w14:textId="77777777" w:rsidR="00CB40EC" w:rsidRDefault="00416443">
            <w:pPr>
              <w:rPr>
                <w:sz w:val="20"/>
              </w:rPr>
            </w:pPr>
            <w:r>
              <w:rPr>
                <w:sz w:val="20"/>
              </w:rPr>
              <w:t>Sunki LOPL stadija, paūmėjimas (FEV</w:t>
            </w:r>
            <w:r>
              <w:rPr>
                <w:sz w:val="20"/>
                <w:vertAlign w:val="subscript"/>
              </w:rPr>
              <w:t>1</w:t>
            </w:r>
            <w:r>
              <w:rPr>
                <w:sz w:val="20"/>
              </w:rPr>
              <w:t>/FVC mažiau kaip 70 proc., FEV</w:t>
            </w:r>
            <w:r>
              <w:rPr>
                <w:sz w:val="20"/>
                <w:vertAlign w:val="subscript"/>
              </w:rPr>
              <w:t xml:space="preserve">1 </w:t>
            </w:r>
            <w:r>
              <w:rPr>
                <w:sz w:val="20"/>
              </w:rPr>
              <w:t>nuo 30 iki 50 proc.</w:t>
            </w:r>
          </w:p>
          <w:p w14:paraId="367F862B" w14:textId="77777777" w:rsidR="00CB40EC" w:rsidRDefault="00416443">
            <w:pPr>
              <w:rPr>
                <w:sz w:val="20"/>
              </w:rPr>
            </w:pPr>
            <w:r>
              <w:rPr>
                <w:sz w:val="20"/>
              </w:rPr>
              <w:t>Labai sunki LOPL stadija, paūmėjimas FEV</w:t>
            </w:r>
            <w:r>
              <w:rPr>
                <w:sz w:val="20"/>
                <w:vertAlign w:val="subscript"/>
              </w:rPr>
              <w:t>1</w:t>
            </w:r>
            <w:r>
              <w:rPr>
                <w:sz w:val="20"/>
              </w:rPr>
              <w:t>/FVC mažiau kaip 70 proc., FEV</w:t>
            </w:r>
            <w:r>
              <w:rPr>
                <w:sz w:val="20"/>
                <w:vertAlign w:val="subscript"/>
              </w:rPr>
              <w:t xml:space="preserve">1 </w:t>
            </w:r>
            <w:r>
              <w:rPr>
                <w:sz w:val="20"/>
              </w:rPr>
              <w:t>mažiau kaip 30 proc. arba kai yra lėtinis kvėpavimo</w:t>
            </w:r>
            <w:r>
              <w:rPr>
                <w:sz w:val="20"/>
              </w:rPr>
              <w:t xml:space="preserve"> nepakankamumas ir PO</w:t>
            </w:r>
            <w:r>
              <w:rPr>
                <w:sz w:val="20"/>
                <w:vertAlign w:val="subscript"/>
              </w:rPr>
              <w:t>2</w:t>
            </w:r>
            <w:r>
              <w:rPr>
                <w:sz w:val="20"/>
              </w:rPr>
              <w:t xml:space="preserve"> &lt; 60 </w:t>
            </w:r>
            <w:proofErr w:type="spellStart"/>
            <w:r>
              <w:rPr>
                <w:sz w:val="20"/>
              </w:rPr>
              <w:t>mmHg</w:t>
            </w:r>
            <w:proofErr w:type="spellEnd"/>
            <w:r>
              <w:rPr>
                <w:sz w:val="20"/>
              </w:rPr>
              <w:t>, PCO</w:t>
            </w:r>
            <w:r>
              <w:rPr>
                <w:sz w:val="20"/>
                <w:vertAlign w:val="subscript"/>
              </w:rPr>
              <w:t>2</w:t>
            </w:r>
            <w:r>
              <w:rPr>
                <w:sz w:val="20"/>
              </w:rPr>
              <w:t xml:space="preserve"> &gt; 50 </w:t>
            </w:r>
            <w:proofErr w:type="spellStart"/>
            <w:r>
              <w:rPr>
                <w:sz w:val="20"/>
              </w:rPr>
              <w:t>mmHg</w:t>
            </w:r>
            <w:proofErr w:type="spellEnd"/>
            <w:r>
              <w:rPr>
                <w:sz w:val="20"/>
              </w:rPr>
              <w:t xml:space="preserve">. </w:t>
            </w:r>
          </w:p>
        </w:tc>
        <w:tc>
          <w:tcPr>
            <w:tcW w:w="1560" w:type="dxa"/>
            <w:gridSpan w:val="2"/>
            <w:tcBorders>
              <w:top w:val="single" w:sz="4" w:space="0" w:color="auto"/>
            </w:tcBorders>
          </w:tcPr>
          <w:p w14:paraId="367F862C" w14:textId="77777777" w:rsidR="00CB40EC" w:rsidRDefault="00416443">
            <w:pPr>
              <w:jc w:val="center"/>
              <w:rPr>
                <w:sz w:val="20"/>
              </w:rPr>
            </w:pPr>
            <w:r>
              <w:rPr>
                <w:sz w:val="20"/>
              </w:rPr>
              <w:t>18</w:t>
            </w:r>
          </w:p>
        </w:tc>
      </w:tr>
      <w:tr w:rsidR="00CB40EC" w14:paraId="367F8631" w14:textId="77777777">
        <w:tblPrEx>
          <w:tblCellMar>
            <w:left w:w="65" w:type="dxa"/>
            <w:right w:w="65" w:type="dxa"/>
          </w:tblCellMar>
        </w:tblPrEx>
        <w:trPr>
          <w:gridBefore w:val="1"/>
          <w:wBefore w:w="43" w:type="dxa"/>
          <w:cantSplit/>
          <w:trHeight w:val="23"/>
        </w:trPr>
        <w:tc>
          <w:tcPr>
            <w:tcW w:w="4751" w:type="dxa"/>
            <w:gridSpan w:val="2"/>
            <w:tcBorders>
              <w:top w:val="single" w:sz="4" w:space="0" w:color="auto"/>
              <w:bottom w:val="single" w:sz="4" w:space="0" w:color="auto"/>
            </w:tcBorders>
            <w:vAlign w:val="center"/>
          </w:tcPr>
          <w:p w14:paraId="367F862E" w14:textId="77777777" w:rsidR="00CB40EC" w:rsidRDefault="00416443">
            <w:pPr>
              <w:rPr>
                <w:sz w:val="20"/>
              </w:rPr>
            </w:pPr>
            <w:proofErr w:type="spellStart"/>
            <w:r>
              <w:rPr>
                <w:sz w:val="20"/>
              </w:rPr>
              <w:t>Persistuojanti</w:t>
            </w:r>
            <w:proofErr w:type="spellEnd"/>
            <w:r>
              <w:rPr>
                <w:sz w:val="20"/>
              </w:rPr>
              <w:t xml:space="preserve"> bronchų astma J 45</w:t>
            </w:r>
          </w:p>
        </w:tc>
        <w:tc>
          <w:tcPr>
            <w:tcW w:w="2520" w:type="dxa"/>
            <w:gridSpan w:val="2"/>
            <w:tcBorders>
              <w:top w:val="single" w:sz="4" w:space="0" w:color="auto"/>
            </w:tcBorders>
          </w:tcPr>
          <w:p w14:paraId="367F862F" w14:textId="77777777" w:rsidR="00CB40EC" w:rsidRDefault="00416443">
            <w:pPr>
              <w:rPr>
                <w:sz w:val="20"/>
              </w:rPr>
            </w:pPr>
            <w:r>
              <w:rPr>
                <w:sz w:val="20"/>
              </w:rPr>
              <w:t xml:space="preserve">Vidutinio sunkumo, esant paūmėjimui, simptomai pasireiškia kasdien, paūmėjimai gali trikdyti aktyvumą ir miegą, naktiniai simptomai kartojasi bent kartą per savaitę, </w:t>
            </w:r>
            <w:r>
              <w:rPr>
                <w:sz w:val="20"/>
              </w:rPr>
              <w:t>60 proc. &lt; FEV</w:t>
            </w:r>
            <w:r>
              <w:rPr>
                <w:sz w:val="20"/>
                <w:vertAlign w:val="subscript"/>
              </w:rPr>
              <w:t xml:space="preserve">1 </w:t>
            </w:r>
            <w:r>
              <w:rPr>
                <w:sz w:val="20"/>
              </w:rPr>
              <w:t>&lt; 80 proc. būtinojo ar 60 proc. &lt;PEF&lt; 80 proc. asmeninio geriausio; sunki forma, esant paūmėjimui, simptomai stebimi kasdien; naktiniai astmos simptomai ir paūmėjimai dažni, FEV ne daugiau kaip 60 proc. būtinojo ar PEF ne daugiau kaip 60 pr</w:t>
            </w:r>
            <w:r>
              <w:rPr>
                <w:sz w:val="20"/>
              </w:rPr>
              <w:t xml:space="preserve">oc. asmeninio geriausio. </w:t>
            </w:r>
          </w:p>
        </w:tc>
        <w:tc>
          <w:tcPr>
            <w:tcW w:w="1560" w:type="dxa"/>
            <w:gridSpan w:val="2"/>
            <w:tcBorders>
              <w:top w:val="single" w:sz="4" w:space="0" w:color="auto"/>
            </w:tcBorders>
          </w:tcPr>
          <w:p w14:paraId="367F8630" w14:textId="77777777" w:rsidR="00CB40EC" w:rsidRDefault="00416443">
            <w:pPr>
              <w:jc w:val="center"/>
              <w:rPr>
                <w:sz w:val="20"/>
              </w:rPr>
            </w:pPr>
            <w:r>
              <w:rPr>
                <w:sz w:val="20"/>
              </w:rPr>
              <w:t>18</w:t>
            </w:r>
          </w:p>
        </w:tc>
      </w:tr>
      <w:tr w:rsidR="00CB40EC" w14:paraId="367F8635" w14:textId="77777777">
        <w:tblPrEx>
          <w:tblCellMar>
            <w:left w:w="65" w:type="dxa"/>
            <w:right w:w="65" w:type="dxa"/>
          </w:tblCellMar>
        </w:tblPrEx>
        <w:trPr>
          <w:gridBefore w:val="1"/>
          <w:wBefore w:w="43" w:type="dxa"/>
          <w:cantSplit/>
          <w:trHeight w:val="23"/>
        </w:trPr>
        <w:tc>
          <w:tcPr>
            <w:tcW w:w="4751" w:type="dxa"/>
            <w:gridSpan w:val="2"/>
            <w:tcBorders>
              <w:top w:val="single" w:sz="4" w:space="0" w:color="auto"/>
              <w:bottom w:val="single" w:sz="4" w:space="0" w:color="auto"/>
            </w:tcBorders>
            <w:vAlign w:val="center"/>
          </w:tcPr>
          <w:p w14:paraId="367F8632" w14:textId="77777777" w:rsidR="00CB40EC" w:rsidRDefault="00416443">
            <w:pPr>
              <w:rPr>
                <w:sz w:val="20"/>
              </w:rPr>
            </w:pPr>
            <w:proofErr w:type="spellStart"/>
            <w:r>
              <w:rPr>
                <w:sz w:val="20"/>
              </w:rPr>
              <w:t>Bronchektazinė</w:t>
            </w:r>
            <w:proofErr w:type="spellEnd"/>
            <w:r>
              <w:rPr>
                <w:sz w:val="20"/>
              </w:rPr>
              <w:t xml:space="preserve"> liga J 47</w:t>
            </w:r>
          </w:p>
        </w:tc>
        <w:tc>
          <w:tcPr>
            <w:tcW w:w="2520" w:type="dxa"/>
            <w:gridSpan w:val="2"/>
            <w:tcBorders>
              <w:top w:val="single" w:sz="4" w:space="0" w:color="auto"/>
            </w:tcBorders>
          </w:tcPr>
          <w:p w14:paraId="367F8633" w14:textId="77777777" w:rsidR="00CB40EC" w:rsidRDefault="00416443">
            <w:r>
              <w:t>Sunki (3) stadija, dažni, užsitęsę ligos paūmėjimai, lėtinis PCO</w:t>
            </w:r>
            <w:r>
              <w:rPr>
                <w:position w:val="-5"/>
                <w:vertAlign w:val="subscript"/>
              </w:rPr>
              <w:t xml:space="preserve">2 </w:t>
            </w:r>
            <w:r>
              <w:t>&gt; 50 </w:t>
            </w:r>
            <w:proofErr w:type="spellStart"/>
            <w:r>
              <w:t>mmHg</w:t>
            </w:r>
            <w:proofErr w:type="spellEnd"/>
            <w:r>
              <w:t xml:space="preserve">; labai sunki (4) stadija, komplikuota eiga, dažni paūmėjimai (komplikacijos – </w:t>
            </w:r>
            <w:proofErr w:type="spellStart"/>
            <w:r>
              <w:t>amiloidozė</w:t>
            </w:r>
            <w:proofErr w:type="spellEnd"/>
            <w:r>
              <w:t xml:space="preserve"> ar </w:t>
            </w:r>
            <w:proofErr w:type="spellStart"/>
            <w:r>
              <w:t>plautinė</w:t>
            </w:r>
            <w:proofErr w:type="spellEnd"/>
            <w:r>
              <w:t xml:space="preserve"> širdis, kt.), kvėpavimo </w:t>
            </w:r>
            <w:r>
              <w:t xml:space="preserve">nepakankamumas, </w:t>
            </w:r>
            <w:proofErr w:type="spellStart"/>
            <w:r>
              <w:t>PaO</w:t>
            </w:r>
            <w:proofErr w:type="spellEnd"/>
            <w:r>
              <w:rPr>
                <w:position w:val="-5"/>
                <w:szCs w:val="9"/>
                <w:vertAlign w:val="subscript"/>
              </w:rPr>
              <w:t>2</w:t>
            </w:r>
            <w:r>
              <w:t xml:space="preserve"> &lt; 60 </w:t>
            </w:r>
            <w:proofErr w:type="spellStart"/>
            <w:r>
              <w:t>mmHg</w:t>
            </w:r>
            <w:proofErr w:type="spellEnd"/>
            <w:r>
              <w:t xml:space="preserve">. </w:t>
            </w:r>
          </w:p>
        </w:tc>
        <w:tc>
          <w:tcPr>
            <w:tcW w:w="1560" w:type="dxa"/>
            <w:gridSpan w:val="2"/>
            <w:tcBorders>
              <w:top w:val="single" w:sz="4" w:space="0" w:color="auto"/>
            </w:tcBorders>
          </w:tcPr>
          <w:p w14:paraId="367F8634" w14:textId="77777777" w:rsidR="00CB40EC" w:rsidRDefault="00416443">
            <w:pPr>
              <w:jc w:val="center"/>
              <w:rPr>
                <w:sz w:val="20"/>
              </w:rPr>
            </w:pPr>
            <w:r>
              <w:rPr>
                <w:sz w:val="20"/>
              </w:rPr>
              <w:t>18</w:t>
            </w:r>
          </w:p>
        </w:tc>
      </w:tr>
      <w:tr w:rsidR="00CB40EC" w14:paraId="367F8639" w14:textId="77777777">
        <w:tblPrEx>
          <w:tblCellMar>
            <w:left w:w="65" w:type="dxa"/>
            <w:right w:w="65" w:type="dxa"/>
          </w:tblCellMar>
        </w:tblPrEx>
        <w:trPr>
          <w:gridBefore w:val="1"/>
          <w:wBefore w:w="43" w:type="dxa"/>
          <w:cantSplit/>
          <w:trHeight w:val="23"/>
        </w:trPr>
        <w:tc>
          <w:tcPr>
            <w:tcW w:w="4751" w:type="dxa"/>
            <w:gridSpan w:val="2"/>
            <w:tcBorders>
              <w:top w:val="single" w:sz="4" w:space="0" w:color="auto"/>
              <w:bottom w:val="single" w:sz="4" w:space="0" w:color="auto"/>
            </w:tcBorders>
            <w:vAlign w:val="center"/>
          </w:tcPr>
          <w:p w14:paraId="367F8636" w14:textId="77777777" w:rsidR="00CB40EC" w:rsidRDefault="00416443">
            <w:pPr>
              <w:pageBreakBefore/>
              <w:tabs>
                <w:tab w:val="left" w:pos="3288"/>
                <w:tab w:val="left" w:pos="7937"/>
                <w:tab w:val="left" w:pos="8504"/>
              </w:tabs>
              <w:jc w:val="both"/>
            </w:pPr>
            <w:r>
              <w:lastRenderedPageBreak/>
              <w:t xml:space="preserve">Cistinė fibrozė E 84 </w:t>
            </w:r>
          </w:p>
        </w:tc>
        <w:tc>
          <w:tcPr>
            <w:tcW w:w="2520" w:type="dxa"/>
            <w:gridSpan w:val="2"/>
            <w:tcBorders>
              <w:top w:val="single" w:sz="4" w:space="0" w:color="auto"/>
            </w:tcBorders>
          </w:tcPr>
          <w:p w14:paraId="367F8637" w14:textId="77777777" w:rsidR="00CB40EC" w:rsidRDefault="00416443">
            <w:pPr>
              <w:pageBreakBefore/>
              <w:rPr>
                <w:sz w:val="20"/>
              </w:rPr>
            </w:pPr>
            <w:r>
              <w:rPr>
                <w:sz w:val="20"/>
              </w:rPr>
              <w:t xml:space="preserve">Vidutinė ar sunki cistinės fibrozės forma </w:t>
            </w:r>
          </w:p>
        </w:tc>
        <w:tc>
          <w:tcPr>
            <w:tcW w:w="1560" w:type="dxa"/>
            <w:gridSpan w:val="2"/>
            <w:tcBorders>
              <w:top w:val="single" w:sz="4" w:space="0" w:color="auto"/>
            </w:tcBorders>
          </w:tcPr>
          <w:p w14:paraId="367F8638" w14:textId="77777777" w:rsidR="00CB40EC" w:rsidRDefault="00416443">
            <w:pPr>
              <w:pageBreakBefore/>
              <w:jc w:val="center"/>
              <w:rPr>
                <w:sz w:val="20"/>
              </w:rPr>
            </w:pPr>
            <w:r>
              <w:rPr>
                <w:sz w:val="20"/>
              </w:rPr>
              <w:t>18</w:t>
            </w:r>
          </w:p>
        </w:tc>
      </w:tr>
      <w:tr w:rsidR="00CB40EC" w14:paraId="367F863D" w14:textId="77777777">
        <w:tblPrEx>
          <w:tblCellMar>
            <w:left w:w="65" w:type="dxa"/>
            <w:right w:w="65" w:type="dxa"/>
          </w:tblCellMar>
        </w:tblPrEx>
        <w:trPr>
          <w:gridBefore w:val="1"/>
          <w:wBefore w:w="43" w:type="dxa"/>
          <w:cantSplit/>
          <w:trHeight w:val="23"/>
        </w:trPr>
        <w:tc>
          <w:tcPr>
            <w:tcW w:w="4751" w:type="dxa"/>
            <w:gridSpan w:val="2"/>
            <w:tcBorders>
              <w:top w:val="single" w:sz="4" w:space="0" w:color="auto"/>
              <w:bottom w:val="single" w:sz="4" w:space="0" w:color="auto"/>
            </w:tcBorders>
            <w:vAlign w:val="center"/>
          </w:tcPr>
          <w:p w14:paraId="367F863A" w14:textId="77777777" w:rsidR="00CB40EC" w:rsidRDefault="00416443">
            <w:pPr>
              <w:rPr>
                <w:sz w:val="20"/>
              </w:rPr>
            </w:pPr>
            <w:r>
              <w:rPr>
                <w:sz w:val="20"/>
              </w:rPr>
              <w:t>Po plaučių operacijų (esant onkologinėms ligoms ir po specifinio gydymo) C 33–C 39; C 45.0; D 14.1–4; D 38.0–6</w:t>
            </w:r>
          </w:p>
        </w:tc>
        <w:tc>
          <w:tcPr>
            <w:tcW w:w="2520" w:type="dxa"/>
            <w:gridSpan w:val="2"/>
            <w:tcBorders>
              <w:top w:val="single" w:sz="4" w:space="0" w:color="auto"/>
            </w:tcBorders>
          </w:tcPr>
          <w:p w14:paraId="367F863B" w14:textId="77777777" w:rsidR="00CB40EC" w:rsidRDefault="00416443">
            <w:pPr>
              <w:rPr>
                <w:sz w:val="20"/>
              </w:rPr>
            </w:pPr>
            <w:proofErr w:type="spellStart"/>
            <w:r>
              <w:rPr>
                <w:sz w:val="20"/>
              </w:rPr>
              <w:t>Karnovskio</w:t>
            </w:r>
            <w:proofErr w:type="spellEnd"/>
            <w:r>
              <w:rPr>
                <w:sz w:val="20"/>
              </w:rPr>
              <w:t xml:space="preserve"> indeksas 50–60 balų</w:t>
            </w:r>
          </w:p>
        </w:tc>
        <w:tc>
          <w:tcPr>
            <w:tcW w:w="1560" w:type="dxa"/>
            <w:gridSpan w:val="2"/>
            <w:tcBorders>
              <w:top w:val="single" w:sz="4" w:space="0" w:color="auto"/>
            </w:tcBorders>
          </w:tcPr>
          <w:p w14:paraId="367F863C" w14:textId="77777777" w:rsidR="00CB40EC" w:rsidRDefault="00416443">
            <w:pPr>
              <w:jc w:val="center"/>
              <w:rPr>
                <w:sz w:val="20"/>
              </w:rPr>
            </w:pPr>
            <w:r>
              <w:rPr>
                <w:sz w:val="20"/>
              </w:rPr>
              <w:t>18</w:t>
            </w:r>
          </w:p>
        </w:tc>
      </w:tr>
    </w:tbl>
    <w:p w14:paraId="367F863E" w14:textId="77777777" w:rsidR="00CB40EC" w:rsidRDefault="00416443">
      <w:pPr>
        <w:outlineLvl w:val="4"/>
        <w:rPr>
          <w:b/>
          <w:bCs/>
          <w:iCs/>
        </w:rPr>
      </w:pPr>
    </w:p>
    <w:p w14:paraId="367F863F" w14:textId="77777777" w:rsidR="00CB40EC" w:rsidRDefault="00416443">
      <w:pPr>
        <w:jc w:val="center"/>
        <w:outlineLvl w:val="4"/>
        <w:rPr>
          <w:b/>
          <w:bCs/>
          <w:iCs/>
        </w:rPr>
      </w:pPr>
      <w:r>
        <w:rPr>
          <w:b/>
          <w:bCs/>
          <w:iCs/>
        </w:rPr>
        <w:t xml:space="preserve">TREČIASIS </w:t>
      </w:r>
      <w:r>
        <w:rPr>
          <w:b/>
          <w:bCs/>
          <w:iCs/>
          <w:caps/>
        </w:rPr>
        <w:t>medicininės</w:t>
      </w:r>
      <w:r>
        <w:rPr>
          <w:b/>
          <w:bCs/>
          <w:iCs/>
        </w:rPr>
        <w:t xml:space="preserve"> REABILITACIJOS ETAPAS</w:t>
      </w:r>
    </w:p>
    <w:p w14:paraId="367F8640" w14:textId="77777777" w:rsidR="00CB40EC" w:rsidRDefault="00CB40EC">
      <w:pPr>
        <w:tabs>
          <w:tab w:val="left" w:pos="1080"/>
        </w:tabs>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
        <w:gridCol w:w="4782"/>
        <w:gridCol w:w="8"/>
        <w:gridCol w:w="2533"/>
        <w:gridCol w:w="8"/>
        <w:gridCol w:w="1686"/>
        <w:gridCol w:w="8"/>
      </w:tblGrid>
      <w:tr w:rsidR="00CB40EC" w14:paraId="367F8644" w14:textId="77777777">
        <w:trPr>
          <w:gridAfter w:val="1"/>
          <w:wAfter w:w="8" w:type="dxa"/>
          <w:cantSplit/>
          <w:trHeight w:val="23"/>
          <w:tblHeader/>
        </w:trPr>
        <w:tc>
          <w:tcPr>
            <w:tcW w:w="4788" w:type="dxa"/>
            <w:gridSpan w:val="2"/>
            <w:vAlign w:val="center"/>
          </w:tcPr>
          <w:p w14:paraId="367F8641" w14:textId="77777777" w:rsidR="00CB40EC" w:rsidRDefault="00416443">
            <w:pPr>
              <w:shd w:val="clear" w:color="auto" w:fill="FFFFFF"/>
              <w:jc w:val="center"/>
              <w:rPr>
                <w:b/>
                <w:sz w:val="20"/>
              </w:rPr>
            </w:pPr>
            <w:r>
              <w:rPr>
                <w:b/>
                <w:sz w:val="20"/>
              </w:rPr>
              <w:t>Diagnozė</w:t>
            </w:r>
          </w:p>
        </w:tc>
        <w:tc>
          <w:tcPr>
            <w:tcW w:w="2520" w:type="dxa"/>
            <w:gridSpan w:val="2"/>
            <w:vAlign w:val="center"/>
          </w:tcPr>
          <w:p w14:paraId="367F8642" w14:textId="77777777" w:rsidR="00CB40EC" w:rsidRDefault="00416443">
            <w:pPr>
              <w:shd w:val="clear" w:color="auto" w:fill="FFFFFF"/>
              <w:jc w:val="center"/>
              <w:rPr>
                <w:b/>
                <w:sz w:val="20"/>
              </w:rPr>
            </w:pPr>
            <w:proofErr w:type="spellStart"/>
            <w:r>
              <w:rPr>
                <w:b/>
                <w:sz w:val="20"/>
              </w:rPr>
              <w:t>Biosocialinių</w:t>
            </w:r>
            <w:proofErr w:type="spellEnd"/>
            <w:r>
              <w:rPr>
                <w:b/>
                <w:sz w:val="20"/>
              </w:rPr>
              <w:t xml:space="preserve"> funkcijų sutrikimo laipsnis ir (arba) būklės sunkumas</w:t>
            </w:r>
          </w:p>
        </w:tc>
        <w:tc>
          <w:tcPr>
            <w:tcW w:w="1680" w:type="dxa"/>
            <w:gridSpan w:val="2"/>
            <w:vAlign w:val="center"/>
          </w:tcPr>
          <w:p w14:paraId="367F8643" w14:textId="77777777" w:rsidR="00CB40EC" w:rsidRDefault="00416443">
            <w:pPr>
              <w:shd w:val="clear" w:color="auto" w:fill="FFFFFF"/>
              <w:jc w:val="center"/>
              <w:rPr>
                <w:b/>
                <w:sz w:val="20"/>
              </w:rPr>
            </w:pPr>
            <w:r>
              <w:rPr>
                <w:b/>
                <w:sz w:val="20"/>
              </w:rPr>
              <w:t>Reabilitacijos trukmė</w:t>
            </w:r>
            <w:r>
              <w:rPr>
                <w:sz w:val="20"/>
              </w:rPr>
              <w:t xml:space="preserve"> </w:t>
            </w:r>
            <w:r>
              <w:rPr>
                <w:b/>
                <w:sz w:val="20"/>
              </w:rPr>
              <w:t>(dienomis)</w:t>
            </w:r>
          </w:p>
        </w:tc>
      </w:tr>
      <w:tr w:rsidR="00CB40EC" w14:paraId="367F864A" w14:textId="77777777">
        <w:trPr>
          <w:gridAfter w:val="1"/>
          <w:wAfter w:w="8" w:type="dxa"/>
          <w:cantSplit/>
          <w:trHeight w:val="23"/>
        </w:trPr>
        <w:tc>
          <w:tcPr>
            <w:tcW w:w="8988" w:type="dxa"/>
            <w:gridSpan w:val="6"/>
          </w:tcPr>
          <w:p w14:paraId="367F8645" w14:textId="77777777" w:rsidR="00CB40EC" w:rsidRDefault="00416443">
            <w:pPr>
              <w:jc w:val="both"/>
              <w:rPr>
                <w:b/>
                <w:bCs/>
                <w:kern w:val="36"/>
                <w:sz w:val="20"/>
              </w:rPr>
            </w:pPr>
            <w:r>
              <w:rPr>
                <w:b/>
                <w:bCs/>
                <w:kern w:val="36"/>
                <w:sz w:val="20"/>
              </w:rPr>
              <w:t>1. Ambulatorinė reabilitacija I</w:t>
            </w:r>
          </w:p>
          <w:p w14:paraId="367F8646" w14:textId="77777777" w:rsidR="00CB40EC" w:rsidRDefault="00416443">
            <w:pPr>
              <w:jc w:val="both"/>
              <w:rPr>
                <w:sz w:val="20"/>
              </w:rPr>
            </w:pPr>
            <w:r>
              <w:rPr>
                <w:b/>
                <w:sz w:val="20"/>
              </w:rPr>
              <w:t>Paslaugos vienam ligoniui per 10 darbo dienų (vidutiniškai)</w:t>
            </w:r>
            <w:r>
              <w:rPr>
                <w:sz w:val="20"/>
              </w:rPr>
              <w:t xml:space="preserve">: </w:t>
            </w:r>
            <w:proofErr w:type="spellStart"/>
            <w:r>
              <w:rPr>
                <w:sz w:val="20"/>
              </w:rPr>
              <w:t>kineziterapija</w:t>
            </w:r>
            <w:proofErr w:type="spellEnd"/>
            <w:r>
              <w:rPr>
                <w:sz w:val="20"/>
              </w:rPr>
              <w:t xml:space="preserve"> – 10 procedūrų, masažas – 5 procedūros, fizioterapija – 10 procedūrų, 2 psichologo konsultacijos. </w:t>
            </w:r>
          </w:p>
          <w:p w14:paraId="367F8647" w14:textId="77777777" w:rsidR="00CB40EC" w:rsidRDefault="00416443">
            <w:pPr>
              <w:jc w:val="both"/>
              <w:rPr>
                <w:b/>
                <w:sz w:val="20"/>
              </w:rPr>
            </w:pPr>
            <w:r>
              <w:rPr>
                <w:b/>
                <w:sz w:val="20"/>
              </w:rPr>
              <w:t>Paslaugos, teikiamos pagal indikacijas:</w:t>
            </w:r>
            <w:r>
              <w:rPr>
                <w:sz w:val="20"/>
              </w:rPr>
              <w:t xml:space="preserve"> ligonio ir jo artimųjų mokymas ir kitos paslaugos.</w:t>
            </w:r>
            <w:r>
              <w:rPr>
                <w:b/>
                <w:sz w:val="20"/>
              </w:rPr>
              <w:t xml:space="preserve"> </w:t>
            </w:r>
            <w:r>
              <w:rPr>
                <w:sz w:val="20"/>
              </w:rPr>
              <w:t xml:space="preserve">Laboratoriniai tyrimai atliekami pagal </w:t>
            </w:r>
            <w:r>
              <w:rPr>
                <w:sz w:val="20"/>
              </w:rPr>
              <w:t>indikacijas.</w:t>
            </w:r>
          </w:p>
          <w:p w14:paraId="367F8648" w14:textId="77777777" w:rsidR="00CB40EC" w:rsidRDefault="00416443">
            <w:pPr>
              <w:jc w:val="both"/>
              <w:rPr>
                <w:sz w:val="20"/>
              </w:rPr>
            </w:pPr>
            <w:r>
              <w:rPr>
                <w:b/>
                <w:sz w:val="20"/>
              </w:rPr>
              <w:t>Antrinio lygio sveikatos priežiūros paslaugas teikiantys konsultantai</w:t>
            </w:r>
            <w:r>
              <w:rPr>
                <w:sz w:val="20"/>
              </w:rPr>
              <w:t>: gydytojas pulmonologas</w:t>
            </w:r>
            <w:r>
              <w:rPr>
                <w:b/>
                <w:sz w:val="20"/>
              </w:rPr>
              <w:t xml:space="preserve"> </w:t>
            </w:r>
            <w:r>
              <w:rPr>
                <w:sz w:val="20"/>
              </w:rPr>
              <w:t>ir kt.</w:t>
            </w:r>
          </w:p>
          <w:p w14:paraId="367F8649" w14:textId="77777777" w:rsidR="00CB40EC" w:rsidRDefault="00416443">
            <w:pPr>
              <w:jc w:val="both"/>
              <w:rPr>
                <w:b/>
                <w:bCs/>
                <w:kern w:val="36"/>
                <w:sz w:val="20"/>
              </w:rPr>
            </w:pPr>
            <w:r>
              <w:rPr>
                <w:b/>
                <w:bCs/>
                <w:kern w:val="36"/>
                <w:sz w:val="20"/>
              </w:rPr>
              <w:t xml:space="preserve">Pastaba. </w:t>
            </w:r>
            <w:r>
              <w:rPr>
                <w:bCs/>
                <w:kern w:val="36"/>
                <w:sz w:val="20"/>
              </w:rPr>
              <w:t>Paslaugų skaičius vienam ligoniui, nustatytas šiuose reikalavimuose, gali būti didinamas arba mažinamas atsižvelgiant į paciento būkl</w:t>
            </w:r>
            <w:r>
              <w:rPr>
                <w:bCs/>
                <w:kern w:val="36"/>
                <w:sz w:val="20"/>
              </w:rPr>
              <w:t>ę ir indikacijas. Mažinant paslaugų skaičių tai būtina pagrįsti ir padaryti atitinkamus įrašus gydymo stacionare ligos istorijoje (forma Nr. 003/a) arba asmens sveikatos istorijoje (forma Nr. 025/a).</w:t>
            </w:r>
          </w:p>
        </w:tc>
      </w:tr>
      <w:tr w:rsidR="00CB40EC" w14:paraId="367F864E" w14:textId="77777777">
        <w:trPr>
          <w:gridAfter w:val="1"/>
          <w:wAfter w:w="8" w:type="dxa"/>
          <w:cantSplit/>
          <w:trHeight w:val="23"/>
        </w:trPr>
        <w:tc>
          <w:tcPr>
            <w:tcW w:w="4788" w:type="dxa"/>
            <w:gridSpan w:val="2"/>
            <w:vAlign w:val="center"/>
          </w:tcPr>
          <w:p w14:paraId="367F864B" w14:textId="77777777" w:rsidR="00CB40EC" w:rsidRDefault="00416443">
            <w:pPr>
              <w:shd w:val="clear" w:color="auto" w:fill="FFFFFF"/>
              <w:rPr>
                <w:sz w:val="20"/>
              </w:rPr>
            </w:pPr>
            <w:r>
              <w:rPr>
                <w:sz w:val="20"/>
              </w:rPr>
              <w:t xml:space="preserve">Lėtinės nespecifinės plaučių ligos: LOPL J 44 </w:t>
            </w:r>
          </w:p>
        </w:tc>
        <w:tc>
          <w:tcPr>
            <w:tcW w:w="2520" w:type="dxa"/>
            <w:gridSpan w:val="2"/>
            <w:vAlign w:val="center"/>
          </w:tcPr>
          <w:p w14:paraId="367F864C" w14:textId="77777777" w:rsidR="00CB40EC" w:rsidRDefault="00416443">
            <w:pPr>
              <w:shd w:val="clear" w:color="auto" w:fill="FFFFFF"/>
              <w:rPr>
                <w:sz w:val="20"/>
              </w:rPr>
            </w:pPr>
            <w:r>
              <w:rPr>
                <w:sz w:val="20"/>
              </w:rPr>
              <w:t xml:space="preserve">Ligos </w:t>
            </w:r>
            <w:r>
              <w:rPr>
                <w:sz w:val="20"/>
              </w:rPr>
              <w:t>paūmėjimas, eiga vidutinio sunkumo FEV</w:t>
            </w:r>
            <w:r>
              <w:rPr>
                <w:sz w:val="20"/>
                <w:vertAlign w:val="subscript"/>
              </w:rPr>
              <w:t>1</w:t>
            </w:r>
            <w:r>
              <w:rPr>
                <w:sz w:val="20"/>
              </w:rPr>
              <w:t>/FVC &lt; 70 proc., FEV</w:t>
            </w:r>
            <w:r>
              <w:rPr>
                <w:sz w:val="20"/>
                <w:vertAlign w:val="subscript"/>
              </w:rPr>
              <w:t xml:space="preserve">1 </w:t>
            </w:r>
            <w:r>
              <w:rPr>
                <w:sz w:val="20"/>
              </w:rPr>
              <w:t>&lt; 80 proc.</w:t>
            </w:r>
          </w:p>
        </w:tc>
        <w:tc>
          <w:tcPr>
            <w:tcW w:w="1680" w:type="dxa"/>
            <w:gridSpan w:val="2"/>
            <w:vAlign w:val="center"/>
          </w:tcPr>
          <w:p w14:paraId="367F864D" w14:textId="77777777" w:rsidR="00CB40EC" w:rsidRDefault="00416443">
            <w:pPr>
              <w:shd w:val="clear" w:color="auto" w:fill="FFFFFF"/>
              <w:jc w:val="center"/>
              <w:rPr>
                <w:sz w:val="20"/>
              </w:rPr>
            </w:pPr>
            <w:r>
              <w:rPr>
                <w:sz w:val="20"/>
              </w:rPr>
              <w:t>10</w:t>
            </w:r>
          </w:p>
        </w:tc>
      </w:tr>
      <w:tr w:rsidR="00CB40EC" w14:paraId="367F8652" w14:textId="77777777">
        <w:trPr>
          <w:gridAfter w:val="1"/>
          <w:wAfter w:w="8" w:type="dxa"/>
          <w:cantSplit/>
          <w:trHeight w:val="23"/>
        </w:trPr>
        <w:tc>
          <w:tcPr>
            <w:tcW w:w="4788" w:type="dxa"/>
            <w:gridSpan w:val="2"/>
            <w:vAlign w:val="center"/>
          </w:tcPr>
          <w:p w14:paraId="367F864F" w14:textId="77777777" w:rsidR="00CB40EC" w:rsidRDefault="00416443">
            <w:pPr>
              <w:shd w:val="clear" w:color="auto" w:fill="FFFFFF"/>
              <w:rPr>
                <w:sz w:val="20"/>
              </w:rPr>
            </w:pPr>
            <w:r>
              <w:rPr>
                <w:sz w:val="20"/>
              </w:rPr>
              <w:t xml:space="preserve">Ūminis </w:t>
            </w:r>
            <w:proofErr w:type="spellStart"/>
            <w:r>
              <w:rPr>
                <w:sz w:val="20"/>
              </w:rPr>
              <w:t>abscesas</w:t>
            </w:r>
            <w:proofErr w:type="spellEnd"/>
            <w:r>
              <w:rPr>
                <w:sz w:val="20"/>
              </w:rPr>
              <w:t xml:space="preserve"> su pneumonija ar be jos J 85 daugybiniai plaučių </w:t>
            </w:r>
            <w:proofErr w:type="spellStart"/>
            <w:r>
              <w:rPr>
                <w:sz w:val="20"/>
              </w:rPr>
              <w:t>abscesai</w:t>
            </w:r>
            <w:proofErr w:type="spellEnd"/>
            <w:r>
              <w:rPr>
                <w:sz w:val="20"/>
              </w:rPr>
              <w:t xml:space="preserve"> </w:t>
            </w:r>
          </w:p>
        </w:tc>
        <w:tc>
          <w:tcPr>
            <w:tcW w:w="2520" w:type="dxa"/>
            <w:gridSpan w:val="2"/>
            <w:vAlign w:val="center"/>
          </w:tcPr>
          <w:p w14:paraId="367F8650" w14:textId="77777777" w:rsidR="00CB40EC" w:rsidRDefault="00416443">
            <w:pPr>
              <w:rPr>
                <w:sz w:val="20"/>
              </w:rPr>
            </w:pPr>
            <w:r>
              <w:rPr>
                <w:sz w:val="20"/>
              </w:rPr>
              <w:t xml:space="preserve">Sumažėjęs proceso aktyvumas, ligos eiga užsitęsusi </w:t>
            </w:r>
          </w:p>
        </w:tc>
        <w:tc>
          <w:tcPr>
            <w:tcW w:w="1680" w:type="dxa"/>
            <w:gridSpan w:val="2"/>
            <w:vAlign w:val="center"/>
          </w:tcPr>
          <w:p w14:paraId="367F8651" w14:textId="77777777" w:rsidR="00CB40EC" w:rsidRDefault="00416443">
            <w:pPr>
              <w:shd w:val="clear" w:color="auto" w:fill="FFFFFF"/>
              <w:jc w:val="center"/>
              <w:rPr>
                <w:sz w:val="20"/>
              </w:rPr>
            </w:pPr>
            <w:r>
              <w:rPr>
                <w:sz w:val="20"/>
              </w:rPr>
              <w:t>10</w:t>
            </w:r>
          </w:p>
        </w:tc>
      </w:tr>
      <w:tr w:rsidR="00CB40EC" w14:paraId="367F8656" w14:textId="77777777">
        <w:trPr>
          <w:gridAfter w:val="1"/>
          <w:wAfter w:w="8" w:type="dxa"/>
          <w:cantSplit/>
          <w:trHeight w:val="23"/>
        </w:trPr>
        <w:tc>
          <w:tcPr>
            <w:tcW w:w="4788" w:type="dxa"/>
            <w:gridSpan w:val="2"/>
            <w:vAlign w:val="center"/>
          </w:tcPr>
          <w:p w14:paraId="367F8653" w14:textId="77777777" w:rsidR="00CB40EC" w:rsidRDefault="00416443">
            <w:pPr>
              <w:shd w:val="clear" w:color="auto" w:fill="FFFFFF"/>
              <w:rPr>
                <w:sz w:val="20"/>
              </w:rPr>
            </w:pPr>
            <w:r>
              <w:rPr>
                <w:sz w:val="20"/>
              </w:rPr>
              <w:t>Užsitęsęs ūmus obstrukcinis bronchitas J 20</w:t>
            </w:r>
          </w:p>
        </w:tc>
        <w:tc>
          <w:tcPr>
            <w:tcW w:w="2520" w:type="dxa"/>
            <w:gridSpan w:val="2"/>
            <w:vAlign w:val="center"/>
          </w:tcPr>
          <w:p w14:paraId="367F8654" w14:textId="77777777" w:rsidR="00CB40EC" w:rsidRDefault="00416443">
            <w:pPr>
              <w:shd w:val="clear" w:color="auto" w:fill="FFFFFF"/>
              <w:rPr>
                <w:sz w:val="20"/>
              </w:rPr>
            </w:pPr>
            <w:r>
              <w:rPr>
                <w:sz w:val="20"/>
              </w:rPr>
              <w:t xml:space="preserve">Užsitęsusi ne mažiau kaip 4 savaites ligos eiga. Sindromas, patvirtintas kliniškai ir </w:t>
            </w:r>
            <w:proofErr w:type="spellStart"/>
            <w:r>
              <w:rPr>
                <w:sz w:val="20"/>
              </w:rPr>
              <w:t>spirografiškai</w:t>
            </w:r>
            <w:proofErr w:type="spellEnd"/>
          </w:p>
        </w:tc>
        <w:tc>
          <w:tcPr>
            <w:tcW w:w="1680" w:type="dxa"/>
            <w:gridSpan w:val="2"/>
            <w:vAlign w:val="center"/>
          </w:tcPr>
          <w:p w14:paraId="367F8655" w14:textId="77777777" w:rsidR="00CB40EC" w:rsidRDefault="00416443">
            <w:pPr>
              <w:shd w:val="clear" w:color="auto" w:fill="FFFFFF"/>
              <w:jc w:val="center"/>
              <w:rPr>
                <w:sz w:val="20"/>
              </w:rPr>
            </w:pPr>
            <w:r>
              <w:rPr>
                <w:sz w:val="20"/>
              </w:rPr>
              <w:t>10</w:t>
            </w:r>
          </w:p>
        </w:tc>
      </w:tr>
      <w:tr w:rsidR="00CB40EC" w14:paraId="367F865A" w14:textId="77777777">
        <w:trPr>
          <w:gridAfter w:val="1"/>
          <w:wAfter w:w="8" w:type="dxa"/>
          <w:cantSplit/>
          <w:trHeight w:val="23"/>
        </w:trPr>
        <w:tc>
          <w:tcPr>
            <w:tcW w:w="4788" w:type="dxa"/>
            <w:gridSpan w:val="2"/>
            <w:vAlign w:val="center"/>
          </w:tcPr>
          <w:p w14:paraId="367F8657" w14:textId="77777777" w:rsidR="00CB40EC" w:rsidRDefault="00416443">
            <w:pPr>
              <w:shd w:val="clear" w:color="auto" w:fill="FFFFFF"/>
              <w:rPr>
                <w:sz w:val="20"/>
              </w:rPr>
            </w:pPr>
            <w:proofErr w:type="spellStart"/>
            <w:r>
              <w:rPr>
                <w:sz w:val="20"/>
              </w:rPr>
              <w:t>Pneumokoniozė</w:t>
            </w:r>
            <w:proofErr w:type="spellEnd"/>
            <w:r>
              <w:rPr>
                <w:sz w:val="20"/>
              </w:rPr>
              <w:t xml:space="preserve"> J 60–J 64; J 66; Z 57.2</w:t>
            </w:r>
          </w:p>
        </w:tc>
        <w:tc>
          <w:tcPr>
            <w:tcW w:w="2520" w:type="dxa"/>
            <w:gridSpan w:val="2"/>
            <w:vAlign w:val="center"/>
          </w:tcPr>
          <w:p w14:paraId="367F8658" w14:textId="77777777" w:rsidR="00CB40EC" w:rsidRDefault="00416443">
            <w:pPr>
              <w:rPr>
                <w:sz w:val="20"/>
              </w:rPr>
            </w:pPr>
            <w:r>
              <w:rPr>
                <w:sz w:val="20"/>
              </w:rPr>
              <w:t>Ligos paūmėjimas</w:t>
            </w:r>
          </w:p>
        </w:tc>
        <w:tc>
          <w:tcPr>
            <w:tcW w:w="1680" w:type="dxa"/>
            <w:gridSpan w:val="2"/>
            <w:vAlign w:val="center"/>
          </w:tcPr>
          <w:p w14:paraId="367F8659" w14:textId="77777777" w:rsidR="00CB40EC" w:rsidRDefault="00416443">
            <w:pPr>
              <w:shd w:val="clear" w:color="auto" w:fill="FFFFFF"/>
              <w:jc w:val="center"/>
              <w:rPr>
                <w:sz w:val="20"/>
              </w:rPr>
            </w:pPr>
            <w:r>
              <w:rPr>
                <w:sz w:val="20"/>
              </w:rPr>
              <w:t>10</w:t>
            </w:r>
          </w:p>
        </w:tc>
      </w:tr>
      <w:tr w:rsidR="00CB40EC" w14:paraId="367F865E" w14:textId="77777777">
        <w:trPr>
          <w:gridAfter w:val="1"/>
          <w:wAfter w:w="8" w:type="dxa"/>
          <w:cantSplit/>
          <w:trHeight w:val="23"/>
        </w:trPr>
        <w:tc>
          <w:tcPr>
            <w:tcW w:w="4788" w:type="dxa"/>
            <w:gridSpan w:val="2"/>
            <w:vAlign w:val="center"/>
          </w:tcPr>
          <w:p w14:paraId="367F865B" w14:textId="77777777" w:rsidR="00CB40EC" w:rsidRDefault="00416443">
            <w:pPr>
              <w:shd w:val="clear" w:color="auto" w:fill="FFFFFF"/>
              <w:rPr>
                <w:sz w:val="20"/>
              </w:rPr>
            </w:pPr>
            <w:r>
              <w:rPr>
                <w:sz w:val="20"/>
              </w:rPr>
              <w:t>Bronchų astma J 45</w:t>
            </w:r>
          </w:p>
        </w:tc>
        <w:tc>
          <w:tcPr>
            <w:tcW w:w="2520" w:type="dxa"/>
            <w:gridSpan w:val="2"/>
            <w:vAlign w:val="center"/>
          </w:tcPr>
          <w:p w14:paraId="367F865C" w14:textId="77777777" w:rsidR="00CB40EC" w:rsidRDefault="00416443">
            <w:pPr>
              <w:rPr>
                <w:szCs w:val="16"/>
              </w:rPr>
            </w:pPr>
            <w:r>
              <w:t>Lengva forma, paūmėjimas, simptomai dažniau kaip 1 per savaitę, bet rečia</w:t>
            </w:r>
            <w:r>
              <w:t>u kaip 1 kartą per dieną; naktiniai simptomai dažniau kaip 2 kartus per mėnesį, bet rečiau kaip 1 kartą per savaitę; kvėpavimo funkcija tarp astmos epizodų normali</w:t>
            </w:r>
            <w:r>
              <w:rPr>
                <w:szCs w:val="16"/>
              </w:rPr>
              <w:t xml:space="preserve"> </w:t>
            </w:r>
          </w:p>
        </w:tc>
        <w:tc>
          <w:tcPr>
            <w:tcW w:w="1680" w:type="dxa"/>
            <w:gridSpan w:val="2"/>
            <w:vAlign w:val="center"/>
          </w:tcPr>
          <w:p w14:paraId="367F865D" w14:textId="77777777" w:rsidR="00CB40EC" w:rsidRDefault="00416443">
            <w:pPr>
              <w:shd w:val="clear" w:color="auto" w:fill="FFFFFF"/>
              <w:jc w:val="center"/>
              <w:rPr>
                <w:sz w:val="20"/>
              </w:rPr>
            </w:pPr>
            <w:r>
              <w:rPr>
                <w:sz w:val="20"/>
              </w:rPr>
              <w:t>10</w:t>
            </w:r>
          </w:p>
        </w:tc>
      </w:tr>
      <w:tr w:rsidR="00CB40EC" w14:paraId="367F8662" w14:textId="77777777">
        <w:trPr>
          <w:gridAfter w:val="1"/>
          <w:wAfter w:w="8" w:type="dxa"/>
          <w:cantSplit/>
          <w:trHeight w:val="23"/>
        </w:trPr>
        <w:tc>
          <w:tcPr>
            <w:tcW w:w="4788" w:type="dxa"/>
            <w:gridSpan w:val="2"/>
            <w:vAlign w:val="center"/>
          </w:tcPr>
          <w:p w14:paraId="367F865F" w14:textId="77777777" w:rsidR="00CB40EC" w:rsidRDefault="00416443">
            <w:pPr>
              <w:shd w:val="clear" w:color="auto" w:fill="FFFFFF"/>
              <w:rPr>
                <w:sz w:val="20"/>
              </w:rPr>
            </w:pPr>
            <w:proofErr w:type="spellStart"/>
            <w:r>
              <w:rPr>
                <w:sz w:val="20"/>
              </w:rPr>
              <w:t>Bronchektazinė</w:t>
            </w:r>
            <w:proofErr w:type="spellEnd"/>
            <w:r>
              <w:rPr>
                <w:sz w:val="20"/>
              </w:rPr>
              <w:t xml:space="preserve"> liga J</w:t>
            </w:r>
            <w:r>
              <w:t xml:space="preserve"> </w:t>
            </w:r>
            <w:r>
              <w:rPr>
                <w:sz w:val="20"/>
              </w:rPr>
              <w:t>47</w:t>
            </w:r>
          </w:p>
        </w:tc>
        <w:tc>
          <w:tcPr>
            <w:tcW w:w="2520" w:type="dxa"/>
            <w:gridSpan w:val="2"/>
            <w:vAlign w:val="center"/>
          </w:tcPr>
          <w:p w14:paraId="367F8660" w14:textId="77777777" w:rsidR="00CB40EC" w:rsidRDefault="00416443">
            <w:r>
              <w:t xml:space="preserve">Vidutinio sunkumo (2) stadija, paūmėjimas, be kvėpavimo </w:t>
            </w:r>
            <w:r>
              <w:t>nepakankamumo</w:t>
            </w:r>
          </w:p>
        </w:tc>
        <w:tc>
          <w:tcPr>
            <w:tcW w:w="1680" w:type="dxa"/>
            <w:gridSpan w:val="2"/>
            <w:vAlign w:val="center"/>
          </w:tcPr>
          <w:p w14:paraId="367F8661" w14:textId="77777777" w:rsidR="00CB40EC" w:rsidRDefault="00416443">
            <w:pPr>
              <w:shd w:val="clear" w:color="auto" w:fill="FFFFFF"/>
              <w:jc w:val="center"/>
              <w:rPr>
                <w:sz w:val="20"/>
              </w:rPr>
            </w:pPr>
            <w:r>
              <w:rPr>
                <w:sz w:val="20"/>
              </w:rPr>
              <w:t>10</w:t>
            </w:r>
          </w:p>
        </w:tc>
      </w:tr>
      <w:tr w:rsidR="00CB40EC" w14:paraId="367F8668" w14:textId="77777777">
        <w:trPr>
          <w:gridAfter w:val="1"/>
          <w:wAfter w:w="8" w:type="dxa"/>
          <w:cantSplit/>
          <w:trHeight w:val="23"/>
        </w:trPr>
        <w:tc>
          <w:tcPr>
            <w:tcW w:w="8988" w:type="dxa"/>
            <w:gridSpan w:val="6"/>
          </w:tcPr>
          <w:p w14:paraId="367F8663" w14:textId="77777777" w:rsidR="00CB40EC" w:rsidRDefault="00416443">
            <w:pPr>
              <w:jc w:val="both"/>
              <w:rPr>
                <w:b/>
                <w:bCs/>
                <w:kern w:val="36"/>
                <w:sz w:val="20"/>
              </w:rPr>
            </w:pPr>
            <w:r>
              <w:rPr>
                <w:b/>
                <w:bCs/>
                <w:kern w:val="36"/>
                <w:sz w:val="20"/>
              </w:rPr>
              <w:lastRenderedPageBreak/>
              <w:t>2. Ambulatorinė reabilitacija II</w:t>
            </w:r>
          </w:p>
          <w:p w14:paraId="367F8664" w14:textId="77777777" w:rsidR="00CB40EC" w:rsidRDefault="00416443">
            <w:pPr>
              <w:jc w:val="both"/>
              <w:rPr>
                <w:sz w:val="20"/>
              </w:rPr>
            </w:pPr>
            <w:r>
              <w:rPr>
                <w:b/>
                <w:sz w:val="20"/>
              </w:rPr>
              <w:t>Paslaugos vienam ligoniui per 10 darbo dienų (vidutiniškai)</w:t>
            </w:r>
            <w:r>
              <w:rPr>
                <w:sz w:val="20"/>
              </w:rPr>
              <w:t xml:space="preserve">: </w:t>
            </w:r>
            <w:proofErr w:type="spellStart"/>
            <w:r>
              <w:rPr>
                <w:sz w:val="20"/>
              </w:rPr>
              <w:t>kineziterapija</w:t>
            </w:r>
            <w:proofErr w:type="spellEnd"/>
            <w:r>
              <w:rPr>
                <w:sz w:val="20"/>
              </w:rPr>
              <w:t> – 10 procedūrų, masažas – 5 procedūros, fizioterapija – 12 procedūrų, 2 psichologo konsultacijos, 1 socialinio darbuotojo konsult</w:t>
            </w:r>
            <w:r>
              <w:rPr>
                <w:sz w:val="20"/>
              </w:rPr>
              <w:t xml:space="preserve">acija. </w:t>
            </w:r>
          </w:p>
          <w:p w14:paraId="367F8665" w14:textId="77777777" w:rsidR="00CB40EC" w:rsidRDefault="00416443">
            <w:pPr>
              <w:jc w:val="both"/>
              <w:rPr>
                <w:b/>
                <w:sz w:val="20"/>
              </w:rPr>
            </w:pPr>
            <w:r>
              <w:rPr>
                <w:b/>
                <w:sz w:val="20"/>
              </w:rPr>
              <w:t>Paslaugos, teikiamos pagal indikacijas:</w:t>
            </w:r>
            <w:r>
              <w:rPr>
                <w:sz w:val="20"/>
              </w:rPr>
              <w:t xml:space="preserve"> ligonio ir jo artimųjų mokymas ir kitos paslaugos.</w:t>
            </w:r>
            <w:r>
              <w:rPr>
                <w:b/>
                <w:sz w:val="20"/>
              </w:rPr>
              <w:t xml:space="preserve"> </w:t>
            </w:r>
            <w:r>
              <w:rPr>
                <w:sz w:val="20"/>
              </w:rPr>
              <w:t>Laboratoriniai tyrimai atliekami pagal indikacijas.</w:t>
            </w:r>
          </w:p>
          <w:p w14:paraId="367F8666" w14:textId="77777777" w:rsidR="00CB40EC" w:rsidRDefault="00416443">
            <w:pPr>
              <w:jc w:val="both"/>
              <w:rPr>
                <w:sz w:val="20"/>
              </w:rPr>
            </w:pPr>
            <w:r>
              <w:rPr>
                <w:b/>
                <w:sz w:val="20"/>
              </w:rPr>
              <w:t>Antrinio lygio sveikatos priežiūros paslaugas teikiantys konsultantai</w:t>
            </w:r>
            <w:r>
              <w:rPr>
                <w:sz w:val="20"/>
              </w:rPr>
              <w:t>: gydytojas pulmonologas,</w:t>
            </w:r>
            <w:r>
              <w:rPr>
                <w:b/>
                <w:sz w:val="20"/>
              </w:rPr>
              <w:t xml:space="preserve"> </w:t>
            </w:r>
            <w:r>
              <w:rPr>
                <w:sz w:val="20"/>
              </w:rPr>
              <w:t xml:space="preserve">gydytojas </w:t>
            </w:r>
            <w:r>
              <w:rPr>
                <w:sz w:val="20"/>
              </w:rPr>
              <w:t>kardiologas ir kt.</w:t>
            </w:r>
          </w:p>
          <w:p w14:paraId="367F8667" w14:textId="77777777" w:rsidR="00CB40EC" w:rsidRDefault="00416443">
            <w:pPr>
              <w:jc w:val="both"/>
              <w:rPr>
                <w:sz w:val="20"/>
              </w:rPr>
            </w:pPr>
            <w:r>
              <w:rPr>
                <w:b/>
                <w:sz w:val="20"/>
              </w:rPr>
              <w:t>Pastaba.</w:t>
            </w:r>
            <w:r>
              <w:rPr>
                <w:sz w:val="20"/>
              </w:rPr>
              <w:t xml:space="preserve"> Paslaugų skaičius vienam ligoniui, nustatytas šiuose reikalavimuose, gali būti didinamas arba mažinamas atsižvelgiant į paciento būklę ir indikacijas. Mažinant paslaugų skaičių tai būtina pagrįsti ir padaryti atitinkamus įrašus gydymo stacionare ligos ist</w:t>
            </w:r>
            <w:r>
              <w:rPr>
                <w:sz w:val="20"/>
              </w:rPr>
              <w:t>orijoje (forma Nr. 003/a) arba asmens sveikatos istorijoje (forma Nr. 025/a).</w:t>
            </w:r>
          </w:p>
        </w:tc>
      </w:tr>
      <w:tr w:rsidR="00CB40EC" w14:paraId="367F866C" w14:textId="77777777">
        <w:tblPrEx>
          <w:tblCellMar>
            <w:left w:w="63" w:type="dxa"/>
            <w:right w:w="63" w:type="dxa"/>
          </w:tblCellMar>
        </w:tblPrEx>
        <w:trPr>
          <w:gridBefore w:val="1"/>
          <w:wBefore w:w="45" w:type="dxa"/>
          <w:cantSplit/>
          <w:trHeight w:val="23"/>
        </w:trPr>
        <w:tc>
          <w:tcPr>
            <w:tcW w:w="4751" w:type="dxa"/>
            <w:gridSpan w:val="2"/>
            <w:vAlign w:val="center"/>
          </w:tcPr>
          <w:p w14:paraId="367F8669" w14:textId="77777777" w:rsidR="00CB40EC" w:rsidRDefault="00416443">
            <w:pPr>
              <w:rPr>
                <w:sz w:val="20"/>
              </w:rPr>
            </w:pPr>
            <w:r>
              <w:rPr>
                <w:sz w:val="20"/>
              </w:rPr>
              <w:t>Komplikuotos plaučių ligos C 33–C 39; C 45.0; D 02.1–4; D 14.2–D 15; E 84.0; J 12–J 18; J 20; J 44; J 45; J 47; J 85; Z 57.2</w:t>
            </w:r>
          </w:p>
        </w:tc>
        <w:tc>
          <w:tcPr>
            <w:tcW w:w="2520" w:type="dxa"/>
            <w:gridSpan w:val="2"/>
            <w:vAlign w:val="center"/>
          </w:tcPr>
          <w:p w14:paraId="367F866A" w14:textId="77777777" w:rsidR="00CB40EC" w:rsidRDefault="00416443">
            <w:pPr>
              <w:rPr>
                <w:sz w:val="20"/>
              </w:rPr>
            </w:pPr>
            <w:r>
              <w:rPr>
                <w:sz w:val="20"/>
              </w:rPr>
              <w:t xml:space="preserve">Jeigu yra buvęs ūmus kvėpavimo nepakankamumas, </w:t>
            </w:r>
            <w:r>
              <w:rPr>
                <w:sz w:val="20"/>
              </w:rPr>
              <w:t>patvirtintas kraujo dujų tyrimo duomenimis</w:t>
            </w:r>
          </w:p>
        </w:tc>
        <w:tc>
          <w:tcPr>
            <w:tcW w:w="1680" w:type="dxa"/>
            <w:gridSpan w:val="2"/>
          </w:tcPr>
          <w:p w14:paraId="367F866B" w14:textId="77777777" w:rsidR="00CB40EC" w:rsidRDefault="00416443">
            <w:pPr>
              <w:jc w:val="center"/>
              <w:rPr>
                <w:sz w:val="20"/>
              </w:rPr>
            </w:pPr>
            <w:r>
              <w:rPr>
                <w:sz w:val="20"/>
              </w:rPr>
              <w:t>14</w:t>
            </w:r>
          </w:p>
        </w:tc>
      </w:tr>
    </w:tbl>
    <w:p w14:paraId="367F866D" w14:textId="77777777" w:rsidR="00CB40EC" w:rsidRDefault="00416443"/>
    <w:p w14:paraId="367F866E" w14:textId="77777777" w:rsidR="00CB40EC" w:rsidRDefault="00416443">
      <w:pPr>
        <w:keepNext/>
        <w:jc w:val="center"/>
        <w:outlineLvl w:val="2"/>
        <w:rPr>
          <w:b/>
          <w:bCs/>
          <w:sz w:val="26"/>
          <w:szCs w:val="26"/>
        </w:rPr>
      </w:pPr>
      <w:r>
        <w:rPr>
          <w:b/>
          <w:bCs/>
          <w:sz w:val="26"/>
          <w:szCs w:val="26"/>
        </w:rPr>
        <w:t>VI</w:t>
      </w:r>
      <w:r>
        <w:rPr>
          <w:b/>
          <w:bCs/>
          <w:sz w:val="26"/>
          <w:szCs w:val="26"/>
        </w:rPr>
        <w:t xml:space="preserve">. </w:t>
      </w:r>
      <w:r>
        <w:rPr>
          <w:b/>
          <w:bCs/>
          <w:sz w:val="26"/>
          <w:szCs w:val="26"/>
        </w:rPr>
        <w:t xml:space="preserve">ENDOKRININĖS LIGOS </w:t>
      </w:r>
    </w:p>
    <w:p w14:paraId="367F866F" w14:textId="77777777" w:rsidR="00CB40EC" w:rsidRDefault="00CB40EC">
      <w:pPr>
        <w:jc w:val="center"/>
      </w:pPr>
    </w:p>
    <w:p w14:paraId="367F8670" w14:textId="77777777" w:rsidR="00CB40EC" w:rsidRDefault="00416443">
      <w:pPr>
        <w:jc w:val="center"/>
        <w:outlineLvl w:val="4"/>
        <w:rPr>
          <w:b/>
          <w:bCs/>
          <w:iCs/>
        </w:rPr>
      </w:pPr>
      <w:r>
        <w:rPr>
          <w:b/>
          <w:bCs/>
          <w:iCs/>
        </w:rPr>
        <w:t xml:space="preserve">PIRMASIS </w:t>
      </w:r>
      <w:r>
        <w:rPr>
          <w:b/>
          <w:bCs/>
          <w:iCs/>
          <w:caps/>
        </w:rPr>
        <w:t>medicininės</w:t>
      </w:r>
      <w:r>
        <w:rPr>
          <w:b/>
          <w:bCs/>
          <w:iCs/>
        </w:rPr>
        <w:t xml:space="preserve"> REABILITACIJOS </w:t>
      </w:r>
      <w:r>
        <w:rPr>
          <w:b/>
          <w:bCs/>
          <w:iCs/>
          <w:caps/>
        </w:rPr>
        <w:t>arba</w:t>
      </w:r>
      <w:r>
        <w:rPr>
          <w:b/>
          <w:bCs/>
          <w:iCs/>
        </w:rPr>
        <w:t xml:space="preserve"> </w:t>
      </w:r>
      <w:r>
        <w:rPr>
          <w:b/>
          <w:bCs/>
          <w:iCs/>
          <w:caps/>
        </w:rPr>
        <w:t xml:space="preserve">nemedikamentinio gydymo </w:t>
      </w:r>
      <w:r>
        <w:rPr>
          <w:b/>
          <w:bCs/>
          <w:iCs/>
        </w:rPr>
        <w:t>ETAPAS</w:t>
      </w:r>
    </w:p>
    <w:p w14:paraId="367F8671" w14:textId="77777777" w:rsidR="00CB40EC" w:rsidRDefault="00CB40EC">
      <w:pPr>
        <w:ind w:firstLine="567"/>
        <w:jc w:val="both"/>
      </w:pPr>
    </w:p>
    <w:p w14:paraId="367F8672" w14:textId="77777777" w:rsidR="00CB40EC" w:rsidRDefault="00416443">
      <w:pPr>
        <w:ind w:firstLine="567"/>
        <w:jc w:val="both"/>
      </w:pPr>
      <w:r>
        <w:t>1</w:t>
      </w:r>
      <w:r>
        <w:t>. Cukrinis diabetas E 10–E 14.</w:t>
      </w:r>
    </w:p>
    <w:p w14:paraId="367F8673" w14:textId="77777777" w:rsidR="00CB40EC" w:rsidRDefault="00416443">
      <w:pPr>
        <w:ind w:firstLine="567"/>
        <w:jc w:val="both"/>
      </w:pPr>
      <w:r>
        <w:t>2</w:t>
      </w:r>
      <w:r>
        <w:t xml:space="preserve">. Skydliaukės ir antinksčių ligos C 73–C 75; D 44.0–1; E </w:t>
      </w:r>
      <w:r>
        <w:t>03; E 05; E 06.</w:t>
      </w:r>
    </w:p>
    <w:p w14:paraId="367F8674" w14:textId="77777777" w:rsidR="00CB40EC" w:rsidRDefault="00416443">
      <w:pPr>
        <w:ind w:firstLine="567"/>
        <w:jc w:val="both"/>
      </w:pPr>
      <w:r>
        <w:t>3</w:t>
      </w:r>
      <w:r>
        <w:t xml:space="preserve">. Vidutinio sunkumo </w:t>
      </w:r>
      <w:proofErr w:type="spellStart"/>
      <w:r>
        <w:t>hipoparatireozė</w:t>
      </w:r>
      <w:proofErr w:type="spellEnd"/>
      <w:r>
        <w:t xml:space="preserve"> C 75.0; D 44.2; E 20.</w:t>
      </w:r>
    </w:p>
    <w:p w14:paraId="367F8675" w14:textId="77777777" w:rsidR="00CB40EC" w:rsidRDefault="00416443">
      <w:pPr>
        <w:ind w:firstLine="567"/>
        <w:jc w:val="both"/>
      </w:pPr>
      <w:r>
        <w:t>4</w:t>
      </w:r>
      <w:r>
        <w:t xml:space="preserve">. </w:t>
      </w:r>
      <w:proofErr w:type="spellStart"/>
      <w:r>
        <w:t>Hipotireozė</w:t>
      </w:r>
      <w:proofErr w:type="spellEnd"/>
      <w:r>
        <w:t xml:space="preserve"> (po operacinio ir radiacinio gydymo) E 89.</w:t>
      </w:r>
    </w:p>
    <w:p w14:paraId="367F8676" w14:textId="77777777" w:rsidR="00CB40EC" w:rsidRDefault="00416443">
      <w:pPr>
        <w:ind w:firstLine="567"/>
        <w:jc w:val="both"/>
      </w:pPr>
      <w:r>
        <w:t>5</w:t>
      </w:r>
      <w:r>
        <w:t>. Po chirurginio antinksčių žievės ir kitų ligų gydymo C 74.0–1; D 44.1; E 27.</w:t>
      </w:r>
    </w:p>
    <w:p w14:paraId="367F8677" w14:textId="77777777" w:rsidR="00CB40EC" w:rsidRDefault="00416443">
      <w:pPr>
        <w:ind w:firstLine="567"/>
        <w:jc w:val="both"/>
      </w:pPr>
      <w:r>
        <w:t>6</w:t>
      </w:r>
      <w:r>
        <w:t>. Antinksčių nepakankamuma</w:t>
      </w:r>
      <w:r>
        <w:t>s E 24; E 25; E 27.1.</w:t>
      </w:r>
    </w:p>
    <w:p w14:paraId="367F8678" w14:textId="77777777" w:rsidR="00CB40EC" w:rsidRDefault="00416443">
      <w:pPr>
        <w:ind w:firstLine="567"/>
        <w:jc w:val="both"/>
      </w:pPr>
      <w:r>
        <w:t>7</w:t>
      </w:r>
      <w:r>
        <w:t xml:space="preserve">. </w:t>
      </w:r>
      <w:proofErr w:type="spellStart"/>
      <w:r>
        <w:t>Hipofizės</w:t>
      </w:r>
      <w:proofErr w:type="spellEnd"/>
      <w:r>
        <w:t xml:space="preserve"> </w:t>
      </w:r>
      <w:proofErr w:type="spellStart"/>
      <w:r>
        <w:t>hipofunkcija</w:t>
      </w:r>
      <w:proofErr w:type="spellEnd"/>
      <w:r>
        <w:t xml:space="preserve"> C 75.1; D 44.3; E 23.</w:t>
      </w:r>
    </w:p>
    <w:p w14:paraId="367F8679" w14:textId="77777777" w:rsidR="00CB40EC" w:rsidRDefault="00416443">
      <w:pPr>
        <w:ind w:firstLine="567"/>
        <w:jc w:val="both"/>
      </w:pPr>
      <w:r>
        <w:t>8</w:t>
      </w:r>
      <w:r>
        <w:t>. Nutukimas E 66.</w:t>
      </w:r>
    </w:p>
    <w:p w14:paraId="367F867A" w14:textId="77777777" w:rsidR="00CB40EC" w:rsidRDefault="00CB40EC">
      <w:pPr>
        <w:ind w:firstLine="567"/>
        <w:jc w:val="both"/>
      </w:pPr>
    </w:p>
    <w:p w14:paraId="367F867B" w14:textId="77777777" w:rsidR="00CB40EC" w:rsidRDefault="00416443">
      <w:pPr>
        <w:tabs>
          <w:tab w:val="left" w:pos="284"/>
        </w:tabs>
        <w:ind w:firstLine="567"/>
        <w:jc w:val="both"/>
        <w:rPr>
          <w:caps/>
        </w:rPr>
      </w:pPr>
      <w:r>
        <w:t xml:space="preserve">Ūmiu visų šių ligų periodu (pirmą, antrą parą), jei nėra kontraindikacijų, pradedama reabilitacija, ambulatorinė reabilitacija arba pavienės nemedikamentinio </w:t>
      </w:r>
      <w:r>
        <w:t xml:space="preserve">gydymo priemonės. </w:t>
      </w:r>
    </w:p>
    <w:p w14:paraId="367F867C" w14:textId="77777777" w:rsidR="00CB40EC" w:rsidRDefault="00416443">
      <w:pPr>
        <w:ind w:firstLine="567"/>
        <w:jc w:val="both"/>
        <w:rPr>
          <w:caps/>
        </w:rPr>
      </w:pPr>
      <w:r>
        <w:rPr>
          <w:b/>
        </w:rPr>
        <w:t>Paslaugos vienam ligoniui per 10 darbo dienų (vidutiniškai):</w:t>
      </w:r>
      <w:r>
        <w:t xml:space="preserve"> reabilitacija – 10 procedūrų, ambulatorinė reabilitacija, nemedikamentinio gydymo priemonės – pagal indikacijas. </w:t>
      </w:r>
    </w:p>
    <w:p w14:paraId="367F867D" w14:textId="77777777" w:rsidR="00CB40EC" w:rsidRDefault="00416443">
      <w:pPr>
        <w:ind w:firstLine="567"/>
        <w:jc w:val="both"/>
      </w:pPr>
      <w:r>
        <w:rPr>
          <w:b/>
        </w:rPr>
        <w:t>Pastaba.</w:t>
      </w:r>
      <w:r>
        <w:t xml:space="preserve"> Paslaugų skaičius vienam ligoniui, nustatytas šiuose </w:t>
      </w:r>
      <w:r>
        <w:t>reikalavimuose, gali būti didinamas arba mažinamas atsižvelgiant į paciento būklę ir indikacijas. Mažinant paslaugų skaičių tai būtina pagrįsti ir padaryti atitinkamus įrašus gydymo stacionare ligos istorijoje (forma Nr. 003/a) arba asmens sveikatos istori</w:t>
      </w:r>
      <w:r>
        <w:t>joje (forma Nr. 025/a).</w:t>
      </w:r>
    </w:p>
    <w:p w14:paraId="367F867E" w14:textId="77777777" w:rsidR="00CB40EC" w:rsidRDefault="00CB40EC">
      <w:pPr>
        <w:ind w:firstLine="567"/>
        <w:jc w:val="both"/>
      </w:pPr>
    </w:p>
    <w:p w14:paraId="367F867F" w14:textId="77777777" w:rsidR="00CB40EC" w:rsidRDefault="00416443">
      <w:pPr>
        <w:jc w:val="center"/>
        <w:outlineLvl w:val="4"/>
        <w:rPr>
          <w:b/>
          <w:bCs/>
          <w:iCs/>
          <w:sz w:val="26"/>
          <w:szCs w:val="26"/>
        </w:rPr>
      </w:pPr>
      <w:r>
        <w:rPr>
          <w:b/>
          <w:bCs/>
          <w:iCs/>
          <w:sz w:val="26"/>
          <w:szCs w:val="26"/>
        </w:rPr>
        <w:t xml:space="preserve">ANTRASIS </w:t>
      </w:r>
      <w:r>
        <w:rPr>
          <w:b/>
          <w:bCs/>
          <w:iCs/>
          <w:caps/>
          <w:sz w:val="26"/>
          <w:szCs w:val="26"/>
        </w:rPr>
        <w:t>medicininės</w:t>
      </w:r>
      <w:r>
        <w:rPr>
          <w:b/>
          <w:bCs/>
          <w:iCs/>
          <w:sz w:val="26"/>
          <w:szCs w:val="26"/>
        </w:rPr>
        <w:t xml:space="preserve"> REABILITACIJOS ETAPAS</w:t>
      </w:r>
    </w:p>
    <w:p w14:paraId="367F8680" w14:textId="77777777" w:rsidR="00CB40EC" w:rsidRDefault="00CB40EC"/>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
        <w:gridCol w:w="4721"/>
        <w:gridCol w:w="6"/>
        <w:gridCol w:w="2502"/>
        <w:gridCol w:w="6"/>
        <w:gridCol w:w="1786"/>
        <w:gridCol w:w="6"/>
      </w:tblGrid>
      <w:tr w:rsidR="00CB40EC" w14:paraId="367F8684" w14:textId="77777777">
        <w:trPr>
          <w:gridAfter w:val="1"/>
          <w:wAfter w:w="6" w:type="dxa"/>
          <w:cantSplit/>
          <w:trHeight w:val="23"/>
          <w:tblHeader/>
        </w:trPr>
        <w:tc>
          <w:tcPr>
            <w:tcW w:w="4788" w:type="dxa"/>
            <w:gridSpan w:val="2"/>
            <w:vAlign w:val="center"/>
          </w:tcPr>
          <w:p w14:paraId="367F8681" w14:textId="77777777" w:rsidR="00CB40EC" w:rsidRDefault="00416443">
            <w:pPr>
              <w:shd w:val="clear" w:color="auto" w:fill="FFFFFF"/>
              <w:jc w:val="center"/>
              <w:rPr>
                <w:b/>
                <w:sz w:val="20"/>
              </w:rPr>
            </w:pPr>
            <w:r>
              <w:rPr>
                <w:b/>
                <w:sz w:val="20"/>
              </w:rPr>
              <w:t>Diagnozė</w:t>
            </w:r>
          </w:p>
        </w:tc>
        <w:tc>
          <w:tcPr>
            <w:tcW w:w="2520" w:type="dxa"/>
            <w:gridSpan w:val="2"/>
            <w:vAlign w:val="center"/>
          </w:tcPr>
          <w:p w14:paraId="367F8682" w14:textId="77777777" w:rsidR="00CB40EC" w:rsidRDefault="00416443">
            <w:pPr>
              <w:shd w:val="clear" w:color="auto" w:fill="FFFFFF"/>
              <w:jc w:val="center"/>
              <w:rPr>
                <w:b/>
                <w:sz w:val="20"/>
              </w:rPr>
            </w:pPr>
            <w:proofErr w:type="spellStart"/>
            <w:r>
              <w:rPr>
                <w:b/>
                <w:sz w:val="20"/>
              </w:rPr>
              <w:t>Biosocialinių</w:t>
            </w:r>
            <w:proofErr w:type="spellEnd"/>
            <w:r>
              <w:rPr>
                <w:b/>
                <w:sz w:val="20"/>
              </w:rPr>
              <w:t xml:space="preserve"> funkcijų sutrikimo laipsnis ir (arba) būklės sunkumas</w:t>
            </w:r>
          </w:p>
        </w:tc>
        <w:tc>
          <w:tcPr>
            <w:tcW w:w="1800" w:type="dxa"/>
            <w:gridSpan w:val="2"/>
            <w:vAlign w:val="center"/>
          </w:tcPr>
          <w:p w14:paraId="367F8683" w14:textId="77777777" w:rsidR="00CB40EC" w:rsidRDefault="00416443">
            <w:pPr>
              <w:shd w:val="clear" w:color="auto" w:fill="FFFFFF"/>
              <w:jc w:val="center"/>
              <w:rPr>
                <w:b/>
                <w:sz w:val="20"/>
              </w:rPr>
            </w:pPr>
            <w:r>
              <w:rPr>
                <w:b/>
                <w:sz w:val="20"/>
              </w:rPr>
              <w:t>Reabilitacijos trukmė</w:t>
            </w:r>
            <w:r>
              <w:rPr>
                <w:sz w:val="20"/>
              </w:rPr>
              <w:t xml:space="preserve"> </w:t>
            </w:r>
            <w:r>
              <w:rPr>
                <w:b/>
                <w:sz w:val="20"/>
              </w:rPr>
              <w:t>(dienomis)</w:t>
            </w:r>
          </w:p>
        </w:tc>
      </w:tr>
      <w:tr w:rsidR="00CB40EC" w14:paraId="367F868A" w14:textId="77777777">
        <w:trPr>
          <w:gridAfter w:val="1"/>
          <w:wAfter w:w="6" w:type="dxa"/>
          <w:cantSplit/>
          <w:trHeight w:val="23"/>
        </w:trPr>
        <w:tc>
          <w:tcPr>
            <w:tcW w:w="9108" w:type="dxa"/>
            <w:gridSpan w:val="6"/>
          </w:tcPr>
          <w:p w14:paraId="367F8685" w14:textId="77777777" w:rsidR="00CB40EC" w:rsidRDefault="00416443">
            <w:pPr>
              <w:jc w:val="both"/>
              <w:rPr>
                <w:b/>
                <w:bCs/>
                <w:kern w:val="36"/>
                <w:sz w:val="20"/>
              </w:rPr>
            </w:pPr>
            <w:r>
              <w:rPr>
                <w:b/>
                <w:bCs/>
                <w:kern w:val="36"/>
                <w:sz w:val="20"/>
              </w:rPr>
              <w:lastRenderedPageBreak/>
              <w:t>Reabilitacija II</w:t>
            </w:r>
          </w:p>
          <w:p w14:paraId="367F8686" w14:textId="77777777" w:rsidR="00CB40EC" w:rsidRDefault="00416443">
            <w:pPr>
              <w:jc w:val="both"/>
              <w:rPr>
                <w:sz w:val="20"/>
              </w:rPr>
            </w:pPr>
            <w:r>
              <w:rPr>
                <w:b/>
                <w:sz w:val="20"/>
              </w:rPr>
              <w:t xml:space="preserve">Paslaugos vienam ligoniui per 10 darbo dienų </w:t>
            </w:r>
            <w:r>
              <w:rPr>
                <w:b/>
                <w:sz w:val="20"/>
              </w:rPr>
              <w:t>(vidutiniškai)</w:t>
            </w:r>
            <w:r>
              <w:rPr>
                <w:sz w:val="20"/>
              </w:rPr>
              <w:t xml:space="preserve">: </w:t>
            </w:r>
            <w:proofErr w:type="spellStart"/>
            <w:r>
              <w:rPr>
                <w:sz w:val="20"/>
              </w:rPr>
              <w:t>kineziterapija</w:t>
            </w:r>
            <w:proofErr w:type="spellEnd"/>
            <w:r>
              <w:rPr>
                <w:sz w:val="20"/>
              </w:rPr>
              <w:t xml:space="preserve"> – 20 procedūrų, </w:t>
            </w:r>
            <w:proofErr w:type="spellStart"/>
            <w:r>
              <w:rPr>
                <w:sz w:val="20"/>
              </w:rPr>
              <w:t>ergoterapija</w:t>
            </w:r>
            <w:proofErr w:type="spellEnd"/>
            <w:r>
              <w:rPr>
                <w:sz w:val="20"/>
              </w:rPr>
              <w:t xml:space="preserve"> – 6 procedūros, masažas – 6 procedūros, fizioterapija – 7 procedūros, 2 psichologo konsultacijos, 1 socialinio darbuotojo konsultacija, </w:t>
            </w:r>
            <w:proofErr w:type="spellStart"/>
            <w:r>
              <w:rPr>
                <w:sz w:val="20"/>
              </w:rPr>
              <w:t>dietoterapija</w:t>
            </w:r>
            <w:proofErr w:type="spellEnd"/>
            <w:r>
              <w:rPr>
                <w:sz w:val="20"/>
              </w:rPr>
              <w:t xml:space="preserve">. </w:t>
            </w:r>
          </w:p>
          <w:p w14:paraId="367F8687" w14:textId="77777777" w:rsidR="00CB40EC" w:rsidRDefault="00416443">
            <w:pPr>
              <w:jc w:val="both"/>
              <w:rPr>
                <w:sz w:val="20"/>
              </w:rPr>
            </w:pPr>
            <w:r>
              <w:rPr>
                <w:b/>
                <w:sz w:val="20"/>
              </w:rPr>
              <w:t>Paslaugos, teikiamos pagal indikacijas:</w:t>
            </w:r>
            <w:r>
              <w:rPr>
                <w:sz w:val="20"/>
              </w:rPr>
              <w:t xml:space="preserve"> medi</w:t>
            </w:r>
            <w:r>
              <w:rPr>
                <w:sz w:val="20"/>
              </w:rPr>
              <w:t>kamentinis gydymas, ligonio ir jo artimųjų mokymas ir kitos paslaugos.</w:t>
            </w:r>
            <w:r>
              <w:rPr>
                <w:b/>
                <w:sz w:val="20"/>
              </w:rPr>
              <w:t xml:space="preserve"> </w:t>
            </w:r>
            <w:r>
              <w:rPr>
                <w:sz w:val="20"/>
              </w:rPr>
              <w:t>Laboratoriniai tyrimai atliekami pagal indikacijas.</w:t>
            </w:r>
          </w:p>
          <w:p w14:paraId="367F8688" w14:textId="77777777" w:rsidR="00CB40EC" w:rsidRDefault="00416443">
            <w:pPr>
              <w:jc w:val="both"/>
              <w:rPr>
                <w:sz w:val="20"/>
              </w:rPr>
            </w:pPr>
            <w:r>
              <w:rPr>
                <w:b/>
                <w:sz w:val="20"/>
              </w:rPr>
              <w:t>Antrinio lygio sveikatos priežiūros paslaugas teikiantys konsultantai</w:t>
            </w:r>
            <w:r>
              <w:rPr>
                <w:sz w:val="20"/>
              </w:rPr>
              <w:t>: gydytojas endokrinologas, gydytojas dietologas ir kt.</w:t>
            </w:r>
          </w:p>
          <w:p w14:paraId="367F8689" w14:textId="77777777" w:rsidR="00CB40EC" w:rsidRDefault="00416443">
            <w:pPr>
              <w:jc w:val="both"/>
              <w:rPr>
                <w:sz w:val="20"/>
              </w:rPr>
            </w:pPr>
            <w:r>
              <w:rPr>
                <w:b/>
                <w:sz w:val="20"/>
              </w:rPr>
              <w:t>Pastaba.</w:t>
            </w:r>
            <w:r>
              <w:rPr>
                <w:sz w:val="20"/>
              </w:rPr>
              <w:t xml:space="preserve"> Paslaugų skaičius vienam ligoniui, nustatytas šiuose reikalavimuose, gali būti didinamas arba mažinamas atsižvelgiant į paciento būklę ir indikacijas. Mažinant paslaugų skaičių tai būtina pagrįsti ir padaryti atitinkamus įrašus gydymo stacionare ligos ist</w:t>
            </w:r>
            <w:r>
              <w:rPr>
                <w:sz w:val="20"/>
              </w:rPr>
              <w:t>orijoje (forma Nr. 003/a).</w:t>
            </w:r>
          </w:p>
        </w:tc>
      </w:tr>
      <w:tr w:rsidR="00CB40EC" w14:paraId="367F868E" w14:textId="77777777">
        <w:tblPrEx>
          <w:tblCellMar>
            <w:left w:w="65" w:type="dxa"/>
            <w:right w:w="65" w:type="dxa"/>
          </w:tblCellMar>
        </w:tblPrEx>
        <w:trPr>
          <w:gridBefore w:val="1"/>
          <w:wBefore w:w="43" w:type="dxa"/>
          <w:cantSplit/>
          <w:trHeight w:val="23"/>
        </w:trPr>
        <w:tc>
          <w:tcPr>
            <w:tcW w:w="4751" w:type="dxa"/>
            <w:gridSpan w:val="2"/>
            <w:tcBorders>
              <w:top w:val="single" w:sz="4" w:space="0" w:color="auto"/>
              <w:bottom w:val="single" w:sz="4" w:space="0" w:color="auto"/>
            </w:tcBorders>
            <w:vAlign w:val="center"/>
          </w:tcPr>
          <w:p w14:paraId="367F868B" w14:textId="77777777" w:rsidR="00CB40EC" w:rsidRDefault="00416443">
            <w:pPr>
              <w:rPr>
                <w:sz w:val="20"/>
              </w:rPr>
            </w:pPr>
            <w:r>
              <w:rPr>
                <w:sz w:val="20"/>
              </w:rPr>
              <w:t>Cukrinis diabetas, pasižymintis „diabetinės pėdos“ sindromais E 10.5; E 11.5; E 12.5</w:t>
            </w:r>
          </w:p>
        </w:tc>
        <w:tc>
          <w:tcPr>
            <w:tcW w:w="2520" w:type="dxa"/>
            <w:gridSpan w:val="2"/>
            <w:tcBorders>
              <w:top w:val="single" w:sz="4" w:space="0" w:color="auto"/>
              <w:bottom w:val="single" w:sz="4" w:space="0" w:color="auto"/>
            </w:tcBorders>
          </w:tcPr>
          <w:p w14:paraId="367F868C" w14:textId="77777777" w:rsidR="00CB40EC" w:rsidRDefault="00416443">
            <w:pPr>
              <w:rPr>
                <w:sz w:val="20"/>
              </w:rPr>
            </w:pPr>
            <w:r>
              <w:rPr>
                <w:sz w:val="20"/>
              </w:rPr>
              <w:t>Kai reikalingos ortopedinės priemonės</w:t>
            </w:r>
          </w:p>
        </w:tc>
        <w:tc>
          <w:tcPr>
            <w:tcW w:w="1800" w:type="dxa"/>
            <w:gridSpan w:val="2"/>
            <w:tcBorders>
              <w:top w:val="single" w:sz="4" w:space="0" w:color="auto"/>
              <w:bottom w:val="single" w:sz="4" w:space="0" w:color="auto"/>
            </w:tcBorders>
          </w:tcPr>
          <w:p w14:paraId="367F868D" w14:textId="77777777" w:rsidR="00CB40EC" w:rsidRDefault="00416443">
            <w:pPr>
              <w:jc w:val="center"/>
              <w:rPr>
                <w:sz w:val="20"/>
              </w:rPr>
            </w:pPr>
            <w:r>
              <w:rPr>
                <w:sz w:val="20"/>
              </w:rPr>
              <w:t>18</w:t>
            </w:r>
          </w:p>
        </w:tc>
      </w:tr>
    </w:tbl>
    <w:p w14:paraId="367F868F" w14:textId="77777777" w:rsidR="00CB40EC" w:rsidRDefault="00416443">
      <w:pPr>
        <w:outlineLvl w:val="4"/>
        <w:rPr>
          <w:b/>
          <w:bCs/>
          <w:iCs/>
        </w:rPr>
      </w:pPr>
    </w:p>
    <w:p w14:paraId="367F8690" w14:textId="77777777" w:rsidR="00CB40EC" w:rsidRDefault="00416443">
      <w:pPr>
        <w:jc w:val="center"/>
        <w:outlineLvl w:val="4"/>
        <w:rPr>
          <w:b/>
          <w:bCs/>
          <w:iCs/>
        </w:rPr>
      </w:pPr>
      <w:r>
        <w:rPr>
          <w:b/>
          <w:bCs/>
          <w:iCs/>
        </w:rPr>
        <w:t xml:space="preserve">TREČIASIS </w:t>
      </w:r>
      <w:r>
        <w:rPr>
          <w:b/>
          <w:bCs/>
          <w:iCs/>
          <w:caps/>
        </w:rPr>
        <w:t>medicininės</w:t>
      </w:r>
      <w:r>
        <w:rPr>
          <w:b/>
          <w:bCs/>
          <w:iCs/>
        </w:rPr>
        <w:t xml:space="preserve"> REABILITACIJOS ETAPAS</w:t>
      </w:r>
    </w:p>
    <w:p w14:paraId="367F8691" w14:textId="77777777" w:rsidR="00CB40EC" w:rsidRDefault="00CB40EC">
      <w:pPr>
        <w:tabs>
          <w:tab w:val="left" w:pos="1080"/>
        </w:tabs>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
        <w:gridCol w:w="4757"/>
        <w:gridCol w:w="9"/>
        <w:gridCol w:w="2519"/>
        <w:gridCol w:w="9"/>
        <w:gridCol w:w="1685"/>
        <w:gridCol w:w="45"/>
      </w:tblGrid>
      <w:tr w:rsidR="00CB40EC" w14:paraId="367F8695" w14:textId="77777777">
        <w:trPr>
          <w:gridAfter w:val="1"/>
          <w:wAfter w:w="45" w:type="dxa"/>
          <w:cantSplit/>
          <w:trHeight w:val="23"/>
        </w:trPr>
        <w:tc>
          <w:tcPr>
            <w:tcW w:w="4783" w:type="dxa"/>
            <w:gridSpan w:val="2"/>
            <w:vAlign w:val="center"/>
          </w:tcPr>
          <w:p w14:paraId="367F8692" w14:textId="77777777" w:rsidR="00CB40EC" w:rsidRDefault="00416443">
            <w:pPr>
              <w:shd w:val="clear" w:color="auto" w:fill="FFFFFF"/>
              <w:jc w:val="center"/>
              <w:rPr>
                <w:b/>
                <w:sz w:val="20"/>
              </w:rPr>
            </w:pPr>
            <w:r>
              <w:rPr>
                <w:b/>
                <w:sz w:val="20"/>
              </w:rPr>
              <w:t>Diagnozė</w:t>
            </w:r>
          </w:p>
        </w:tc>
        <w:tc>
          <w:tcPr>
            <w:tcW w:w="2518" w:type="dxa"/>
            <w:gridSpan w:val="2"/>
            <w:vAlign w:val="center"/>
          </w:tcPr>
          <w:p w14:paraId="367F8693" w14:textId="77777777" w:rsidR="00CB40EC" w:rsidRDefault="00416443">
            <w:pPr>
              <w:shd w:val="clear" w:color="auto" w:fill="FFFFFF"/>
              <w:jc w:val="center"/>
              <w:rPr>
                <w:b/>
                <w:sz w:val="20"/>
              </w:rPr>
            </w:pPr>
            <w:proofErr w:type="spellStart"/>
            <w:r>
              <w:rPr>
                <w:b/>
                <w:sz w:val="20"/>
              </w:rPr>
              <w:t>Biosocialinių</w:t>
            </w:r>
            <w:proofErr w:type="spellEnd"/>
            <w:r>
              <w:rPr>
                <w:b/>
                <w:sz w:val="20"/>
              </w:rPr>
              <w:t xml:space="preserve"> funkcijų sutrikimo laipsnis </w:t>
            </w:r>
            <w:r>
              <w:rPr>
                <w:b/>
                <w:sz w:val="20"/>
              </w:rPr>
              <w:t>ir (arba) būklės sunkumas</w:t>
            </w:r>
          </w:p>
        </w:tc>
        <w:tc>
          <w:tcPr>
            <w:tcW w:w="1687" w:type="dxa"/>
            <w:gridSpan w:val="2"/>
            <w:vAlign w:val="center"/>
          </w:tcPr>
          <w:p w14:paraId="367F8694" w14:textId="77777777" w:rsidR="00CB40EC" w:rsidRDefault="00416443">
            <w:pPr>
              <w:shd w:val="clear" w:color="auto" w:fill="FFFFFF"/>
              <w:jc w:val="center"/>
              <w:rPr>
                <w:b/>
                <w:sz w:val="20"/>
              </w:rPr>
            </w:pPr>
            <w:r>
              <w:rPr>
                <w:b/>
                <w:sz w:val="20"/>
              </w:rPr>
              <w:t>Reabilitacijos trukmė (dienomis)</w:t>
            </w:r>
          </w:p>
        </w:tc>
      </w:tr>
      <w:tr w:rsidR="00CB40EC" w14:paraId="367F869B" w14:textId="77777777">
        <w:trPr>
          <w:gridAfter w:val="1"/>
          <w:wAfter w:w="45" w:type="dxa"/>
          <w:cantSplit/>
          <w:trHeight w:val="23"/>
        </w:trPr>
        <w:tc>
          <w:tcPr>
            <w:tcW w:w="8988" w:type="dxa"/>
            <w:gridSpan w:val="6"/>
          </w:tcPr>
          <w:p w14:paraId="367F8696" w14:textId="77777777" w:rsidR="00CB40EC" w:rsidRDefault="00416443">
            <w:pPr>
              <w:jc w:val="both"/>
              <w:rPr>
                <w:b/>
                <w:bCs/>
                <w:kern w:val="36"/>
                <w:sz w:val="20"/>
              </w:rPr>
            </w:pPr>
            <w:r>
              <w:rPr>
                <w:b/>
                <w:bCs/>
                <w:kern w:val="36"/>
                <w:sz w:val="20"/>
              </w:rPr>
              <w:t>Ambulatorinė reabilitacija I</w:t>
            </w:r>
          </w:p>
          <w:p w14:paraId="367F8697" w14:textId="77777777" w:rsidR="00CB40EC" w:rsidRDefault="00416443">
            <w:pPr>
              <w:jc w:val="both"/>
              <w:rPr>
                <w:sz w:val="20"/>
              </w:rPr>
            </w:pPr>
            <w:r>
              <w:rPr>
                <w:b/>
                <w:sz w:val="20"/>
              </w:rPr>
              <w:t>Paslaugos vienam ligoniui per 10 darbo dienų (vidutiniškai):</w:t>
            </w:r>
            <w:r>
              <w:rPr>
                <w:sz w:val="20"/>
              </w:rPr>
              <w:t xml:space="preserve"> </w:t>
            </w:r>
            <w:proofErr w:type="spellStart"/>
            <w:r>
              <w:rPr>
                <w:sz w:val="20"/>
              </w:rPr>
              <w:t>kineziterapija</w:t>
            </w:r>
            <w:proofErr w:type="spellEnd"/>
            <w:r>
              <w:rPr>
                <w:sz w:val="20"/>
              </w:rPr>
              <w:t xml:space="preserve"> – 10 procedūrų, </w:t>
            </w:r>
            <w:proofErr w:type="spellStart"/>
            <w:r>
              <w:rPr>
                <w:sz w:val="20"/>
              </w:rPr>
              <w:t>ergoterapija</w:t>
            </w:r>
            <w:proofErr w:type="spellEnd"/>
            <w:r>
              <w:rPr>
                <w:sz w:val="20"/>
              </w:rPr>
              <w:t xml:space="preserve"> – 2 procedūros, masažas – 5 procedūros, fizioterapija – 10 procedūrų, 2 psichologo konsultacijos. </w:t>
            </w:r>
          </w:p>
          <w:p w14:paraId="367F8698" w14:textId="77777777" w:rsidR="00CB40EC" w:rsidRDefault="00416443">
            <w:pPr>
              <w:jc w:val="both"/>
              <w:rPr>
                <w:b/>
                <w:sz w:val="20"/>
              </w:rPr>
            </w:pPr>
            <w:r>
              <w:rPr>
                <w:b/>
                <w:sz w:val="20"/>
              </w:rPr>
              <w:t>Paslaugos, teikiamos pagal indikacijas:</w:t>
            </w:r>
            <w:r>
              <w:rPr>
                <w:sz w:val="20"/>
              </w:rPr>
              <w:t xml:space="preserve"> ligonio ir jo artimųjų mokymas ir kitos paslaugos.</w:t>
            </w:r>
            <w:r>
              <w:rPr>
                <w:b/>
                <w:sz w:val="20"/>
              </w:rPr>
              <w:t xml:space="preserve"> </w:t>
            </w:r>
            <w:r>
              <w:rPr>
                <w:sz w:val="20"/>
              </w:rPr>
              <w:t xml:space="preserve">Laboratoriniai </w:t>
            </w:r>
            <w:r>
              <w:rPr>
                <w:sz w:val="20"/>
              </w:rPr>
              <w:t>tyrimai atliekami pagal indikacijas.</w:t>
            </w:r>
          </w:p>
          <w:p w14:paraId="367F8699" w14:textId="77777777" w:rsidR="00CB40EC" w:rsidRDefault="00416443">
            <w:pPr>
              <w:jc w:val="both"/>
              <w:rPr>
                <w:sz w:val="20"/>
              </w:rPr>
            </w:pPr>
            <w:r>
              <w:rPr>
                <w:b/>
                <w:sz w:val="20"/>
              </w:rPr>
              <w:t>Antrinio lygio sveikatos priežiūros paslaugas teikiantys konsultantai</w:t>
            </w:r>
            <w:r>
              <w:rPr>
                <w:sz w:val="20"/>
              </w:rPr>
              <w:t>: gydytojas endokrinologas ir kt.</w:t>
            </w:r>
          </w:p>
          <w:p w14:paraId="367F869A" w14:textId="77777777" w:rsidR="00CB40EC" w:rsidRDefault="00416443">
            <w:pPr>
              <w:jc w:val="both"/>
              <w:rPr>
                <w:bCs/>
                <w:kern w:val="36"/>
                <w:sz w:val="20"/>
              </w:rPr>
            </w:pPr>
            <w:r>
              <w:rPr>
                <w:b/>
                <w:bCs/>
                <w:kern w:val="36"/>
                <w:sz w:val="20"/>
              </w:rPr>
              <w:t>Pastaba.</w:t>
            </w:r>
            <w:r>
              <w:rPr>
                <w:bCs/>
                <w:kern w:val="36"/>
                <w:sz w:val="20"/>
              </w:rPr>
              <w:t xml:space="preserve"> Paslaugų skaičius vienam ligoniui, nustatytas šiuose reikalavimuose, gali būti didinamas arba mažinamas ats</w:t>
            </w:r>
            <w:r>
              <w:rPr>
                <w:bCs/>
                <w:kern w:val="36"/>
                <w:sz w:val="20"/>
              </w:rPr>
              <w:t>ižvelgiant į paciento būklę ir indikacijas. Mažinant paslaugų skaičių tai būtina pagrįsti ir padaryti atitinkamus įrašus gydymo stacionare ligos istorijoje (forma Nr. 003/a) arba asmens sveikatos istorijoje (forma Nr. 025/a).</w:t>
            </w:r>
          </w:p>
        </w:tc>
      </w:tr>
      <w:tr w:rsidR="00CB40EC" w14:paraId="367F86A2" w14:textId="77777777">
        <w:trPr>
          <w:gridAfter w:val="1"/>
          <w:wAfter w:w="45" w:type="dxa"/>
          <w:cantSplit/>
          <w:trHeight w:val="23"/>
        </w:trPr>
        <w:tc>
          <w:tcPr>
            <w:tcW w:w="4783" w:type="dxa"/>
            <w:gridSpan w:val="2"/>
            <w:vAlign w:val="center"/>
          </w:tcPr>
          <w:p w14:paraId="367F869C" w14:textId="77777777" w:rsidR="00CB40EC" w:rsidRDefault="00416443">
            <w:pPr>
              <w:shd w:val="clear" w:color="auto" w:fill="FFFFFF"/>
              <w:rPr>
                <w:sz w:val="20"/>
              </w:rPr>
            </w:pPr>
            <w:r>
              <w:rPr>
                <w:sz w:val="20"/>
              </w:rPr>
              <w:t>Vidutinė ir sunki cukrinio di</w:t>
            </w:r>
            <w:r>
              <w:rPr>
                <w:sz w:val="20"/>
              </w:rPr>
              <w:t>abeto forma E 10.4–7; E 11.4–7; E 12.4–7</w:t>
            </w:r>
          </w:p>
        </w:tc>
        <w:tc>
          <w:tcPr>
            <w:tcW w:w="2518" w:type="dxa"/>
            <w:gridSpan w:val="2"/>
          </w:tcPr>
          <w:p w14:paraId="367F869D" w14:textId="77777777" w:rsidR="00CB40EC" w:rsidRDefault="00416443">
            <w:pPr>
              <w:pBdr>
                <w:bottom w:val="single" w:sz="6" w:space="1" w:color="auto"/>
              </w:pBdr>
              <w:rPr>
                <w:sz w:val="20"/>
              </w:rPr>
            </w:pPr>
            <w:r>
              <w:rPr>
                <w:sz w:val="20"/>
              </w:rPr>
              <w:t xml:space="preserve">Vidutinė ir sunki CD forma, </w:t>
            </w:r>
            <w:proofErr w:type="spellStart"/>
            <w:r>
              <w:rPr>
                <w:sz w:val="20"/>
              </w:rPr>
              <w:t>subkompensacijos</w:t>
            </w:r>
            <w:proofErr w:type="spellEnd"/>
            <w:r>
              <w:rPr>
                <w:sz w:val="20"/>
              </w:rPr>
              <w:t xml:space="preserve"> stadijoje</w:t>
            </w:r>
          </w:p>
          <w:p w14:paraId="367F869E" w14:textId="77777777" w:rsidR="00CB40EC" w:rsidRDefault="00416443">
            <w:pPr>
              <w:pBdr>
                <w:bottom w:val="single" w:sz="6" w:space="1" w:color="auto"/>
              </w:pBdr>
              <w:rPr>
                <w:sz w:val="20"/>
              </w:rPr>
            </w:pPr>
            <w:proofErr w:type="spellStart"/>
            <w:r>
              <w:rPr>
                <w:sz w:val="20"/>
              </w:rPr>
              <w:t>Glikemija</w:t>
            </w:r>
            <w:proofErr w:type="spellEnd"/>
            <w:r>
              <w:rPr>
                <w:sz w:val="20"/>
              </w:rPr>
              <w:t xml:space="preserve"> daugiau kaip 6 </w:t>
            </w:r>
            <w:proofErr w:type="spellStart"/>
            <w:r>
              <w:rPr>
                <w:sz w:val="20"/>
              </w:rPr>
              <w:t>mmol</w:t>
            </w:r>
            <w:proofErr w:type="spellEnd"/>
            <w:r>
              <w:rPr>
                <w:sz w:val="20"/>
              </w:rPr>
              <w:t>/l nevalgius</w:t>
            </w:r>
          </w:p>
          <w:p w14:paraId="367F869F" w14:textId="77777777" w:rsidR="00CB40EC" w:rsidRDefault="00416443">
            <w:pPr>
              <w:pBdr>
                <w:bottom w:val="single" w:sz="6" w:space="1" w:color="auto"/>
              </w:pBdr>
              <w:rPr>
                <w:sz w:val="20"/>
              </w:rPr>
            </w:pPr>
            <w:proofErr w:type="spellStart"/>
            <w:r>
              <w:rPr>
                <w:sz w:val="20"/>
              </w:rPr>
              <w:t>Glikemija</w:t>
            </w:r>
            <w:proofErr w:type="spellEnd"/>
            <w:r>
              <w:rPr>
                <w:sz w:val="20"/>
              </w:rPr>
              <w:t xml:space="preserve"> daugiau kaip 10 </w:t>
            </w:r>
            <w:proofErr w:type="spellStart"/>
            <w:r>
              <w:rPr>
                <w:sz w:val="20"/>
              </w:rPr>
              <w:t>mmol</w:t>
            </w:r>
            <w:proofErr w:type="spellEnd"/>
            <w:r>
              <w:rPr>
                <w:sz w:val="20"/>
              </w:rPr>
              <w:t>/l po valgio</w:t>
            </w:r>
          </w:p>
          <w:p w14:paraId="367F86A0" w14:textId="77777777" w:rsidR="00CB40EC" w:rsidRDefault="00416443">
            <w:pPr>
              <w:pBdr>
                <w:bottom w:val="single" w:sz="6" w:space="1" w:color="auto"/>
              </w:pBdr>
              <w:rPr>
                <w:sz w:val="20"/>
              </w:rPr>
            </w:pPr>
            <w:proofErr w:type="spellStart"/>
            <w:r>
              <w:rPr>
                <w:sz w:val="20"/>
              </w:rPr>
              <w:t>gliukolizuotas</w:t>
            </w:r>
            <w:proofErr w:type="spellEnd"/>
            <w:r>
              <w:rPr>
                <w:sz w:val="20"/>
              </w:rPr>
              <w:t xml:space="preserve"> HB 8,5 ir daugiau</w:t>
            </w:r>
          </w:p>
        </w:tc>
        <w:tc>
          <w:tcPr>
            <w:tcW w:w="1687" w:type="dxa"/>
            <w:gridSpan w:val="2"/>
            <w:vAlign w:val="center"/>
          </w:tcPr>
          <w:p w14:paraId="367F86A1" w14:textId="77777777" w:rsidR="00CB40EC" w:rsidRDefault="00416443">
            <w:pPr>
              <w:shd w:val="clear" w:color="auto" w:fill="FFFFFF"/>
              <w:jc w:val="center"/>
              <w:rPr>
                <w:sz w:val="20"/>
              </w:rPr>
            </w:pPr>
            <w:r>
              <w:rPr>
                <w:sz w:val="20"/>
              </w:rPr>
              <w:t>12</w:t>
            </w:r>
          </w:p>
        </w:tc>
      </w:tr>
      <w:tr w:rsidR="00CB40EC" w14:paraId="367F86A8" w14:textId="77777777">
        <w:trPr>
          <w:gridAfter w:val="1"/>
          <w:wAfter w:w="45" w:type="dxa"/>
          <w:cantSplit/>
          <w:trHeight w:val="23"/>
        </w:trPr>
        <w:tc>
          <w:tcPr>
            <w:tcW w:w="4783" w:type="dxa"/>
            <w:gridSpan w:val="2"/>
            <w:vAlign w:val="center"/>
          </w:tcPr>
          <w:p w14:paraId="367F86A3" w14:textId="77777777" w:rsidR="00CB40EC" w:rsidRDefault="00416443">
            <w:pPr>
              <w:shd w:val="clear" w:color="auto" w:fill="FFFFFF"/>
              <w:rPr>
                <w:sz w:val="20"/>
              </w:rPr>
            </w:pPr>
            <w:r>
              <w:rPr>
                <w:sz w:val="20"/>
              </w:rPr>
              <w:t>Skydliaukės ligos:</w:t>
            </w:r>
          </w:p>
          <w:p w14:paraId="367F86A4" w14:textId="77777777" w:rsidR="00CB40EC" w:rsidRDefault="00416443">
            <w:pPr>
              <w:shd w:val="clear" w:color="auto" w:fill="FFFFFF"/>
              <w:rPr>
                <w:sz w:val="20"/>
              </w:rPr>
            </w:pPr>
            <w:proofErr w:type="spellStart"/>
            <w:r>
              <w:rPr>
                <w:sz w:val="20"/>
              </w:rPr>
              <w:t>tirotoksikozė</w:t>
            </w:r>
            <w:proofErr w:type="spellEnd"/>
            <w:r>
              <w:rPr>
                <w:sz w:val="20"/>
              </w:rPr>
              <w:t xml:space="preserve"> arba po jos radikalaus gydymo, C 73–C 75; D 44.0; E 03; E 05 </w:t>
            </w:r>
          </w:p>
          <w:p w14:paraId="367F86A5" w14:textId="77777777" w:rsidR="00CB40EC" w:rsidRDefault="00416443">
            <w:pPr>
              <w:shd w:val="clear" w:color="auto" w:fill="FFFFFF"/>
              <w:rPr>
                <w:sz w:val="20"/>
              </w:rPr>
            </w:pPr>
            <w:proofErr w:type="spellStart"/>
            <w:r>
              <w:rPr>
                <w:sz w:val="20"/>
              </w:rPr>
              <w:t>Tiroiditai</w:t>
            </w:r>
            <w:proofErr w:type="spellEnd"/>
            <w:r>
              <w:rPr>
                <w:sz w:val="20"/>
              </w:rPr>
              <w:t xml:space="preserve"> E 06</w:t>
            </w:r>
          </w:p>
        </w:tc>
        <w:tc>
          <w:tcPr>
            <w:tcW w:w="2518" w:type="dxa"/>
            <w:gridSpan w:val="2"/>
          </w:tcPr>
          <w:p w14:paraId="367F86A6" w14:textId="77777777" w:rsidR="00CB40EC" w:rsidRDefault="00416443">
            <w:pPr>
              <w:shd w:val="clear" w:color="auto" w:fill="FFFFFF"/>
              <w:rPr>
                <w:sz w:val="20"/>
              </w:rPr>
            </w:pPr>
            <w:r>
              <w:rPr>
                <w:sz w:val="20"/>
              </w:rPr>
              <w:t xml:space="preserve">Nenormali skydliaukės ir </w:t>
            </w:r>
            <w:proofErr w:type="spellStart"/>
            <w:r>
              <w:rPr>
                <w:sz w:val="20"/>
              </w:rPr>
              <w:t>tirotropinių</w:t>
            </w:r>
            <w:proofErr w:type="spellEnd"/>
            <w:r>
              <w:rPr>
                <w:sz w:val="20"/>
              </w:rPr>
              <w:t xml:space="preserve"> hormonų pusiausvyra, širdies </w:t>
            </w:r>
            <w:proofErr w:type="spellStart"/>
            <w:r>
              <w:rPr>
                <w:sz w:val="20"/>
              </w:rPr>
              <w:t>metabolinio</w:t>
            </w:r>
            <w:proofErr w:type="spellEnd"/>
            <w:r>
              <w:rPr>
                <w:sz w:val="20"/>
              </w:rPr>
              <w:t xml:space="preserve"> pakenkimo ar nervų sistemos pakenkimo požymiai (tik E03 ir E05)</w:t>
            </w:r>
          </w:p>
        </w:tc>
        <w:tc>
          <w:tcPr>
            <w:tcW w:w="1687" w:type="dxa"/>
            <w:gridSpan w:val="2"/>
            <w:vAlign w:val="center"/>
          </w:tcPr>
          <w:p w14:paraId="367F86A7" w14:textId="77777777" w:rsidR="00CB40EC" w:rsidRDefault="00416443">
            <w:pPr>
              <w:shd w:val="clear" w:color="auto" w:fill="FFFFFF"/>
              <w:jc w:val="center"/>
              <w:rPr>
                <w:sz w:val="20"/>
              </w:rPr>
            </w:pPr>
            <w:r>
              <w:rPr>
                <w:sz w:val="20"/>
              </w:rPr>
              <w:t>12</w:t>
            </w:r>
          </w:p>
        </w:tc>
      </w:tr>
      <w:tr w:rsidR="00CB40EC" w14:paraId="367F86AE" w14:textId="77777777">
        <w:trPr>
          <w:gridAfter w:val="1"/>
          <w:wAfter w:w="45" w:type="dxa"/>
          <w:cantSplit/>
          <w:trHeight w:val="23"/>
        </w:trPr>
        <w:tc>
          <w:tcPr>
            <w:tcW w:w="4783" w:type="dxa"/>
            <w:gridSpan w:val="2"/>
            <w:vAlign w:val="center"/>
          </w:tcPr>
          <w:p w14:paraId="367F86A9" w14:textId="77777777" w:rsidR="00CB40EC" w:rsidRDefault="00416443">
            <w:pPr>
              <w:shd w:val="clear" w:color="auto" w:fill="FFFFFF"/>
              <w:rPr>
                <w:sz w:val="20"/>
              </w:rPr>
            </w:pPr>
            <w:r>
              <w:rPr>
                <w:sz w:val="20"/>
              </w:rPr>
              <w:t>Vidutinio sunkumo</w:t>
            </w:r>
            <w:r>
              <w:rPr>
                <w:sz w:val="20"/>
              </w:rPr>
              <w:t xml:space="preserve"> </w:t>
            </w:r>
            <w:proofErr w:type="spellStart"/>
            <w:r>
              <w:rPr>
                <w:sz w:val="20"/>
              </w:rPr>
              <w:t>hipoparatireozė</w:t>
            </w:r>
            <w:proofErr w:type="spellEnd"/>
            <w:r>
              <w:rPr>
                <w:sz w:val="20"/>
              </w:rPr>
              <w:t xml:space="preserve"> C 75.0; D 44.2; E 20</w:t>
            </w:r>
          </w:p>
          <w:p w14:paraId="367F86AA" w14:textId="77777777" w:rsidR="00CB40EC" w:rsidRDefault="00416443">
            <w:pPr>
              <w:shd w:val="clear" w:color="auto" w:fill="FFFFFF"/>
              <w:rPr>
                <w:sz w:val="20"/>
              </w:rPr>
            </w:pPr>
            <w:r>
              <w:rPr>
                <w:sz w:val="20"/>
              </w:rPr>
              <w:t>Antinksčių nepakankamumas, kompensuotas stacionare E 24; E 25; E 27.1</w:t>
            </w:r>
          </w:p>
          <w:p w14:paraId="367F86AB" w14:textId="77777777" w:rsidR="00CB40EC" w:rsidRDefault="00416443">
            <w:pPr>
              <w:shd w:val="clear" w:color="auto" w:fill="FFFFFF"/>
              <w:rPr>
                <w:sz w:val="20"/>
              </w:rPr>
            </w:pPr>
            <w:proofErr w:type="spellStart"/>
            <w:r>
              <w:rPr>
                <w:sz w:val="20"/>
              </w:rPr>
              <w:t>Hipofizės</w:t>
            </w:r>
            <w:proofErr w:type="spellEnd"/>
            <w:r>
              <w:rPr>
                <w:sz w:val="20"/>
              </w:rPr>
              <w:t xml:space="preserve"> </w:t>
            </w:r>
            <w:proofErr w:type="spellStart"/>
            <w:r>
              <w:rPr>
                <w:sz w:val="20"/>
              </w:rPr>
              <w:t>hipofunkcija</w:t>
            </w:r>
            <w:proofErr w:type="spellEnd"/>
            <w:r>
              <w:rPr>
                <w:sz w:val="20"/>
              </w:rPr>
              <w:t xml:space="preserve"> ir kiti funkcijos sutrikimai C 75.1; D 44.3; E 23</w:t>
            </w:r>
          </w:p>
        </w:tc>
        <w:tc>
          <w:tcPr>
            <w:tcW w:w="2518" w:type="dxa"/>
            <w:gridSpan w:val="2"/>
          </w:tcPr>
          <w:p w14:paraId="367F86AC" w14:textId="77777777" w:rsidR="00CB40EC" w:rsidRDefault="00416443">
            <w:pPr>
              <w:shd w:val="clear" w:color="auto" w:fill="FFFFFF"/>
              <w:rPr>
                <w:sz w:val="20"/>
              </w:rPr>
            </w:pPr>
            <w:r>
              <w:rPr>
                <w:sz w:val="20"/>
              </w:rPr>
              <w:t xml:space="preserve">Sunki ir vidutinio sunkumo ligos forma, nustačius diagnozę pirmą kartą, ir </w:t>
            </w:r>
            <w:r>
              <w:rPr>
                <w:sz w:val="20"/>
              </w:rPr>
              <w:t>kompensuota funkcija</w:t>
            </w:r>
          </w:p>
        </w:tc>
        <w:tc>
          <w:tcPr>
            <w:tcW w:w="1687" w:type="dxa"/>
            <w:gridSpan w:val="2"/>
            <w:vAlign w:val="center"/>
          </w:tcPr>
          <w:p w14:paraId="367F86AD" w14:textId="77777777" w:rsidR="00CB40EC" w:rsidRDefault="00416443">
            <w:pPr>
              <w:shd w:val="clear" w:color="auto" w:fill="FFFFFF"/>
              <w:jc w:val="center"/>
              <w:rPr>
                <w:sz w:val="20"/>
              </w:rPr>
            </w:pPr>
            <w:r>
              <w:rPr>
                <w:sz w:val="20"/>
              </w:rPr>
              <w:t>12</w:t>
            </w:r>
          </w:p>
        </w:tc>
      </w:tr>
      <w:tr w:rsidR="00CB40EC" w14:paraId="367F86B4" w14:textId="77777777">
        <w:trPr>
          <w:gridAfter w:val="1"/>
          <w:wAfter w:w="45" w:type="dxa"/>
          <w:cantSplit/>
          <w:trHeight w:val="23"/>
        </w:trPr>
        <w:tc>
          <w:tcPr>
            <w:tcW w:w="8988" w:type="dxa"/>
            <w:gridSpan w:val="6"/>
          </w:tcPr>
          <w:p w14:paraId="367F86AF" w14:textId="77777777" w:rsidR="00CB40EC" w:rsidRDefault="00416443">
            <w:pPr>
              <w:jc w:val="both"/>
              <w:rPr>
                <w:b/>
                <w:bCs/>
                <w:kern w:val="36"/>
                <w:sz w:val="20"/>
              </w:rPr>
            </w:pPr>
            <w:r>
              <w:rPr>
                <w:b/>
                <w:bCs/>
                <w:kern w:val="36"/>
                <w:sz w:val="20"/>
              </w:rPr>
              <w:t>Ambulatorinė reabilitacija II</w:t>
            </w:r>
          </w:p>
          <w:p w14:paraId="367F86B0" w14:textId="77777777" w:rsidR="00CB40EC" w:rsidRDefault="00416443">
            <w:pPr>
              <w:jc w:val="both"/>
              <w:rPr>
                <w:sz w:val="20"/>
              </w:rPr>
            </w:pPr>
            <w:r>
              <w:rPr>
                <w:b/>
                <w:sz w:val="20"/>
              </w:rPr>
              <w:t>Paslaugos vienam ligoniui per 10 darbo dienų (vidutiniškai):</w:t>
            </w:r>
            <w:r>
              <w:rPr>
                <w:sz w:val="20"/>
              </w:rPr>
              <w:t xml:space="preserve"> </w:t>
            </w:r>
            <w:proofErr w:type="spellStart"/>
            <w:r>
              <w:rPr>
                <w:sz w:val="20"/>
              </w:rPr>
              <w:t>kineziterapija</w:t>
            </w:r>
            <w:proofErr w:type="spellEnd"/>
            <w:r>
              <w:rPr>
                <w:sz w:val="20"/>
              </w:rPr>
              <w:t xml:space="preserve"> – 10 procedūrų, </w:t>
            </w:r>
            <w:proofErr w:type="spellStart"/>
            <w:r>
              <w:rPr>
                <w:sz w:val="20"/>
              </w:rPr>
              <w:t>ergoterapija</w:t>
            </w:r>
            <w:proofErr w:type="spellEnd"/>
            <w:r>
              <w:rPr>
                <w:sz w:val="20"/>
              </w:rPr>
              <w:t> – 2 procedūros, masažas – 5 procedūros, fizioterapija – 10 procedūrų, 2 psichologo konsultacijos</w:t>
            </w:r>
            <w:r>
              <w:rPr>
                <w:sz w:val="20"/>
              </w:rPr>
              <w:t xml:space="preserve">, 1 socialinio darbuotojo konsultacija. </w:t>
            </w:r>
          </w:p>
          <w:p w14:paraId="367F86B1" w14:textId="77777777" w:rsidR="00CB40EC" w:rsidRDefault="00416443">
            <w:pPr>
              <w:jc w:val="both"/>
              <w:rPr>
                <w:sz w:val="20"/>
              </w:rPr>
            </w:pPr>
            <w:r>
              <w:rPr>
                <w:b/>
                <w:sz w:val="20"/>
              </w:rPr>
              <w:t>Paslaugos, teikiamos pagal indikacijas:</w:t>
            </w:r>
            <w:r>
              <w:rPr>
                <w:sz w:val="20"/>
              </w:rPr>
              <w:t xml:space="preserve"> ligonio ir jo artimųjų mokymas ir kitos paslaugos.</w:t>
            </w:r>
            <w:r>
              <w:rPr>
                <w:b/>
                <w:sz w:val="20"/>
              </w:rPr>
              <w:t xml:space="preserve"> </w:t>
            </w:r>
            <w:r>
              <w:rPr>
                <w:sz w:val="20"/>
              </w:rPr>
              <w:t>Laboratoriniai tyrimai atliekami pagal indikacijas.</w:t>
            </w:r>
          </w:p>
          <w:p w14:paraId="367F86B2" w14:textId="77777777" w:rsidR="00CB40EC" w:rsidRDefault="00416443">
            <w:pPr>
              <w:jc w:val="both"/>
              <w:rPr>
                <w:sz w:val="20"/>
              </w:rPr>
            </w:pPr>
            <w:r>
              <w:rPr>
                <w:b/>
                <w:sz w:val="20"/>
              </w:rPr>
              <w:t>Antrinio lygio sveikatos priežiūros paslaugas teikiantys konsultantai</w:t>
            </w:r>
            <w:r>
              <w:rPr>
                <w:sz w:val="20"/>
              </w:rPr>
              <w:t>: g</w:t>
            </w:r>
            <w:r>
              <w:rPr>
                <w:sz w:val="20"/>
              </w:rPr>
              <w:t>ydytojas endokrinologas ir kt.</w:t>
            </w:r>
          </w:p>
          <w:p w14:paraId="367F86B3" w14:textId="77777777" w:rsidR="00CB40EC" w:rsidRDefault="00416443">
            <w:pPr>
              <w:jc w:val="both"/>
              <w:rPr>
                <w:sz w:val="20"/>
              </w:rPr>
            </w:pPr>
            <w:r>
              <w:rPr>
                <w:b/>
                <w:sz w:val="20"/>
              </w:rPr>
              <w:t>Pastaba.</w:t>
            </w:r>
            <w:r>
              <w:rPr>
                <w:sz w:val="20"/>
              </w:rPr>
              <w:t xml:space="preserve"> Paslaugų skaičius vienam ligoniui, nustatytas šiuose reikalavimuose, gali būti didinamas arba mažinamas atsižvelgiant į paciento būklę ir indikacijas. Mažinant paslaugų skaičių tai būtina pagrįsti ir padaryti atitink</w:t>
            </w:r>
            <w:r>
              <w:rPr>
                <w:sz w:val="20"/>
              </w:rPr>
              <w:t>amus įrašus gydymo stacionare ligos istorijoje (forma Nr. 003/a) arba asmens sveikatos istorijoje (forma Nr. 025/a).</w:t>
            </w:r>
          </w:p>
        </w:tc>
      </w:tr>
      <w:tr w:rsidR="00CB40EC" w14:paraId="367F86B8" w14:textId="77777777">
        <w:tblPrEx>
          <w:tblCellMar>
            <w:left w:w="63" w:type="dxa"/>
            <w:right w:w="63" w:type="dxa"/>
          </w:tblCellMar>
        </w:tblPrEx>
        <w:trPr>
          <w:gridBefore w:val="1"/>
          <w:wBefore w:w="45" w:type="dxa"/>
          <w:cantSplit/>
          <w:trHeight w:val="23"/>
        </w:trPr>
        <w:tc>
          <w:tcPr>
            <w:tcW w:w="4747" w:type="dxa"/>
            <w:gridSpan w:val="2"/>
            <w:vAlign w:val="center"/>
          </w:tcPr>
          <w:p w14:paraId="367F86B5" w14:textId="77777777" w:rsidR="00CB40EC" w:rsidRDefault="00416443">
            <w:pPr>
              <w:rPr>
                <w:sz w:val="20"/>
              </w:rPr>
            </w:pPr>
            <w:r>
              <w:rPr>
                <w:sz w:val="20"/>
              </w:rPr>
              <w:lastRenderedPageBreak/>
              <w:t>Cukrinis diabetas, pasižymintis „diabetinės pėdos“ sindromu E 10.5; E 11.5; E 12.5</w:t>
            </w:r>
          </w:p>
        </w:tc>
        <w:tc>
          <w:tcPr>
            <w:tcW w:w="2518" w:type="dxa"/>
            <w:gridSpan w:val="2"/>
          </w:tcPr>
          <w:p w14:paraId="367F86B6" w14:textId="77777777" w:rsidR="00CB40EC" w:rsidRDefault="00416443">
            <w:pPr>
              <w:rPr>
                <w:sz w:val="20"/>
              </w:rPr>
            </w:pPr>
            <w:r>
              <w:rPr>
                <w:sz w:val="20"/>
              </w:rPr>
              <w:t>Kai reikia ortopedinių priemonių</w:t>
            </w:r>
          </w:p>
        </w:tc>
        <w:tc>
          <w:tcPr>
            <w:tcW w:w="1679" w:type="dxa"/>
            <w:gridSpan w:val="2"/>
          </w:tcPr>
          <w:p w14:paraId="367F86B7" w14:textId="77777777" w:rsidR="00CB40EC" w:rsidRDefault="00416443">
            <w:pPr>
              <w:jc w:val="center"/>
              <w:rPr>
                <w:sz w:val="20"/>
              </w:rPr>
            </w:pPr>
            <w:r>
              <w:rPr>
                <w:sz w:val="20"/>
              </w:rPr>
              <w:t>14</w:t>
            </w:r>
          </w:p>
        </w:tc>
      </w:tr>
      <w:tr w:rsidR="00CB40EC" w14:paraId="367F86BC" w14:textId="77777777">
        <w:tblPrEx>
          <w:tblCellMar>
            <w:left w:w="63" w:type="dxa"/>
            <w:right w:w="63" w:type="dxa"/>
          </w:tblCellMar>
        </w:tblPrEx>
        <w:trPr>
          <w:gridBefore w:val="1"/>
          <w:wBefore w:w="45" w:type="dxa"/>
          <w:cantSplit/>
          <w:trHeight w:val="23"/>
        </w:trPr>
        <w:tc>
          <w:tcPr>
            <w:tcW w:w="4747" w:type="dxa"/>
            <w:gridSpan w:val="2"/>
            <w:vAlign w:val="center"/>
          </w:tcPr>
          <w:p w14:paraId="367F86B9" w14:textId="77777777" w:rsidR="00CB40EC" w:rsidRDefault="00416443">
            <w:pPr>
              <w:rPr>
                <w:sz w:val="20"/>
              </w:rPr>
            </w:pPr>
            <w:proofErr w:type="spellStart"/>
            <w:r>
              <w:rPr>
                <w:sz w:val="20"/>
              </w:rPr>
              <w:t>Hipotireozė</w:t>
            </w:r>
            <w:proofErr w:type="spellEnd"/>
            <w:r>
              <w:rPr>
                <w:sz w:val="20"/>
              </w:rPr>
              <w:t xml:space="preserve"> (po </w:t>
            </w:r>
            <w:r>
              <w:rPr>
                <w:sz w:val="20"/>
              </w:rPr>
              <w:t>operacinio ar radiacinio gydymo) C 73–C 75; D 44.0; E 89.0</w:t>
            </w:r>
          </w:p>
        </w:tc>
        <w:tc>
          <w:tcPr>
            <w:tcW w:w="2518" w:type="dxa"/>
            <w:gridSpan w:val="2"/>
          </w:tcPr>
          <w:p w14:paraId="367F86BA" w14:textId="77777777" w:rsidR="00CB40EC" w:rsidRDefault="00CB40EC">
            <w:pPr>
              <w:rPr>
                <w:sz w:val="20"/>
              </w:rPr>
            </w:pPr>
          </w:p>
        </w:tc>
        <w:tc>
          <w:tcPr>
            <w:tcW w:w="1679" w:type="dxa"/>
            <w:gridSpan w:val="2"/>
          </w:tcPr>
          <w:p w14:paraId="367F86BB" w14:textId="77777777" w:rsidR="00CB40EC" w:rsidRDefault="00416443">
            <w:pPr>
              <w:jc w:val="center"/>
              <w:rPr>
                <w:sz w:val="20"/>
              </w:rPr>
            </w:pPr>
            <w:r>
              <w:rPr>
                <w:sz w:val="20"/>
              </w:rPr>
              <w:t>14</w:t>
            </w:r>
          </w:p>
        </w:tc>
      </w:tr>
      <w:tr w:rsidR="00CB40EC" w14:paraId="367F86C0" w14:textId="77777777">
        <w:tblPrEx>
          <w:tblCellMar>
            <w:left w:w="63" w:type="dxa"/>
            <w:right w:w="63" w:type="dxa"/>
          </w:tblCellMar>
        </w:tblPrEx>
        <w:trPr>
          <w:gridBefore w:val="1"/>
          <w:wBefore w:w="45" w:type="dxa"/>
          <w:cantSplit/>
          <w:trHeight w:val="23"/>
        </w:trPr>
        <w:tc>
          <w:tcPr>
            <w:tcW w:w="4747" w:type="dxa"/>
            <w:gridSpan w:val="2"/>
            <w:vAlign w:val="center"/>
          </w:tcPr>
          <w:p w14:paraId="367F86BD" w14:textId="77777777" w:rsidR="00CB40EC" w:rsidRDefault="00416443">
            <w:pPr>
              <w:rPr>
                <w:sz w:val="20"/>
              </w:rPr>
            </w:pPr>
            <w:r>
              <w:rPr>
                <w:sz w:val="20"/>
              </w:rPr>
              <w:t xml:space="preserve">Po chirurginio </w:t>
            </w:r>
            <w:proofErr w:type="spellStart"/>
            <w:r>
              <w:rPr>
                <w:sz w:val="20"/>
              </w:rPr>
              <w:t>antinkščių</w:t>
            </w:r>
            <w:proofErr w:type="spellEnd"/>
            <w:r>
              <w:rPr>
                <w:sz w:val="20"/>
              </w:rPr>
              <w:t xml:space="preserve"> žievės ir kitų ligų gydymo C 74.0–1; D 44.1; E 27.1 (esant onkologiniams susirgimams ir po specifinio gydymo)</w:t>
            </w:r>
          </w:p>
        </w:tc>
        <w:tc>
          <w:tcPr>
            <w:tcW w:w="2518" w:type="dxa"/>
            <w:gridSpan w:val="2"/>
          </w:tcPr>
          <w:p w14:paraId="367F86BE" w14:textId="77777777" w:rsidR="00CB40EC" w:rsidRDefault="00416443">
            <w:pPr>
              <w:rPr>
                <w:sz w:val="20"/>
              </w:rPr>
            </w:pPr>
            <w:proofErr w:type="spellStart"/>
            <w:r>
              <w:rPr>
                <w:sz w:val="20"/>
              </w:rPr>
              <w:t>Karnovskio</w:t>
            </w:r>
            <w:proofErr w:type="spellEnd"/>
            <w:r>
              <w:rPr>
                <w:sz w:val="20"/>
              </w:rPr>
              <w:t xml:space="preserve"> indeksas daugiau kaip 60 balų</w:t>
            </w:r>
          </w:p>
        </w:tc>
        <w:tc>
          <w:tcPr>
            <w:tcW w:w="1679" w:type="dxa"/>
            <w:gridSpan w:val="2"/>
          </w:tcPr>
          <w:p w14:paraId="367F86BF" w14:textId="77777777" w:rsidR="00CB40EC" w:rsidRDefault="00416443">
            <w:pPr>
              <w:jc w:val="center"/>
              <w:rPr>
                <w:sz w:val="20"/>
              </w:rPr>
            </w:pPr>
            <w:r>
              <w:rPr>
                <w:sz w:val="20"/>
              </w:rPr>
              <w:t>14</w:t>
            </w:r>
          </w:p>
        </w:tc>
      </w:tr>
      <w:tr w:rsidR="00CB40EC" w14:paraId="367F86C4" w14:textId="77777777">
        <w:tblPrEx>
          <w:tblCellMar>
            <w:left w:w="63" w:type="dxa"/>
            <w:right w:w="63" w:type="dxa"/>
          </w:tblCellMar>
        </w:tblPrEx>
        <w:trPr>
          <w:gridBefore w:val="1"/>
          <w:wBefore w:w="45" w:type="dxa"/>
          <w:cantSplit/>
          <w:trHeight w:val="23"/>
        </w:trPr>
        <w:tc>
          <w:tcPr>
            <w:tcW w:w="4747" w:type="dxa"/>
            <w:gridSpan w:val="2"/>
            <w:vAlign w:val="center"/>
          </w:tcPr>
          <w:p w14:paraId="367F86C1" w14:textId="77777777" w:rsidR="00CB40EC" w:rsidRDefault="00416443">
            <w:pPr>
              <w:rPr>
                <w:sz w:val="20"/>
              </w:rPr>
            </w:pPr>
            <w:r>
              <w:rPr>
                <w:sz w:val="20"/>
              </w:rPr>
              <w:t>Nutukimas E</w:t>
            </w:r>
            <w:r>
              <w:rPr>
                <w:sz w:val="20"/>
              </w:rPr>
              <w:t xml:space="preserve"> 66</w:t>
            </w:r>
          </w:p>
        </w:tc>
        <w:tc>
          <w:tcPr>
            <w:tcW w:w="2518" w:type="dxa"/>
            <w:gridSpan w:val="2"/>
          </w:tcPr>
          <w:p w14:paraId="367F86C2" w14:textId="77777777" w:rsidR="00CB40EC" w:rsidRDefault="00416443">
            <w:pPr>
              <w:rPr>
                <w:sz w:val="20"/>
              </w:rPr>
            </w:pPr>
            <w:r>
              <w:rPr>
                <w:sz w:val="20"/>
              </w:rPr>
              <w:t xml:space="preserve">Po chirurginio gydymo, </w:t>
            </w:r>
            <w:proofErr w:type="spellStart"/>
            <w:r>
              <w:rPr>
                <w:sz w:val="20"/>
              </w:rPr>
              <w:t>išsivyčius</w:t>
            </w:r>
            <w:proofErr w:type="spellEnd"/>
            <w:r>
              <w:rPr>
                <w:sz w:val="20"/>
              </w:rPr>
              <w:t xml:space="preserve"> komplikacijoms</w:t>
            </w:r>
          </w:p>
        </w:tc>
        <w:tc>
          <w:tcPr>
            <w:tcW w:w="1679" w:type="dxa"/>
            <w:gridSpan w:val="2"/>
          </w:tcPr>
          <w:p w14:paraId="367F86C3" w14:textId="77777777" w:rsidR="00CB40EC" w:rsidRDefault="00416443">
            <w:pPr>
              <w:jc w:val="center"/>
              <w:rPr>
                <w:sz w:val="20"/>
              </w:rPr>
            </w:pPr>
            <w:r>
              <w:rPr>
                <w:sz w:val="20"/>
              </w:rPr>
              <w:t>14</w:t>
            </w:r>
          </w:p>
        </w:tc>
      </w:tr>
    </w:tbl>
    <w:p w14:paraId="367F86C5" w14:textId="77777777" w:rsidR="00CB40EC" w:rsidRDefault="00416443">
      <w:pPr>
        <w:keepNext/>
        <w:jc w:val="center"/>
        <w:outlineLvl w:val="1"/>
        <w:rPr>
          <w:rFonts w:cs="Arial"/>
          <w:b/>
          <w:bCs/>
          <w:iCs/>
          <w:caps/>
        </w:rPr>
      </w:pPr>
    </w:p>
    <w:p w14:paraId="367F86C6" w14:textId="77777777" w:rsidR="00CB40EC" w:rsidRDefault="00416443">
      <w:pPr>
        <w:keepNext/>
        <w:jc w:val="center"/>
        <w:outlineLvl w:val="1"/>
        <w:rPr>
          <w:rFonts w:cs="Arial"/>
          <w:b/>
          <w:bCs/>
          <w:iCs/>
          <w:caps/>
        </w:rPr>
      </w:pPr>
      <w:r>
        <w:rPr>
          <w:rFonts w:cs="Arial"/>
          <w:b/>
          <w:bCs/>
          <w:iCs/>
          <w:caps/>
        </w:rPr>
        <w:t>VII</w:t>
      </w:r>
      <w:r>
        <w:rPr>
          <w:rFonts w:cs="Arial"/>
          <w:b/>
          <w:bCs/>
          <w:iCs/>
          <w:caps/>
        </w:rPr>
        <w:t xml:space="preserve">. </w:t>
      </w:r>
      <w:r>
        <w:rPr>
          <w:rFonts w:cs="Arial"/>
          <w:b/>
          <w:bCs/>
          <w:iCs/>
          <w:caps/>
        </w:rPr>
        <w:t>Virškinimo sistemos ligos</w:t>
      </w:r>
    </w:p>
    <w:p w14:paraId="367F86C7" w14:textId="77777777" w:rsidR="00CB40EC" w:rsidRDefault="00CB40EC">
      <w:pPr>
        <w:jc w:val="center"/>
      </w:pPr>
    </w:p>
    <w:p w14:paraId="367F86C8" w14:textId="77777777" w:rsidR="00CB40EC" w:rsidRDefault="00416443">
      <w:pPr>
        <w:jc w:val="center"/>
        <w:outlineLvl w:val="4"/>
        <w:rPr>
          <w:b/>
          <w:bCs/>
          <w:iCs/>
        </w:rPr>
      </w:pPr>
      <w:r>
        <w:rPr>
          <w:b/>
          <w:bCs/>
          <w:iCs/>
        </w:rPr>
        <w:t xml:space="preserve">PIRMASIS </w:t>
      </w:r>
      <w:r>
        <w:rPr>
          <w:b/>
          <w:bCs/>
          <w:iCs/>
          <w:caps/>
        </w:rPr>
        <w:t>medicininės</w:t>
      </w:r>
      <w:r>
        <w:rPr>
          <w:b/>
          <w:bCs/>
          <w:iCs/>
        </w:rPr>
        <w:t xml:space="preserve"> REABILITACIJOS </w:t>
      </w:r>
      <w:r>
        <w:rPr>
          <w:b/>
          <w:bCs/>
          <w:iCs/>
          <w:caps/>
        </w:rPr>
        <w:t>arba</w:t>
      </w:r>
      <w:r>
        <w:rPr>
          <w:b/>
          <w:bCs/>
          <w:iCs/>
        </w:rPr>
        <w:t xml:space="preserve"> </w:t>
      </w:r>
      <w:r>
        <w:rPr>
          <w:b/>
          <w:bCs/>
          <w:iCs/>
          <w:caps/>
        </w:rPr>
        <w:t>nemedikamentinio gydymo</w:t>
      </w:r>
      <w:r>
        <w:rPr>
          <w:b/>
          <w:bCs/>
          <w:iCs/>
        </w:rPr>
        <w:t xml:space="preserve"> ETAPAS</w:t>
      </w:r>
    </w:p>
    <w:p w14:paraId="367F86C9" w14:textId="77777777" w:rsidR="00CB40EC" w:rsidRDefault="00CB40EC">
      <w:pPr>
        <w:ind w:firstLine="567"/>
        <w:jc w:val="both"/>
      </w:pPr>
    </w:p>
    <w:p w14:paraId="367F86CA" w14:textId="77777777" w:rsidR="00CB40EC" w:rsidRDefault="00416443">
      <w:pPr>
        <w:ind w:firstLine="567"/>
        <w:jc w:val="both"/>
      </w:pPr>
      <w:r>
        <w:t>1</w:t>
      </w:r>
      <w:r>
        <w:t>. Skrandžio ir dvylikapirštės žarnos opaligė K 25–K 28.</w:t>
      </w:r>
    </w:p>
    <w:p w14:paraId="367F86CB" w14:textId="77777777" w:rsidR="00CB40EC" w:rsidRDefault="00416443">
      <w:pPr>
        <w:ind w:firstLine="567"/>
        <w:jc w:val="both"/>
      </w:pPr>
      <w:r>
        <w:t>2</w:t>
      </w:r>
      <w:r>
        <w:t xml:space="preserve">. Po skrandžio </w:t>
      </w:r>
      <w:proofErr w:type="spellStart"/>
      <w:r>
        <w:t>rezekcijos</w:t>
      </w:r>
      <w:proofErr w:type="spellEnd"/>
      <w:r>
        <w:t>, tulžies pūslės pašalinimo, stemplės, kepenų, kasos, žarnyno ligų operacinio gydymo B 67.0; B 67.5; C 15–C 26; C 45.1; C 48; C 78.7; D 10–D 13; D 18; D 19.1; D 20; K 22.3; K 25–K 28; K 31.6; K 40–K 46; K 50–K 51; K 55; K 56.1–8; K 57.2–9; K 59.3</w:t>
      </w:r>
      <w:r>
        <w:t>; K 62.3; K 75; K 80–K 85; K 86; K 91.2; N 32.1; N 81.6; N 82.2–3; Q 43.1; Q 45.1; S 36; Z 94.4.</w:t>
      </w:r>
    </w:p>
    <w:p w14:paraId="367F86CC" w14:textId="77777777" w:rsidR="00CB40EC" w:rsidRDefault="00416443">
      <w:pPr>
        <w:ind w:firstLine="567"/>
        <w:jc w:val="both"/>
      </w:pPr>
      <w:r>
        <w:t>3</w:t>
      </w:r>
      <w:r>
        <w:t xml:space="preserve">. Virusiniai hepatitai, Krono liga, opinis nespecifinis kolitas, </w:t>
      </w:r>
      <w:proofErr w:type="spellStart"/>
      <w:r>
        <w:t>celiakinė</w:t>
      </w:r>
      <w:proofErr w:type="spellEnd"/>
      <w:r>
        <w:t xml:space="preserve"> liga B 15–B 17; K 50–K 51; K 90.1.</w:t>
      </w:r>
    </w:p>
    <w:p w14:paraId="367F86CD" w14:textId="77777777" w:rsidR="00CB40EC" w:rsidRDefault="00416443">
      <w:pPr>
        <w:ind w:firstLine="567"/>
        <w:jc w:val="both"/>
      </w:pPr>
      <w:r>
        <w:t>4</w:t>
      </w:r>
      <w:r>
        <w:t xml:space="preserve">. Gastritas ir </w:t>
      </w:r>
      <w:proofErr w:type="spellStart"/>
      <w:r>
        <w:t>duodenitas</w:t>
      </w:r>
      <w:proofErr w:type="spellEnd"/>
      <w:r>
        <w:t xml:space="preserve"> K 29.</w:t>
      </w:r>
    </w:p>
    <w:p w14:paraId="367F86CE" w14:textId="77777777" w:rsidR="00CB40EC" w:rsidRDefault="00416443">
      <w:pPr>
        <w:ind w:firstLine="567"/>
        <w:jc w:val="both"/>
      </w:pPr>
      <w:r>
        <w:t>5</w:t>
      </w:r>
      <w:r>
        <w:t xml:space="preserve">. </w:t>
      </w:r>
      <w:r>
        <w:t>Pilvaplėvės sąaugos K 66.0.</w:t>
      </w:r>
    </w:p>
    <w:p w14:paraId="367F86CF" w14:textId="77777777" w:rsidR="00CB40EC" w:rsidRDefault="00416443">
      <w:pPr>
        <w:ind w:firstLine="567"/>
        <w:jc w:val="both"/>
      </w:pPr>
      <w:r>
        <w:t>6</w:t>
      </w:r>
      <w:r>
        <w:t>. Apendicitas K 35.</w:t>
      </w:r>
    </w:p>
    <w:p w14:paraId="367F86D0" w14:textId="77777777" w:rsidR="00CB40EC" w:rsidRDefault="00416443">
      <w:pPr>
        <w:ind w:firstLine="567"/>
        <w:jc w:val="both"/>
      </w:pPr>
      <w:r>
        <w:t>7</w:t>
      </w:r>
      <w:r>
        <w:t>. Funkciniai žarnų sutrikimai K 59.</w:t>
      </w:r>
    </w:p>
    <w:p w14:paraId="367F86D1" w14:textId="77777777" w:rsidR="00CB40EC" w:rsidRDefault="00416443">
      <w:pPr>
        <w:ind w:firstLine="567"/>
        <w:jc w:val="both"/>
      </w:pPr>
      <w:r>
        <w:t>8</w:t>
      </w:r>
      <w:r>
        <w:t>. Peritonitas K 65.</w:t>
      </w:r>
    </w:p>
    <w:p w14:paraId="367F86D2" w14:textId="77777777" w:rsidR="00CB40EC" w:rsidRDefault="00CB40EC">
      <w:pPr>
        <w:ind w:firstLine="567"/>
        <w:jc w:val="both"/>
      </w:pPr>
    </w:p>
    <w:p w14:paraId="367F86D3" w14:textId="77777777" w:rsidR="00CB40EC" w:rsidRDefault="00416443">
      <w:pPr>
        <w:tabs>
          <w:tab w:val="left" w:pos="284"/>
        </w:tabs>
        <w:ind w:firstLine="567"/>
        <w:jc w:val="both"/>
        <w:rPr>
          <w:caps/>
        </w:rPr>
      </w:pPr>
      <w:r>
        <w:t>Ūmiu visų šių ligų periodu (pirmą, antrą parą), jei nėra kontraindikacijų, pradedama reabilitacija, ambulatorinė reabilitacija arba pavi</w:t>
      </w:r>
      <w:r>
        <w:t xml:space="preserve">enės nemedikamentinio gydymo priemonės. </w:t>
      </w:r>
    </w:p>
    <w:p w14:paraId="367F86D4" w14:textId="77777777" w:rsidR="00CB40EC" w:rsidRDefault="00416443">
      <w:pPr>
        <w:tabs>
          <w:tab w:val="left" w:pos="284"/>
        </w:tabs>
        <w:ind w:firstLine="567"/>
        <w:jc w:val="both"/>
        <w:rPr>
          <w:caps/>
        </w:rPr>
      </w:pPr>
      <w:r>
        <w:rPr>
          <w:b/>
        </w:rPr>
        <w:t>Paslaugos vienam ligoniui per 10 darbo dienų (vidutiniškai):</w:t>
      </w:r>
      <w:r>
        <w:t xml:space="preserve"> reabilitacija, ambulatorinė reabilitacija, nemedikamentinio gydymo priemonės – pagal indikacijas</w:t>
      </w:r>
      <w:r>
        <w:rPr>
          <w:caps/>
        </w:rPr>
        <w:t xml:space="preserve">. </w:t>
      </w:r>
    </w:p>
    <w:p w14:paraId="367F86D5" w14:textId="77777777" w:rsidR="00CB40EC" w:rsidRDefault="00416443">
      <w:pPr>
        <w:ind w:firstLine="567"/>
        <w:jc w:val="both"/>
      </w:pPr>
      <w:r>
        <w:rPr>
          <w:b/>
        </w:rPr>
        <w:t>Pastaba.</w:t>
      </w:r>
      <w:r>
        <w:t xml:space="preserve"> Paslaugų skaičius vienam ligoniui, nustatytas šiuose reikalavimuose, gali būti didinamas arba mažinamas atsižvelgiant į paciento būklę ir indikacijas. Mažinant paslaugų skaičių tai būtina pagrįsti ir padaryti atitinkamus įrašus gydymo stacionare ligos ist</w:t>
      </w:r>
      <w:r>
        <w:t>orijoje (forma Nr. 003/a) arba asmens sveikatos istorijoje (forma Nr. 025/a).</w:t>
      </w:r>
    </w:p>
    <w:p w14:paraId="367F86D6" w14:textId="77777777" w:rsidR="00CB40EC" w:rsidRDefault="00CB40EC">
      <w:pPr>
        <w:jc w:val="both"/>
        <w:rPr>
          <w:b/>
        </w:rPr>
      </w:pPr>
    </w:p>
    <w:p w14:paraId="367F86D7" w14:textId="77777777" w:rsidR="00CB40EC" w:rsidRDefault="00416443">
      <w:pPr>
        <w:jc w:val="center"/>
        <w:rPr>
          <w:b/>
          <w:sz w:val="20"/>
        </w:rPr>
      </w:pPr>
      <w:r>
        <w:rPr>
          <w:b/>
        </w:rPr>
        <w:t xml:space="preserve">ANTRASIS </w:t>
      </w:r>
      <w:r>
        <w:rPr>
          <w:b/>
          <w:caps/>
          <w:lang w:val="en-US"/>
        </w:rPr>
        <w:t>medicininės</w:t>
      </w:r>
      <w:r>
        <w:rPr>
          <w:b/>
        </w:rPr>
        <w:t xml:space="preserve"> REABILITACIJOS</w:t>
      </w:r>
      <w:r>
        <w:rPr>
          <w:i/>
          <w:caps/>
        </w:rPr>
        <w:t xml:space="preserve"> </w:t>
      </w:r>
      <w:r>
        <w:rPr>
          <w:b/>
        </w:rPr>
        <w:t>ETAPAS</w:t>
      </w:r>
    </w:p>
    <w:p w14:paraId="367F86D8" w14:textId="77777777" w:rsidR="00CB40EC" w:rsidRDefault="00CB40EC">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520"/>
        <w:gridCol w:w="1762"/>
      </w:tblGrid>
      <w:tr w:rsidR="00CB40EC" w14:paraId="367F86DC" w14:textId="77777777">
        <w:trPr>
          <w:cantSplit/>
          <w:trHeight w:val="23"/>
        </w:trPr>
        <w:tc>
          <w:tcPr>
            <w:tcW w:w="4788" w:type="dxa"/>
            <w:vAlign w:val="center"/>
          </w:tcPr>
          <w:p w14:paraId="367F86D9" w14:textId="77777777" w:rsidR="00CB40EC" w:rsidRDefault="00416443">
            <w:pPr>
              <w:shd w:val="clear" w:color="auto" w:fill="FFFFFF"/>
              <w:jc w:val="center"/>
              <w:rPr>
                <w:b/>
                <w:sz w:val="20"/>
              </w:rPr>
            </w:pPr>
            <w:r>
              <w:rPr>
                <w:b/>
                <w:sz w:val="20"/>
              </w:rPr>
              <w:t>Diagnozė</w:t>
            </w:r>
          </w:p>
        </w:tc>
        <w:tc>
          <w:tcPr>
            <w:tcW w:w="2520" w:type="dxa"/>
            <w:vAlign w:val="center"/>
          </w:tcPr>
          <w:p w14:paraId="367F86DA" w14:textId="77777777" w:rsidR="00CB40EC" w:rsidRDefault="00416443">
            <w:pPr>
              <w:shd w:val="clear" w:color="auto" w:fill="FFFFFF"/>
              <w:jc w:val="center"/>
              <w:rPr>
                <w:b/>
                <w:sz w:val="20"/>
              </w:rPr>
            </w:pPr>
            <w:proofErr w:type="spellStart"/>
            <w:r>
              <w:rPr>
                <w:b/>
                <w:sz w:val="20"/>
              </w:rPr>
              <w:t>Biosocialinių</w:t>
            </w:r>
            <w:proofErr w:type="spellEnd"/>
            <w:r>
              <w:rPr>
                <w:b/>
                <w:sz w:val="20"/>
              </w:rPr>
              <w:t xml:space="preserve"> funkcijų sutrikimo laipsnis ir (arba) būklės sunkumas</w:t>
            </w:r>
          </w:p>
        </w:tc>
        <w:tc>
          <w:tcPr>
            <w:tcW w:w="1762" w:type="dxa"/>
            <w:vAlign w:val="center"/>
          </w:tcPr>
          <w:p w14:paraId="367F86DB" w14:textId="77777777" w:rsidR="00CB40EC" w:rsidRDefault="00416443">
            <w:pPr>
              <w:shd w:val="clear" w:color="auto" w:fill="FFFFFF"/>
              <w:jc w:val="center"/>
              <w:rPr>
                <w:b/>
                <w:sz w:val="20"/>
              </w:rPr>
            </w:pPr>
            <w:r>
              <w:rPr>
                <w:b/>
                <w:sz w:val="20"/>
              </w:rPr>
              <w:t>Reabilitacijos trukmė (dienomis)</w:t>
            </w:r>
          </w:p>
        </w:tc>
      </w:tr>
      <w:tr w:rsidR="00CB40EC" w14:paraId="367F86E2" w14:textId="77777777">
        <w:trPr>
          <w:cantSplit/>
          <w:trHeight w:val="23"/>
        </w:trPr>
        <w:tc>
          <w:tcPr>
            <w:tcW w:w="9070" w:type="dxa"/>
            <w:gridSpan w:val="3"/>
          </w:tcPr>
          <w:p w14:paraId="367F86DD" w14:textId="77777777" w:rsidR="00CB40EC" w:rsidRDefault="00416443">
            <w:pPr>
              <w:jc w:val="both"/>
              <w:rPr>
                <w:b/>
                <w:bCs/>
                <w:kern w:val="36"/>
                <w:sz w:val="20"/>
              </w:rPr>
            </w:pPr>
            <w:r>
              <w:rPr>
                <w:b/>
                <w:bCs/>
                <w:kern w:val="36"/>
                <w:sz w:val="20"/>
              </w:rPr>
              <w:t>Reabilitacija II</w:t>
            </w:r>
          </w:p>
          <w:p w14:paraId="367F86DE" w14:textId="77777777" w:rsidR="00CB40EC" w:rsidRDefault="00416443">
            <w:pPr>
              <w:jc w:val="both"/>
              <w:rPr>
                <w:sz w:val="20"/>
              </w:rPr>
            </w:pPr>
            <w:r>
              <w:rPr>
                <w:b/>
                <w:sz w:val="20"/>
              </w:rPr>
              <w:t>Paslaugos vienam ligoniui per 10 darbo dienų (vidutiniškai)</w:t>
            </w:r>
            <w:r>
              <w:rPr>
                <w:sz w:val="20"/>
              </w:rPr>
              <w:t xml:space="preserve">: </w:t>
            </w:r>
            <w:proofErr w:type="spellStart"/>
            <w:r>
              <w:rPr>
                <w:sz w:val="20"/>
              </w:rPr>
              <w:t>kineziterapija</w:t>
            </w:r>
            <w:proofErr w:type="spellEnd"/>
            <w:r>
              <w:rPr>
                <w:sz w:val="20"/>
              </w:rPr>
              <w:t xml:space="preserve"> – 20 procedūrų, </w:t>
            </w:r>
            <w:proofErr w:type="spellStart"/>
            <w:r>
              <w:rPr>
                <w:sz w:val="20"/>
              </w:rPr>
              <w:t>ergoterapija</w:t>
            </w:r>
            <w:proofErr w:type="spellEnd"/>
            <w:r>
              <w:rPr>
                <w:sz w:val="20"/>
              </w:rPr>
              <w:t xml:space="preserve"> – 5 procedūros, masažas – 6 procedūros, fizioterapija – 7 procedūros, 2 psichologo konsultacijos, 2 socialinio darbuotojo konsultacijos, </w:t>
            </w:r>
            <w:proofErr w:type="spellStart"/>
            <w:r>
              <w:rPr>
                <w:sz w:val="20"/>
              </w:rPr>
              <w:t>dietoterapija</w:t>
            </w:r>
            <w:proofErr w:type="spellEnd"/>
            <w:r>
              <w:rPr>
                <w:sz w:val="20"/>
              </w:rPr>
              <w:t>.</w:t>
            </w:r>
            <w:r>
              <w:rPr>
                <w:sz w:val="20"/>
              </w:rPr>
              <w:t xml:space="preserve"> </w:t>
            </w:r>
          </w:p>
          <w:p w14:paraId="367F86DF" w14:textId="77777777" w:rsidR="00CB40EC" w:rsidRDefault="00416443">
            <w:pPr>
              <w:jc w:val="both"/>
              <w:rPr>
                <w:sz w:val="20"/>
              </w:rPr>
            </w:pPr>
            <w:r>
              <w:rPr>
                <w:b/>
                <w:sz w:val="20"/>
              </w:rPr>
              <w:t>Paslaugos, teikiamos pagal indikacijas:</w:t>
            </w:r>
            <w:r>
              <w:rPr>
                <w:sz w:val="20"/>
              </w:rPr>
              <w:t xml:space="preserve"> medikamentinis gydymas, ligonio ir jo artimųjų mokymas ir kitos paslaugos.</w:t>
            </w:r>
            <w:r>
              <w:rPr>
                <w:b/>
                <w:sz w:val="20"/>
              </w:rPr>
              <w:t xml:space="preserve"> </w:t>
            </w:r>
            <w:r>
              <w:rPr>
                <w:sz w:val="20"/>
              </w:rPr>
              <w:t>Laboratoriniai tyrimai atliekami pagal indikacijas.</w:t>
            </w:r>
          </w:p>
          <w:p w14:paraId="367F86E0" w14:textId="77777777" w:rsidR="00CB40EC" w:rsidRDefault="00416443">
            <w:pPr>
              <w:jc w:val="both"/>
              <w:rPr>
                <w:sz w:val="20"/>
              </w:rPr>
            </w:pPr>
            <w:r>
              <w:rPr>
                <w:b/>
                <w:sz w:val="20"/>
              </w:rPr>
              <w:t>Antrinio lygio sveikatos priežiūros paslaugas teikiantys konsultantai</w:t>
            </w:r>
            <w:r>
              <w:rPr>
                <w:sz w:val="20"/>
              </w:rPr>
              <w:t>: gydytojas endokr</w:t>
            </w:r>
            <w:r>
              <w:rPr>
                <w:sz w:val="20"/>
              </w:rPr>
              <w:t>inologas, gydytojas dietologas ir kt.</w:t>
            </w:r>
          </w:p>
          <w:p w14:paraId="367F86E1" w14:textId="77777777" w:rsidR="00CB40EC" w:rsidRDefault="00416443">
            <w:pPr>
              <w:jc w:val="both"/>
              <w:rPr>
                <w:bCs/>
                <w:kern w:val="36"/>
                <w:sz w:val="20"/>
              </w:rPr>
            </w:pPr>
            <w:r>
              <w:rPr>
                <w:b/>
                <w:bCs/>
                <w:kern w:val="36"/>
                <w:sz w:val="20"/>
              </w:rPr>
              <w:t xml:space="preserve">Pastaba. </w:t>
            </w:r>
            <w:r>
              <w:rPr>
                <w:bCs/>
                <w:kern w:val="36"/>
                <w:sz w:val="20"/>
              </w:rPr>
              <w:t xml:space="preserve">Paslaugų skaičius vienam ligoniui, nustatytas šiuose reikalavimuose, gali būti didinamas arba mažinamas atsižvelgiant į paciento būklę ir indikacijas. Mažinant paslaugų skaičių tai būtina pagrįsti ir padaryti </w:t>
            </w:r>
            <w:r>
              <w:rPr>
                <w:bCs/>
                <w:kern w:val="36"/>
                <w:sz w:val="20"/>
              </w:rPr>
              <w:t>atitinkamus įrašus gydymo stacionare ligos istorijoje (forma Nr. 003/a).</w:t>
            </w:r>
          </w:p>
        </w:tc>
      </w:tr>
      <w:tr w:rsidR="00CB40EC" w14:paraId="367F86E6" w14:textId="77777777">
        <w:trPr>
          <w:cantSplit/>
          <w:trHeight w:val="23"/>
        </w:trPr>
        <w:tc>
          <w:tcPr>
            <w:tcW w:w="4788" w:type="dxa"/>
            <w:vAlign w:val="center"/>
          </w:tcPr>
          <w:p w14:paraId="367F86E3" w14:textId="77777777" w:rsidR="00CB40EC" w:rsidRDefault="00416443">
            <w:pPr>
              <w:shd w:val="clear" w:color="auto" w:fill="FFFFFF"/>
              <w:rPr>
                <w:sz w:val="20"/>
              </w:rPr>
            </w:pPr>
            <w:r>
              <w:rPr>
                <w:sz w:val="20"/>
              </w:rPr>
              <w:lastRenderedPageBreak/>
              <w:t>Esant onkologinėms ligoms po operacinio ir specifinio gydymo C 15.0–5; C 16.0–6; C 17.0–3; C 18.0–7; C 19; C 20; C 21.0–2; C 22.0–4.7; C 23; C 24.0–1; C 25.0–4; C 25.7; C 26; C 48.0–</w:t>
            </w:r>
            <w:r>
              <w:rPr>
                <w:sz w:val="20"/>
              </w:rPr>
              <w:t>2</w:t>
            </w:r>
          </w:p>
        </w:tc>
        <w:tc>
          <w:tcPr>
            <w:tcW w:w="2520" w:type="dxa"/>
            <w:vAlign w:val="center"/>
          </w:tcPr>
          <w:p w14:paraId="367F86E4" w14:textId="77777777" w:rsidR="00CB40EC" w:rsidRDefault="00416443">
            <w:pPr>
              <w:shd w:val="clear" w:color="auto" w:fill="FFFFFF"/>
              <w:rPr>
                <w:sz w:val="20"/>
              </w:rPr>
            </w:pPr>
            <w:proofErr w:type="spellStart"/>
            <w:r>
              <w:rPr>
                <w:sz w:val="20"/>
              </w:rPr>
              <w:t>Karnovskio</w:t>
            </w:r>
            <w:proofErr w:type="spellEnd"/>
            <w:r>
              <w:rPr>
                <w:sz w:val="20"/>
              </w:rPr>
              <w:t xml:space="preserve"> indeksas 50–60 balų</w:t>
            </w:r>
          </w:p>
        </w:tc>
        <w:tc>
          <w:tcPr>
            <w:tcW w:w="1762" w:type="dxa"/>
            <w:vAlign w:val="center"/>
          </w:tcPr>
          <w:p w14:paraId="367F86E5" w14:textId="77777777" w:rsidR="00CB40EC" w:rsidRDefault="00416443">
            <w:pPr>
              <w:shd w:val="clear" w:color="auto" w:fill="FFFFFF"/>
              <w:jc w:val="center"/>
              <w:rPr>
                <w:sz w:val="20"/>
              </w:rPr>
            </w:pPr>
            <w:r>
              <w:rPr>
                <w:sz w:val="20"/>
              </w:rPr>
              <w:t>16</w:t>
            </w:r>
          </w:p>
        </w:tc>
      </w:tr>
    </w:tbl>
    <w:p w14:paraId="367F86E7" w14:textId="77777777" w:rsidR="00CB40EC" w:rsidRDefault="00416443">
      <w:pPr>
        <w:jc w:val="center"/>
        <w:outlineLvl w:val="4"/>
        <w:rPr>
          <w:b/>
          <w:bCs/>
          <w:iCs/>
        </w:rPr>
      </w:pPr>
    </w:p>
    <w:p w14:paraId="367F86E8" w14:textId="77777777" w:rsidR="00CB40EC" w:rsidRDefault="00416443">
      <w:pPr>
        <w:jc w:val="center"/>
        <w:outlineLvl w:val="4"/>
        <w:rPr>
          <w:b/>
          <w:bCs/>
          <w:iCs/>
        </w:rPr>
      </w:pPr>
      <w:r>
        <w:rPr>
          <w:b/>
          <w:bCs/>
          <w:iCs/>
        </w:rPr>
        <w:t xml:space="preserve">TREČIASIS </w:t>
      </w:r>
      <w:r>
        <w:rPr>
          <w:b/>
          <w:bCs/>
          <w:iCs/>
          <w:caps/>
        </w:rPr>
        <w:t>medicininės</w:t>
      </w:r>
      <w:r>
        <w:rPr>
          <w:bCs/>
          <w:i/>
          <w:iCs/>
        </w:rPr>
        <w:t xml:space="preserve"> </w:t>
      </w:r>
      <w:r>
        <w:rPr>
          <w:b/>
          <w:bCs/>
          <w:iCs/>
        </w:rPr>
        <w:t>REABILITACIJOS ETAPAS</w:t>
      </w:r>
    </w:p>
    <w:p w14:paraId="367F86E9" w14:textId="77777777" w:rsidR="00CB40EC" w:rsidRDefault="00CB40EC">
      <w:pPr>
        <w:tabs>
          <w:tab w:val="left" w:pos="1080"/>
        </w:tabs>
        <w:rPr>
          <w:sz w:val="2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
        <w:gridCol w:w="4656"/>
        <w:gridCol w:w="7"/>
        <w:gridCol w:w="2469"/>
        <w:gridCol w:w="7"/>
        <w:gridCol w:w="1880"/>
        <w:gridCol w:w="7"/>
      </w:tblGrid>
      <w:tr w:rsidR="00CB40EC" w14:paraId="367F86ED" w14:textId="77777777">
        <w:trPr>
          <w:gridAfter w:val="1"/>
          <w:wAfter w:w="7" w:type="dxa"/>
          <w:cantSplit/>
          <w:trHeight w:val="23"/>
          <w:tblHeader/>
        </w:trPr>
        <w:tc>
          <w:tcPr>
            <w:tcW w:w="4788" w:type="dxa"/>
            <w:gridSpan w:val="2"/>
            <w:vAlign w:val="center"/>
          </w:tcPr>
          <w:p w14:paraId="367F86EA" w14:textId="77777777" w:rsidR="00CB40EC" w:rsidRDefault="00416443">
            <w:pPr>
              <w:shd w:val="clear" w:color="auto" w:fill="FFFFFF"/>
              <w:jc w:val="center"/>
              <w:rPr>
                <w:b/>
                <w:sz w:val="20"/>
              </w:rPr>
            </w:pPr>
            <w:r>
              <w:rPr>
                <w:b/>
                <w:sz w:val="20"/>
              </w:rPr>
              <w:t>Diagnozė</w:t>
            </w:r>
          </w:p>
        </w:tc>
        <w:tc>
          <w:tcPr>
            <w:tcW w:w="2520" w:type="dxa"/>
            <w:gridSpan w:val="2"/>
            <w:vAlign w:val="center"/>
          </w:tcPr>
          <w:p w14:paraId="367F86EB" w14:textId="77777777" w:rsidR="00CB40EC" w:rsidRDefault="00416443">
            <w:pPr>
              <w:shd w:val="clear" w:color="auto" w:fill="FFFFFF"/>
              <w:jc w:val="center"/>
              <w:rPr>
                <w:b/>
                <w:sz w:val="20"/>
              </w:rPr>
            </w:pPr>
            <w:proofErr w:type="spellStart"/>
            <w:r>
              <w:rPr>
                <w:b/>
                <w:sz w:val="20"/>
              </w:rPr>
              <w:t>Biosocialinių</w:t>
            </w:r>
            <w:proofErr w:type="spellEnd"/>
            <w:r>
              <w:rPr>
                <w:b/>
                <w:sz w:val="20"/>
              </w:rPr>
              <w:t xml:space="preserve"> funkcijų sutrikimo laipsnis ir (arba) būklės sunkumas</w:t>
            </w:r>
          </w:p>
        </w:tc>
        <w:tc>
          <w:tcPr>
            <w:tcW w:w="1920" w:type="dxa"/>
            <w:gridSpan w:val="2"/>
            <w:vAlign w:val="center"/>
          </w:tcPr>
          <w:p w14:paraId="367F86EC" w14:textId="77777777" w:rsidR="00CB40EC" w:rsidRDefault="00416443">
            <w:pPr>
              <w:shd w:val="clear" w:color="auto" w:fill="FFFFFF"/>
              <w:jc w:val="center"/>
              <w:rPr>
                <w:b/>
                <w:sz w:val="20"/>
              </w:rPr>
            </w:pPr>
            <w:r>
              <w:rPr>
                <w:b/>
                <w:sz w:val="20"/>
              </w:rPr>
              <w:t>Reabilitacijos trukmė</w:t>
            </w:r>
            <w:r>
              <w:rPr>
                <w:sz w:val="20"/>
              </w:rPr>
              <w:t xml:space="preserve"> </w:t>
            </w:r>
            <w:r>
              <w:rPr>
                <w:b/>
                <w:sz w:val="20"/>
              </w:rPr>
              <w:t>(dienomis)</w:t>
            </w:r>
          </w:p>
        </w:tc>
      </w:tr>
      <w:tr w:rsidR="00CB40EC" w14:paraId="367F86F3" w14:textId="77777777">
        <w:trPr>
          <w:gridAfter w:val="1"/>
          <w:wAfter w:w="7" w:type="dxa"/>
          <w:cantSplit/>
          <w:trHeight w:val="23"/>
        </w:trPr>
        <w:tc>
          <w:tcPr>
            <w:tcW w:w="9228" w:type="dxa"/>
            <w:gridSpan w:val="6"/>
          </w:tcPr>
          <w:p w14:paraId="367F86EE" w14:textId="77777777" w:rsidR="00CB40EC" w:rsidRDefault="00416443">
            <w:pPr>
              <w:jc w:val="both"/>
              <w:rPr>
                <w:b/>
                <w:bCs/>
                <w:kern w:val="36"/>
                <w:sz w:val="20"/>
              </w:rPr>
            </w:pPr>
            <w:r>
              <w:rPr>
                <w:b/>
                <w:bCs/>
                <w:kern w:val="36"/>
                <w:sz w:val="20"/>
              </w:rPr>
              <w:t>1. Ambulatorinė reabilitacija I</w:t>
            </w:r>
          </w:p>
          <w:p w14:paraId="367F86EF" w14:textId="77777777" w:rsidR="00CB40EC" w:rsidRDefault="00416443">
            <w:pPr>
              <w:jc w:val="both"/>
              <w:rPr>
                <w:sz w:val="20"/>
              </w:rPr>
            </w:pPr>
            <w:r>
              <w:rPr>
                <w:b/>
                <w:sz w:val="20"/>
              </w:rPr>
              <w:t xml:space="preserve">Paslaugos vienam ligoniui </w:t>
            </w:r>
            <w:r>
              <w:rPr>
                <w:b/>
                <w:sz w:val="20"/>
              </w:rPr>
              <w:t>per 10 darbo dienų (vidutiniškai):</w:t>
            </w:r>
            <w:r>
              <w:rPr>
                <w:sz w:val="20"/>
              </w:rPr>
              <w:t xml:space="preserve"> </w:t>
            </w:r>
            <w:proofErr w:type="spellStart"/>
            <w:r>
              <w:rPr>
                <w:sz w:val="20"/>
              </w:rPr>
              <w:t>kineziterapija</w:t>
            </w:r>
            <w:proofErr w:type="spellEnd"/>
            <w:r>
              <w:rPr>
                <w:sz w:val="20"/>
              </w:rPr>
              <w:t xml:space="preserve"> – 10 procedūrų, masažas – 5 procedūros, fizioterapija – 10 procedūrų, 2 psichologo konsultacijos. </w:t>
            </w:r>
          </w:p>
          <w:p w14:paraId="367F86F0" w14:textId="77777777" w:rsidR="00CB40EC" w:rsidRDefault="00416443">
            <w:pPr>
              <w:jc w:val="both"/>
              <w:rPr>
                <w:sz w:val="20"/>
              </w:rPr>
            </w:pPr>
            <w:r>
              <w:rPr>
                <w:b/>
                <w:sz w:val="20"/>
              </w:rPr>
              <w:t>Paslaugos, teikiamos pagal indikacijas:</w:t>
            </w:r>
            <w:r>
              <w:rPr>
                <w:sz w:val="20"/>
              </w:rPr>
              <w:t xml:space="preserve"> </w:t>
            </w:r>
            <w:proofErr w:type="spellStart"/>
            <w:r>
              <w:rPr>
                <w:sz w:val="20"/>
              </w:rPr>
              <w:t>balneoterapija</w:t>
            </w:r>
            <w:proofErr w:type="spellEnd"/>
            <w:r>
              <w:rPr>
                <w:sz w:val="20"/>
              </w:rPr>
              <w:t>, hidroterapija, ligonio ir jo artimųjų mokymas ir ki</w:t>
            </w:r>
            <w:r>
              <w:rPr>
                <w:sz w:val="20"/>
              </w:rPr>
              <w:t>tos paslaugos.</w:t>
            </w:r>
            <w:r>
              <w:rPr>
                <w:b/>
                <w:sz w:val="20"/>
              </w:rPr>
              <w:t xml:space="preserve"> </w:t>
            </w:r>
            <w:r>
              <w:rPr>
                <w:sz w:val="20"/>
              </w:rPr>
              <w:t>Laboratoriniai tyrimai atliekami pagal indikacijas.</w:t>
            </w:r>
          </w:p>
          <w:p w14:paraId="367F86F1" w14:textId="77777777" w:rsidR="00CB40EC" w:rsidRDefault="00416443">
            <w:pPr>
              <w:jc w:val="both"/>
              <w:rPr>
                <w:sz w:val="20"/>
              </w:rPr>
            </w:pPr>
            <w:r>
              <w:rPr>
                <w:b/>
                <w:sz w:val="20"/>
              </w:rPr>
              <w:t>Antrinio lygio sveikatos priežiūros paslaugas teikiantys konsultantai</w:t>
            </w:r>
            <w:r>
              <w:rPr>
                <w:sz w:val="20"/>
              </w:rPr>
              <w:t>: gydytojas gastroenterologas ir kt.</w:t>
            </w:r>
          </w:p>
          <w:p w14:paraId="367F86F2" w14:textId="77777777" w:rsidR="00CB40EC" w:rsidRDefault="00416443">
            <w:pPr>
              <w:jc w:val="both"/>
              <w:rPr>
                <w:bCs/>
                <w:kern w:val="36"/>
                <w:sz w:val="20"/>
              </w:rPr>
            </w:pPr>
            <w:r>
              <w:rPr>
                <w:b/>
                <w:bCs/>
                <w:kern w:val="36"/>
                <w:sz w:val="20"/>
              </w:rPr>
              <w:t>Pastaba.</w:t>
            </w:r>
            <w:r>
              <w:rPr>
                <w:bCs/>
                <w:kern w:val="36"/>
                <w:sz w:val="20"/>
              </w:rPr>
              <w:t xml:space="preserve"> Paslaugų skaičius vienam ligoniui, nustatytas šiuose reikalavimuose, gali </w:t>
            </w:r>
            <w:r>
              <w:rPr>
                <w:bCs/>
                <w:kern w:val="36"/>
                <w:sz w:val="20"/>
              </w:rPr>
              <w:t>būti didinamas arba mažinamas atsižvelgiant į paciento būklę ir indikacijas. Mažinant paslaugų skaičių tai būtina pagrįsti ir padaryti atitinkamus įrašus gydymo stacionare ligos istorijoje (forma Nr. 003/a) arba asmens sveikatos istorijoje (forma Nr. 025/a</w:t>
            </w:r>
            <w:r>
              <w:rPr>
                <w:bCs/>
                <w:kern w:val="36"/>
                <w:sz w:val="20"/>
              </w:rPr>
              <w:t>).</w:t>
            </w:r>
          </w:p>
        </w:tc>
      </w:tr>
      <w:tr w:rsidR="00CB40EC" w14:paraId="367F86F7" w14:textId="77777777">
        <w:trPr>
          <w:gridAfter w:val="1"/>
          <w:wAfter w:w="7" w:type="dxa"/>
          <w:cantSplit/>
          <w:trHeight w:val="23"/>
        </w:trPr>
        <w:tc>
          <w:tcPr>
            <w:tcW w:w="4788" w:type="dxa"/>
            <w:gridSpan w:val="2"/>
            <w:vAlign w:val="center"/>
          </w:tcPr>
          <w:p w14:paraId="367F86F4" w14:textId="77777777" w:rsidR="00CB40EC" w:rsidRDefault="00416443">
            <w:pPr>
              <w:shd w:val="clear" w:color="auto" w:fill="FFFFFF"/>
              <w:rPr>
                <w:sz w:val="20"/>
              </w:rPr>
            </w:pPr>
            <w:r>
              <w:rPr>
                <w:sz w:val="20"/>
              </w:rPr>
              <w:t xml:space="preserve">Skrandžio ir dvylikapirštės žarnos opaligė (patvirtinta </w:t>
            </w:r>
            <w:proofErr w:type="spellStart"/>
            <w:r>
              <w:rPr>
                <w:sz w:val="20"/>
              </w:rPr>
              <w:t>gastroskopiškai</w:t>
            </w:r>
            <w:proofErr w:type="spellEnd"/>
            <w:r>
              <w:rPr>
                <w:sz w:val="20"/>
              </w:rPr>
              <w:t>) K 25–K 28</w:t>
            </w:r>
          </w:p>
        </w:tc>
        <w:tc>
          <w:tcPr>
            <w:tcW w:w="2520" w:type="dxa"/>
            <w:gridSpan w:val="2"/>
            <w:vAlign w:val="center"/>
          </w:tcPr>
          <w:p w14:paraId="367F86F5" w14:textId="77777777" w:rsidR="00CB40EC" w:rsidRDefault="00416443">
            <w:pPr>
              <w:shd w:val="clear" w:color="auto" w:fill="FFFFFF"/>
              <w:rPr>
                <w:sz w:val="20"/>
              </w:rPr>
            </w:pPr>
            <w:proofErr w:type="spellStart"/>
            <w:r>
              <w:rPr>
                <w:sz w:val="20"/>
              </w:rPr>
              <w:t>Endoskopiškai</w:t>
            </w:r>
            <w:proofErr w:type="spellEnd"/>
            <w:r>
              <w:rPr>
                <w:sz w:val="20"/>
              </w:rPr>
              <w:t xml:space="preserve"> patvirtinus opos lokalizaciją, esant komplikacijoms</w:t>
            </w:r>
          </w:p>
        </w:tc>
        <w:tc>
          <w:tcPr>
            <w:tcW w:w="1920" w:type="dxa"/>
            <w:gridSpan w:val="2"/>
            <w:vAlign w:val="center"/>
          </w:tcPr>
          <w:p w14:paraId="367F86F6" w14:textId="77777777" w:rsidR="00CB40EC" w:rsidRDefault="00416443">
            <w:pPr>
              <w:shd w:val="clear" w:color="auto" w:fill="FFFFFF"/>
              <w:jc w:val="center"/>
              <w:rPr>
                <w:sz w:val="20"/>
              </w:rPr>
            </w:pPr>
            <w:r>
              <w:rPr>
                <w:sz w:val="20"/>
              </w:rPr>
              <w:t>10</w:t>
            </w:r>
          </w:p>
        </w:tc>
      </w:tr>
      <w:tr w:rsidR="00CB40EC" w14:paraId="367F86FB" w14:textId="77777777">
        <w:trPr>
          <w:gridAfter w:val="1"/>
          <w:wAfter w:w="7" w:type="dxa"/>
          <w:cantSplit/>
          <w:trHeight w:val="23"/>
        </w:trPr>
        <w:tc>
          <w:tcPr>
            <w:tcW w:w="4788" w:type="dxa"/>
            <w:gridSpan w:val="2"/>
            <w:vAlign w:val="center"/>
          </w:tcPr>
          <w:p w14:paraId="367F86F8" w14:textId="77777777" w:rsidR="00CB40EC" w:rsidRDefault="00416443">
            <w:pPr>
              <w:shd w:val="clear" w:color="auto" w:fill="FFFFFF"/>
              <w:rPr>
                <w:sz w:val="20"/>
              </w:rPr>
            </w:pPr>
            <w:r>
              <w:rPr>
                <w:sz w:val="20"/>
              </w:rPr>
              <w:t xml:space="preserve">Po skrandžio </w:t>
            </w:r>
            <w:proofErr w:type="spellStart"/>
            <w:r>
              <w:rPr>
                <w:sz w:val="20"/>
              </w:rPr>
              <w:t>rezekcijos</w:t>
            </w:r>
            <w:proofErr w:type="spellEnd"/>
            <w:r>
              <w:rPr>
                <w:sz w:val="20"/>
              </w:rPr>
              <w:t xml:space="preserve">, po tulžies pūslės pašalinimo, kepenų, kasos, žarnyno ligų operacinio gydymo (esant onkologiniams susirgimams ir po specifinio gydymo) D 10–D 13; D 19.1; D 20; K 25–K 28; K 55; K 56.1–8; K 80–K 85; K 91.2; K 40–K 46 – jei yra žarnų </w:t>
            </w:r>
            <w:r>
              <w:rPr>
                <w:sz w:val="20"/>
              </w:rPr>
              <w:t xml:space="preserve">gangrena; S 36; Z 94.4 </w:t>
            </w:r>
          </w:p>
        </w:tc>
        <w:tc>
          <w:tcPr>
            <w:tcW w:w="2520" w:type="dxa"/>
            <w:gridSpan w:val="2"/>
            <w:vAlign w:val="center"/>
          </w:tcPr>
          <w:p w14:paraId="367F86F9" w14:textId="77777777" w:rsidR="00CB40EC" w:rsidRDefault="00416443">
            <w:pPr>
              <w:shd w:val="clear" w:color="auto" w:fill="FFFFFF"/>
              <w:rPr>
                <w:sz w:val="20"/>
              </w:rPr>
            </w:pPr>
            <w:r>
              <w:rPr>
                <w:sz w:val="20"/>
              </w:rPr>
              <w:t>Po laparoskopijos metodu atliktų operacijų¸ tik esant komplikacijoms</w:t>
            </w:r>
          </w:p>
        </w:tc>
        <w:tc>
          <w:tcPr>
            <w:tcW w:w="1920" w:type="dxa"/>
            <w:gridSpan w:val="2"/>
            <w:vAlign w:val="center"/>
          </w:tcPr>
          <w:p w14:paraId="367F86FA" w14:textId="77777777" w:rsidR="00CB40EC" w:rsidRDefault="00416443">
            <w:pPr>
              <w:shd w:val="clear" w:color="auto" w:fill="FFFFFF"/>
              <w:jc w:val="center"/>
              <w:rPr>
                <w:sz w:val="20"/>
              </w:rPr>
            </w:pPr>
            <w:r>
              <w:rPr>
                <w:sz w:val="20"/>
              </w:rPr>
              <w:t>10</w:t>
            </w:r>
          </w:p>
        </w:tc>
      </w:tr>
      <w:tr w:rsidR="00CB40EC" w14:paraId="367F86FF" w14:textId="77777777">
        <w:trPr>
          <w:gridAfter w:val="1"/>
          <w:wAfter w:w="7" w:type="dxa"/>
          <w:cantSplit/>
          <w:trHeight w:val="23"/>
        </w:trPr>
        <w:tc>
          <w:tcPr>
            <w:tcW w:w="4788" w:type="dxa"/>
            <w:gridSpan w:val="2"/>
            <w:vAlign w:val="center"/>
          </w:tcPr>
          <w:p w14:paraId="367F86FC" w14:textId="77777777" w:rsidR="00CB40EC" w:rsidRDefault="00416443">
            <w:pPr>
              <w:shd w:val="clear" w:color="auto" w:fill="FFFFFF"/>
              <w:rPr>
                <w:sz w:val="20"/>
              </w:rPr>
            </w:pPr>
            <w:r>
              <w:rPr>
                <w:sz w:val="20"/>
              </w:rPr>
              <w:t>Virusiniai hepatitai B 15–B 17</w:t>
            </w:r>
          </w:p>
        </w:tc>
        <w:tc>
          <w:tcPr>
            <w:tcW w:w="2520" w:type="dxa"/>
            <w:gridSpan w:val="2"/>
            <w:vAlign w:val="center"/>
          </w:tcPr>
          <w:p w14:paraId="367F86FD" w14:textId="77777777" w:rsidR="00CB40EC" w:rsidRDefault="00416443">
            <w:pPr>
              <w:shd w:val="clear" w:color="auto" w:fill="FFFFFF"/>
              <w:rPr>
                <w:sz w:val="20"/>
              </w:rPr>
            </w:pPr>
            <w:r>
              <w:rPr>
                <w:sz w:val="20"/>
              </w:rPr>
              <w:t>Iškart po stacionarinio gydymo</w:t>
            </w:r>
          </w:p>
        </w:tc>
        <w:tc>
          <w:tcPr>
            <w:tcW w:w="1920" w:type="dxa"/>
            <w:gridSpan w:val="2"/>
            <w:vAlign w:val="center"/>
          </w:tcPr>
          <w:p w14:paraId="367F86FE" w14:textId="77777777" w:rsidR="00CB40EC" w:rsidRDefault="00416443">
            <w:pPr>
              <w:shd w:val="clear" w:color="auto" w:fill="FFFFFF"/>
              <w:jc w:val="center"/>
              <w:rPr>
                <w:sz w:val="20"/>
              </w:rPr>
            </w:pPr>
            <w:r>
              <w:rPr>
                <w:sz w:val="20"/>
              </w:rPr>
              <w:t>10</w:t>
            </w:r>
          </w:p>
        </w:tc>
      </w:tr>
      <w:tr w:rsidR="00CB40EC" w14:paraId="367F8703" w14:textId="77777777">
        <w:trPr>
          <w:gridAfter w:val="1"/>
          <w:wAfter w:w="7" w:type="dxa"/>
          <w:cantSplit/>
          <w:trHeight w:val="23"/>
        </w:trPr>
        <w:tc>
          <w:tcPr>
            <w:tcW w:w="4788" w:type="dxa"/>
            <w:gridSpan w:val="2"/>
            <w:vAlign w:val="center"/>
          </w:tcPr>
          <w:p w14:paraId="367F8700" w14:textId="77777777" w:rsidR="00CB40EC" w:rsidRDefault="00416443">
            <w:pPr>
              <w:shd w:val="clear" w:color="auto" w:fill="FFFFFF"/>
              <w:rPr>
                <w:sz w:val="20"/>
              </w:rPr>
            </w:pPr>
            <w:r>
              <w:rPr>
                <w:sz w:val="20"/>
              </w:rPr>
              <w:t>Opinis kolitas, Krono liga K 50–K 51</w:t>
            </w:r>
          </w:p>
        </w:tc>
        <w:tc>
          <w:tcPr>
            <w:tcW w:w="2520" w:type="dxa"/>
            <w:gridSpan w:val="2"/>
            <w:vAlign w:val="center"/>
          </w:tcPr>
          <w:p w14:paraId="367F8701" w14:textId="77777777" w:rsidR="00CB40EC" w:rsidRDefault="00416443">
            <w:pPr>
              <w:shd w:val="clear" w:color="auto" w:fill="FFFFFF"/>
              <w:rPr>
                <w:sz w:val="20"/>
              </w:rPr>
            </w:pPr>
            <w:r>
              <w:rPr>
                <w:sz w:val="20"/>
              </w:rPr>
              <w:t>Iškart po stacionarinio gydymo</w:t>
            </w:r>
          </w:p>
        </w:tc>
        <w:tc>
          <w:tcPr>
            <w:tcW w:w="1920" w:type="dxa"/>
            <w:gridSpan w:val="2"/>
            <w:vAlign w:val="center"/>
          </w:tcPr>
          <w:p w14:paraId="367F8702" w14:textId="77777777" w:rsidR="00CB40EC" w:rsidRDefault="00416443">
            <w:pPr>
              <w:shd w:val="clear" w:color="auto" w:fill="FFFFFF"/>
              <w:jc w:val="center"/>
              <w:rPr>
                <w:sz w:val="20"/>
              </w:rPr>
            </w:pPr>
            <w:r>
              <w:rPr>
                <w:sz w:val="20"/>
              </w:rPr>
              <w:t>10</w:t>
            </w:r>
          </w:p>
        </w:tc>
      </w:tr>
      <w:tr w:rsidR="00CB40EC" w14:paraId="367F8707" w14:textId="77777777">
        <w:trPr>
          <w:gridAfter w:val="1"/>
          <w:wAfter w:w="7" w:type="dxa"/>
          <w:cantSplit/>
          <w:trHeight w:val="23"/>
        </w:trPr>
        <w:tc>
          <w:tcPr>
            <w:tcW w:w="4788" w:type="dxa"/>
            <w:gridSpan w:val="2"/>
            <w:vAlign w:val="center"/>
          </w:tcPr>
          <w:p w14:paraId="367F8704" w14:textId="77777777" w:rsidR="00CB40EC" w:rsidRDefault="00416443">
            <w:pPr>
              <w:shd w:val="clear" w:color="auto" w:fill="FFFFFF"/>
              <w:rPr>
                <w:sz w:val="20"/>
              </w:rPr>
            </w:pPr>
            <w:r>
              <w:rPr>
                <w:sz w:val="20"/>
              </w:rPr>
              <w:t>Ūmus pankreatitas K 8</w:t>
            </w:r>
            <w:r>
              <w:rPr>
                <w:sz w:val="20"/>
              </w:rPr>
              <w:t>5</w:t>
            </w:r>
          </w:p>
        </w:tc>
        <w:tc>
          <w:tcPr>
            <w:tcW w:w="2520" w:type="dxa"/>
            <w:gridSpan w:val="2"/>
            <w:vAlign w:val="center"/>
          </w:tcPr>
          <w:p w14:paraId="367F8705" w14:textId="77777777" w:rsidR="00CB40EC" w:rsidRDefault="00416443">
            <w:pPr>
              <w:shd w:val="clear" w:color="auto" w:fill="FFFFFF"/>
              <w:rPr>
                <w:sz w:val="20"/>
              </w:rPr>
            </w:pPr>
            <w:r>
              <w:rPr>
                <w:sz w:val="20"/>
              </w:rPr>
              <w:t xml:space="preserve">Užsitęsusi, vidutinio sunkumo ligos eiga, ryški </w:t>
            </w:r>
            <w:proofErr w:type="spellStart"/>
            <w:r>
              <w:rPr>
                <w:sz w:val="20"/>
              </w:rPr>
              <w:t>astenija</w:t>
            </w:r>
            <w:proofErr w:type="spellEnd"/>
          </w:p>
        </w:tc>
        <w:tc>
          <w:tcPr>
            <w:tcW w:w="1920" w:type="dxa"/>
            <w:gridSpan w:val="2"/>
            <w:vAlign w:val="center"/>
          </w:tcPr>
          <w:p w14:paraId="367F8706" w14:textId="77777777" w:rsidR="00CB40EC" w:rsidRDefault="00416443">
            <w:pPr>
              <w:shd w:val="clear" w:color="auto" w:fill="FFFFFF"/>
              <w:jc w:val="center"/>
              <w:rPr>
                <w:sz w:val="20"/>
              </w:rPr>
            </w:pPr>
            <w:r>
              <w:rPr>
                <w:sz w:val="20"/>
              </w:rPr>
              <w:t>10</w:t>
            </w:r>
          </w:p>
        </w:tc>
      </w:tr>
      <w:tr w:rsidR="00CB40EC" w14:paraId="367F870B" w14:textId="77777777">
        <w:trPr>
          <w:gridAfter w:val="1"/>
          <w:wAfter w:w="7" w:type="dxa"/>
          <w:cantSplit/>
          <w:trHeight w:val="23"/>
        </w:trPr>
        <w:tc>
          <w:tcPr>
            <w:tcW w:w="4788" w:type="dxa"/>
            <w:gridSpan w:val="2"/>
            <w:vAlign w:val="center"/>
          </w:tcPr>
          <w:p w14:paraId="367F8708" w14:textId="77777777" w:rsidR="00CB40EC" w:rsidRDefault="00416443">
            <w:pPr>
              <w:shd w:val="clear" w:color="auto" w:fill="FFFFFF"/>
              <w:rPr>
                <w:sz w:val="20"/>
              </w:rPr>
            </w:pPr>
            <w:proofErr w:type="spellStart"/>
            <w:r>
              <w:rPr>
                <w:sz w:val="20"/>
              </w:rPr>
              <w:t>Celiakinė</w:t>
            </w:r>
            <w:proofErr w:type="spellEnd"/>
            <w:r>
              <w:rPr>
                <w:sz w:val="20"/>
              </w:rPr>
              <w:t xml:space="preserve"> liga K 90.0</w:t>
            </w:r>
          </w:p>
        </w:tc>
        <w:tc>
          <w:tcPr>
            <w:tcW w:w="2520" w:type="dxa"/>
            <w:gridSpan w:val="2"/>
            <w:vAlign w:val="center"/>
          </w:tcPr>
          <w:p w14:paraId="367F8709" w14:textId="77777777" w:rsidR="00CB40EC" w:rsidRDefault="00416443">
            <w:pPr>
              <w:shd w:val="clear" w:color="auto" w:fill="FFFFFF"/>
              <w:rPr>
                <w:sz w:val="20"/>
              </w:rPr>
            </w:pPr>
            <w:r>
              <w:rPr>
                <w:sz w:val="20"/>
              </w:rPr>
              <w:t xml:space="preserve">Užsitęsusi, vidutinio sunkumo ligos eiga, ryški </w:t>
            </w:r>
            <w:proofErr w:type="spellStart"/>
            <w:r>
              <w:rPr>
                <w:sz w:val="20"/>
              </w:rPr>
              <w:t>astenija</w:t>
            </w:r>
            <w:proofErr w:type="spellEnd"/>
          </w:p>
        </w:tc>
        <w:tc>
          <w:tcPr>
            <w:tcW w:w="1920" w:type="dxa"/>
            <w:gridSpan w:val="2"/>
            <w:vAlign w:val="center"/>
          </w:tcPr>
          <w:p w14:paraId="367F870A" w14:textId="77777777" w:rsidR="00CB40EC" w:rsidRDefault="00416443">
            <w:pPr>
              <w:shd w:val="clear" w:color="auto" w:fill="FFFFFF"/>
              <w:jc w:val="center"/>
              <w:rPr>
                <w:sz w:val="20"/>
              </w:rPr>
            </w:pPr>
            <w:r>
              <w:rPr>
                <w:sz w:val="20"/>
              </w:rPr>
              <w:t>10</w:t>
            </w:r>
          </w:p>
        </w:tc>
      </w:tr>
      <w:tr w:rsidR="00CB40EC" w14:paraId="367F8710" w14:textId="77777777">
        <w:trPr>
          <w:gridAfter w:val="1"/>
          <w:wAfter w:w="7" w:type="dxa"/>
          <w:cantSplit/>
          <w:trHeight w:val="23"/>
        </w:trPr>
        <w:tc>
          <w:tcPr>
            <w:tcW w:w="9228" w:type="dxa"/>
            <w:gridSpan w:val="6"/>
          </w:tcPr>
          <w:p w14:paraId="367F870C" w14:textId="77777777" w:rsidR="00CB40EC" w:rsidRDefault="00416443">
            <w:pPr>
              <w:jc w:val="both"/>
              <w:rPr>
                <w:b/>
                <w:bCs/>
                <w:kern w:val="36"/>
                <w:sz w:val="20"/>
              </w:rPr>
            </w:pPr>
            <w:r>
              <w:rPr>
                <w:b/>
                <w:bCs/>
                <w:kern w:val="36"/>
                <w:sz w:val="20"/>
              </w:rPr>
              <w:t>2. Ambulatorinė reabilitacija II</w:t>
            </w:r>
          </w:p>
          <w:p w14:paraId="367F870D" w14:textId="77777777" w:rsidR="00CB40EC" w:rsidRDefault="00416443">
            <w:pPr>
              <w:jc w:val="both"/>
              <w:rPr>
                <w:b/>
                <w:sz w:val="20"/>
              </w:rPr>
            </w:pPr>
            <w:r>
              <w:rPr>
                <w:b/>
                <w:sz w:val="20"/>
              </w:rPr>
              <w:t>Paslaugos vienam ligoniui per 10 darbo dienų (vidutiniškai):</w:t>
            </w:r>
            <w:r>
              <w:rPr>
                <w:sz w:val="20"/>
              </w:rPr>
              <w:t xml:space="preserve"> </w:t>
            </w:r>
            <w:proofErr w:type="spellStart"/>
            <w:r>
              <w:rPr>
                <w:sz w:val="20"/>
              </w:rPr>
              <w:t>kineziterapija</w:t>
            </w:r>
            <w:proofErr w:type="spellEnd"/>
            <w:r>
              <w:rPr>
                <w:sz w:val="20"/>
              </w:rPr>
              <w:t xml:space="preserve"> – 10 procedūrų, masažas – 5 procedūros, fizioterapija – 10 procedūrų, 2 psichologo konsultacijos, 1 socialinio darbuotojo konsultacija. </w:t>
            </w:r>
            <w:r>
              <w:rPr>
                <w:b/>
                <w:sz w:val="20"/>
              </w:rPr>
              <w:t>Paslaugos, teikiamos pagal indikacijas:</w:t>
            </w:r>
            <w:r>
              <w:rPr>
                <w:sz w:val="20"/>
              </w:rPr>
              <w:t xml:space="preserve"> ligonio ir jo artimųjų mokymas ir kitos paslaugos.</w:t>
            </w:r>
            <w:r>
              <w:rPr>
                <w:b/>
                <w:sz w:val="20"/>
              </w:rPr>
              <w:t xml:space="preserve"> </w:t>
            </w:r>
            <w:r>
              <w:rPr>
                <w:sz w:val="20"/>
              </w:rPr>
              <w:t>Laboratorinia</w:t>
            </w:r>
            <w:r>
              <w:rPr>
                <w:sz w:val="20"/>
              </w:rPr>
              <w:t>i tyrimai atliekami pagal indikacijas.</w:t>
            </w:r>
          </w:p>
          <w:p w14:paraId="367F870E" w14:textId="77777777" w:rsidR="00CB40EC" w:rsidRDefault="00416443">
            <w:pPr>
              <w:jc w:val="both"/>
              <w:rPr>
                <w:sz w:val="20"/>
              </w:rPr>
            </w:pPr>
            <w:r>
              <w:rPr>
                <w:b/>
                <w:sz w:val="20"/>
              </w:rPr>
              <w:t>Antrinio lygio sveikatos priežiūros paslaugas teikiantys konsultantai</w:t>
            </w:r>
            <w:r>
              <w:rPr>
                <w:sz w:val="20"/>
              </w:rPr>
              <w:t>: gydytojas gastroenterologas ir kt.</w:t>
            </w:r>
          </w:p>
          <w:p w14:paraId="367F870F" w14:textId="77777777" w:rsidR="00CB40EC" w:rsidRDefault="00416443">
            <w:pPr>
              <w:jc w:val="both"/>
              <w:rPr>
                <w:sz w:val="20"/>
              </w:rPr>
            </w:pPr>
            <w:r>
              <w:rPr>
                <w:b/>
                <w:sz w:val="20"/>
              </w:rPr>
              <w:t>Pastaba.</w:t>
            </w:r>
            <w:r>
              <w:rPr>
                <w:sz w:val="20"/>
              </w:rPr>
              <w:t xml:space="preserve"> Paslaugų skaičius vienam ligoniui, nustatytas šiuose reikalavimuose, gali būti didinamas arba mažinamas atsižvelgiant į paciento būklę ir indikacijas. Mažinant paslaugų skaičių tai būtina pagrįsti ir padaryti atitinkamus įrašus gydymo stacionare ligos ist</w:t>
            </w:r>
            <w:r>
              <w:rPr>
                <w:sz w:val="20"/>
              </w:rPr>
              <w:t>orijoje (forma Nr. 003/a) arba asmens sveikatos istorijoje (forma Nr. 025/a).</w:t>
            </w:r>
          </w:p>
        </w:tc>
      </w:tr>
      <w:tr w:rsidR="00CB40EC" w14:paraId="367F8714" w14:textId="77777777">
        <w:tblPrEx>
          <w:tblCellMar>
            <w:left w:w="63" w:type="dxa"/>
            <w:right w:w="63" w:type="dxa"/>
          </w:tblCellMar>
        </w:tblPrEx>
        <w:trPr>
          <w:gridBefore w:val="1"/>
          <w:wBefore w:w="45" w:type="dxa"/>
          <w:cantSplit/>
          <w:trHeight w:val="23"/>
        </w:trPr>
        <w:tc>
          <w:tcPr>
            <w:tcW w:w="4750" w:type="dxa"/>
            <w:gridSpan w:val="2"/>
            <w:vAlign w:val="center"/>
          </w:tcPr>
          <w:p w14:paraId="367F8711" w14:textId="77777777" w:rsidR="00CB40EC" w:rsidRDefault="00416443">
            <w:pPr>
              <w:shd w:val="clear" w:color="auto" w:fill="FFFFFF"/>
              <w:rPr>
                <w:sz w:val="20"/>
              </w:rPr>
            </w:pPr>
            <w:r>
              <w:rPr>
                <w:sz w:val="20"/>
              </w:rPr>
              <w:t xml:space="preserve">Skrandžio ir dvylikapirštės žarnos opaligė (patvirtinta </w:t>
            </w:r>
            <w:proofErr w:type="spellStart"/>
            <w:r>
              <w:rPr>
                <w:sz w:val="20"/>
              </w:rPr>
              <w:t>gastroskopiškai</w:t>
            </w:r>
            <w:proofErr w:type="spellEnd"/>
            <w:r>
              <w:rPr>
                <w:sz w:val="20"/>
              </w:rPr>
              <w:t>) K 25–K 28</w:t>
            </w:r>
          </w:p>
        </w:tc>
        <w:tc>
          <w:tcPr>
            <w:tcW w:w="2520" w:type="dxa"/>
            <w:gridSpan w:val="2"/>
            <w:vAlign w:val="center"/>
          </w:tcPr>
          <w:p w14:paraId="367F8712" w14:textId="77777777" w:rsidR="00CB40EC" w:rsidRDefault="00416443">
            <w:pPr>
              <w:shd w:val="clear" w:color="auto" w:fill="FFFFFF"/>
              <w:rPr>
                <w:sz w:val="20"/>
              </w:rPr>
            </w:pPr>
            <w:r>
              <w:rPr>
                <w:sz w:val="20"/>
              </w:rPr>
              <w:t>Po chirurginio gydymo, užbaigiant stacionarinį arba ambulatorinį gydymą</w:t>
            </w:r>
          </w:p>
        </w:tc>
        <w:tc>
          <w:tcPr>
            <w:tcW w:w="1920" w:type="dxa"/>
            <w:gridSpan w:val="2"/>
            <w:tcBorders>
              <w:bottom w:val="single" w:sz="4" w:space="0" w:color="auto"/>
            </w:tcBorders>
          </w:tcPr>
          <w:p w14:paraId="367F8713" w14:textId="77777777" w:rsidR="00CB40EC" w:rsidRDefault="00416443">
            <w:pPr>
              <w:jc w:val="center"/>
              <w:rPr>
                <w:sz w:val="20"/>
              </w:rPr>
            </w:pPr>
            <w:r>
              <w:rPr>
                <w:sz w:val="20"/>
              </w:rPr>
              <w:t>14</w:t>
            </w:r>
          </w:p>
        </w:tc>
      </w:tr>
      <w:tr w:rsidR="00CB40EC" w14:paraId="367F8719" w14:textId="77777777">
        <w:tblPrEx>
          <w:tblCellMar>
            <w:left w:w="63" w:type="dxa"/>
            <w:right w:w="63" w:type="dxa"/>
          </w:tblCellMar>
        </w:tblPrEx>
        <w:trPr>
          <w:gridBefore w:val="1"/>
          <w:wBefore w:w="45" w:type="dxa"/>
          <w:cantSplit/>
          <w:trHeight w:val="23"/>
        </w:trPr>
        <w:tc>
          <w:tcPr>
            <w:tcW w:w="4750" w:type="dxa"/>
            <w:gridSpan w:val="2"/>
            <w:vAlign w:val="center"/>
          </w:tcPr>
          <w:p w14:paraId="367F8715" w14:textId="77777777" w:rsidR="00CB40EC" w:rsidRDefault="00416443">
            <w:pPr>
              <w:shd w:val="clear" w:color="auto" w:fill="FFFFFF"/>
              <w:rPr>
                <w:sz w:val="20"/>
              </w:rPr>
            </w:pPr>
            <w:r>
              <w:rPr>
                <w:sz w:val="20"/>
              </w:rPr>
              <w:t xml:space="preserve">Po skrandžio </w:t>
            </w:r>
            <w:proofErr w:type="spellStart"/>
            <w:r>
              <w:rPr>
                <w:sz w:val="20"/>
              </w:rPr>
              <w:t>rezekcijos</w:t>
            </w:r>
            <w:proofErr w:type="spellEnd"/>
            <w:r>
              <w:rPr>
                <w:sz w:val="20"/>
              </w:rPr>
              <w:t>, po tulžies pūslės pašalinimo, stemplės, kepenų, kasos, žarnyno ligų operacinio gydymo stacionare (po laparoskopijos metodu atliktų operacijų¸ tik esant komplikacijoms) B 67.0; B 67.5; C 15–C 26; C 45.1; C 48; C 78.7; D 10–D 13; D 1</w:t>
            </w:r>
            <w:r>
              <w:rPr>
                <w:sz w:val="20"/>
              </w:rPr>
              <w:t xml:space="preserve">8; D 19.1; D 20; K 22.3; K 25–K 28; K 31.6; K 50; K 51; K 55; K 56.1–8; K 57.2–9; K 59.3; K 62.3; K 75; K 80–K 85; K 86; K 91.2; N 32.1; N 81.6; N 82.2–3; Q 43.1; Q 45.1 </w:t>
            </w:r>
          </w:p>
          <w:p w14:paraId="367F8716" w14:textId="77777777" w:rsidR="00CB40EC" w:rsidRDefault="00416443">
            <w:pPr>
              <w:shd w:val="clear" w:color="auto" w:fill="FFFFFF"/>
              <w:rPr>
                <w:sz w:val="20"/>
              </w:rPr>
            </w:pPr>
            <w:r>
              <w:rPr>
                <w:sz w:val="20"/>
              </w:rPr>
              <w:t xml:space="preserve">K 40–K 46 – jei yra žarnų gangrena; </w:t>
            </w:r>
          </w:p>
        </w:tc>
        <w:tc>
          <w:tcPr>
            <w:tcW w:w="2520" w:type="dxa"/>
            <w:gridSpan w:val="2"/>
            <w:vAlign w:val="center"/>
          </w:tcPr>
          <w:p w14:paraId="367F8717" w14:textId="77777777" w:rsidR="00CB40EC" w:rsidRDefault="00416443">
            <w:pPr>
              <w:shd w:val="clear" w:color="auto" w:fill="FFFFFF"/>
              <w:rPr>
                <w:sz w:val="20"/>
              </w:rPr>
            </w:pPr>
            <w:r>
              <w:rPr>
                <w:sz w:val="20"/>
              </w:rPr>
              <w:t>Po chirurginio gydymo</w:t>
            </w:r>
          </w:p>
        </w:tc>
        <w:tc>
          <w:tcPr>
            <w:tcW w:w="1920" w:type="dxa"/>
            <w:gridSpan w:val="2"/>
            <w:tcBorders>
              <w:right w:val="single" w:sz="4" w:space="0" w:color="auto"/>
            </w:tcBorders>
            <w:vAlign w:val="center"/>
          </w:tcPr>
          <w:p w14:paraId="367F8718" w14:textId="77777777" w:rsidR="00CB40EC" w:rsidRDefault="00416443">
            <w:pPr>
              <w:jc w:val="center"/>
              <w:rPr>
                <w:sz w:val="20"/>
              </w:rPr>
            </w:pPr>
            <w:r>
              <w:rPr>
                <w:sz w:val="20"/>
              </w:rPr>
              <w:t>14</w:t>
            </w:r>
          </w:p>
        </w:tc>
      </w:tr>
    </w:tbl>
    <w:p w14:paraId="367F871A" w14:textId="77777777" w:rsidR="00CB40EC" w:rsidRDefault="00416443"/>
    <w:p w14:paraId="367F871B" w14:textId="77777777" w:rsidR="00CB40EC" w:rsidRDefault="00416443">
      <w:pPr>
        <w:keepNext/>
        <w:jc w:val="center"/>
        <w:outlineLvl w:val="1"/>
        <w:rPr>
          <w:b/>
          <w:bCs/>
          <w:iCs/>
        </w:rPr>
      </w:pPr>
      <w:r>
        <w:rPr>
          <w:b/>
          <w:bCs/>
          <w:iCs/>
        </w:rPr>
        <w:t>VIII</w:t>
      </w:r>
      <w:r>
        <w:rPr>
          <w:b/>
          <w:bCs/>
          <w:iCs/>
        </w:rPr>
        <w:t xml:space="preserve">. </w:t>
      </w:r>
      <w:r>
        <w:rPr>
          <w:b/>
          <w:bCs/>
          <w:iCs/>
        </w:rPr>
        <w:t xml:space="preserve">INKSTŲ LIGOS </w:t>
      </w:r>
    </w:p>
    <w:p w14:paraId="367F871C" w14:textId="77777777" w:rsidR="00CB40EC" w:rsidRDefault="00CB40EC">
      <w:pPr>
        <w:jc w:val="center"/>
      </w:pPr>
    </w:p>
    <w:p w14:paraId="367F871D" w14:textId="77777777" w:rsidR="00CB40EC" w:rsidRDefault="00416443">
      <w:pPr>
        <w:jc w:val="center"/>
        <w:outlineLvl w:val="4"/>
        <w:rPr>
          <w:b/>
          <w:bCs/>
          <w:iCs/>
        </w:rPr>
      </w:pPr>
      <w:r>
        <w:rPr>
          <w:b/>
          <w:bCs/>
          <w:iCs/>
        </w:rPr>
        <w:t xml:space="preserve">PIRMASIS </w:t>
      </w:r>
      <w:r>
        <w:rPr>
          <w:b/>
          <w:bCs/>
          <w:iCs/>
          <w:caps/>
        </w:rPr>
        <w:t>medicininės</w:t>
      </w:r>
      <w:r>
        <w:rPr>
          <w:b/>
          <w:bCs/>
          <w:iCs/>
        </w:rPr>
        <w:t xml:space="preserve"> REABILITACIJOS </w:t>
      </w:r>
      <w:r>
        <w:rPr>
          <w:b/>
          <w:bCs/>
          <w:iCs/>
          <w:caps/>
        </w:rPr>
        <w:t>arba nemedikamentinio gydymo</w:t>
      </w:r>
      <w:r>
        <w:rPr>
          <w:b/>
          <w:bCs/>
          <w:iCs/>
        </w:rPr>
        <w:t xml:space="preserve"> ETAPAS</w:t>
      </w:r>
    </w:p>
    <w:p w14:paraId="367F871E" w14:textId="77777777" w:rsidR="00CB40EC" w:rsidRDefault="00CB40EC">
      <w:pPr>
        <w:tabs>
          <w:tab w:val="left" w:pos="1080"/>
        </w:tabs>
        <w:ind w:firstLine="567"/>
        <w:jc w:val="both"/>
        <w:rPr>
          <w:sz w:val="20"/>
        </w:rPr>
      </w:pPr>
    </w:p>
    <w:p w14:paraId="367F871F" w14:textId="77777777" w:rsidR="00CB40EC" w:rsidRDefault="00416443">
      <w:pPr>
        <w:ind w:firstLine="567"/>
        <w:jc w:val="both"/>
      </w:pPr>
      <w:r>
        <w:t>1</w:t>
      </w:r>
      <w:r>
        <w:t>. Po inkstų persodinimo Z 94.0.</w:t>
      </w:r>
    </w:p>
    <w:p w14:paraId="367F8720" w14:textId="77777777" w:rsidR="00CB40EC" w:rsidRDefault="00416443">
      <w:pPr>
        <w:ind w:firstLine="567"/>
        <w:jc w:val="both"/>
      </w:pPr>
      <w:r>
        <w:t>2</w:t>
      </w:r>
      <w:r>
        <w:t xml:space="preserve">. </w:t>
      </w:r>
      <w:proofErr w:type="spellStart"/>
      <w:r>
        <w:t>Tubulointersticinis</w:t>
      </w:r>
      <w:proofErr w:type="spellEnd"/>
      <w:r>
        <w:t xml:space="preserve"> nefritas N 10–N 12.</w:t>
      </w:r>
    </w:p>
    <w:p w14:paraId="367F8721" w14:textId="77777777" w:rsidR="00CB40EC" w:rsidRDefault="00416443">
      <w:pPr>
        <w:ind w:firstLine="567"/>
        <w:jc w:val="both"/>
      </w:pPr>
      <w:r>
        <w:t>3</w:t>
      </w:r>
      <w:r>
        <w:t>. Po inkstų ir šlapimo takų operacijų C 60–C 62; C 64–C 66; C 67.0–7; C 68; D</w:t>
      </w:r>
      <w:r>
        <w:t xml:space="preserve"> 29; D 30.0–7; N 13; N 20–N 21.</w:t>
      </w:r>
    </w:p>
    <w:p w14:paraId="367F8722" w14:textId="77777777" w:rsidR="00CB40EC" w:rsidRDefault="00416443">
      <w:pPr>
        <w:ind w:firstLine="567"/>
        <w:jc w:val="both"/>
      </w:pPr>
      <w:r>
        <w:t>4</w:t>
      </w:r>
      <w:r>
        <w:t>. Po prostatos adenomos operacijų N 40.</w:t>
      </w:r>
    </w:p>
    <w:p w14:paraId="367F8723" w14:textId="77777777" w:rsidR="00CB40EC" w:rsidRDefault="00416443">
      <w:pPr>
        <w:ind w:firstLine="567"/>
        <w:jc w:val="both"/>
      </w:pPr>
      <w:r>
        <w:t>5</w:t>
      </w:r>
      <w:r>
        <w:t xml:space="preserve">. </w:t>
      </w:r>
      <w:proofErr w:type="spellStart"/>
      <w:r>
        <w:t>Glomerulų</w:t>
      </w:r>
      <w:proofErr w:type="spellEnd"/>
      <w:r>
        <w:t xml:space="preserve"> ligos N 00; N 03–N 05.</w:t>
      </w:r>
    </w:p>
    <w:p w14:paraId="367F8724" w14:textId="77777777" w:rsidR="00CB40EC" w:rsidRDefault="00416443">
      <w:pPr>
        <w:ind w:firstLine="567"/>
        <w:jc w:val="both"/>
      </w:pPr>
      <w:r>
        <w:t>6</w:t>
      </w:r>
      <w:r>
        <w:t xml:space="preserve">. </w:t>
      </w:r>
      <w:proofErr w:type="spellStart"/>
      <w:r>
        <w:t>Inkstinė</w:t>
      </w:r>
      <w:proofErr w:type="spellEnd"/>
      <w:r>
        <w:t xml:space="preserve"> </w:t>
      </w:r>
      <w:proofErr w:type="spellStart"/>
      <w:r>
        <w:t>osteodistrofija</w:t>
      </w:r>
      <w:proofErr w:type="spellEnd"/>
      <w:r>
        <w:t xml:space="preserve"> N 25.</w:t>
      </w:r>
    </w:p>
    <w:p w14:paraId="367F8725" w14:textId="77777777" w:rsidR="00CB40EC" w:rsidRDefault="00416443">
      <w:pPr>
        <w:shd w:val="clear" w:color="auto" w:fill="FFFFFF"/>
        <w:ind w:firstLine="567"/>
        <w:jc w:val="both"/>
      </w:pPr>
      <w:r>
        <w:t>7</w:t>
      </w:r>
      <w:r>
        <w:t>. Kitas lėtinis inkstų nepakankamumas N 18.8–9; N 19.</w:t>
      </w:r>
    </w:p>
    <w:p w14:paraId="367F8726" w14:textId="77777777" w:rsidR="00CB40EC" w:rsidRDefault="00416443">
      <w:pPr>
        <w:shd w:val="clear" w:color="auto" w:fill="FFFFFF"/>
        <w:ind w:firstLine="567"/>
        <w:jc w:val="both"/>
      </w:pPr>
      <w:r>
        <w:t>8</w:t>
      </w:r>
      <w:r>
        <w:t>. Nedidelio laipsnio inkstų funkcijos</w:t>
      </w:r>
      <w:r>
        <w:t xml:space="preserve"> nepakankamumas N 18.</w:t>
      </w:r>
    </w:p>
    <w:p w14:paraId="367F8727" w14:textId="77777777" w:rsidR="00CB40EC" w:rsidRDefault="00416443">
      <w:pPr>
        <w:ind w:firstLine="567"/>
        <w:jc w:val="both"/>
      </w:pPr>
      <w:r>
        <w:t>9</w:t>
      </w:r>
      <w:r>
        <w:t>. Prostatitas N 41.</w:t>
      </w:r>
    </w:p>
    <w:p w14:paraId="367F8728" w14:textId="77777777" w:rsidR="00CB40EC" w:rsidRDefault="00416443">
      <w:pPr>
        <w:ind w:firstLine="567"/>
        <w:jc w:val="both"/>
      </w:pPr>
      <w:r>
        <w:t>10</w:t>
      </w:r>
      <w:r>
        <w:t>. Cistitas N 30.</w:t>
      </w:r>
    </w:p>
    <w:p w14:paraId="367F8729" w14:textId="77777777" w:rsidR="00CB40EC" w:rsidRDefault="00416443">
      <w:pPr>
        <w:ind w:firstLine="567"/>
        <w:jc w:val="both"/>
      </w:pPr>
      <w:r>
        <w:t>11</w:t>
      </w:r>
      <w:r>
        <w:t>. Šlapimo nelaikymas N 39.3–4.</w:t>
      </w:r>
    </w:p>
    <w:p w14:paraId="367F872A" w14:textId="77777777" w:rsidR="00CB40EC" w:rsidRDefault="00CB40EC">
      <w:pPr>
        <w:tabs>
          <w:tab w:val="left" w:pos="1080"/>
        </w:tabs>
        <w:ind w:firstLine="567"/>
        <w:jc w:val="both"/>
      </w:pPr>
    </w:p>
    <w:p w14:paraId="367F872B" w14:textId="77777777" w:rsidR="00CB40EC" w:rsidRDefault="00416443">
      <w:pPr>
        <w:tabs>
          <w:tab w:val="left" w:pos="284"/>
        </w:tabs>
        <w:ind w:firstLine="567"/>
        <w:jc w:val="both"/>
        <w:rPr>
          <w:caps/>
        </w:rPr>
      </w:pPr>
      <w:r>
        <w:t xml:space="preserve">Ūmiu visų šių ligų periodu (pirmą, antrą parą), jei nėra kontraindikacijų, pradedama reabilitacija, ambulatorinė reabilitacija arba pavienės </w:t>
      </w:r>
      <w:r>
        <w:t>nemedikamentinio gydymo priemonės.</w:t>
      </w:r>
      <w:r>
        <w:rPr>
          <w:caps/>
        </w:rPr>
        <w:t xml:space="preserve"> </w:t>
      </w:r>
    </w:p>
    <w:p w14:paraId="367F872C" w14:textId="77777777" w:rsidR="00CB40EC" w:rsidRDefault="00416443">
      <w:pPr>
        <w:tabs>
          <w:tab w:val="left" w:pos="284"/>
        </w:tabs>
        <w:ind w:firstLine="567"/>
        <w:jc w:val="both"/>
        <w:rPr>
          <w:caps/>
        </w:rPr>
      </w:pPr>
      <w:r>
        <w:rPr>
          <w:b/>
        </w:rPr>
        <w:t>Paslaugos vienam ligoniui per 10 darbo dienų (vidutiniškai):</w:t>
      </w:r>
      <w:r>
        <w:t xml:space="preserve"> reabilitacija, ambulatorinė reabilitacija, nemedikamentinio gydymo priemonės – pagal indikacijas. </w:t>
      </w:r>
    </w:p>
    <w:p w14:paraId="367F872D" w14:textId="77777777" w:rsidR="00CB40EC" w:rsidRDefault="00416443">
      <w:pPr>
        <w:ind w:firstLine="567"/>
        <w:jc w:val="both"/>
      </w:pPr>
      <w:r>
        <w:rPr>
          <w:b/>
        </w:rPr>
        <w:t>Pastaba.</w:t>
      </w:r>
      <w:r>
        <w:t xml:space="preserve"> Paslaugų skaičius vienam ligoniui, nustatytas šiuos</w:t>
      </w:r>
      <w:r>
        <w:t>e reikalavimuose, gali būti didinamas arba mažinamas atsižvelgiant į paciento būklę ir indikacijas. Mažinant paslaugų skaičių tai būtina pagrįsti ir padaryti atitinkamus įrašus gydymo stacionare ligos istorijoje (forma Nr. 003/a) arba asmens sveikatos isto</w:t>
      </w:r>
      <w:r>
        <w:t>rijoje (forma Nr. 025/a).</w:t>
      </w:r>
    </w:p>
    <w:p w14:paraId="367F872E" w14:textId="77777777" w:rsidR="00CB40EC" w:rsidRDefault="00CB40EC">
      <w:pPr>
        <w:ind w:firstLine="567"/>
        <w:jc w:val="both"/>
      </w:pPr>
    </w:p>
    <w:p w14:paraId="367F872F" w14:textId="77777777" w:rsidR="00CB40EC" w:rsidRDefault="00416443">
      <w:pPr>
        <w:jc w:val="center"/>
        <w:outlineLvl w:val="4"/>
        <w:rPr>
          <w:b/>
          <w:bCs/>
          <w:iCs/>
        </w:rPr>
      </w:pPr>
      <w:r>
        <w:rPr>
          <w:b/>
          <w:bCs/>
          <w:iCs/>
        </w:rPr>
        <w:t xml:space="preserve">ANTRASIS </w:t>
      </w:r>
      <w:r>
        <w:rPr>
          <w:b/>
          <w:bCs/>
          <w:iCs/>
          <w:caps/>
        </w:rPr>
        <w:t>medicininės</w:t>
      </w:r>
      <w:r>
        <w:rPr>
          <w:b/>
          <w:bCs/>
          <w:iCs/>
        </w:rPr>
        <w:t xml:space="preserve"> REABILITACIJOS ETAPAS</w:t>
      </w:r>
    </w:p>
    <w:p w14:paraId="367F8730" w14:textId="77777777" w:rsidR="00CB40EC" w:rsidRDefault="00CB40EC"/>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280"/>
        <w:gridCol w:w="1642"/>
      </w:tblGrid>
      <w:tr w:rsidR="00CB40EC" w14:paraId="367F8734" w14:textId="77777777">
        <w:trPr>
          <w:cantSplit/>
          <w:trHeight w:val="23"/>
        </w:trPr>
        <w:tc>
          <w:tcPr>
            <w:tcW w:w="5148" w:type="dxa"/>
            <w:vAlign w:val="center"/>
          </w:tcPr>
          <w:p w14:paraId="367F8731" w14:textId="77777777" w:rsidR="00CB40EC" w:rsidRDefault="00416443">
            <w:pPr>
              <w:shd w:val="clear" w:color="auto" w:fill="FFFFFF"/>
              <w:jc w:val="center"/>
              <w:rPr>
                <w:b/>
                <w:sz w:val="20"/>
              </w:rPr>
            </w:pPr>
            <w:r>
              <w:rPr>
                <w:b/>
                <w:sz w:val="20"/>
              </w:rPr>
              <w:t>Diagnozė</w:t>
            </w:r>
          </w:p>
        </w:tc>
        <w:tc>
          <w:tcPr>
            <w:tcW w:w="2280" w:type="dxa"/>
            <w:vAlign w:val="center"/>
          </w:tcPr>
          <w:p w14:paraId="367F8732" w14:textId="77777777" w:rsidR="00CB40EC" w:rsidRDefault="00416443">
            <w:pPr>
              <w:shd w:val="clear" w:color="auto" w:fill="FFFFFF"/>
              <w:jc w:val="center"/>
              <w:rPr>
                <w:b/>
                <w:sz w:val="20"/>
              </w:rPr>
            </w:pPr>
            <w:proofErr w:type="spellStart"/>
            <w:r>
              <w:rPr>
                <w:b/>
                <w:sz w:val="20"/>
              </w:rPr>
              <w:t>Biosocialinių</w:t>
            </w:r>
            <w:proofErr w:type="spellEnd"/>
            <w:r>
              <w:rPr>
                <w:b/>
                <w:sz w:val="20"/>
              </w:rPr>
              <w:t xml:space="preserve"> funkcijų sutrikimo laipsnis ir (arba) būklės sunkumas</w:t>
            </w:r>
          </w:p>
        </w:tc>
        <w:tc>
          <w:tcPr>
            <w:tcW w:w="1642" w:type="dxa"/>
            <w:vAlign w:val="center"/>
          </w:tcPr>
          <w:p w14:paraId="367F8733" w14:textId="77777777" w:rsidR="00CB40EC" w:rsidRDefault="00416443">
            <w:pPr>
              <w:shd w:val="clear" w:color="auto" w:fill="FFFFFF"/>
              <w:jc w:val="center"/>
              <w:rPr>
                <w:b/>
                <w:sz w:val="20"/>
              </w:rPr>
            </w:pPr>
            <w:r>
              <w:rPr>
                <w:b/>
                <w:sz w:val="20"/>
              </w:rPr>
              <w:t>Reabilitacijos trukmė (dienomis)</w:t>
            </w:r>
          </w:p>
        </w:tc>
      </w:tr>
      <w:tr w:rsidR="00CB40EC" w14:paraId="367F873A" w14:textId="77777777">
        <w:trPr>
          <w:cantSplit/>
          <w:trHeight w:val="23"/>
        </w:trPr>
        <w:tc>
          <w:tcPr>
            <w:tcW w:w="9070" w:type="dxa"/>
            <w:gridSpan w:val="3"/>
          </w:tcPr>
          <w:p w14:paraId="367F8735" w14:textId="77777777" w:rsidR="00CB40EC" w:rsidRDefault="00416443">
            <w:pPr>
              <w:jc w:val="both"/>
              <w:rPr>
                <w:b/>
                <w:bCs/>
                <w:kern w:val="36"/>
                <w:sz w:val="20"/>
              </w:rPr>
            </w:pPr>
            <w:r>
              <w:rPr>
                <w:b/>
                <w:bCs/>
                <w:kern w:val="36"/>
                <w:sz w:val="20"/>
              </w:rPr>
              <w:t>Reabilitacija II</w:t>
            </w:r>
          </w:p>
          <w:p w14:paraId="367F8736" w14:textId="77777777" w:rsidR="00CB40EC" w:rsidRDefault="00416443">
            <w:pPr>
              <w:jc w:val="both"/>
              <w:rPr>
                <w:sz w:val="20"/>
              </w:rPr>
            </w:pPr>
            <w:r>
              <w:rPr>
                <w:b/>
                <w:sz w:val="20"/>
              </w:rPr>
              <w:t xml:space="preserve">Paslaugos vienam ligoniui per 10 darbo dienų </w:t>
            </w:r>
            <w:r>
              <w:rPr>
                <w:b/>
                <w:sz w:val="20"/>
              </w:rPr>
              <w:t>(vidutiniškai)</w:t>
            </w:r>
            <w:r>
              <w:rPr>
                <w:sz w:val="20"/>
              </w:rPr>
              <w:t xml:space="preserve">: </w:t>
            </w:r>
            <w:proofErr w:type="spellStart"/>
            <w:r>
              <w:rPr>
                <w:sz w:val="20"/>
              </w:rPr>
              <w:t>kineziterapija</w:t>
            </w:r>
            <w:proofErr w:type="spellEnd"/>
            <w:r>
              <w:rPr>
                <w:sz w:val="20"/>
              </w:rPr>
              <w:t xml:space="preserve"> – 20 procedūrų, </w:t>
            </w:r>
            <w:proofErr w:type="spellStart"/>
            <w:r>
              <w:rPr>
                <w:sz w:val="20"/>
              </w:rPr>
              <w:t>ergoterapija</w:t>
            </w:r>
            <w:proofErr w:type="spellEnd"/>
            <w:r>
              <w:rPr>
                <w:sz w:val="20"/>
              </w:rPr>
              <w:t xml:space="preserve"> – 6 procedūros, masažas – 6 procedūros, fizioterapija – 7 procedūros, 2 psichologo konsultacijos, 1 socialinio darbuotojo konsultacija, </w:t>
            </w:r>
            <w:proofErr w:type="spellStart"/>
            <w:r>
              <w:rPr>
                <w:sz w:val="20"/>
              </w:rPr>
              <w:t>dietoterapija</w:t>
            </w:r>
            <w:proofErr w:type="spellEnd"/>
            <w:r>
              <w:rPr>
                <w:sz w:val="20"/>
              </w:rPr>
              <w:t xml:space="preserve">. </w:t>
            </w:r>
          </w:p>
          <w:p w14:paraId="367F8737" w14:textId="77777777" w:rsidR="00CB40EC" w:rsidRDefault="00416443">
            <w:pPr>
              <w:jc w:val="both"/>
              <w:rPr>
                <w:sz w:val="20"/>
              </w:rPr>
            </w:pPr>
            <w:r>
              <w:rPr>
                <w:b/>
                <w:sz w:val="20"/>
              </w:rPr>
              <w:t>Paslaugos, teikiamos pagal indikacijas:</w:t>
            </w:r>
            <w:r>
              <w:rPr>
                <w:sz w:val="20"/>
              </w:rPr>
              <w:t xml:space="preserve"> medi</w:t>
            </w:r>
            <w:r>
              <w:rPr>
                <w:sz w:val="20"/>
              </w:rPr>
              <w:t>kamentinis gydymas, ligonio ir jo artimųjų mokymas ir kitos paslaugos.</w:t>
            </w:r>
            <w:r>
              <w:rPr>
                <w:b/>
                <w:sz w:val="20"/>
              </w:rPr>
              <w:t xml:space="preserve"> </w:t>
            </w:r>
            <w:r>
              <w:rPr>
                <w:sz w:val="20"/>
              </w:rPr>
              <w:t>Laboratoriniai tyrimai atliekami pagal indikacijas.</w:t>
            </w:r>
          </w:p>
          <w:p w14:paraId="367F8738" w14:textId="77777777" w:rsidR="00CB40EC" w:rsidRDefault="00416443">
            <w:pPr>
              <w:jc w:val="both"/>
              <w:rPr>
                <w:sz w:val="20"/>
              </w:rPr>
            </w:pPr>
            <w:r>
              <w:rPr>
                <w:b/>
                <w:sz w:val="20"/>
              </w:rPr>
              <w:t>Antrinio lygio sveikatos priežiūros paslaugas teikiantys konsultantai</w:t>
            </w:r>
            <w:r>
              <w:rPr>
                <w:sz w:val="20"/>
              </w:rPr>
              <w:t xml:space="preserve">: gydytojas </w:t>
            </w:r>
            <w:proofErr w:type="spellStart"/>
            <w:r>
              <w:rPr>
                <w:sz w:val="20"/>
              </w:rPr>
              <w:t>nefrologas</w:t>
            </w:r>
            <w:proofErr w:type="spellEnd"/>
            <w:r>
              <w:rPr>
                <w:sz w:val="20"/>
              </w:rPr>
              <w:t>, gydytojas urologas, gydytojas dietologas</w:t>
            </w:r>
            <w:r>
              <w:rPr>
                <w:sz w:val="20"/>
              </w:rPr>
              <w:t xml:space="preserve"> ir kt.</w:t>
            </w:r>
          </w:p>
          <w:p w14:paraId="367F8739" w14:textId="77777777" w:rsidR="00CB40EC" w:rsidRDefault="00416443">
            <w:pPr>
              <w:jc w:val="both"/>
              <w:rPr>
                <w:b/>
                <w:bCs/>
                <w:kern w:val="36"/>
                <w:sz w:val="20"/>
              </w:rPr>
            </w:pPr>
            <w:r>
              <w:rPr>
                <w:b/>
                <w:bCs/>
                <w:kern w:val="36"/>
                <w:sz w:val="20"/>
              </w:rPr>
              <w:t xml:space="preserve">Pastaba. </w:t>
            </w:r>
            <w:r>
              <w:rPr>
                <w:bCs/>
                <w:kern w:val="36"/>
                <w:sz w:val="20"/>
              </w:rPr>
              <w:t>Paslaugų skaičius vienam ligoniui, nustatytas šiuose reikalavimuose, gali būti didinamas arba mažinamas atsižvelgiant į paciento būklę ir indikacijas. Mažinant paslaugų skaičių tai būtina pagrįsti ir padaryti atitinkamus įrašus gydymo stac</w:t>
            </w:r>
            <w:r>
              <w:rPr>
                <w:bCs/>
                <w:kern w:val="36"/>
                <w:sz w:val="20"/>
              </w:rPr>
              <w:t>ionare ligos istorijoje (forma Nr. 003/a).</w:t>
            </w:r>
          </w:p>
        </w:tc>
      </w:tr>
      <w:tr w:rsidR="00CB40EC" w14:paraId="367F873E" w14:textId="77777777">
        <w:trPr>
          <w:cantSplit/>
          <w:trHeight w:val="23"/>
        </w:trPr>
        <w:tc>
          <w:tcPr>
            <w:tcW w:w="5148" w:type="dxa"/>
          </w:tcPr>
          <w:p w14:paraId="367F873B" w14:textId="77777777" w:rsidR="00CB40EC" w:rsidRDefault="00416443">
            <w:pPr>
              <w:jc w:val="both"/>
              <w:rPr>
                <w:bCs/>
                <w:kern w:val="36"/>
                <w:sz w:val="20"/>
              </w:rPr>
            </w:pPr>
            <w:r>
              <w:rPr>
                <w:bCs/>
                <w:kern w:val="36"/>
                <w:sz w:val="20"/>
              </w:rPr>
              <w:t>Esant onkologiniams susirgimams po operacinio ir specifinio gydymo</w:t>
            </w:r>
            <w:r>
              <w:rPr>
                <w:b/>
                <w:bCs/>
                <w:kern w:val="36"/>
                <w:sz w:val="20"/>
              </w:rPr>
              <w:t xml:space="preserve"> </w:t>
            </w:r>
            <w:r>
              <w:rPr>
                <w:bCs/>
                <w:kern w:val="36"/>
                <w:sz w:val="20"/>
              </w:rPr>
              <w:t xml:space="preserve">C 60–C 62; C 64–C 66; C 67.0–7; C 68 </w:t>
            </w:r>
          </w:p>
        </w:tc>
        <w:tc>
          <w:tcPr>
            <w:tcW w:w="2280" w:type="dxa"/>
            <w:vAlign w:val="center"/>
          </w:tcPr>
          <w:p w14:paraId="367F873C" w14:textId="77777777" w:rsidR="00CB40EC" w:rsidRDefault="00416443">
            <w:pPr>
              <w:shd w:val="clear" w:color="auto" w:fill="FFFFFF"/>
              <w:rPr>
                <w:sz w:val="20"/>
              </w:rPr>
            </w:pPr>
            <w:proofErr w:type="spellStart"/>
            <w:r>
              <w:rPr>
                <w:sz w:val="20"/>
              </w:rPr>
              <w:t>Karnovskio</w:t>
            </w:r>
            <w:proofErr w:type="spellEnd"/>
            <w:r>
              <w:rPr>
                <w:sz w:val="20"/>
              </w:rPr>
              <w:t xml:space="preserve"> indeksas 50–60 balų</w:t>
            </w:r>
          </w:p>
        </w:tc>
        <w:tc>
          <w:tcPr>
            <w:tcW w:w="1642" w:type="dxa"/>
            <w:vAlign w:val="center"/>
          </w:tcPr>
          <w:p w14:paraId="367F873D" w14:textId="77777777" w:rsidR="00CB40EC" w:rsidRDefault="00416443">
            <w:pPr>
              <w:shd w:val="clear" w:color="auto" w:fill="FFFFFF"/>
              <w:jc w:val="center"/>
              <w:rPr>
                <w:sz w:val="20"/>
              </w:rPr>
            </w:pPr>
            <w:r>
              <w:rPr>
                <w:sz w:val="20"/>
              </w:rPr>
              <w:t>16</w:t>
            </w:r>
          </w:p>
        </w:tc>
      </w:tr>
    </w:tbl>
    <w:p w14:paraId="367F873F" w14:textId="77777777" w:rsidR="00CB40EC" w:rsidRDefault="00416443">
      <w:pPr>
        <w:outlineLvl w:val="4"/>
        <w:rPr>
          <w:b/>
          <w:bCs/>
          <w:iCs/>
        </w:rPr>
      </w:pPr>
    </w:p>
    <w:p w14:paraId="367F8740" w14:textId="77777777" w:rsidR="00CB40EC" w:rsidRDefault="00416443">
      <w:pPr>
        <w:jc w:val="center"/>
        <w:outlineLvl w:val="4"/>
        <w:rPr>
          <w:b/>
          <w:bCs/>
          <w:iCs/>
        </w:rPr>
      </w:pPr>
      <w:r>
        <w:rPr>
          <w:b/>
          <w:bCs/>
          <w:iCs/>
        </w:rPr>
        <w:t xml:space="preserve">TREČIASIS </w:t>
      </w:r>
      <w:r>
        <w:rPr>
          <w:b/>
          <w:bCs/>
          <w:iCs/>
          <w:caps/>
        </w:rPr>
        <w:t>medicininės</w:t>
      </w:r>
      <w:r>
        <w:rPr>
          <w:b/>
          <w:bCs/>
          <w:iCs/>
        </w:rPr>
        <w:t xml:space="preserve"> REABILITACIJOS ETAPAS</w:t>
      </w:r>
    </w:p>
    <w:p w14:paraId="367F8741" w14:textId="77777777" w:rsidR="00CB40EC" w:rsidRDefault="00CB40EC">
      <w:pPr>
        <w:tabs>
          <w:tab w:val="left" w:pos="1080"/>
        </w:tabs>
        <w:rPr>
          <w:sz w:val="2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
        <w:gridCol w:w="5124"/>
        <w:gridCol w:w="485"/>
        <w:gridCol w:w="1804"/>
        <w:gridCol w:w="444"/>
        <w:gridCol w:w="1123"/>
        <w:gridCol w:w="45"/>
      </w:tblGrid>
      <w:tr w:rsidR="00CB40EC" w14:paraId="367F8745" w14:textId="77777777">
        <w:trPr>
          <w:gridAfter w:val="1"/>
          <w:wAfter w:w="45" w:type="dxa"/>
          <w:cantSplit/>
          <w:trHeight w:val="23"/>
          <w:tblHeader/>
        </w:trPr>
        <w:tc>
          <w:tcPr>
            <w:tcW w:w="5148" w:type="dxa"/>
            <w:gridSpan w:val="2"/>
            <w:vAlign w:val="center"/>
          </w:tcPr>
          <w:p w14:paraId="367F8742" w14:textId="77777777" w:rsidR="00CB40EC" w:rsidRDefault="00416443">
            <w:pPr>
              <w:shd w:val="clear" w:color="auto" w:fill="FFFFFF"/>
              <w:jc w:val="center"/>
              <w:rPr>
                <w:b/>
                <w:sz w:val="20"/>
              </w:rPr>
            </w:pPr>
            <w:r>
              <w:rPr>
                <w:b/>
                <w:sz w:val="20"/>
              </w:rPr>
              <w:t>Diagnozė</w:t>
            </w:r>
          </w:p>
        </w:tc>
        <w:tc>
          <w:tcPr>
            <w:tcW w:w="2280" w:type="dxa"/>
            <w:gridSpan w:val="2"/>
            <w:vAlign w:val="center"/>
          </w:tcPr>
          <w:p w14:paraId="367F8743" w14:textId="77777777" w:rsidR="00CB40EC" w:rsidRDefault="00416443">
            <w:pPr>
              <w:shd w:val="clear" w:color="auto" w:fill="FFFFFF"/>
              <w:jc w:val="center"/>
              <w:rPr>
                <w:b/>
                <w:sz w:val="20"/>
              </w:rPr>
            </w:pPr>
            <w:proofErr w:type="spellStart"/>
            <w:r>
              <w:rPr>
                <w:b/>
                <w:sz w:val="20"/>
              </w:rPr>
              <w:t>Biosocialinių</w:t>
            </w:r>
            <w:proofErr w:type="spellEnd"/>
            <w:r>
              <w:rPr>
                <w:b/>
                <w:sz w:val="20"/>
              </w:rPr>
              <w:t xml:space="preserve"> funkcijų sutrikimo laipsnis ir (arba) būklės sunkumas</w:t>
            </w:r>
          </w:p>
        </w:tc>
        <w:tc>
          <w:tcPr>
            <w:tcW w:w="1560" w:type="dxa"/>
            <w:gridSpan w:val="2"/>
            <w:vAlign w:val="center"/>
          </w:tcPr>
          <w:p w14:paraId="367F8744" w14:textId="77777777" w:rsidR="00CB40EC" w:rsidRDefault="00416443">
            <w:pPr>
              <w:shd w:val="clear" w:color="auto" w:fill="FFFFFF"/>
              <w:jc w:val="center"/>
              <w:rPr>
                <w:b/>
                <w:sz w:val="20"/>
              </w:rPr>
            </w:pPr>
            <w:r>
              <w:rPr>
                <w:b/>
                <w:sz w:val="20"/>
              </w:rPr>
              <w:t>Reabilitacijos trukmė</w:t>
            </w:r>
            <w:r>
              <w:rPr>
                <w:sz w:val="20"/>
              </w:rPr>
              <w:t xml:space="preserve"> </w:t>
            </w:r>
            <w:r>
              <w:rPr>
                <w:b/>
                <w:sz w:val="20"/>
              </w:rPr>
              <w:t>(dienomis)</w:t>
            </w:r>
          </w:p>
        </w:tc>
      </w:tr>
      <w:tr w:rsidR="00CB40EC" w14:paraId="367F874B" w14:textId="77777777">
        <w:trPr>
          <w:gridAfter w:val="1"/>
          <w:wAfter w:w="45" w:type="dxa"/>
          <w:cantSplit/>
          <w:trHeight w:val="23"/>
        </w:trPr>
        <w:tc>
          <w:tcPr>
            <w:tcW w:w="8988" w:type="dxa"/>
            <w:gridSpan w:val="6"/>
          </w:tcPr>
          <w:p w14:paraId="367F8746" w14:textId="77777777" w:rsidR="00CB40EC" w:rsidRDefault="00416443">
            <w:pPr>
              <w:jc w:val="both"/>
              <w:rPr>
                <w:b/>
                <w:bCs/>
                <w:kern w:val="36"/>
                <w:sz w:val="20"/>
              </w:rPr>
            </w:pPr>
            <w:r>
              <w:rPr>
                <w:b/>
                <w:bCs/>
                <w:kern w:val="36"/>
                <w:sz w:val="20"/>
              </w:rPr>
              <w:lastRenderedPageBreak/>
              <w:t>1. Ambulatorinė reabilitacija I</w:t>
            </w:r>
          </w:p>
          <w:p w14:paraId="367F8747" w14:textId="77777777" w:rsidR="00CB40EC" w:rsidRDefault="00416443">
            <w:pPr>
              <w:jc w:val="both"/>
              <w:rPr>
                <w:sz w:val="20"/>
              </w:rPr>
            </w:pPr>
            <w:r>
              <w:rPr>
                <w:b/>
                <w:sz w:val="20"/>
              </w:rPr>
              <w:t>Paslaugos vienam ligoniui per 10 darbo dienų (vidutiniškai)</w:t>
            </w:r>
            <w:r>
              <w:rPr>
                <w:sz w:val="20"/>
              </w:rPr>
              <w:t xml:space="preserve">: </w:t>
            </w:r>
            <w:proofErr w:type="spellStart"/>
            <w:r>
              <w:rPr>
                <w:sz w:val="20"/>
              </w:rPr>
              <w:t>kineziterapija</w:t>
            </w:r>
            <w:proofErr w:type="spellEnd"/>
            <w:r>
              <w:rPr>
                <w:sz w:val="20"/>
              </w:rPr>
              <w:t xml:space="preserve"> – 10 procedūrų, masažas – 7 procedūros, fizioterapija – 10 procedūrų, 2 psichologo konsultacijos. </w:t>
            </w:r>
          </w:p>
          <w:p w14:paraId="367F8748" w14:textId="77777777" w:rsidR="00CB40EC" w:rsidRDefault="00416443">
            <w:pPr>
              <w:jc w:val="both"/>
              <w:rPr>
                <w:sz w:val="20"/>
              </w:rPr>
            </w:pPr>
            <w:r>
              <w:rPr>
                <w:b/>
                <w:sz w:val="20"/>
              </w:rPr>
              <w:t>Paslaugos, teikiamos pagal indikacijas:</w:t>
            </w:r>
            <w:r>
              <w:rPr>
                <w:sz w:val="20"/>
              </w:rPr>
              <w:t xml:space="preserve"> ligonio ir jo artimųjų mokymas ir kitos paslaugos.</w:t>
            </w:r>
            <w:r>
              <w:rPr>
                <w:b/>
                <w:sz w:val="20"/>
              </w:rPr>
              <w:t xml:space="preserve"> </w:t>
            </w:r>
            <w:r>
              <w:rPr>
                <w:sz w:val="20"/>
              </w:rPr>
              <w:t>Laboratoriniai tyrimai atliekami pagal indikacija</w:t>
            </w:r>
            <w:r>
              <w:rPr>
                <w:sz w:val="20"/>
              </w:rPr>
              <w:t>s.</w:t>
            </w:r>
          </w:p>
          <w:p w14:paraId="367F8749" w14:textId="77777777" w:rsidR="00CB40EC" w:rsidRDefault="00416443">
            <w:pPr>
              <w:jc w:val="both"/>
              <w:rPr>
                <w:sz w:val="20"/>
              </w:rPr>
            </w:pPr>
            <w:r>
              <w:rPr>
                <w:b/>
                <w:sz w:val="20"/>
              </w:rPr>
              <w:t>Antrinio lygio sveikatos priežiūros paslaugas teikiantys konsultantai</w:t>
            </w:r>
            <w:r>
              <w:rPr>
                <w:sz w:val="20"/>
              </w:rPr>
              <w:t xml:space="preserve">: gydytojas </w:t>
            </w:r>
            <w:proofErr w:type="spellStart"/>
            <w:r>
              <w:rPr>
                <w:sz w:val="20"/>
              </w:rPr>
              <w:t>nefrologas</w:t>
            </w:r>
            <w:proofErr w:type="spellEnd"/>
            <w:r>
              <w:rPr>
                <w:sz w:val="20"/>
              </w:rPr>
              <w:t>, gydytojas urologas ir kt.</w:t>
            </w:r>
          </w:p>
          <w:p w14:paraId="367F874A" w14:textId="77777777" w:rsidR="00CB40EC" w:rsidRDefault="00416443">
            <w:pPr>
              <w:jc w:val="both"/>
              <w:rPr>
                <w:bCs/>
                <w:kern w:val="36"/>
                <w:sz w:val="20"/>
              </w:rPr>
            </w:pPr>
            <w:r>
              <w:rPr>
                <w:b/>
                <w:bCs/>
                <w:kern w:val="36"/>
                <w:sz w:val="20"/>
              </w:rPr>
              <w:t>Pastaba.</w:t>
            </w:r>
            <w:r>
              <w:rPr>
                <w:bCs/>
                <w:kern w:val="36"/>
                <w:sz w:val="20"/>
              </w:rPr>
              <w:t xml:space="preserve"> Paslaugų skaičius vienam ligoniui, nustatytas šiuose reikalavimuose, gali būti didinamas arba mažinamas atsižvelgiant į pacie</w:t>
            </w:r>
            <w:r>
              <w:rPr>
                <w:bCs/>
                <w:kern w:val="36"/>
                <w:sz w:val="20"/>
              </w:rPr>
              <w:t>nto būklę ir indikacijas. Mažinant paslaugų skaičių tai būtina pagrįsti ir padaryti atitinkamus įrašus gydymo stacionare ligos istorijoje (forma Nr. 003/a) arba asmens sveikatos istorijoje (forma Nr. 025/a).</w:t>
            </w:r>
          </w:p>
        </w:tc>
      </w:tr>
      <w:tr w:rsidR="00CB40EC" w14:paraId="367F874F" w14:textId="77777777">
        <w:trPr>
          <w:gridAfter w:val="1"/>
          <w:wAfter w:w="45" w:type="dxa"/>
          <w:cantSplit/>
          <w:trHeight w:val="23"/>
        </w:trPr>
        <w:tc>
          <w:tcPr>
            <w:tcW w:w="5148" w:type="dxa"/>
            <w:gridSpan w:val="2"/>
            <w:vAlign w:val="center"/>
          </w:tcPr>
          <w:p w14:paraId="367F874C" w14:textId="77777777" w:rsidR="00CB40EC" w:rsidRDefault="00416443">
            <w:pPr>
              <w:shd w:val="clear" w:color="auto" w:fill="FFFFFF"/>
              <w:rPr>
                <w:sz w:val="20"/>
              </w:rPr>
            </w:pPr>
            <w:proofErr w:type="spellStart"/>
            <w:r>
              <w:rPr>
                <w:sz w:val="20"/>
              </w:rPr>
              <w:t>Tubulointersticinis</w:t>
            </w:r>
            <w:proofErr w:type="spellEnd"/>
            <w:r>
              <w:rPr>
                <w:sz w:val="20"/>
              </w:rPr>
              <w:t xml:space="preserve"> nefritas N 10–N 12</w:t>
            </w:r>
          </w:p>
        </w:tc>
        <w:tc>
          <w:tcPr>
            <w:tcW w:w="2280" w:type="dxa"/>
            <w:gridSpan w:val="2"/>
            <w:vAlign w:val="center"/>
          </w:tcPr>
          <w:p w14:paraId="367F874D" w14:textId="77777777" w:rsidR="00CB40EC" w:rsidRDefault="00416443">
            <w:pPr>
              <w:shd w:val="clear" w:color="auto" w:fill="FFFFFF"/>
              <w:rPr>
                <w:sz w:val="20"/>
              </w:rPr>
            </w:pPr>
            <w:r>
              <w:rPr>
                <w:sz w:val="20"/>
              </w:rPr>
              <w:t>Užsitęsu</w:t>
            </w:r>
            <w:r>
              <w:rPr>
                <w:sz w:val="20"/>
              </w:rPr>
              <w:t xml:space="preserve">si komplikuota ligos eiga, </w:t>
            </w:r>
            <w:proofErr w:type="spellStart"/>
            <w:r>
              <w:rPr>
                <w:sz w:val="20"/>
              </w:rPr>
              <w:t>kreatininas</w:t>
            </w:r>
            <w:proofErr w:type="spellEnd"/>
            <w:r>
              <w:rPr>
                <w:sz w:val="20"/>
              </w:rPr>
              <w:t xml:space="preserve"> mažiau kaip 200 </w:t>
            </w:r>
            <w:proofErr w:type="spellStart"/>
            <w:r>
              <w:rPr>
                <w:sz w:val="20"/>
              </w:rPr>
              <w:t>mkg</w:t>
            </w:r>
            <w:proofErr w:type="spellEnd"/>
            <w:r>
              <w:rPr>
                <w:sz w:val="20"/>
              </w:rPr>
              <w:t>/l</w:t>
            </w:r>
          </w:p>
        </w:tc>
        <w:tc>
          <w:tcPr>
            <w:tcW w:w="1560" w:type="dxa"/>
            <w:gridSpan w:val="2"/>
            <w:vAlign w:val="center"/>
          </w:tcPr>
          <w:p w14:paraId="367F874E" w14:textId="77777777" w:rsidR="00CB40EC" w:rsidRDefault="00416443">
            <w:pPr>
              <w:shd w:val="clear" w:color="auto" w:fill="FFFFFF"/>
              <w:jc w:val="center"/>
              <w:rPr>
                <w:sz w:val="20"/>
              </w:rPr>
            </w:pPr>
            <w:r>
              <w:rPr>
                <w:sz w:val="20"/>
              </w:rPr>
              <w:t>10</w:t>
            </w:r>
          </w:p>
        </w:tc>
      </w:tr>
      <w:tr w:rsidR="00CB40EC" w14:paraId="367F8753" w14:textId="77777777">
        <w:trPr>
          <w:gridAfter w:val="1"/>
          <w:wAfter w:w="45" w:type="dxa"/>
          <w:cantSplit/>
          <w:trHeight w:val="23"/>
        </w:trPr>
        <w:tc>
          <w:tcPr>
            <w:tcW w:w="5148" w:type="dxa"/>
            <w:gridSpan w:val="2"/>
            <w:vAlign w:val="center"/>
          </w:tcPr>
          <w:p w14:paraId="367F8750" w14:textId="77777777" w:rsidR="00CB40EC" w:rsidRDefault="00416443">
            <w:pPr>
              <w:shd w:val="clear" w:color="auto" w:fill="FFFFFF"/>
              <w:rPr>
                <w:sz w:val="20"/>
              </w:rPr>
            </w:pPr>
            <w:r>
              <w:rPr>
                <w:sz w:val="20"/>
              </w:rPr>
              <w:t>Po prostatos adenomos operacijos N 40</w:t>
            </w:r>
          </w:p>
        </w:tc>
        <w:tc>
          <w:tcPr>
            <w:tcW w:w="2280" w:type="dxa"/>
            <w:gridSpan w:val="2"/>
            <w:vAlign w:val="center"/>
          </w:tcPr>
          <w:p w14:paraId="367F8751" w14:textId="77777777" w:rsidR="00CB40EC" w:rsidRDefault="00CB40EC">
            <w:pPr>
              <w:shd w:val="clear" w:color="auto" w:fill="FFFFFF"/>
              <w:rPr>
                <w:sz w:val="20"/>
              </w:rPr>
            </w:pPr>
          </w:p>
        </w:tc>
        <w:tc>
          <w:tcPr>
            <w:tcW w:w="1560" w:type="dxa"/>
            <w:gridSpan w:val="2"/>
            <w:vAlign w:val="center"/>
          </w:tcPr>
          <w:p w14:paraId="367F8752" w14:textId="77777777" w:rsidR="00CB40EC" w:rsidRDefault="00416443">
            <w:pPr>
              <w:shd w:val="clear" w:color="auto" w:fill="FFFFFF"/>
              <w:jc w:val="center"/>
              <w:rPr>
                <w:sz w:val="20"/>
              </w:rPr>
            </w:pPr>
            <w:r>
              <w:rPr>
                <w:sz w:val="20"/>
              </w:rPr>
              <w:t>10</w:t>
            </w:r>
          </w:p>
        </w:tc>
      </w:tr>
      <w:tr w:rsidR="00CB40EC" w14:paraId="367F8757" w14:textId="77777777">
        <w:trPr>
          <w:gridAfter w:val="1"/>
          <w:wAfter w:w="45" w:type="dxa"/>
          <w:cantSplit/>
          <w:trHeight w:val="23"/>
        </w:trPr>
        <w:tc>
          <w:tcPr>
            <w:tcW w:w="5148" w:type="dxa"/>
            <w:gridSpan w:val="2"/>
            <w:vAlign w:val="center"/>
          </w:tcPr>
          <w:p w14:paraId="367F8754" w14:textId="77777777" w:rsidR="00CB40EC" w:rsidRDefault="00416443">
            <w:pPr>
              <w:shd w:val="clear" w:color="auto" w:fill="FFFFFF"/>
              <w:rPr>
                <w:sz w:val="20"/>
              </w:rPr>
            </w:pPr>
            <w:proofErr w:type="spellStart"/>
            <w:r>
              <w:rPr>
                <w:sz w:val="20"/>
              </w:rPr>
              <w:t>Glomerulų</w:t>
            </w:r>
            <w:proofErr w:type="spellEnd"/>
            <w:r>
              <w:rPr>
                <w:sz w:val="20"/>
              </w:rPr>
              <w:t xml:space="preserve"> ligos N00; N 03–N 05</w:t>
            </w:r>
          </w:p>
        </w:tc>
        <w:tc>
          <w:tcPr>
            <w:tcW w:w="2280" w:type="dxa"/>
            <w:gridSpan w:val="2"/>
            <w:vAlign w:val="center"/>
          </w:tcPr>
          <w:p w14:paraId="367F8755" w14:textId="77777777" w:rsidR="00CB40EC" w:rsidRDefault="00416443">
            <w:pPr>
              <w:shd w:val="clear" w:color="auto" w:fill="FFFFFF"/>
              <w:rPr>
                <w:sz w:val="20"/>
              </w:rPr>
            </w:pPr>
            <w:r>
              <w:rPr>
                <w:sz w:val="20"/>
              </w:rPr>
              <w:t xml:space="preserve">Užsitęsusi komplikuota ligos eiga, </w:t>
            </w:r>
            <w:proofErr w:type="spellStart"/>
            <w:r>
              <w:rPr>
                <w:sz w:val="20"/>
              </w:rPr>
              <w:t>kreatininas</w:t>
            </w:r>
            <w:proofErr w:type="spellEnd"/>
            <w:r>
              <w:rPr>
                <w:sz w:val="20"/>
              </w:rPr>
              <w:t xml:space="preserve"> mažiau kaip 200 </w:t>
            </w:r>
            <w:proofErr w:type="spellStart"/>
            <w:r>
              <w:rPr>
                <w:sz w:val="20"/>
              </w:rPr>
              <w:t>mkg</w:t>
            </w:r>
            <w:proofErr w:type="spellEnd"/>
            <w:r>
              <w:rPr>
                <w:sz w:val="20"/>
              </w:rPr>
              <w:t>/l</w:t>
            </w:r>
          </w:p>
        </w:tc>
        <w:tc>
          <w:tcPr>
            <w:tcW w:w="1560" w:type="dxa"/>
            <w:gridSpan w:val="2"/>
            <w:vAlign w:val="center"/>
          </w:tcPr>
          <w:p w14:paraId="367F8756" w14:textId="77777777" w:rsidR="00CB40EC" w:rsidRDefault="00416443">
            <w:pPr>
              <w:shd w:val="clear" w:color="auto" w:fill="FFFFFF"/>
              <w:jc w:val="center"/>
              <w:rPr>
                <w:sz w:val="20"/>
              </w:rPr>
            </w:pPr>
            <w:r>
              <w:rPr>
                <w:sz w:val="20"/>
              </w:rPr>
              <w:t>10</w:t>
            </w:r>
          </w:p>
        </w:tc>
      </w:tr>
      <w:tr w:rsidR="00CB40EC" w14:paraId="367F875B" w14:textId="77777777">
        <w:trPr>
          <w:gridAfter w:val="1"/>
          <w:wAfter w:w="45" w:type="dxa"/>
          <w:cantSplit/>
          <w:trHeight w:val="23"/>
        </w:trPr>
        <w:tc>
          <w:tcPr>
            <w:tcW w:w="5148" w:type="dxa"/>
            <w:gridSpan w:val="2"/>
            <w:vAlign w:val="center"/>
          </w:tcPr>
          <w:p w14:paraId="367F8758" w14:textId="77777777" w:rsidR="00CB40EC" w:rsidRDefault="00416443">
            <w:pPr>
              <w:shd w:val="clear" w:color="auto" w:fill="FFFFFF"/>
              <w:rPr>
                <w:sz w:val="20"/>
              </w:rPr>
            </w:pPr>
            <w:proofErr w:type="spellStart"/>
            <w:r>
              <w:rPr>
                <w:sz w:val="20"/>
              </w:rPr>
              <w:t>Inkstinė</w:t>
            </w:r>
            <w:proofErr w:type="spellEnd"/>
            <w:r>
              <w:rPr>
                <w:sz w:val="20"/>
              </w:rPr>
              <w:t xml:space="preserve"> </w:t>
            </w:r>
            <w:proofErr w:type="spellStart"/>
            <w:r>
              <w:rPr>
                <w:sz w:val="20"/>
              </w:rPr>
              <w:t>osteodistrofija</w:t>
            </w:r>
            <w:proofErr w:type="spellEnd"/>
            <w:r>
              <w:rPr>
                <w:sz w:val="20"/>
              </w:rPr>
              <w:t xml:space="preserve"> N 25</w:t>
            </w:r>
          </w:p>
        </w:tc>
        <w:tc>
          <w:tcPr>
            <w:tcW w:w="2280" w:type="dxa"/>
            <w:gridSpan w:val="2"/>
            <w:vAlign w:val="center"/>
          </w:tcPr>
          <w:p w14:paraId="367F8759" w14:textId="77777777" w:rsidR="00CB40EC" w:rsidRDefault="00416443">
            <w:pPr>
              <w:shd w:val="clear" w:color="auto" w:fill="FFFFFF"/>
              <w:rPr>
                <w:sz w:val="20"/>
              </w:rPr>
            </w:pPr>
            <w:r>
              <w:rPr>
                <w:sz w:val="20"/>
              </w:rPr>
              <w:t xml:space="preserve">Pirmą kartą </w:t>
            </w:r>
            <w:r>
              <w:rPr>
                <w:sz w:val="20"/>
              </w:rPr>
              <w:t>nustačius diagnozę</w:t>
            </w:r>
          </w:p>
        </w:tc>
        <w:tc>
          <w:tcPr>
            <w:tcW w:w="1560" w:type="dxa"/>
            <w:gridSpan w:val="2"/>
            <w:vAlign w:val="center"/>
          </w:tcPr>
          <w:p w14:paraId="367F875A" w14:textId="77777777" w:rsidR="00CB40EC" w:rsidRDefault="00416443">
            <w:pPr>
              <w:shd w:val="clear" w:color="auto" w:fill="FFFFFF"/>
              <w:jc w:val="center"/>
              <w:rPr>
                <w:sz w:val="20"/>
              </w:rPr>
            </w:pPr>
            <w:r>
              <w:rPr>
                <w:sz w:val="20"/>
              </w:rPr>
              <w:t>10</w:t>
            </w:r>
          </w:p>
        </w:tc>
      </w:tr>
      <w:tr w:rsidR="00CB40EC" w14:paraId="367F875F" w14:textId="77777777">
        <w:trPr>
          <w:gridAfter w:val="1"/>
          <w:wAfter w:w="45" w:type="dxa"/>
          <w:cantSplit/>
          <w:trHeight w:val="23"/>
        </w:trPr>
        <w:tc>
          <w:tcPr>
            <w:tcW w:w="5148" w:type="dxa"/>
            <w:gridSpan w:val="2"/>
            <w:vAlign w:val="center"/>
          </w:tcPr>
          <w:p w14:paraId="367F875C" w14:textId="77777777" w:rsidR="00CB40EC" w:rsidRDefault="00416443">
            <w:pPr>
              <w:shd w:val="clear" w:color="auto" w:fill="FFFFFF"/>
              <w:rPr>
                <w:sz w:val="20"/>
              </w:rPr>
            </w:pPr>
            <w:r>
              <w:rPr>
                <w:sz w:val="20"/>
              </w:rPr>
              <w:t>Kitas lėtinis inkstų nepakankamumas N 18.8–9; N 19</w:t>
            </w:r>
          </w:p>
        </w:tc>
        <w:tc>
          <w:tcPr>
            <w:tcW w:w="2280" w:type="dxa"/>
            <w:gridSpan w:val="2"/>
            <w:vAlign w:val="center"/>
          </w:tcPr>
          <w:p w14:paraId="367F875D" w14:textId="77777777" w:rsidR="00CB40EC" w:rsidRDefault="00CB40EC">
            <w:pPr>
              <w:shd w:val="clear" w:color="auto" w:fill="FFFFFF"/>
              <w:rPr>
                <w:sz w:val="20"/>
              </w:rPr>
            </w:pPr>
          </w:p>
        </w:tc>
        <w:tc>
          <w:tcPr>
            <w:tcW w:w="1560" w:type="dxa"/>
            <w:gridSpan w:val="2"/>
            <w:vAlign w:val="center"/>
          </w:tcPr>
          <w:p w14:paraId="367F875E" w14:textId="77777777" w:rsidR="00CB40EC" w:rsidRDefault="00416443">
            <w:pPr>
              <w:shd w:val="clear" w:color="auto" w:fill="FFFFFF"/>
              <w:jc w:val="center"/>
              <w:rPr>
                <w:sz w:val="20"/>
              </w:rPr>
            </w:pPr>
            <w:r>
              <w:rPr>
                <w:sz w:val="20"/>
              </w:rPr>
              <w:t>10</w:t>
            </w:r>
          </w:p>
        </w:tc>
      </w:tr>
      <w:tr w:rsidR="00CB40EC" w14:paraId="367F8765" w14:textId="77777777">
        <w:trPr>
          <w:gridAfter w:val="1"/>
          <w:wAfter w:w="45" w:type="dxa"/>
          <w:cantSplit/>
          <w:trHeight w:val="23"/>
        </w:trPr>
        <w:tc>
          <w:tcPr>
            <w:tcW w:w="8988" w:type="dxa"/>
            <w:gridSpan w:val="6"/>
          </w:tcPr>
          <w:p w14:paraId="367F8760" w14:textId="77777777" w:rsidR="00CB40EC" w:rsidRDefault="00416443">
            <w:pPr>
              <w:jc w:val="both"/>
              <w:rPr>
                <w:b/>
                <w:bCs/>
                <w:kern w:val="36"/>
                <w:sz w:val="20"/>
              </w:rPr>
            </w:pPr>
            <w:r>
              <w:rPr>
                <w:b/>
                <w:bCs/>
                <w:kern w:val="36"/>
                <w:sz w:val="20"/>
              </w:rPr>
              <w:t>2. Ambulatorinė reabilitacija II</w:t>
            </w:r>
          </w:p>
          <w:p w14:paraId="367F8761" w14:textId="77777777" w:rsidR="00CB40EC" w:rsidRDefault="00416443">
            <w:pPr>
              <w:jc w:val="both"/>
              <w:rPr>
                <w:sz w:val="20"/>
              </w:rPr>
            </w:pPr>
            <w:r>
              <w:rPr>
                <w:b/>
                <w:sz w:val="20"/>
              </w:rPr>
              <w:t>Paslaugos vienam ligoniui per 10 darbo dienų (vidutiniškai)</w:t>
            </w:r>
            <w:r>
              <w:rPr>
                <w:sz w:val="20"/>
              </w:rPr>
              <w:t xml:space="preserve">: </w:t>
            </w:r>
            <w:proofErr w:type="spellStart"/>
            <w:r>
              <w:rPr>
                <w:sz w:val="20"/>
              </w:rPr>
              <w:t>kineziterapija</w:t>
            </w:r>
            <w:proofErr w:type="spellEnd"/>
            <w:r>
              <w:rPr>
                <w:sz w:val="20"/>
              </w:rPr>
              <w:t xml:space="preserve"> – 10 procedūrų, masažas – 7 procedūros, fizioterapija – 10 procedūrų, 2 psichologo konsultacijos, 1 socialinio darbuotojo konsultacija. </w:t>
            </w:r>
          </w:p>
          <w:p w14:paraId="367F8762" w14:textId="77777777" w:rsidR="00CB40EC" w:rsidRDefault="00416443">
            <w:pPr>
              <w:jc w:val="both"/>
              <w:rPr>
                <w:b/>
                <w:sz w:val="20"/>
              </w:rPr>
            </w:pPr>
            <w:r>
              <w:rPr>
                <w:b/>
                <w:sz w:val="20"/>
              </w:rPr>
              <w:t>Paslaugos, teikiamos pagal indikacijas:</w:t>
            </w:r>
            <w:r>
              <w:rPr>
                <w:sz w:val="20"/>
              </w:rPr>
              <w:t xml:space="preserve"> ligonio ir jo artimųjų mokymas ir kitos paslaugos.</w:t>
            </w:r>
            <w:r>
              <w:rPr>
                <w:b/>
                <w:sz w:val="20"/>
              </w:rPr>
              <w:t xml:space="preserve"> </w:t>
            </w:r>
            <w:r>
              <w:rPr>
                <w:sz w:val="20"/>
              </w:rPr>
              <w:t>Laboratorin</w:t>
            </w:r>
            <w:r>
              <w:rPr>
                <w:sz w:val="20"/>
              </w:rPr>
              <w:t>iai tyrimai atliekami pagal indikacijas.</w:t>
            </w:r>
          </w:p>
          <w:p w14:paraId="367F8763" w14:textId="77777777" w:rsidR="00CB40EC" w:rsidRDefault="00416443">
            <w:pPr>
              <w:jc w:val="both"/>
              <w:rPr>
                <w:sz w:val="20"/>
              </w:rPr>
            </w:pPr>
            <w:r>
              <w:rPr>
                <w:b/>
                <w:sz w:val="20"/>
              </w:rPr>
              <w:t>Antrinio lygio sveikatos priežiūros paslaugas teikiantys konsultantai</w:t>
            </w:r>
            <w:r>
              <w:rPr>
                <w:sz w:val="20"/>
              </w:rPr>
              <w:t xml:space="preserve">: gydytojas </w:t>
            </w:r>
            <w:proofErr w:type="spellStart"/>
            <w:r>
              <w:rPr>
                <w:sz w:val="20"/>
              </w:rPr>
              <w:t>nefrologas</w:t>
            </w:r>
            <w:proofErr w:type="spellEnd"/>
            <w:r>
              <w:rPr>
                <w:sz w:val="20"/>
              </w:rPr>
              <w:t>, gydytojas urologas ir kt.</w:t>
            </w:r>
          </w:p>
          <w:p w14:paraId="367F8764" w14:textId="77777777" w:rsidR="00CB40EC" w:rsidRDefault="00416443">
            <w:pPr>
              <w:jc w:val="both"/>
              <w:rPr>
                <w:sz w:val="20"/>
              </w:rPr>
            </w:pPr>
            <w:r>
              <w:rPr>
                <w:b/>
                <w:sz w:val="20"/>
              </w:rPr>
              <w:t>Pastaba.</w:t>
            </w:r>
            <w:r>
              <w:rPr>
                <w:sz w:val="20"/>
              </w:rPr>
              <w:t xml:space="preserve"> Paslaugų skaičius vienam ligoniui, nustatytas šiuose reikalavimuose, gali būti didinama</w:t>
            </w:r>
            <w:r>
              <w:rPr>
                <w:sz w:val="20"/>
              </w:rPr>
              <w:t>s arba mažinamas atsižvelgiant į paciento būklę ir indikacijas. Mažinant paslaugų skaičių tai būtina pagrįsti ir padaryti atitinkamus įrašus gydymo stacionare ligos istorijoje (forma Nr. 003/a) arba asmens sveikatos istorijoje (forma Nr. 025/a).</w:t>
            </w:r>
          </w:p>
        </w:tc>
      </w:tr>
      <w:tr w:rsidR="00CB40EC" w14:paraId="367F8769" w14:textId="77777777">
        <w:tblPrEx>
          <w:tblCellMar>
            <w:left w:w="63" w:type="dxa"/>
            <w:right w:w="63" w:type="dxa"/>
          </w:tblCellMar>
        </w:tblPrEx>
        <w:trPr>
          <w:gridBefore w:val="1"/>
          <w:wBefore w:w="45" w:type="dxa"/>
          <w:cantSplit/>
          <w:trHeight w:val="23"/>
        </w:trPr>
        <w:tc>
          <w:tcPr>
            <w:tcW w:w="5586" w:type="dxa"/>
            <w:gridSpan w:val="2"/>
            <w:vAlign w:val="center"/>
          </w:tcPr>
          <w:p w14:paraId="367F8766" w14:textId="77777777" w:rsidR="00CB40EC" w:rsidRDefault="00416443">
            <w:pPr>
              <w:shd w:val="clear" w:color="auto" w:fill="FFFFFF"/>
              <w:rPr>
                <w:sz w:val="20"/>
              </w:rPr>
            </w:pPr>
            <w:r>
              <w:rPr>
                <w:sz w:val="20"/>
              </w:rPr>
              <w:t>Po inkstų</w:t>
            </w:r>
            <w:r>
              <w:rPr>
                <w:sz w:val="20"/>
              </w:rPr>
              <w:t xml:space="preserve"> persodinimo Z 94.0</w:t>
            </w:r>
          </w:p>
        </w:tc>
        <w:tc>
          <w:tcPr>
            <w:tcW w:w="2239" w:type="dxa"/>
            <w:gridSpan w:val="2"/>
            <w:vAlign w:val="center"/>
          </w:tcPr>
          <w:p w14:paraId="367F8767" w14:textId="77777777" w:rsidR="00CB40EC" w:rsidRDefault="00CB40EC">
            <w:pPr>
              <w:shd w:val="clear" w:color="auto" w:fill="FFFFFF"/>
              <w:rPr>
                <w:sz w:val="20"/>
              </w:rPr>
            </w:pPr>
          </w:p>
        </w:tc>
        <w:tc>
          <w:tcPr>
            <w:tcW w:w="1118" w:type="dxa"/>
            <w:gridSpan w:val="2"/>
          </w:tcPr>
          <w:p w14:paraId="367F8768" w14:textId="77777777" w:rsidR="00CB40EC" w:rsidRDefault="00416443">
            <w:pPr>
              <w:jc w:val="center"/>
              <w:rPr>
                <w:sz w:val="20"/>
              </w:rPr>
            </w:pPr>
            <w:r>
              <w:rPr>
                <w:sz w:val="20"/>
              </w:rPr>
              <w:t>12</w:t>
            </w:r>
          </w:p>
        </w:tc>
      </w:tr>
      <w:tr w:rsidR="00CB40EC" w14:paraId="367F876D" w14:textId="77777777">
        <w:tblPrEx>
          <w:tblCellMar>
            <w:left w:w="63" w:type="dxa"/>
            <w:right w:w="63" w:type="dxa"/>
          </w:tblCellMar>
        </w:tblPrEx>
        <w:trPr>
          <w:gridBefore w:val="1"/>
          <w:wBefore w:w="45" w:type="dxa"/>
          <w:cantSplit/>
          <w:trHeight w:val="23"/>
        </w:trPr>
        <w:tc>
          <w:tcPr>
            <w:tcW w:w="5586" w:type="dxa"/>
            <w:gridSpan w:val="2"/>
            <w:vAlign w:val="center"/>
          </w:tcPr>
          <w:p w14:paraId="367F876A" w14:textId="77777777" w:rsidR="00CB40EC" w:rsidRDefault="00416443">
            <w:pPr>
              <w:shd w:val="clear" w:color="auto" w:fill="FFFFFF"/>
              <w:rPr>
                <w:sz w:val="20"/>
              </w:rPr>
            </w:pPr>
            <w:r>
              <w:rPr>
                <w:sz w:val="20"/>
              </w:rPr>
              <w:t xml:space="preserve">Po inkstų ir šlapimo takų operacijų (išskyrus </w:t>
            </w:r>
            <w:proofErr w:type="spellStart"/>
            <w:r>
              <w:rPr>
                <w:sz w:val="20"/>
              </w:rPr>
              <w:t>litotripsiją</w:t>
            </w:r>
            <w:proofErr w:type="spellEnd"/>
            <w:r>
              <w:rPr>
                <w:sz w:val="20"/>
              </w:rPr>
              <w:t xml:space="preserve">) (esant onkologiniams susirgimams ir po specifinio gydymo) C 60–C 62; C 64–C 66; C 67.0–7; C 68; D 29; D 30.0–7; N 13; N 20–N 21 </w:t>
            </w:r>
          </w:p>
        </w:tc>
        <w:tc>
          <w:tcPr>
            <w:tcW w:w="2239" w:type="dxa"/>
            <w:gridSpan w:val="2"/>
            <w:vAlign w:val="center"/>
          </w:tcPr>
          <w:p w14:paraId="367F876B" w14:textId="77777777" w:rsidR="00CB40EC" w:rsidRDefault="00416443">
            <w:pPr>
              <w:shd w:val="clear" w:color="auto" w:fill="FFFFFF"/>
              <w:rPr>
                <w:sz w:val="20"/>
              </w:rPr>
            </w:pPr>
            <w:proofErr w:type="spellStart"/>
            <w:r>
              <w:rPr>
                <w:sz w:val="20"/>
              </w:rPr>
              <w:t>Karnovskio</w:t>
            </w:r>
            <w:proofErr w:type="spellEnd"/>
            <w:r>
              <w:rPr>
                <w:sz w:val="20"/>
              </w:rPr>
              <w:t xml:space="preserve"> indeksas daugiau nei 60 balų</w:t>
            </w:r>
          </w:p>
        </w:tc>
        <w:tc>
          <w:tcPr>
            <w:tcW w:w="1118" w:type="dxa"/>
            <w:gridSpan w:val="2"/>
            <w:tcBorders>
              <w:top w:val="nil"/>
            </w:tcBorders>
          </w:tcPr>
          <w:p w14:paraId="367F876C" w14:textId="77777777" w:rsidR="00CB40EC" w:rsidRDefault="00416443">
            <w:pPr>
              <w:jc w:val="center"/>
              <w:rPr>
                <w:sz w:val="20"/>
              </w:rPr>
            </w:pPr>
            <w:r>
              <w:rPr>
                <w:sz w:val="20"/>
              </w:rPr>
              <w:t>12</w:t>
            </w:r>
          </w:p>
        </w:tc>
      </w:tr>
      <w:tr w:rsidR="00CB40EC" w14:paraId="367F8771" w14:textId="77777777">
        <w:tblPrEx>
          <w:tblCellMar>
            <w:left w:w="63" w:type="dxa"/>
            <w:right w:w="63" w:type="dxa"/>
          </w:tblCellMar>
        </w:tblPrEx>
        <w:trPr>
          <w:gridBefore w:val="1"/>
          <w:wBefore w:w="45" w:type="dxa"/>
          <w:cantSplit/>
          <w:trHeight w:val="23"/>
        </w:trPr>
        <w:tc>
          <w:tcPr>
            <w:tcW w:w="5586" w:type="dxa"/>
            <w:gridSpan w:val="2"/>
            <w:vAlign w:val="center"/>
          </w:tcPr>
          <w:p w14:paraId="367F876E" w14:textId="77777777" w:rsidR="00CB40EC" w:rsidRDefault="00416443">
            <w:pPr>
              <w:shd w:val="clear" w:color="auto" w:fill="FFFFFF"/>
              <w:rPr>
                <w:sz w:val="20"/>
              </w:rPr>
            </w:pPr>
            <w:r>
              <w:rPr>
                <w:sz w:val="20"/>
              </w:rPr>
              <w:t>Nedidelio laipsnio inkstų funkcijos nepakankamumas N 18</w:t>
            </w:r>
          </w:p>
        </w:tc>
        <w:tc>
          <w:tcPr>
            <w:tcW w:w="2239" w:type="dxa"/>
            <w:gridSpan w:val="2"/>
            <w:vAlign w:val="center"/>
          </w:tcPr>
          <w:p w14:paraId="367F876F" w14:textId="77777777" w:rsidR="00CB40EC" w:rsidRDefault="00416443">
            <w:pPr>
              <w:shd w:val="clear" w:color="auto" w:fill="FFFFFF"/>
              <w:rPr>
                <w:sz w:val="20"/>
              </w:rPr>
            </w:pPr>
            <w:r>
              <w:rPr>
                <w:sz w:val="20"/>
              </w:rPr>
              <w:t xml:space="preserve">Prieš pradedant gydymą hemodialize ar </w:t>
            </w:r>
            <w:proofErr w:type="spellStart"/>
            <w:r>
              <w:rPr>
                <w:sz w:val="20"/>
              </w:rPr>
              <w:t>peritonine</w:t>
            </w:r>
            <w:proofErr w:type="spellEnd"/>
            <w:r>
              <w:rPr>
                <w:sz w:val="20"/>
              </w:rPr>
              <w:t xml:space="preserve"> dialize. </w:t>
            </w:r>
            <w:proofErr w:type="spellStart"/>
            <w:r>
              <w:rPr>
                <w:sz w:val="20"/>
              </w:rPr>
              <w:t>Kreatinino</w:t>
            </w:r>
            <w:proofErr w:type="spellEnd"/>
            <w:r>
              <w:rPr>
                <w:sz w:val="20"/>
              </w:rPr>
              <w:t xml:space="preserve"> klirensas 100–50 ml/min.</w:t>
            </w:r>
          </w:p>
        </w:tc>
        <w:tc>
          <w:tcPr>
            <w:tcW w:w="1118" w:type="dxa"/>
            <w:gridSpan w:val="2"/>
          </w:tcPr>
          <w:p w14:paraId="367F8770" w14:textId="77777777" w:rsidR="00CB40EC" w:rsidRDefault="00416443">
            <w:pPr>
              <w:jc w:val="center"/>
              <w:rPr>
                <w:sz w:val="20"/>
              </w:rPr>
            </w:pPr>
            <w:r>
              <w:rPr>
                <w:sz w:val="20"/>
              </w:rPr>
              <w:t>12</w:t>
            </w:r>
          </w:p>
        </w:tc>
      </w:tr>
      <w:tr w:rsidR="00CB40EC" w14:paraId="367F8775" w14:textId="77777777">
        <w:tblPrEx>
          <w:tblCellMar>
            <w:left w:w="63" w:type="dxa"/>
            <w:right w:w="63" w:type="dxa"/>
          </w:tblCellMar>
        </w:tblPrEx>
        <w:trPr>
          <w:gridBefore w:val="1"/>
          <w:wBefore w:w="45" w:type="dxa"/>
          <w:cantSplit/>
          <w:trHeight w:val="23"/>
        </w:trPr>
        <w:tc>
          <w:tcPr>
            <w:tcW w:w="5586" w:type="dxa"/>
            <w:gridSpan w:val="2"/>
            <w:vAlign w:val="center"/>
          </w:tcPr>
          <w:p w14:paraId="367F8772" w14:textId="77777777" w:rsidR="00CB40EC" w:rsidRDefault="00416443">
            <w:pPr>
              <w:shd w:val="clear" w:color="auto" w:fill="FFFFFF"/>
              <w:rPr>
                <w:sz w:val="20"/>
              </w:rPr>
            </w:pPr>
            <w:r>
              <w:rPr>
                <w:sz w:val="20"/>
              </w:rPr>
              <w:t xml:space="preserve">Inkstų </w:t>
            </w:r>
            <w:proofErr w:type="spellStart"/>
            <w:r>
              <w:rPr>
                <w:sz w:val="20"/>
              </w:rPr>
              <w:t>transplantato</w:t>
            </w:r>
            <w:proofErr w:type="spellEnd"/>
            <w:r>
              <w:rPr>
                <w:sz w:val="20"/>
              </w:rPr>
              <w:t xml:space="preserve"> funkcijos nepakankamumas N 18.8</w:t>
            </w:r>
          </w:p>
        </w:tc>
        <w:tc>
          <w:tcPr>
            <w:tcW w:w="2239" w:type="dxa"/>
            <w:gridSpan w:val="2"/>
            <w:vAlign w:val="center"/>
          </w:tcPr>
          <w:p w14:paraId="367F8773" w14:textId="77777777" w:rsidR="00CB40EC" w:rsidRDefault="00416443">
            <w:pPr>
              <w:shd w:val="clear" w:color="auto" w:fill="FFFFFF"/>
              <w:rPr>
                <w:sz w:val="20"/>
              </w:rPr>
            </w:pPr>
            <w:r>
              <w:rPr>
                <w:sz w:val="20"/>
              </w:rPr>
              <w:t>I–II laipsnio</w:t>
            </w:r>
          </w:p>
        </w:tc>
        <w:tc>
          <w:tcPr>
            <w:tcW w:w="1118" w:type="dxa"/>
            <w:gridSpan w:val="2"/>
          </w:tcPr>
          <w:p w14:paraId="367F8774" w14:textId="77777777" w:rsidR="00CB40EC" w:rsidRDefault="00416443">
            <w:pPr>
              <w:jc w:val="center"/>
              <w:rPr>
                <w:sz w:val="20"/>
              </w:rPr>
            </w:pPr>
            <w:r>
              <w:rPr>
                <w:sz w:val="20"/>
              </w:rPr>
              <w:t>12</w:t>
            </w:r>
          </w:p>
        </w:tc>
      </w:tr>
    </w:tbl>
    <w:p w14:paraId="367F8776" w14:textId="77777777" w:rsidR="00CB40EC" w:rsidRDefault="00416443"/>
    <w:p w14:paraId="367F8777" w14:textId="77777777" w:rsidR="00CB40EC" w:rsidRDefault="00416443">
      <w:pPr>
        <w:keepNext/>
        <w:jc w:val="center"/>
        <w:outlineLvl w:val="1"/>
        <w:rPr>
          <w:rFonts w:cs="Arial"/>
          <w:b/>
          <w:bCs/>
          <w:iCs/>
          <w:caps/>
        </w:rPr>
      </w:pPr>
      <w:r>
        <w:rPr>
          <w:rFonts w:cs="Arial"/>
          <w:b/>
          <w:bCs/>
          <w:iCs/>
          <w:caps/>
        </w:rPr>
        <w:t>IX</w:t>
      </w:r>
      <w:r>
        <w:rPr>
          <w:rFonts w:cs="Arial"/>
          <w:b/>
          <w:bCs/>
          <w:iCs/>
          <w:caps/>
        </w:rPr>
        <w:t xml:space="preserve">. </w:t>
      </w:r>
      <w:r>
        <w:rPr>
          <w:rFonts w:cs="Arial"/>
          <w:b/>
          <w:bCs/>
          <w:iCs/>
          <w:caps/>
        </w:rPr>
        <w:t xml:space="preserve">Psichikos ir </w:t>
      </w:r>
      <w:r>
        <w:rPr>
          <w:rFonts w:cs="Arial"/>
          <w:b/>
          <w:bCs/>
          <w:iCs/>
          <w:caps/>
        </w:rPr>
        <w:t>elgesio sutrikimai</w:t>
      </w:r>
    </w:p>
    <w:p w14:paraId="367F8778" w14:textId="77777777" w:rsidR="00CB40EC" w:rsidRDefault="00CB40EC"/>
    <w:p w14:paraId="367F8779" w14:textId="77777777" w:rsidR="00CB40EC" w:rsidRDefault="00416443">
      <w:pPr>
        <w:jc w:val="center"/>
        <w:outlineLvl w:val="4"/>
        <w:rPr>
          <w:b/>
          <w:bCs/>
          <w:iCs/>
        </w:rPr>
      </w:pPr>
      <w:r>
        <w:rPr>
          <w:b/>
          <w:bCs/>
          <w:iCs/>
        </w:rPr>
        <w:t xml:space="preserve">PIRMASIS </w:t>
      </w:r>
      <w:r>
        <w:rPr>
          <w:b/>
          <w:bCs/>
          <w:iCs/>
          <w:caps/>
        </w:rPr>
        <w:t>medicininės</w:t>
      </w:r>
      <w:r>
        <w:rPr>
          <w:b/>
          <w:bCs/>
          <w:iCs/>
        </w:rPr>
        <w:t xml:space="preserve"> REABILITACIJOS </w:t>
      </w:r>
      <w:r>
        <w:rPr>
          <w:b/>
          <w:bCs/>
          <w:iCs/>
          <w:caps/>
        </w:rPr>
        <w:t>arba</w:t>
      </w:r>
      <w:r>
        <w:rPr>
          <w:b/>
          <w:bCs/>
          <w:iCs/>
        </w:rPr>
        <w:t xml:space="preserve"> </w:t>
      </w:r>
      <w:r>
        <w:rPr>
          <w:b/>
          <w:bCs/>
          <w:iCs/>
          <w:caps/>
        </w:rPr>
        <w:t>nemedikamentinio gydymo</w:t>
      </w:r>
      <w:r>
        <w:rPr>
          <w:b/>
          <w:bCs/>
          <w:iCs/>
        </w:rPr>
        <w:t xml:space="preserve"> ETAPAS</w:t>
      </w:r>
    </w:p>
    <w:p w14:paraId="367F877A" w14:textId="77777777" w:rsidR="00CB40EC" w:rsidRDefault="00CB40EC">
      <w:pPr>
        <w:ind w:firstLine="567"/>
        <w:jc w:val="both"/>
      </w:pPr>
    </w:p>
    <w:p w14:paraId="367F877B" w14:textId="77777777" w:rsidR="00CB40EC" w:rsidRDefault="00416443">
      <w:pPr>
        <w:ind w:firstLine="567"/>
        <w:jc w:val="both"/>
      </w:pPr>
      <w:r>
        <w:t>1</w:t>
      </w:r>
      <w:r>
        <w:t>. Visos šizofrenijos formos F 20.</w:t>
      </w:r>
    </w:p>
    <w:p w14:paraId="367F877C" w14:textId="77777777" w:rsidR="00CB40EC" w:rsidRDefault="00416443">
      <w:pPr>
        <w:tabs>
          <w:tab w:val="left" w:pos="1080"/>
        </w:tabs>
        <w:ind w:firstLine="567"/>
        <w:jc w:val="both"/>
      </w:pPr>
      <w:r>
        <w:t>2</w:t>
      </w:r>
      <w:r>
        <w:t>. Visi persirgti depresijos epizodai F 31.3–7; F 32–F 34.</w:t>
      </w:r>
    </w:p>
    <w:p w14:paraId="367F877D" w14:textId="77777777" w:rsidR="00CB40EC" w:rsidRDefault="00416443">
      <w:pPr>
        <w:tabs>
          <w:tab w:val="left" w:pos="1080"/>
        </w:tabs>
        <w:ind w:firstLine="567"/>
        <w:jc w:val="both"/>
      </w:pPr>
      <w:r>
        <w:t>3</w:t>
      </w:r>
      <w:r>
        <w:t xml:space="preserve">. </w:t>
      </w:r>
      <w:proofErr w:type="spellStart"/>
      <w:r>
        <w:t>Neuroziniai</w:t>
      </w:r>
      <w:proofErr w:type="spellEnd"/>
      <w:r>
        <w:t xml:space="preserve">, stresiniai ir </w:t>
      </w:r>
      <w:proofErr w:type="spellStart"/>
      <w:r>
        <w:t>somatoforminiai</w:t>
      </w:r>
      <w:proofErr w:type="spellEnd"/>
      <w:r>
        <w:t xml:space="preserve"> </w:t>
      </w:r>
      <w:r>
        <w:t>sutrikimai F 40–F 48.</w:t>
      </w:r>
    </w:p>
    <w:p w14:paraId="367F877E" w14:textId="77777777" w:rsidR="00CB40EC" w:rsidRDefault="00416443">
      <w:pPr>
        <w:tabs>
          <w:tab w:val="left" w:pos="1080"/>
        </w:tabs>
        <w:ind w:firstLine="567"/>
        <w:jc w:val="both"/>
      </w:pPr>
      <w:r>
        <w:t>4</w:t>
      </w:r>
      <w:r>
        <w:t>. Valgymo, neorganiniai miego ir pogimdyminiai psichikos sutrikimai F 50; F 51; F 53.</w:t>
      </w:r>
    </w:p>
    <w:p w14:paraId="367F877F" w14:textId="77777777" w:rsidR="00CB40EC" w:rsidRDefault="00416443">
      <w:pPr>
        <w:ind w:firstLine="567"/>
        <w:jc w:val="both"/>
      </w:pPr>
      <w:r>
        <w:t>5</w:t>
      </w:r>
      <w:r>
        <w:t>. Ilgalaikiai asmenybės pakitimai po katastrofos išgyvenimo F 62.</w:t>
      </w:r>
    </w:p>
    <w:p w14:paraId="367F8780" w14:textId="77777777" w:rsidR="00CB40EC" w:rsidRDefault="00CB40EC">
      <w:pPr>
        <w:tabs>
          <w:tab w:val="left" w:pos="1080"/>
        </w:tabs>
        <w:ind w:firstLine="567"/>
        <w:jc w:val="both"/>
      </w:pPr>
    </w:p>
    <w:p w14:paraId="367F8781" w14:textId="77777777" w:rsidR="00CB40EC" w:rsidRDefault="00416443">
      <w:pPr>
        <w:tabs>
          <w:tab w:val="left" w:pos="284"/>
        </w:tabs>
        <w:ind w:firstLine="567"/>
        <w:jc w:val="both"/>
        <w:rPr>
          <w:caps/>
        </w:rPr>
      </w:pPr>
      <w:r>
        <w:t>Ūmiu visų šių ligų periodu (pirmą, antrą parą), jei nėra kontraindikaci</w:t>
      </w:r>
      <w:r>
        <w:t xml:space="preserve">jų, pradedama ambulatorinė reabilitacija arba pavienės nemedikamentinio gydymo priemonės. </w:t>
      </w:r>
    </w:p>
    <w:p w14:paraId="367F8782" w14:textId="77777777" w:rsidR="00CB40EC" w:rsidRDefault="00416443">
      <w:pPr>
        <w:tabs>
          <w:tab w:val="left" w:pos="284"/>
        </w:tabs>
        <w:ind w:firstLine="567"/>
        <w:jc w:val="both"/>
        <w:rPr>
          <w:caps/>
        </w:rPr>
      </w:pPr>
      <w:r>
        <w:rPr>
          <w:b/>
        </w:rPr>
        <w:lastRenderedPageBreak/>
        <w:t>Paslaugos vienam ligoniui per 10 darbo dienų (vidutiniškai):</w:t>
      </w:r>
      <w:r>
        <w:t xml:space="preserve"> ambulatorinė reabilitacija, nemedikamentinio gydymo priemonės – pagal indikacijas. </w:t>
      </w:r>
    </w:p>
    <w:p w14:paraId="367F8783" w14:textId="77777777" w:rsidR="00CB40EC" w:rsidRDefault="00416443">
      <w:pPr>
        <w:ind w:firstLine="567"/>
        <w:jc w:val="both"/>
        <w:rPr>
          <w:b/>
        </w:rPr>
      </w:pPr>
      <w:r>
        <w:rPr>
          <w:b/>
        </w:rPr>
        <w:t>Pastaba.</w:t>
      </w:r>
      <w:r>
        <w:t xml:space="preserve"> Paslaugų sk</w:t>
      </w:r>
      <w:r>
        <w:t>aičius vienam ligoniui, nustatytas šiuose reikalavimuose, gali būti didinamas arba mažinamas atsižvelgiant į paciento būklę ir indikacijas. Mažinant paslaugų skaičių tai būtina pagrįsti ir padaryti atitinkamus įrašus gydymo stacionare ligos istorijoje (for</w:t>
      </w:r>
      <w:r>
        <w:t>ma Nr. 003/a) arba asmens sveikatos istorijoje (forma Nr. 025/a).</w:t>
      </w:r>
    </w:p>
    <w:p w14:paraId="367F8784" w14:textId="77777777" w:rsidR="00CB40EC" w:rsidRDefault="00CB40EC">
      <w:pPr>
        <w:ind w:firstLine="567"/>
        <w:jc w:val="both"/>
      </w:pPr>
    </w:p>
    <w:p w14:paraId="367F8785" w14:textId="77777777" w:rsidR="00CB40EC" w:rsidRDefault="00416443">
      <w:pPr>
        <w:jc w:val="center"/>
        <w:outlineLvl w:val="4"/>
        <w:rPr>
          <w:b/>
          <w:bCs/>
          <w:iCs/>
        </w:rPr>
      </w:pPr>
      <w:r>
        <w:rPr>
          <w:b/>
          <w:bCs/>
          <w:iCs/>
        </w:rPr>
        <w:t xml:space="preserve">TREČIASIS </w:t>
      </w:r>
      <w:r>
        <w:rPr>
          <w:b/>
          <w:bCs/>
          <w:iCs/>
          <w:caps/>
        </w:rPr>
        <w:t>medicininės</w:t>
      </w:r>
      <w:r>
        <w:rPr>
          <w:b/>
          <w:bCs/>
          <w:iCs/>
        </w:rPr>
        <w:t xml:space="preserve"> REABILITACIJOS ETAPAS</w:t>
      </w:r>
    </w:p>
    <w:p w14:paraId="367F8786" w14:textId="77777777" w:rsidR="00CB40EC" w:rsidRDefault="00CB40EC"/>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8"/>
        <w:gridCol w:w="2280"/>
        <w:gridCol w:w="1522"/>
      </w:tblGrid>
      <w:tr w:rsidR="00CB40EC" w14:paraId="367F878A" w14:textId="77777777">
        <w:trPr>
          <w:cantSplit/>
          <w:trHeight w:val="23"/>
        </w:trPr>
        <w:tc>
          <w:tcPr>
            <w:tcW w:w="5268" w:type="dxa"/>
            <w:vAlign w:val="center"/>
          </w:tcPr>
          <w:p w14:paraId="367F8787" w14:textId="77777777" w:rsidR="00CB40EC" w:rsidRDefault="00416443">
            <w:pPr>
              <w:shd w:val="clear" w:color="auto" w:fill="FFFFFF"/>
              <w:jc w:val="center"/>
              <w:rPr>
                <w:b/>
                <w:sz w:val="20"/>
              </w:rPr>
            </w:pPr>
            <w:r>
              <w:rPr>
                <w:b/>
                <w:sz w:val="20"/>
              </w:rPr>
              <w:t>Diagnozė</w:t>
            </w:r>
          </w:p>
        </w:tc>
        <w:tc>
          <w:tcPr>
            <w:tcW w:w="2280" w:type="dxa"/>
            <w:vAlign w:val="center"/>
          </w:tcPr>
          <w:p w14:paraId="367F8788" w14:textId="77777777" w:rsidR="00CB40EC" w:rsidRDefault="00416443">
            <w:pPr>
              <w:shd w:val="clear" w:color="auto" w:fill="FFFFFF"/>
              <w:jc w:val="center"/>
              <w:rPr>
                <w:b/>
                <w:sz w:val="20"/>
              </w:rPr>
            </w:pPr>
            <w:proofErr w:type="spellStart"/>
            <w:r>
              <w:rPr>
                <w:b/>
                <w:sz w:val="20"/>
              </w:rPr>
              <w:t>Biosocialinių</w:t>
            </w:r>
            <w:proofErr w:type="spellEnd"/>
            <w:r>
              <w:rPr>
                <w:b/>
                <w:sz w:val="20"/>
              </w:rPr>
              <w:t xml:space="preserve"> funkcijų sutrikimo laipsnis ir (arba) būklės sunkumas</w:t>
            </w:r>
          </w:p>
        </w:tc>
        <w:tc>
          <w:tcPr>
            <w:tcW w:w="1522" w:type="dxa"/>
            <w:vAlign w:val="center"/>
          </w:tcPr>
          <w:p w14:paraId="367F8789" w14:textId="77777777" w:rsidR="00CB40EC" w:rsidRDefault="00416443">
            <w:pPr>
              <w:shd w:val="clear" w:color="auto" w:fill="FFFFFF"/>
              <w:jc w:val="center"/>
              <w:rPr>
                <w:b/>
                <w:sz w:val="20"/>
              </w:rPr>
            </w:pPr>
            <w:r>
              <w:rPr>
                <w:b/>
                <w:sz w:val="20"/>
              </w:rPr>
              <w:t>Reabilitacijos trukmė (dienomis)</w:t>
            </w:r>
          </w:p>
        </w:tc>
      </w:tr>
      <w:tr w:rsidR="00CB40EC" w14:paraId="367F8790" w14:textId="77777777">
        <w:trPr>
          <w:cantSplit/>
          <w:trHeight w:val="23"/>
        </w:trPr>
        <w:tc>
          <w:tcPr>
            <w:tcW w:w="9070" w:type="dxa"/>
            <w:gridSpan w:val="3"/>
          </w:tcPr>
          <w:p w14:paraId="367F878B" w14:textId="77777777" w:rsidR="00CB40EC" w:rsidRDefault="00416443">
            <w:pPr>
              <w:jc w:val="both"/>
              <w:rPr>
                <w:b/>
                <w:sz w:val="20"/>
              </w:rPr>
            </w:pPr>
            <w:r>
              <w:rPr>
                <w:b/>
                <w:sz w:val="20"/>
              </w:rPr>
              <w:t xml:space="preserve">Ambulatorinė reabilitacija I </w:t>
            </w:r>
          </w:p>
          <w:p w14:paraId="367F878C" w14:textId="77777777" w:rsidR="00CB40EC" w:rsidRDefault="00416443">
            <w:pPr>
              <w:jc w:val="both"/>
              <w:rPr>
                <w:sz w:val="20"/>
              </w:rPr>
            </w:pPr>
            <w:r>
              <w:rPr>
                <w:b/>
                <w:sz w:val="20"/>
              </w:rPr>
              <w:t>Paslaugos vienam ligoniui per 10 darbo dienų (vidutiniškai)</w:t>
            </w:r>
            <w:r>
              <w:rPr>
                <w:sz w:val="20"/>
              </w:rPr>
              <w:t xml:space="preserve">: </w:t>
            </w:r>
            <w:proofErr w:type="spellStart"/>
            <w:r>
              <w:rPr>
                <w:sz w:val="20"/>
              </w:rPr>
              <w:t>kineziterapija</w:t>
            </w:r>
            <w:proofErr w:type="spellEnd"/>
            <w:r>
              <w:rPr>
                <w:sz w:val="20"/>
              </w:rPr>
              <w:t xml:space="preserve"> – 10 procedūrų, </w:t>
            </w:r>
            <w:proofErr w:type="spellStart"/>
            <w:r>
              <w:rPr>
                <w:sz w:val="20"/>
              </w:rPr>
              <w:t>ergoterapija</w:t>
            </w:r>
            <w:proofErr w:type="spellEnd"/>
            <w:r>
              <w:rPr>
                <w:sz w:val="20"/>
              </w:rPr>
              <w:t xml:space="preserve"> – 4 procedūros, masažas – 6 procedūros, fizioterapija – 6 procedūros, 5 psichologo konsultacijos. </w:t>
            </w:r>
          </w:p>
          <w:p w14:paraId="367F878D" w14:textId="77777777" w:rsidR="00CB40EC" w:rsidRDefault="00416443">
            <w:pPr>
              <w:jc w:val="both"/>
              <w:rPr>
                <w:sz w:val="20"/>
              </w:rPr>
            </w:pPr>
            <w:r>
              <w:rPr>
                <w:b/>
                <w:sz w:val="20"/>
              </w:rPr>
              <w:t>Paslaugos, teikiamos pagal indikacijas:</w:t>
            </w:r>
            <w:r>
              <w:rPr>
                <w:sz w:val="20"/>
              </w:rPr>
              <w:t xml:space="preserve"> ligonio ir j</w:t>
            </w:r>
            <w:r>
              <w:rPr>
                <w:sz w:val="20"/>
              </w:rPr>
              <w:t>o artimųjų mokymas ir kitos paslaugos.</w:t>
            </w:r>
            <w:r>
              <w:rPr>
                <w:b/>
                <w:sz w:val="20"/>
              </w:rPr>
              <w:t xml:space="preserve"> </w:t>
            </w:r>
            <w:r>
              <w:rPr>
                <w:sz w:val="20"/>
              </w:rPr>
              <w:t>Laboratoriniai tyrimai atliekami pagal indikacijas.</w:t>
            </w:r>
          </w:p>
          <w:p w14:paraId="367F878E" w14:textId="77777777" w:rsidR="00CB40EC" w:rsidRDefault="00416443">
            <w:pPr>
              <w:jc w:val="both"/>
              <w:rPr>
                <w:sz w:val="20"/>
              </w:rPr>
            </w:pPr>
            <w:r>
              <w:rPr>
                <w:b/>
                <w:sz w:val="20"/>
              </w:rPr>
              <w:t>Antrinio lygio sveikatos priežiūros paslaugas teikiantys konsultantai</w:t>
            </w:r>
            <w:r>
              <w:rPr>
                <w:sz w:val="20"/>
              </w:rPr>
              <w:t>: gydytojas psichiatras ir kt.</w:t>
            </w:r>
          </w:p>
          <w:p w14:paraId="367F878F" w14:textId="77777777" w:rsidR="00CB40EC" w:rsidRDefault="00416443">
            <w:pPr>
              <w:jc w:val="both"/>
              <w:rPr>
                <w:sz w:val="20"/>
              </w:rPr>
            </w:pPr>
            <w:r>
              <w:rPr>
                <w:b/>
                <w:sz w:val="20"/>
              </w:rPr>
              <w:t>Pastaba.</w:t>
            </w:r>
            <w:r>
              <w:rPr>
                <w:sz w:val="20"/>
              </w:rPr>
              <w:t xml:space="preserve"> Paslaugų skaičius vienam ligoniui, nustatytas šiuose rei</w:t>
            </w:r>
            <w:r>
              <w:rPr>
                <w:sz w:val="20"/>
              </w:rPr>
              <w:t>kalavimuose, gali būti didinamas arba mažinamas atsižvelgiant į paciento būklę ir indikacijas. Mažinant paslaugų skaičių tai būtina pagrįsti ir padaryti atitinkamus įrašus gydymo stacionare ligos istorijoje (forma Nr. 003/a) arba asmens sveikatos istorijoj</w:t>
            </w:r>
            <w:r>
              <w:rPr>
                <w:sz w:val="20"/>
              </w:rPr>
              <w:t>e (forma Nr. 025/a).</w:t>
            </w:r>
          </w:p>
        </w:tc>
      </w:tr>
      <w:tr w:rsidR="00CB40EC" w14:paraId="367F8799" w14:textId="77777777">
        <w:trPr>
          <w:cantSplit/>
          <w:trHeight w:val="23"/>
        </w:trPr>
        <w:tc>
          <w:tcPr>
            <w:tcW w:w="5268" w:type="dxa"/>
            <w:tcBorders>
              <w:top w:val="single" w:sz="4" w:space="0" w:color="auto"/>
              <w:bottom w:val="single" w:sz="4" w:space="0" w:color="auto"/>
            </w:tcBorders>
            <w:vAlign w:val="center"/>
          </w:tcPr>
          <w:p w14:paraId="367F8791" w14:textId="77777777" w:rsidR="00CB40EC" w:rsidRDefault="00416443">
            <w:pPr>
              <w:shd w:val="clear" w:color="auto" w:fill="FFFFFF"/>
              <w:rPr>
                <w:sz w:val="20"/>
              </w:rPr>
            </w:pPr>
            <w:r>
              <w:rPr>
                <w:sz w:val="20"/>
              </w:rPr>
              <w:t>Visos šizofrenijos formos po stacionarinio gydymo F 20</w:t>
            </w:r>
          </w:p>
          <w:p w14:paraId="367F8792" w14:textId="77777777" w:rsidR="00CB40EC" w:rsidRDefault="00416443">
            <w:pPr>
              <w:shd w:val="clear" w:color="auto" w:fill="FFFFFF"/>
              <w:rPr>
                <w:sz w:val="20"/>
              </w:rPr>
            </w:pPr>
            <w:r>
              <w:rPr>
                <w:sz w:val="20"/>
              </w:rPr>
              <w:t>Visi persirgti depresijos epizodai F 31.3–7; F 32–F 34</w:t>
            </w:r>
          </w:p>
          <w:p w14:paraId="367F8793" w14:textId="77777777" w:rsidR="00CB40EC" w:rsidRDefault="00416443">
            <w:pPr>
              <w:shd w:val="clear" w:color="auto" w:fill="FFFFFF"/>
              <w:rPr>
                <w:sz w:val="20"/>
              </w:rPr>
            </w:pPr>
            <w:proofErr w:type="spellStart"/>
            <w:r>
              <w:rPr>
                <w:sz w:val="20"/>
              </w:rPr>
              <w:t>Neuroziniai</w:t>
            </w:r>
            <w:proofErr w:type="spellEnd"/>
            <w:r>
              <w:rPr>
                <w:sz w:val="20"/>
              </w:rPr>
              <w:t xml:space="preserve"> stresiniai ir </w:t>
            </w:r>
            <w:proofErr w:type="spellStart"/>
            <w:r>
              <w:rPr>
                <w:sz w:val="20"/>
              </w:rPr>
              <w:t>somatoforminiai</w:t>
            </w:r>
            <w:proofErr w:type="spellEnd"/>
            <w:r>
              <w:rPr>
                <w:sz w:val="20"/>
              </w:rPr>
              <w:t xml:space="preserve"> sutrikimai F 40–F 48</w:t>
            </w:r>
          </w:p>
          <w:p w14:paraId="367F8794" w14:textId="77777777" w:rsidR="00CB40EC" w:rsidRDefault="00416443">
            <w:pPr>
              <w:shd w:val="clear" w:color="auto" w:fill="FFFFFF"/>
              <w:rPr>
                <w:sz w:val="20"/>
              </w:rPr>
            </w:pPr>
            <w:r>
              <w:rPr>
                <w:sz w:val="20"/>
              </w:rPr>
              <w:t xml:space="preserve">Valgymo, neorganiniai miego ir pogimdyminiai psichikos </w:t>
            </w:r>
            <w:r>
              <w:rPr>
                <w:sz w:val="20"/>
              </w:rPr>
              <w:t>sutrikimai F 50; F 51; F 53</w:t>
            </w:r>
          </w:p>
          <w:p w14:paraId="367F8795" w14:textId="77777777" w:rsidR="00CB40EC" w:rsidRDefault="00416443">
            <w:pPr>
              <w:shd w:val="clear" w:color="auto" w:fill="FFFFFF"/>
              <w:rPr>
                <w:sz w:val="20"/>
              </w:rPr>
            </w:pPr>
            <w:r>
              <w:rPr>
                <w:sz w:val="20"/>
              </w:rPr>
              <w:t>Ilgalaikiai asmenybės pakitimai po katastrofos išgyvenimo F 62.0</w:t>
            </w:r>
          </w:p>
          <w:p w14:paraId="367F8796" w14:textId="77777777" w:rsidR="00CB40EC" w:rsidRDefault="00416443">
            <w:pPr>
              <w:shd w:val="clear" w:color="auto" w:fill="FFFFFF"/>
              <w:rPr>
                <w:sz w:val="20"/>
              </w:rPr>
            </w:pPr>
            <w:r>
              <w:rPr>
                <w:sz w:val="20"/>
              </w:rPr>
              <w:t>Ilgalaikiai asmenybės sutrikimai, nesusiję su smegenų pažeidimu ir liga F 62</w:t>
            </w:r>
          </w:p>
        </w:tc>
        <w:tc>
          <w:tcPr>
            <w:tcW w:w="2280" w:type="dxa"/>
            <w:tcBorders>
              <w:top w:val="single" w:sz="4" w:space="0" w:color="auto"/>
            </w:tcBorders>
            <w:shd w:val="clear" w:color="auto" w:fill="FFFFFF"/>
            <w:vAlign w:val="center"/>
          </w:tcPr>
          <w:p w14:paraId="367F8797" w14:textId="77777777" w:rsidR="00CB40EC" w:rsidRDefault="00416443">
            <w:pPr>
              <w:shd w:val="clear" w:color="auto" w:fill="FFFFFF"/>
              <w:rPr>
                <w:sz w:val="20"/>
              </w:rPr>
            </w:pPr>
            <w:r>
              <w:rPr>
                <w:sz w:val="20"/>
              </w:rPr>
              <w:t>Vidutinė ir sunki forma, užsitęsusi eiga, dalinės remisijos stadija, nėra psichozės si</w:t>
            </w:r>
            <w:r>
              <w:rPr>
                <w:sz w:val="20"/>
              </w:rPr>
              <w:t>mptomų</w:t>
            </w:r>
          </w:p>
        </w:tc>
        <w:tc>
          <w:tcPr>
            <w:tcW w:w="1522" w:type="dxa"/>
            <w:tcBorders>
              <w:top w:val="single" w:sz="4" w:space="0" w:color="auto"/>
            </w:tcBorders>
            <w:shd w:val="clear" w:color="auto" w:fill="FFFFFF"/>
            <w:vAlign w:val="center"/>
          </w:tcPr>
          <w:p w14:paraId="367F8798" w14:textId="77777777" w:rsidR="00CB40EC" w:rsidRDefault="00416443">
            <w:pPr>
              <w:shd w:val="clear" w:color="auto" w:fill="FFFFFF"/>
              <w:jc w:val="center"/>
              <w:rPr>
                <w:sz w:val="20"/>
              </w:rPr>
            </w:pPr>
            <w:r>
              <w:rPr>
                <w:sz w:val="20"/>
              </w:rPr>
              <w:t>12</w:t>
            </w:r>
          </w:p>
        </w:tc>
      </w:tr>
    </w:tbl>
    <w:p w14:paraId="367F879A" w14:textId="77777777" w:rsidR="00CB40EC" w:rsidRDefault="00416443">
      <w:pPr>
        <w:keepNext/>
        <w:jc w:val="center"/>
        <w:outlineLvl w:val="1"/>
        <w:rPr>
          <w:rFonts w:cs="Arial"/>
          <w:b/>
          <w:bCs/>
          <w:iCs/>
          <w:caps/>
        </w:rPr>
      </w:pPr>
    </w:p>
    <w:p w14:paraId="367F879B" w14:textId="77777777" w:rsidR="00CB40EC" w:rsidRDefault="00416443">
      <w:pPr>
        <w:keepNext/>
        <w:jc w:val="center"/>
        <w:outlineLvl w:val="1"/>
        <w:rPr>
          <w:rFonts w:cs="Arial"/>
          <w:b/>
          <w:bCs/>
          <w:iCs/>
          <w:caps/>
        </w:rPr>
      </w:pPr>
      <w:r>
        <w:rPr>
          <w:rFonts w:cs="Arial"/>
          <w:b/>
          <w:bCs/>
          <w:iCs/>
          <w:caps/>
        </w:rPr>
        <w:t>X</w:t>
      </w:r>
      <w:r>
        <w:rPr>
          <w:rFonts w:cs="Arial"/>
          <w:b/>
          <w:bCs/>
          <w:iCs/>
          <w:caps/>
        </w:rPr>
        <w:t xml:space="preserve">. </w:t>
      </w:r>
      <w:r>
        <w:rPr>
          <w:rFonts w:cs="Arial"/>
          <w:b/>
          <w:bCs/>
          <w:iCs/>
          <w:caps/>
        </w:rPr>
        <w:t>Ausų, nosies, gerklės ligos</w:t>
      </w:r>
    </w:p>
    <w:p w14:paraId="367F879C" w14:textId="77777777" w:rsidR="00CB40EC" w:rsidRDefault="00CB40EC">
      <w:pPr>
        <w:jc w:val="center"/>
      </w:pPr>
    </w:p>
    <w:p w14:paraId="367F879D" w14:textId="77777777" w:rsidR="00CB40EC" w:rsidRDefault="00416443">
      <w:pPr>
        <w:jc w:val="center"/>
        <w:outlineLvl w:val="4"/>
        <w:rPr>
          <w:b/>
          <w:bCs/>
          <w:iCs/>
        </w:rPr>
      </w:pPr>
      <w:r>
        <w:rPr>
          <w:b/>
          <w:bCs/>
          <w:iCs/>
        </w:rPr>
        <w:t xml:space="preserve">PIRMASIS </w:t>
      </w:r>
      <w:r>
        <w:rPr>
          <w:b/>
          <w:bCs/>
          <w:iCs/>
          <w:caps/>
        </w:rPr>
        <w:t>medicininės</w:t>
      </w:r>
      <w:r>
        <w:rPr>
          <w:b/>
          <w:bCs/>
          <w:iCs/>
        </w:rPr>
        <w:t xml:space="preserve"> REABILITACIJOS </w:t>
      </w:r>
      <w:r>
        <w:rPr>
          <w:b/>
          <w:bCs/>
          <w:iCs/>
          <w:caps/>
        </w:rPr>
        <w:t>arba</w:t>
      </w:r>
      <w:r>
        <w:rPr>
          <w:b/>
          <w:bCs/>
          <w:iCs/>
        </w:rPr>
        <w:t xml:space="preserve"> </w:t>
      </w:r>
      <w:r>
        <w:rPr>
          <w:b/>
          <w:bCs/>
          <w:iCs/>
          <w:caps/>
        </w:rPr>
        <w:t>nemedikamentinio gydymo</w:t>
      </w:r>
      <w:r>
        <w:rPr>
          <w:b/>
          <w:bCs/>
          <w:iCs/>
        </w:rPr>
        <w:t xml:space="preserve"> ETAPAS</w:t>
      </w:r>
    </w:p>
    <w:p w14:paraId="367F879E" w14:textId="77777777" w:rsidR="00CB40EC" w:rsidRDefault="00CB40EC">
      <w:pPr>
        <w:ind w:firstLine="567"/>
        <w:jc w:val="both"/>
      </w:pPr>
    </w:p>
    <w:p w14:paraId="367F879F" w14:textId="77777777" w:rsidR="00CB40EC" w:rsidRDefault="00416443">
      <w:pPr>
        <w:ind w:firstLine="567"/>
        <w:jc w:val="both"/>
      </w:pPr>
      <w:r>
        <w:t>1</w:t>
      </w:r>
      <w:r>
        <w:t>. Klausos funkcijos sutrikimas (ūmus kurtumas, prikurtimas) H 90–H 91.</w:t>
      </w:r>
    </w:p>
    <w:p w14:paraId="367F87A0" w14:textId="77777777" w:rsidR="00CB40EC" w:rsidRDefault="00416443">
      <w:pPr>
        <w:ind w:firstLine="567"/>
        <w:jc w:val="both"/>
      </w:pPr>
      <w:r>
        <w:t>2</w:t>
      </w:r>
      <w:r>
        <w:t>. Po gerklų operacijų C 32.0–3; D 14.1.</w:t>
      </w:r>
    </w:p>
    <w:p w14:paraId="367F87A1" w14:textId="77777777" w:rsidR="00CB40EC" w:rsidRDefault="00416443">
      <w:pPr>
        <w:tabs>
          <w:tab w:val="left" w:pos="1080"/>
        </w:tabs>
        <w:ind w:firstLine="567"/>
        <w:jc w:val="both"/>
      </w:pPr>
      <w:r>
        <w:t>3</w:t>
      </w:r>
      <w:r>
        <w:t>.</w:t>
      </w:r>
      <w:r>
        <w:t xml:space="preserve"> Užsitęsus gydymui po nosies, ausų, gerklų operacijų, C 01–C 02; C 04–C 05; C 10; C 13; C 11.0–3; C 30–C 31; C 32.0–3; D 10.6; D 14.0–1; H 74.4; H 80; J 34.1–2; J 34.8; J38.0– 2; J 38.7; J 39.0–1; R 49.</w:t>
      </w:r>
    </w:p>
    <w:p w14:paraId="367F87A2" w14:textId="77777777" w:rsidR="00CB40EC" w:rsidRDefault="00416443">
      <w:pPr>
        <w:ind w:firstLine="567"/>
        <w:jc w:val="both"/>
      </w:pPr>
      <w:r>
        <w:t>4</w:t>
      </w:r>
      <w:r>
        <w:t xml:space="preserve">. Vidinės ausies pažeidimas, veikiant triukšmui </w:t>
      </w:r>
      <w:r>
        <w:t>H 83.3.</w:t>
      </w:r>
    </w:p>
    <w:p w14:paraId="367F87A3" w14:textId="77777777" w:rsidR="00CB40EC" w:rsidRDefault="00416443">
      <w:pPr>
        <w:ind w:firstLine="567"/>
        <w:jc w:val="both"/>
      </w:pPr>
      <w:r>
        <w:t>5</w:t>
      </w:r>
      <w:r>
        <w:t>. Nepūlingas vidurinės ausies uždegimas H 65.</w:t>
      </w:r>
    </w:p>
    <w:p w14:paraId="367F87A4" w14:textId="77777777" w:rsidR="00CB40EC" w:rsidRDefault="00416443">
      <w:pPr>
        <w:ind w:firstLine="567"/>
        <w:jc w:val="both"/>
      </w:pPr>
      <w:r>
        <w:t>6</w:t>
      </w:r>
      <w:r>
        <w:t>. Pūlingas vidurinės ausies uždegimas H 66.</w:t>
      </w:r>
    </w:p>
    <w:p w14:paraId="367F87A5" w14:textId="77777777" w:rsidR="00CB40EC" w:rsidRDefault="00416443">
      <w:pPr>
        <w:ind w:firstLine="567"/>
        <w:jc w:val="both"/>
      </w:pPr>
      <w:r>
        <w:t>7</w:t>
      </w:r>
      <w:r>
        <w:t xml:space="preserve">. </w:t>
      </w:r>
      <w:proofErr w:type="spellStart"/>
      <w:r>
        <w:t>Vestibulinis</w:t>
      </w:r>
      <w:proofErr w:type="spellEnd"/>
      <w:r>
        <w:t xml:space="preserve"> funkcijos sutrikimai H 81.</w:t>
      </w:r>
    </w:p>
    <w:p w14:paraId="367F87A6" w14:textId="77777777" w:rsidR="00CB40EC" w:rsidRDefault="00416443">
      <w:pPr>
        <w:ind w:firstLine="567"/>
        <w:jc w:val="both"/>
      </w:pPr>
      <w:r>
        <w:t>8</w:t>
      </w:r>
      <w:r>
        <w:t xml:space="preserve">. </w:t>
      </w:r>
      <w:proofErr w:type="spellStart"/>
      <w:r>
        <w:t>Nazofaringitai</w:t>
      </w:r>
      <w:proofErr w:type="spellEnd"/>
      <w:r>
        <w:t xml:space="preserve">, sinusitai, </w:t>
      </w:r>
      <w:proofErr w:type="spellStart"/>
      <w:r>
        <w:t>tonzilitai</w:t>
      </w:r>
      <w:proofErr w:type="spellEnd"/>
      <w:r>
        <w:t xml:space="preserve">, </w:t>
      </w:r>
      <w:proofErr w:type="spellStart"/>
      <w:r>
        <w:t>laringitai</w:t>
      </w:r>
      <w:proofErr w:type="spellEnd"/>
      <w:r>
        <w:t xml:space="preserve"> J 00–J 04; J 06.</w:t>
      </w:r>
    </w:p>
    <w:p w14:paraId="367F87A7" w14:textId="77777777" w:rsidR="00CB40EC" w:rsidRDefault="00416443">
      <w:pPr>
        <w:tabs>
          <w:tab w:val="left" w:pos="1080"/>
        </w:tabs>
        <w:ind w:firstLine="567"/>
        <w:jc w:val="both"/>
      </w:pPr>
      <w:r>
        <w:t>9</w:t>
      </w:r>
      <w:r>
        <w:t xml:space="preserve">. </w:t>
      </w:r>
      <w:proofErr w:type="spellStart"/>
      <w:r>
        <w:t>Vazomotorinis</w:t>
      </w:r>
      <w:proofErr w:type="spellEnd"/>
      <w:r>
        <w:t xml:space="preserve"> rinita</w:t>
      </w:r>
      <w:r>
        <w:t>s, lėtiniai viršutinių kvėpavimo takų ai J 30–J 32; J 35; J 37.</w:t>
      </w:r>
    </w:p>
    <w:p w14:paraId="367F87A8" w14:textId="77777777" w:rsidR="00CB40EC" w:rsidRDefault="00416443">
      <w:pPr>
        <w:tabs>
          <w:tab w:val="left" w:pos="1080"/>
        </w:tabs>
        <w:ind w:firstLine="567"/>
        <w:jc w:val="both"/>
      </w:pPr>
      <w:r>
        <w:t>10</w:t>
      </w:r>
      <w:r>
        <w:t>. Rijimo, kalbos ir balso sutrikimai R 13; R 47.0; R 47.1; R 47.8; R 48.0; R 48.8; R 49.0; R 49.1; R 49.2; R 49.8</w:t>
      </w:r>
    </w:p>
    <w:p w14:paraId="367F87A9" w14:textId="77777777" w:rsidR="00CB40EC" w:rsidRDefault="00CB40EC">
      <w:pPr>
        <w:tabs>
          <w:tab w:val="left" w:pos="1080"/>
        </w:tabs>
        <w:ind w:firstLine="567"/>
        <w:jc w:val="both"/>
        <w:rPr>
          <w:sz w:val="20"/>
        </w:rPr>
      </w:pPr>
    </w:p>
    <w:p w14:paraId="367F87AA" w14:textId="77777777" w:rsidR="00CB40EC" w:rsidRDefault="00416443">
      <w:pPr>
        <w:tabs>
          <w:tab w:val="left" w:pos="284"/>
        </w:tabs>
        <w:ind w:firstLine="567"/>
        <w:jc w:val="both"/>
        <w:rPr>
          <w:caps/>
        </w:rPr>
      </w:pPr>
      <w:r>
        <w:t>Ūmiu visų šių ligų periodu (pirmą, antrą parą), jei nėra kontraindikaci</w:t>
      </w:r>
      <w:r>
        <w:t xml:space="preserve">jų, pradedama reabilitacija, ambulatorinė reabilitacija arba pavienės nemedikamentinio gydymo priemonės. </w:t>
      </w:r>
    </w:p>
    <w:p w14:paraId="367F87AB" w14:textId="77777777" w:rsidR="00CB40EC" w:rsidRDefault="00416443">
      <w:pPr>
        <w:tabs>
          <w:tab w:val="left" w:pos="284"/>
        </w:tabs>
        <w:ind w:firstLine="567"/>
        <w:jc w:val="both"/>
        <w:rPr>
          <w:caps/>
        </w:rPr>
      </w:pPr>
      <w:r>
        <w:rPr>
          <w:b/>
        </w:rPr>
        <w:t>Paslaugos vienam ligoniui per 10 darbo dienų (vidutiniškai):</w:t>
      </w:r>
      <w:r>
        <w:t xml:space="preserve"> reabilitacija – 10 procedūrų, ambulatorinė reabilitacija, nemedikamentinio gydymo priemon</w:t>
      </w:r>
      <w:r>
        <w:t xml:space="preserve">ės – pagal indikacijas. </w:t>
      </w:r>
    </w:p>
    <w:p w14:paraId="367F87AC" w14:textId="77777777" w:rsidR="00CB40EC" w:rsidRDefault="00416443">
      <w:pPr>
        <w:ind w:firstLine="567"/>
        <w:jc w:val="both"/>
      </w:pPr>
      <w:r>
        <w:rPr>
          <w:b/>
        </w:rPr>
        <w:lastRenderedPageBreak/>
        <w:t>Pastaba.</w:t>
      </w:r>
      <w:r>
        <w:t xml:space="preserve"> Paslaugų skaičius vienam ligoniui, nustatytas šiuose reikalavimuose, gali būti didinamas arba mažinamas atsižvelgiant į paciento būklę ir indikacijas. Mažinant paslaugų skaičių tai būtina pagrįsti ir padaryti atitinkamus į</w:t>
      </w:r>
      <w:r>
        <w:t>rašus gydymo stacionare ligos istorijoje (forma Nr. 003/a) arba asmens sveikatos istorijoje (forma Nr. 025/a).</w:t>
      </w:r>
    </w:p>
    <w:p w14:paraId="367F87AD" w14:textId="77777777" w:rsidR="00CB40EC" w:rsidRDefault="00CB40EC">
      <w:pPr>
        <w:ind w:firstLine="567"/>
        <w:jc w:val="both"/>
      </w:pPr>
    </w:p>
    <w:p w14:paraId="367F87AE" w14:textId="77777777" w:rsidR="00CB40EC" w:rsidRDefault="00416443">
      <w:pPr>
        <w:jc w:val="center"/>
        <w:outlineLvl w:val="4"/>
        <w:rPr>
          <w:b/>
          <w:bCs/>
          <w:iCs/>
        </w:rPr>
      </w:pPr>
      <w:r>
        <w:rPr>
          <w:b/>
          <w:bCs/>
          <w:iCs/>
        </w:rPr>
        <w:t>ANTRASIS</w:t>
      </w:r>
      <w:r>
        <w:rPr>
          <w:b/>
          <w:bCs/>
          <w:iCs/>
          <w:caps/>
        </w:rPr>
        <w:t xml:space="preserve"> medicininės</w:t>
      </w:r>
      <w:r>
        <w:rPr>
          <w:b/>
          <w:bCs/>
          <w:iCs/>
        </w:rPr>
        <w:t xml:space="preserve"> REABILITACIJOS ETAPAS</w:t>
      </w:r>
    </w:p>
    <w:p w14:paraId="367F87AF" w14:textId="77777777" w:rsidR="00CB40EC" w:rsidRDefault="00CB40EC"/>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
        <w:gridCol w:w="5523"/>
        <w:gridCol w:w="43"/>
        <w:gridCol w:w="1940"/>
        <w:gridCol w:w="1516"/>
        <w:gridCol w:w="6"/>
      </w:tblGrid>
      <w:tr w:rsidR="00CB40EC" w14:paraId="367F87B3" w14:textId="77777777">
        <w:trPr>
          <w:gridAfter w:val="1"/>
          <w:wAfter w:w="6" w:type="dxa"/>
          <w:cantSplit/>
          <w:trHeight w:val="23"/>
          <w:tblHeader/>
        </w:trPr>
        <w:tc>
          <w:tcPr>
            <w:tcW w:w="5565" w:type="dxa"/>
            <w:gridSpan w:val="2"/>
            <w:vAlign w:val="center"/>
          </w:tcPr>
          <w:p w14:paraId="367F87B0" w14:textId="77777777" w:rsidR="00CB40EC" w:rsidRDefault="00416443">
            <w:pPr>
              <w:shd w:val="clear" w:color="auto" w:fill="FFFFFF"/>
              <w:jc w:val="center"/>
              <w:rPr>
                <w:b/>
                <w:sz w:val="20"/>
              </w:rPr>
            </w:pPr>
            <w:r>
              <w:rPr>
                <w:b/>
                <w:sz w:val="20"/>
              </w:rPr>
              <w:t>Diagnozė</w:t>
            </w:r>
          </w:p>
        </w:tc>
        <w:tc>
          <w:tcPr>
            <w:tcW w:w="1983" w:type="dxa"/>
            <w:gridSpan w:val="2"/>
            <w:vAlign w:val="center"/>
          </w:tcPr>
          <w:p w14:paraId="367F87B1" w14:textId="77777777" w:rsidR="00CB40EC" w:rsidRDefault="00416443">
            <w:pPr>
              <w:shd w:val="clear" w:color="auto" w:fill="FFFFFF"/>
              <w:jc w:val="center"/>
              <w:rPr>
                <w:b/>
                <w:sz w:val="20"/>
              </w:rPr>
            </w:pPr>
            <w:proofErr w:type="spellStart"/>
            <w:r>
              <w:rPr>
                <w:b/>
                <w:sz w:val="20"/>
              </w:rPr>
              <w:t>Biosocialinių</w:t>
            </w:r>
            <w:proofErr w:type="spellEnd"/>
            <w:r>
              <w:rPr>
                <w:b/>
                <w:sz w:val="20"/>
              </w:rPr>
              <w:t xml:space="preserve"> funkcijų sutrikimo laipsnis ir (arba) būklės sunkumas</w:t>
            </w:r>
          </w:p>
        </w:tc>
        <w:tc>
          <w:tcPr>
            <w:tcW w:w="1516" w:type="dxa"/>
            <w:vAlign w:val="center"/>
          </w:tcPr>
          <w:p w14:paraId="367F87B2" w14:textId="77777777" w:rsidR="00CB40EC" w:rsidRDefault="00416443">
            <w:pPr>
              <w:shd w:val="clear" w:color="auto" w:fill="FFFFFF"/>
              <w:jc w:val="center"/>
              <w:rPr>
                <w:b/>
                <w:sz w:val="20"/>
              </w:rPr>
            </w:pPr>
            <w:r>
              <w:rPr>
                <w:b/>
                <w:sz w:val="20"/>
              </w:rPr>
              <w:t>Reabilitacijos trukmė</w:t>
            </w:r>
            <w:r>
              <w:rPr>
                <w:b/>
                <w:sz w:val="20"/>
              </w:rPr>
              <w:t xml:space="preserve"> (dienomis)</w:t>
            </w:r>
          </w:p>
        </w:tc>
      </w:tr>
      <w:tr w:rsidR="00CB40EC" w14:paraId="367F87BA" w14:textId="77777777">
        <w:trPr>
          <w:gridAfter w:val="1"/>
          <w:wAfter w:w="6" w:type="dxa"/>
          <w:cantSplit/>
          <w:trHeight w:val="23"/>
        </w:trPr>
        <w:tc>
          <w:tcPr>
            <w:tcW w:w="9064" w:type="dxa"/>
            <w:gridSpan w:val="5"/>
          </w:tcPr>
          <w:p w14:paraId="367F87B4" w14:textId="77777777" w:rsidR="00CB40EC" w:rsidRDefault="00416443">
            <w:pPr>
              <w:jc w:val="both"/>
              <w:rPr>
                <w:b/>
                <w:bCs/>
                <w:kern w:val="36"/>
                <w:sz w:val="20"/>
              </w:rPr>
            </w:pPr>
            <w:r>
              <w:rPr>
                <w:b/>
                <w:bCs/>
                <w:kern w:val="36"/>
                <w:sz w:val="20"/>
              </w:rPr>
              <w:t>Reabilitacija II</w:t>
            </w:r>
          </w:p>
          <w:p w14:paraId="367F87B5" w14:textId="77777777" w:rsidR="00CB40EC" w:rsidRDefault="00416443">
            <w:pPr>
              <w:jc w:val="both"/>
              <w:rPr>
                <w:sz w:val="20"/>
              </w:rPr>
            </w:pPr>
            <w:r>
              <w:rPr>
                <w:b/>
                <w:sz w:val="20"/>
              </w:rPr>
              <w:t>Paslaugos vienam ligoniui per 10 darbo dienų (vidutiniškai)</w:t>
            </w:r>
            <w:r>
              <w:rPr>
                <w:sz w:val="20"/>
              </w:rPr>
              <w:t xml:space="preserve">: </w:t>
            </w:r>
            <w:proofErr w:type="spellStart"/>
            <w:r>
              <w:rPr>
                <w:sz w:val="20"/>
              </w:rPr>
              <w:t>kineziterapija</w:t>
            </w:r>
            <w:proofErr w:type="spellEnd"/>
            <w:r>
              <w:rPr>
                <w:sz w:val="20"/>
              </w:rPr>
              <w:t xml:space="preserve"> – 10 procedūrų, masažas – 6 procedūros, fizioterapija – 12 procedūrų, 9 gestų kalbos specialisto konsultacijos, 4 psichologo konsultacijos, 1 socialinio darbuotojo konsultacija. </w:t>
            </w:r>
          </w:p>
          <w:p w14:paraId="367F87B6" w14:textId="77777777" w:rsidR="00CB40EC" w:rsidRDefault="00416443">
            <w:pPr>
              <w:jc w:val="both"/>
              <w:rPr>
                <w:b/>
                <w:sz w:val="20"/>
              </w:rPr>
            </w:pPr>
            <w:r>
              <w:rPr>
                <w:b/>
                <w:sz w:val="20"/>
              </w:rPr>
              <w:t>Paslaugos, teikiamos pagal indikacijas:</w:t>
            </w:r>
            <w:r>
              <w:rPr>
                <w:sz w:val="20"/>
              </w:rPr>
              <w:t xml:space="preserve"> medikamentinis gydym</w:t>
            </w:r>
            <w:r>
              <w:rPr>
                <w:sz w:val="20"/>
              </w:rPr>
              <w:t xml:space="preserve">as, </w:t>
            </w:r>
            <w:proofErr w:type="spellStart"/>
            <w:r>
              <w:rPr>
                <w:sz w:val="20"/>
              </w:rPr>
              <w:t>surdotechnikos</w:t>
            </w:r>
            <w:proofErr w:type="spellEnd"/>
            <w:r>
              <w:rPr>
                <w:sz w:val="20"/>
              </w:rPr>
              <w:t xml:space="preserve"> pritaikymas, ligonio ir jo artimųjų mokymas ir kitos paslaugos.</w:t>
            </w:r>
            <w:r>
              <w:rPr>
                <w:b/>
                <w:sz w:val="20"/>
              </w:rPr>
              <w:t xml:space="preserve"> </w:t>
            </w:r>
            <w:r>
              <w:rPr>
                <w:sz w:val="20"/>
              </w:rPr>
              <w:t>Laboratoriniai tyrimai atliekami pagal indikacijas.</w:t>
            </w:r>
          </w:p>
          <w:p w14:paraId="367F87B7" w14:textId="77777777" w:rsidR="00CB40EC" w:rsidRDefault="00416443">
            <w:pPr>
              <w:jc w:val="both"/>
              <w:rPr>
                <w:sz w:val="20"/>
              </w:rPr>
            </w:pPr>
            <w:r>
              <w:rPr>
                <w:b/>
                <w:sz w:val="20"/>
              </w:rPr>
              <w:t>Antrinio lygio sveikatos priežiūros paslaugas teikiantys konsultantai</w:t>
            </w:r>
            <w:r>
              <w:rPr>
                <w:sz w:val="20"/>
              </w:rPr>
              <w:t xml:space="preserve">: gydytojas </w:t>
            </w:r>
            <w:proofErr w:type="spellStart"/>
            <w:r>
              <w:rPr>
                <w:sz w:val="20"/>
              </w:rPr>
              <w:t>otorinolaringologas</w:t>
            </w:r>
            <w:proofErr w:type="spellEnd"/>
            <w:r>
              <w:rPr>
                <w:sz w:val="20"/>
              </w:rPr>
              <w:t xml:space="preserve">, gydytojas </w:t>
            </w:r>
            <w:r>
              <w:rPr>
                <w:sz w:val="20"/>
              </w:rPr>
              <w:t>dietologas ir kt.</w:t>
            </w:r>
          </w:p>
          <w:p w14:paraId="367F87B8" w14:textId="77777777" w:rsidR="00CB40EC" w:rsidRDefault="00416443">
            <w:pPr>
              <w:jc w:val="both"/>
              <w:rPr>
                <w:sz w:val="20"/>
              </w:rPr>
            </w:pPr>
            <w:r>
              <w:rPr>
                <w:b/>
                <w:sz w:val="20"/>
              </w:rPr>
              <w:t>Papildoma sąlyga</w:t>
            </w:r>
            <w:r>
              <w:rPr>
                <w:sz w:val="20"/>
              </w:rPr>
              <w:t>: užtikrinti informacijos perdavimo kompensacines priemones.</w:t>
            </w:r>
          </w:p>
          <w:p w14:paraId="367F87B9" w14:textId="77777777" w:rsidR="00CB40EC" w:rsidRDefault="00416443">
            <w:pPr>
              <w:jc w:val="both"/>
              <w:rPr>
                <w:sz w:val="20"/>
              </w:rPr>
            </w:pPr>
            <w:r>
              <w:rPr>
                <w:b/>
                <w:sz w:val="20"/>
              </w:rPr>
              <w:t>Pastaba.</w:t>
            </w:r>
            <w:r>
              <w:rPr>
                <w:sz w:val="20"/>
              </w:rPr>
              <w:t xml:space="preserve"> Paslaugų skaičius vienam ligoniui, nustatytas šiuose reikalavimuose, gali būti didinamas arba mažinamas atsižvelgiant į paciento būklę ir indikacijas. M</w:t>
            </w:r>
            <w:r>
              <w:rPr>
                <w:sz w:val="20"/>
              </w:rPr>
              <w:t>ažinant paslaugų skaičių tai būtina pagrįsti ir padaryti atitinkamus įrašus gydymo stacionare ligos istorijoje (forma Nr. 003/a).</w:t>
            </w:r>
          </w:p>
        </w:tc>
      </w:tr>
      <w:tr w:rsidR="00CB40EC" w14:paraId="367F87BE" w14:textId="77777777">
        <w:tblPrEx>
          <w:tblCellMar>
            <w:left w:w="65" w:type="dxa"/>
            <w:right w:w="65" w:type="dxa"/>
          </w:tblCellMar>
        </w:tblPrEx>
        <w:trPr>
          <w:gridBefore w:val="1"/>
          <w:wBefore w:w="42" w:type="dxa"/>
          <w:cantSplit/>
          <w:trHeight w:val="23"/>
        </w:trPr>
        <w:tc>
          <w:tcPr>
            <w:tcW w:w="5566" w:type="dxa"/>
            <w:gridSpan w:val="2"/>
            <w:tcBorders>
              <w:top w:val="single" w:sz="4" w:space="0" w:color="auto"/>
              <w:bottom w:val="nil"/>
            </w:tcBorders>
            <w:vAlign w:val="center"/>
          </w:tcPr>
          <w:p w14:paraId="367F87BB" w14:textId="77777777" w:rsidR="00CB40EC" w:rsidRDefault="00416443">
            <w:pPr>
              <w:rPr>
                <w:sz w:val="20"/>
              </w:rPr>
            </w:pPr>
            <w:r>
              <w:rPr>
                <w:sz w:val="20"/>
              </w:rPr>
              <w:t>Klausos funkcijos sutrikimas (kurtumas, prikurtimas) H 90–H 91 *</w:t>
            </w:r>
          </w:p>
        </w:tc>
        <w:tc>
          <w:tcPr>
            <w:tcW w:w="1940" w:type="dxa"/>
            <w:tcBorders>
              <w:top w:val="single" w:sz="4" w:space="0" w:color="auto"/>
            </w:tcBorders>
          </w:tcPr>
          <w:p w14:paraId="367F87BC" w14:textId="77777777" w:rsidR="00CB40EC" w:rsidRDefault="00416443">
            <w:pPr>
              <w:rPr>
                <w:sz w:val="20"/>
              </w:rPr>
            </w:pPr>
            <w:r>
              <w:rPr>
                <w:sz w:val="20"/>
              </w:rPr>
              <w:t xml:space="preserve">Ūmus kurtumas arba prikurtimas daugiau kaip 54 decibelų </w:t>
            </w:r>
          </w:p>
        </w:tc>
        <w:tc>
          <w:tcPr>
            <w:tcW w:w="1522" w:type="dxa"/>
            <w:gridSpan w:val="2"/>
            <w:tcBorders>
              <w:top w:val="single" w:sz="4" w:space="0" w:color="auto"/>
              <w:bottom w:val="outset" w:sz="6" w:space="0" w:color="auto"/>
            </w:tcBorders>
          </w:tcPr>
          <w:p w14:paraId="367F87BD" w14:textId="77777777" w:rsidR="00CB40EC" w:rsidRDefault="00416443">
            <w:pPr>
              <w:jc w:val="center"/>
              <w:rPr>
                <w:sz w:val="20"/>
              </w:rPr>
            </w:pPr>
            <w:r>
              <w:rPr>
                <w:sz w:val="20"/>
              </w:rPr>
              <w:t>18</w:t>
            </w:r>
          </w:p>
        </w:tc>
      </w:tr>
      <w:tr w:rsidR="00CB40EC" w14:paraId="367F87C2" w14:textId="77777777">
        <w:tblPrEx>
          <w:tblCellMar>
            <w:left w:w="65" w:type="dxa"/>
            <w:right w:w="65" w:type="dxa"/>
          </w:tblCellMar>
        </w:tblPrEx>
        <w:trPr>
          <w:gridBefore w:val="1"/>
          <w:wBefore w:w="42" w:type="dxa"/>
          <w:cantSplit/>
          <w:trHeight w:val="23"/>
        </w:trPr>
        <w:tc>
          <w:tcPr>
            <w:tcW w:w="5566" w:type="dxa"/>
            <w:gridSpan w:val="2"/>
            <w:tcBorders>
              <w:top w:val="single" w:sz="4" w:space="0" w:color="auto"/>
              <w:bottom w:val="single" w:sz="4" w:space="0" w:color="auto"/>
            </w:tcBorders>
            <w:vAlign w:val="center"/>
          </w:tcPr>
          <w:p w14:paraId="367F87BF" w14:textId="77777777" w:rsidR="00CB40EC" w:rsidRDefault="00416443">
            <w:pPr>
              <w:rPr>
                <w:sz w:val="20"/>
              </w:rPr>
            </w:pPr>
            <w:r>
              <w:rPr>
                <w:sz w:val="20"/>
              </w:rPr>
              <w:t>Po chirurginio ir specifinio gerklų gydymo C 32.0–3; D 14.1</w:t>
            </w:r>
          </w:p>
        </w:tc>
        <w:tc>
          <w:tcPr>
            <w:tcW w:w="1940" w:type="dxa"/>
            <w:tcBorders>
              <w:top w:val="single" w:sz="4" w:space="0" w:color="auto"/>
              <w:bottom w:val="single" w:sz="4" w:space="0" w:color="auto"/>
              <w:right w:val="outset" w:sz="6" w:space="0" w:color="auto"/>
            </w:tcBorders>
          </w:tcPr>
          <w:p w14:paraId="367F87C0" w14:textId="77777777" w:rsidR="00CB40EC" w:rsidRDefault="00416443">
            <w:pPr>
              <w:rPr>
                <w:sz w:val="20"/>
              </w:rPr>
            </w:pPr>
            <w:r>
              <w:rPr>
                <w:sz w:val="20"/>
              </w:rPr>
              <w:t>Balsui grąžinti</w:t>
            </w:r>
          </w:p>
        </w:tc>
        <w:tc>
          <w:tcPr>
            <w:tcW w:w="1522" w:type="dxa"/>
            <w:gridSpan w:val="2"/>
            <w:tcBorders>
              <w:top w:val="inset" w:sz="6" w:space="0" w:color="auto"/>
              <w:left w:val="outset" w:sz="6" w:space="0" w:color="auto"/>
              <w:bottom w:val="inset" w:sz="6" w:space="0" w:color="auto"/>
              <w:right w:val="inset" w:sz="6" w:space="0" w:color="auto"/>
            </w:tcBorders>
          </w:tcPr>
          <w:p w14:paraId="367F87C1" w14:textId="77777777" w:rsidR="00CB40EC" w:rsidRDefault="00416443">
            <w:pPr>
              <w:jc w:val="center"/>
              <w:rPr>
                <w:sz w:val="20"/>
              </w:rPr>
            </w:pPr>
            <w:r>
              <w:rPr>
                <w:sz w:val="20"/>
              </w:rPr>
              <w:t>18</w:t>
            </w:r>
          </w:p>
        </w:tc>
      </w:tr>
      <w:tr w:rsidR="00CB40EC" w14:paraId="367F87C7" w14:textId="77777777">
        <w:tblPrEx>
          <w:tblCellMar>
            <w:left w:w="65" w:type="dxa"/>
            <w:right w:w="65" w:type="dxa"/>
          </w:tblCellMar>
        </w:tblPrEx>
        <w:trPr>
          <w:gridBefore w:val="1"/>
          <w:wBefore w:w="42" w:type="dxa"/>
          <w:cantSplit/>
          <w:trHeight w:val="23"/>
        </w:trPr>
        <w:tc>
          <w:tcPr>
            <w:tcW w:w="9028" w:type="dxa"/>
            <w:gridSpan w:val="5"/>
            <w:tcBorders>
              <w:top w:val="nil"/>
              <w:bottom w:val="single" w:sz="4" w:space="0" w:color="auto"/>
            </w:tcBorders>
          </w:tcPr>
          <w:p w14:paraId="367F87C3" w14:textId="77777777" w:rsidR="00CB40EC" w:rsidRDefault="00416443">
            <w:pPr>
              <w:jc w:val="both"/>
              <w:rPr>
                <w:sz w:val="20"/>
              </w:rPr>
            </w:pPr>
            <w:r>
              <w:rPr>
                <w:sz w:val="20"/>
              </w:rPr>
              <w:t xml:space="preserve">* Esant šioms diagnozėms vėlesniu ligos periodu, pirmuosius 2 m. po </w:t>
            </w:r>
            <w:proofErr w:type="spellStart"/>
            <w:r>
              <w:rPr>
                <w:sz w:val="20"/>
              </w:rPr>
              <w:t>neįgalumo</w:t>
            </w:r>
            <w:proofErr w:type="spellEnd"/>
            <w:r>
              <w:rPr>
                <w:sz w:val="20"/>
              </w:rPr>
              <w:t xml:space="preserve"> pripažinimo dėl šių ligų, asmenims, pripažintiems nedarbingais, kuriems teisės aktų nustatyta tvarka pripažintas 0–25 proc. darbingumo lygis; asmenims, sulaukusiems senatvės pens</w:t>
            </w:r>
            <w:r>
              <w:rPr>
                <w:sz w:val="20"/>
              </w:rPr>
              <w:t xml:space="preserve">ijos amžiaus, kuriems teisės aktų nustatyta tvarka yra pripažintas didelis specialiųjų poreikių lygis; iš dalies darbingiems asmenims, kuriems teisės aktų numatyta tvarka nustatytas 30–40 proc. darbingumo lygis, </w:t>
            </w:r>
            <w:proofErr w:type="spellStart"/>
            <w:r>
              <w:rPr>
                <w:sz w:val="20"/>
              </w:rPr>
              <w:t>indikuotina</w:t>
            </w:r>
            <w:proofErr w:type="spellEnd"/>
            <w:r>
              <w:rPr>
                <w:sz w:val="20"/>
              </w:rPr>
              <w:t xml:space="preserve"> </w:t>
            </w:r>
            <w:r>
              <w:rPr>
                <w:b/>
                <w:sz w:val="20"/>
              </w:rPr>
              <w:t>pakartotinė reabilitacija</w:t>
            </w:r>
            <w:r>
              <w:rPr>
                <w:sz w:val="20"/>
              </w:rPr>
              <w:t xml:space="preserve">. Šios </w:t>
            </w:r>
            <w:r>
              <w:rPr>
                <w:sz w:val="20"/>
              </w:rPr>
              <w:t xml:space="preserve">reabilitacijos kurso metu </w:t>
            </w:r>
            <w:r>
              <w:rPr>
                <w:b/>
                <w:sz w:val="20"/>
              </w:rPr>
              <w:t>paslaugos vienam ligoniui per 10 darbo dienų (vidutiniškai):</w:t>
            </w:r>
            <w:r>
              <w:rPr>
                <w:sz w:val="20"/>
              </w:rPr>
              <w:t xml:space="preserve"> </w:t>
            </w:r>
            <w:proofErr w:type="spellStart"/>
            <w:r>
              <w:rPr>
                <w:sz w:val="20"/>
              </w:rPr>
              <w:t>kineziterapija</w:t>
            </w:r>
            <w:proofErr w:type="spellEnd"/>
            <w:r>
              <w:rPr>
                <w:sz w:val="20"/>
              </w:rPr>
              <w:t> – 10 procedūrų, masažas – 6 procedūros, fizioterapija – 12 procedūrų, 9 gestų kalbos specialisto konsultacijos, 4 psichologo konsultacijos, 1 socialinio d</w:t>
            </w:r>
            <w:r>
              <w:rPr>
                <w:sz w:val="20"/>
              </w:rPr>
              <w:t xml:space="preserve">arbuotojo konsultacija. </w:t>
            </w:r>
          </w:p>
          <w:p w14:paraId="367F87C4" w14:textId="77777777" w:rsidR="00CB40EC" w:rsidRDefault="00416443">
            <w:pPr>
              <w:jc w:val="both"/>
              <w:rPr>
                <w:sz w:val="20"/>
              </w:rPr>
            </w:pPr>
            <w:r>
              <w:rPr>
                <w:b/>
                <w:sz w:val="20"/>
              </w:rPr>
              <w:t>Paslaugos, teikiamos pagal indikacijas:</w:t>
            </w:r>
            <w:r>
              <w:rPr>
                <w:sz w:val="20"/>
              </w:rPr>
              <w:t xml:space="preserve"> medikamentinis gydymas, </w:t>
            </w:r>
            <w:proofErr w:type="spellStart"/>
            <w:r>
              <w:rPr>
                <w:sz w:val="20"/>
              </w:rPr>
              <w:t>surdotechnikos</w:t>
            </w:r>
            <w:proofErr w:type="spellEnd"/>
            <w:r>
              <w:rPr>
                <w:sz w:val="20"/>
              </w:rPr>
              <w:t xml:space="preserve"> pritaikymas, ligonio ir jo artimųjų mokymas ir kitos paslaugos.</w:t>
            </w:r>
            <w:r>
              <w:rPr>
                <w:b/>
                <w:sz w:val="20"/>
              </w:rPr>
              <w:t xml:space="preserve"> </w:t>
            </w:r>
            <w:r>
              <w:rPr>
                <w:sz w:val="20"/>
              </w:rPr>
              <w:t xml:space="preserve">Laboratoriniai tyrimai atliekami pagal indikacijas. </w:t>
            </w:r>
          </w:p>
          <w:p w14:paraId="367F87C5" w14:textId="77777777" w:rsidR="00CB40EC" w:rsidRDefault="00416443">
            <w:pPr>
              <w:jc w:val="both"/>
              <w:rPr>
                <w:sz w:val="20"/>
              </w:rPr>
            </w:pPr>
            <w:r>
              <w:rPr>
                <w:b/>
                <w:sz w:val="20"/>
              </w:rPr>
              <w:t>Papildoma sąlyga</w:t>
            </w:r>
            <w:r>
              <w:rPr>
                <w:sz w:val="20"/>
              </w:rPr>
              <w:t>: užtikrinti inform</w:t>
            </w:r>
            <w:r>
              <w:rPr>
                <w:sz w:val="20"/>
              </w:rPr>
              <w:t xml:space="preserve">acijos perdavimo kompensacines priemones. </w:t>
            </w:r>
          </w:p>
          <w:p w14:paraId="367F87C6" w14:textId="77777777" w:rsidR="00CB40EC" w:rsidRDefault="00416443">
            <w:pPr>
              <w:jc w:val="both"/>
              <w:rPr>
                <w:sz w:val="20"/>
              </w:rPr>
            </w:pPr>
            <w:r>
              <w:rPr>
                <w:b/>
                <w:sz w:val="20"/>
              </w:rPr>
              <w:t>Pastaba.</w:t>
            </w:r>
            <w:r>
              <w:rPr>
                <w:sz w:val="20"/>
              </w:rPr>
              <w:t xml:space="preserve"> Paslaugos vienam ligoniui, nustatyti šiuose reikalavimuose, gali būti didinami arba mažinami atsižvelgiant į paciento būklę bei indikacijas. Mažinant paslaugas tai būtina pagrįsti ir padaryti atitinkamus </w:t>
            </w:r>
            <w:r>
              <w:rPr>
                <w:sz w:val="20"/>
              </w:rPr>
              <w:t>įrašus gydymo stacionare ligos istorijoje (forma Nr. 003/a).</w:t>
            </w:r>
          </w:p>
        </w:tc>
      </w:tr>
    </w:tbl>
    <w:p w14:paraId="367F87C8" w14:textId="77777777" w:rsidR="00CB40EC" w:rsidRDefault="00416443">
      <w:pPr>
        <w:jc w:val="center"/>
        <w:outlineLvl w:val="4"/>
        <w:rPr>
          <w:b/>
          <w:bCs/>
          <w:iCs/>
        </w:rPr>
      </w:pPr>
    </w:p>
    <w:p w14:paraId="367F87C9" w14:textId="77777777" w:rsidR="00CB40EC" w:rsidRDefault="00416443">
      <w:pPr>
        <w:jc w:val="center"/>
        <w:outlineLvl w:val="4"/>
        <w:rPr>
          <w:b/>
          <w:bCs/>
          <w:iCs/>
        </w:rPr>
      </w:pPr>
      <w:r>
        <w:rPr>
          <w:b/>
          <w:bCs/>
          <w:iCs/>
        </w:rPr>
        <w:t xml:space="preserve">TREČIASIS </w:t>
      </w:r>
      <w:r>
        <w:rPr>
          <w:b/>
          <w:bCs/>
          <w:iCs/>
          <w:caps/>
        </w:rPr>
        <w:t>medicininės</w:t>
      </w:r>
      <w:r>
        <w:rPr>
          <w:b/>
          <w:bCs/>
          <w:iCs/>
        </w:rPr>
        <w:t xml:space="preserve"> REABILITACIJOS ETAPAS</w:t>
      </w:r>
    </w:p>
    <w:p w14:paraId="367F87CA" w14:textId="77777777" w:rsidR="00CB40EC" w:rsidRDefault="00CB40EC">
      <w:pPr>
        <w:tabs>
          <w:tab w:val="left" w:pos="1080"/>
        </w:tabs>
        <w:rPr>
          <w:sz w:val="2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
        <w:gridCol w:w="5387"/>
        <w:gridCol w:w="8"/>
        <w:gridCol w:w="2170"/>
        <w:gridCol w:w="8"/>
        <w:gridCol w:w="351"/>
        <w:gridCol w:w="1093"/>
        <w:gridCol w:w="8"/>
      </w:tblGrid>
      <w:tr w:rsidR="00CB40EC" w14:paraId="367F87CE" w14:textId="77777777">
        <w:trPr>
          <w:gridAfter w:val="1"/>
          <w:wAfter w:w="8" w:type="dxa"/>
          <w:cantSplit/>
          <w:trHeight w:val="23"/>
          <w:tblHeader/>
        </w:trPr>
        <w:tc>
          <w:tcPr>
            <w:tcW w:w="5388" w:type="dxa"/>
            <w:gridSpan w:val="2"/>
            <w:vAlign w:val="center"/>
          </w:tcPr>
          <w:p w14:paraId="367F87CB" w14:textId="77777777" w:rsidR="00CB40EC" w:rsidRDefault="00416443">
            <w:pPr>
              <w:shd w:val="clear" w:color="auto" w:fill="FFFFFF"/>
              <w:jc w:val="center"/>
              <w:rPr>
                <w:b/>
                <w:sz w:val="20"/>
              </w:rPr>
            </w:pPr>
            <w:r>
              <w:rPr>
                <w:b/>
                <w:sz w:val="20"/>
              </w:rPr>
              <w:t>Diagnozė</w:t>
            </w:r>
          </w:p>
        </w:tc>
        <w:tc>
          <w:tcPr>
            <w:tcW w:w="2160" w:type="dxa"/>
            <w:gridSpan w:val="2"/>
            <w:vAlign w:val="center"/>
          </w:tcPr>
          <w:p w14:paraId="367F87CC" w14:textId="77777777" w:rsidR="00CB40EC" w:rsidRDefault="00416443">
            <w:pPr>
              <w:shd w:val="clear" w:color="auto" w:fill="FFFFFF"/>
              <w:jc w:val="center"/>
              <w:rPr>
                <w:b/>
                <w:sz w:val="20"/>
              </w:rPr>
            </w:pPr>
            <w:proofErr w:type="spellStart"/>
            <w:r>
              <w:rPr>
                <w:b/>
                <w:sz w:val="20"/>
              </w:rPr>
              <w:t>Biosocialinių</w:t>
            </w:r>
            <w:proofErr w:type="spellEnd"/>
            <w:r>
              <w:rPr>
                <w:b/>
                <w:sz w:val="20"/>
              </w:rPr>
              <w:t xml:space="preserve"> funkcijų sutrikimo laipsnis ir (arba) būklės sunkumas</w:t>
            </w:r>
          </w:p>
        </w:tc>
        <w:tc>
          <w:tcPr>
            <w:tcW w:w="1440" w:type="dxa"/>
            <w:gridSpan w:val="3"/>
            <w:vAlign w:val="center"/>
          </w:tcPr>
          <w:p w14:paraId="367F87CD" w14:textId="77777777" w:rsidR="00CB40EC" w:rsidRDefault="00416443">
            <w:pPr>
              <w:shd w:val="clear" w:color="auto" w:fill="FFFFFF"/>
              <w:jc w:val="center"/>
              <w:rPr>
                <w:b/>
                <w:sz w:val="20"/>
              </w:rPr>
            </w:pPr>
            <w:r>
              <w:rPr>
                <w:b/>
                <w:sz w:val="20"/>
              </w:rPr>
              <w:t>Reabilitacijos trukmė</w:t>
            </w:r>
            <w:r>
              <w:rPr>
                <w:sz w:val="20"/>
              </w:rPr>
              <w:t xml:space="preserve"> </w:t>
            </w:r>
            <w:r>
              <w:rPr>
                <w:b/>
                <w:sz w:val="20"/>
              </w:rPr>
              <w:t>(dienomis)</w:t>
            </w:r>
          </w:p>
        </w:tc>
      </w:tr>
      <w:tr w:rsidR="00CB40EC" w14:paraId="367F87D4" w14:textId="77777777">
        <w:trPr>
          <w:gridAfter w:val="1"/>
          <w:wAfter w:w="8" w:type="dxa"/>
          <w:cantSplit/>
          <w:trHeight w:val="23"/>
        </w:trPr>
        <w:tc>
          <w:tcPr>
            <w:tcW w:w="8988" w:type="dxa"/>
            <w:gridSpan w:val="7"/>
          </w:tcPr>
          <w:p w14:paraId="367F87CF" w14:textId="77777777" w:rsidR="00CB40EC" w:rsidRDefault="00416443">
            <w:pPr>
              <w:jc w:val="both"/>
              <w:rPr>
                <w:b/>
                <w:bCs/>
                <w:kern w:val="36"/>
                <w:sz w:val="20"/>
              </w:rPr>
            </w:pPr>
            <w:r>
              <w:rPr>
                <w:b/>
                <w:bCs/>
                <w:kern w:val="36"/>
                <w:sz w:val="20"/>
              </w:rPr>
              <w:t>1. Ambulatorinė reabilitacija I</w:t>
            </w:r>
          </w:p>
          <w:p w14:paraId="367F87D0" w14:textId="77777777" w:rsidR="00CB40EC" w:rsidRDefault="00416443">
            <w:pPr>
              <w:jc w:val="both"/>
              <w:rPr>
                <w:sz w:val="20"/>
              </w:rPr>
            </w:pPr>
            <w:r>
              <w:rPr>
                <w:b/>
                <w:sz w:val="20"/>
              </w:rPr>
              <w:t>Paslaugos vienam ligoniui per 10 darbo dienų (vidutiniškai)</w:t>
            </w:r>
            <w:r>
              <w:rPr>
                <w:sz w:val="20"/>
              </w:rPr>
              <w:t xml:space="preserve">: </w:t>
            </w:r>
            <w:proofErr w:type="spellStart"/>
            <w:r>
              <w:rPr>
                <w:sz w:val="20"/>
              </w:rPr>
              <w:t>kineziterapija</w:t>
            </w:r>
            <w:proofErr w:type="spellEnd"/>
            <w:r>
              <w:rPr>
                <w:sz w:val="20"/>
              </w:rPr>
              <w:t xml:space="preserve"> – 10 procedūrų, masažas – 5 procedūros, fizioterapija – 10 procedūrų, 2 gestų kalbos specialisto konsultacijos, 2 psichologo konsultacijos. </w:t>
            </w:r>
            <w:r>
              <w:rPr>
                <w:b/>
                <w:sz w:val="20"/>
              </w:rPr>
              <w:t>Paslaugos, teikiamos pagal indikacijas</w:t>
            </w:r>
            <w:r>
              <w:rPr>
                <w:sz w:val="20"/>
              </w:rPr>
              <w:t xml:space="preserve">: </w:t>
            </w:r>
            <w:r>
              <w:rPr>
                <w:sz w:val="20"/>
              </w:rPr>
              <w:t>ligonio ir jo artimųjų mokymas ir kitos paslaugos.</w:t>
            </w:r>
            <w:r>
              <w:rPr>
                <w:b/>
                <w:sz w:val="20"/>
              </w:rPr>
              <w:t xml:space="preserve"> </w:t>
            </w:r>
            <w:r>
              <w:rPr>
                <w:sz w:val="20"/>
              </w:rPr>
              <w:t>Laboratoriniai tyrimai atliekami pagal indikacijas.</w:t>
            </w:r>
          </w:p>
          <w:p w14:paraId="367F87D1" w14:textId="77777777" w:rsidR="00CB40EC" w:rsidRDefault="00416443">
            <w:pPr>
              <w:jc w:val="both"/>
              <w:rPr>
                <w:sz w:val="20"/>
              </w:rPr>
            </w:pPr>
            <w:r>
              <w:rPr>
                <w:b/>
                <w:sz w:val="20"/>
              </w:rPr>
              <w:t>Antrinio lygio sveikatos priežiūros paslaugas teikiantys konsultantai</w:t>
            </w:r>
            <w:r>
              <w:rPr>
                <w:sz w:val="20"/>
              </w:rPr>
              <w:t xml:space="preserve">: gydytojas </w:t>
            </w:r>
            <w:proofErr w:type="spellStart"/>
            <w:r>
              <w:rPr>
                <w:sz w:val="20"/>
              </w:rPr>
              <w:t>otorinolaringologas</w:t>
            </w:r>
            <w:proofErr w:type="spellEnd"/>
            <w:r>
              <w:rPr>
                <w:sz w:val="20"/>
              </w:rPr>
              <w:t xml:space="preserve"> ir kt.</w:t>
            </w:r>
          </w:p>
          <w:p w14:paraId="367F87D2" w14:textId="77777777" w:rsidR="00CB40EC" w:rsidRDefault="00416443">
            <w:pPr>
              <w:jc w:val="both"/>
              <w:rPr>
                <w:sz w:val="20"/>
              </w:rPr>
            </w:pPr>
            <w:r>
              <w:rPr>
                <w:b/>
                <w:sz w:val="20"/>
              </w:rPr>
              <w:t>Papildoma sąlyga</w:t>
            </w:r>
            <w:r>
              <w:rPr>
                <w:sz w:val="20"/>
              </w:rPr>
              <w:t xml:space="preserve">: užtikrinti informacijos </w:t>
            </w:r>
            <w:r>
              <w:rPr>
                <w:sz w:val="20"/>
              </w:rPr>
              <w:t>perdavimo kompensacines priemones.</w:t>
            </w:r>
          </w:p>
          <w:p w14:paraId="367F87D3" w14:textId="77777777" w:rsidR="00CB40EC" w:rsidRDefault="00416443">
            <w:pPr>
              <w:jc w:val="both"/>
              <w:rPr>
                <w:bCs/>
                <w:kern w:val="36"/>
                <w:sz w:val="20"/>
              </w:rPr>
            </w:pPr>
            <w:r>
              <w:rPr>
                <w:b/>
                <w:bCs/>
                <w:kern w:val="36"/>
                <w:sz w:val="20"/>
              </w:rPr>
              <w:t>Pastaba.</w:t>
            </w:r>
            <w:r>
              <w:rPr>
                <w:bCs/>
                <w:kern w:val="36"/>
                <w:sz w:val="20"/>
              </w:rPr>
              <w:t xml:space="preserve"> Paslaugų skaičius vienam ligoniui, nustatytas šiuose reikalavimuose, gali būti didinamas arba mažinamas atsižvelgiant į paciento būklę ir indikacijas. Mažinant paslaugų skaičių tai būtina pagrįsti ir padaryti ati</w:t>
            </w:r>
            <w:r>
              <w:rPr>
                <w:bCs/>
                <w:kern w:val="36"/>
                <w:sz w:val="20"/>
              </w:rPr>
              <w:t>tinkamus įrašus gydymo stacionare ligos istorijoje (forma Nr. 003/a) arba asmens sveikatos istorijoje (forma Nr. 025/a).</w:t>
            </w:r>
          </w:p>
        </w:tc>
      </w:tr>
      <w:tr w:rsidR="00CB40EC" w14:paraId="367F87D8" w14:textId="77777777">
        <w:trPr>
          <w:gridAfter w:val="1"/>
          <w:wAfter w:w="8" w:type="dxa"/>
          <w:cantSplit/>
          <w:trHeight w:val="23"/>
        </w:trPr>
        <w:tc>
          <w:tcPr>
            <w:tcW w:w="5388" w:type="dxa"/>
            <w:gridSpan w:val="2"/>
            <w:vAlign w:val="center"/>
          </w:tcPr>
          <w:p w14:paraId="367F87D5" w14:textId="77777777" w:rsidR="00CB40EC" w:rsidRDefault="00416443">
            <w:pPr>
              <w:shd w:val="clear" w:color="auto" w:fill="FFFFFF"/>
              <w:rPr>
                <w:sz w:val="20"/>
              </w:rPr>
            </w:pPr>
            <w:r>
              <w:rPr>
                <w:sz w:val="20"/>
              </w:rPr>
              <w:t>Vidinės ausies pažeidimas, veikiant triukšmui H 83.3</w:t>
            </w:r>
          </w:p>
        </w:tc>
        <w:tc>
          <w:tcPr>
            <w:tcW w:w="2516" w:type="dxa"/>
            <w:gridSpan w:val="4"/>
            <w:vAlign w:val="center"/>
          </w:tcPr>
          <w:p w14:paraId="367F87D6" w14:textId="77777777" w:rsidR="00CB40EC" w:rsidRDefault="00CB40EC">
            <w:pPr>
              <w:shd w:val="clear" w:color="auto" w:fill="FFFFFF"/>
              <w:rPr>
                <w:sz w:val="20"/>
              </w:rPr>
            </w:pPr>
          </w:p>
        </w:tc>
        <w:tc>
          <w:tcPr>
            <w:tcW w:w="1084" w:type="dxa"/>
            <w:vAlign w:val="center"/>
          </w:tcPr>
          <w:p w14:paraId="367F87D7" w14:textId="77777777" w:rsidR="00CB40EC" w:rsidRDefault="00416443">
            <w:pPr>
              <w:shd w:val="clear" w:color="auto" w:fill="FFFFFF"/>
              <w:jc w:val="center"/>
              <w:rPr>
                <w:sz w:val="20"/>
              </w:rPr>
            </w:pPr>
            <w:r>
              <w:rPr>
                <w:sz w:val="20"/>
              </w:rPr>
              <w:t>10</w:t>
            </w:r>
          </w:p>
        </w:tc>
      </w:tr>
      <w:tr w:rsidR="00CB40EC" w14:paraId="367F87DF" w14:textId="77777777">
        <w:trPr>
          <w:gridAfter w:val="1"/>
          <w:wAfter w:w="8" w:type="dxa"/>
          <w:cantSplit/>
          <w:trHeight w:val="23"/>
        </w:trPr>
        <w:tc>
          <w:tcPr>
            <w:tcW w:w="8988" w:type="dxa"/>
            <w:gridSpan w:val="7"/>
          </w:tcPr>
          <w:p w14:paraId="367F87D9" w14:textId="77777777" w:rsidR="00CB40EC" w:rsidRDefault="00416443">
            <w:pPr>
              <w:jc w:val="both"/>
              <w:rPr>
                <w:b/>
                <w:bCs/>
                <w:kern w:val="36"/>
                <w:sz w:val="20"/>
              </w:rPr>
            </w:pPr>
            <w:r>
              <w:rPr>
                <w:b/>
                <w:bCs/>
                <w:kern w:val="36"/>
                <w:sz w:val="20"/>
              </w:rPr>
              <w:lastRenderedPageBreak/>
              <w:t>2. Ambulatorinė reabilitacija II</w:t>
            </w:r>
          </w:p>
          <w:p w14:paraId="367F87DA" w14:textId="77777777" w:rsidR="00CB40EC" w:rsidRDefault="00416443">
            <w:pPr>
              <w:jc w:val="both"/>
              <w:rPr>
                <w:sz w:val="20"/>
              </w:rPr>
            </w:pPr>
            <w:r>
              <w:rPr>
                <w:b/>
                <w:sz w:val="20"/>
              </w:rPr>
              <w:t xml:space="preserve">Paslaugos vienam ligoniui per 10 darbo </w:t>
            </w:r>
            <w:r>
              <w:rPr>
                <w:b/>
                <w:sz w:val="20"/>
              </w:rPr>
              <w:t>dienų (vidutiniškai)</w:t>
            </w:r>
            <w:r>
              <w:rPr>
                <w:sz w:val="20"/>
              </w:rPr>
              <w:t xml:space="preserve">: </w:t>
            </w:r>
            <w:proofErr w:type="spellStart"/>
            <w:r>
              <w:rPr>
                <w:sz w:val="20"/>
              </w:rPr>
              <w:t>kineziterapija</w:t>
            </w:r>
            <w:proofErr w:type="spellEnd"/>
            <w:r>
              <w:rPr>
                <w:sz w:val="20"/>
              </w:rPr>
              <w:t xml:space="preserve"> – 10 procedūrų, masažas – 5 procedūros, fizioterapija – 10 procedūrų, 2 gestų kalbos specialisto konsultacijos, 2 psichologo konsultacijos, 1 socialinio darbuotojo konsultacija. </w:t>
            </w:r>
          </w:p>
          <w:p w14:paraId="367F87DB" w14:textId="77777777" w:rsidR="00CB40EC" w:rsidRDefault="00416443">
            <w:pPr>
              <w:jc w:val="both"/>
              <w:rPr>
                <w:sz w:val="20"/>
              </w:rPr>
            </w:pPr>
            <w:r>
              <w:rPr>
                <w:b/>
                <w:sz w:val="20"/>
              </w:rPr>
              <w:t>Paslaugos, teikiamos pagal indikacijas:</w:t>
            </w:r>
            <w:r>
              <w:rPr>
                <w:sz w:val="20"/>
              </w:rPr>
              <w:t xml:space="preserve"> ligonio ir jo artimųjų mokymas, </w:t>
            </w:r>
            <w:proofErr w:type="spellStart"/>
            <w:r>
              <w:rPr>
                <w:sz w:val="20"/>
              </w:rPr>
              <w:t>surdotechnikos</w:t>
            </w:r>
            <w:proofErr w:type="spellEnd"/>
            <w:r>
              <w:rPr>
                <w:sz w:val="20"/>
              </w:rPr>
              <w:t xml:space="preserve"> pritaikymas ir kitos paslaugos.</w:t>
            </w:r>
            <w:r>
              <w:rPr>
                <w:b/>
                <w:sz w:val="20"/>
              </w:rPr>
              <w:t xml:space="preserve"> </w:t>
            </w:r>
            <w:r>
              <w:rPr>
                <w:sz w:val="20"/>
              </w:rPr>
              <w:t>Laboratoriniai tyrimai atliekami pagal indikacijas.</w:t>
            </w:r>
          </w:p>
          <w:p w14:paraId="367F87DC" w14:textId="77777777" w:rsidR="00CB40EC" w:rsidRDefault="00416443">
            <w:pPr>
              <w:jc w:val="both"/>
              <w:rPr>
                <w:sz w:val="20"/>
              </w:rPr>
            </w:pPr>
            <w:r>
              <w:rPr>
                <w:b/>
                <w:sz w:val="20"/>
              </w:rPr>
              <w:t>Antrinio lygio sveikatos priežiūros paslaugas teikiantys konsultantai</w:t>
            </w:r>
            <w:r>
              <w:rPr>
                <w:sz w:val="20"/>
              </w:rPr>
              <w:t xml:space="preserve">: gydytojas </w:t>
            </w:r>
            <w:proofErr w:type="spellStart"/>
            <w:r>
              <w:rPr>
                <w:sz w:val="20"/>
              </w:rPr>
              <w:t>otorinolaringologas</w:t>
            </w:r>
            <w:proofErr w:type="spellEnd"/>
            <w:r>
              <w:rPr>
                <w:sz w:val="20"/>
              </w:rPr>
              <w:t xml:space="preserve"> ir kt.</w:t>
            </w:r>
          </w:p>
          <w:p w14:paraId="367F87DD" w14:textId="77777777" w:rsidR="00CB40EC" w:rsidRDefault="00416443">
            <w:pPr>
              <w:jc w:val="both"/>
              <w:rPr>
                <w:sz w:val="20"/>
              </w:rPr>
            </w:pPr>
            <w:r>
              <w:rPr>
                <w:b/>
                <w:sz w:val="20"/>
              </w:rPr>
              <w:t>Papildoma sąlyga</w:t>
            </w:r>
            <w:r>
              <w:rPr>
                <w:sz w:val="20"/>
              </w:rPr>
              <w:t>: užtikrinti informacijos perdavimo kompensacines priemones.</w:t>
            </w:r>
          </w:p>
          <w:p w14:paraId="367F87DE" w14:textId="77777777" w:rsidR="00CB40EC" w:rsidRDefault="00416443">
            <w:pPr>
              <w:jc w:val="both"/>
              <w:rPr>
                <w:sz w:val="20"/>
              </w:rPr>
            </w:pPr>
            <w:r>
              <w:rPr>
                <w:b/>
                <w:sz w:val="20"/>
              </w:rPr>
              <w:t>Pastaba.</w:t>
            </w:r>
            <w:r>
              <w:rPr>
                <w:sz w:val="20"/>
              </w:rPr>
              <w:t xml:space="preserve"> Paslaugų skaičius vienam ligoniui, nustatytas šiuose reikalavimuose, gali būti didinamas arba mažinamas atsižvelgiant į paciento būklę ir indikacijas. Mažinant paslaugų skaičių tai būtin</w:t>
            </w:r>
            <w:r>
              <w:rPr>
                <w:sz w:val="20"/>
              </w:rPr>
              <w:t>a pagrįsti ir padaryti atitinkamus įrašus gydymo stacionare ligos istorijoje (forma Nr. 003/a) arba asmens sveikatos istorijoje (forma Nr. 025/a).</w:t>
            </w:r>
          </w:p>
        </w:tc>
      </w:tr>
      <w:tr w:rsidR="00CB40EC" w14:paraId="367F87E3" w14:textId="77777777">
        <w:tblPrEx>
          <w:tblCellMar>
            <w:left w:w="63" w:type="dxa"/>
            <w:right w:w="63" w:type="dxa"/>
          </w:tblCellMar>
        </w:tblPrEx>
        <w:trPr>
          <w:gridBefore w:val="1"/>
          <w:wBefore w:w="45" w:type="dxa"/>
          <w:cantSplit/>
          <w:trHeight w:val="23"/>
        </w:trPr>
        <w:tc>
          <w:tcPr>
            <w:tcW w:w="5351" w:type="dxa"/>
            <w:gridSpan w:val="2"/>
            <w:vAlign w:val="center"/>
          </w:tcPr>
          <w:p w14:paraId="367F87E0" w14:textId="77777777" w:rsidR="00CB40EC" w:rsidRDefault="00416443">
            <w:pPr>
              <w:rPr>
                <w:sz w:val="20"/>
              </w:rPr>
            </w:pPr>
            <w:r>
              <w:rPr>
                <w:sz w:val="20"/>
              </w:rPr>
              <w:t>Ūmus kurtumas ar prikurtimas H 90–H 91</w:t>
            </w:r>
          </w:p>
        </w:tc>
        <w:tc>
          <w:tcPr>
            <w:tcW w:w="2160" w:type="dxa"/>
            <w:gridSpan w:val="2"/>
            <w:vAlign w:val="center"/>
          </w:tcPr>
          <w:p w14:paraId="367F87E1" w14:textId="77777777" w:rsidR="00CB40EC" w:rsidRDefault="00416443">
            <w:pPr>
              <w:rPr>
                <w:sz w:val="20"/>
              </w:rPr>
            </w:pPr>
            <w:r>
              <w:rPr>
                <w:sz w:val="20"/>
              </w:rPr>
              <w:t xml:space="preserve">Ūmus kurtumas arba prikurtimas daugiau kaip 54 decibelų </w:t>
            </w:r>
          </w:p>
        </w:tc>
        <w:tc>
          <w:tcPr>
            <w:tcW w:w="1440" w:type="dxa"/>
            <w:gridSpan w:val="3"/>
          </w:tcPr>
          <w:p w14:paraId="367F87E2" w14:textId="77777777" w:rsidR="00CB40EC" w:rsidRDefault="00416443">
            <w:pPr>
              <w:jc w:val="center"/>
              <w:rPr>
                <w:sz w:val="20"/>
              </w:rPr>
            </w:pPr>
            <w:r>
              <w:rPr>
                <w:sz w:val="20"/>
              </w:rPr>
              <w:t>14</w:t>
            </w:r>
          </w:p>
        </w:tc>
      </w:tr>
      <w:tr w:rsidR="00CB40EC" w14:paraId="367F87E7" w14:textId="77777777">
        <w:tblPrEx>
          <w:tblCellMar>
            <w:left w:w="63" w:type="dxa"/>
            <w:right w:w="63" w:type="dxa"/>
          </w:tblCellMar>
        </w:tblPrEx>
        <w:trPr>
          <w:gridBefore w:val="1"/>
          <w:wBefore w:w="45" w:type="dxa"/>
          <w:cantSplit/>
          <w:trHeight w:val="23"/>
        </w:trPr>
        <w:tc>
          <w:tcPr>
            <w:tcW w:w="5351" w:type="dxa"/>
            <w:gridSpan w:val="2"/>
            <w:vAlign w:val="center"/>
          </w:tcPr>
          <w:p w14:paraId="367F87E4" w14:textId="77777777" w:rsidR="00CB40EC" w:rsidRDefault="00416443">
            <w:pPr>
              <w:rPr>
                <w:sz w:val="20"/>
              </w:rPr>
            </w:pPr>
            <w:r>
              <w:rPr>
                <w:sz w:val="20"/>
              </w:rPr>
              <w:t>Užsitęsus gydymui po nosies, ausų, gerklų operacijų C 01–C 02; C 04–C 05; C 10; C 13; C 11.0–3; C 30–C 31; C 32.0–3; D 10.6; D 14.0–1; H 74.4; H 80; J 34.1–2; J 34.8; J 38.0–2; J 38.7; J 39.0–1; R 49 (esant onkologiniams susirgimams ir po specifinio gydymo</w:t>
            </w:r>
            <w:r>
              <w:rPr>
                <w:sz w:val="20"/>
              </w:rPr>
              <w:t>)</w:t>
            </w:r>
          </w:p>
        </w:tc>
        <w:tc>
          <w:tcPr>
            <w:tcW w:w="2160" w:type="dxa"/>
            <w:gridSpan w:val="2"/>
            <w:vAlign w:val="center"/>
          </w:tcPr>
          <w:p w14:paraId="367F87E5" w14:textId="77777777" w:rsidR="00CB40EC" w:rsidRDefault="00CB40EC">
            <w:pPr>
              <w:rPr>
                <w:sz w:val="20"/>
              </w:rPr>
            </w:pPr>
          </w:p>
        </w:tc>
        <w:tc>
          <w:tcPr>
            <w:tcW w:w="1440" w:type="dxa"/>
            <w:gridSpan w:val="3"/>
          </w:tcPr>
          <w:p w14:paraId="367F87E6" w14:textId="77777777" w:rsidR="00CB40EC" w:rsidRDefault="00416443">
            <w:pPr>
              <w:jc w:val="center"/>
              <w:rPr>
                <w:sz w:val="20"/>
              </w:rPr>
            </w:pPr>
            <w:r>
              <w:rPr>
                <w:sz w:val="20"/>
              </w:rPr>
              <w:t>14</w:t>
            </w:r>
          </w:p>
        </w:tc>
      </w:tr>
      <w:tr w:rsidR="00CB40EC" w14:paraId="367F87EB" w14:textId="77777777">
        <w:tblPrEx>
          <w:tblCellMar>
            <w:left w:w="63" w:type="dxa"/>
            <w:right w:w="63" w:type="dxa"/>
          </w:tblCellMar>
        </w:tblPrEx>
        <w:trPr>
          <w:gridBefore w:val="1"/>
          <w:wBefore w:w="45" w:type="dxa"/>
          <w:cantSplit/>
          <w:trHeight w:val="23"/>
        </w:trPr>
        <w:tc>
          <w:tcPr>
            <w:tcW w:w="5351" w:type="dxa"/>
            <w:gridSpan w:val="2"/>
            <w:vAlign w:val="center"/>
          </w:tcPr>
          <w:p w14:paraId="367F87E8" w14:textId="77777777" w:rsidR="00CB40EC" w:rsidRDefault="00416443">
            <w:pPr>
              <w:shd w:val="clear" w:color="auto" w:fill="FFFFFF"/>
              <w:rPr>
                <w:sz w:val="20"/>
              </w:rPr>
            </w:pPr>
            <w:proofErr w:type="spellStart"/>
            <w:r>
              <w:rPr>
                <w:sz w:val="20"/>
              </w:rPr>
              <w:t>Fonastenija</w:t>
            </w:r>
            <w:proofErr w:type="spellEnd"/>
            <w:r>
              <w:rPr>
                <w:sz w:val="20"/>
              </w:rPr>
              <w:t xml:space="preserve"> ir kitos profesinės gerklų ligos J 38.2; R 49</w:t>
            </w:r>
          </w:p>
        </w:tc>
        <w:tc>
          <w:tcPr>
            <w:tcW w:w="2160" w:type="dxa"/>
            <w:gridSpan w:val="2"/>
            <w:vAlign w:val="center"/>
          </w:tcPr>
          <w:p w14:paraId="367F87E9" w14:textId="77777777" w:rsidR="00CB40EC" w:rsidRDefault="00CB40EC">
            <w:pPr>
              <w:rPr>
                <w:sz w:val="20"/>
              </w:rPr>
            </w:pPr>
          </w:p>
        </w:tc>
        <w:tc>
          <w:tcPr>
            <w:tcW w:w="1440" w:type="dxa"/>
            <w:gridSpan w:val="3"/>
          </w:tcPr>
          <w:p w14:paraId="367F87EA" w14:textId="77777777" w:rsidR="00CB40EC" w:rsidRDefault="00416443">
            <w:pPr>
              <w:jc w:val="center"/>
              <w:rPr>
                <w:sz w:val="20"/>
              </w:rPr>
            </w:pPr>
            <w:r>
              <w:rPr>
                <w:sz w:val="20"/>
              </w:rPr>
              <w:t>14</w:t>
            </w:r>
          </w:p>
        </w:tc>
      </w:tr>
    </w:tbl>
    <w:p w14:paraId="367F87EC" w14:textId="77777777" w:rsidR="00CB40EC" w:rsidRDefault="00416443">
      <w:pPr>
        <w:jc w:val="center"/>
        <w:outlineLvl w:val="5"/>
        <w:rPr>
          <w:b/>
          <w:bCs/>
        </w:rPr>
      </w:pPr>
    </w:p>
    <w:p w14:paraId="367F87ED" w14:textId="77777777" w:rsidR="00CB40EC" w:rsidRDefault="00416443">
      <w:pPr>
        <w:jc w:val="center"/>
        <w:outlineLvl w:val="5"/>
        <w:rPr>
          <w:b/>
          <w:bCs/>
        </w:rPr>
      </w:pPr>
      <w:r>
        <w:rPr>
          <w:b/>
          <w:bCs/>
        </w:rPr>
        <w:t>PALAIKOMOJI REABILITACIJA</w:t>
      </w:r>
    </w:p>
    <w:p w14:paraId="367F87EE" w14:textId="77777777" w:rsidR="00CB40EC" w:rsidRDefault="00CB40EC"/>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8"/>
        <w:gridCol w:w="2160"/>
        <w:gridCol w:w="1522"/>
      </w:tblGrid>
      <w:tr w:rsidR="00CB40EC" w14:paraId="367F87F2" w14:textId="77777777">
        <w:trPr>
          <w:cantSplit/>
          <w:trHeight w:val="23"/>
        </w:trPr>
        <w:tc>
          <w:tcPr>
            <w:tcW w:w="5388" w:type="dxa"/>
            <w:vAlign w:val="center"/>
          </w:tcPr>
          <w:p w14:paraId="367F87EF" w14:textId="77777777" w:rsidR="00CB40EC" w:rsidRDefault="00416443">
            <w:pPr>
              <w:jc w:val="center"/>
              <w:rPr>
                <w:b/>
                <w:sz w:val="20"/>
              </w:rPr>
            </w:pPr>
            <w:r>
              <w:rPr>
                <w:b/>
                <w:sz w:val="20"/>
              </w:rPr>
              <w:t>Diagnozė</w:t>
            </w:r>
          </w:p>
        </w:tc>
        <w:tc>
          <w:tcPr>
            <w:tcW w:w="2160" w:type="dxa"/>
            <w:vAlign w:val="center"/>
          </w:tcPr>
          <w:p w14:paraId="367F87F0" w14:textId="77777777" w:rsidR="00CB40EC" w:rsidRDefault="00416443">
            <w:pPr>
              <w:jc w:val="center"/>
              <w:rPr>
                <w:b/>
                <w:sz w:val="20"/>
              </w:rPr>
            </w:pPr>
            <w:proofErr w:type="spellStart"/>
            <w:r>
              <w:rPr>
                <w:b/>
                <w:sz w:val="20"/>
              </w:rPr>
              <w:t>Biosocialinių</w:t>
            </w:r>
            <w:proofErr w:type="spellEnd"/>
            <w:r>
              <w:rPr>
                <w:b/>
                <w:sz w:val="20"/>
              </w:rPr>
              <w:t xml:space="preserve"> funkcijų sutrikimo ir (arba) ligos sunkumo laipsnis</w:t>
            </w:r>
          </w:p>
        </w:tc>
        <w:tc>
          <w:tcPr>
            <w:tcW w:w="1522" w:type="dxa"/>
            <w:vAlign w:val="center"/>
          </w:tcPr>
          <w:p w14:paraId="367F87F1" w14:textId="77777777" w:rsidR="00CB40EC" w:rsidRDefault="00416443">
            <w:pPr>
              <w:jc w:val="center"/>
              <w:rPr>
                <w:b/>
                <w:sz w:val="20"/>
              </w:rPr>
            </w:pPr>
            <w:r>
              <w:rPr>
                <w:b/>
                <w:sz w:val="20"/>
              </w:rPr>
              <w:t>Reabilitacijos trukmė (dienomis)</w:t>
            </w:r>
          </w:p>
        </w:tc>
      </w:tr>
      <w:tr w:rsidR="00CB40EC" w14:paraId="367F87F8" w14:textId="77777777">
        <w:trPr>
          <w:cantSplit/>
          <w:trHeight w:val="23"/>
        </w:trPr>
        <w:tc>
          <w:tcPr>
            <w:tcW w:w="9070" w:type="dxa"/>
            <w:gridSpan w:val="3"/>
            <w:vAlign w:val="center"/>
          </w:tcPr>
          <w:p w14:paraId="367F87F3" w14:textId="77777777" w:rsidR="00CB40EC" w:rsidRDefault="00416443">
            <w:pPr>
              <w:jc w:val="both"/>
              <w:rPr>
                <w:b/>
                <w:sz w:val="20"/>
              </w:rPr>
            </w:pPr>
            <w:r>
              <w:rPr>
                <w:b/>
                <w:sz w:val="20"/>
              </w:rPr>
              <w:t xml:space="preserve">Palaikomoji reabilitacija. </w:t>
            </w:r>
          </w:p>
          <w:p w14:paraId="367F87F4" w14:textId="77777777" w:rsidR="00CB40EC" w:rsidRDefault="00416443">
            <w:pPr>
              <w:jc w:val="both"/>
              <w:rPr>
                <w:sz w:val="20"/>
              </w:rPr>
            </w:pPr>
            <w:r>
              <w:rPr>
                <w:sz w:val="20"/>
              </w:rPr>
              <w:t xml:space="preserve">Šios reabilitacijos kurso metu </w:t>
            </w:r>
            <w:r>
              <w:rPr>
                <w:b/>
                <w:sz w:val="20"/>
              </w:rPr>
              <w:t>paslaugos vienam ligoniui per 10 darbo dienų (vidutiniškai)</w:t>
            </w:r>
            <w:r>
              <w:rPr>
                <w:sz w:val="20"/>
              </w:rPr>
              <w:t xml:space="preserve">: </w:t>
            </w:r>
            <w:proofErr w:type="spellStart"/>
            <w:r>
              <w:rPr>
                <w:sz w:val="20"/>
              </w:rPr>
              <w:t>kineziterapija</w:t>
            </w:r>
            <w:proofErr w:type="spellEnd"/>
            <w:r>
              <w:rPr>
                <w:sz w:val="20"/>
              </w:rPr>
              <w:t xml:space="preserve"> – 10 procedūrų, </w:t>
            </w:r>
            <w:proofErr w:type="spellStart"/>
            <w:r>
              <w:rPr>
                <w:sz w:val="20"/>
              </w:rPr>
              <w:t>ergoterapija</w:t>
            </w:r>
            <w:proofErr w:type="spellEnd"/>
            <w:r>
              <w:rPr>
                <w:sz w:val="20"/>
              </w:rPr>
              <w:t> – 10 procedūrų, masažas – 4 procedūros, fizioterapija – 3 procedūros, 9 gestų kalbos specialisto konsultacijos, 3 psicho</w:t>
            </w:r>
            <w:r>
              <w:rPr>
                <w:sz w:val="20"/>
              </w:rPr>
              <w:t xml:space="preserve">logo konsultacijos, 1 socialinio darbuotojo konsultacija. </w:t>
            </w:r>
          </w:p>
          <w:p w14:paraId="367F87F5" w14:textId="77777777" w:rsidR="00CB40EC" w:rsidRDefault="00416443">
            <w:pPr>
              <w:jc w:val="both"/>
              <w:rPr>
                <w:sz w:val="20"/>
              </w:rPr>
            </w:pPr>
            <w:r>
              <w:rPr>
                <w:b/>
                <w:sz w:val="20"/>
              </w:rPr>
              <w:t>Paslaugos, teikiamos pagal indikacijas:</w:t>
            </w:r>
            <w:r>
              <w:rPr>
                <w:sz w:val="20"/>
              </w:rPr>
              <w:t xml:space="preserve"> medikamentinis gydymas, ligonio ir jo artimųjų mokymas, </w:t>
            </w:r>
            <w:proofErr w:type="spellStart"/>
            <w:r>
              <w:rPr>
                <w:sz w:val="20"/>
              </w:rPr>
              <w:t>surdotechnikos</w:t>
            </w:r>
            <w:proofErr w:type="spellEnd"/>
            <w:r>
              <w:rPr>
                <w:sz w:val="20"/>
              </w:rPr>
              <w:t xml:space="preserve"> pritaikymas ir kitos paslaugos.</w:t>
            </w:r>
            <w:r>
              <w:rPr>
                <w:b/>
                <w:sz w:val="20"/>
              </w:rPr>
              <w:t xml:space="preserve"> </w:t>
            </w:r>
            <w:r>
              <w:rPr>
                <w:sz w:val="20"/>
              </w:rPr>
              <w:t>Laboratoriniai tyrimai atliekami pagal indikacijas.</w:t>
            </w:r>
          </w:p>
          <w:p w14:paraId="367F87F6" w14:textId="77777777" w:rsidR="00CB40EC" w:rsidRDefault="00416443">
            <w:pPr>
              <w:jc w:val="both"/>
              <w:rPr>
                <w:sz w:val="20"/>
              </w:rPr>
            </w:pPr>
            <w:r>
              <w:rPr>
                <w:b/>
                <w:sz w:val="20"/>
              </w:rPr>
              <w:t>Papildoma sąlyga</w:t>
            </w:r>
            <w:r>
              <w:rPr>
                <w:sz w:val="20"/>
              </w:rPr>
              <w:t>: užtikrinti informacijos perdavimo kompensacines priemones.</w:t>
            </w:r>
          </w:p>
          <w:p w14:paraId="367F87F7" w14:textId="77777777" w:rsidR="00CB40EC" w:rsidRDefault="00416443">
            <w:pPr>
              <w:jc w:val="both"/>
              <w:rPr>
                <w:sz w:val="20"/>
              </w:rPr>
            </w:pPr>
            <w:r>
              <w:rPr>
                <w:b/>
                <w:sz w:val="20"/>
              </w:rPr>
              <w:t>Pastaba.</w:t>
            </w:r>
            <w:r>
              <w:rPr>
                <w:sz w:val="20"/>
              </w:rPr>
              <w:t xml:space="preserve"> Paslaugų skaičius vienam ligoniui, nustatytas šiuose reikalavimuose, gali būti didinamas arba mažinamas atsižvelgiant į paciento būklę ir indikacijas. Mažinant paslaugų s</w:t>
            </w:r>
            <w:r>
              <w:rPr>
                <w:sz w:val="20"/>
              </w:rPr>
              <w:t>kaičių tai būtina pagrįsti ir padaryti atitinkamus įrašus gydymo stacionare ligos istorijoje (forma Nr. 003/a) arba asmens sveikatos istorijoje (forma Nr. 025/a).</w:t>
            </w:r>
          </w:p>
        </w:tc>
      </w:tr>
      <w:tr w:rsidR="00CB40EC" w14:paraId="367F87FC" w14:textId="77777777">
        <w:trPr>
          <w:cantSplit/>
          <w:trHeight w:val="23"/>
        </w:trPr>
        <w:tc>
          <w:tcPr>
            <w:tcW w:w="5388" w:type="dxa"/>
            <w:vAlign w:val="center"/>
          </w:tcPr>
          <w:p w14:paraId="367F87F9" w14:textId="77777777" w:rsidR="00CB40EC" w:rsidRDefault="00416443">
            <w:pPr>
              <w:rPr>
                <w:sz w:val="20"/>
              </w:rPr>
            </w:pPr>
            <w:r>
              <w:rPr>
                <w:sz w:val="20"/>
              </w:rPr>
              <w:t>Klausos funkcijos sutrikimas (kurtumas, prikurtimas) H 90–H 91</w:t>
            </w:r>
          </w:p>
        </w:tc>
        <w:tc>
          <w:tcPr>
            <w:tcW w:w="2160" w:type="dxa"/>
          </w:tcPr>
          <w:p w14:paraId="367F87FA" w14:textId="77777777" w:rsidR="00CB40EC" w:rsidRDefault="00416443">
            <w:pPr>
              <w:rPr>
                <w:sz w:val="20"/>
              </w:rPr>
            </w:pPr>
            <w:r>
              <w:rPr>
                <w:sz w:val="20"/>
              </w:rPr>
              <w:t xml:space="preserve">Asmenims, pripažintiems </w:t>
            </w:r>
            <w:r>
              <w:rPr>
                <w:sz w:val="20"/>
              </w:rPr>
              <w:t>nedarbingais, kuriems teisės aktų nustatyta tvarka pripažintas 0–25 proc. darbingumo lygis; asmenims, sulaukusiems senatvės pensijos amžiaus, kuriems teisės aktų nustatyta tvarka yra pripažintas didelis specialiųjų poreikių lygis; iš dalies darbingiems asm</w:t>
            </w:r>
            <w:r>
              <w:rPr>
                <w:sz w:val="20"/>
              </w:rPr>
              <w:t>enims, kuriems teisės aktų numatyta tvarka nustatytas 30–40 proc. darbingumo lygis, baigę pakartotinę reabilitaciją</w:t>
            </w:r>
          </w:p>
        </w:tc>
        <w:tc>
          <w:tcPr>
            <w:tcW w:w="1522" w:type="dxa"/>
          </w:tcPr>
          <w:p w14:paraId="367F87FB" w14:textId="77777777" w:rsidR="00CB40EC" w:rsidRDefault="00416443">
            <w:pPr>
              <w:jc w:val="center"/>
              <w:rPr>
                <w:sz w:val="20"/>
              </w:rPr>
            </w:pPr>
            <w:r>
              <w:rPr>
                <w:sz w:val="20"/>
              </w:rPr>
              <w:t>20</w:t>
            </w:r>
          </w:p>
        </w:tc>
      </w:tr>
    </w:tbl>
    <w:p w14:paraId="367F87FD" w14:textId="77777777" w:rsidR="00CB40EC" w:rsidRDefault="00416443">
      <w:pPr>
        <w:rPr>
          <w:b/>
        </w:rPr>
      </w:pPr>
    </w:p>
    <w:p w14:paraId="367F87FE" w14:textId="77777777" w:rsidR="00CB40EC" w:rsidRDefault="00416443">
      <w:pPr>
        <w:jc w:val="center"/>
        <w:rPr>
          <w:b/>
        </w:rPr>
      </w:pPr>
      <w:r>
        <w:rPr>
          <w:b/>
        </w:rPr>
        <w:t>XI</w:t>
      </w:r>
      <w:r>
        <w:rPr>
          <w:b/>
        </w:rPr>
        <w:t xml:space="preserve">. </w:t>
      </w:r>
      <w:r>
        <w:rPr>
          <w:b/>
        </w:rPr>
        <w:t>AKIŲ LIGOS</w:t>
      </w:r>
    </w:p>
    <w:p w14:paraId="367F87FF" w14:textId="77777777" w:rsidR="00CB40EC" w:rsidRDefault="00CB40EC">
      <w:pPr>
        <w:jc w:val="center"/>
        <w:rPr>
          <w:b/>
        </w:rPr>
      </w:pPr>
    </w:p>
    <w:p w14:paraId="367F8800" w14:textId="77777777" w:rsidR="00CB40EC" w:rsidRDefault="00416443">
      <w:pPr>
        <w:jc w:val="center"/>
        <w:outlineLvl w:val="4"/>
        <w:rPr>
          <w:b/>
          <w:bCs/>
          <w:iCs/>
        </w:rPr>
      </w:pPr>
      <w:r>
        <w:rPr>
          <w:b/>
          <w:bCs/>
          <w:iCs/>
        </w:rPr>
        <w:t xml:space="preserve">PIRMASIS </w:t>
      </w:r>
      <w:r>
        <w:rPr>
          <w:b/>
          <w:bCs/>
          <w:iCs/>
          <w:caps/>
        </w:rPr>
        <w:t>medicininės</w:t>
      </w:r>
      <w:r>
        <w:rPr>
          <w:b/>
          <w:bCs/>
          <w:iCs/>
        </w:rPr>
        <w:t xml:space="preserve"> REABILITACIJOS </w:t>
      </w:r>
      <w:r>
        <w:rPr>
          <w:b/>
          <w:bCs/>
          <w:iCs/>
          <w:caps/>
        </w:rPr>
        <w:t>arba</w:t>
      </w:r>
      <w:r>
        <w:rPr>
          <w:b/>
          <w:bCs/>
          <w:iCs/>
        </w:rPr>
        <w:t xml:space="preserve"> </w:t>
      </w:r>
      <w:r>
        <w:rPr>
          <w:b/>
          <w:bCs/>
          <w:iCs/>
          <w:caps/>
        </w:rPr>
        <w:t>nemedikamentinio gydymo</w:t>
      </w:r>
      <w:r>
        <w:rPr>
          <w:b/>
          <w:bCs/>
          <w:iCs/>
        </w:rPr>
        <w:t xml:space="preserve"> ETAPAS</w:t>
      </w:r>
    </w:p>
    <w:p w14:paraId="367F8801" w14:textId="77777777" w:rsidR="00CB40EC" w:rsidRDefault="00CB40EC">
      <w:pPr>
        <w:ind w:firstLine="567"/>
        <w:jc w:val="both"/>
      </w:pPr>
    </w:p>
    <w:p w14:paraId="367F8802" w14:textId="77777777" w:rsidR="00CB40EC" w:rsidRDefault="00416443">
      <w:pPr>
        <w:ind w:firstLine="567"/>
        <w:jc w:val="both"/>
      </w:pPr>
      <w:r>
        <w:t>1</w:t>
      </w:r>
      <w:r>
        <w:t>. Regėjimo funkcijos sutrikim</w:t>
      </w:r>
      <w:r>
        <w:t xml:space="preserve">ai (ūmus aklumas, </w:t>
      </w:r>
      <w:proofErr w:type="spellStart"/>
      <w:r>
        <w:t>silpnaregystė</w:t>
      </w:r>
      <w:proofErr w:type="spellEnd"/>
      <w:r>
        <w:t>) H 53; H 54.</w:t>
      </w:r>
    </w:p>
    <w:p w14:paraId="367F8803" w14:textId="77777777" w:rsidR="00CB40EC" w:rsidRDefault="00416443">
      <w:pPr>
        <w:ind w:firstLine="567"/>
        <w:jc w:val="both"/>
      </w:pPr>
      <w:r>
        <w:t>2</w:t>
      </w:r>
      <w:r>
        <w:t>. Po tinklainės atšokimo operacijų H 33.</w:t>
      </w:r>
    </w:p>
    <w:p w14:paraId="367F8804" w14:textId="77777777" w:rsidR="00CB40EC" w:rsidRDefault="00416443">
      <w:pPr>
        <w:tabs>
          <w:tab w:val="left" w:pos="1080"/>
        </w:tabs>
        <w:ind w:firstLine="567"/>
        <w:jc w:val="both"/>
      </w:pPr>
      <w:r>
        <w:t>3</w:t>
      </w:r>
      <w:r>
        <w:t>. Po operacinio akių gydymo C 69.0–6; D 31.0–6; S 05.</w:t>
      </w:r>
    </w:p>
    <w:p w14:paraId="367F8805" w14:textId="77777777" w:rsidR="00CB40EC" w:rsidRDefault="00416443">
      <w:pPr>
        <w:ind w:firstLine="567"/>
        <w:jc w:val="both"/>
      </w:pPr>
      <w:r>
        <w:t>4</w:t>
      </w:r>
      <w:r>
        <w:t>. Glaukoma ir katarakta po operacinio gydymo H 25; H 26; H 40.</w:t>
      </w:r>
    </w:p>
    <w:p w14:paraId="367F8806" w14:textId="77777777" w:rsidR="00CB40EC" w:rsidRDefault="00416443">
      <w:pPr>
        <w:ind w:firstLine="567"/>
        <w:jc w:val="both"/>
      </w:pPr>
      <w:r>
        <w:t>5</w:t>
      </w:r>
      <w:r>
        <w:t>. Po stiklakūnio operacinio gydym</w:t>
      </w:r>
      <w:r>
        <w:t>o H 43.</w:t>
      </w:r>
    </w:p>
    <w:p w14:paraId="367F8807" w14:textId="77777777" w:rsidR="00CB40EC" w:rsidRDefault="00416443">
      <w:pPr>
        <w:tabs>
          <w:tab w:val="left" w:pos="1080"/>
        </w:tabs>
        <w:ind w:firstLine="567"/>
        <w:jc w:val="both"/>
      </w:pPr>
      <w:r>
        <w:t>6</w:t>
      </w:r>
      <w:r>
        <w:t>. Miežis ir kiti voko uždegimai H 00–H 01.</w:t>
      </w:r>
    </w:p>
    <w:p w14:paraId="367F8808" w14:textId="77777777" w:rsidR="00CB40EC" w:rsidRDefault="00416443">
      <w:pPr>
        <w:tabs>
          <w:tab w:val="left" w:pos="1080"/>
        </w:tabs>
        <w:ind w:firstLine="567"/>
        <w:jc w:val="both"/>
      </w:pPr>
      <w:r>
        <w:t>7</w:t>
      </w:r>
      <w:r>
        <w:t xml:space="preserve">. Akies ir jos </w:t>
      </w:r>
      <w:proofErr w:type="spellStart"/>
      <w:r>
        <w:t>priedinių</w:t>
      </w:r>
      <w:proofErr w:type="spellEnd"/>
      <w:r>
        <w:t xml:space="preserve"> organų terminiai ir cheminiai nudegimai T 26.</w:t>
      </w:r>
    </w:p>
    <w:p w14:paraId="367F8809" w14:textId="77777777" w:rsidR="00CB40EC" w:rsidRDefault="00416443">
      <w:pPr>
        <w:tabs>
          <w:tab w:val="left" w:pos="1080"/>
        </w:tabs>
        <w:ind w:firstLine="567"/>
        <w:jc w:val="both"/>
      </w:pPr>
      <w:r>
        <w:t>8</w:t>
      </w:r>
      <w:r>
        <w:t>. Uždegiminės kraujagyslinio dangalo, ragenos ir odenos ligos H 20; H 16; H 15.</w:t>
      </w:r>
    </w:p>
    <w:p w14:paraId="367F880A" w14:textId="77777777" w:rsidR="00CB40EC" w:rsidRDefault="00416443">
      <w:pPr>
        <w:tabs>
          <w:tab w:val="left" w:pos="1080"/>
        </w:tabs>
        <w:ind w:firstLine="567"/>
        <w:jc w:val="both"/>
      </w:pPr>
      <w:r>
        <w:t>9</w:t>
      </w:r>
      <w:r>
        <w:t xml:space="preserve">. Po ragenos transplantacijos (Z </w:t>
      </w:r>
      <w:r>
        <w:t>94.7).</w:t>
      </w:r>
    </w:p>
    <w:p w14:paraId="367F880B" w14:textId="77777777" w:rsidR="00CB40EC" w:rsidRDefault="00CB40EC">
      <w:pPr>
        <w:tabs>
          <w:tab w:val="left" w:pos="1080"/>
        </w:tabs>
        <w:ind w:firstLine="567"/>
        <w:jc w:val="both"/>
      </w:pPr>
    </w:p>
    <w:p w14:paraId="367F880C" w14:textId="77777777" w:rsidR="00CB40EC" w:rsidRDefault="00416443">
      <w:pPr>
        <w:tabs>
          <w:tab w:val="left" w:pos="284"/>
        </w:tabs>
        <w:ind w:firstLine="567"/>
        <w:jc w:val="both"/>
        <w:rPr>
          <w:caps/>
        </w:rPr>
      </w:pPr>
      <w:r>
        <w:t xml:space="preserve">Ūmiu visų šių ligų periodu (pirmą, antrą parą), jei nėra kontraindikacijų, pradedama reabilitacija, ambulatorinė reabilitacija arba pavienės nemedikamentinio gydymo priemonės. </w:t>
      </w:r>
    </w:p>
    <w:p w14:paraId="367F880D" w14:textId="77777777" w:rsidR="00CB40EC" w:rsidRDefault="00416443">
      <w:pPr>
        <w:tabs>
          <w:tab w:val="left" w:pos="284"/>
        </w:tabs>
        <w:ind w:firstLine="567"/>
        <w:jc w:val="both"/>
        <w:rPr>
          <w:caps/>
        </w:rPr>
      </w:pPr>
      <w:r>
        <w:rPr>
          <w:b/>
        </w:rPr>
        <w:t>Paslaugos vienam ligoniui per 10 darbo dienų (vidutiniškai):</w:t>
      </w:r>
      <w:r>
        <w:t xml:space="preserve"> reabilitacija – 10 procedūrų, ambulatorinė reabilitacija, nemedikamentinio gydymo priemonės – pagal indikacijas. </w:t>
      </w:r>
    </w:p>
    <w:p w14:paraId="367F880E" w14:textId="77777777" w:rsidR="00CB40EC" w:rsidRDefault="00416443">
      <w:pPr>
        <w:ind w:firstLine="567"/>
        <w:jc w:val="both"/>
        <w:rPr>
          <w:b/>
        </w:rPr>
      </w:pPr>
      <w:r>
        <w:rPr>
          <w:b/>
        </w:rPr>
        <w:t>Pastaba.</w:t>
      </w:r>
      <w:r>
        <w:t xml:space="preserve"> Paslaugų skaičius vienam ligoniui, nustatytas šiuose reikalavimuose, gali būti didinamas arba mažinamas atsižvelgiant į paciento būk</w:t>
      </w:r>
      <w:r>
        <w:t>lę ir indikacijas. Mažinant paslaugų skaičių tai būtina pagrįsti ir padaryti atitinkamus įrašus gydymo stacionare ligos istorijoje (forma Nr. 003/a) arba asmens sveikatos istorijoje (forma Nr. 025/a).</w:t>
      </w:r>
    </w:p>
    <w:p w14:paraId="367F880F" w14:textId="77777777" w:rsidR="00CB40EC" w:rsidRDefault="00CB40EC">
      <w:pPr>
        <w:ind w:firstLine="567"/>
        <w:jc w:val="both"/>
        <w:rPr>
          <w:b/>
        </w:rPr>
      </w:pPr>
    </w:p>
    <w:p w14:paraId="367F8810" w14:textId="77777777" w:rsidR="00CB40EC" w:rsidRDefault="00416443">
      <w:pPr>
        <w:jc w:val="center"/>
        <w:outlineLvl w:val="4"/>
        <w:rPr>
          <w:b/>
          <w:bCs/>
          <w:iCs/>
        </w:rPr>
      </w:pPr>
      <w:r>
        <w:rPr>
          <w:b/>
          <w:bCs/>
          <w:iCs/>
        </w:rPr>
        <w:t xml:space="preserve">ANTRASIS </w:t>
      </w:r>
      <w:r>
        <w:rPr>
          <w:b/>
          <w:bCs/>
          <w:iCs/>
          <w:caps/>
        </w:rPr>
        <w:t>medicininės</w:t>
      </w:r>
      <w:r>
        <w:rPr>
          <w:b/>
          <w:bCs/>
          <w:iCs/>
        </w:rPr>
        <w:t xml:space="preserve"> REABILITACIJOS ETAPAS</w:t>
      </w:r>
    </w:p>
    <w:p w14:paraId="367F8811" w14:textId="77777777" w:rsidR="00CB40EC" w:rsidRDefault="00CB40EC"/>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
        <w:gridCol w:w="5205"/>
        <w:gridCol w:w="2150"/>
        <w:gridCol w:w="1553"/>
        <w:gridCol w:w="43"/>
      </w:tblGrid>
      <w:tr w:rsidR="00CB40EC" w14:paraId="367F8815" w14:textId="77777777">
        <w:trPr>
          <w:gridAfter w:val="1"/>
          <w:wAfter w:w="43" w:type="dxa"/>
          <w:cantSplit/>
          <w:trHeight w:val="23"/>
          <w:tblHeader/>
        </w:trPr>
        <w:tc>
          <w:tcPr>
            <w:tcW w:w="5268" w:type="dxa"/>
            <w:gridSpan w:val="2"/>
            <w:vAlign w:val="center"/>
          </w:tcPr>
          <w:p w14:paraId="367F8812" w14:textId="77777777" w:rsidR="00CB40EC" w:rsidRDefault="00416443">
            <w:pPr>
              <w:shd w:val="clear" w:color="auto" w:fill="FFFFFF"/>
              <w:jc w:val="center"/>
              <w:rPr>
                <w:b/>
                <w:sz w:val="20"/>
              </w:rPr>
            </w:pPr>
            <w:r>
              <w:rPr>
                <w:b/>
                <w:sz w:val="20"/>
              </w:rPr>
              <w:t>Diagnozė</w:t>
            </w:r>
          </w:p>
        </w:tc>
        <w:tc>
          <w:tcPr>
            <w:tcW w:w="2160" w:type="dxa"/>
            <w:vAlign w:val="center"/>
          </w:tcPr>
          <w:p w14:paraId="367F8813" w14:textId="77777777" w:rsidR="00CB40EC" w:rsidRDefault="00416443">
            <w:pPr>
              <w:shd w:val="clear" w:color="auto" w:fill="FFFFFF"/>
              <w:jc w:val="center"/>
              <w:rPr>
                <w:b/>
                <w:sz w:val="20"/>
              </w:rPr>
            </w:pPr>
            <w:proofErr w:type="spellStart"/>
            <w:r>
              <w:rPr>
                <w:b/>
                <w:sz w:val="20"/>
              </w:rPr>
              <w:t>Biosocialinių</w:t>
            </w:r>
            <w:proofErr w:type="spellEnd"/>
            <w:r>
              <w:rPr>
                <w:b/>
                <w:sz w:val="20"/>
              </w:rPr>
              <w:t xml:space="preserve"> funkcijų sutrikimo laipsnis ir (arba) būklės sunkumas</w:t>
            </w:r>
          </w:p>
        </w:tc>
        <w:tc>
          <w:tcPr>
            <w:tcW w:w="1560" w:type="dxa"/>
            <w:vAlign w:val="center"/>
          </w:tcPr>
          <w:p w14:paraId="367F8814" w14:textId="77777777" w:rsidR="00CB40EC" w:rsidRDefault="00416443">
            <w:pPr>
              <w:shd w:val="clear" w:color="auto" w:fill="FFFFFF"/>
              <w:jc w:val="center"/>
              <w:rPr>
                <w:b/>
                <w:sz w:val="20"/>
              </w:rPr>
            </w:pPr>
            <w:r>
              <w:rPr>
                <w:b/>
                <w:sz w:val="20"/>
              </w:rPr>
              <w:t>Reabilitacijos trukmė</w:t>
            </w:r>
            <w:r>
              <w:rPr>
                <w:sz w:val="20"/>
              </w:rPr>
              <w:t xml:space="preserve"> </w:t>
            </w:r>
            <w:r>
              <w:rPr>
                <w:b/>
                <w:sz w:val="20"/>
              </w:rPr>
              <w:t>(dienomis)</w:t>
            </w:r>
          </w:p>
        </w:tc>
      </w:tr>
      <w:tr w:rsidR="00CB40EC" w14:paraId="367F881C" w14:textId="77777777">
        <w:trPr>
          <w:gridAfter w:val="1"/>
          <w:wAfter w:w="43" w:type="dxa"/>
          <w:cantSplit/>
          <w:trHeight w:val="23"/>
        </w:trPr>
        <w:tc>
          <w:tcPr>
            <w:tcW w:w="8988" w:type="dxa"/>
            <w:gridSpan w:val="4"/>
          </w:tcPr>
          <w:p w14:paraId="367F8816" w14:textId="77777777" w:rsidR="00CB40EC" w:rsidRDefault="00416443">
            <w:pPr>
              <w:jc w:val="both"/>
              <w:rPr>
                <w:b/>
                <w:bCs/>
                <w:kern w:val="36"/>
                <w:sz w:val="20"/>
              </w:rPr>
            </w:pPr>
            <w:r>
              <w:rPr>
                <w:b/>
                <w:bCs/>
                <w:kern w:val="36"/>
                <w:sz w:val="20"/>
              </w:rPr>
              <w:t>Reabilitacija II</w:t>
            </w:r>
          </w:p>
          <w:p w14:paraId="367F8817" w14:textId="77777777" w:rsidR="00CB40EC" w:rsidRDefault="00416443">
            <w:pPr>
              <w:jc w:val="both"/>
              <w:rPr>
                <w:sz w:val="20"/>
              </w:rPr>
            </w:pPr>
            <w:r>
              <w:rPr>
                <w:b/>
                <w:sz w:val="20"/>
              </w:rPr>
              <w:t>Paslaugos vienam ligoniui per 10 darbo dienų (vidutiniškai):</w:t>
            </w:r>
            <w:r>
              <w:rPr>
                <w:sz w:val="20"/>
              </w:rPr>
              <w:t xml:space="preserve"> </w:t>
            </w:r>
            <w:proofErr w:type="spellStart"/>
            <w:r>
              <w:rPr>
                <w:sz w:val="20"/>
              </w:rPr>
              <w:t>kineziterapija</w:t>
            </w:r>
            <w:proofErr w:type="spellEnd"/>
            <w:r>
              <w:rPr>
                <w:sz w:val="20"/>
              </w:rPr>
              <w:t xml:space="preserve"> – 10 procedūrų, </w:t>
            </w:r>
            <w:proofErr w:type="spellStart"/>
            <w:r>
              <w:rPr>
                <w:sz w:val="20"/>
              </w:rPr>
              <w:t>ergoterapija</w:t>
            </w:r>
            <w:proofErr w:type="spellEnd"/>
            <w:r>
              <w:rPr>
                <w:sz w:val="20"/>
              </w:rPr>
              <w:t xml:space="preserve"> (buitinė reabilitacija) – 6 procedūros, masažas – 6 procedūros, fizioterapija – 6 procedūros, 4 psichologo konsultacijos, 1 socialinio darbuotojo konsultacija. </w:t>
            </w:r>
          </w:p>
          <w:p w14:paraId="367F8818" w14:textId="77777777" w:rsidR="00CB40EC" w:rsidRDefault="00416443">
            <w:pPr>
              <w:jc w:val="both"/>
              <w:rPr>
                <w:sz w:val="20"/>
              </w:rPr>
            </w:pPr>
            <w:r>
              <w:rPr>
                <w:b/>
                <w:sz w:val="20"/>
              </w:rPr>
              <w:t>Paslaugos, teikiamos pagal indikacijas:</w:t>
            </w:r>
            <w:r>
              <w:rPr>
                <w:sz w:val="20"/>
              </w:rPr>
              <w:t xml:space="preserve"> medikament</w:t>
            </w:r>
            <w:r>
              <w:rPr>
                <w:sz w:val="20"/>
              </w:rPr>
              <w:t>inis gydymas, optinė korekcija, ligonio ir jo artimųjų mokymas ir kitos paslaugos.</w:t>
            </w:r>
            <w:r>
              <w:rPr>
                <w:b/>
                <w:sz w:val="20"/>
              </w:rPr>
              <w:t xml:space="preserve"> </w:t>
            </w:r>
            <w:r>
              <w:rPr>
                <w:sz w:val="20"/>
              </w:rPr>
              <w:t>Laboratoriniai tyrimai atliekami pagal indikacijas.</w:t>
            </w:r>
          </w:p>
          <w:p w14:paraId="367F8819" w14:textId="77777777" w:rsidR="00CB40EC" w:rsidRDefault="00416443">
            <w:pPr>
              <w:jc w:val="both"/>
              <w:rPr>
                <w:sz w:val="20"/>
              </w:rPr>
            </w:pPr>
            <w:r>
              <w:rPr>
                <w:b/>
                <w:sz w:val="20"/>
              </w:rPr>
              <w:t>Antrinio lygio sveikatos priežiūros paslaugas teikiantys konsultantai</w:t>
            </w:r>
            <w:r>
              <w:rPr>
                <w:sz w:val="20"/>
              </w:rPr>
              <w:t>: gydytojas oftalmologas, gydytojas dietologas ir ki</w:t>
            </w:r>
            <w:r>
              <w:rPr>
                <w:sz w:val="20"/>
              </w:rPr>
              <w:t>tos</w:t>
            </w:r>
          </w:p>
          <w:p w14:paraId="367F881A" w14:textId="77777777" w:rsidR="00CB40EC" w:rsidRDefault="00416443">
            <w:pPr>
              <w:jc w:val="both"/>
              <w:rPr>
                <w:sz w:val="20"/>
              </w:rPr>
            </w:pPr>
            <w:r>
              <w:rPr>
                <w:b/>
                <w:sz w:val="20"/>
              </w:rPr>
              <w:t>Papildoma sąlyga:</w:t>
            </w:r>
            <w:r>
              <w:rPr>
                <w:sz w:val="20"/>
              </w:rPr>
              <w:t xml:space="preserve"> aplinka, pritaikyta regėjimo negalią turintiems asmenims.</w:t>
            </w:r>
          </w:p>
          <w:p w14:paraId="367F881B" w14:textId="77777777" w:rsidR="00CB40EC" w:rsidRDefault="00416443">
            <w:pPr>
              <w:jc w:val="both"/>
              <w:rPr>
                <w:sz w:val="20"/>
              </w:rPr>
            </w:pPr>
            <w:r>
              <w:rPr>
                <w:b/>
                <w:sz w:val="20"/>
              </w:rPr>
              <w:t>Pastaba.</w:t>
            </w:r>
            <w:r>
              <w:rPr>
                <w:sz w:val="20"/>
              </w:rPr>
              <w:t xml:space="preserve"> Paslaugų skaičius vienam ligoniui, nustatytas šiuose reikalavimuose, gali būti didinamas arba mažinamas atsižvelgiant į paciento būklę ir indikacijas. Mažinant paslaug</w:t>
            </w:r>
            <w:r>
              <w:rPr>
                <w:sz w:val="20"/>
              </w:rPr>
              <w:t>ų skaičių tai būtina pagrįsti ir padaryti atitinkamus įrašus gydymo stacionare ligos istorijoje (forma Nr. 003/a).</w:t>
            </w:r>
          </w:p>
        </w:tc>
      </w:tr>
      <w:tr w:rsidR="00CB40EC" w14:paraId="367F8820" w14:textId="77777777">
        <w:tblPrEx>
          <w:tblCellMar>
            <w:left w:w="65" w:type="dxa"/>
            <w:right w:w="65" w:type="dxa"/>
          </w:tblCellMar>
        </w:tblPrEx>
        <w:trPr>
          <w:gridBefore w:val="1"/>
          <w:wBefore w:w="37" w:type="dxa"/>
          <w:cantSplit/>
          <w:trHeight w:val="23"/>
        </w:trPr>
        <w:tc>
          <w:tcPr>
            <w:tcW w:w="5231" w:type="dxa"/>
            <w:tcBorders>
              <w:top w:val="single" w:sz="4" w:space="0" w:color="auto"/>
              <w:bottom w:val="single" w:sz="4" w:space="0" w:color="auto"/>
            </w:tcBorders>
          </w:tcPr>
          <w:p w14:paraId="367F881D" w14:textId="77777777" w:rsidR="00CB40EC" w:rsidRDefault="00416443">
            <w:pPr>
              <w:rPr>
                <w:sz w:val="20"/>
              </w:rPr>
            </w:pPr>
            <w:r>
              <w:rPr>
                <w:sz w:val="20"/>
              </w:rPr>
              <w:t xml:space="preserve">Regėjimo funkcijos sutrikimai (aklumas, </w:t>
            </w:r>
            <w:proofErr w:type="spellStart"/>
            <w:r>
              <w:rPr>
                <w:sz w:val="20"/>
              </w:rPr>
              <w:t>silpnaregystė</w:t>
            </w:r>
            <w:proofErr w:type="spellEnd"/>
            <w:r>
              <w:rPr>
                <w:sz w:val="20"/>
              </w:rPr>
              <w:t>) * H 53; H 54</w:t>
            </w:r>
          </w:p>
        </w:tc>
        <w:tc>
          <w:tcPr>
            <w:tcW w:w="2160" w:type="dxa"/>
            <w:tcBorders>
              <w:top w:val="single" w:sz="4" w:space="0" w:color="auto"/>
              <w:bottom w:val="single" w:sz="4" w:space="0" w:color="auto"/>
            </w:tcBorders>
          </w:tcPr>
          <w:p w14:paraId="367F881E" w14:textId="77777777" w:rsidR="00CB40EC" w:rsidRDefault="00416443">
            <w:pPr>
              <w:rPr>
                <w:sz w:val="20"/>
              </w:rPr>
            </w:pPr>
            <w:r>
              <w:rPr>
                <w:sz w:val="20"/>
              </w:rPr>
              <w:t xml:space="preserve">Ūmus aklumas, </w:t>
            </w:r>
            <w:proofErr w:type="spellStart"/>
            <w:r>
              <w:rPr>
                <w:sz w:val="20"/>
              </w:rPr>
              <w:t>silpnaregystė</w:t>
            </w:r>
            <w:proofErr w:type="spellEnd"/>
            <w:r>
              <w:rPr>
                <w:sz w:val="20"/>
              </w:rPr>
              <w:t xml:space="preserve"> </w:t>
            </w:r>
          </w:p>
        </w:tc>
        <w:tc>
          <w:tcPr>
            <w:tcW w:w="1560" w:type="dxa"/>
            <w:gridSpan w:val="2"/>
            <w:tcBorders>
              <w:top w:val="single" w:sz="4" w:space="0" w:color="auto"/>
              <w:bottom w:val="single" w:sz="4" w:space="0" w:color="auto"/>
            </w:tcBorders>
          </w:tcPr>
          <w:p w14:paraId="367F881F" w14:textId="77777777" w:rsidR="00CB40EC" w:rsidRDefault="00416443">
            <w:pPr>
              <w:jc w:val="center"/>
              <w:rPr>
                <w:sz w:val="20"/>
              </w:rPr>
            </w:pPr>
            <w:r>
              <w:rPr>
                <w:sz w:val="20"/>
              </w:rPr>
              <w:t>18</w:t>
            </w:r>
          </w:p>
        </w:tc>
      </w:tr>
      <w:tr w:rsidR="00CB40EC" w14:paraId="367F8825" w14:textId="77777777">
        <w:tblPrEx>
          <w:tblCellMar>
            <w:left w:w="65" w:type="dxa"/>
            <w:right w:w="65" w:type="dxa"/>
          </w:tblCellMar>
        </w:tblPrEx>
        <w:trPr>
          <w:gridBefore w:val="1"/>
          <w:wBefore w:w="37" w:type="dxa"/>
          <w:cantSplit/>
          <w:trHeight w:val="23"/>
        </w:trPr>
        <w:tc>
          <w:tcPr>
            <w:tcW w:w="8951" w:type="dxa"/>
            <w:gridSpan w:val="4"/>
            <w:tcBorders>
              <w:top w:val="single" w:sz="4" w:space="0" w:color="auto"/>
              <w:bottom w:val="single" w:sz="4" w:space="0" w:color="auto"/>
            </w:tcBorders>
          </w:tcPr>
          <w:p w14:paraId="367F8821" w14:textId="77777777" w:rsidR="00CB40EC" w:rsidRDefault="00416443">
            <w:pPr>
              <w:jc w:val="both"/>
              <w:rPr>
                <w:sz w:val="20"/>
              </w:rPr>
            </w:pPr>
            <w:r>
              <w:rPr>
                <w:sz w:val="20"/>
              </w:rPr>
              <w:lastRenderedPageBreak/>
              <w:t xml:space="preserve">* Esant šioms diagnozėms vėlesniu ligos periodu, pirmuosius 2 m. po </w:t>
            </w:r>
            <w:proofErr w:type="spellStart"/>
            <w:r>
              <w:rPr>
                <w:sz w:val="20"/>
              </w:rPr>
              <w:t>neįgalumo</w:t>
            </w:r>
            <w:proofErr w:type="spellEnd"/>
            <w:r>
              <w:rPr>
                <w:sz w:val="20"/>
              </w:rPr>
              <w:t xml:space="preserve"> pripažinimo dėl šių ligų, asmenims, pripažintiems nedarbingais, kuriems teisės aktų nustatyta tvarka pripažintas 0–25 proc. darbingumo lygis; asmenims, sulaukusiems senatvės pens</w:t>
            </w:r>
            <w:r>
              <w:rPr>
                <w:sz w:val="20"/>
              </w:rPr>
              <w:t xml:space="preserve">ijos amžiaus, kuriems teisės aktų nustatyta tvarka yra pripažintas didelis specialiųjų poreikių lygis; iš dalies darbingiems asmenims, kuriems teisės aktų numatyta tvarka nustatytas 30–40 proc. darbingumo lygis, </w:t>
            </w:r>
            <w:proofErr w:type="spellStart"/>
            <w:r>
              <w:rPr>
                <w:sz w:val="20"/>
              </w:rPr>
              <w:t>indikuotina</w:t>
            </w:r>
            <w:proofErr w:type="spellEnd"/>
            <w:r>
              <w:rPr>
                <w:sz w:val="20"/>
              </w:rPr>
              <w:t xml:space="preserve"> </w:t>
            </w:r>
            <w:r>
              <w:rPr>
                <w:b/>
                <w:sz w:val="20"/>
              </w:rPr>
              <w:t>pakartotinė reabilitacija</w:t>
            </w:r>
            <w:r>
              <w:rPr>
                <w:sz w:val="20"/>
              </w:rPr>
              <w:t xml:space="preserve">. Šios </w:t>
            </w:r>
            <w:r>
              <w:rPr>
                <w:sz w:val="20"/>
              </w:rPr>
              <w:t>reabilitacijos kurso metu p</w:t>
            </w:r>
            <w:r>
              <w:rPr>
                <w:b/>
                <w:sz w:val="20"/>
              </w:rPr>
              <w:t>aslaugos vienam ligoniui per 10 darbo dienų (vidutiniškai):</w:t>
            </w:r>
            <w:r>
              <w:rPr>
                <w:sz w:val="20"/>
              </w:rPr>
              <w:t xml:space="preserve"> </w:t>
            </w:r>
            <w:proofErr w:type="spellStart"/>
            <w:r>
              <w:rPr>
                <w:sz w:val="20"/>
              </w:rPr>
              <w:t>kineziterapija</w:t>
            </w:r>
            <w:proofErr w:type="spellEnd"/>
            <w:r>
              <w:rPr>
                <w:sz w:val="20"/>
              </w:rPr>
              <w:t xml:space="preserve"> – 10 procedūrų, </w:t>
            </w:r>
            <w:proofErr w:type="spellStart"/>
            <w:r>
              <w:rPr>
                <w:sz w:val="20"/>
              </w:rPr>
              <w:t>ergoterapija</w:t>
            </w:r>
            <w:proofErr w:type="spellEnd"/>
            <w:r>
              <w:rPr>
                <w:sz w:val="20"/>
              </w:rPr>
              <w:t xml:space="preserve"> (buitinė reabilitacija) – 6 procedūros, masažas – 6 procedūros, fizioterapija – 6 procedūros, 4 psichologo konsultacijos, 1 s</w:t>
            </w:r>
            <w:r>
              <w:rPr>
                <w:sz w:val="20"/>
              </w:rPr>
              <w:t xml:space="preserve">ocialinio darbuotojo konsultacija. </w:t>
            </w:r>
          </w:p>
          <w:p w14:paraId="367F8822" w14:textId="77777777" w:rsidR="00CB40EC" w:rsidRDefault="00416443">
            <w:pPr>
              <w:jc w:val="both"/>
              <w:rPr>
                <w:sz w:val="20"/>
              </w:rPr>
            </w:pPr>
            <w:r>
              <w:rPr>
                <w:b/>
                <w:sz w:val="20"/>
              </w:rPr>
              <w:t>Paslaugos, teikiamos pagal indikacijas:</w:t>
            </w:r>
            <w:r>
              <w:rPr>
                <w:sz w:val="20"/>
              </w:rPr>
              <w:t xml:space="preserve"> medikamentinis gydymas, optinė korekcija, ligonio ir jo artimųjų mokymas ir kitos paslaugos.</w:t>
            </w:r>
            <w:r>
              <w:rPr>
                <w:b/>
                <w:sz w:val="20"/>
              </w:rPr>
              <w:t xml:space="preserve"> </w:t>
            </w:r>
            <w:r>
              <w:rPr>
                <w:sz w:val="20"/>
              </w:rPr>
              <w:t>Laboratoriniai tyrimai atliekami pagal indikacijas.</w:t>
            </w:r>
          </w:p>
          <w:p w14:paraId="367F8823" w14:textId="77777777" w:rsidR="00CB40EC" w:rsidRDefault="00416443">
            <w:pPr>
              <w:jc w:val="both"/>
              <w:rPr>
                <w:sz w:val="20"/>
              </w:rPr>
            </w:pPr>
            <w:r>
              <w:rPr>
                <w:b/>
                <w:sz w:val="20"/>
              </w:rPr>
              <w:t>Papildoma sąlyga:</w:t>
            </w:r>
            <w:r>
              <w:rPr>
                <w:sz w:val="20"/>
              </w:rPr>
              <w:t xml:space="preserve"> aplinka, pritaiky</w:t>
            </w:r>
            <w:r>
              <w:rPr>
                <w:sz w:val="20"/>
              </w:rPr>
              <w:t xml:space="preserve">ta regėjimo negalią turintiems asmenims. </w:t>
            </w:r>
          </w:p>
          <w:p w14:paraId="367F8824" w14:textId="77777777" w:rsidR="00CB40EC" w:rsidRDefault="00416443">
            <w:pPr>
              <w:jc w:val="both"/>
              <w:rPr>
                <w:sz w:val="20"/>
              </w:rPr>
            </w:pPr>
            <w:r>
              <w:rPr>
                <w:b/>
                <w:sz w:val="20"/>
              </w:rPr>
              <w:t>Pastaba.</w:t>
            </w:r>
            <w:r>
              <w:rPr>
                <w:sz w:val="20"/>
              </w:rPr>
              <w:t xml:space="preserve"> Paslaugos vienam ligoniui, nustatyti šiuose reikalavimuose, gali būti didinami arba mažinami atsižvelgiant į paciento būklę bei indikacijas. Mažinant paslaugas tai būtina pagrįsti ir padaryti atitinkamus į</w:t>
            </w:r>
            <w:r>
              <w:rPr>
                <w:sz w:val="20"/>
              </w:rPr>
              <w:t>rašus gydymo stacionare ligos istorijoje (forma Nr. 003/a).</w:t>
            </w:r>
          </w:p>
        </w:tc>
      </w:tr>
    </w:tbl>
    <w:p w14:paraId="367F8826" w14:textId="77777777" w:rsidR="00CB40EC" w:rsidRDefault="00416443">
      <w:pPr>
        <w:jc w:val="center"/>
        <w:outlineLvl w:val="4"/>
        <w:rPr>
          <w:b/>
          <w:bCs/>
          <w:iCs/>
        </w:rPr>
      </w:pPr>
    </w:p>
    <w:p w14:paraId="367F8827" w14:textId="77777777" w:rsidR="00CB40EC" w:rsidRDefault="00416443">
      <w:pPr>
        <w:jc w:val="center"/>
        <w:outlineLvl w:val="4"/>
        <w:rPr>
          <w:b/>
          <w:bCs/>
          <w:iCs/>
        </w:rPr>
      </w:pPr>
      <w:r>
        <w:rPr>
          <w:b/>
          <w:bCs/>
          <w:iCs/>
        </w:rPr>
        <w:t xml:space="preserve">TREČIASIS </w:t>
      </w:r>
      <w:r>
        <w:rPr>
          <w:b/>
          <w:bCs/>
          <w:iCs/>
          <w:caps/>
        </w:rPr>
        <w:t>medicininės</w:t>
      </w:r>
      <w:r>
        <w:rPr>
          <w:b/>
          <w:bCs/>
          <w:iCs/>
        </w:rPr>
        <w:t xml:space="preserve"> REABILITACIJOS ETAPAS</w:t>
      </w:r>
    </w:p>
    <w:p w14:paraId="367F8828" w14:textId="77777777" w:rsidR="00CB40EC" w:rsidRDefault="00CB40EC">
      <w:pPr>
        <w:tabs>
          <w:tab w:val="left" w:pos="1080"/>
        </w:tabs>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
        <w:gridCol w:w="5088"/>
        <w:gridCol w:w="232"/>
        <w:gridCol w:w="128"/>
        <w:gridCol w:w="1751"/>
        <w:gridCol w:w="312"/>
        <w:gridCol w:w="383"/>
        <w:gridCol w:w="1086"/>
        <w:gridCol w:w="45"/>
      </w:tblGrid>
      <w:tr w:rsidR="00CB40EC" w14:paraId="367F882C" w14:textId="77777777">
        <w:trPr>
          <w:gridAfter w:val="1"/>
          <w:wAfter w:w="45" w:type="dxa"/>
          <w:cantSplit/>
          <w:trHeight w:val="23"/>
        </w:trPr>
        <w:tc>
          <w:tcPr>
            <w:tcW w:w="5112" w:type="dxa"/>
            <w:gridSpan w:val="2"/>
            <w:vAlign w:val="center"/>
          </w:tcPr>
          <w:p w14:paraId="367F8829" w14:textId="77777777" w:rsidR="00CB40EC" w:rsidRDefault="00416443">
            <w:pPr>
              <w:shd w:val="clear" w:color="auto" w:fill="FFFFFF"/>
              <w:jc w:val="center"/>
              <w:rPr>
                <w:b/>
                <w:sz w:val="20"/>
              </w:rPr>
            </w:pPr>
            <w:r>
              <w:rPr>
                <w:b/>
                <w:sz w:val="20"/>
              </w:rPr>
              <w:t>Diagnozė</w:t>
            </w:r>
          </w:p>
        </w:tc>
        <w:tc>
          <w:tcPr>
            <w:tcW w:w="2102" w:type="dxa"/>
            <w:gridSpan w:val="3"/>
            <w:vAlign w:val="center"/>
          </w:tcPr>
          <w:p w14:paraId="367F882A" w14:textId="77777777" w:rsidR="00CB40EC" w:rsidRDefault="00416443">
            <w:pPr>
              <w:shd w:val="clear" w:color="auto" w:fill="FFFFFF"/>
              <w:jc w:val="center"/>
              <w:rPr>
                <w:b/>
                <w:sz w:val="20"/>
              </w:rPr>
            </w:pPr>
            <w:proofErr w:type="spellStart"/>
            <w:r>
              <w:rPr>
                <w:b/>
                <w:sz w:val="20"/>
              </w:rPr>
              <w:t>Biosocialinių</w:t>
            </w:r>
            <w:proofErr w:type="spellEnd"/>
            <w:r>
              <w:rPr>
                <w:b/>
                <w:sz w:val="20"/>
              </w:rPr>
              <w:t xml:space="preserve"> funkcijų sutrikimo laipsnis ir (arba) būklės sunkumas</w:t>
            </w:r>
          </w:p>
        </w:tc>
        <w:tc>
          <w:tcPr>
            <w:tcW w:w="1774" w:type="dxa"/>
            <w:gridSpan w:val="3"/>
            <w:vAlign w:val="center"/>
          </w:tcPr>
          <w:p w14:paraId="367F882B" w14:textId="77777777" w:rsidR="00CB40EC" w:rsidRDefault="00416443">
            <w:pPr>
              <w:shd w:val="clear" w:color="auto" w:fill="FFFFFF"/>
              <w:jc w:val="center"/>
              <w:rPr>
                <w:b/>
                <w:sz w:val="20"/>
              </w:rPr>
            </w:pPr>
            <w:r>
              <w:rPr>
                <w:b/>
                <w:sz w:val="20"/>
              </w:rPr>
              <w:t>Reabilitacijos trukmė (dienomis)</w:t>
            </w:r>
          </w:p>
        </w:tc>
      </w:tr>
      <w:tr w:rsidR="00CB40EC" w14:paraId="367F8833" w14:textId="77777777">
        <w:trPr>
          <w:gridAfter w:val="1"/>
          <w:wAfter w:w="45" w:type="dxa"/>
          <w:cantSplit/>
          <w:trHeight w:val="23"/>
        </w:trPr>
        <w:tc>
          <w:tcPr>
            <w:tcW w:w="8988" w:type="dxa"/>
            <w:gridSpan w:val="8"/>
          </w:tcPr>
          <w:p w14:paraId="367F882D" w14:textId="77777777" w:rsidR="00CB40EC" w:rsidRDefault="00416443">
            <w:pPr>
              <w:tabs>
                <w:tab w:val="left" w:pos="306"/>
              </w:tabs>
              <w:jc w:val="both"/>
              <w:rPr>
                <w:b/>
                <w:bCs/>
                <w:kern w:val="36"/>
                <w:sz w:val="20"/>
              </w:rPr>
            </w:pPr>
            <w:r>
              <w:rPr>
                <w:b/>
                <w:bCs/>
                <w:kern w:val="36"/>
                <w:sz w:val="20"/>
              </w:rPr>
              <w:t>1. Ambulatorinė reabilitacija I</w:t>
            </w:r>
          </w:p>
          <w:p w14:paraId="367F882E" w14:textId="77777777" w:rsidR="00CB40EC" w:rsidRDefault="00416443">
            <w:pPr>
              <w:jc w:val="both"/>
              <w:rPr>
                <w:sz w:val="20"/>
              </w:rPr>
            </w:pPr>
            <w:r>
              <w:rPr>
                <w:b/>
                <w:sz w:val="20"/>
              </w:rPr>
              <w:t>Paslaugos vienam ligoniui per 10 darbo dienų (vidutiniškai)</w:t>
            </w:r>
            <w:r>
              <w:rPr>
                <w:sz w:val="20"/>
              </w:rPr>
              <w:t xml:space="preserve">: </w:t>
            </w:r>
            <w:proofErr w:type="spellStart"/>
            <w:r>
              <w:rPr>
                <w:sz w:val="20"/>
              </w:rPr>
              <w:t>kineziterapija</w:t>
            </w:r>
            <w:proofErr w:type="spellEnd"/>
            <w:r>
              <w:rPr>
                <w:sz w:val="20"/>
              </w:rPr>
              <w:t xml:space="preserve"> – 10 procedūrų, </w:t>
            </w:r>
            <w:proofErr w:type="spellStart"/>
            <w:r>
              <w:rPr>
                <w:sz w:val="20"/>
              </w:rPr>
              <w:t>ergoterapija</w:t>
            </w:r>
            <w:proofErr w:type="spellEnd"/>
            <w:r>
              <w:rPr>
                <w:sz w:val="20"/>
              </w:rPr>
              <w:t xml:space="preserve"> (buitinė reabilitacija) – 4 procedūros, masažas – 3 procedūros, fizioterapija – 8 procedūros, 2 psichologo konsultacijos, 1 socialinio darbuotojo konsu</w:t>
            </w:r>
            <w:r>
              <w:rPr>
                <w:sz w:val="20"/>
              </w:rPr>
              <w:t xml:space="preserve">ltacija. </w:t>
            </w:r>
          </w:p>
          <w:p w14:paraId="367F882F" w14:textId="77777777" w:rsidR="00CB40EC" w:rsidRDefault="00416443">
            <w:pPr>
              <w:jc w:val="both"/>
              <w:rPr>
                <w:sz w:val="20"/>
              </w:rPr>
            </w:pPr>
            <w:r>
              <w:rPr>
                <w:b/>
                <w:sz w:val="20"/>
              </w:rPr>
              <w:t>Paslaugos, teikiamos pagal indikacijas:</w:t>
            </w:r>
            <w:r>
              <w:rPr>
                <w:sz w:val="20"/>
              </w:rPr>
              <w:t xml:space="preserve"> optinė korekcija, ligonio ir jo artimųjų mokymas ir kitos paslaugos.</w:t>
            </w:r>
            <w:r>
              <w:rPr>
                <w:b/>
                <w:sz w:val="20"/>
              </w:rPr>
              <w:t xml:space="preserve"> </w:t>
            </w:r>
            <w:r>
              <w:rPr>
                <w:sz w:val="20"/>
              </w:rPr>
              <w:t>Laboratoriniai tyrimai atliekami pagal indikacijas.</w:t>
            </w:r>
          </w:p>
          <w:p w14:paraId="367F8830" w14:textId="77777777" w:rsidR="00CB40EC" w:rsidRDefault="00416443">
            <w:pPr>
              <w:jc w:val="both"/>
              <w:rPr>
                <w:sz w:val="20"/>
              </w:rPr>
            </w:pPr>
            <w:r>
              <w:rPr>
                <w:b/>
                <w:sz w:val="20"/>
              </w:rPr>
              <w:t>Antrinio lygio sveikatos priežiūros paslaugas teikiantys konsultantai</w:t>
            </w:r>
            <w:r>
              <w:rPr>
                <w:sz w:val="20"/>
              </w:rPr>
              <w:t>: gydytojas ofta</w:t>
            </w:r>
            <w:r>
              <w:rPr>
                <w:sz w:val="20"/>
              </w:rPr>
              <w:t>lmologas ir kt.</w:t>
            </w:r>
          </w:p>
          <w:p w14:paraId="367F8831" w14:textId="77777777" w:rsidR="00CB40EC" w:rsidRDefault="00416443">
            <w:pPr>
              <w:jc w:val="both"/>
              <w:rPr>
                <w:sz w:val="20"/>
              </w:rPr>
            </w:pPr>
            <w:r>
              <w:rPr>
                <w:b/>
                <w:sz w:val="20"/>
              </w:rPr>
              <w:t>Papildoma sąlyga</w:t>
            </w:r>
            <w:r>
              <w:rPr>
                <w:sz w:val="20"/>
              </w:rPr>
              <w:t>: aplinka, pritaikyta regėjimo negalią turintiems asmenims.</w:t>
            </w:r>
          </w:p>
          <w:p w14:paraId="367F8832" w14:textId="77777777" w:rsidR="00CB40EC" w:rsidRDefault="00416443">
            <w:pPr>
              <w:jc w:val="both"/>
              <w:rPr>
                <w:bCs/>
                <w:kern w:val="36"/>
                <w:sz w:val="20"/>
              </w:rPr>
            </w:pPr>
            <w:r>
              <w:rPr>
                <w:b/>
                <w:bCs/>
                <w:kern w:val="36"/>
                <w:sz w:val="20"/>
              </w:rPr>
              <w:t>Pastaba.</w:t>
            </w:r>
            <w:r>
              <w:rPr>
                <w:bCs/>
                <w:kern w:val="36"/>
                <w:sz w:val="20"/>
              </w:rPr>
              <w:t xml:space="preserve"> Paslaugų skaičius vienam ligoniui, nustatytas šiuose reikalavimuose, gali būti didinamas arba mažinamas atsižvelgiant į paciento būklę ir indikacijas. Mažinant paslaugų skaičių tai būtina pagrįsti ir padaryti atitinkamus įrašus gydymo stacionare ligos ist</w:t>
            </w:r>
            <w:r>
              <w:rPr>
                <w:bCs/>
                <w:kern w:val="36"/>
                <w:sz w:val="20"/>
              </w:rPr>
              <w:t>orijoje (forma Nr. 003/a) arba asmens sveikatos istorijoje (forma Nr. 025/a).</w:t>
            </w:r>
          </w:p>
        </w:tc>
      </w:tr>
      <w:tr w:rsidR="00CB40EC" w14:paraId="367F883A" w14:textId="77777777">
        <w:trPr>
          <w:gridAfter w:val="1"/>
          <w:wAfter w:w="45" w:type="dxa"/>
          <w:cantSplit/>
          <w:trHeight w:val="23"/>
        </w:trPr>
        <w:tc>
          <w:tcPr>
            <w:tcW w:w="5343" w:type="dxa"/>
            <w:gridSpan w:val="3"/>
            <w:vAlign w:val="center"/>
          </w:tcPr>
          <w:p w14:paraId="367F8834" w14:textId="77777777" w:rsidR="00CB40EC" w:rsidRDefault="00416443">
            <w:pPr>
              <w:shd w:val="clear" w:color="auto" w:fill="FFFFFF"/>
              <w:rPr>
                <w:sz w:val="20"/>
              </w:rPr>
            </w:pPr>
            <w:r>
              <w:rPr>
                <w:sz w:val="20"/>
              </w:rPr>
              <w:t>Po tinklainės atšokimo operacijų H 33</w:t>
            </w:r>
          </w:p>
        </w:tc>
        <w:tc>
          <w:tcPr>
            <w:tcW w:w="2182" w:type="dxa"/>
            <w:gridSpan w:val="3"/>
            <w:vAlign w:val="center"/>
          </w:tcPr>
          <w:p w14:paraId="367F8835" w14:textId="77777777" w:rsidR="00CB40EC" w:rsidRDefault="00416443">
            <w:pPr>
              <w:rPr>
                <w:sz w:val="20"/>
              </w:rPr>
            </w:pPr>
            <w:r>
              <w:rPr>
                <w:sz w:val="20"/>
              </w:rPr>
              <w:t>Priekinio segmento išemija</w:t>
            </w:r>
          </w:p>
          <w:p w14:paraId="367F8836" w14:textId="77777777" w:rsidR="00CB40EC" w:rsidRDefault="00416443">
            <w:pPr>
              <w:rPr>
                <w:sz w:val="20"/>
              </w:rPr>
            </w:pPr>
            <w:proofErr w:type="spellStart"/>
            <w:r>
              <w:rPr>
                <w:sz w:val="20"/>
              </w:rPr>
              <w:t>Implanto</w:t>
            </w:r>
            <w:proofErr w:type="spellEnd"/>
            <w:r>
              <w:rPr>
                <w:sz w:val="20"/>
              </w:rPr>
              <w:t xml:space="preserve"> atmetimas</w:t>
            </w:r>
          </w:p>
          <w:p w14:paraId="367F8837" w14:textId="77777777" w:rsidR="00CB40EC" w:rsidRDefault="00416443">
            <w:pPr>
              <w:rPr>
                <w:sz w:val="20"/>
              </w:rPr>
            </w:pPr>
            <w:r>
              <w:rPr>
                <w:sz w:val="20"/>
              </w:rPr>
              <w:t>Numatoma pakartotinė operacija</w:t>
            </w:r>
          </w:p>
          <w:p w14:paraId="367F8838" w14:textId="77777777" w:rsidR="00CB40EC" w:rsidRDefault="00416443">
            <w:pPr>
              <w:rPr>
                <w:sz w:val="20"/>
              </w:rPr>
            </w:pPr>
            <w:r>
              <w:rPr>
                <w:sz w:val="20"/>
              </w:rPr>
              <w:t xml:space="preserve">Vidinių akies dangalų </w:t>
            </w:r>
            <w:proofErr w:type="spellStart"/>
            <w:r>
              <w:rPr>
                <w:sz w:val="20"/>
              </w:rPr>
              <w:t>aseptinis</w:t>
            </w:r>
            <w:proofErr w:type="spellEnd"/>
            <w:r>
              <w:rPr>
                <w:sz w:val="20"/>
              </w:rPr>
              <w:t xml:space="preserve"> uždegimas</w:t>
            </w:r>
          </w:p>
        </w:tc>
        <w:tc>
          <w:tcPr>
            <w:tcW w:w="1463" w:type="dxa"/>
            <w:gridSpan w:val="2"/>
            <w:vAlign w:val="center"/>
          </w:tcPr>
          <w:p w14:paraId="367F8839" w14:textId="77777777" w:rsidR="00CB40EC" w:rsidRDefault="00416443">
            <w:pPr>
              <w:shd w:val="clear" w:color="auto" w:fill="FFFFFF"/>
              <w:jc w:val="center"/>
              <w:rPr>
                <w:sz w:val="20"/>
              </w:rPr>
            </w:pPr>
            <w:r>
              <w:rPr>
                <w:sz w:val="20"/>
              </w:rPr>
              <w:t>10</w:t>
            </w:r>
          </w:p>
        </w:tc>
      </w:tr>
      <w:tr w:rsidR="00CB40EC" w14:paraId="367F883E" w14:textId="77777777">
        <w:trPr>
          <w:gridAfter w:val="1"/>
          <w:wAfter w:w="45" w:type="dxa"/>
          <w:cantSplit/>
          <w:trHeight w:val="23"/>
        </w:trPr>
        <w:tc>
          <w:tcPr>
            <w:tcW w:w="5343" w:type="dxa"/>
            <w:gridSpan w:val="3"/>
            <w:vAlign w:val="center"/>
          </w:tcPr>
          <w:p w14:paraId="367F883B" w14:textId="77777777" w:rsidR="00CB40EC" w:rsidRDefault="00416443">
            <w:pPr>
              <w:shd w:val="clear" w:color="auto" w:fill="FFFFFF"/>
              <w:rPr>
                <w:sz w:val="20"/>
              </w:rPr>
            </w:pPr>
            <w:r>
              <w:rPr>
                <w:sz w:val="20"/>
              </w:rPr>
              <w:t xml:space="preserve">Po operacinio </w:t>
            </w:r>
            <w:r>
              <w:rPr>
                <w:sz w:val="20"/>
              </w:rPr>
              <w:t>akių gydymo C 69.0–6; D 31.0–6; S 05 (esant onkologiniams susirgimams ir po specifinio gydymo)</w:t>
            </w:r>
          </w:p>
        </w:tc>
        <w:tc>
          <w:tcPr>
            <w:tcW w:w="2182" w:type="dxa"/>
            <w:gridSpan w:val="3"/>
            <w:vAlign w:val="center"/>
          </w:tcPr>
          <w:p w14:paraId="367F883C" w14:textId="77777777" w:rsidR="00CB40EC" w:rsidRDefault="00CB40EC">
            <w:pPr>
              <w:shd w:val="clear" w:color="auto" w:fill="FFFFFF"/>
              <w:rPr>
                <w:sz w:val="20"/>
              </w:rPr>
            </w:pPr>
          </w:p>
        </w:tc>
        <w:tc>
          <w:tcPr>
            <w:tcW w:w="1463" w:type="dxa"/>
            <w:gridSpan w:val="2"/>
            <w:vAlign w:val="center"/>
          </w:tcPr>
          <w:p w14:paraId="367F883D" w14:textId="77777777" w:rsidR="00CB40EC" w:rsidRDefault="00416443">
            <w:pPr>
              <w:shd w:val="clear" w:color="auto" w:fill="FFFFFF"/>
              <w:jc w:val="center"/>
              <w:rPr>
                <w:sz w:val="20"/>
              </w:rPr>
            </w:pPr>
            <w:r>
              <w:rPr>
                <w:sz w:val="20"/>
              </w:rPr>
              <w:t>10</w:t>
            </w:r>
          </w:p>
        </w:tc>
      </w:tr>
      <w:tr w:rsidR="00CB40EC" w14:paraId="367F8845" w14:textId="77777777">
        <w:trPr>
          <w:gridAfter w:val="1"/>
          <w:wAfter w:w="45" w:type="dxa"/>
          <w:cantSplit/>
          <w:trHeight w:val="23"/>
        </w:trPr>
        <w:tc>
          <w:tcPr>
            <w:tcW w:w="5343" w:type="dxa"/>
            <w:gridSpan w:val="3"/>
            <w:vAlign w:val="center"/>
          </w:tcPr>
          <w:p w14:paraId="367F883F" w14:textId="77777777" w:rsidR="00CB40EC" w:rsidRDefault="00416443">
            <w:pPr>
              <w:shd w:val="clear" w:color="auto" w:fill="FFFFFF"/>
              <w:rPr>
                <w:sz w:val="20"/>
              </w:rPr>
            </w:pPr>
            <w:r>
              <w:rPr>
                <w:sz w:val="20"/>
              </w:rPr>
              <w:t>Glaukoma ir katarakta po operacinio gydymo (gydymo užbaigimui) H 40; H 25; H 26;</w:t>
            </w:r>
          </w:p>
        </w:tc>
        <w:tc>
          <w:tcPr>
            <w:tcW w:w="2182" w:type="dxa"/>
            <w:gridSpan w:val="3"/>
            <w:vAlign w:val="center"/>
          </w:tcPr>
          <w:p w14:paraId="367F8840" w14:textId="77777777" w:rsidR="00CB40EC" w:rsidRDefault="00416443">
            <w:pPr>
              <w:rPr>
                <w:sz w:val="20"/>
              </w:rPr>
            </w:pPr>
            <w:r>
              <w:rPr>
                <w:sz w:val="20"/>
              </w:rPr>
              <w:t>Nedidelė kraujosruva priekinėje akies kameroje</w:t>
            </w:r>
          </w:p>
          <w:p w14:paraId="367F8841" w14:textId="77777777" w:rsidR="00CB40EC" w:rsidRDefault="00416443">
            <w:pPr>
              <w:rPr>
                <w:sz w:val="20"/>
              </w:rPr>
            </w:pPr>
            <w:r>
              <w:rPr>
                <w:sz w:val="20"/>
              </w:rPr>
              <w:t>Uždegiminės reakcijos pooper</w:t>
            </w:r>
            <w:r>
              <w:rPr>
                <w:sz w:val="20"/>
              </w:rPr>
              <w:t>aciniu periodu</w:t>
            </w:r>
          </w:p>
          <w:p w14:paraId="367F8842" w14:textId="77777777" w:rsidR="00CB40EC" w:rsidRDefault="00416443">
            <w:pPr>
              <w:rPr>
                <w:sz w:val="20"/>
              </w:rPr>
            </w:pPr>
            <w:r>
              <w:rPr>
                <w:sz w:val="20"/>
              </w:rPr>
              <w:t>Dalinės kraujosruvos į vidines akies terpes</w:t>
            </w:r>
          </w:p>
          <w:p w14:paraId="367F8843" w14:textId="77777777" w:rsidR="00CB40EC" w:rsidRDefault="00416443">
            <w:pPr>
              <w:shd w:val="clear" w:color="auto" w:fill="FFFFFF"/>
              <w:rPr>
                <w:sz w:val="20"/>
              </w:rPr>
            </w:pPr>
            <w:r>
              <w:rPr>
                <w:sz w:val="20"/>
              </w:rPr>
              <w:t>Lęšių masių liekanos</w:t>
            </w:r>
          </w:p>
        </w:tc>
        <w:tc>
          <w:tcPr>
            <w:tcW w:w="1463" w:type="dxa"/>
            <w:gridSpan w:val="2"/>
            <w:vAlign w:val="center"/>
          </w:tcPr>
          <w:p w14:paraId="367F8844" w14:textId="77777777" w:rsidR="00CB40EC" w:rsidRDefault="00416443">
            <w:pPr>
              <w:shd w:val="clear" w:color="auto" w:fill="FFFFFF"/>
              <w:jc w:val="center"/>
              <w:rPr>
                <w:sz w:val="20"/>
              </w:rPr>
            </w:pPr>
            <w:r>
              <w:rPr>
                <w:sz w:val="20"/>
              </w:rPr>
              <w:t>10</w:t>
            </w:r>
          </w:p>
        </w:tc>
      </w:tr>
      <w:tr w:rsidR="00CB40EC" w14:paraId="367F8849" w14:textId="77777777">
        <w:trPr>
          <w:gridAfter w:val="1"/>
          <w:wAfter w:w="45" w:type="dxa"/>
          <w:cantSplit/>
          <w:trHeight w:val="23"/>
        </w:trPr>
        <w:tc>
          <w:tcPr>
            <w:tcW w:w="5343" w:type="dxa"/>
            <w:gridSpan w:val="3"/>
            <w:vAlign w:val="center"/>
          </w:tcPr>
          <w:p w14:paraId="367F8846" w14:textId="77777777" w:rsidR="00CB40EC" w:rsidRDefault="00416443">
            <w:pPr>
              <w:shd w:val="clear" w:color="auto" w:fill="FFFFFF"/>
              <w:rPr>
                <w:sz w:val="20"/>
              </w:rPr>
            </w:pPr>
            <w:r>
              <w:rPr>
                <w:sz w:val="20"/>
              </w:rPr>
              <w:t xml:space="preserve">Akies ir jos </w:t>
            </w:r>
            <w:proofErr w:type="spellStart"/>
            <w:r>
              <w:rPr>
                <w:sz w:val="20"/>
              </w:rPr>
              <w:t>priedinių</w:t>
            </w:r>
            <w:proofErr w:type="spellEnd"/>
            <w:r>
              <w:rPr>
                <w:sz w:val="20"/>
              </w:rPr>
              <w:t xml:space="preserve"> organų terminiai ir cheminiai nudegimai T26</w:t>
            </w:r>
          </w:p>
        </w:tc>
        <w:tc>
          <w:tcPr>
            <w:tcW w:w="2182" w:type="dxa"/>
            <w:gridSpan w:val="3"/>
            <w:vAlign w:val="center"/>
          </w:tcPr>
          <w:p w14:paraId="367F8847" w14:textId="77777777" w:rsidR="00CB40EC" w:rsidRDefault="00CB40EC">
            <w:pPr>
              <w:rPr>
                <w:sz w:val="20"/>
              </w:rPr>
            </w:pPr>
          </w:p>
        </w:tc>
        <w:tc>
          <w:tcPr>
            <w:tcW w:w="1463" w:type="dxa"/>
            <w:gridSpan w:val="2"/>
            <w:vAlign w:val="center"/>
          </w:tcPr>
          <w:p w14:paraId="367F8848" w14:textId="77777777" w:rsidR="00CB40EC" w:rsidRDefault="00416443">
            <w:pPr>
              <w:shd w:val="clear" w:color="auto" w:fill="FFFFFF"/>
              <w:jc w:val="center"/>
              <w:rPr>
                <w:sz w:val="20"/>
              </w:rPr>
            </w:pPr>
            <w:r>
              <w:rPr>
                <w:sz w:val="20"/>
              </w:rPr>
              <w:t>10</w:t>
            </w:r>
          </w:p>
        </w:tc>
      </w:tr>
      <w:tr w:rsidR="00CB40EC" w14:paraId="367F884D" w14:textId="77777777">
        <w:trPr>
          <w:gridAfter w:val="1"/>
          <w:wAfter w:w="45" w:type="dxa"/>
          <w:cantSplit/>
          <w:trHeight w:val="23"/>
        </w:trPr>
        <w:tc>
          <w:tcPr>
            <w:tcW w:w="5343" w:type="dxa"/>
            <w:gridSpan w:val="3"/>
            <w:vAlign w:val="center"/>
          </w:tcPr>
          <w:p w14:paraId="367F884A" w14:textId="77777777" w:rsidR="00CB40EC" w:rsidRDefault="00416443">
            <w:pPr>
              <w:shd w:val="clear" w:color="auto" w:fill="FFFFFF"/>
              <w:rPr>
                <w:sz w:val="20"/>
              </w:rPr>
            </w:pPr>
            <w:r>
              <w:rPr>
                <w:sz w:val="20"/>
              </w:rPr>
              <w:t>Po ragenos transplantacijos Z 94.7</w:t>
            </w:r>
          </w:p>
        </w:tc>
        <w:tc>
          <w:tcPr>
            <w:tcW w:w="2182" w:type="dxa"/>
            <w:gridSpan w:val="3"/>
            <w:vAlign w:val="center"/>
          </w:tcPr>
          <w:p w14:paraId="367F884B" w14:textId="77777777" w:rsidR="00CB40EC" w:rsidRDefault="00CB40EC">
            <w:pPr>
              <w:rPr>
                <w:sz w:val="20"/>
              </w:rPr>
            </w:pPr>
          </w:p>
        </w:tc>
        <w:tc>
          <w:tcPr>
            <w:tcW w:w="1463" w:type="dxa"/>
            <w:gridSpan w:val="2"/>
            <w:vAlign w:val="center"/>
          </w:tcPr>
          <w:p w14:paraId="367F884C" w14:textId="77777777" w:rsidR="00CB40EC" w:rsidRDefault="00416443">
            <w:pPr>
              <w:shd w:val="clear" w:color="auto" w:fill="FFFFFF"/>
              <w:jc w:val="center"/>
              <w:rPr>
                <w:sz w:val="20"/>
              </w:rPr>
            </w:pPr>
            <w:r>
              <w:rPr>
                <w:sz w:val="20"/>
              </w:rPr>
              <w:t>10</w:t>
            </w:r>
          </w:p>
        </w:tc>
      </w:tr>
      <w:tr w:rsidR="00CB40EC" w14:paraId="367F8851" w14:textId="77777777">
        <w:trPr>
          <w:gridAfter w:val="1"/>
          <w:wAfter w:w="45" w:type="dxa"/>
          <w:cantSplit/>
          <w:trHeight w:val="23"/>
        </w:trPr>
        <w:tc>
          <w:tcPr>
            <w:tcW w:w="5343" w:type="dxa"/>
            <w:gridSpan w:val="3"/>
            <w:vAlign w:val="center"/>
          </w:tcPr>
          <w:p w14:paraId="367F884E" w14:textId="77777777" w:rsidR="00CB40EC" w:rsidRDefault="00416443">
            <w:pPr>
              <w:rPr>
                <w:sz w:val="20"/>
              </w:rPr>
            </w:pPr>
            <w:r>
              <w:rPr>
                <w:sz w:val="20"/>
              </w:rPr>
              <w:t xml:space="preserve">Uždegiminės kraujagyslinio dangalo, ragenos ir odenos ligos H 20; H 16; H 15 </w:t>
            </w:r>
          </w:p>
        </w:tc>
        <w:tc>
          <w:tcPr>
            <w:tcW w:w="2182" w:type="dxa"/>
            <w:gridSpan w:val="3"/>
            <w:vAlign w:val="center"/>
          </w:tcPr>
          <w:p w14:paraId="367F884F" w14:textId="77777777" w:rsidR="00CB40EC" w:rsidRDefault="00CB40EC">
            <w:pPr>
              <w:rPr>
                <w:sz w:val="20"/>
              </w:rPr>
            </w:pPr>
          </w:p>
        </w:tc>
        <w:tc>
          <w:tcPr>
            <w:tcW w:w="1463" w:type="dxa"/>
            <w:gridSpan w:val="2"/>
            <w:vAlign w:val="center"/>
          </w:tcPr>
          <w:p w14:paraId="367F8850" w14:textId="77777777" w:rsidR="00CB40EC" w:rsidRDefault="00416443">
            <w:pPr>
              <w:shd w:val="clear" w:color="auto" w:fill="FFFFFF"/>
              <w:jc w:val="center"/>
              <w:rPr>
                <w:sz w:val="20"/>
              </w:rPr>
            </w:pPr>
            <w:r>
              <w:rPr>
                <w:sz w:val="20"/>
              </w:rPr>
              <w:t>10</w:t>
            </w:r>
          </w:p>
        </w:tc>
      </w:tr>
      <w:tr w:rsidR="00CB40EC" w14:paraId="367F8855" w14:textId="77777777">
        <w:trPr>
          <w:gridAfter w:val="1"/>
          <w:wAfter w:w="45" w:type="dxa"/>
          <w:cantSplit/>
          <w:trHeight w:val="23"/>
        </w:trPr>
        <w:tc>
          <w:tcPr>
            <w:tcW w:w="5343" w:type="dxa"/>
            <w:gridSpan w:val="3"/>
            <w:vAlign w:val="center"/>
          </w:tcPr>
          <w:p w14:paraId="367F8852" w14:textId="77777777" w:rsidR="00CB40EC" w:rsidRDefault="00416443">
            <w:pPr>
              <w:rPr>
                <w:sz w:val="20"/>
              </w:rPr>
            </w:pPr>
            <w:r>
              <w:rPr>
                <w:sz w:val="20"/>
              </w:rPr>
              <w:t>Po stiklakūnio operacinio gydymo H 43</w:t>
            </w:r>
          </w:p>
        </w:tc>
        <w:tc>
          <w:tcPr>
            <w:tcW w:w="2182" w:type="dxa"/>
            <w:gridSpan w:val="3"/>
            <w:vAlign w:val="center"/>
          </w:tcPr>
          <w:p w14:paraId="367F8853" w14:textId="77777777" w:rsidR="00CB40EC" w:rsidRDefault="00CB40EC">
            <w:pPr>
              <w:rPr>
                <w:sz w:val="20"/>
              </w:rPr>
            </w:pPr>
          </w:p>
        </w:tc>
        <w:tc>
          <w:tcPr>
            <w:tcW w:w="1463" w:type="dxa"/>
            <w:gridSpan w:val="2"/>
            <w:vAlign w:val="center"/>
          </w:tcPr>
          <w:p w14:paraId="367F8854" w14:textId="77777777" w:rsidR="00CB40EC" w:rsidRDefault="00416443">
            <w:pPr>
              <w:shd w:val="clear" w:color="auto" w:fill="FFFFFF"/>
              <w:jc w:val="center"/>
              <w:rPr>
                <w:sz w:val="20"/>
              </w:rPr>
            </w:pPr>
            <w:r>
              <w:rPr>
                <w:sz w:val="20"/>
              </w:rPr>
              <w:t>10</w:t>
            </w:r>
          </w:p>
        </w:tc>
      </w:tr>
      <w:tr w:rsidR="00CB40EC" w14:paraId="367F885C" w14:textId="77777777">
        <w:trPr>
          <w:gridAfter w:val="1"/>
          <w:wAfter w:w="45" w:type="dxa"/>
          <w:cantSplit/>
          <w:trHeight w:val="23"/>
        </w:trPr>
        <w:tc>
          <w:tcPr>
            <w:tcW w:w="8988" w:type="dxa"/>
            <w:gridSpan w:val="8"/>
          </w:tcPr>
          <w:p w14:paraId="367F8856" w14:textId="77777777" w:rsidR="00CB40EC" w:rsidRDefault="00416443">
            <w:pPr>
              <w:jc w:val="both"/>
              <w:rPr>
                <w:b/>
                <w:bCs/>
                <w:kern w:val="36"/>
                <w:sz w:val="20"/>
              </w:rPr>
            </w:pPr>
            <w:r>
              <w:rPr>
                <w:b/>
                <w:bCs/>
                <w:kern w:val="36"/>
                <w:sz w:val="20"/>
              </w:rPr>
              <w:lastRenderedPageBreak/>
              <w:t>2. Ambulatorinė reabilitacija II</w:t>
            </w:r>
          </w:p>
          <w:p w14:paraId="367F8857" w14:textId="77777777" w:rsidR="00CB40EC" w:rsidRDefault="00416443">
            <w:pPr>
              <w:jc w:val="both"/>
              <w:rPr>
                <w:sz w:val="20"/>
              </w:rPr>
            </w:pPr>
            <w:r>
              <w:rPr>
                <w:b/>
                <w:sz w:val="20"/>
              </w:rPr>
              <w:t>Paslaugos vienam ligoniui per 10 darbo dienų (vidutiniškai)</w:t>
            </w:r>
            <w:r>
              <w:rPr>
                <w:sz w:val="20"/>
              </w:rPr>
              <w:t xml:space="preserve">: </w:t>
            </w:r>
            <w:proofErr w:type="spellStart"/>
            <w:r>
              <w:rPr>
                <w:sz w:val="20"/>
              </w:rPr>
              <w:t>kineziterapija</w:t>
            </w:r>
            <w:proofErr w:type="spellEnd"/>
            <w:r>
              <w:rPr>
                <w:sz w:val="20"/>
              </w:rPr>
              <w:t xml:space="preserve"> – 10 procedūrų, </w:t>
            </w:r>
            <w:proofErr w:type="spellStart"/>
            <w:r>
              <w:rPr>
                <w:sz w:val="20"/>
              </w:rPr>
              <w:t>ergoterapija</w:t>
            </w:r>
            <w:proofErr w:type="spellEnd"/>
            <w:r>
              <w:rPr>
                <w:sz w:val="20"/>
              </w:rPr>
              <w:t xml:space="preserve"> (buitinė reabilitacija) – 4 procedūros, masažas – 3 procedūros, fizioterapija – 8 procedūros, 2 psichologo konsultacijos, 1 socialinio darbuotojo konsultacija. </w:t>
            </w:r>
          </w:p>
          <w:p w14:paraId="367F8858" w14:textId="77777777" w:rsidR="00CB40EC" w:rsidRDefault="00416443">
            <w:pPr>
              <w:jc w:val="both"/>
              <w:rPr>
                <w:sz w:val="20"/>
              </w:rPr>
            </w:pPr>
            <w:r>
              <w:rPr>
                <w:b/>
                <w:sz w:val="20"/>
              </w:rPr>
              <w:t>Paslaugos, teikiamos pagal indikacijas:</w:t>
            </w:r>
            <w:r>
              <w:rPr>
                <w:sz w:val="20"/>
              </w:rPr>
              <w:t xml:space="preserve"> optinė ko</w:t>
            </w:r>
            <w:r>
              <w:rPr>
                <w:sz w:val="20"/>
              </w:rPr>
              <w:t>rekcija, ligonio ir jo artimųjų mokymas ir kitos paslaugos.</w:t>
            </w:r>
            <w:r>
              <w:rPr>
                <w:b/>
                <w:sz w:val="20"/>
              </w:rPr>
              <w:t xml:space="preserve"> </w:t>
            </w:r>
            <w:r>
              <w:rPr>
                <w:sz w:val="20"/>
              </w:rPr>
              <w:t>Laboratoriniai tyrimai atliekami pagal indikacijas.</w:t>
            </w:r>
          </w:p>
          <w:p w14:paraId="367F8859" w14:textId="77777777" w:rsidR="00CB40EC" w:rsidRDefault="00416443">
            <w:pPr>
              <w:jc w:val="both"/>
              <w:rPr>
                <w:sz w:val="20"/>
              </w:rPr>
            </w:pPr>
            <w:r>
              <w:rPr>
                <w:b/>
                <w:sz w:val="20"/>
              </w:rPr>
              <w:t>Antrinio lygio sveikatos priežiūros paslaugas teikiantys konsultantai</w:t>
            </w:r>
            <w:r>
              <w:rPr>
                <w:sz w:val="20"/>
              </w:rPr>
              <w:t>: gydytojas oftalmologas ir kt.</w:t>
            </w:r>
          </w:p>
          <w:p w14:paraId="367F885A" w14:textId="77777777" w:rsidR="00CB40EC" w:rsidRDefault="00416443">
            <w:pPr>
              <w:jc w:val="both"/>
              <w:rPr>
                <w:sz w:val="20"/>
              </w:rPr>
            </w:pPr>
            <w:r>
              <w:rPr>
                <w:b/>
                <w:sz w:val="20"/>
              </w:rPr>
              <w:t>Papildoma sąlyga:</w:t>
            </w:r>
            <w:r>
              <w:rPr>
                <w:sz w:val="20"/>
              </w:rPr>
              <w:t xml:space="preserve"> aplinka, pritaikyta regėj</w:t>
            </w:r>
            <w:r>
              <w:rPr>
                <w:sz w:val="20"/>
              </w:rPr>
              <w:t>imo negalią turintiems asmenims.</w:t>
            </w:r>
          </w:p>
          <w:p w14:paraId="367F885B" w14:textId="77777777" w:rsidR="00CB40EC" w:rsidRDefault="00416443">
            <w:pPr>
              <w:jc w:val="both"/>
              <w:rPr>
                <w:sz w:val="20"/>
              </w:rPr>
            </w:pPr>
            <w:r>
              <w:rPr>
                <w:b/>
                <w:sz w:val="20"/>
              </w:rPr>
              <w:t>Pastaba.</w:t>
            </w:r>
            <w:r>
              <w:rPr>
                <w:sz w:val="20"/>
              </w:rPr>
              <w:t xml:space="preserve"> Paslaugų skaičius vienam ligoniui, nustatytas šiuose reikalavimuose, gali būti didinamas arba mažinamas atsižvelgiant į paciento būklę ir indikacijas. Mažinant paslaugų skaičių tai būtina pagrįsti ir padaryti atiti</w:t>
            </w:r>
            <w:r>
              <w:rPr>
                <w:sz w:val="20"/>
              </w:rPr>
              <w:t>nkamus įrašus gydymo stacionare ligos istorijoje (forma Nr. 003/a) arba asmens sveikatos istorijoje (forma Nr. 025/a).</w:t>
            </w:r>
          </w:p>
        </w:tc>
      </w:tr>
      <w:tr w:rsidR="00CB40EC" w14:paraId="367F8860" w14:textId="77777777">
        <w:tblPrEx>
          <w:tblCellMar>
            <w:left w:w="63" w:type="dxa"/>
            <w:right w:w="63" w:type="dxa"/>
          </w:tblCellMar>
        </w:tblPrEx>
        <w:trPr>
          <w:gridBefore w:val="1"/>
          <w:wBefore w:w="45" w:type="dxa"/>
          <w:cantSplit/>
          <w:trHeight w:val="23"/>
        </w:trPr>
        <w:tc>
          <w:tcPr>
            <w:tcW w:w="5425" w:type="dxa"/>
            <w:gridSpan w:val="3"/>
            <w:vAlign w:val="center"/>
          </w:tcPr>
          <w:p w14:paraId="367F885D" w14:textId="77777777" w:rsidR="00CB40EC" w:rsidRDefault="00416443">
            <w:pPr>
              <w:rPr>
                <w:sz w:val="20"/>
              </w:rPr>
            </w:pPr>
            <w:r>
              <w:rPr>
                <w:sz w:val="20"/>
              </w:rPr>
              <w:t xml:space="preserve">Regėjimo funkcijos sutrikimai (aklumas, </w:t>
            </w:r>
            <w:proofErr w:type="spellStart"/>
            <w:r>
              <w:rPr>
                <w:sz w:val="20"/>
              </w:rPr>
              <w:t>silpnaregystė</w:t>
            </w:r>
            <w:proofErr w:type="spellEnd"/>
            <w:r>
              <w:rPr>
                <w:sz w:val="20"/>
              </w:rPr>
              <w:t>) H 53; H 54</w:t>
            </w:r>
          </w:p>
        </w:tc>
        <w:tc>
          <w:tcPr>
            <w:tcW w:w="2436" w:type="dxa"/>
            <w:gridSpan w:val="3"/>
            <w:vAlign w:val="center"/>
          </w:tcPr>
          <w:p w14:paraId="367F885E" w14:textId="77777777" w:rsidR="00CB40EC" w:rsidRDefault="00416443">
            <w:pPr>
              <w:rPr>
                <w:sz w:val="20"/>
              </w:rPr>
            </w:pPr>
            <w:r>
              <w:rPr>
                <w:sz w:val="20"/>
              </w:rPr>
              <w:t xml:space="preserve">Ūmus aklumas, </w:t>
            </w:r>
            <w:proofErr w:type="spellStart"/>
            <w:r>
              <w:rPr>
                <w:sz w:val="20"/>
              </w:rPr>
              <w:t>silpnaregystė</w:t>
            </w:r>
            <w:proofErr w:type="spellEnd"/>
            <w:r>
              <w:rPr>
                <w:sz w:val="20"/>
              </w:rPr>
              <w:t xml:space="preserve"> ir pirmuosius dvejus metus po </w:t>
            </w:r>
            <w:proofErr w:type="spellStart"/>
            <w:r>
              <w:rPr>
                <w:sz w:val="20"/>
              </w:rPr>
              <w:t>neįgalumo</w:t>
            </w:r>
            <w:proofErr w:type="spellEnd"/>
            <w:r>
              <w:rPr>
                <w:sz w:val="20"/>
              </w:rPr>
              <w:t xml:space="preserve"> pr</w:t>
            </w:r>
            <w:r>
              <w:rPr>
                <w:sz w:val="20"/>
              </w:rPr>
              <w:t xml:space="preserve">ipažinimo </w:t>
            </w:r>
          </w:p>
        </w:tc>
        <w:tc>
          <w:tcPr>
            <w:tcW w:w="1084" w:type="dxa"/>
            <w:gridSpan w:val="2"/>
          </w:tcPr>
          <w:p w14:paraId="367F885F" w14:textId="77777777" w:rsidR="00CB40EC" w:rsidRDefault="00416443">
            <w:pPr>
              <w:jc w:val="center"/>
              <w:rPr>
                <w:sz w:val="20"/>
              </w:rPr>
            </w:pPr>
            <w:r>
              <w:rPr>
                <w:sz w:val="20"/>
              </w:rPr>
              <w:t>14</w:t>
            </w:r>
          </w:p>
        </w:tc>
      </w:tr>
    </w:tbl>
    <w:p w14:paraId="367F8861" w14:textId="77777777" w:rsidR="00CB40EC" w:rsidRDefault="00416443">
      <w:pPr>
        <w:ind w:firstLine="567"/>
        <w:jc w:val="both"/>
        <w:outlineLvl w:val="5"/>
        <w:rPr>
          <w:b/>
          <w:bCs/>
        </w:rPr>
      </w:pPr>
    </w:p>
    <w:p w14:paraId="367F8862" w14:textId="77777777" w:rsidR="00CB40EC" w:rsidRDefault="00416443">
      <w:pPr>
        <w:jc w:val="center"/>
        <w:outlineLvl w:val="5"/>
        <w:rPr>
          <w:b/>
          <w:bCs/>
        </w:rPr>
      </w:pPr>
      <w:r>
        <w:rPr>
          <w:b/>
          <w:bCs/>
        </w:rPr>
        <w:t>PALAIKOMOJI REABILITACIJA</w:t>
      </w:r>
    </w:p>
    <w:p w14:paraId="367F8863" w14:textId="77777777" w:rsidR="00CB40EC" w:rsidRDefault="00CB40EC"/>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6"/>
        <w:gridCol w:w="2250"/>
        <w:gridCol w:w="1204"/>
      </w:tblGrid>
      <w:tr w:rsidR="00CB40EC" w14:paraId="367F8867" w14:textId="77777777">
        <w:trPr>
          <w:cantSplit/>
          <w:trHeight w:val="23"/>
        </w:trPr>
        <w:tc>
          <w:tcPr>
            <w:tcW w:w="6804" w:type="dxa"/>
            <w:vAlign w:val="center"/>
          </w:tcPr>
          <w:p w14:paraId="367F8864" w14:textId="77777777" w:rsidR="00CB40EC" w:rsidRDefault="00416443">
            <w:pPr>
              <w:jc w:val="center"/>
              <w:rPr>
                <w:b/>
                <w:sz w:val="20"/>
              </w:rPr>
            </w:pPr>
            <w:r>
              <w:rPr>
                <w:b/>
                <w:sz w:val="20"/>
              </w:rPr>
              <w:t>Diagnozė</w:t>
            </w:r>
          </w:p>
        </w:tc>
        <w:tc>
          <w:tcPr>
            <w:tcW w:w="2694" w:type="dxa"/>
            <w:vAlign w:val="center"/>
          </w:tcPr>
          <w:p w14:paraId="367F8865" w14:textId="77777777" w:rsidR="00CB40EC" w:rsidRDefault="00416443">
            <w:pPr>
              <w:jc w:val="center"/>
              <w:rPr>
                <w:b/>
                <w:sz w:val="20"/>
              </w:rPr>
            </w:pPr>
            <w:proofErr w:type="spellStart"/>
            <w:r>
              <w:rPr>
                <w:b/>
                <w:sz w:val="20"/>
              </w:rPr>
              <w:t>Biosocialinių</w:t>
            </w:r>
            <w:proofErr w:type="spellEnd"/>
            <w:r>
              <w:rPr>
                <w:b/>
                <w:sz w:val="20"/>
              </w:rPr>
              <w:t xml:space="preserve"> funkcijų sutrikimo ir (arba) ligos sunkumo laipsnis</w:t>
            </w:r>
          </w:p>
        </w:tc>
        <w:tc>
          <w:tcPr>
            <w:tcW w:w="1417" w:type="dxa"/>
            <w:vAlign w:val="center"/>
          </w:tcPr>
          <w:p w14:paraId="367F8866" w14:textId="77777777" w:rsidR="00CB40EC" w:rsidRDefault="00416443">
            <w:pPr>
              <w:jc w:val="center"/>
              <w:rPr>
                <w:b/>
                <w:sz w:val="20"/>
              </w:rPr>
            </w:pPr>
            <w:r>
              <w:rPr>
                <w:b/>
                <w:sz w:val="20"/>
              </w:rPr>
              <w:t>Reabilitacijos trukmė</w:t>
            </w:r>
            <w:r>
              <w:rPr>
                <w:sz w:val="20"/>
              </w:rPr>
              <w:t xml:space="preserve"> </w:t>
            </w:r>
            <w:r>
              <w:rPr>
                <w:b/>
                <w:sz w:val="20"/>
              </w:rPr>
              <w:t>(dienomis)</w:t>
            </w:r>
          </w:p>
        </w:tc>
      </w:tr>
      <w:tr w:rsidR="00CB40EC" w14:paraId="367F886D" w14:textId="77777777">
        <w:trPr>
          <w:cantSplit/>
          <w:trHeight w:val="23"/>
        </w:trPr>
        <w:tc>
          <w:tcPr>
            <w:tcW w:w="10915" w:type="dxa"/>
            <w:gridSpan w:val="3"/>
            <w:vAlign w:val="center"/>
          </w:tcPr>
          <w:p w14:paraId="367F8868" w14:textId="77777777" w:rsidR="00CB40EC" w:rsidRDefault="00416443">
            <w:pPr>
              <w:jc w:val="both"/>
              <w:rPr>
                <w:b/>
                <w:sz w:val="20"/>
              </w:rPr>
            </w:pPr>
            <w:r>
              <w:rPr>
                <w:b/>
                <w:sz w:val="20"/>
              </w:rPr>
              <w:t xml:space="preserve">Palaikomoji reabilitacija. </w:t>
            </w:r>
          </w:p>
          <w:p w14:paraId="367F8869" w14:textId="77777777" w:rsidR="00CB40EC" w:rsidRDefault="00416443">
            <w:pPr>
              <w:jc w:val="both"/>
              <w:rPr>
                <w:sz w:val="20"/>
              </w:rPr>
            </w:pPr>
            <w:r>
              <w:rPr>
                <w:sz w:val="20"/>
              </w:rPr>
              <w:t xml:space="preserve">Šios reabilitacijos kurso metu </w:t>
            </w:r>
            <w:r>
              <w:rPr>
                <w:b/>
                <w:sz w:val="20"/>
              </w:rPr>
              <w:t xml:space="preserve">paslaugos vienam ligoniui per 10 darbo </w:t>
            </w:r>
            <w:r>
              <w:rPr>
                <w:b/>
                <w:sz w:val="20"/>
              </w:rPr>
              <w:t>dienų (vidutiniškai)</w:t>
            </w:r>
            <w:r>
              <w:rPr>
                <w:sz w:val="20"/>
              </w:rPr>
              <w:t xml:space="preserve">: </w:t>
            </w:r>
            <w:proofErr w:type="spellStart"/>
            <w:r>
              <w:rPr>
                <w:sz w:val="20"/>
              </w:rPr>
              <w:t>kineziterapija</w:t>
            </w:r>
            <w:proofErr w:type="spellEnd"/>
            <w:r>
              <w:rPr>
                <w:sz w:val="20"/>
              </w:rPr>
              <w:t xml:space="preserve"> – 10 procedūrų, </w:t>
            </w:r>
            <w:proofErr w:type="spellStart"/>
            <w:r>
              <w:rPr>
                <w:sz w:val="20"/>
              </w:rPr>
              <w:t>ergoterapija</w:t>
            </w:r>
            <w:proofErr w:type="spellEnd"/>
            <w:r>
              <w:rPr>
                <w:sz w:val="20"/>
              </w:rPr>
              <w:t xml:space="preserve"> (buitinė reabilitacija) – 10 procedūrų, masažas – 4 procedūros, fizioterapija – 3 procedūros, 3 psichologo konsultacijos, 1 socialinio darbuotojo konsultacija. </w:t>
            </w:r>
          </w:p>
          <w:p w14:paraId="367F886A" w14:textId="77777777" w:rsidR="00CB40EC" w:rsidRDefault="00416443">
            <w:pPr>
              <w:jc w:val="both"/>
              <w:rPr>
                <w:sz w:val="20"/>
              </w:rPr>
            </w:pPr>
            <w:r>
              <w:rPr>
                <w:b/>
                <w:sz w:val="20"/>
              </w:rPr>
              <w:t>Paslaugos, teikiamos pagal in</w:t>
            </w:r>
            <w:r>
              <w:rPr>
                <w:b/>
                <w:sz w:val="20"/>
              </w:rPr>
              <w:t>dikacijas:</w:t>
            </w:r>
            <w:r>
              <w:rPr>
                <w:sz w:val="20"/>
              </w:rPr>
              <w:t xml:space="preserve"> medikamentinis gydymas, optinė korekcija, ligonio ir jo artimųjų mokymas ir kitos paslaugos.</w:t>
            </w:r>
            <w:r>
              <w:rPr>
                <w:b/>
                <w:sz w:val="20"/>
              </w:rPr>
              <w:t xml:space="preserve"> </w:t>
            </w:r>
            <w:r>
              <w:rPr>
                <w:sz w:val="20"/>
              </w:rPr>
              <w:t>Laboratoriniai tyrimai atliekami pagal indikacijas.</w:t>
            </w:r>
          </w:p>
          <w:p w14:paraId="367F886B" w14:textId="77777777" w:rsidR="00CB40EC" w:rsidRDefault="00416443">
            <w:pPr>
              <w:jc w:val="both"/>
              <w:rPr>
                <w:sz w:val="20"/>
              </w:rPr>
            </w:pPr>
            <w:r>
              <w:rPr>
                <w:b/>
                <w:sz w:val="20"/>
              </w:rPr>
              <w:t>Papildoma sąlyga:</w:t>
            </w:r>
            <w:r>
              <w:rPr>
                <w:sz w:val="20"/>
              </w:rPr>
              <w:t xml:space="preserve"> aplinka, pritaikyta regėjimo negalią turintiems asmenims.</w:t>
            </w:r>
          </w:p>
          <w:p w14:paraId="367F886C" w14:textId="77777777" w:rsidR="00CB40EC" w:rsidRDefault="00416443">
            <w:pPr>
              <w:jc w:val="both"/>
              <w:rPr>
                <w:sz w:val="20"/>
              </w:rPr>
            </w:pPr>
            <w:r>
              <w:rPr>
                <w:b/>
                <w:sz w:val="20"/>
              </w:rPr>
              <w:t>Pastaba.</w:t>
            </w:r>
            <w:r>
              <w:rPr>
                <w:sz w:val="20"/>
              </w:rPr>
              <w:t xml:space="preserve"> Paslaugos vienam ligoniui, nustatyti šiuose reikalavimuose, gali būti didinami arba mažinami atsižvelgiant į paciento būklę bei indikacijas. Mažinant paslaugas tai būtina pagrįsti ir padaryti atitinkamus įrašus gydymo stacionare ligos istorijoje (forma Nr</w:t>
            </w:r>
            <w:r>
              <w:rPr>
                <w:sz w:val="20"/>
              </w:rPr>
              <w:t>. 003/a) arba asmens sveikatos istorijoje (forma Nr. 025/a).</w:t>
            </w:r>
          </w:p>
        </w:tc>
      </w:tr>
      <w:tr w:rsidR="00CB40EC" w14:paraId="367F8871" w14:textId="77777777">
        <w:trPr>
          <w:cantSplit/>
          <w:trHeight w:val="23"/>
        </w:trPr>
        <w:tc>
          <w:tcPr>
            <w:tcW w:w="6804" w:type="dxa"/>
            <w:vAlign w:val="center"/>
          </w:tcPr>
          <w:p w14:paraId="367F886E" w14:textId="77777777" w:rsidR="00CB40EC" w:rsidRDefault="00416443">
            <w:pPr>
              <w:rPr>
                <w:sz w:val="20"/>
              </w:rPr>
            </w:pPr>
            <w:r>
              <w:rPr>
                <w:sz w:val="20"/>
              </w:rPr>
              <w:t xml:space="preserve">Regėjimo funkcijos sutrikimai (aklumas, </w:t>
            </w:r>
            <w:proofErr w:type="spellStart"/>
            <w:r>
              <w:rPr>
                <w:sz w:val="20"/>
              </w:rPr>
              <w:t>silpnaregystė</w:t>
            </w:r>
            <w:proofErr w:type="spellEnd"/>
            <w:r>
              <w:rPr>
                <w:sz w:val="20"/>
              </w:rPr>
              <w:t xml:space="preserve">) H 53; H 54 </w:t>
            </w:r>
          </w:p>
        </w:tc>
        <w:tc>
          <w:tcPr>
            <w:tcW w:w="2694" w:type="dxa"/>
          </w:tcPr>
          <w:p w14:paraId="367F886F" w14:textId="77777777" w:rsidR="00CB40EC" w:rsidRDefault="00416443">
            <w:pPr>
              <w:rPr>
                <w:sz w:val="20"/>
              </w:rPr>
            </w:pPr>
            <w:r>
              <w:rPr>
                <w:sz w:val="20"/>
              </w:rPr>
              <w:t>Asmenims, pripažintiems nedarbingais, kuriems teisės aktų nustatyta tvarka pripažintas 0–25 proc. darbingumo lygis; asmenims, s</w:t>
            </w:r>
            <w:r>
              <w:rPr>
                <w:sz w:val="20"/>
              </w:rPr>
              <w:t>ulaukusiems senatvės pensijos amžiaus, kuriems teisės aktų nustatyta tvarka yra pripažintas didelis specialiųjų poreikių lygis; iš dalies darbingiems asmenims, kuriems teisės aktų numatyta tvarka nustatytas 30–40 proc. darbingumo lygis, baigę pakartotinę r</w:t>
            </w:r>
            <w:r>
              <w:rPr>
                <w:sz w:val="20"/>
              </w:rPr>
              <w:t>eabilitaciją</w:t>
            </w:r>
          </w:p>
        </w:tc>
        <w:tc>
          <w:tcPr>
            <w:tcW w:w="1417" w:type="dxa"/>
          </w:tcPr>
          <w:p w14:paraId="367F8870" w14:textId="77777777" w:rsidR="00CB40EC" w:rsidRDefault="00416443">
            <w:pPr>
              <w:jc w:val="center"/>
              <w:rPr>
                <w:sz w:val="20"/>
              </w:rPr>
            </w:pPr>
            <w:r>
              <w:rPr>
                <w:sz w:val="20"/>
              </w:rPr>
              <w:t>20</w:t>
            </w:r>
          </w:p>
        </w:tc>
      </w:tr>
    </w:tbl>
    <w:p w14:paraId="367F8872" w14:textId="77777777" w:rsidR="00CB40EC" w:rsidRDefault="00416443">
      <w:pPr>
        <w:jc w:val="center"/>
        <w:outlineLvl w:val="6"/>
        <w:rPr>
          <w:b/>
        </w:rPr>
      </w:pPr>
    </w:p>
    <w:p w14:paraId="367F8873" w14:textId="77777777" w:rsidR="00CB40EC" w:rsidRDefault="00416443">
      <w:pPr>
        <w:jc w:val="center"/>
        <w:outlineLvl w:val="6"/>
        <w:rPr>
          <w:b/>
        </w:rPr>
      </w:pPr>
      <w:r>
        <w:rPr>
          <w:b/>
        </w:rPr>
        <w:t>XII</w:t>
      </w:r>
      <w:r>
        <w:rPr>
          <w:b/>
        </w:rPr>
        <w:t xml:space="preserve">. </w:t>
      </w:r>
      <w:r>
        <w:rPr>
          <w:b/>
        </w:rPr>
        <w:t>GINEKOLOGINĖS LIGOS</w:t>
      </w:r>
    </w:p>
    <w:p w14:paraId="367F8874" w14:textId="77777777" w:rsidR="00CB40EC" w:rsidRDefault="00CB40EC">
      <w:pPr>
        <w:jc w:val="center"/>
      </w:pPr>
    </w:p>
    <w:p w14:paraId="367F8875" w14:textId="77777777" w:rsidR="00CB40EC" w:rsidRDefault="00416443">
      <w:pPr>
        <w:jc w:val="center"/>
        <w:outlineLvl w:val="4"/>
        <w:rPr>
          <w:b/>
          <w:bCs/>
          <w:iCs/>
        </w:rPr>
      </w:pPr>
      <w:r>
        <w:rPr>
          <w:b/>
          <w:bCs/>
          <w:iCs/>
        </w:rPr>
        <w:t xml:space="preserve">PIRMASIS </w:t>
      </w:r>
      <w:r>
        <w:rPr>
          <w:b/>
          <w:bCs/>
          <w:iCs/>
          <w:caps/>
        </w:rPr>
        <w:t>medicininės</w:t>
      </w:r>
      <w:r>
        <w:rPr>
          <w:b/>
          <w:bCs/>
          <w:iCs/>
        </w:rPr>
        <w:t xml:space="preserve"> REABILITACIJOS </w:t>
      </w:r>
      <w:r>
        <w:rPr>
          <w:b/>
          <w:bCs/>
          <w:iCs/>
          <w:caps/>
        </w:rPr>
        <w:t>arba</w:t>
      </w:r>
      <w:r>
        <w:rPr>
          <w:b/>
          <w:bCs/>
          <w:iCs/>
        </w:rPr>
        <w:t xml:space="preserve"> </w:t>
      </w:r>
      <w:r>
        <w:rPr>
          <w:b/>
          <w:bCs/>
          <w:iCs/>
          <w:caps/>
        </w:rPr>
        <w:t>nemedikamentinio gydymo</w:t>
      </w:r>
      <w:r>
        <w:rPr>
          <w:b/>
          <w:bCs/>
          <w:iCs/>
        </w:rPr>
        <w:t xml:space="preserve"> ETAPAS</w:t>
      </w:r>
    </w:p>
    <w:p w14:paraId="367F8876" w14:textId="77777777" w:rsidR="00CB40EC" w:rsidRDefault="00CB40EC">
      <w:pPr>
        <w:ind w:firstLine="567"/>
        <w:jc w:val="both"/>
      </w:pPr>
    </w:p>
    <w:p w14:paraId="367F8877" w14:textId="77777777" w:rsidR="00CB40EC" w:rsidRDefault="00416443">
      <w:pPr>
        <w:ind w:firstLine="567"/>
        <w:jc w:val="both"/>
      </w:pPr>
      <w:r>
        <w:t>1</w:t>
      </w:r>
      <w:r>
        <w:t>. Po krūties operacijų C 50; D 05.</w:t>
      </w:r>
    </w:p>
    <w:p w14:paraId="367F8878" w14:textId="77777777" w:rsidR="00CB40EC" w:rsidRDefault="00416443">
      <w:pPr>
        <w:ind w:firstLine="567"/>
        <w:jc w:val="both"/>
      </w:pPr>
      <w:r>
        <w:t>2</w:t>
      </w:r>
      <w:r>
        <w:t xml:space="preserve">. Po moters dubens organų ligų chirurginio gydymo C 51; C 52–C 57; D 06–D 07; D </w:t>
      </w:r>
      <w:r>
        <w:t>25–D 27; N 70.0; N 71.0; N 80–N 84.0; N 85.1; N 97.1; O 00; Q 51–Q 52.</w:t>
      </w:r>
    </w:p>
    <w:p w14:paraId="367F8879" w14:textId="77777777" w:rsidR="00CB40EC" w:rsidRDefault="00416443">
      <w:pPr>
        <w:ind w:firstLine="567"/>
        <w:jc w:val="both"/>
      </w:pPr>
      <w:r>
        <w:t>3</w:t>
      </w:r>
      <w:r>
        <w:t xml:space="preserve">. Pūlingi vidinių genitalijų uždegimai, ūmus </w:t>
      </w:r>
      <w:proofErr w:type="spellStart"/>
      <w:r>
        <w:t>adneksitas</w:t>
      </w:r>
      <w:proofErr w:type="spellEnd"/>
      <w:r>
        <w:t xml:space="preserve">, endometritas, </w:t>
      </w:r>
      <w:proofErr w:type="spellStart"/>
      <w:r>
        <w:t>parametritas</w:t>
      </w:r>
      <w:proofErr w:type="spellEnd"/>
      <w:r>
        <w:t xml:space="preserve">, </w:t>
      </w:r>
      <w:proofErr w:type="spellStart"/>
      <w:r>
        <w:t>pelvioperitonitas</w:t>
      </w:r>
      <w:proofErr w:type="spellEnd"/>
      <w:r>
        <w:t>) N 70; N 71; N 73.</w:t>
      </w:r>
    </w:p>
    <w:p w14:paraId="367F887A" w14:textId="77777777" w:rsidR="00CB40EC" w:rsidRDefault="00416443">
      <w:pPr>
        <w:ind w:firstLine="567"/>
        <w:jc w:val="both"/>
      </w:pPr>
      <w:r>
        <w:t>4</w:t>
      </w:r>
      <w:r>
        <w:t>. Mažojo dubens pilvaplėvės sąaugos N 99.4.</w:t>
      </w:r>
    </w:p>
    <w:p w14:paraId="367F887B" w14:textId="77777777" w:rsidR="00CB40EC" w:rsidRDefault="00416443">
      <w:pPr>
        <w:tabs>
          <w:tab w:val="left" w:pos="1080"/>
        </w:tabs>
        <w:ind w:firstLine="567"/>
        <w:jc w:val="both"/>
      </w:pPr>
      <w:r>
        <w:t>5</w:t>
      </w:r>
      <w:r>
        <w:t>. Ma</w:t>
      </w:r>
      <w:r>
        <w:t>stitas N 61.</w:t>
      </w:r>
    </w:p>
    <w:p w14:paraId="367F887C" w14:textId="77777777" w:rsidR="00CB40EC" w:rsidRDefault="00CB40EC">
      <w:pPr>
        <w:ind w:firstLine="567"/>
        <w:jc w:val="both"/>
      </w:pPr>
    </w:p>
    <w:p w14:paraId="367F887D" w14:textId="77777777" w:rsidR="00CB40EC" w:rsidRDefault="00416443">
      <w:pPr>
        <w:tabs>
          <w:tab w:val="left" w:pos="284"/>
        </w:tabs>
        <w:ind w:firstLine="567"/>
        <w:jc w:val="both"/>
        <w:rPr>
          <w:caps/>
        </w:rPr>
      </w:pPr>
      <w:r>
        <w:t>Ūmiu visų šių ligų periodu (pirmą, antrą parą), jei nėra kontraindikacijų, pradedama reabilitacija, ambulatorinė reabilitacija arba pavienės nemedikamentinio gydymo priemonės.</w:t>
      </w:r>
      <w:r>
        <w:rPr>
          <w:caps/>
        </w:rPr>
        <w:t xml:space="preserve"> </w:t>
      </w:r>
    </w:p>
    <w:p w14:paraId="367F887E" w14:textId="77777777" w:rsidR="00CB40EC" w:rsidRDefault="00416443">
      <w:pPr>
        <w:tabs>
          <w:tab w:val="left" w:pos="284"/>
        </w:tabs>
        <w:ind w:firstLine="567"/>
        <w:jc w:val="both"/>
        <w:rPr>
          <w:caps/>
        </w:rPr>
      </w:pPr>
      <w:r>
        <w:rPr>
          <w:b/>
        </w:rPr>
        <w:t>Paslaugos vienam ligoniui per 10 darbo dienų (vidutiniškai):</w:t>
      </w:r>
      <w:r>
        <w:t xml:space="preserve"> reabilitacija – 10 procedūrų, nemedikamentinio gydymo priemonės – pagal indikacijas. </w:t>
      </w:r>
    </w:p>
    <w:p w14:paraId="367F887F" w14:textId="77777777" w:rsidR="00CB40EC" w:rsidRDefault="00416443">
      <w:pPr>
        <w:ind w:firstLine="567"/>
        <w:jc w:val="both"/>
      </w:pPr>
      <w:r>
        <w:rPr>
          <w:b/>
        </w:rPr>
        <w:t>Pastaba.</w:t>
      </w:r>
      <w:r>
        <w:t xml:space="preserve"> Paslaugų skaičius vienam ligoniui, nustatytas šiuose reikalavimuose, gali būti didinamas arba mažinamas atsižvelgiant į paciento būklę ir indikacijas. Mažinant </w:t>
      </w:r>
      <w:r>
        <w:t>paslaugų skaičių tai būtina pagrįsti ir padaryti atitinkamus įrašus gydymo stacionare ligos istorijoje (forma Nr. 003/a) arba asmens sveikatos istorijoje (forma Nr. 025/a).</w:t>
      </w:r>
    </w:p>
    <w:p w14:paraId="367F8880" w14:textId="77777777" w:rsidR="00CB40EC" w:rsidRDefault="00CB40EC">
      <w:pPr>
        <w:jc w:val="both"/>
      </w:pPr>
    </w:p>
    <w:p w14:paraId="367F8881" w14:textId="77777777" w:rsidR="00CB40EC" w:rsidRDefault="00416443">
      <w:pPr>
        <w:jc w:val="center"/>
        <w:outlineLvl w:val="4"/>
        <w:rPr>
          <w:b/>
          <w:bCs/>
          <w:iCs/>
        </w:rPr>
      </w:pPr>
      <w:r>
        <w:rPr>
          <w:b/>
          <w:bCs/>
          <w:iCs/>
        </w:rPr>
        <w:t xml:space="preserve">ANTRASIS </w:t>
      </w:r>
      <w:r>
        <w:rPr>
          <w:b/>
          <w:bCs/>
          <w:iCs/>
          <w:caps/>
        </w:rPr>
        <w:t>medicininės</w:t>
      </w:r>
      <w:r>
        <w:rPr>
          <w:b/>
          <w:bCs/>
          <w:iCs/>
        </w:rPr>
        <w:t xml:space="preserve"> REABILITACIJOS ETAPAS</w:t>
      </w:r>
    </w:p>
    <w:p w14:paraId="367F8882" w14:textId="77777777" w:rsidR="00CB40EC" w:rsidRDefault="00CB40EC"/>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
        <w:gridCol w:w="5346"/>
        <w:gridCol w:w="2040"/>
        <w:gridCol w:w="1635"/>
        <w:gridCol w:w="7"/>
      </w:tblGrid>
      <w:tr w:rsidR="00CB40EC" w14:paraId="367F8886" w14:textId="77777777">
        <w:trPr>
          <w:gridAfter w:val="1"/>
          <w:wAfter w:w="7" w:type="dxa"/>
          <w:cantSplit/>
          <w:trHeight w:val="23"/>
        </w:trPr>
        <w:tc>
          <w:tcPr>
            <w:tcW w:w="5388" w:type="dxa"/>
            <w:gridSpan w:val="2"/>
            <w:vAlign w:val="center"/>
          </w:tcPr>
          <w:p w14:paraId="367F8883" w14:textId="77777777" w:rsidR="00CB40EC" w:rsidRDefault="00416443">
            <w:pPr>
              <w:shd w:val="clear" w:color="auto" w:fill="FFFFFF"/>
              <w:jc w:val="center"/>
              <w:rPr>
                <w:b/>
                <w:sz w:val="20"/>
              </w:rPr>
            </w:pPr>
            <w:r>
              <w:rPr>
                <w:b/>
                <w:sz w:val="20"/>
              </w:rPr>
              <w:t>Diagnozė</w:t>
            </w:r>
          </w:p>
        </w:tc>
        <w:tc>
          <w:tcPr>
            <w:tcW w:w="2040" w:type="dxa"/>
            <w:vAlign w:val="center"/>
          </w:tcPr>
          <w:p w14:paraId="367F8884" w14:textId="77777777" w:rsidR="00CB40EC" w:rsidRDefault="00416443">
            <w:pPr>
              <w:shd w:val="clear" w:color="auto" w:fill="FFFFFF"/>
              <w:jc w:val="center"/>
              <w:rPr>
                <w:b/>
                <w:sz w:val="20"/>
              </w:rPr>
            </w:pPr>
            <w:proofErr w:type="spellStart"/>
            <w:r>
              <w:rPr>
                <w:b/>
                <w:sz w:val="20"/>
              </w:rPr>
              <w:t>Biosocialinių</w:t>
            </w:r>
            <w:proofErr w:type="spellEnd"/>
            <w:r>
              <w:rPr>
                <w:b/>
                <w:sz w:val="20"/>
              </w:rPr>
              <w:t xml:space="preserve"> funkcijų sutr</w:t>
            </w:r>
            <w:r>
              <w:rPr>
                <w:b/>
                <w:sz w:val="20"/>
              </w:rPr>
              <w:t>ikimo laipsnis ir (arba) būklės sunkumas</w:t>
            </w:r>
          </w:p>
        </w:tc>
        <w:tc>
          <w:tcPr>
            <w:tcW w:w="1635" w:type="dxa"/>
            <w:vAlign w:val="center"/>
          </w:tcPr>
          <w:p w14:paraId="367F8885" w14:textId="77777777" w:rsidR="00CB40EC" w:rsidRDefault="00416443">
            <w:pPr>
              <w:shd w:val="clear" w:color="auto" w:fill="FFFFFF"/>
              <w:jc w:val="center"/>
              <w:rPr>
                <w:b/>
                <w:sz w:val="20"/>
              </w:rPr>
            </w:pPr>
            <w:r>
              <w:rPr>
                <w:b/>
                <w:sz w:val="20"/>
              </w:rPr>
              <w:t>Reabilitacijos trukmė (dienomis)</w:t>
            </w:r>
          </w:p>
        </w:tc>
      </w:tr>
      <w:tr w:rsidR="00CB40EC" w14:paraId="367F888C" w14:textId="77777777">
        <w:trPr>
          <w:gridAfter w:val="1"/>
          <w:wAfter w:w="7" w:type="dxa"/>
          <w:cantSplit/>
          <w:trHeight w:val="23"/>
        </w:trPr>
        <w:tc>
          <w:tcPr>
            <w:tcW w:w="9063" w:type="dxa"/>
            <w:gridSpan w:val="4"/>
          </w:tcPr>
          <w:p w14:paraId="367F8887" w14:textId="77777777" w:rsidR="00CB40EC" w:rsidRDefault="00416443">
            <w:pPr>
              <w:jc w:val="both"/>
              <w:rPr>
                <w:b/>
                <w:bCs/>
                <w:kern w:val="36"/>
                <w:sz w:val="20"/>
              </w:rPr>
            </w:pPr>
            <w:r>
              <w:rPr>
                <w:b/>
                <w:bCs/>
                <w:kern w:val="36"/>
                <w:sz w:val="20"/>
              </w:rPr>
              <w:t>Reabilitacija II</w:t>
            </w:r>
          </w:p>
          <w:p w14:paraId="367F8888" w14:textId="77777777" w:rsidR="00CB40EC" w:rsidRDefault="00416443">
            <w:pPr>
              <w:jc w:val="both"/>
              <w:rPr>
                <w:sz w:val="20"/>
              </w:rPr>
            </w:pPr>
            <w:r>
              <w:rPr>
                <w:b/>
                <w:sz w:val="20"/>
              </w:rPr>
              <w:t>Paslaugos vienam ligoniui per 10 darbo dienų (vidutiniškai):</w:t>
            </w:r>
            <w:r>
              <w:rPr>
                <w:sz w:val="20"/>
              </w:rPr>
              <w:t xml:space="preserve"> </w:t>
            </w:r>
            <w:proofErr w:type="spellStart"/>
            <w:r>
              <w:rPr>
                <w:sz w:val="20"/>
              </w:rPr>
              <w:t>kineziterapija</w:t>
            </w:r>
            <w:proofErr w:type="spellEnd"/>
            <w:r>
              <w:rPr>
                <w:sz w:val="20"/>
              </w:rPr>
              <w:t xml:space="preserve"> – 20 procedūrų, masažas – 8 procedūros, fizioterapija – 10 procedūros, 5 psichologo konsultacijos, 1 socialinio darbuotojo konsultacija. </w:t>
            </w:r>
          </w:p>
          <w:p w14:paraId="367F8889" w14:textId="77777777" w:rsidR="00CB40EC" w:rsidRDefault="00416443">
            <w:pPr>
              <w:jc w:val="both"/>
              <w:rPr>
                <w:sz w:val="20"/>
              </w:rPr>
            </w:pPr>
            <w:r>
              <w:rPr>
                <w:b/>
                <w:sz w:val="20"/>
              </w:rPr>
              <w:t>Paslaugos, teikiamos pagal indikacijas:</w:t>
            </w:r>
            <w:r>
              <w:rPr>
                <w:sz w:val="20"/>
              </w:rPr>
              <w:t xml:space="preserve"> medikamentinis gydymas, ligonio ir jo artimųjų mokymas ir kitos paslaugos.</w:t>
            </w:r>
            <w:r>
              <w:rPr>
                <w:b/>
                <w:sz w:val="20"/>
              </w:rPr>
              <w:t xml:space="preserve"> </w:t>
            </w:r>
            <w:r>
              <w:rPr>
                <w:sz w:val="20"/>
              </w:rPr>
              <w:t>Laboratoriniai tyrimai atliekami pagal indikacijas.</w:t>
            </w:r>
          </w:p>
          <w:p w14:paraId="367F888A" w14:textId="77777777" w:rsidR="00CB40EC" w:rsidRDefault="00416443">
            <w:pPr>
              <w:jc w:val="both"/>
              <w:rPr>
                <w:sz w:val="20"/>
              </w:rPr>
            </w:pPr>
            <w:r>
              <w:rPr>
                <w:b/>
                <w:sz w:val="20"/>
              </w:rPr>
              <w:t>Antrinio lygio sveikatos priežiūros paslaugas teikiantys konsultantai</w:t>
            </w:r>
            <w:r>
              <w:rPr>
                <w:sz w:val="20"/>
              </w:rPr>
              <w:t>: gydytojas akušeris ginekologas, gydytojas chirurgas, gydy</w:t>
            </w:r>
            <w:r>
              <w:rPr>
                <w:sz w:val="20"/>
              </w:rPr>
              <w:t>tojas dietologas ir kt.</w:t>
            </w:r>
          </w:p>
          <w:p w14:paraId="367F888B" w14:textId="77777777" w:rsidR="00CB40EC" w:rsidRDefault="00416443">
            <w:pPr>
              <w:jc w:val="both"/>
              <w:rPr>
                <w:sz w:val="20"/>
              </w:rPr>
            </w:pPr>
            <w:r>
              <w:rPr>
                <w:b/>
                <w:sz w:val="20"/>
              </w:rPr>
              <w:t>Pastaba.</w:t>
            </w:r>
            <w:r>
              <w:rPr>
                <w:sz w:val="20"/>
              </w:rPr>
              <w:t xml:space="preserve"> Paslaugų skaičius vienam ligoniui, nustatytas šiuose reikalavimuose, gali būti didinamas arba mažinamas atsižvelgiant į paciento būklę ir indikacijas. Mažinant paslaugų skaičių tai būtina pagrįsti ir padaryti atitinkamus įr</w:t>
            </w:r>
            <w:r>
              <w:rPr>
                <w:sz w:val="20"/>
              </w:rPr>
              <w:t>ašus gydymo stacionare ligos istorijoje (forma Nr. 003/a).</w:t>
            </w:r>
          </w:p>
        </w:tc>
      </w:tr>
      <w:tr w:rsidR="00CB40EC" w14:paraId="367F8890" w14:textId="77777777">
        <w:tblPrEx>
          <w:tblCellMar>
            <w:left w:w="65" w:type="dxa"/>
            <w:right w:w="65" w:type="dxa"/>
          </w:tblCellMar>
        </w:tblPrEx>
        <w:trPr>
          <w:gridBefore w:val="1"/>
          <w:wBefore w:w="42" w:type="dxa"/>
          <w:cantSplit/>
          <w:trHeight w:val="23"/>
        </w:trPr>
        <w:tc>
          <w:tcPr>
            <w:tcW w:w="5346" w:type="dxa"/>
            <w:tcBorders>
              <w:top w:val="single" w:sz="4" w:space="0" w:color="auto"/>
              <w:bottom w:val="single" w:sz="4" w:space="0" w:color="auto"/>
              <w:right w:val="outset" w:sz="6" w:space="0" w:color="auto"/>
            </w:tcBorders>
            <w:vAlign w:val="center"/>
          </w:tcPr>
          <w:p w14:paraId="367F888D" w14:textId="77777777" w:rsidR="00CB40EC" w:rsidRDefault="00416443">
            <w:pPr>
              <w:rPr>
                <w:sz w:val="20"/>
              </w:rPr>
            </w:pPr>
            <w:r>
              <w:rPr>
                <w:sz w:val="20"/>
              </w:rPr>
              <w:t xml:space="preserve">Po krūties operacijų ir specifinio gydymo C 50.0–9; D 05 </w:t>
            </w:r>
          </w:p>
        </w:tc>
        <w:tc>
          <w:tcPr>
            <w:tcW w:w="2040" w:type="dxa"/>
            <w:tcBorders>
              <w:top w:val="single" w:sz="4" w:space="0" w:color="auto"/>
              <w:left w:val="outset" w:sz="6" w:space="0" w:color="auto"/>
              <w:bottom w:val="single" w:sz="4" w:space="0" w:color="auto"/>
            </w:tcBorders>
          </w:tcPr>
          <w:p w14:paraId="367F888E" w14:textId="77777777" w:rsidR="00CB40EC" w:rsidRDefault="00416443">
            <w:pPr>
              <w:rPr>
                <w:sz w:val="20"/>
              </w:rPr>
            </w:pPr>
            <w:r>
              <w:rPr>
                <w:sz w:val="20"/>
              </w:rPr>
              <w:t xml:space="preserve">Esant </w:t>
            </w:r>
            <w:proofErr w:type="spellStart"/>
            <w:r>
              <w:rPr>
                <w:sz w:val="20"/>
              </w:rPr>
              <w:t>limfostazei</w:t>
            </w:r>
            <w:proofErr w:type="spellEnd"/>
            <w:r>
              <w:rPr>
                <w:sz w:val="20"/>
              </w:rPr>
              <w:t>; kai nėra galimybių skirti ambulatorinę reabilitaciją</w:t>
            </w:r>
          </w:p>
        </w:tc>
        <w:tc>
          <w:tcPr>
            <w:tcW w:w="1642" w:type="dxa"/>
            <w:gridSpan w:val="2"/>
            <w:tcBorders>
              <w:top w:val="single" w:sz="4" w:space="0" w:color="auto"/>
              <w:left w:val="outset" w:sz="6" w:space="0" w:color="auto"/>
              <w:bottom w:val="single" w:sz="4" w:space="0" w:color="auto"/>
            </w:tcBorders>
          </w:tcPr>
          <w:p w14:paraId="367F888F" w14:textId="77777777" w:rsidR="00CB40EC" w:rsidRDefault="00416443">
            <w:pPr>
              <w:jc w:val="center"/>
              <w:rPr>
                <w:sz w:val="20"/>
              </w:rPr>
            </w:pPr>
            <w:r>
              <w:rPr>
                <w:sz w:val="20"/>
              </w:rPr>
              <w:t>18</w:t>
            </w:r>
          </w:p>
        </w:tc>
      </w:tr>
      <w:tr w:rsidR="00CB40EC" w14:paraId="367F8894" w14:textId="77777777">
        <w:tblPrEx>
          <w:tblCellMar>
            <w:left w:w="65" w:type="dxa"/>
            <w:right w:w="65" w:type="dxa"/>
          </w:tblCellMar>
        </w:tblPrEx>
        <w:trPr>
          <w:gridBefore w:val="1"/>
          <w:wBefore w:w="42" w:type="dxa"/>
          <w:cantSplit/>
          <w:trHeight w:val="855"/>
        </w:trPr>
        <w:tc>
          <w:tcPr>
            <w:tcW w:w="5346" w:type="dxa"/>
            <w:tcBorders>
              <w:top w:val="single" w:sz="4" w:space="0" w:color="auto"/>
              <w:bottom w:val="nil"/>
              <w:right w:val="single" w:sz="4" w:space="0" w:color="auto"/>
            </w:tcBorders>
            <w:vAlign w:val="center"/>
          </w:tcPr>
          <w:p w14:paraId="367F8891" w14:textId="77777777" w:rsidR="00CB40EC" w:rsidRDefault="00416443">
            <w:pPr>
              <w:shd w:val="clear" w:color="auto" w:fill="FFFFFF"/>
              <w:rPr>
                <w:sz w:val="20"/>
              </w:rPr>
            </w:pPr>
            <w:r>
              <w:rPr>
                <w:sz w:val="20"/>
              </w:rPr>
              <w:t xml:space="preserve">Po moters dubens organų ligų chirurginio gydymo (esant </w:t>
            </w:r>
            <w:proofErr w:type="spellStart"/>
            <w:r>
              <w:rPr>
                <w:sz w:val="20"/>
              </w:rPr>
              <w:t>onkologininėms</w:t>
            </w:r>
            <w:proofErr w:type="spellEnd"/>
            <w:r>
              <w:rPr>
                <w:sz w:val="20"/>
              </w:rPr>
              <w:t xml:space="preserve"> ligoms ir po specifinio gydymo) C 51; C 52–C 57; D 06–D 07; D 25–D 27</w:t>
            </w:r>
          </w:p>
        </w:tc>
        <w:tc>
          <w:tcPr>
            <w:tcW w:w="2040" w:type="dxa"/>
            <w:tcBorders>
              <w:top w:val="single" w:sz="4" w:space="0" w:color="auto"/>
              <w:left w:val="single" w:sz="4" w:space="0" w:color="auto"/>
              <w:bottom w:val="nil"/>
              <w:right w:val="single" w:sz="4" w:space="0" w:color="auto"/>
            </w:tcBorders>
            <w:vAlign w:val="center"/>
          </w:tcPr>
          <w:p w14:paraId="367F8892" w14:textId="77777777" w:rsidR="00CB40EC" w:rsidRDefault="00416443">
            <w:pPr>
              <w:shd w:val="clear" w:color="auto" w:fill="FFFFFF"/>
              <w:rPr>
                <w:sz w:val="20"/>
              </w:rPr>
            </w:pPr>
            <w:proofErr w:type="spellStart"/>
            <w:r>
              <w:rPr>
                <w:sz w:val="20"/>
              </w:rPr>
              <w:t>Karnovskio</w:t>
            </w:r>
            <w:proofErr w:type="spellEnd"/>
            <w:r>
              <w:rPr>
                <w:sz w:val="20"/>
              </w:rPr>
              <w:t xml:space="preserve"> indeksas 50–60 balų</w:t>
            </w:r>
          </w:p>
        </w:tc>
        <w:tc>
          <w:tcPr>
            <w:tcW w:w="1642" w:type="dxa"/>
            <w:gridSpan w:val="2"/>
            <w:vMerge w:val="restart"/>
            <w:tcBorders>
              <w:top w:val="single" w:sz="4" w:space="0" w:color="auto"/>
              <w:left w:val="single" w:sz="4" w:space="0" w:color="auto"/>
            </w:tcBorders>
            <w:vAlign w:val="center"/>
          </w:tcPr>
          <w:p w14:paraId="367F8893" w14:textId="77777777" w:rsidR="00CB40EC" w:rsidRDefault="00416443">
            <w:pPr>
              <w:shd w:val="clear" w:color="auto" w:fill="FFFFFF"/>
              <w:jc w:val="center"/>
              <w:rPr>
                <w:sz w:val="20"/>
              </w:rPr>
            </w:pPr>
            <w:r>
              <w:rPr>
                <w:sz w:val="20"/>
              </w:rPr>
              <w:t xml:space="preserve">18 </w:t>
            </w:r>
          </w:p>
        </w:tc>
      </w:tr>
      <w:tr w:rsidR="00CB40EC" w14:paraId="367F8898" w14:textId="77777777">
        <w:tblPrEx>
          <w:tblCellMar>
            <w:left w:w="65" w:type="dxa"/>
            <w:right w:w="65" w:type="dxa"/>
          </w:tblCellMar>
        </w:tblPrEx>
        <w:trPr>
          <w:gridBefore w:val="1"/>
          <w:wBefore w:w="42" w:type="dxa"/>
          <w:cantSplit/>
          <w:trHeight w:val="1665"/>
        </w:trPr>
        <w:tc>
          <w:tcPr>
            <w:tcW w:w="5346" w:type="dxa"/>
            <w:tcBorders>
              <w:top w:val="nil"/>
              <w:bottom w:val="single" w:sz="4" w:space="0" w:color="auto"/>
              <w:right w:val="single" w:sz="4" w:space="0" w:color="auto"/>
            </w:tcBorders>
            <w:vAlign w:val="center"/>
          </w:tcPr>
          <w:p w14:paraId="367F8895" w14:textId="77777777" w:rsidR="00CB40EC" w:rsidRDefault="00416443">
            <w:pPr>
              <w:shd w:val="clear" w:color="auto" w:fill="FFFFFF"/>
              <w:rPr>
                <w:sz w:val="20"/>
              </w:rPr>
            </w:pPr>
            <w:r>
              <w:rPr>
                <w:sz w:val="18"/>
                <w:szCs w:val="18"/>
              </w:rPr>
              <w:t xml:space="preserve">N 70.0; N 71.0; </w:t>
            </w:r>
            <w:r>
              <w:rPr>
                <w:sz w:val="20"/>
              </w:rPr>
              <w:t>N 80–N 84.0; N 85.1; O 00</w:t>
            </w:r>
          </w:p>
        </w:tc>
        <w:tc>
          <w:tcPr>
            <w:tcW w:w="2040" w:type="dxa"/>
            <w:tcBorders>
              <w:top w:val="nil"/>
              <w:left w:val="single" w:sz="4" w:space="0" w:color="auto"/>
              <w:bottom w:val="single" w:sz="4" w:space="0" w:color="auto"/>
              <w:right w:val="single" w:sz="4" w:space="0" w:color="auto"/>
            </w:tcBorders>
            <w:vAlign w:val="center"/>
          </w:tcPr>
          <w:p w14:paraId="367F8896" w14:textId="77777777" w:rsidR="00CB40EC" w:rsidRDefault="00416443">
            <w:pPr>
              <w:shd w:val="clear" w:color="auto" w:fill="FFFFFF"/>
              <w:rPr>
                <w:sz w:val="20"/>
              </w:rPr>
            </w:pPr>
            <w:r>
              <w:rPr>
                <w:sz w:val="20"/>
              </w:rPr>
              <w:t>Po chirurginio gydymo (išsivysčius komplikacijoms), kai dėl sunkios sveikatos būklės negalima</w:t>
            </w:r>
            <w:r>
              <w:rPr>
                <w:sz w:val="20"/>
              </w:rPr>
              <w:t xml:space="preserve"> skirti ambulatorinės reabilitacijos</w:t>
            </w:r>
          </w:p>
        </w:tc>
        <w:tc>
          <w:tcPr>
            <w:tcW w:w="1642" w:type="dxa"/>
            <w:gridSpan w:val="2"/>
            <w:vMerge/>
            <w:tcBorders>
              <w:left w:val="single" w:sz="4" w:space="0" w:color="auto"/>
              <w:bottom w:val="single" w:sz="4" w:space="0" w:color="auto"/>
            </w:tcBorders>
            <w:vAlign w:val="center"/>
          </w:tcPr>
          <w:p w14:paraId="367F8897" w14:textId="77777777" w:rsidR="00CB40EC" w:rsidRDefault="00CB40EC">
            <w:pPr>
              <w:shd w:val="clear" w:color="auto" w:fill="FFFFFF"/>
              <w:jc w:val="center"/>
              <w:rPr>
                <w:sz w:val="20"/>
              </w:rPr>
            </w:pPr>
          </w:p>
        </w:tc>
      </w:tr>
    </w:tbl>
    <w:p w14:paraId="367F8899" w14:textId="77777777" w:rsidR="00CB40EC" w:rsidRDefault="00416443">
      <w:pPr>
        <w:jc w:val="center"/>
        <w:rPr>
          <w:b/>
        </w:rPr>
      </w:pPr>
    </w:p>
    <w:p w14:paraId="367F889A" w14:textId="77777777" w:rsidR="00CB40EC" w:rsidRDefault="00416443">
      <w:pPr>
        <w:jc w:val="center"/>
        <w:rPr>
          <w:b/>
        </w:rPr>
      </w:pPr>
      <w:r>
        <w:rPr>
          <w:b/>
        </w:rPr>
        <w:t xml:space="preserve">TREČIASIS </w:t>
      </w:r>
      <w:r>
        <w:rPr>
          <w:b/>
          <w:caps/>
          <w:lang w:val="pt-BR"/>
        </w:rPr>
        <w:t>medicininės</w:t>
      </w:r>
      <w:r>
        <w:rPr>
          <w:b/>
        </w:rPr>
        <w:t xml:space="preserve"> REABILITACIJOS ETAPAS</w:t>
      </w:r>
    </w:p>
    <w:p w14:paraId="367F889B" w14:textId="77777777" w:rsidR="00CB40EC" w:rsidRDefault="00CB40EC">
      <w:pPr>
        <w:tabs>
          <w:tab w:val="left" w:pos="1080"/>
        </w:tabs>
        <w:rPr>
          <w:sz w:val="2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
        <w:gridCol w:w="5244"/>
        <w:gridCol w:w="7"/>
        <w:gridCol w:w="1998"/>
        <w:gridCol w:w="7"/>
        <w:gridCol w:w="1763"/>
        <w:gridCol w:w="7"/>
      </w:tblGrid>
      <w:tr w:rsidR="00CB40EC" w14:paraId="367F889F" w14:textId="77777777">
        <w:trPr>
          <w:gridAfter w:val="1"/>
          <w:wAfter w:w="7" w:type="dxa"/>
          <w:cantSplit/>
          <w:trHeight w:val="23"/>
        </w:trPr>
        <w:tc>
          <w:tcPr>
            <w:tcW w:w="5388" w:type="dxa"/>
            <w:gridSpan w:val="2"/>
            <w:vAlign w:val="center"/>
          </w:tcPr>
          <w:p w14:paraId="367F889C" w14:textId="77777777" w:rsidR="00CB40EC" w:rsidRDefault="00416443">
            <w:pPr>
              <w:shd w:val="clear" w:color="auto" w:fill="FFFFFF"/>
              <w:jc w:val="center"/>
              <w:rPr>
                <w:b/>
                <w:sz w:val="20"/>
              </w:rPr>
            </w:pPr>
            <w:r>
              <w:rPr>
                <w:b/>
                <w:sz w:val="20"/>
              </w:rPr>
              <w:t>Diagnozė</w:t>
            </w:r>
          </w:p>
        </w:tc>
        <w:tc>
          <w:tcPr>
            <w:tcW w:w="2040" w:type="dxa"/>
            <w:gridSpan w:val="2"/>
            <w:vAlign w:val="center"/>
          </w:tcPr>
          <w:p w14:paraId="367F889D" w14:textId="77777777" w:rsidR="00CB40EC" w:rsidRDefault="00416443">
            <w:pPr>
              <w:shd w:val="clear" w:color="auto" w:fill="FFFFFF"/>
              <w:jc w:val="center"/>
              <w:rPr>
                <w:b/>
                <w:sz w:val="20"/>
              </w:rPr>
            </w:pPr>
            <w:proofErr w:type="spellStart"/>
            <w:r>
              <w:rPr>
                <w:b/>
                <w:sz w:val="20"/>
              </w:rPr>
              <w:t>Biosocialinių</w:t>
            </w:r>
            <w:proofErr w:type="spellEnd"/>
            <w:r>
              <w:rPr>
                <w:b/>
                <w:sz w:val="20"/>
              </w:rPr>
              <w:t xml:space="preserve"> funkcijų sutrikimo laipsnis ir (arba) būklės sunkumas</w:t>
            </w:r>
          </w:p>
        </w:tc>
        <w:tc>
          <w:tcPr>
            <w:tcW w:w="1800" w:type="dxa"/>
            <w:gridSpan w:val="2"/>
            <w:vAlign w:val="center"/>
          </w:tcPr>
          <w:p w14:paraId="367F889E" w14:textId="77777777" w:rsidR="00CB40EC" w:rsidRDefault="00416443">
            <w:pPr>
              <w:shd w:val="clear" w:color="auto" w:fill="FFFFFF"/>
              <w:jc w:val="center"/>
              <w:rPr>
                <w:b/>
                <w:sz w:val="20"/>
              </w:rPr>
            </w:pPr>
            <w:r>
              <w:rPr>
                <w:b/>
                <w:sz w:val="20"/>
              </w:rPr>
              <w:t>Reabilitacijos trukmė</w:t>
            </w:r>
            <w:r>
              <w:rPr>
                <w:sz w:val="20"/>
              </w:rPr>
              <w:t xml:space="preserve"> </w:t>
            </w:r>
            <w:r>
              <w:rPr>
                <w:b/>
                <w:sz w:val="20"/>
              </w:rPr>
              <w:t>(dienomis)</w:t>
            </w:r>
          </w:p>
        </w:tc>
      </w:tr>
      <w:tr w:rsidR="00CB40EC" w14:paraId="367F88A5" w14:textId="77777777">
        <w:trPr>
          <w:gridAfter w:val="1"/>
          <w:wAfter w:w="7" w:type="dxa"/>
          <w:cantSplit/>
          <w:trHeight w:val="23"/>
        </w:trPr>
        <w:tc>
          <w:tcPr>
            <w:tcW w:w="9228" w:type="dxa"/>
            <w:gridSpan w:val="6"/>
          </w:tcPr>
          <w:p w14:paraId="367F88A0" w14:textId="77777777" w:rsidR="00CB40EC" w:rsidRDefault="00416443">
            <w:pPr>
              <w:jc w:val="both"/>
              <w:rPr>
                <w:b/>
                <w:bCs/>
                <w:kern w:val="36"/>
                <w:sz w:val="20"/>
              </w:rPr>
            </w:pPr>
            <w:r>
              <w:rPr>
                <w:b/>
                <w:bCs/>
                <w:kern w:val="36"/>
                <w:sz w:val="20"/>
              </w:rPr>
              <w:lastRenderedPageBreak/>
              <w:t>Ambulatorinė reabilitacija II</w:t>
            </w:r>
          </w:p>
          <w:p w14:paraId="367F88A1" w14:textId="77777777" w:rsidR="00CB40EC" w:rsidRDefault="00416443">
            <w:pPr>
              <w:jc w:val="both"/>
              <w:rPr>
                <w:sz w:val="20"/>
              </w:rPr>
            </w:pPr>
            <w:r>
              <w:rPr>
                <w:b/>
                <w:sz w:val="20"/>
              </w:rPr>
              <w:t xml:space="preserve">Paslaugos vienam ligoniui </w:t>
            </w:r>
            <w:r>
              <w:rPr>
                <w:b/>
                <w:sz w:val="20"/>
              </w:rPr>
              <w:t>per 10 darbo dienų (vidutiniškai)</w:t>
            </w:r>
            <w:r>
              <w:rPr>
                <w:sz w:val="20"/>
              </w:rPr>
              <w:t xml:space="preserve">: </w:t>
            </w:r>
            <w:proofErr w:type="spellStart"/>
            <w:r>
              <w:rPr>
                <w:sz w:val="20"/>
              </w:rPr>
              <w:t>kineziterapija</w:t>
            </w:r>
            <w:proofErr w:type="spellEnd"/>
            <w:r>
              <w:rPr>
                <w:sz w:val="20"/>
              </w:rPr>
              <w:t xml:space="preserve"> – 10 procedūrų, masažas – 7 procedūros, fizioterapija – 10 procedūrų, 2 psichologo konsultacijos, 1 socialinio darbuotojo konsultacija. </w:t>
            </w:r>
          </w:p>
          <w:p w14:paraId="367F88A2" w14:textId="77777777" w:rsidR="00CB40EC" w:rsidRDefault="00416443">
            <w:pPr>
              <w:jc w:val="both"/>
              <w:rPr>
                <w:sz w:val="20"/>
              </w:rPr>
            </w:pPr>
            <w:r>
              <w:rPr>
                <w:b/>
                <w:sz w:val="20"/>
              </w:rPr>
              <w:t>Paslaugos, teikiamos pagal indikacijas</w:t>
            </w:r>
            <w:r>
              <w:rPr>
                <w:sz w:val="20"/>
              </w:rPr>
              <w:t>: ligonio ir jo artimųjų mokyma</w:t>
            </w:r>
            <w:r>
              <w:rPr>
                <w:sz w:val="20"/>
              </w:rPr>
              <w:t>s ir kitos paslaugos.</w:t>
            </w:r>
            <w:r>
              <w:rPr>
                <w:b/>
                <w:sz w:val="20"/>
              </w:rPr>
              <w:t xml:space="preserve"> </w:t>
            </w:r>
            <w:r>
              <w:rPr>
                <w:sz w:val="20"/>
              </w:rPr>
              <w:t>Laboratoriniai tyrimai atliekami pagal indikacijas.</w:t>
            </w:r>
          </w:p>
          <w:p w14:paraId="367F88A3" w14:textId="77777777" w:rsidR="00CB40EC" w:rsidRDefault="00416443">
            <w:pPr>
              <w:jc w:val="both"/>
              <w:rPr>
                <w:sz w:val="20"/>
              </w:rPr>
            </w:pPr>
            <w:r>
              <w:rPr>
                <w:b/>
                <w:sz w:val="20"/>
              </w:rPr>
              <w:t>Antrinio lygio sveikatos priežiūros paslaugas teikiantys konsultantai</w:t>
            </w:r>
            <w:r>
              <w:rPr>
                <w:sz w:val="20"/>
              </w:rPr>
              <w:t>: gydytojas akušeris ginekologas, gydytojas chirurgas ir kt.</w:t>
            </w:r>
          </w:p>
          <w:p w14:paraId="367F88A4" w14:textId="77777777" w:rsidR="00CB40EC" w:rsidRDefault="00416443">
            <w:pPr>
              <w:jc w:val="both"/>
              <w:rPr>
                <w:sz w:val="20"/>
              </w:rPr>
            </w:pPr>
            <w:r>
              <w:rPr>
                <w:b/>
                <w:sz w:val="20"/>
              </w:rPr>
              <w:t>Pastaba.</w:t>
            </w:r>
            <w:r>
              <w:rPr>
                <w:sz w:val="20"/>
              </w:rPr>
              <w:t xml:space="preserve"> Paslaugų skaičius vienam ligoniui, nustatyt</w:t>
            </w:r>
            <w:r>
              <w:rPr>
                <w:sz w:val="20"/>
              </w:rPr>
              <w:t>as šiuose reikalavimuose, gali būti didinamas arba mažinamas atsižvelgiant į paciento būklę ir indikacijas. Mažinant paslaugų skaičių tai būtina pagrįsti ir padaryti atitinkamus įrašus gydymo stacionare ligos istorijoje (forma Nr. 003/a) arba asmens sveika</w:t>
            </w:r>
            <w:r>
              <w:rPr>
                <w:sz w:val="20"/>
              </w:rPr>
              <w:t>tos istorijoje (forma Nr. 025/a).</w:t>
            </w:r>
          </w:p>
        </w:tc>
      </w:tr>
      <w:tr w:rsidR="00CB40EC" w14:paraId="367F88A9" w14:textId="77777777">
        <w:tblPrEx>
          <w:tblCellMar>
            <w:left w:w="63" w:type="dxa"/>
            <w:right w:w="63" w:type="dxa"/>
          </w:tblCellMar>
        </w:tblPrEx>
        <w:trPr>
          <w:gridBefore w:val="1"/>
          <w:wBefore w:w="45" w:type="dxa"/>
          <w:cantSplit/>
          <w:trHeight w:val="23"/>
        </w:trPr>
        <w:tc>
          <w:tcPr>
            <w:tcW w:w="5350" w:type="dxa"/>
            <w:gridSpan w:val="2"/>
            <w:vAlign w:val="center"/>
          </w:tcPr>
          <w:p w14:paraId="367F88A6" w14:textId="77777777" w:rsidR="00CB40EC" w:rsidRDefault="00416443">
            <w:pPr>
              <w:rPr>
                <w:sz w:val="20"/>
              </w:rPr>
            </w:pPr>
            <w:r>
              <w:rPr>
                <w:sz w:val="20"/>
              </w:rPr>
              <w:t>Po krūties operacijų ir specifinio gydymo C 50.0–9; D 05</w:t>
            </w:r>
          </w:p>
        </w:tc>
        <w:tc>
          <w:tcPr>
            <w:tcW w:w="2040" w:type="dxa"/>
            <w:gridSpan w:val="2"/>
            <w:vAlign w:val="center"/>
          </w:tcPr>
          <w:p w14:paraId="367F88A7" w14:textId="77777777" w:rsidR="00CB40EC" w:rsidRDefault="00416443">
            <w:pPr>
              <w:rPr>
                <w:sz w:val="20"/>
              </w:rPr>
            </w:pPr>
            <w:r>
              <w:rPr>
                <w:sz w:val="20"/>
              </w:rPr>
              <w:t xml:space="preserve">Esant </w:t>
            </w:r>
            <w:proofErr w:type="spellStart"/>
            <w:r>
              <w:rPr>
                <w:sz w:val="20"/>
              </w:rPr>
              <w:t>limfostazei</w:t>
            </w:r>
            <w:proofErr w:type="spellEnd"/>
          </w:p>
        </w:tc>
        <w:tc>
          <w:tcPr>
            <w:tcW w:w="1800" w:type="dxa"/>
            <w:gridSpan w:val="2"/>
          </w:tcPr>
          <w:p w14:paraId="367F88A8" w14:textId="77777777" w:rsidR="00CB40EC" w:rsidRDefault="00416443">
            <w:pPr>
              <w:jc w:val="center"/>
              <w:rPr>
                <w:sz w:val="20"/>
              </w:rPr>
            </w:pPr>
            <w:r>
              <w:rPr>
                <w:sz w:val="20"/>
              </w:rPr>
              <w:t>14</w:t>
            </w:r>
          </w:p>
        </w:tc>
      </w:tr>
      <w:tr w:rsidR="00CB40EC" w14:paraId="367F88AD" w14:textId="77777777">
        <w:tblPrEx>
          <w:tblCellMar>
            <w:left w:w="63" w:type="dxa"/>
            <w:right w:w="63" w:type="dxa"/>
          </w:tblCellMar>
        </w:tblPrEx>
        <w:trPr>
          <w:gridBefore w:val="1"/>
          <w:wBefore w:w="45" w:type="dxa"/>
          <w:cantSplit/>
          <w:trHeight w:val="23"/>
        </w:trPr>
        <w:tc>
          <w:tcPr>
            <w:tcW w:w="5350" w:type="dxa"/>
            <w:gridSpan w:val="2"/>
            <w:vAlign w:val="center"/>
          </w:tcPr>
          <w:p w14:paraId="367F88AA" w14:textId="77777777" w:rsidR="00CB40EC" w:rsidRDefault="00416443">
            <w:pPr>
              <w:shd w:val="clear" w:color="auto" w:fill="FFFFFF"/>
              <w:rPr>
                <w:sz w:val="20"/>
              </w:rPr>
            </w:pPr>
            <w:r>
              <w:rPr>
                <w:sz w:val="20"/>
              </w:rPr>
              <w:t xml:space="preserve">Po moters dubens organų ligų chirurginio gydymo (esant onkologinėms ligoms ir po specifinio gydymo) C 51; C 52–C 57; D 06–D 07; D 25–D 27; </w:t>
            </w:r>
            <w:r>
              <w:rPr>
                <w:sz w:val="18"/>
                <w:szCs w:val="18"/>
              </w:rPr>
              <w:t xml:space="preserve">N </w:t>
            </w:r>
            <w:r>
              <w:rPr>
                <w:sz w:val="20"/>
              </w:rPr>
              <w:t xml:space="preserve">N 80–N 84.0; N 85.1; N 97.1; O 00; Q 51–Q 52 </w:t>
            </w:r>
          </w:p>
        </w:tc>
        <w:tc>
          <w:tcPr>
            <w:tcW w:w="2040" w:type="dxa"/>
            <w:gridSpan w:val="2"/>
            <w:vAlign w:val="center"/>
          </w:tcPr>
          <w:p w14:paraId="367F88AB" w14:textId="77777777" w:rsidR="00CB40EC" w:rsidRDefault="00416443">
            <w:pPr>
              <w:shd w:val="clear" w:color="auto" w:fill="FFFFFF"/>
              <w:rPr>
                <w:sz w:val="20"/>
              </w:rPr>
            </w:pPr>
            <w:proofErr w:type="spellStart"/>
            <w:r>
              <w:rPr>
                <w:sz w:val="20"/>
              </w:rPr>
              <w:t>Karnovskio</w:t>
            </w:r>
            <w:proofErr w:type="spellEnd"/>
            <w:r>
              <w:rPr>
                <w:sz w:val="20"/>
              </w:rPr>
              <w:t xml:space="preserve"> indeksas daugiau nei 60 balų</w:t>
            </w:r>
          </w:p>
        </w:tc>
        <w:tc>
          <w:tcPr>
            <w:tcW w:w="1800" w:type="dxa"/>
            <w:gridSpan w:val="2"/>
          </w:tcPr>
          <w:p w14:paraId="367F88AC" w14:textId="77777777" w:rsidR="00CB40EC" w:rsidRDefault="00416443">
            <w:pPr>
              <w:jc w:val="center"/>
              <w:rPr>
                <w:sz w:val="20"/>
              </w:rPr>
            </w:pPr>
            <w:r>
              <w:rPr>
                <w:sz w:val="20"/>
              </w:rPr>
              <w:t>14</w:t>
            </w:r>
          </w:p>
        </w:tc>
      </w:tr>
      <w:tr w:rsidR="00CB40EC" w14:paraId="367F88B1" w14:textId="77777777">
        <w:tblPrEx>
          <w:tblCellMar>
            <w:left w:w="63" w:type="dxa"/>
            <w:right w:w="63" w:type="dxa"/>
          </w:tblCellMar>
        </w:tblPrEx>
        <w:trPr>
          <w:gridBefore w:val="1"/>
          <w:wBefore w:w="45" w:type="dxa"/>
          <w:cantSplit/>
          <w:trHeight w:val="23"/>
        </w:trPr>
        <w:tc>
          <w:tcPr>
            <w:tcW w:w="5350" w:type="dxa"/>
            <w:gridSpan w:val="2"/>
            <w:vAlign w:val="center"/>
          </w:tcPr>
          <w:p w14:paraId="367F88AE" w14:textId="77777777" w:rsidR="00CB40EC" w:rsidRDefault="00416443">
            <w:pPr>
              <w:shd w:val="clear" w:color="auto" w:fill="FFFFFF"/>
              <w:rPr>
                <w:sz w:val="20"/>
              </w:rPr>
            </w:pPr>
            <w:r>
              <w:rPr>
                <w:sz w:val="20"/>
              </w:rPr>
              <w:t xml:space="preserve">Pūlingi vidinių genitalijų uždegimai (ūmus </w:t>
            </w:r>
            <w:proofErr w:type="spellStart"/>
            <w:r>
              <w:rPr>
                <w:sz w:val="20"/>
              </w:rPr>
              <w:t>adneksitas</w:t>
            </w:r>
            <w:proofErr w:type="spellEnd"/>
            <w:r>
              <w:rPr>
                <w:sz w:val="20"/>
              </w:rPr>
              <w:t xml:space="preserve">, endometritas, </w:t>
            </w:r>
            <w:proofErr w:type="spellStart"/>
            <w:r>
              <w:rPr>
                <w:sz w:val="20"/>
              </w:rPr>
              <w:t>parametritas</w:t>
            </w:r>
            <w:proofErr w:type="spellEnd"/>
            <w:r>
              <w:rPr>
                <w:sz w:val="20"/>
              </w:rPr>
              <w:t xml:space="preserve">, </w:t>
            </w:r>
            <w:proofErr w:type="spellStart"/>
            <w:r>
              <w:rPr>
                <w:sz w:val="20"/>
              </w:rPr>
              <w:t>pelvioperitonitas</w:t>
            </w:r>
            <w:proofErr w:type="spellEnd"/>
            <w:r>
              <w:rPr>
                <w:sz w:val="20"/>
              </w:rPr>
              <w:t xml:space="preserve"> ir kt. bei po jų gydymo) N 70; N 71; N 73</w:t>
            </w:r>
          </w:p>
        </w:tc>
        <w:tc>
          <w:tcPr>
            <w:tcW w:w="2040" w:type="dxa"/>
            <w:gridSpan w:val="2"/>
            <w:vAlign w:val="center"/>
          </w:tcPr>
          <w:p w14:paraId="367F88AF" w14:textId="77777777" w:rsidR="00CB40EC" w:rsidRDefault="00CB40EC">
            <w:pPr>
              <w:shd w:val="clear" w:color="auto" w:fill="FFFFFF"/>
              <w:rPr>
                <w:sz w:val="20"/>
              </w:rPr>
            </w:pPr>
          </w:p>
        </w:tc>
        <w:tc>
          <w:tcPr>
            <w:tcW w:w="1800" w:type="dxa"/>
            <w:gridSpan w:val="2"/>
          </w:tcPr>
          <w:p w14:paraId="367F88B0" w14:textId="77777777" w:rsidR="00CB40EC" w:rsidRDefault="00416443">
            <w:pPr>
              <w:jc w:val="center"/>
              <w:rPr>
                <w:sz w:val="20"/>
              </w:rPr>
            </w:pPr>
            <w:r>
              <w:rPr>
                <w:sz w:val="20"/>
              </w:rPr>
              <w:t>14</w:t>
            </w:r>
          </w:p>
        </w:tc>
      </w:tr>
    </w:tbl>
    <w:p w14:paraId="367F88B2" w14:textId="77777777" w:rsidR="00CB40EC" w:rsidRDefault="00416443"/>
    <w:p w14:paraId="367F88B3" w14:textId="77777777" w:rsidR="00CB40EC" w:rsidRDefault="00416443">
      <w:pPr>
        <w:keepNext/>
        <w:jc w:val="center"/>
        <w:outlineLvl w:val="1"/>
        <w:rPr>
          <w:b/>
          <w:bCs/>
          <w:iCs/>
        </w:rPr>
      </w:pPr>
      <w:r>
        <w:rPr>
          <w:b/>
          <w:bCs/>
          <w:iCs/>
        </w:rPr>
        <w:t>XIII</w:t>
      </w:r>
      <w:r>
        <w:rPr>
          <w:b/>
          <w:bCs/>
          <w:iCs/>
        </w:rPr>
        <w:t xml:space="preserve">. </w:t>
      </w:r>
      <w:r>
        <w:rPr>
          <w:b/>
          <w:bCs/>
          <w:iCs/>
        </w:rPr>
        <w:t>O</w:t>
      </w:r>
      <w:r>
        <w:rPr>
          <w:b/>
          <w:bCs/>
          <w:iCs/>
        </w:rPr>
        <w:t>DOS LIGOS</w:t>
      </w:r>
    </w:p>
    <w:p w14:paraId="367F88B4" w14:textId="77777777" w:rsidR="00CB40EC" w:rsidRDefault="00CB40EC">
      <w:pPr>
        <w:jc w:val="center"/>
      </w:pPr>
    </w:p>
    <w:p w14:paraId="367F88B5" w14:textId="77777777" w:rsidR="00CB40EC" w:rsidRDefault="00416443">
      <w:pPr>
        <w:jc w:val="center"/>
        <w:outlineLvl w:val="4"/>
        <w:rPr>
          <w:b/>
          <w:bCs/>
          <w:iCs/>
        </w:rPr>
      </w:pPr>
      <w:r>
        <w:rPr>
          <w:b/>
          <w:bCs/>
          <w:iCs/>
        </w:rPr>
        <w:t xml:space="preserve">PIRMASIS </w:t>
      </w:r>
      <w:r>
        <w:rPr>
          <w:b/>
          <w:bCs/>
          <w:iCs/>
          <w:caps/>
        </w:rPr>
        <w:t>medicininės</w:t>
      </w:r>
      <w:r>
        <w:rPr>
          <w:b/>
          <w:bCs/>
          <w:iCs/>
        </w:rPr>
        <w:t xml:space="preserve"> REABILITACIJOS </w:t>
      </w:r>
      <w:r>
        <w:rPr>
          <w:b/>
          <w:bCs/>
          <w:iCs/>
          <w:caps/>
        </w:rPr>
        <w:t>arba</w:t>
      </w:r>
      <w:r>
        <w:rPr>
          <w:b/>
          <w:bCs/>
          <w:iCs/>
        </w:rPr>
        <w:t xml:space="preserve"> </w:t>
      </w:r>
      <w:r>
        <w:rPr>
          <w:b/>
          <w:bCs/>
          <w:iCs/>
          <w:caps/>
        </w:rPr>
        <w:t>nemedikamentinio gydymo</w:t>
      </w:r>
      <w:r>
        <w:rPr>
          <w:b/>
          <w:bCs/>
          <w:iCs/>
        </w:rPr>
        <w:t xml:space="preserve"> ETAPAS</w:t>
      </w:r>
    </w:p>
    <w:p w14:paraId="367F88B6" w14:textId="77777777" w:rsidR="00CB40EC" w:rsidRDefault="00CB40EC">
      <w:pPr>
        <w:ind w:firstLine="567"/>
        <w:jc w:val="both"/>
      </w:pPr>
    </w:p>
    <w:p w14:paraId="367F88B7" w14:textId="77777777" w:rsidR="00CB40EC" w:rsidRDefault="00416443">
      <w:pPr>
        <w:ind w:firstLine="567"/>
        <w:jc w:val="both"/>
      </w:pPr>
      <w:r>
        <w:t>1</w:t>
      </w:r>
      <w:r>
        <w:t xml:space="preserve">. </w:t>
      </w:r>
      <w:proofErr w:type="spellStart"/>
      <w:r>
        <w:t>Atopinis</w:t>
      </w:r>
      <w:proofErr w:type="spellEnd"/>
      <w:r>
        <w:t xml:space="preserve"> dermatitas L 20.</w:t>
      </w:r>
    </w:p>
    <w:p w14:paraId="367F88B8" w14:textId="77777777" w:rsidR="00CB40EC" w:rsidRDefault="00416443">
      <w:pPr>
        <w:ind w:firstLine="567"/>
        <w:jc w:val="both"/>
      </w:pPr>
      <w:r>
        <w:t>2</w:t>
      </w:r>
      <w:r>
        <w:t>. Žvynelinė liga L 40.</w:t>
      </w:r>
    </w:p>
    <w:p w14:paraId="367F88B9" w14:textId="77777777" w:rsidR="00CB40EC" w:rsidRDefault="00416443">
      <w:pPr>
        <w:ind w:firstLine="567"/>
        <w:jc w:val="both"/>
      </w:pPr>
      <w:r>
        <w:t>3</w:t>
      </w:r>
      <w:r>
        <w:t>. Onkologinės odos ligos C 43–C 44.</w:t>
      </w:r>
    </w:p>
    <w:p w14:paraId="367F88BA" w14:textId="77777777" w:rsidR="00CB40EC" w:rsidRDefault="00416443">
      <w:pPr>
        <w:ind w:firstLine="567"/>
        <w:jc w:val="both"/>
      </w:pPr>
      <w:r>
        <w:t>4</w:t>
      </w:r>
      <w:r>
        <w:t xml:space="preserve">. Odos </w:t>
      </w:r>
      <w:proofErr w:type="spellStart"/>
      <w:r>
        <w:t>abscesas</w:t>
      </w:r>
      <w:proofErr w:type="spellEnd"/>
      <w:r>
        <w:t xml:space="preserve">, furunkulas, </w:t>
      </w:r>
      <w:proofErr w:type="spellStart"/>
      <w:r>
        <w:t>karbunkulas</w:t>
      </w:r>
      <w:proofErr w:type="spellEnd"/>
      <w:r>
        <w:t xml:space="preserve"> L 02.</w:t>
      </w:r>
    </w:p>
    <w:p w14:paraId="367F88BB" w14:textId="77777777" w:rsidR="00CB40EC" w:rsidRDefault="00416443">
      <w:pPr>
        <w:ind w:firstLine="567"/>
        <w:jc w:val="both"/>
      </w:pPr>
      <w:r>
        <w:t>5</w:t>
      </w:r>
      <w:r>
        <w:t xml:space="preserve">. </w:t>
      </w:r>
      <w:proofErr w:type="spellStart"/>
      <w:r>
        <w:t>Limfadenitas</w:t>
      </w:r>
      <w:proofErr w:type="spellEnd"/>
      <w:r>
        <w:t xml:space="preserve"> L 04.</w:t>
      </w:r>
    </w:p>
    <w:p w14:paraId="367F88BC" w14:textId="77777777" w:rsidR="00CB40EC" w:rsidRDefault="00416443">
      <w:pPr>
        <w:ind w:firstLine="567"/>
        <w:jc w:val="both"/>
      </w:pPr>
      <w:r>
        <w:t>6</w:t>
      </w:r>
      <w:r>
        <w:t xml:space="preserve">. Dermatitai ir </w:t>
      </w:r>
      <w:proofErr w:type="spellStart"/>
      <w:r>
        <w:t>ekzemos</w:t>
      </w:r>
      <w:proofErr w:type="spellEnd"/>
      <w:r>
        <w:t xml:space="preserve"> L 24; L 27.</w:t>
      </w:r>
    </w:p>
    <w:p w14:paraId="367F88BD" w14:textId="77777777" w:rsidR="00CB40EC" w:rsidRDefault="00416443">
      <w:pPr>
        <w:tabs>
          <w:tab w:val="left" w:pos="1080"/>
        </w:tabs>
        <w:ind w:firstLine="567"/>
        <w:jc w:val="both"/>
      </w:pPr>
      <w:r>
        <w:t>7</w:t>
      </w:r>
      <w:r>
        <w:t>. Kojų opa L 97.</w:t>
      </w:r>
    </w:p>
    <w:p w14:paraId="367F88BE" w14:textId="77777777" w:rsidR="00CB40EC" w:rsidRDefault="00416443">
      <w:pPr>
        <w:tabs>
          <w:tab w:val="left" w:pos="1080"/>
        </w:tabs>
        <w:ind w:firstLine="567"/>
        <w:jc w:val="both"/>
      </w:pPr>
      <w:r>
        <w:t>8</w:t>
      </w:r>
      <w:r>
        <w:t>. Odos pažeidimai dėl radiologinės procedūros ar radioterapijos Y 84.2</w:t>
      </w:r>
    </w:p>
    <w:p w14:paraId="367F88BF" w14:textId="77777777" w:rsidR="00CB40EC" w:rsidRDefault="00CB40EC">
      <w:pPr>
        <w:ind w:firstLine="567"/>
        <w:jc w:val="both"/>
      </w:pPr>
    </w:p>
    <w:p w14:paraId="367F88C0" w14:textId="77777777" w:rsidR="00CB40EC" w:rsidRDefault="00416443">
      <w:pPr>
        <w:tabs>
          <w:tab w:val="left" w:pos="284"/>
        </w:tabs>
        <w:ind w:firstLine="567"/>
        <w:jc w:val="both"/>
        <w:rPr>
          <w:caps/>
        </w:rPr>
      </w:pPr>
      <w:r>
        <w:t>Ūmiu visų šių ligų periodu (pirmą, antrą parą), jei nėra kontraindikacijų, pradedama ambulatorinė</w:t>
      </w:r>
      <w:r>
        <w:t xml:space="preserve"> reabilitacija arba pavienės nemedikamentinio gydymo priemonės. </w:t>
      </w:r>
    </w:p>
    <w:p w14:paraId="367F88C1" w14:textId="77777777" w:rsidR="00CB40EC" w:rsidRDefault="00416443">
      <w:pPr>
        <w:tabs>
          <w:tab w:val="left" w:pos="284"/>
        </w:tabs>
        <w:ind w:firstLine="567"/>
        <w:jc w:val="both"/>
        <w:rPr>
          <w:caps/>
        </w:rPr>
      </w:pPr>
      <w:r>
        <w:rPr>
          <w:b/>
        </w:rPr>
        <w:t>Paslaugos vienam ligoniui per 10 darbo dienų (vidutiniškai):</w:t>
      </w:r>
      <w:r>
        <w:t xml:space="preserve"> ambulatorinė reabilitacija, nemedikamentinio gydymo priemonės – pagal indikacijas. </w:t>
      </w:r>
    </w:p>
    <w:p w14:paraId="367F88C2" w14:textId="77777777" w:rsidR="00CB40EC" w:rsidRDefault="00416443">
      <w:pPr>
        <w:ind w:firstLine="567"/>
        <w:jc w:val="both"/>
      </w:pPr>
      <w:r>
        <w:rPr>
          <w:b/>
        </w:rPr>
        <w:t xml:space="preserve">Pastaba. </w:t>
      </w:r>
      <w:r>
        <w:t xml:space="preserve">Paslaugų skaičius vienam ligoniui, </w:t>
      </w:r>
      <w:r>
        <w:t>nustatytas šiuose reikalavimuose, gali būti didinamas arba mažinamas atsižvelgiant į paciento būklę ir indikacijas. Mažinant paslaugų skaičių tai būtina pagrįsti ir padaryti atitinkamus įrašus gydymo stacionare ligos istorijoje (forma Nr. 003/a) arba asmen</w:t>
      </w:r>
      <w:r>
        <w:t>s sveikatos istorijoje (forma Nr. 025/a).</w:t>
      </w:r>
    </w:p>
    <w:p w14:paraId="367F88C3" w14:textId="77777777" w:rsidR="00CB40EC" w:rsidRDefault="00CB40EC">
      <w:pPr>
        <w:ind w:firstLine="567"/>
        <w:jc w:val="both"/>
      </w:pPr>
    </w:p>
    <w:p w14:paraId="367F88C4" w14:textId="77777777" w:rsidR="00CB40EC" w:rsidRDefault="00416443">
      <w:pPr>
        <w:jc w:val="center"/>
        <w:outlineLvl w:val="4"/>
        <w:rPr>
          <w:b/>
          <w:bCs/>
          <w:iCs/>
        </w:rPr>
      </w:pPr>
      <w:r>
        <w:rPr>
          <w:b/>
          <w:bCs/>
          <w:iCs/>
        </w:rPr>
        <w:t>TREČIASIS</w:t>
      </w:r>
      <w:r>
        <w:rPr>
          <w:b/>
          <w:bCs/>
          <w:iCs/>
          <w:caps/>
        </w:rPr>
        <w:t xml:space="preserve"> medicininės</w:t>
      </w:r>
      <w:r>
        <w:rPr>
          <w:b/>
          <w:bCs/>
          <w:iCs/>
        </w:rPr>
        <w:t xml:space="preserve"> REABILITACIJOS ETAPAS</w:t>
      </w:r>
    </w:p>
    <w:p w14:paraId="367F88C5" w14:textId="77777777" w:rsidR="00CB40EC" w:rsidRDefault="00CB40EC">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
        <w:gridCol w:w="5338"/>
        <w:gridCol w:w="7"/>
        <w:gridCol w:w="2078"/>
        <w:gridCol w:w="7"/>
        <w:gridCol w:w="1587"/>
        <w:gridCol w:w="7"/>
      </w:tblGrid>
      <w:tr w:rsidR="00CB40EC" w14:paraId="367F88C9" w14:textId="77777777">
        <w:trPr>
          <w:gridAfter w:val="1"/>
          <w:wAfter w:w="7" w:type="dxa"/>
          <w:cantSplit/>
          <w:trHeight w:val="23"/>
        </w:trPr>
        <w:tc>
          <w:tcPr>
            <w:tcW w:w="5268" w:type="dxa"/>
            <w:gridSpan w:val="2"/>
            <w:vAlign w:val="center"/>
          </w:tcPr>
          <w:p w14:paraId="367F88C6" w14:textId="77777777" w:rsidR="00CB40EC" w:rsidRDefault="00416443">
            <w:pPr>
              <w:shd w:val="clear" w:color="auto" w:fill="FFFFFF"/>
              <w:jc w:val="center"/>
              <w:rPr>
                <w:b/>
                <w:sz w:val="20"/>
              </w:rPr>
            </w:pPr>
            <w:r>
              <w:rPr>
                <w:b/>
                <w:sz w:val="20"/>
              </w:rPr>
              <w:t>Diagnozė</w:t>
            </w:r>
          </w:p>
        </w:tc>
        <w:tc>
          <w:tcPr>
            <w:tcW w:w="2040" w:type="dxa"/>
            <w:gridSpan w:val="2"/>
            <w:vAlign w:val="center"/>
          </w:tcPr>
          <w:p w14:paraId="367F88C7" w14:textId="77777777" w:rsidR="00CB40EC" w:rsidRDefault="00416443">
            <w:pPr>
              <w:shd w:val="clear" w:color="auto" w:fill="FFFFFF"/>
              <w:jc w:val="center"/>
              <w:rPr>
                <w:b/>
                <w:sz w:val="20"/>
              </w:rPr>
            </w:pPr>
            <w:proofErr w:type="spellStart"/>
            <w:r>
              <w:rPr>
                <w:b/>
                <w:sz w:val="20"/>
              </w:rPr>
              <w:t>Biosocialinių</w:t>
            </w:r>
            <w:proofErr w:type="spellEnd"/>
            <w:r>
              <w:rPr>
                <w:b/>
                <w:sz w:val="20"/>
              </w:rPr>
              <w:t xml:space="preserve"> funkcijų sutrikimo laipsnis ir (arba) būklės sunkumas</w:t>
            </w:r>
          </w:p>
        </w:tc>
        <w:tc>
          <w:tcPr>
            <w:tcW w:w="1560" w:type="dxa"/>
            <w:gridSpan w:val="2"/>
            <w:vAlign w:val="center"/>
          </w:tcPr>
          <w:p w14:paraId="367F88C8" w14:textId="77777777" w:rsidR="00CB40EC" w:rsidRDefault="00416443">
            <w:pPr>
              <w:shd w:val="clear" w:color="auto" w:fill="FFFFFF"/>
              <w:jc w:val="center"/>
              <w:rPr>
                <w:b/>
                <w:sz w:val="20"/>
              </w:rPr>
            </w:pPr>
            <w:r>
              <w:rPr>
                <w:b/>
                <w:sz w:val="20"/>
              </w:rPr>
              <w:t>Reabilitacijos trukmė (dienomis)</w:t>
            </w:r>
          </w:p>
        </w:tc>
      </w:tr>
      <w:tr w:rsidR="00CB40EC" w14:paraId="367F88CF" w14:textId="77777777">
        <w:trPr>
          <w:gridAfter w:val="1"/>
          <w:wAfter w:w="7" w:type="dxa"/>
          <w:cantSplit/>
          <w:trHeight w:val="23"/>
        </w:trPr>
        <w:tc>
          <w:tcPr>
            <w:tcW w:w="8868" w:type="dxa"/>
            <w:gridSpan w:val="6"/>
          </w:tcPr>
          <w:p w14:paraId="367F88CA" w14:textId="77777777" w:rsidR="00CB40EC" w:rsidRDefault="00416443">
            <w:pPr>
              <w:jc w:val="both"/>
              <w:rPr>
                <w:b/>
                <w:bCs/>
                <w:kern w:val="36"/>
                <w:sz w:val="20"/>
              </w:rPr>
            </w:pPr>
            <w:r>
              <w:rPr>
                <w:b/>
                <w:bCs/>
                <w:kern w:val="36"/>
                <w:sz w:val="20"/>
              </w:rPr>
              <w:lastRenderedPageBreak/>
              <w:t>Ambulatorinė reabilitacija II</w:t>
            </w:r>
          </w:p>
          <w:p w14:paraId="367F88CB" w14:textId="77777777" w:rsidR="00CB40EC" w:rsidRDefault="00416443">
            <w:pPr>
              <w:jc w:val="both"/>
              <w:rPr>
                <w:sz w:val="20"/>
              </w:rPr>
            </w:pPr>
            <w:r>
              <w:rPr>
                <w:b/>
                <w:sz w:val="20"/>
              </w:rPr>
              <w:t>Paslaugos vienam ligoniui</w:t>
            </w:r>
            <w:r>
              <w:rPr>
                <w:b/>
                <w:sz w:val="20"/>
              </w:rPr>
              <w:t xml:space="preserve"> per 10 darbo dienų (vidutiniškai)</w:t>
            </w:r>
            <w:r>
              <w:rPr>
                <w:sz w:val="20"/>
              </w:rPr>
              <w:t xml:space="preserve">: </w:t>
            </w:r>
            <w:proofErr w:type="spellStart"/>
            <w:r>
              <w:rPr>
                <w:sz w:val="20"/>
              </w:rPr>
              <w:t>kineziterapija</w:t>
            </w:r>
            <w:proofErr w:type="spellEnd"/>
            <w:r>
              <w:rPr>
                <w:sz w:val="20"/>
              </w:rPr>
              <w:t xml:space="preserve"> – 10 procedūrų, masažas – 5 procedūros (jei nėra kontraindikacijų), fizioterapija – 12 procedūrų, 2 psichologo konsultacijos, 1 socialinio darbuotojo konsultacija. </w:t>
            </w:r>
          </w:p>
          <w:p w14:paraId="367F88CC" w14:textId="77777777" w:rsidR="00CB40EC" w:rsidRDefault="00416443">
            <w:pPr>
              <w:jc w:val="both"/>
              <w:rPr>
                <w:sz w:val="20"/>
              </w:rPr>
            </w:pPr>
            <w:r>
              <w:rPr>
                <w:b/>
                <w:sz w:val="20"/>
              </w:rPr>
              <w:t>Paslaugos, teikiamos pagal indikacijas:</w:t>
            </w:r>
            <w:r>
              <w:rPr>
                <w:sz w:val="20"/>
              </w:rPr>
              <w:t xml:space="preserve"> </w:t>
            </w:r>
            <w:r>
              <w:rPr>
                <w:sz w:val="20"/>
              </w:rPr>
              <w:t>ligonio ir jo artimųjų mokymas ir kitos paslaugos.</w:t>
            </w:r>
            <w:r>
              <w:rPr>
                <w:b/>
                <w:sz w:val="20"/>
              </w:rPr>
              <w:t xml:space="preserve"> </w:t>
            </w:r>
            <w:r>
              <w:rPr>
                <w:sz w:val="20"/>
              </w:rPr>
              <w:t>Laboratoriniai tyrimai atliekami pagal indikacijas.</w:t>
            </w:r>
          </w:p>
          <w:p w14:paraId="367F88CD" w14:textId="77777777" w:rsidR="00CB40EC" w:rsidRDefault="00416443">
            <w:pPr>
              <w:jc w:val="both"/>
              <w:rPr>
                <w:sz w:val="20"/>
              </w:rPr>
            </w:pPr>
            <w:r>
              <w:rPr>
                <w:b/>
                <w:sz w:val="20"/>
              </w:rPr>
              <w:t>Antrinio lygio sveikatos priežiūros paslaugas teikiantys konsultantai</w:t>
            </w:r>
            <w:r>
              <w:rPr>
                <w:sz w:val="20"/>
              </w:rPr>
              <w:t>: gydytojas dermatovenerologas ir kt.</w:t>
            </w:r>
          </w:p>
          <w:p w14:paraId="367F88CE" w14:textId="77777777" w:rsidR="00CB40EC" w:rsidRDefault="00416443">
            <w:pPr>
              <w:jc w:val="both"/>
              <w:rPr>
                <w:sz w:val="20"/>
              </w:rPr>
            </w:pPr>
            <w:r>
              <w:rPr>
                <w:b/>
                <w:sz w:val="20"/>
              </w:rPr>
              <w:t>Pastaba.</w:t>
            </w:r>
            <w:r>
              <w:rPr>
                <w:sz w:val="20"/>
              </w:rPr>
              <w:t xml:space="preserve"> Paslaugų skaičius vienam ligoniui, nu</w:t>
            </w:r>
            <w:r>
              <w:rPr>
                <w:sz w:val="20"/>
              </w:rPr>
              <w:t xml:space="preserve">statytas šiuose reikalavimuose, gali būti didinamas arba mažinamas atsižvelgiant į paciento būklę ir indikacijas. Mažinant paslaugų skaičių tai būtina pagrįsti ir padaryti atitinkamus įrašus gydymo stacionare ligos istorijoje (forma Nr. 003/a) arba asmens </w:t>
            </w:r>
            <w:r>
              <w:rPr>
                <w:sz w:val="20"/>
              </w:rPr>
              <w:t>sveikatos istorijoje (forma Nr. 025/a).</w:t>
            </w:r>
          </w:p>
        </w:tc>
      </w:tr>
      <w:tr w:rsidR="00CB40EC" w14:paraId="367F88D3" w14:textId="77777777">
        <w:tblPrEx>
          <w:tblCellMar>
            <w:left w:w="63" w:type="dxa"/>
            <w:right w:w="63" w:type="dxa"/>
          </w:tblCellMar>
        </w:tblPrEx>
        <w:trPr>
          <w:gridBefore w:val="1"/>
          <w:wBefore w:w="45" w:type="dxa"/>
          <w:cantSplit/>
          <w:trHeight w:val="23"/>
        </w:trPr>
        <w:tc>
          <w:tcPr>
            <w:tcW w:w="5230" w:type="dxa"/>
            <w:gridSpan w:val="2"/>
            <w:vAlign w:val="center"/>
          </w:tcPr>
          <w:p w14:paraId="367F88D0" w14:textId="77777777" w:rsidR="00CB40EC" w:rsidRDefault="00416443">
            <w:pPr>
              <w:shd w:val="clear" w:color="auto" w:fill="FFFFFF"/>
              <w:rPr>
                <w:sz w:val="20"/>
              </w:rPr>
            </w:pPr>
            <w:proofErr w:type="spellStart"/>
            <w:r>
              <w:rPr>
                <w:sz w:val="20"/>
              </w:rPr>
              <w:t>Atopinis</w:t>
            </w:r>
            <w:proofErr w:type="spellEnd"/>
            <w:r>
              <w:rPr>
                <w:sz w:val="20"/>
              </w:rPr>
              <w:t xml:space="preserve"> dermatitas L 20</w:t>
            </w:r>
          </w:p>
        </w:tc>
        <w:tc>
          <w:tcPr>
            <w:tcW w:w="2040" w:type="dxa"/>
            <w:gridSpan w:val="2"/>
            <w:tcBorders>
              <w:right w:val="outset" w:sz="6" w:space="0" w:color="auto"/>
            </w:tcBorders>
            <w:vAlign w:val="center"/>
          </w:tcPr>
          <w:p w14:paraId="367F88D1" w14:textId="77777777" w:rsidR="00CB40EC" w:rsidRDefault="00CB40EC">
            <w:pPr>
              <w:shd w:val="clear" w:color="auto" w:fill="FFFFFF"/>
              <w:rPr>
                <w:sz w:val="20"/>
              </w:rPr>
            </w:pPr>
          </w:p>
        </w:tc>
        <w:tc>
          <w:tcPr>
            <w:tcW w:w="1560" w:type="dxa"/>
            <w:gridSpan w:val="2"/>
            <w:tcBorders>
              <w:top w:val="outset" w:sz="6" w:space="0" w:color="auto"/>
              <w:left w:val="outset" w:sz="6" w:space="0" w:color="auto"/>
              <w:bottom w:val="inset" w:sz="6" w:space="0" w:color="auto"/>
              <w:right w:val="inset" w:sz="6" w:space="0" w:color="auto"/>
            </w:tcBorders>
          </w:tcPr>
          <w:p w14:paraId="367F88D2" w14:textId="77777777" w:rsidR="00CB40EC" w:rsidRDefault="00416443">
            <w:pPr>
              <w:jc w:val="center"/>
              <w:rPr>
                <w:sz w:val="20"/>
              </w:rPr>
            </w:pPr>
            <w:r>
              <w:rPr>
                <w:sz w:val="20"/>
              </w:rPr>
              <w:t>14</w:t>
            </w:r>
          </w:p>
        </w:tc>
      </w:tr>
      <w:tr w:rsidR="00CB40EC" w14:paraId="367F88D7" w14:textId="77777777">
        <w:tblPrEx>
          <w:tblCellMar>
            <w:left w:w="63" w:type="dxa"/>
            <w:right w:w="63" w:type="dxa"/>
          </w:tblCellMar>
        </w:tblPrEx>
        <w:trPr>
          <w:gridBefore w:val="1"/>
          <w:wBefore w:w="45" w:type="dxa"/>
          <w:cantSplit/>
          <w:trHeight w:val="23"/>
        </w:trPr>
        <w:tc>
          <w:tcPr>
            <w:tcW w:w="5230" w:type="dxa"/>
            <w:gridSpan w:val="2"/>
            <w:vAlign w:val="center"/>
          </w:tcPr>
          <w:p w14:paraId="367F88D4" w14:textId="77777777" w:rsidR="00CB40EC" w:rsidRDefault="00416443">
            <w:pPr>
              <w:shd w:val="clear" w:color="auto" w:fill="FFFFFF"/>
              <w:rPr>
                <w:sz w:val="20"/>
              </w:rPr>
            </w:pPr>
            <w:r>
              <w:rPr>
                <w:sz w:val="20"/>
              </w:rPr>
              <w:t xml:space="preserve">Žvynelinė liga L 40 </w:t>
            </w:r>
          </w:p>
        </w:tc>
        <w:tc>
          <w:tcPr>
            <w:tcW w:w="2040" w:type="dxa"/>
            <w:gridSpan w:val="2"/>
            <w:tcBorders>
              <w:right w:val="outset" w:sz="6" w:space="0" w:color="auto"/>
            </w:tcBorders>
            <w:vAlign w:val="center"/>
          </w:tcPr>
          <w:p w14:paraId="367F88D5" w14:textId="77777777" w:rsidR="00CB40EC" w:rsidRDefault="00CB40EC">
            <w:pPr>
              <w:shd w:val="clear" w:color="auto" w:fill="FFFFFF"/>
              <w:rPr>
                <w:sz w:val="20"/>
              </w:rPr>
            </w:pPr>
          </w:p>
        </w:tc>
        <w:tc>
          <w:tcPr>
            <w:tcW w:w="1560" w:type="dxa"/>
            <w:gridSpan w:val="2"/>
            <w:tcBorders>
              <w:top w:val="outset" w:sz="6" w:space="0" w:color="auto"/>
              <w:left w:val="outset" w:sz="6" w:space="0" w:color="auto"/>
              <w:bottom w:val="inset" w:sz="6" w:space="0" w:color="auto"/>
              <w:right w:val="inset" w:sz="6" w:space="0" w:color="auto"/>
            </w:tcBorders>
          </w:tcPr>
          <w:p w14:paraId="367F88D6" w14:textId="77777777" w:rsidR="00CB40EC" w:rsidRDefault="00416443">
            <w:pPr>
              <w:jc w:val="center"/>
              <w:rPr>
                <w:sz w:val="20"/>
              </w:rPr>
            </w:pPr>
            <w:r>
              <w:rPr>
                <w:sz w:val="20"/>
              </w:rPr>
              <w:t>14</w:t>
            </w:r>
          </w:p>
        </w:tc>
      </w:tr>
    </w:tbl>
    <w:p w14:paraId="367F88D8" w14:textId="77777777" w:rsidR="00CB40EC" w:rsidRDefault="00416443">
      <w:pPr>
        <w:keepNext/>
        <w:ind w:firstLine="567"/>
        <w:jc w:val="both"/>
        <w:outlineLvl w:val="1"/>
        <w:rPr>
          <w:rFonts w:cs="Arial"/>
          <w:b/>
          <w:bCs/>
          <w:iCs/>
          <w:caps/>
        </w:rPr>
      </w:pPr>
    </w:p>
    <w:p w14:paraId="367F88D9" w14:textId="77777777" w:rsidR="00CB40EC" w:rsidRDefault="00416443">
      <w:pPr>
        <w:keepNext/>
        <w:jc w:val="center"/>
        <w:outlineLvl w:val="1"/>
        <w:rPr>
          <w:rFonts w:cs="Arial"/>
          <w:b/>
          <w:bCs/>
          <w:iCs/>
          <w:caps/>
        </w:rPr>
      </w:pPr>
      <w:r>
        <w:rPr>
          <w:rFonts w:cs="Arial"/>
          <w:b/>
          <w:bCs/>
          <w:iCs/>
          <w:caps/>
        </w:rPr>
        <w:t>XIV</w:t>
      </w:r>
      <w:r>
        <w:rPr>
          <w:rFonts w:cs="Arial"/>
          <w:b/>
          <w:bCs/>
          <w:iCs/>
          <w:caps/>
        </w:rPr>
        <w:t xml:space="preserve">. </w:t>
      </w:r>
      <w:r>
        <w:rPr>
          <w:rFonts w:cs="Arial"/>
          <w:b/>
          <w:bCs/>
          <w:iCs/>
          <w:caps/>
        </w:rPr>
        <w:t>Jonizuojančiosios spinduliuotės poveikis</w:t>
      </w:r>
    </w:p>
    <w:p w14:paraId="367F88DA" w14:textId="77777777" w:rsidR="00CB40EC" w:rsidRDefault="00CB40EC">
      <w:pPr>
        <w:jc w:val="center"/>
      </w:pPr>
    </w:p>
    <w:p w14:paraId="367F88DB" w14:textId="77777777" w:rsidR="00CB40EC" w:rsidRDefault="00416443">
      <w:pPr>
        <w:jc w:val="center"/>
        <w:outlineLvl w:val="4"/>
        <w:rPr>
          <w:b/>
          <w:bCs/>
          <w:iCs/>
        </w:rPr>
      </w:pPr>
      <w:r>
        <w:rPr>
          <w:b/>
          <w:bCs/>
          <w:iCs/>
        </w:rPr>
        <w:t>PIRMASIS</w:t>
      </w:r>
      <w:r>
        <w:rPr>
          <w:b/>
          <w:bCs/>
          <w:iCs/>
          <w:caps/>
        </w:rPr>
        <w:t xml:space="preserve"> medicininės</w:t>
      </w:r>
      <w:r>
        <w:rPr>
          <w:b/>
          <w:bCs/>
          <w:iCs/>
        </w:rPr>
        <w:t xml:space="preserve"> REABILITACIJOS </w:t>
      </w:r>
      <w:r>
        <w:rPr>
          <w:b/>
          <w:bCs/>
          <w:iCs/>
          <w:caps/>
        </w:rPr>
        <w:t>arba</w:t>
      </w:r>
      <w:r>
        <w:rPr>
          <w:b/>
          <w:bCs/>
          <w:iCs/>
        </w:rPr>
        <w:t xml:space="preserve"> </w:t>
      </w:r>
      <w:r>
        <w:rPr>
          <w:b/>
          <w:bCs/>
          <w:iCs/>
          <w:caps/>
        </w:rPr>
        <w:t>nemedikamentinio gydymo</w:t>
      </w:r>
      <w:r>
        <w:rPr>
          <w:b/>
          <w:bCs/>
          <w:iCs/>
        </w:rPr>
        <w:t xml:space="preserve"> ETAPAS</w:t>
      </w:r>
    </w:p>
    <w:p w14:paraId="367F88DC" w14:textId="77777777" w:rsidR="00CB40EC" w:rsidRDefault="00CB40EC">
      <w:pPr>
        <w:ind w:firstLine="567"/>
        <w:jc w:val="both"/>
      </w:pPr>
    </w:p>
    <w:p w14:paraId="367F88DD" w14:textId="77777777" w:rsidR="00CB40EC" w:rsidRDefault="00416443">
      <w:pPr>
        <w:tabs>
          <w:tab w:val="left" w:pos="1080"/>
        </w:tabs>
        <w:ind w:firstLine="567"/>
        <w:jc w:val="both"/>
      </w:pPr>
      <w:r>
        <w:t xml:space="preserve">Paveikti </w:t>
      </w:r>
      <w:r>
        <w:t>jonizuojančiosios radiacijos, paūmėjus kitoms ligoms W 88; Z 57.1.</w:t>
      </w:r>
    </w:p>
    <w:p w14:paraId="367F88DE" w14:textId="77777777" w:rsidR="00CB40EC" w:rsidRDefault="00CB40EC">
      <w:pPr>
        <w:tabs>
          <w:tab w:val="left" w:pos="1080"/>
        </w:tabs>
        <w:ind w:firstLine="567"/>
        <w:jc w:val="both"/>
      </w:pPr>
    </w:p>
    <w:p w14:paraId="367F88DF" w14:textId="77777777" w:rsidR="00CB40EC" w:rsidRDefault="00416443">
      <w:pPr>
        <w:tabs>
          <w:tab w:val="left" w:pos="284"/>
        </w:tabs>
        <w:ind w:firstLine="567"/>
        <w:jc w:val="both"/>
        <w:rPr>
          <w:caps/>
        </w:rPr>
      </w:pPr>
      <w:r>
        <w:t xml:space="preserve">Ūmiu visų šių ligų periodu (pirmą, antrą parą), jei nėra kontraindikacijų, pradedama ambulatorinė reabilitacija arba pavienės nemedikamentinio gydymo priemonės. </w:t>
      </w:r>
    </w:p>
    <w:p w14:paraId="367F88E0" w14:textId="77777777" w:rsidR="00CB40EC" w:rsidRDefault="00416443">
      <w:pPr>
        <w:tabs>
          <w:tab w:val="left" w:pos="284"/>
        </w:tabs>
        <w:ind w:firstLine="567"/>
        <w:jc w:val="both"/>
        <w:rPr>
          <w:caps/>
        </w:rPr>
      </w:pPr>
      <w:r>
        <w:rPr>
          <w:b/>
        </w:rPr>
        <w:t xml:space="preserve">Paslaugos vienam ligoniui </w:t>
      </w:r>
      <w:r>
        <w:rPr>
          <w:b/>
        </w:rPr>
        <w:t>per 10 darbo dienų (vidutiniškai):</w:t>
      </w:r>
      <w:r>
        <w:t xml:space="preserve"> ambulatorinė reabilitacija, nemedikamentinio gydymo priemonės – pagal indikacijas. </w:t>
      </w:r>
    </w:p>
    <w:p w14:paraId="367F88E1" w14:textId="77777777" w:rsidR="00CB40EC" w:rsidRDefault="00416443">
      <w:pPr>
        <w:ind w:firstLine="567"/>
        <w:jc w:val="both"/>
      </w:pPr>
      <w:r>
        <w:rPr>
          <w:b/>
        </w:rPr>
        <w:t>Pastaba.</w:t>
      </w:r>
      <w:r>
        <w:t xml:space="preserve"> Paslaugų skaičius vienam ligoniui, nustatytas šiuose reikalavimuose, gali būti didinamas arba mažinamas atsižvelgiant į paciento</w:t>
      </w:r>
      <w:r>
        <w:t xml:space="preserve"> būklę ir indikacijas. Mažinant paslaugų skaičių tai būtina pagrįsti ir padaryti atitinkamus įrašus gydymo stacionare ligos istorijoje (forma Nr. 003/a) arba asmens sveikatos istorijoje (forma Nr. 025/a).</w:t>
      </w:r>
    </w:p>
    <w:p w14:paraId="367F88E2" w14:textId="77777777" w:rsidR="00CB40EC" w:rsidRDefault="00CB40EC">
      <w:pPr>
        <w:ind w:firstLine="567"/>
        <w:jc w:val="both"/>
      </w:pPr>
    </w:p>
    <w:p w14:paraId="367F88E3" w14:textId="77777777" w:rsidR="00CB40EC" w:rsidRDefault="00416443">
      <w:pPr>
        <w:jc w:val="center"/>
        <w:outlineLvl w:val="4"/>
        <w:rPr>
          <w:b/>
          <w:bCs/>
          <w:iCs/>
        </w:rPr>
      </w:pPr>
      <w:r>
        <w:rPr>
          <w:b/>
          <w:bCs/>
          <w:iCs/>
          <w:sz w:val="26"/>
          <w:szCs w:val="26"/>
        </w:rPr>
        <w:t>TREČIASIS</w:t>
      </w:r>
      <w:r>
        <w:rPr>
          <w:b/>
          <w:bCs/>
          <w:iCs/>
          <w:caps/>
        </w:rPr>
        <w:t xml:space="preserve"> medicininės</w:t>
      </w:r>
      <w:r>
        <w:rPr>
          <w:b/>
          <w:bCs/>
          <w:iCs/>
          <w:sz w:val="26"/>
          <w:szCs w:val="26"/>
        </w:rPr>
        <w:t xml:space="preserve"> REABILITACIJOS ETAPAS</w:t>
      </w:r>
    </w:p>
    <w:p w14:paraId="367F88E4" w14:textId="77777777" w:rsidR="00CB40EC" w:rsidRDefault="00CB40EC">
      <w:pPr>
        <w:tabs>
          <w:tab w:val="left" w:pos="1080"/>
        </w:tabs>
        <w:jc w:val="center"/>
        <w:rPr>
          <w:b/>
          <w:sz w:val="2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8"/>
        <w:gridCol w:w="2160"/>
        <w:gridCol w:w="1522"/>
      </w:tblGrid>
      <w:tr w:rsidR="00CB40EC" w14:paraId="367F88E8" w14:textId="77777777">
        <w:trPr>
          <w:cantSplit/>
          <w:trHeight w:val="23"/>
        </w:trPr>
        <w:tc>
          <w:tcPr>
            <w:tcW w:w="5388" w:type="dxa"/>
            <w:vAlign w:val="center"/>
          </w:tcPr>
          <w:p w14:paraId="367F88E5" w14:textId="77777777" w:rsidR="00CB40EC" w:rsidRDefault="00416443">
            <w:pPr>
              <w:shd w:val="clear" w:color="auto" w:fill="FFFFFF"/>
              <w:jc w:val="center"/>
              <w:rPr>
                <w:b/>
                <w:sz w:val="20"/>
              </w:rPr>
            </w:pPr>
            <w:r>
              <w:rPr>
                <w:b/>
                <w:sz w:val="20"/>
              </w:rPr>
              <w:t>Dia</w:t>
            </w:r>
            <w:r>
              <w:rPr>
                <w:b/>
                <w:sz w:val="20"/>
              </w:rPr>
              <w:t>gnozė</w:t>
            </w:r>
          </w:p>
        </w:tc>
        <w:tc>
          <w:tcPr>
            <w:tcW w:w="2160" w:type="dxa"/>
            <w:vAlign w:val="center"/>
          </w:tcPr>
          <w:p w14:paraId="367F88E6" w14:textId="77777777" w:rsidR="00CB40EC" w:rsidRDefault="00416443">
            <w:pPr>
              <w:shd w:val="clear" w:color="auto" w:fill="FFFFFF"/>
              <w:jc w:val="center"/>
              <w:rPr>
                <w:b/>
                <w:sz w:val="20"/>
              </w:rPr>
            </w:pPr>
            <w:proofErr w:type="spellStart"/>
            <w:r>
              <w:rPr>
                <w:b/>
                <w:sz w:val="20"/>
              </w:rPr>
              <w:t>Biosocialinių</w:t>
            </w:r>
            <w:proofErr w:type="spellEnd"/>
            <w:r>
              <w:rPr>
                <w:b/>
                <w:sz w:val="20"/>
              </w:rPr>
              <w:t xml:space="preserve"> funkcijų sutrikimo laipsnis ir (arba) būklės sunkumas</w:t>
            </w:r>
          </w:p>
        </w:tc>
        <w:tc>
          <w:tcPr>
            <w:tcW w:w="1522" w:type="dxa"/>
            <w:vAlign w:val="center"/>
          </w:tcPr>
          <w:p w14:paraId="367F88E7" w14:textId="77777777" w:rsidR="00CB40EC" w:rsidRDefault="00416443">
            <w:pPr>
              <w:shd w:val="clear" w:color="auto" w:fill="FFFFFF"/>
              <w:jc w:val="center"/>
              <w:rPr>
                <w:b/>
                <w:sz w:val="20"/>
              </w:rPr>
            </w:pPr>
            <w:r>
              <w:rPr>
                <w:b/>
                <w:sz w:val="20"/>
              </w:rPr>
              <w:t>Reabilitacijos trukmė</w:t>
            </w:r>
            <w:r>
              <w:rPr>
                <w:sz w:val="20"/>
              </w:rPr>
              <w:t xml:space="preserve"> </w:t>
            </w:r>
            <w:r>
              <w:rPr>
                <w:b/>
                <w:sz w:val="20"/>
              </w:rPr>
              <w:t>(dienomis)</w:t>
            </w:r>
          </w:p>
        </w:tc>
      </w:tr>
      <w:tr w:rsidR="00CB40EC" w14:paraId="367F88ED" w14:textId="77777777">
        <w:trPr>
          <w:cantSplit/>
          <w:trHeight w:val="23"/>
        </w:trPr>
        <w:tc>
          <w:tcPr>
            <w:tcW w:w="9070" w:type="dxa"/>
            <w:gridSpan w:val="3"/>
          </w:tcPr>
          <w:p w14:paraId="367F88E9" w14:textId="77777777" w:rsidR="00CB40EC" w:rsidRDefault="00416443">
            <w:pPr>
              <w:jc w:val="both"/>
              <w:rPr>
                <w:b/>
                <w:bCs/>
                <w:kern w:val="36"/>
                <w:sz w:val="20"/>
              </w:rPr>
            </w:pPr>
            <w:r>
              <w:rPr>
                <w:b/>
                <w:bCs/>
                <w:kern w:val="36"/>
                <w:sz w:val="20"/>
              </w:rPr>
              <w:t>Ambulatorinė reabilitacija I</w:t>
            </w:r>
          </w:p>
          <w:p w14:paraId="367F88EA" w14:textId="77777777" w:rsidR="00CB40EC" w:rsidRDefault="00416443">
            <w:pPr>
              <w:jc w:val="both"/>
              <w:rPr>
                <w:sz w:val="20"/>
              </w:rPr>
            </w:pPr>
            <w:r>
              <w:rPr>
                <w:b/>
                <w:sz w:val="20"/>
              </w:rPr>
              <w:t>Paslaugos vienam ligoniui per 10 darbo dienų (vidutiniškai)</w:t>
            </w:r>
            <w:r>
              <w:rPr>
                <w:sz w:val="20"/>
              </w:rPr>
              <w:t xml:space="preserve">: </w:t>
            </w:r>
            <w:proofErr w:type="spellStart"/>
            <w:r>
              <w:rPr>
                <w:sz w:val="20"/>
              </w:rPr>
              <w:t>kineziterapija</w:t>
            </w:r>
            <w:proofErr w:type="spellEnd"/>
            <w:r>
              <w:rPr>
                <w:sz w:val="20"/>
              </w:rPr>
              <w:t xml:space="preserve"> – 10 procedūrų, masažas – 7 procedūros, fizioterapija – 8 procedūros (jei nėra </w:t>
            </w:r>
            <w:proofErr w:type="spellStart"/>
            <w:r>
              <w:rPr>
                <w:sz w:val="20"/>
              </w:rPr>
              <w:t>kontraidikacijų</w:t>
            </w:r>
            <w:proofErr w:type="spellEnd"/>
            <w:r>
              <w:rPr>
                <w:sz w:val="20"/>
              </w:rPr>
              <w:t xml:space="preserve">), 2 psichologo konsultacijos. </w:t>
            </w:r>
            <w:r>
              <w:rPr>
                <w:b/>
                <w:sz w:val="20"/>
              </w:rPr>
              <w:t>Paslaugos, teikiamos pagal indikacijas:</w:t>
            </w:r>
            <w:r>
              <w:rPr>
                <w:sz w:val="20"/>
              </w:rPr>
              <w:t xml:space="preserve"> ligonio ir jo artimųjų mokymas ir kitos paslaugos.</w:t>
            </w:r>
            <w:r>
              <w:rPr>
                <w:b/>
                <w:sz w:val="20"/>
              </w:rPr>
              <w:t xml:space="preserve"> </w:t>
            </w:r>
            <w:r>
              <w:rPr>
                <w:sz w:val="20"/>
              </w:rPr>
              <w:t xml:space="preserve">Laboratoriniai tyrimai </w:t>
            </w:r>
            <w:r>
              <w:rPr>
                <w:sz w:val="20"/>
              </w:rPr>
              <w:t>atliekami pagal indikacijas.</w:t>
            </w:r>
          </w:p>
          <w:p w14:paraId="367F88EB" w14:textId="77777777" w:rsidR="00CB40EC" w:rsidRDefault="00416443">
            <w:pPr>
              <w:jc w:val="both"/>
              <w:rPr>
                <w:sz w:val="20"/>
              </w:rPr>
            </w:pPr>
            <w:r>
              <w:rPr>
                <w:b/>
                <w:sz w:val="20"/>
              </w:rPr>
              <w:t>Antrinio lygio sveikatos priežiūros paslaugas teikiantys konsultantai</w:t>
            </w:r>
            <w:r>
              <w:rPr>
                <w:sz w:val="20"/>
              </w:rPr>
              <w:t>: vidaus ligų gydytojas ir kt.</w:t>
            </w:r>
          </w:p>
          <w:p w14:paraId="367F88EC" w14:textId="77777777" w:rsidR="00CB40EC" w:rsidRDefault="00416443">
            <w:pPr>
              <w:jc w:val="both"/>
              <w:rPr>
                <w:sz w:val="20"/>
              </w:rPr>
            </w:pPr>
            <w:r>
              <w:rPr>
                <w:b/>
                <w:sz w:val="20"/>
              </w:rPr>
              <w:t>Pastaba.</w:t>
            </w:r>
            <w:r>
              <w:rPr>
                <w:sz w:val="20"/>
              </w:rPr>
              <w:t xml:space="preserve"> Paslaugų skaičius vienam ligoniui, nustatytas šiuose reikalavimuose, gali būti didinamas arba mažinamas atsižvelgiant </w:t>
            </w:r>
            <w:r>
              <w:rPr>
                <w:sz w:val="20"/>
              </w:rPr>
              <w:t>į paciento būklę ir indikacijas. Mažinant paslaugų skaičių tai būtina pagrįsti ir padaryti atitinkamus įrašus gydymo stacionare ligos istorijoje (forma Nr. 003/a) arba asmens sveikatos istorijoje (forma Nr. 025/a).</w:t>
            </w:r>
          </w:p>
        </w:tc>
      </w:tr>
      <w:tr w:rsidR="00CB40EC" w14:paraId="367F88F5" w14:textId="77777777">
        <w:trPr>
          <w:cantSplit/>
          <w:trHeight w:val="23"/>
        </w:trPr>
        <w:tc>
          <w:tcPr>
            <w:tcW w:w="5388" w:type="dxa"/>
            <w:tcBorders>
              <w:top w:val="single" w:sz="4" w:space="0" w:color="auto"/>
              <w:bottom w:val="single" w:sz="4" w:space="0" w:color="auto"/>
            </w:tcBorders>
            <w:vAlign w:val="center"/>
          </w:tcPr>
          <w:p w14:paraId="367F88EE" w14:textId="77777777" w:rsidR="00CB40EC" w:rsidRDefault="00416443">
            <w:pPr>
              <w:shd w:val="clear" w:color="auto" w:fill="FFFFFF"/>
              <w:rPr>
                <w:sz w:val="20"/>
              </w:rPr>
            </w:pPr>
            <w:r>
              <w:rPr>
                <w:sz w:val="20"/>
              </w:rPr>
              <w:t>Ligoniai paveikti jonizuojančiosios radi</w:t>
            </w:r>
            <w:r>
              <w:rPr>
                <w:sz w:val="20"/>
              </w:rPr>
              <w:t>acijos W 88</w:t>
            </w:r>
          </w:p>
          <w:p w14:paraId="367F88EF" w14:textId="77777777" w:rsidR="00CB40EC" w:rsidRDefault="00CB40EC">
            <w:pPr>
              <w:shd w:val="clear" w:color="auto" w:fill="FFFFFF"/>
              <w:rPr>
                <w:sz w:val="20"/>
              </w:rPr>
            </w:pPr>
          </w:p>
          <w:p w14:paraId="367F88F0" w14:textId="77777777" w:rsidR="00CB40EC" w:rsidRDefault="00416443">
            <w:pPr>
              <w:shd w:val="clear" w:color="auto" w:fill="FFFFFF"/>
              <w:rPr>
                <w:sz w:val="20"/>
              </w:rPr>
            </w:pPr>
            <w:r>
              <w:rPr>
                <w:sz w:val="20"/>
              </w:rPr>
              <w:t>Radiacijos profesinis poveikis Z 57.1</w:t>
            </w:r>
          </w:p>
        </w:tc>
        <w:tc>
          <w:tcPr>
            <w:tcW w:w="2160" w:type="dxa"/>
            <w:tcBorders>
              <w:top w:val="single" w:sz="4" w:space="0" w:color="auto"/>
              <w:bottom w:val="single" w:sz="4" w:space="0" w:color="auto"/>
            </w:tcBorders>
            <w:shd w:val="clear" w:color="auto" w:fill="FFFFFF"/>
          </w:tcPr>
          <w:p w14:paraId="367F88F1" w14:textId="77777777" w:rsidR="00CB40EC" w:rsidRDefault="00416443">
            <w:pPr>
              <w:shd w:val="clear" w:color="auto" w:fill="FFFFFF"/>
              <w:rPr>
                <w:sz w:val="20"/>
              </w:rPr>
            </w:pPr>
            <w:r>
              <w:rPr>
                <w:sz w:val="20"/>
              </w:rPr>
              <w:t>Paūmėjus kitoms ligoms</w:t>
            </w:r>
          </w:p>
          <w:p w14:paraId="367F88F2" w14:textId="77777777" w:rsidR="00CB40EC" w:rsidRDefault="00CB40EC">
            <w:pPr>
              <w:shd w:val="clear" w:color="auto" w:fill="FFFFFF"/>
              <w:rPr>
                <w:sz w:val="20"/>
              </w:rPr>
            </w:pPr>
          </w:p>
          <w:p w14:paraId="367F88F3" w14:textId="77777777" w:rsidR="00CB40EC" w:rsidRDefault="00416443">
            <w:pPr>
              <w:shd w:val="clear" w:color="auto" w:fill="FFFFFF"/>
              <w:rPr>
                <w:sz w:val="20"/>
              </w:rPr>
            </w:pPr>
            <w:r>
              <w:rPr>
                <w:sz w:val="20"/>
              </w:rPr>
              <w:t>Visiems pacientams dėl radiacijos profesinio poveikio</w:t>
            </w:r>
          </w:p>
        </w:tc>
        <w:tc>
          <w:tcPr>
            <w:tcW w:w="1522" w:type="dxa"/>
            <w:tcBorders>
              <w:top w:val="single" w:sz="4" w:space="0" w:color="auto"/>
              <w:bottom w:val="single" w:sz="4" w:space="0" w:color="auto"/>
            </w:tcBorders>
            <w:shd w:val="clear" w:color="auto" w:fill="FFFFFF"/>
            <w:vAlign w:val="center"/>
          </w:tcPr>
          <w:p w14:paraId="367F88F4" w14:textId="77777777" w:rsidR="00CB40EC" w:rsidRDefault="00416443">
            <w:pPr>
              <w:shd w:val="clear" w:color="auto" w:fill="FFFFFF"/>
              <w:jc w:val="center"/>
              <w:rPr>
                <w:sz w:val="20"/>
              </w:rPr>
            </w:pPr>
            <w:r>
              <w:rPr>
                <w:sz w:val="20"/>
              </w:rPr>
              <w:t>12</w:t>
            </w:r>
          </w:p>
        </w:tc>
      </w:tr>
      <w:tr w:rsidR="00CB40EC" w14:paraId="367F88F9" w14:textId="77777777">
        <w:trPr>
          <w:cantSplit/>
          <w:trHeight w:val="23"/>
        </w:trPr>
        <w:tc>
          <w:tcPr>
            <w:tcW w:w="5388" w:type="dxa"/>
            <w:tcBorders>
              <w:top w:val="single" w:sz="4" w:space="0" w:color="auto"/>
              <w:bottom w:val="single" w:sz="4" w:space="0" w:color="auto"/>
            </w:tcBorders>
          </w:tcPr>
          <w:p w14:paraId="367F88F6" w14:textId="77777777" w:rsidR="00CB40EC" w:rsidRDefault="00416443">
            <w:pPr>
              <w:jc w:val="both"/>
            </w:pPr>
            <w:r>
              <w:t xml:space="preserve">Radiologinė procedūra ar radioterapija </w:t>
            </w:r>
            <w:r>
              <w:rPr>
                <w:lang w:val="en-US"/>
              </w:rPr>
              <w:t>Y 84.2</w:t>
            </w:r>
          </w:p>
        </w:tc>
        <w:tc>
          <w:tcPr>
            <w:tcW w:w="2160" w:type="dxa"/>
            <w:tcBorders>
              <w:top w:val="single" w:sz="4" w:space="0" w:color="auto"/>
            </w:tcBorders>
            <w:shd w:val="clear" w:color="auto" w:fill="FFFFFF"/>
          </w:tcPr>
          <w:p w14:paraId="367F88F7" w14:textId="77777777" w:rsidR="00CB40EC" w:rsidRDefault="00CB40EC">
            <w:pPr>
              <w:jc w:val="both"/>
            </w:pPr>
          </w:p>
        </w:tc>
        <w:tc>
          <w:tcPr>
            <w:tcW w:w="1522" w:type="dxa"/>
            <w:tcBorders>
              <w:top w:val="single" w:sz="4" w:space="0" w:color="auto"/>
            </w:tcBorders>
            <w:shd w:val="clear" w:color="auto" w:fill="FFFFFF"/>
          </w:tcPr>
          <w:p w14:paraId="367F88F8" w14:textId="77777777" w:rsidR="00CB40EC" w:rsidRDefault="00416443">
            <w:pPr>
              <w:jc w:val="center"/>
            </w:pPr>
            <w:r>
              <w:t>12</w:t>
            </w:r>
          </w:p>
        </w:tc>
      </w:tr>
    </w:tbl>
    <w:p w14:paraId="367F88FA" w14:textId="77777777" w:rsidR="00CB40EC" w:rsidRDefault="00416443">
      <w:pPr>
        <w:ind w:firstLine="567"/>
        <w:jc w:val="both"/>
        <w:outlineLvl w:val="4"/>
        <w:rPr>
          <w:b/>
          <w:bCs/>
          <w:iCs/>
        </w:rPr>
      </w:pPr>
    </w:p>
    <w:p w14:paraId="367F88FD" w14:textId="50AADAA2" w:rsidR="00CB40EC" w:rsidRDefault="00416443" w:rsidP="00416443">
      <w:pPr>
        <w:jc w:val="center"/>
      </w:pPr>
      <w:r>
        <w:t>_________________</w:t>
      </w:r>
    </w:p>
    <w:bookmarkStart w:id="0" w:name="_GoBack" w:displacedByCustomXml="next"/>
    <w:bookmarkEnd w:id="0" w:displacedByCustomXml="next"/>
    <w:sectPr w:rsidR="00CB40EC">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ED"/>
    <w:rsid w:val="00416443"/>
    <w:rsid w:val="004F0AED"/>
    <w:rsid w:val="00CB40E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7F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164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164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CF61C84A4D6"/>
  <Relationship Id="rId11" Type="http://schemas.openxmlformats.org/officeDocument/2006/relationships/hyperlink" TargetMode="External" Target="https://www.e-tar.lt/portal/lt/legalAct/TAR.F1D86F455636"/>
  <Relationship Id="rId12" Type="http://schemas.openxmlformats.org/officeDocument/2006/relationships/fontTable" Target="fontTable.xml"/>
  <Relationship Id="rId13" Type="http://schemas.openxmlformats.org/officeDocument/2006/relationships/glossaryDocument" Target="glossary/document.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528500FDBAEE"/>
  <Relationship Id="rId9" Type="http://schemas.openxmlformats.org/officeDocument/2006/relationships/hyperlink" TargetMode="External" Target="https://www.e-tar.lt/portal/lt/legalAct/TAR.95CA72D47218"/>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D4"/>
    <w:rsid w:val="008972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972D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972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67924</Words>
  <Characters>38717</Characters>
  <Application>Microsoft Office Word</Application>
  <DocSecurity>0</DocSecurity>
  <Lines>322</Lines>
  <Paragraphs>212</Paragraphs>
  <ScaleCrop>false</ScaleCrop>
  <Company/>
  <LinksUpToDate>false</LinksUpToDate>
  <CharactersWithSpaces>106429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2015-08-31T20:38:00Z</dcterms:created>
  <dc:creator>Rima</dc:creator>
  <lastModifiedBy>PETRAUSKAITĖ Girmantė</lastModifiedBy>
  <dcterms:modified xsi:type="dcterms:W3CDTF">2016-03-03T14:44:00Z</dcterms:modified>
  <revision>3</revision>
  <dc:title>LIETUVOS RESPUBLIKOS SVEIKATOS APSAUGOS MINISTRO</dc:title>
</coreProperties>
</file>