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8EF2" w14:textId="77777777" w:rsidR="00F67DD2" w:rsidRDefault="004A6C1F">
      <w:pPr>
        <w:jc w:val="center"/>
      </w:pPr>
      <w:r>
        <w:rPr>
          <w:lang w:val="en-US"/>
        </w:rPr>
        <w:pict w14:anchorId="76968F0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APLINKOS MINISTRO </w:t>
      </w:r>
    </w:p>
    <w:p w14:paraId="76968EF3" w14:textId="77777777" w:rsidR="00F67DD2" w:rsidRDefault="004A6C1F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76968EF4" w14:textId="77777777" w:rsidR="00F67DD2" w:rsidRDefault="00F67DD2">
      <w:pPr>
        <w:jc w:val="center"/>
      </w:pPr>
    </w:p>
    <w:p w14:paraId="76968EF5" w14:textId="77777777" w:rsidR="00F67DD2" w:rsidRDefault="004A6C1F">
      <w:pPr>
        <w:jc w:val="center"/>
        <w:rPr>
          <w:b/>
          <w:bCs/>
        </w:rPr>
      </w:pPr>
      <w:r>
        <w:rPr>
          <w:b/>
          <w:bCs/>
        </w:rPr>
        <w:t>DĖL LIETUVOS RESPUBLIKOS APLINKOS MINISTRO 2005 M. LIEPOS 15 D. ĮSAKYMO NR. D1-370 „DĖL VISUOMENĖS INFORMAVIMO IR DALYVAVIMO PLANUOJAMOS ŪKINĖS VEIKLOS POVEIKIO APLINKAI V</w:t>
      </w:r>
      <w:r>
        <w:rPr>
          <w:b/>
          <w:bCs/>
        </w:rPr>
        <w:t>ERTINIMO PROCESE TVARKOS APRAŠO PATVIRTINIMO“ PAKEITIMO</w:t>
      </w:r>
    </w:p>
    <w:p w14:paraId="76968EF6" w14:textId="77777777" w:rsidR="00F67DD2" w:rsidRDefault="00F67DD2">
      <w:pPr>
        <w:jc w:val="center"/>
        <w:rPr>
          <w:b/>
          <w:bCs/>
        </w:rPr>
      </w:pPr>
    </w:p>
    <w:p w14:paraId="76968EF7" w14:textId="77777777" w:rsidR="00F67DD2" w:rsidRDefault="004A6C1F">
      <w:pPr>
        <w:jc w:val="center"/>
      </w:pPr>
      <w:r>
        <w:t>2008 m. gruodžio 8 d. Nr. D1-663</w:t>
      </w:r>
    </w:p>
    <w:p w14:paraId="76968EF8" w14:textId="77777777" w:rsidR="00F67DD2" w:rsidRDefault="004A6C1F">
      <w:pPr>
        <w:jc w:val="center"/>
      </w:pPr>
      <w:r>
        <w:t>Vilnius</w:t>
      </w:r>
    </w:p>
    <w:p w14:paraId="76968EF9" w14:textId="77777777" w:rsidR="00F67DD2" w:rsidRDefault="00F67DD2"/>
    <w:p w14:paraId="7F79FDF8" w14:textId="77777777" w:rsidR="004A6C1F" w:rsidRDefault="004A6C1F"/>
    <w:p w14:paraId="76968EFA" w14:textId="77777777" w:rsidR="00F67DD2" w:rsidRDefault="004A6C1F">
      <w:pPr>
        <w:ind w:firstLine="567"/>
        <w:jc w:val="both"/>
      </w:pPr>
      <w:r>
        <w:rPr>
          <w:spacing w:val="60"/>
        </w:rPr>
        <w:t>Pakeičiu</w:t>
      </w:r>
      <w:r>
        <w:t xml:space="preserve"> Visuomenės informavimo ir dalyvavimo planuojamos ūkinės veiklos poveikio aplinkai vertinimo procese tvarkos aprašą, patvirtintą Lietuvos Respublikos</w:t>
      </w:r>
      <w:r>
        <w:t xml:space="preserve"> aplinkos ministro 2005 m. liepos 15 d. įsakymu Nr. D1-370 „Dėl Visuomenės informavimo ir dalyvavimo planuojamos ūkinės veiklos poveikio aplinkai vertinimo procese tvarkos aprašo patvirtinimo“ (Žin., 2005, Nr. </w:t>
      </w:r>
      <w:hyperlink r:id="rId8" w:tgtFrame="_blank" w:history="1">
        <w:r>
          <w:rPr>
            <w:color w:val="0000FF" w:themeColor="hyperlink"/>
            <w:u w:val="single"/>
          </w:rPr>
          <w:t>93-3472</w:t>
        </w:r>
      </w:hyperlink>
      <w:r>
        <w:t>), ir išdėstau 37 punktą taip:</w:t>
      </w:r>
    </w:p>
    <w:p w14:paraId="76968EFB" w14:textId="77777777" w:rsidR="00F67DD2" w:rsidRDefault="004A6C1F">
      <w:pPr>
        <w:ind w:firstLine="567"/>
        <w:jc w:val="both"/>
      </w:pPr>
      <w:r>
        <w:t>„</w:t>
      </w:r>
      <w:r>
        <w:t>3</w:t>
      </w:r>
      <w:bookmarkStart w:id="0" w:name="_GoBack"/>
      <w:bookmarkEnd w:id="0"/>
      <w:r>
        <w:t>7</w:t>
      </w:r>
      <w:r>
        <w:t>. Atsakinga institucija per 10 darbo dienų po sprendimo dėl planuojamos ūkinės veiklos leistinumo priėmimo pagal nustatytą formą (5 priedas) turi paskelbti informaciją apie priimtą</w:t>
      </w:r>
      <w:r>
        <w:t xml:space="preserve"> sprendimą savo ir Aplinkos ministerijos tinklalapyje.“</w:t>
      </w:r>
    </w:p>
    <w:p w14:paraId="76968EFC" w14:textId="77777777" w:rsidR="00F67DD2" w:rsidRDefault="00F67DD2"/>
    <w:p w14:paraId="76968EFD" w14:textId="77777777" w:rsidR="00F67DD2" w:rsidRDefault="004A6C1F"/>
    <w:p w14:paraId="76968EFE" w14:textId="17244748" w:rsidR="00F67DD2" w:rsidRDefault="004A6C1F">
      <w:pPr>
        <w:tabs>
          <w:tab w:val="right" w:pos="9071"/>
        </w:tabs>
      </w:pPr>
      <w:r>
        <w:t xml:space="preserve">LAIKINAI EINANTIS </w:t>
      </w:r>
    </w:p>
    <w:p w14:paraId="76968F01" w14:textId="4D9B5A35" w:rsidR="00F67DD2" w:rsidRDefault="004A6C1F" w:rsidP="004A6C1F">
      <w:pPr>
        <w:tabs>
          <w:tab w:val="right" w:pos="9071"/>
        </w:tabs>
      </w:pPr>
      <w:r>
        <w:t>APLINKOS MINISTRO PAREIGAS</w:t>
      </w:r>
      <w:r>
        <w:tab/>
        <w:t>ARTŪRAS PAULAUSKAS</w:t>
      </w:r>
    </w:p>
    <w:sectPr w:rsidR="00F67DD2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0"/>
    <w:rsid w:val="004A6C1F"/>
    <w:rsid w:val="005B6BD0"/>
    <w:rsid w:val="00F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68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6C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6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013BF80D6EFB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D"/>
    <w:rsid w:val="00E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65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65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409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1122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2015-09-16T18:04:00Z</dcterms:created>
  <dc:creator>Sandra</dc:creator>
  <lastModifiedBy>JUOSPONIENĖ Karolina</lastModifiedBy>
  <dcterms:modified xsi:type="dcterms:W3CDTF">2015-11-11T11:01:00Z</dcterms:modified>
  <revision>3</revision>
  <dc:title>LIETUVOS RESPUBLIKOS APLINKOS MINISTRO</dc:title>
</coreProperties>
</file>