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jc w:val="center"/>
        <w:rPr>
          <w:b/>
        </w:rPr>
      </w:pPr>
      <w:r>
        <w:rPr>
          <w:b/>
          <w:lang w:val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3" w:shapeid="_x0000_s1027"/>
        </w:pict>
      </w:r>
      <w:r>
        <w:rPr>
          <w:b/>
        </w:rPr>
        <w:t>LIETUVOS RESPUBLIKOS</w:t>
      </w:r>
    </w:p>
    <w:p>
      <w:pPr>
        <w:jc w:val="center"/>
        <w:rPr>
          <w:b/>
        </w:rPr>
      </w:pPr>
      <w:r>
        <w:rPr>
          <w:b/>
        </w:rPr>
        <w:t>VYRIAUSYBĖS ĮSTATYMO 22 STRAIPSNIO PAKEITIMO</w:t>
      </w:r>
    </w:p>
    <w:p>
      <w:pPr>
        <w:jc w:val="center"/>
        <w:rPr>
          <w:b/>
        </w:rPr>
      </w:pPr>
      <w:r>
        <w:rPr>
          <w:b/>
        </w:rPr>
        <w:t>Į S T A T Y M A S</w:t>
      </w:r>
    </w:p>
    <w:p>
      <w:pPr>
        <w:jc w:val="center"/>
      </w:pPr>
    </w:p>
    <w:p>
      <w:pPr>
        <w:jc w:val="center"/>
      </w:pPr>
      <w:r>
        <w:t>2005 m. gegužės 12 d. Nr. X-198</w:t>
      </w:r>
    </w:p>
    <w:p>
      <w:pPr>
        <w:jc w:val="center"/>
      </w:pPr>
      <w:r>
        <w:t>Vilnius</w:t>
      </w:r>
    </w:p>
    <w:p>
      <w:pPr>
        <w:jc w:val="center"/>
      </w:pPr>
    </w:p>
    <w:p>
      <w:pPr>
        <w:suppressAutoHyphens/>
        <w:jc w:val="center"/>
        <w:rPr>
          <w:color w:val="000000"/>
        </w:rPr>
      </w:pPr>
      <w:r>
        <w:rPr>
          <w:color w:val="000000"/>
        </w:rPr>
        <w:t xml:space="preserve">(Žin., 1994, Nr. </w:t>
      </w:r>
      <w:fldSimple w:instr="HYPERLINK https://www.e-tar.lt/portal/lt/legalAct/TAR.96A68BFC9E82 \t _blank">
        <w:r>
          <w:rPr>
            <w:color w:val="0000FF" w:themeColor="hyperlink"/>
            <w:u w:val="single"/>
          </w:rPr>
          <w:t>43-772</w:t>
        </w:r>
      </w:fldSimple>
      <w:r>
        <w:rPr>
          <w:color w:val="000000"/>
        </w:rPr>
        <w:t>; 1998, Nr. 41(1)-1131; 2000, Nr. 92-2843; 2002, Nr. 41-1527)</w:t>
      </w:r>
    </w:p>
    <w:p/>
    <w:p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22 straipsnio 9 punkto pakeitimas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22 straipsnio 9 punkte išbraukti žodį „ir“, po žodžių „įstaigų prie ministerijų nuostatus“ įrašyti žodžius „ir Vyriausybės atstovo tarnybos veiklos nuostatus“ ir šį punktą išdėstyti taip:</w:t>
      </w:r>
    </w:p>
    <w:p>
      <w:pPr>
        <w:suppressAutoHyphens/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9</w:t>
      </w:r>
      <w:r>
        <w:rPr>
          <w:color w:val="000000"/>
        </w:rPr>
        <w:t>) tvirtina ministerijų, Vyriausybės įstaigų, įstaigų prie ministerijų nuostatus ir Vyriausybės atstovo tarnybos veiklos nuostatus. Tvirtinti įstaigų prie ministerijų nuostatus Vyriausybė gali pavesti atitinkamam ministrui;“.</w:t>
      </w:r>
    </w:p>
    <w:p>
      <w:pPr>
        <w:ind w:firstLine="708"/>
        <w:jc w:val="both"/>
        <w:rPr>
          <w:color w:val="000000"/>
        </w:rPr>
      </w:pPr>
    </w:p>
    <w:p>
      <w:pPr>
        <w:jc w:val="both"/>
        <w:rPr>
          <w:color w:val="000000"/>
        </w:rPr>
      </w:pPr>
    </w:p>
    <w:p>
      <w:pPr>
        <w:ind w:firstLine="708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Skelbiu šį Lietuvos Respublikos Seimo priimtą įstatymą. </w:t>
      </w:r>
    </w:p>
    <w:p>
      <w:pPr>
        <w:ind w:firstLine="708"/>
      </w:pPr>
    </w:p>
    <w:p>
      <w:pPr>
        <w:tabs>
          <w:tab w:val="right" w:pos="9639"/>
        </w:tabs>
      </w:pPr>
      <w:r>
        <w:t>RESPUBLIKOS PREZIDENTAS</w:t>
        <w:tab/>
        <w:t>VALDAS ADAMKUS</w:t>
      </w:r>
    </w:p>
    <w:p>
      <w:pPr>
        <w:jc w:val="center"/>
      </w:pPr>
      <w:r>
        <w:t>______________</w:t>
      </w:r>
    </w:p>
    <w:p>
      <w:pPr>
        <w:jc w:val="center"/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134" w:right="567" w:bottom="1134" w:left="1701" w:header="706" w:footer="706" w:gutter="0"/>
      <w:cols w:space="1296"/>
      <w:titlePg/>
      <w:docGrid w:linePitch="78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1</w:t>
    </w:r>
    <w:r>
      <w:rPr>
        <w:rFonts w:ascii="TimesLT" w:hAnsi="TimesLT"/>
      </w:rPr>
      <w:fldChar w:fldCharType="end"/>
    </w:r>
  </w:p>
  <w:p>
    <w:pPr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PAGE  </w:instrText>
    </w:r>
    <w:r>
      <w:rPr>
        <w:lang w:val="en-US"/>
      </w:rPr>
      <w:fldChar w:fldCharType="separate"/>
    </w:r>
    <w:r>
      <w:rPr>
        <w:lang w:val="en-US"/>
      </w:rPr>
      <w:t>1</w:t>
    </w:r>
    <w:r>
      <w:rPr>
        <w:lang w:val="en-US"/>
      </w:rPr>
      <w:fldChar w:fldCharType="end"/>
    </w:r>
  </w:p>
  <w:p>
    <w:pPr>
      <w:rPr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684</Characters>
  <Application>Microsoft Office Word</Application>
  <DocSecurity>4</DocSecurity>
  <Lines>21</Lines>
  <Paragraphs>13</Paragraphs>
  <ScaleCrop>false</ScaleCrop>
  <Company/>
  <LinksUpToDate>false</LinksUpToDate>
  <CharactersWithSpaces>779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2015-10-10T18:01:00Z</dcterms:created>
  <dc:creator>Tadeuš Buivid</dc:creator>
  <lastModifiedBy>Adlib User</lastModifiedBy>
  <dcterms:modified xsi:type="dcterms:W3CDTF">2015-10-10T18:01:00Z</dcterms:modified>
  <revision>2</revision>
</coreProperties>
</file>