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LIETUVOS RESPUBLIKOS ATMINTINŲ DIENŲ ĮSTATYMO 1 STRAIPSNIO PAPILDYMO IR PAKEITIMO ĮSTATYMAS</w:t>
      </w:r>
    </w:p>
    <w:p>
      <w:pPr>
        <w:widowControl w:val="0"/>
        <w:ind w:firstLine="567"/>
        <w:jc w:val="both"/>
        <w:rPr>
          <w:b/>
          <w:bCs/>
          <w:color w:val="000000"/>
          <w:szCs w:val="24"/>
          <w:lang w:eastAsia="lt-LT"/>
        </w:rPr>
      </w:pPr>
    </w:p>
    <w:p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2013 m. gegužės 14 d. Nr. XII-309 </w:t>
      </w:r>
    </w:p>
    <w:p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>
      <w:pPr>
        <w:widowControl w:val="0"/>
        <w:jc w:val="center"/>
        <w:rPr>
          <w:b/>
          <w:bCs/>
          <w:color w:val="000000"/>
          <w:szCs w:val="24"/>
          <w:lang w:eastAsia="lt-LT"/>
        </w:rPr>
      </w:pPr>
    </w:p>
    <w:p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(Žin., 1997, Nr. </w:t>
      </w:r>
      <w:fldSimple w:instr="HYPERLINK https://www.e-tar.lt/portal/lt/legalAct/TAR.D570962773F8 \t _blank">
        <w:r>
          <w:rPr>
            <w:color w:val="0000FF" w:themeColor="hyperlink"/>
            <w:szCs w:val="24"/>
            <w:lang w:eastAsia="lt-LT"/>
            <w:u w:val="single"/>
          </w:rPr>
          <w:t>67-1672</w:t>
        </w:r>
      </w:fldSimple>
      <w:r>
        <w:rPr>
          <w:color w:val="000000"/>
          <w:szCs w:val="24"/>
          <w:lang w:eastAsia="lt-LT"/>
        </w:rPr>
        <w:t>; 1998, Nr. </w:t>
      </w:r>
      <w:fldSimple w:instr="HYPERLINK https://www.e-tar.lt/portal/lt/legalAct/TAR.8E9E01A7590B \t _blank">
        <w:r>
          <w:rPr>
            <w:color w:val="0000FF" w:themeColor="hyperlink"/>
            <w:szCs w:val="24"/>
            <w:lang w:eastAsia="lt-LT"/>
            <w:u w:val="single"/>
          </w:rPr>
          <w:t>61-1733</w:t>
        </w:r>
      </w:fldSimple>
      <w:r>
        <w:rPr>
          <w:color w:val="000000"/>
          <w:szCs w:val="24"/>
          <w:lang w:eastAsia="lt-LT"/>
        </w:rPr>
        <w:t>; 2000, Nr. </w:t>
      </w:r>
      <w:fldSimple w:instr="HYPERLINK https://www.e-tar.lt/portal/lt/legalAct/TAR.D3B0CBDC7381 \t _blank">
        <w:r>
          <w:rPr>
            <w:color w:val="0000FF" w:themeColor="hyperlink"/>
            <w:szCs w:val="24"/>
            <w:lang w:eastAsia="lt-LT"/>
            <w:u w:val="single"/>
          </w:rPr>
          <w:t>42-1197</w:t>
        </w:r>
      </w:fldSimple>
      <w:r>
        <w:rPr>
          <w:color w:val="000000"/>
          <w:szCs w:val="24"/>
          <w:lang w:eastAsia="lt-LT"/>
        </w:rPr>
        <w:t>, Nr. </w:t>
      </w:r>
      <w:fldSimple w:instr="HYPERLINK https://www.e-tar.lt/portal/lt/legalAct/TAR.744B5812BA0F \t _blank">
        <w:r>
          <w:rPr>
            <w:color w:val="0000FF" w:themeColor="hyperlink"/>
            <w:szCs w:val="24"/>
            <w:lang w:eastAsia="lt-LT"/>
            <w:u w:val="single"/>
          </w:rPr>
          <w:t>57-1679</w:t>
        </w:r>
      </w:fldSimple>
      <w:r>
        <w:rPr>
          <w:color w:val="000000"/>
          <w:szCs w:val="24"/>
          <w:lang w:eastAsia="lt-LT"/>
        </w:rPr>
        <w:t>; 2001, Nr. </w:t>
      </w:r>
      <w:fldSimple w:instr="HYPERLINK https://www.e-tar.lt/portal/lt/legalAct/TAR.2E3BC9F8D864 \t _blank">
        <w:r>
          <w:rPr>
            <w:color w:val="0000FF" w:themeColor="hyperlink"/>
            <w:szCs w:val="24"/>
            <w:lang w:eastAsia="lt-LT"/>
            <w:u w:val="single"/>
          </w:rPr>
          <w:t>43-1499</w:t>
        </w:r>
      </w:fldSimple>
      <w:r>
        <w:rPr>
          <w:color w:val="000000"/>
          <w:szCs w:val="24"/>
          <w:lang w:eastAsia="lt-LT"/>
        </w:rPr>
        <w:t>, Nr. </w:t>
      </w:r>
      <w:fldSimple w:instr="HYPERLINK https://www.e-tar.lt/portal/lt/legalAct/TAR.13DD67D633C5 \t _blank">
        <w:r>
          <w:rPr>
            <w:color w:val="0000FF" w:themeColor="hyperlink"/>
            <w:szCs w:val="24"/>
            <w:lang w:eastAsia="lt-LT"/>
            <w:u w:val="single"/>
          </w:rPr>
          <w:t>57-2027</w:t>
        </w:r>
      </w:fldSimple>
      <w:r>
        <w:rPr>
          <w:color w:val="000000"/>
          <w:szCs w:val="24"/>
          <w:lang w:eastAsia="lt-LT"/>
        </w:rPr>
        <w:t>; 2002, Nr. </w:t>
      </w:r>
      <w:fldSimple w:instr="HYPERLINK https://www.e-tar.lt/portal/lt/legalAct/TAR.AD3C35CBE156 \t _blank">
        <w:r>
          <w:rPr>
            <w:color w:val="0000FF" w:themeColor="hyperlink"/>
            <w:szCs w:val="24"/>
            <w:lang w:eastAsia="lt-LT"/>
            <w:u w:val="single"/>
          </w:rPr>
          <w:t>15-554</w:t>
        </w:r>
      </w:fldSimple>
      <w:r>
        <w:rPr>
          <w:color w:val="000000"/>
          <w:szCs w:val="24"/>
          <w:lang w:eastAsia="lt-LT"/>
        </w:rPr>
        <w:t>, Nr. </w:t>
      </w:r>
      <w:fldSimple w:instr="HYPERLINK https://www.e-tar.lt/portal/lt/legalAct/TAR.04FC573BAE14 \t _blank">
        <w:r>
          <w:rPr>
            <w:color w:val="0000FF" w:themeColor="hyperlink"/>
            <w:szCs w:val="24"/>
            <w:lang w:eastAsia="lt-LT"/>
            <w:u w:val="single"/>
          </w:rPr>
          <w:t>48-1835</w:t>
        </w:r>
      </w:fldSimple>
      <w:r>
        <w:rPr>
          <w:color w:val="000000"/>
          <w:szCs w:val="24"/>
          <w:lang w:eastAsia="lt-LT"/>
        </w:rPr>
        <w:t>, Nr. </w:t>
      </w:r>
      <w:fldSimple w:instr="HYPERLINK https://www.e-tar.lt/portal/lt/legalAct/TAR.A61A8611E88A \t _blank">
        <w:r>
          <w:rPr>
            <w:color w:val="0000FF" w:themeColor="hyperlink"/>
            <w:szCs w:val="24"/>
            <w:lang w:eastAsia="lt-LT"/>
            <w:u w:val="single"/>
          </w:rPr>
          <w:t>73-3105</w:t>
        </w:r>
      </w:fldSimple>
      <w:r>
        <w:rPr>
          <w:color w:val="000000"/>
          <w:szCs w:val="24"/>
          <w:lang w:eastAsia="lt-LT"/>
        </w:rPr>
        <w:t>; 2003, Nr. </w:t>
      </w:r>
      <w:fldSimple w:instr="HYPERLINK https://www.e-tar.lt/portal/lt/legalAct/TAR.6A714D16F88C \t _blank">
        <w:r>
          <w:rPr>
            <w:color w:val="0000FF" w:themeColor="hyperlink"/>
            <w:szCs w:val="24"/>
            <w:lang w:eastAsia="lt-LT"/>
            <w:u w:val="single"/>
          </w:rPr>
          <w:t>69-3116</w:t>
        </w:r>
      </w:fldSimple>
      <w:r>
        <w:rPr>
          <w:color w:val="000000"/>
          <w:szCs w:val="24"/>
          <w:lang w:eastAsia="lt-LT"/>
        </w:rPr>
        <w:t>, Nr. </w:t>
      </w:r>
      <w:fldSimple w:instr="HYPERLINK https://www.e-tar.lt/portal/lt/legalAct/TAR.3FE88E66800D \t _blank">
        <w:r>
          <w:rPr>
            <w:color w:val="0000FF" w:themeColor="hyperlink"/>
            <w:szCs w:val="24"/>
            <w:lang w:eastAsia="lt-LT"/>
            <w:u w:val="single"/>
          </w:rPr>
          <w:t>74-3420</w:t>
        </w:r>
      </w:fldSimple>
      <w:r>
        <w:rPr>
          <w:color w:val="000000"/>
          <w:szCs w:val="24"/>
          <w:lang w:eastAsia="lt-LT"/>
        </w:rPr>
        <w:t>; 2004, Nr. </w:t>
      </w:r>
      <w:fldSimple w:instr="HYPERLINK https://www.e-tar.lt/portal/lt/legalAct/TAR.35B3AF89859E \t _blank">
        <w:r>
          <w:rPr>
            <w:color w:val="0000FF" w:themeColor="hyperlink"/>
            <w:szCs w:val="24"/>
            <w:lang w:eastAsia="lt-LT"/>
            <w:u w:val="single"/>
          </w:rPr>
          <w:t>55-1890</w:t>
        </w:r>
      </w:fldSimple>
      <w:r>
        <w:rPr>
          <w:color w:val="000000"/>
          <w:szCs w:val="24"/>
          <w:lang w:eastAsia="lt-LT"/>
        </w:rPr>
        <w:t>, Nr. </w:t>
      </w:r>
      <w:fldSimple w:instr="HYPERLINK https://www.e-tar.lt/portal/lt/legalAct/TAR.68DE2DBDA1DD \t _blank">
        <w:r>
          <w:rPr>
            <w:color w:val="0000FF" w:themeColor="hyperlink"/>
            <w:szCs w:val="24"/>
            <w:lang w:eastAsia="lt-LT"/>
            <w:u w:val="single"/>
          </w:rPr>
          <w:t>141-5159</w:t>
        </w:r>
      </w:fldSimple>
      <w:r>
        <w:rPr>
          <w:color w:val="000000"/>
          <w:szCs w:val="24"/>
          <w:lang w:eastAsia="lt-LT"/>
        </w:rPr>
        <w:t>; 2005, Nr. </w:t>
      </w:r>
      <w:fldSimple w:instr="HYPERLINK https://www.e-tar.lt/portal/lt/legalAct/TAR.7A4567F89934 \t _blank">
        <w:r>
          <w:rPr>
            <w:color w:val="0000FF" w:themeColor="hyperlink"/>
            <w:szCs w:val="24"/>
            <w:lang w:eastAsia="lt-LT"/>
            <w:u w:val="single"/>
          </w:rPr>
          <w:t>67-2403</w:t>
        </w:r>
      </w:fldSimple>
      <w:r>
        <w:rPr>
          <w:color w:val="000000"/>
          <w:szCs w:val="24"/>
          <w:lang w:eastAsia="lt-LT"/>
        </w:rPr>
        <w:t>; 2006, Nr. </w:t>
      </w:r>
      <w:fldSimple w:instr="HYPERLINK https://www.e-tar.lt/portal/lt/legalAct/TAR.70214821BA57 \t _blank">
        <w:r>
          <w:rPr>
            <w:color w:val="0000FF" w:themeColor="hyperlink"/>
            <w:szCs w:val="24"/>
            <w:lang w:eastAsia="lt-LT"/>
            <w:u w:val="single"/>
          </w:rPr>
          <w:t>87-3408</w:t>
        </w:r>
      </w:fldSimple>
      <w:r>
        <w:rPr>
          <w:color w:val="000000"/>
          <w:szCs w:val="24"/>
          <w:lang w:eastAsia="lt-LT"/>
        </w:rPr>
        <w:t>; 2007, Nr. </w:t>
      </w:r>
      <w:fldSimple w:instr="HYPERLINK https://www.e-tar.lt/portal/lt/legalAct/TAR.2BC4966B30E4 \t _blank">
        <w:r>
          <w:rPr>
            <w:color w:val="0000FF" w:themeColor="hyperlink"/>
            <w:szCs w:val="24"/>
            <w:lang w:eastAsia="lt-LT"/>
            <w:u w:val="single"/>
          </w:rPr>
          <w:t>105-4286</w:t>
        </w:r>
      </w:fldSimple>
      <w:r>
        <w:rPr>
          <w:color w:val="000000"/>
          <w:szCs w:val="24"/>
          <w:lang w:eastAsia="lt-LT"/>
        </w:rPr>
        <w:t>; 2008, Nr. </w:t>
      </w:r>
      <w:fldSimple w:instr="HYPERLINK https://www.e-tar.lt/portal/lt/legalAct/TAR.7FE114A69AA4 \t _blank">
        <w:r>
          <w:rPr>
            <w:color w:val="0000FF" w:themeColor="hyperlink"/>
            <w:szCs w:val="24"/>
            <w:lang w:eastAsia="lt-LT"/>
            <w:u w:val="single"/>
          </w:rPr>
          <w:t>62-2335</w:t>
        </w:r>
      </w:fldSimple>
      <w:r>
        <w:rPr>
          <w:color w:val="000000"/>
          <w:szCs w:val="24"/>
          <w:lang w:eastAsia="lt-LT"/>
        </w:rPr>
        <w:t>; 2009, Nr. </w:t>
      </w:r>
      <w:fldSimple w:instr="HYPERLINK https://www.e-tar.lt/portal/lt/legalAct/TAR.DFE4473AD94F \t _blank">
        <w:r>
          <w:rPr>
            <w:color w:val="0000FF" w:themeColor="hyperlink"/>
            <w:szCs w:val="24"/>
            <w:lang w:eastAsia="lt-LT"/>
            <w:u w:val="single"/>
          </w:rPr>
          <w:t>93-3976</w:t>
        </w:r>
      </w:fldSimple>
      <w:r>
        <w:rPr>
          <w:color w:val="000000"/>
          <w:szCs w:val="24"/>
          <w:lang w:eastAsia="lt-LT"/>
        </w:rPr>
        <w:t>, Nr. </w:t>
      </w:r>
      <w:fldSimple w:instr="HYPERLINK https://www.e-tar.lt/portal/lt/legalAct/TAR.6408A1AB8576 \t _blank">
        <w:r>
          <w:rPr>
            <w:color w:val="0000FF" w:themeColor="hyperlink"/>
            <w:szCs w:val="24"/>
            <w:lang w:eastAsia="lt-LT"/>
            <w:u w:val="single"/>
          </w:rPr>
          <w:t>121-5196</w:t>
        </w:r>
      </w:fldSimple>
      <w:r>
        <w:rPr>
          <w:color w:val="000000"/>
          <w:szCs w:val="24"/>
          <w:lang w:eastAsia="lt-LT"/>
        </w:rPr>
        <w:t>)</w:t>
      </w:r>
    </w:p>
    <w:p>
      <w:pPr>
        <w:widowControl w:val="0"/>
        <w:ind w:firstLine="567"/>
        <w:jc w:val="both"/>
        <w:rPr>
          <w:szCs w:val="24"/>
          <w:lang w:eastAsia="lt-LT"/>
        </w:rPr>
      </w:pPr>
    </w:p>
    <w:p>
      <w:pPr>
        <w:widowControl w:val="0"/>
        <w:ind w:firstLine="567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 straipsnis. </w:t>
      </w:r>
      <w:r>
        <w:rPr>
          <w:b/>
          <w:bCs/>
          <w:color w:val="000000"/>
          <w:szCs w:val="24"/>
          <w:lang w:eastAsia="lt-LT"/>
        </w:rPr>
        <w:t>1 straipsnio 2 dalies papildymas ir pakeitimas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Papildyti ir pakeisti 1 straipsnio 2 dalį ir ją išdėstyti taip: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Nustatyti šias atmintinas dienas: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) sausio 1-oji – Lietuvos vėliavos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) sausio 13-oji – Laisvės gynėjų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) sausio 15-oji – Klaipėdos krašto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</w:t>
      </w:r>
      <w:r>
        <w:rPr>
          <w:color w:val="000000"/>
          <w:szCs w:val="24"/>
          <w:lang w:eastAsia="lt-LT"/>
        </w:rPr>
        <w:t>) vasario 11-oji – Pasaulinė ligonių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5</w:t>
      </w:r>
      <w:r>
        <w:rPr>
          <w:color w:val="000000"/>
          <w:szCs w:val="24"/>
          <w:lang w:eastAsia="lt-LT"/>
        </w:rPr>
        <w:t>) kovo 4-oji – Lietuvos globėjo šv. Kazimiero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6</w:t>
      </w:r>
      <w:r>
        <w:rPr>
          <w:color w:val="000000"/>
          <w:szCs w:val="24"/>
          <w:lang w:eastAsia="lt-LT"/>
        </w:rPr>
        <w:t>) kovo 8-oji – Tarptautinė moterų solidarumo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7</w:t>
      </w:r>
      <w:r>
        <w:rPr>
          <w:color w:val="000000"/>
          <w:szCs w:val="24"/>
          <w:lang w:eastAsia="lt-LT"/>
        </w:rPr>
        <w:t>) kovo 20-oji – Žemės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8</w:t>
      </w:r>
      <w:r>
        <w:rPr>
          <w:color w:val="000000"/>
          <w:szCs w:val="24"/>
          <w:lang w:eastAsia="lt-LT"/>
        </w:rPr>
        <w:t>) kovo 27-oji – Tarptautinė teatro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9</w:t>
      </w:r>
      <w:r>
        <w:rPr>
          <w:color w:val="000000"/>
          <w:szCs w:val="24"/>
          <w:lang w:eastAsia="lt-LT"/>
        </w:rPr>
        <w:t>) kovo 29-oji – Lietuvos įstojimo į NATO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10</w:t>
      </w:r>
      <w:r>
        <w:rPr>
          <w:color w:val="000000"/>
          <w:szCs w:val="24"/>
          <w:lang w:eastAsia="lt-LT"/>
        </w:rPr>
        <w:t>) balandžio 6-oji – Saugaus eismo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11</w:t>
      </w:r>
      <w:r>
        <w:rPr>
          <w:color w:val="000000"/>
          <w:szCs w:val="24"/>
          <w:lang w:eastAsia="lt-LT"/>
        </w:rPr>
        <w:t>) balandžio 7-oji – Pasaulinė sveikatos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12</w:t>
      </w:r>
      <w:r>
        <w:rPr>
          <w:color w:val="000000"/>
          <w:szCs w:val="24"/>
          <w:lang w:eastAsia="lt-LT"/>
        </w:rPr>
        <w:t>) balandžio 15-oji – Kultūros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13</w:t>
      </w:r>
      <w:r>
        <w:rPr>
          <w:color w:val="000000"/>
          <w:szCs w:val="24"/>
          <w:lang w:eastAsia="lt-LT"/>
        </w:rPr>
        <w:t>) balandžio 17-oji – Lietuvos energetikų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14</w:t>
      </w:r>
      <w:r>
        <w:rPr>
          <w:color w:val="000000"/>
          <w:szCs w:val="24"/>
          <w:lang w:eastAsia="lt-LT"/>
        </w:rPr>
        <w:t>) balandžio 27-oji – Medicinos darbuotojų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15</w:t>
      </w:r>
      <w:r>
        <w:rPr>
          <w:color w:val="000000"/>
          <w:szCs w:val="24"/>
          <w:lang w:eastAsia="lt-LT"/>
        </w:rPr>
        <w:t>) balandžio paskutinis sekmadienis – Pasaulinė gyvybės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16</w:t>
      </w:r>
      <w:r>
        <w:rPr>
          <w:color w:val="000000"/>
          <w:szCs w:val="24"/>
          <w:lang w:eastAsia="lt-LT"/>
        </w:rPr>
        <w:t>) gegužės 1-oji – Lietuvos įstojimo į Europos Sąjungą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17</w:t>
      </w:r>
      <w:r>
        <w:rPr>
          <w:color w:val="000000"/>
          <w:szCs w:val="24"/>
          <w:lang w:eastAsia="lt-LT"/>
        </w:rPr>
        <w:t>) gegužės 3-ioji – 1791 m. pirmosios rašytinės Konstitucijos Europoje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18</w:t>
      </w:r>
      <w:r>
        <w:rPr>
          <w:color w:val="000000"/>
          <w:szCs w:val="24"/>
          <w:lang w:eastAsia="lt-LT"/>
        </w:rPr>
        <w:t>) gegužės 7-oji – Spaudos atgavimo, kalbos ir knygos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19</w:t>
      </w:r>
      <w:r>
        <w:rPr>
          <w:color w:val="000000"/>
          <w:szCs w:val="24"/>
          <w:lang w:eastAsia="lt-LT"/>
        </w:rPr>
        <w:t>) gegužės 8-oji – Antrojo pasaulinio karo aukų atminimo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</w:t>
      </w:r>
      <w:r>
        <w:rPr>
          <w:color w:val="000000"/>
          <w:szCs w:val="24"/>
          <w:lang w:eastAsia="lt-LT"/>
        </w:rPr>
        <w:t>) gegužės 9-oji – Europos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21</w:t>
      </w:r>
      <w:r>
        <w:rPr>
          <w:color w:val="000000"/>
          <w:szCs w:val="24"/>
          <w:lang w:eastAsia="lt-LT"/>
        </w:rPr>
        <w:t>) gegužės 14-oji – Pilietinio pasipriešinimo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22</w:t>
      </w:r>
      <w:r>
        <w:rPr>
          <w:color w:val="000000"/>
          <w:szCs w:val="24"/>
          <w:lang w:eastAsia="lt-LT"/>
        </w:rPr>
        <w:t>) gegužės 15-oji – Steigiamojo Seimo susirinkimo diena, Tarptautinė šeimos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23</w:t>
      </w:r>
      <w:r>
        <w:rPr>
          <w:color w:val="000000"/>
          <w:szCs w:val="24"/>
          <w:lang w:eastAsia="lt-LT"/>
        </w:rPr>
        <w:t>) gegužės 17-oji – Pasaulinė informacinės visuomenės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24</w:t>
      </w:r>
      <w:r>
        <w:rPr>
          <w:color w:val="000000"/>
          <w:szCs w:val="24"/>
          <w:lang w:eastAsia="lt-LT"/>
        </w:rPr>
        <w:t>) gegužės trečiasis sekmadienis – Partizanų pagerbimo, kariuomenės ir visuomenės vienybės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25</w:t>
      </w:r>
      <w:r>
        <w:rPr>
          <w:color w:val="000000"/>
          <w:szCs w:val="24"/>
          <w:lang w:eastAsia="lt-LT"/>
        </w:rPr>
        <w:t>) gegužės 25-oji – Tarptautinė dingusių vaikų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26</w:t>
      </w:r>
      <w:r>
        <w:rPr>
          <w:color w:val="000000"/>
          <w:szCs w:val="24"/>
          <w:lang w:eastAsia="lt-LT"/>
        </w:rPr>
        <w:t>) birželio 1-oji – Tarptautinė vaikų gynimo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27</w:t>
      </w:r>
      <w:r>
        <w:rPr>
          <w:color w:val="000000"/>
          <w:szCs w:val="24"/>
          <w:lang w:eastAsia="lt-LT"/>
        </w:rPr>
        <w:t>) birželio 3-ioji – Sąjūdžio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28</w:t>
      </w:r>
      <w:r>
        <w:rPr>
          <w:color w:val="000000"/>
          <w:szCs w:val="24"/>
          <w:lang w:eastAsia="lt-LT"/>
        </w:rPr>
        <w:t>) birželio 14-oji – Gedulo ir vilties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29</w:t>
      </w:r>
      <w:r>
        <w:rPr>
          <w:color w:val="000000"/>
          <w:szCs w:val="24"/>
          <w:lang w:eastAsia="lt-LT"/>
        </w:rPr>
        <w:t>) birželio 15-oji – Okupacijos ir genocido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30</w:t>
      </w:r>
      <w:r>
        <w:rPr>
          <w:color w:val="000000"/>
          <w:szCs w:val="24"/>
          <w:lang w:eastAsia="lt-LT"/>
        </w:rPr>
        <w:t>) birželio 23-ioji – Birželio sukilimo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31</w:t>
      </w:r>
      <w:r>
        <w:rPr>
          <w:color w:val="000000"/>
          <w:szCs w:val="24"/>
          <w:lang w:eastAsia="lt-LT"/>
        </w:rPr>
        <w:t>) liepos 15-oji – Žalgirio mūšio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32</w:t>
      </w:r>
      <w:r>
        <w:rPr>
          <w:color w:val="000000"/>
          <w:szCs w:val="24"/>
          <w:lang w:eastAsia="lt-LT"/>
        </w:rPr>
        <w:t>) liepos 17-oji – Pasaulio lietuvių vienybės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33</w:t>
      </w:r>
      <w:r>
        <w:rPr>
          <w:color w:val="000000"/>
          <w:szCs w:val="24"/>
          <w:lang w:eastAsia="lt-LT"/>
        </w:rPr>
        <w:t>) liepos paskutinis sekmadienis – Jūros diena ir Žvejų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34</w:t>
      </w:r>
      <w:r>
        <w:rPr>
          <w:color w:val="000000"/>
          <w:szCs w:val="24"/>
          <w:lang w:eastAsia="lt-LT"/>
        </w:rPr>
        <w:t>) rugpjūčio 12-oji – Tarptautinė jaunimo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35</w:t>
      </w:r>
      <w:r>
        <w:rPr>
          <w:color w:val="000000"/>
          <w:szCs w:val="24"/>
          <w:lang w:eastAsia="lt-LT"/>
        </w:rPr>
        <w:t>) rugpjūčio 23-ioji – Europos diena stalinizmo ir nacizmo aukoms atminti ir Baltijos kelio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36</w:t>
      </w:r>
      <w:r>
        <w:rPr>
          <w:color w:val="000000"/>
          <w:szCs w:val="24"/>
          <w:lang w:eastAsia="lt-LT"/>
        </w:rPr>
        <w:t>) rugpjūčio 31-oji – Laisvės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37</w:t>
      </w:r>
      <w:r>
        <w:rPr>
          <w:color w:val="000000"/>
          <w:szCs w:val="24"/>
          <w:lang w:eastAsia="lt-LT"/>
        </w:rPr>
        <w:t>) rugsėjo 1-oji – Mokslo ir žinių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38</w:t>
      </w:r>
      <w:r>
        <w:rPr>
          <w:color w:val="000000"/>
          <w:szCs w:val="24"/>
          <w:lang w:eastAsia="lt-LT"/>
        </w:rPr>
        <w:t>) rugsėjo 8-oji – Šilinė (Švč. Mergelės Marijos gimimo diena), Vytauto Didžiojo karūnavimo ir Padėkos už Lietuvos nepriklausomybės ir laisvės apgynimą diena;</w:t>
      </w:r>
    </w:p>
    <w:p>
      <w:pPr>
        <w:widowControl w:val="0"/>
        <w:ind w:firstLine="567"/>
        <w:jc w:val="both"/>
        <w:rPr>
          <w:b/>
          <w:bCs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39</w:t>
      </w:r>
      <w:r>
        <w:rPr>
          <w:color w:val="000000"/>
          <w:szCs w:val="24"/>
          <w:lang w:eastAsia="lt-LT"/>
        </w:rPr>
        <w:t>) rugsėjo antrasis šeštadienis – Statybininkų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40</w:t>
      </w:r>
      <w:r>
        <w:rPr>
          <w:color w:val="000000"/>
          <w:szCs w:val="24"/>
          <w:lang w:eastAsia="lt-LT"/>
        </w:rPr>
        <w:t>) rugsėjo 22-oji – Baltų vienybės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41</w:t>
      </w:r>
      <w:r>
        <w:rPr>
          <w:color w:val="000000"/>
          <w:szCs w:val="24"/>
          <w:lang w:eastAsia="lt-LT"/>
        </w:rPr>
        <w:t>) rugsėjo 23-ioji – Lietuvos žydų genocido atminimo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42</w:t>
      </w:r>
      <w:r>
        <w:rPr>
          <w:color w:val="000000"/>
          <w:szCs w:val="24"/>
          <w:lang w:eastAsia="lt-LT"/>
        </w:rPr>
        <w:t>) rugsėjo 27-oji – Lietuvos socialinių darbuotojų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43</w:t>
      </w:r>
      <w:r>
        <w:rPr>
          <w:color w:val="000000"/>
          <w:szCs w:val="24"/>
          <w:lang w:eastAsia="lt-LT"/>
        </w:rPr>
        <w:t>) rugsėjo 28-oji – Tuskulėnų aukų atminimo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44</w:t>
      </w:r>
      <w:r>
        <w:rPr>
          <w:color w:val="000000"/>
          <w:szCs w:val="24"/>
          <w:lang w:eastAsia="lt-LT"/>
        </w:rPr>
        <w:t>) spalio 1-oji – Tarptautinė pagyvenusių žmonių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45</w:t>
      </w:r>
      <w:r>
        <w:rPr>
          <w:color w:val="000000"/>
          <w:szCs w:val="24"/>
          <w:lang w:eastAsia="lt-LT"/>
        </w:rPr>
        <w:t>) spalio pirmasis šeštadienis – Kūno kultūros ir sporto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46</w:t>
      </w:r>
      <w:r>
        <w:rPr>
          <w:color w:val="000000"/>
          <w:szCs w:val="24"/>
          <w:lang w:eastAsia="lt-LT"/>
        </w:rPr>
        <w:t>) spalio 5-oji – Tarptautinė mokytojų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47</w:t>
      </w:r>
      <w:r>
        <w:rPr>
          <w:color w:val="000000"/>
          <w:szCs w:val="24"/>
          <w:lang w:eastAsia="lt-LT"/>
        </w:rPr>
        <w:t>) spalio 10-oji – Vietos savivaldos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48</w:t>
      </w:r>
      <w:r>
        <w:rPr>
          <w:color w:val="000000"/>
          <w:szCs w:val="24"/>
          <w:lang w:eastAsia="lt-LT"/>
        </w:rPr>
        <w:t>) spalio antrasis šeštadienis – Derliaus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49</w:t>
      </w:r>
      <w:r>
        <w:rPr>
          <w:color w:val="000000"/>
          <w:szCs w:val="24"/>
          <w:lang w:eastAsia="lt-LT"/>
        </w:rPr>
        <w:t>) spalio 16-oji – Mažosios Lietuvos gyventojų genocido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50</w:t>
      </w:r>
      <w:r>
        <w:rPr>
          <w:color w:val="000000"/>
          <w:szCs w:val="24"/>
          <w:lang w:eastAsia="lt-LT"/>
        </w:rPr>
        <w:t>) spalio 20-oji – 1791 m. Abiejų Tautų (Lietuvos ir Lenkijos) tarpusavio įžado paskelbimo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51</w:t>
      </w:r>
      <w:r>
        <w:rPr>
          <w:color w:val="000000"/>
          <w:szCs w:val="24"/>
          <w:lang w:eastAsia="lt-LT"/>
        </w:rPr>
        <w:t>) spalio 25-oji – Konstitucijos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52</w:t>
      </w:r>
      <w:r>
        <w:rPr>
          <w:color w:val="000000"/>
          <w:szCs w:val="24"/>
          <w:lang w:eastAsia="lt-LT"/>
        </w:rPr>
        <w:t>) lapkričio 2-oji – Mirusiųjų atminimo (Vėlinių)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53</w:t>
      </w:r>
      <w:r>
        <w:rPr>
          <w:color w:val="000000"/>
          <w:szCs w:val="24"/>
          <w:lang w:eastAsia="lt-LT"/>
        </w:rPr>
        <w:t>) lapkričio 16-oji – Tarptautinė tolerancijos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54</w:t>
      </w:r>
      <w:r>
        <w:rPr>
          <w:color w:val="000000"/>
          <w:szCs w:val="24"/>
          <w:lang w:eastAsia="lt-LT"/>
        </w:rPr>
        <w:t>) lapkričio 23-ioji – Lietuvos kariuomenės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55</w:t>
      </w:r>
      <w:r>
        <w:rPr>
          <w:color w:val="000000"/>
          <w:szCs w:val="24"/>
          <w:lang w:eastAsia="lt-LT"/>
        </w:rPr>
        <w:t>) lapkričio 30-oji – Mažosios Lietuvos prisijungimo prie Didžiosios Lietuvos akto diena;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56</w:t>
      </w:r>
      <w:r>
        <w:rPr>
          <w:color w:val="000000"/>
          <w:szCs w:val="24"/>
          <w:lang w:eastAsia="lt-LT"/>
        </w:rPr>
        <w:t>) gruodžio 10-oji – Tarptautinė žmogaus teisių diena.“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>
      <w:pPr>
        <w:widowControl w:val="0"/>
        <w:ind w:firstLine="567"/>
        <w:jc w:val="both"/>
        <w:rPr>
          <w:i/>
          <w:iCs/>
          <w:color w:val="000000"/>
          <w:szCs w:val="24"/>
          <w:lang w:eastAsia="lt-LT"/>
        </w:rPr>
      </w:pPr>
      <w:r>
        <w:rPr>
          <w:i/>
          <w:iCs/>
          <w:color w:val="000000"/>
          <w:szCs w:val="24"/>
          <w:lang w:eastAsia="lt-LT"/>
        </w:rPr>
        <w:t>Skelbiu šį Lietuvos Respublikos Seimo priimtą įstatymą.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RESPUBLIKOS PREZIDENTĖ</w:t>
        <w:tab/>
        <w:t>DALIA GRYBAUSKAITĖ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</w:t>
      </w:r>
    </w:p>
    <w:p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sectPr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3415</Characters>
  <Application>Microsoft Office Word</Application>
  <DocSecurity>4</DocSecurity>
  <Lines>83</Lines>
  <Paragraphs>77</Paragraphs>
  <ScaleCrop>false</ScaleCrop>
  <Company/>
  <LinksUpToDate>false</LinksUpToDate>
  <CharactersWithSpaces>3870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2015-08-30T18:32:00Z</dcterms:created>
  <dc:creator>Rima</dc:creator>
  <lastModifiedBy>Adlib User</lastModifiedBy>
  <dcterms:modified xsi:type="dcterms:W3CDTF">2015-08-30T18:32:00Z</dcterms:modified>
  <revision>2</revision>
  <dc:title>LIETUVOS RESPUBLIKOS ATMINTINŲ DIENŲ ĮSTATYMO 1 STRAIPSNIO PAPILDYMO IR PAKEITIMO ĮSTATYMAS</dc:title>
</coreProperties>
</file>