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8D211B2" w14:textId="77777777">
      <w:pPr>
        <w:tabs>
          <w:tab w:val="center" w:pos="4153"/>
          <w:tab w:val="right" w:pos="8306"/>
        </w:tabs>
        <w:rPr>
          <w:lang w:val="en-GB"/>
        </w:rPr>
      </w:pPr>
    </w:p>
    <w:p w14:paraId="2793D684" w14:textId="5845298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793D69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  <w:br/>
        <w:t>TERITORIJOJE GALIOJANČIŲ ĮSTATYMŲ, PRIIMTŲ IKI 1990 M. KOVO 11 D., GALIOJIMO LAIKINO PRATĘSIMO</w:t>
        <w:br/>
        <w:t>Į S T A T Y M A S</w:t>
      </w:r>
    </w:p>
    <w:p w14:paraId="2793D685" w14:textId="77777777">
      <w:pPr>
        <w:jc w:val="center"/>
        <w:rPr>
          <w:color w:val="000000"/>
        </w:rPr>
      </w:pPr>
    </w:p>
    <w:p w14:paraId="2793D686" w14:textId="77777777">
      <w:pPr>
        <w:jc w:val="center"/>
        <w:rPr>
          <w:color w:val="000000"/>
        </w:rPr>
      </w:pPr>
      <w:r>
        <w:rPr>
          <w:color w:val="000000"/>
        </w:rPr>
        <w:t>1997 m. gruodžio 23 d. Nr. VIII-588</w:t>
      </w:r>
    </w:p>
    <w:p w14:paraId="2793D687" w14:textId="7777777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793D688" w14:textId="77777777">
      <w:pPr>
        <w:jc w:val="center"/>
        <w:rPr>
          <w:color w:val="000000"/>
        </w:rPr>
      </w:pPr>
    </w:p>
    <w:p w14:paraId="2793D689" w14:textId="77777777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Įstatymų, kurių galiojimas laikinai pratęsiamas, sąrašas</w:t>
      </w:r>
    </w:p>
    <w:p w14:paraId="2793D68A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Patvirtinti Lietuvos Respublikos teritorijoje galiojančių įstatymų, kurie buvo priimti iki 1990 m. kovo 11 d. ir kurių galiojimas laikinai pratęsiamas iki 2000 m. sausio 1 d., sąrašą ir į jį įrašyti šiuos įstatymus:</w:t>
      </w:r>
    </w:p>
    <w:p w14:paraId="2793D68B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Lietuvos Respublikos baudžiamąjį kodeksą, priimtą 1961 m. birželio 26 d., (Žin., 1961, Nr. 18-147) su vėlesniais pakeitimais ir papildymais;</w:t>
      </w:r>
    </w:p>
    <w:p w14:paraId="2793D68C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Lietuvos Respublikos baudžiamojo proceso kodeksą, priimtą 1961 m. birželio 26 d., (Žin., 1961, Nr. 18-148) su vėlesniais pakeitimais ir papildymais;</w:t>
      </w:r>
    </w:p>
    <w:p w14:paraId="2793D68D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Lietuvos Respublikos civilinį kodeksą, priimtą 1964 m. liepos 7 d., (Žin., 1964, Nr. 19-138) su vėlesniais pakeitimais ir papildymais;</w:t>
      </w:r>
    </w:p>
    <w:p w14:paraId="2793D68E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Lietuvos Respublikos civilinio proceso kodeksą, priimtą 1964 m. liepos 7 d., (Žin., 1964, Nr. 19-139) su vėlesniais pakeitimais ir papildymais;</w:t>
      </w:r>
    </w:p>
    <w:p w14:paraId="2793D68F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Lietuvos Respublikos santuokos ir šeimos kodeksą, priimtą 1969 m. liepos 16 d., (Žin., 1969, Nr. 21-186) su vėlesniais pakeitimais ir papildymais;</w:t>
      </w:r>
    </w:p>
    <w:p w14:paraId="2793D690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Lietuvos Respublikos pataisos darbų kodeksą, priimtą 1971 m. liepos 15 d., (Žin., 1971, Nr. 20-142) su vėlesniais pakeitimais ir papildymais;</w:t>
      </w:r>
    </w:p>
    <w:p w14:paraId="2793D691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Lietuvos Respublikos darbo įstatymų kodeksą, priimtą 1972 m. birželio 1 d., (Žin., 1972, Nr. 18-137) su vėlesniais pakeitimais ir papildymais;</w:t>
      </w:r>
    </w:p>
    <w:p w14:paraId="2793D692" w14:textId="77777777">
      <w:pPr>
        <w:ind w:firstLine="708"/>
        <w:jc w:val="both"/>
      </w:pPr>
      <w:r>
        <w:rPr>
          <w:color w:val="000000"/>
        </w:rPr>
        <w:t>8</w:t>
      </w:r>
      <w:r>
        <w:rPr>
          <w:color w:val="000000"/>
        </w:rPr>
        <w:t xml:space="preserve">) Lietuvos Respublikos butų kodeksą, priimtą 1982 m. gruodžio 2 d., (Žin., 1982, Nr. 34-377) su vėlesniais </w:t>
      </w:r>
      <w:r>
        <w:t>pakeitimais ir papildymais;</w:t>
      </w:r>
    </w:p>
    <w:p w14:paraId="2793D693" w14:textId="77777777">
      <w:pPr>
        <w:ind w:firstLine="708"/>
        <w:jc w:val="both"/>
      </w:pPr>
      <w:r>
        <w:t>9</w:t>
      </w:r>
      <w:r>
        <w:t>) Lietuvos Respublikos administracinių teisės pažeidimų kodeksą, priimtą 1984 m. gruodžio 13 d., (Žin., 1985, Nr. 1-1) su vėlesniais pakeitimais ir papildymais;</w:t>
      </w:r>
    </w:p>
    <w:p w14:paraId="2793D694" w14:textId="77777777">
      <w:pPr>
        <w:ind w:firstLine="708"/>
        <w:jc w:val="both"/>
        <w:rPr>
          <w:color w:val="000000"/>
        </w:rPr>
      </w:pPr>
      <w:r>
        <w:t>10</w:t>
      </w:r>
      <w:r>
        <w:t xml:space="preserve">) Lietuvos Respublikos atmosferos oro apsaugos įstatymą, priimtą 1981 m. birželio 19 d., (Žin., 1981, Nr. </w:t>
      </w:r>
      <w:fldSimple w:instr="HYPERLINK https://www.e-tar.lt/portal/lt/legalAct/TAR.12075AF907AF \t _blank">
        <w:r>
          <w:rPr>
            <w:u w:val="single"/>
            <w:color w:val="0000FF" w:themeColor="hyperlink"/>
          </w:rPr>
          <w:t>17-216</w:t>
        </w:r>
      </w:fldSimple>
      <w:r>
        <w:t>; 1984, Nr. 34-391</w:t>
      </w:r>
      <w:r>
        <w:rPr>
          <w:color w:val="000000"/>
        </w:rPr>
        <w:t>);</w:t>
      </w:r>
    </w:p>
    <w:p w14:paraId="2793D695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) Lietuvos Respublikos įstatymą „Dėl Lietuvos Respublikos valstiečio ūkio“, priimtą 1989 m. liepos 4 d., (Žin., 1989, Nr. </w:t>
      </w:r>
      <w:fldSimple w:instr="HYPERLINK https://www.e-tar.lt/portal/lt/legalAct/TAR.50CDAF4F8A19 \t _blank">
        <w:r>
          <w:rPr>
            <w:color w:val="0000FF" w:themeColor="hyperlink"/>
            <w:u w:val="single"/>
          </w:rPr>
          <w:t>20-242</w:t>
        </w:r>
      </w:fldSimple>
      <w:r>
        <w:rPr>
          <w:color w:val="000000"/>
        </w:rPr>
        <w:t>);</w:t>
      </w:r>
    </w:p>
    <w:p w14:paraId="2793D696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) Lietuvos Respublikos referendumo įstatymą, priimtą 1989 m. lapkričio 3 d., (Žin., 1989, Nr. </w:t>
      </w:r>
      <w:fldSimple w:instr="HYPERLINK https://www.e-tar.lt/portal/lt/legalAct/TAR.8949DB1FAC6E \t _blank">
        <w:r>
          <w:rPr>
            <w:color w:val="0000FF" w:themeColor="hyperlink"/>
            <w:u w:val="single"/>
          </w:rPr>
          <w:t>33-445</w:t>
        </w:r>
      </w:fldSimple>
      <w:r>
        <w:rPr>
          <w:color w:val="000000"/>
        </w:rPr>
        <w:t>) su vėlesniais pakeitimais ir papildymais;</w:t>
      </w:r>
    </w:p>
    <w:p w14:paraId="2793D697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) Lietuvos Respublikos tautinių mažumų įstatymą, priimtą 1989 m. lapkričio 23 d., (Žin., 1989, Nr. </w:t>
      </w:r>
      <w:fldSimple w:instr="HYPERLINK https://www.e-tar.lt/portal/lt/legalAct/TAR.1A5E1EE24CAE \t _blank">
        <w:r>
          <w:rPr>
            <w:color w:val="0000FF" w:themeColor="hyperlink"/>
            <w:u w:val="single"/>
          </w:rPr>
          <w:t>34-485</w:t>
        </w:r>
      </w:fldSimple>
      <w:r>
        <w:rPr>
          <w:color w:val="000000"/>
        </w:rPr>
        <w:t xml:space="preserve">; 1991, Nr. </w:t>
      </w:r>
      <w:fldSimple w:instr="HYPERLINK https://www.e-tar.lt/portal/lt/legalAct/TAR.FA6EB37037F3 \t _blank">
        <w:r>
          <w:rPr>
            <w:color w:val="0000FF" w:themeColor="hyperlink"/>
            <w:u w:val="single"/>
          </w:rPr>
          <w:t>4-117</w:t>
        </w:r>
      </w:fldSimple>
      <w:r>
        <w:rPr>
          <w:color w:val="000000"/>
        </w:rPr>
        <w:t>).</w:t>
      </w:r>
    </w:p>
    <w:p w14:paraId="2793D698" w14:textId="77777777">
      <w:pPr>
        <w:ind w:firstLine="708"/>
        <w:rPr>
          <w:color w:val="000000"/>
        </w:rPr>
      </w:pPr>
    </w:p>
    <w:p w14:paraId="2793D699" w14:textId="77777777">
      <w:pPr>
        <w:ind w:firstLine="708"/>
        <w:rPr>
          <w:color w:val="000000"/>
        </w:rPr>
      </w:pPr>
    </w:p>
    <w:p w14:paraId="2793D69A" w14:textId="77777777"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2793D69B" w14:textId="77777777">
      <w:pPr>
        <w:ind w:firstLine="708"/>
        <w:rPr>
          <w:i/>
          <w:color w:val="000000"/>
        </w:rPr>
      </w:pPr>
    </w:p>
    <w:p w14:paraId="78262E95" w14:textId="77777777">
      <w:pPr>
        <w:ind w:firstLine="708"/>
        <w:rPr>
          <w:i/>
          <w:color w:val="000000"/>
        </w:rPr>
      </w:pPr>
    </w:p>
    <w:p w14:paraId="6BD6121F" w14:textId="77777777">
      <w:pPr>
        <w:ind w:firstLine="708"/>
        <w:rPr>
          <w:i/>
          <w:color w:val="000000"/>
        </w:rPr>
      </w:pPr>
    </w:p>
    <w:p w14:paraId="2793D69C" w14:textId="77777777">
      <w:pPr>
        <w:tabs>
          <w:tab w:val="right" w:pos="9356"/>
        </w:tabs>
      </w:pPr>
      <w:r>
        <w:t>RESPUBLIKOS PREZIDENTAS</w:t>
        <w:tab/>
        <w:t>ALGIRDAS BRAZAUSKAS</w:t>
      </w:r>
    </w:p>
    <w:p w14:paraId="2793D69E" w14:textId="77777777">
      <w:pPr>
        <w:tabs>
          <w:tab w:val="right" w:pos="9639"/>
        </w:tabs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D6A2" w14:textId="77777777">
      <w:r>
        <w:separator/>
      </w:r>
    </w:p>
  </w:endnote>
  <w:endnote w:type="continuationSeparator" w:id="0">
    <w:p w14:paraId="2793D6A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D6A9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793D6AA" w14:textId="7777777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D6AB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2793D6AC" w14:textId="7777777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EE85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D6A0" w14:textId="77777777">
      <w:r>
        <w:separator/>
      </w:r>
    </w:p>
  </w:footnote>
  <w:footnote w:type="continuationSeparator" w:id="0">
    <w:p w14:paraId="2793D6A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D6A4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793D6A5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793D6A6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C116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B91F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93D682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2085</Characters>
  <Application>Microsoft Office Word</Application>
  <DocSecurity>4</DocSecurity>
  <Lines>46</Lines>
  <Paragraphs>23</Paragraphs>
  <ScaleCrop>false</ScaleCrop>
  <Company/>
  <LinksUpToDate>false</LinksUpToDate>
  <CharactersWithSpaces>2413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2019-05-16T13:06:00Z</dcterms:created>
  <dc:creator>Tadeuš Buivid</dc:creator>
  <lastModifiedBy>adlibuser</lastModifiedBy>
  <dcterms:modified xsi:type="dcterms:W3CDTF">2019-05-16T13:06:00Z</dcterms:modified>
  <revision>2</revision>
</coreProperties>
</file>