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4C6D" w14:textId="77777777" w:rsidR="00883B8C" w:rsidRDefault="0088617E">
      <w:pPr>
        <w:widowControl w:val="0"/>
        <w:suppressAutoHyphens/>
        <w:jc w:val="center"/>
        <w:rPr>
          <w:color w:val="000000"/>
        </w:rPr>
      </w:pPr>
      <w:r>
        <w:rPr>
          <w:color w:val="000000"/>
        </w:rPr>
        <w:pict w14:anchorId="23A84F7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FINANSŲ MINISTRO</w:t>
      </w:r>
    </w:p>
    <w:p w14:paraId="23A84C6E" w14:textId="77777777" w:rsidR="00883B8C" w:rsidRDefault="0088617E">
      <w:pPr>
        <w:widowControl w:val="0"/>
        <w:suppressAutoHyphens/>
        <w:jc w:val="center"/>
        <w:rPr>
          <w:color w:val="000000"/>
        </w:rPr>
      </w:pPr>
      <w:r>
        <w:rPr>
          <w:color w:val="000000"/>
        </w:rPr>
        <w:t>Į S A K Y M A S</w:t>
      </w:r>
    </w:p>
    <w:p w14:paraId="23A84C6F" w14:textId="77777777" w:rsidR="00883B8C" w:rsidRDefault="00883B8C">
      <w:pPr>
        <w:widowControl w:val="0"/>
        <w:suppressAutoHyphens/>
        <w:jc w:val="center"/>
        <w:rPr>
          <w:color w:val="000000"/>
        </w:rPr>
      </w:pPr>
    </w:p>
    <w:p w14:paraId="23A84C70" w14:textId="77777777" w:rsidR="00883B8C" w:rsidRDefault="0088617E">
      <w:pPr>
        <w:widowControl w:val="0"/>
        <w:suppressAutoHyphens/>
        <w:jc w:val="center"/>
        <w:rPr>
          <w:b/>
          <w:bCs/>
          <w:caps/>
          <w:color w:val="000000"/>
        </w:rPr>
      </w:pPr>
      <w:r>
        <w:rPr>
          <w:b/>
          <w:bCs/>
          <w:caps/>
          <w:color w:val="000000"/>
        </w:rPr>
        <w:t>DĖL FINANSŲ MINISTRO 2003 M. LIEPOS 3 D. ĮSAKYMO Nr. 1K-184 „DĖL Lietuvos Respublikos valstybės ir savivaldybių biudžetų pajamų ir išlaidų klasifikacijos patvirtinimo</w:t>
      </w:r>
      <w:r>
        <w:rPr>
          <w:b/>
          <w:bCs/>
          <w:caps/>
          <w:color w:val="000000"/>
        </w:rPr>
        <w:t>“ PAKEITIMO</w:t>
      </w:r>
    </w:p>
    <w:p w14:paraId="23A84C71" w14:textId="77777777" w:rsidR="00883B8C" w:rsidRDefault="00883B8C">
      <w:pPr>
        <w:widowControl w:val="0"/>
        <w:suppressAutoHyphens/>
        <w:ind w:firstLine="567"/>
        <w:jc w:val="both"/>
        <w:rPr>
          <w:color w:val="000000"/>
        </w:rPr>
      </w:pPr>
    </w:p>
    <w:p w14:paraId="23A84C72" w14:textId="77777777" w:rsidR="00883B8C" w:rsidRDefault="0088617E">
      <w:pPr>
        <w:widowControl w:val="0"/>
        <w:suppressAutoHyphens/>
        <w:jc w:val="center"/>
        <w:rPr>
          <w:color w:val="000000"/>
        </w:rPr>
      </w:pPr>
      <w:r>
        <w:rPr>
          <w:color w:val="000000"/>
        </w:rPr>
        <w:t>2012 m. birželio 7 d. Nr. 1K-218</w:t>
      </w:r>
    </w:p>
    <w:p w14:paraId="23A84C73" w14:textId="77777777" w:rsidR="00883B8C" w:rsidRDefault="0088617E">
      <w:pPr>
        <w:widowControl w:val="0"/>
        <w:suppressAutoHyphens/>
        <w:jc w:val="center"/>
        <w:rPr>
          <w:color w:val="000000"/>
        </w:rPr>
      </w:pPr>
      <w:r>
        <w:rPr>
          <w:color w:val="000000"/>
        </w:rPr>
        <w:t>Vilnius</w:t>
      </w:r>
    </w:p>
    <w:p w14:paraId="23A84C74" w14:textId="77777777" w:rsidR="00883B8C" w:rsidRDefault="00883B8C">
      <w:pPr>
        <w:widowControl w:val="0"/>
        <w:suppressAutoHyphens/>
        <w:ind w:firstLine="567"/>
        <w:jc w:val="both"/>
        <w:rPr>
          <w:color w:val="000000"/>
        </w:rPr>
      </w:pPr>
    </w:p>
    <w:p w14:paraId="23A84C75" w14:textId="77777777" w:rsidR="00883B8C" w:rsidRDefault="0088617E">
      <w:pPr>
        <w:widowControl w:val="0"/>
        <w:suppressAutoHyphens/>
        <w:ind w:firstLine="567"/>
        <w:jc w:val="both"/>
        <w:rPr>
          <w:color w:val="000000"/>
        </w:rPr>
      </w:pPr>
      <w:r>
        <w:rPr>
          <w:color w:val="000000"/>
        </w:rPr>
        <w:t>P a k e i č i u Lietuvos Respublikos valstybės ir savivaldybių biudžetų pajamų ir išlaidų klasifikaciją, patvirtintą Lietuvos Respublikos finansų ministro 2003 m. liepos 3 d. įsakymu Nr. 1K-184 „Dėl Li</w:t>
      </w:r>
      <w:r>
        <w:rPr>
          <w:color w:val="000000"/>
        </w:rPr>
        <w:t xml:space="preserve">etuvos Respublikos valstybės ir savivaldybių biudžetų pajamų ir išlaidų klasifikacijos patvirtinimo“ (Žin., 2003, Nr. </w:t>
      </w:r>
      <w:hyperlink r:id="rId10" w:tgtFrame="_blank" w:history="1">
        <w:r>
          <w:rPr>
            <w:color w:val="0000FF" w:themeColor="hyperlink"/>
            <w:u w:val="single"/>
          </w:rPr>
          <w:t>69-3135</w:t>
        </w:r>
      </w:hyperlink>
      <w:r>
        <w:rPr>
          <w:color w:val="000000"/>
        </w:rPr>
        <w:t xml:space="preserve">; 2010, Nr. </w:t>
      </w:r>
      <w:hyperlink r:id="rId11" w:tgtFrame="_blank" w:history="1">
        <w:r>
          <w:rPr>
            <w:color w:val="0000FF" w:themeColor="hyperlink"/>
            <w:u w:val="single"/>
          </w:rPr>
          <w:t>36-1732</w:t>
        </w:r>
      </w:hyperlink>
      <w:r>
        <w:rPr>
          <w:color w:val="000000"/>
        </w:rPr>
        <w:t xml:space="preserve">; 2011, Nr. </w:t>
      </w:r>
      <w:hyperlink r:id="rId12" w:tgtFrame="_blank" w:history="1">
        <w:r>
          <w:rPr>
            <w:color w:val="0000FF" w:themeColor="hyperlink"/>
            <w:u w:val="single"/>
          </w:rPr>
          <w:t>2-70</w:t>
        </w:r>
      </w:hyperlink>
      <w:r>
        <w:rPr>
          <w:color w:val="000000"/>
        </w:rPr>
        <w:t xml:space="preserve">, Nr. </w:t>
      </w:r>
      <w:hyperlink r:id="rId13" w:tgtFrame="_blank" w:history="1">
        <w:r>
          <w:rPr>
            <w:color w:val="0000FF" w:themeColor="hyperlink"/>
            <w:u w:val="single"/>
          </w:rPr>
          <w:t>84-4107</w:t>
        </w:r>
      </w:hyperlink>
      <w:r>
        <w:rPr>
          <w:color w:val="000000"/>
        </w:rPr>
        <w:t>):</w:t>
      </w:r>
    </w:p>
    <w:p w14:paraId="23A84C76" w14:textId="77777777" w:rsidR="00883B8C" w:rsidRDefault="0088617E">
      <w:pPr>
        <w:widowControl w:val="0"/>
        <w:suppressAutoHyphens/>
        <w:ind w:firstLine="567"/>
        <w:jc w:val="both"/>
        <w:rPr>
          <w:color w:val="000000"/>
        </w:rPr>
      </w:pPr>
      <w:r>
        <w:rPr>
          <w:color w:val="000000"/>
        </w:rPr>
        <w:t>1</w:t>
      </w:r>
      <w:r>
        <w:rPr>
          <w:color w:val="000000"/>
        </w:rPr>
        <w:t>. I skyriuje „V</w:t>
      </w:r>
      <w:r>
        <w:rPr>
          <w:color w:val="000000"/>
        </w:rPr>
        <w:t>alstybės ir savivaldybių biudžetų pajamų ekonominė klasifikacija“:</w:t>
      </w:r>
    </w:p>
    <w:p w14:paraId="23A84C77" w14:textId="77777777" w:rsidR="00883B8C" w:rsidRDefault="0088617E">
      <w:pPr>
        <w:widowControl w:val="0"/>
        <w:suppressAutoHyphens/>
        <w:ind w:firstLine="567"/>
        <w:jc w:val="both"/>
        <w:rPr>
          <w:color w:val="000000"/>
        </w:rPr>
      </w:pPr>
      <w:r>
        <w:rPr>
          <w:color w:val="000000"/>
        </w:rPr>
        <w:t>1.1</w:t>
      </w:r>
      <w:r>
        <w:rPr>
          <w:color w:val="000000"/>
        </w:rPr>
        <w:t>. Išdėstau pastraipą „1.4.1. Turto pajamos“ taip:</w:t>
      </w:r>
    </w:p>
    <w:tbl>
      <w:tblPr>
        <w:tblW w:w="9070" w:type="dxa"/>
        <w:tblLook w:val="01E0" w:firstRow="1" w:lastRow="1" w:firstColumn="1" w:lastColumn="1" w:noHBand="0" w:noVBand="0"/>
      </w:tblPr>
      <w:tblGrid>
        <w:gridCol w:w="3108"/>
        <w:gridCol w:w="5962"/>
      </w:tblGrid>
      <w:tr w:rsidR="00883B8C" w14:paraId="23A84C7A" w14:textId="77777777">
        <w:tc>
          <w:tcPr>
            <w:tcW w:w="3108" w:type="dxa"/>
          </w:tcPr>
          <w:p w14:paraId="23A84C78" w14:textId="77777777" w:rsidR="00883B8C" w:rsidRDefault="0088617E">
            <w:pPr>
              <w:widowControl w:val="0"/>
              <w:suppressAutoHyphens/>
              <w:rPr>
                <w:color w:val="000000"/>
              </w:rPr>
            </w:pPr>
            <w:r>
              <w:rPr>
                <w:color w:val="000000"/>
              </w:rPr>
              <w:t>„1.4.1.</w:t>
            </w:r>
          </w:p>
        </w:tc>
        <w:tc>
          <w:tcPr>
            <w:tcW w:w="5962" w:type="dxa"/>
          </w:tcPr>
          <w:p w14:paraId="23A84C79" w14:textId="77777777" w:rsidR="00883B8C" w:rsidRDefault="0088617E">
            <w:pPr>
              <w:widowControl w:val="0"/>
              <w:suppressAutoHyphens/>
              <w:rPr>
                <w:color w:val="000000"/>
              </w:rPr>
            </w:pPr>
            <w:r>
              <w:rPr>
                <w:color w:val="000000"/>
              </w:rPr>
              <w:t>Turto pajamos</w:t>
            </w:r>
          </w:p>
        </w:tc>
      </w:tr>
      <w:tr w:rsidR="00883B8C" w14:paraId="23A84C7D" w14:textId="77777777">
        <w:tc>
          <w:tcPr>
            <w:tcW w:w="3108" w:type="dxa"/>
          </w:tcPr>
          <w:p w14:paraId="23A84C7B" w14:textId="77777777" w:rsidR="00883B8C" w:rsidRDefault="0088617E">
            <w:pPr>
              <w:widowControl w:val="0"/>
              <w:suppressAutoHyphens/>
              <w:rPr>
                <w:color w:val="000000"/>
              </w:rPr>
            </w:pPr>
            <w:r>
              <w:rPr>
                <w:color w:val="000000"/>
              </w:rPr>
              <w:t>1.4.1.1.</w:t>
            </w:r>
          </w:p>
        </w:tc>
        <w:tc>
          <w:tcPr>
            <w:tcW w:w="5962" w:type="dxa"/>
          </w:tcPr>
          <w:p w14:paraId="23A84C7C" w14:textId="77777777" w:rsidR="00883B8C" w:rsidRDefault="0088617E">
            <w:pPr>
              <w:widowControl w:val="0"/>
              <w:suppressAutoHyphens/>
              <w:rPr>
                <w:color w:val="000000"/>
              </w:rPr>
            </w:pPr>
            <w:r>
              <w:rPr>
                <w:color w:val="000000"/>
              </w:rPr>
              <w:t>Palūkanos</w:t>
            </w:r>
          </w:p>
        </w:tc>
      </w:tr>
      <w:tr w:rsidR="00883B8C" w14:paraId="23A84C80" w14:textId="77777777">
        <w:tc>
          <w:tcPr>
            <w:tcW w:w="3108" w:type="dxa"/>
          </w:tcPr>
          <w:p w14:paraId="23A84C7E" w14:textId="77777777" w:rsidR="00883B8C" w:rsidRDefault="0088617E">
            <w:pPr>
              <w:widowControl w:val="0"/>
              <w:suppressAutoHyphens/>
              <w:rPr>
                <w:color w:val="000000"/>
              </w:rPr>
            </w:pPr>
            <w:r>
              <w:rPr>
                <w:color w:val="000000"/>
              </w:rPr>
              <w:t>1.4.1.1.1.</w:t>
            </w:r>
          </w:p>
        </w:tc>
        <w:tc>
          <w:tcPr>
            <w:tcW w:w="5962" w:type="dxa"/>
          </w:tcPr>
          <w:p w14:paraId="23A84C7F" w14:textId="77777777" w:rsidR="00883B8C" w:rsidRDefault="0088617E">
            <w:pPr>
              <w:widowControl w:val="0"/>
              <w:suppressAutoHyphens/>
              <w:rPr>
                <w:color w:val="000000"/>
              </w:rPr>
            </w:pPr>
            <w:r>
              <w:rPr>
                <w:color w:val="000000"/>
              </w:rPr>
              <w:t>Palūkanos už paskolas</w:t>
            </w:r>
          </w:p>
        </w:tc>
      </w:tr>
      <w:tr w:rsidR="00883B8C" w14:paraId="23A84C83" w14:textId="77777777">
        <w:tc>
          <w:tcPr>
            <w:tcW w:w="3108" w:type="dxa"/>
          </w:tcPr>
          <w:p w14:paraId="23A84C81" w14:textId="77777777" w:rsidR="00883B8C" w:rsidRDefault="0088617E">
            <w:pPr>
              <w:widowControl w:val="0"/>
              <w:suppressAutoHyphens/>
              <w:rPr>
                <w:color w:val="000000"/>
              </w:rPr>
            </w:pPr>
            <w:r>
              <w:rPr>
                <w:color w:val="000000"/>
              </w:rPr>
              <w:t>1.4.1.1.1.1.</w:t>
            </w:r>
          </w:p>
        </w:tc>
        <w:tc>
          <w:tcPr>
            <w:tcW w:w="5962" w:type="dxa"/>
          </w:tcPr>
          <w:p w14:paraId="23A84C82" w14:textId="77777777" w:rsidR="00883B8C" w:rsidRDefault="0088617E">
            <w:pPr>
              <w:widowControl w:val="0"/>
              <w:suppressAutoHyphens/>
              <w:rPr>
                <w:color w:val="000000"/>
              </w:rPr>
            </w:pPr>
            <w:r>
              <w:rPr>
                <w:color w:val="000000"/>
              </w:rPr>
              <w:t xml:space="preserve">Kitų valdymo lygių (savivaldybių, „Sodros“, </w:t>
            </w:r>
            <w:r>
              <w:rPr>
                <w:color w:val="000000"/>
              </w:rPr>
              <w:t>nebiudžetinių fondų)</w:t>
            </w:r>
          </w:p>
        </w:tc>
      </w:tr>
      <w:tr w:rsidR="00883B8C" w14:paraId="23A84C86" w14:textId="77777777">
        <w:tc>
          <w:tcPr>
            <w:tcW w:w="3108" w:type="dxa"/>
          </w:tcPr>
          <w:p w14:paraId="23A84C84" w14:textId="77777777" w:rsidR="00883B8C" w:rsidRDefault="0088617E">
            <w:pPr>
              <w:widowControl w:val="0"/>
              <w:suppressAutoHyphens/>
              <w:rPr>
                <w:color w:val="000000"/>
              </w:rPr>
            </w:pPr>
            <w:r>
              <w:rPr>
                <w:color w:val="000000"/>
              </w:rPr>
              <w:t>1.4.1.1.1.2.</w:t>
            </w:r>
          </w:p>
        </w:tc>
        <w:tc>
          <w:tcPr>
            <w:tcW w:w="5962" w:type="dxa"/>
          </w:tcPr>
          <w:p w14:paraId="23A84C85" w14:textId="77777777" w:rsidR="00883B8C" w:rsidRDefault="0088617E">
            <w:pPr>
              <w:widowControl w:val="0"/>
              <w:suppressAutoHyphens/>
              <w:rPr>
                <w:color w:val="000000"/>
              </w:rPr>
            </w:pPr>
            <w:r>
              <w:rPr>
                <w:color w:val="000000"/>
              </w:rPr>
              <w:t>Kitų subjektų</w:t>
            </w:r>
          </w:p>
        </w:tc>
      </w:tr>
      <w:tr w:rsidR="00883B8C" w14:paraId="23A84C89" w14:textId="77777777">
        <w:tc>
          <w:tcPr>
            <w:tcW w:w="3108" w:type="dxa"/>
          </w:tcPr>
          <w:p w14:paraId="23A84C87" w14:textId="77777777" w:rsidR="00883B8C" w:rsidRDefault="0088617E">
            <w:pPr>
              <w:widowControl w:val="0"/>
              <w:suppressAutoHyphens/>
              <w:rPr>
                <w:color w:val="000000"/>
              </w:rPr>
            </w:pPr>
            <w:r>
              <w:rPr>
                <w:color w:val="000000"/>
              </w:rPr>
              <w:t>1.4.1.1.2.</w:t>
            </w:r>
          </w:p>
        </w:tc>
        <w:tc>
          <w:tcPr>
            <w:tcW w:w="5962" w:type="dxa"/>
          </w:tcPr>
          <w:p w14:paraId="23A84C88" w14:textId="77777777" w:rsidR="00883B8C" w:rsidRDefault="0088617E">
            <w:pPr>
              <w:widowControl w:val="0"/>
              <w:suppressAutoHyphens/>
              <w:rPr>
                <w:color w:val="000000"/>
              </w:rPr>
            </w:pPr>
            <w:r>
              <w:rPr>
                <w:color w:val="000000"/>
              </w:rPr>
              <w:t>Palūkanos už depozitus</w:t>
            </w:r>
          </w:p>
        </w:tc>
      </w:tr>
      <w:tr w:rsidR="00883B8C" w14:paraId="23A84C8C" w14:textId="77777777">
        <w:tc>
          <w:tcPr>
            <w:tcW w:w="3108" w:type="dxa"/>
          </w:tcPr>
          <w:p w14:paraId="23A84C8A" w14:textId="77777777" w:rsidR="00883B8C" w:rsidRDefault="0088617E">
            <w:pPr>
              <w:widowControl w:val="0"/>
              <w:suppressAutoHyphens/>
              <w:rPr>
                <w:color w:val="000000"/>
              </w:rPr>
            </w:pPr>
            <w:r>
              <w:rPr>
                <w:color w:val="000000"/>
              </w:rPr>
              <w:t>1.4.1.1.2.1.</w:t>
            </w:r>
          </w:p>
        </w:tc>
        <w:tc>
          <w:tcPr>
            <w:tcW w:w="5962" w:type="dxa"/>
          </w:tcPr>
          <w:p w14:paraId="23A84C8B" w14:textId="77777777" w:rsidR="00883B8C" w:rsidRDefault="0088617E">
            <w:pPr>
              <w:widowControl w:val="0"/>
              <w:suppressAutoHyphens/>
              <w:rPr>
                <w:color w:val="000000"/>
              </w:rPr>
            </w:pPr>
            <w:r>
              <w:rPr>
                <w:color w:val="000000"/>
              </w:rPr>
              <w:t>Palūkanos už depozitus</w:t>
            </w:r>
          </w:p>
        </w:tc>
      </w:tr>
      <w:tr w:rsidR="00883B8C" w14:paraId="23A84C8F" w14:textId="77777777">
        <w:tc>
          <w:tcPr>
            <w:tcW w:w="3108" w:type="dxa"/>
          </w:tcPr>
          <w:p w14:paraId="23A84C8D" w14:textId="77777777" w:rsidR="00883B8C" w:rsidRDefault="0088617E">
            <w:pPr>
              <w:widowControl w:val="0"/>
              <w:suppressAutoHyphens/>
              <w:rPr>
                <w:color w:val="000000"/>
              </w:rPr>
            </w:pPr>
            <w:r>
              <w:rPr>
                <w:color w:val="000000"/>
              </w:rPr>
              <w:t>1.4.1.1.3.</w:t>
            </w:r>
          </w:p>
        </w:tc>
        <w:tc>
          <w:tcPr>
            <w:tcW w:w="5962" w:type="dxa"/>
          </w:tcPr>
          <w:p w14:paraId="23A84C8E" w14:textId="77777777" w:rsidR="00883B8C" w:rsidRDefault="0088617E">
            <w:pPr>
              <w:widowControl w:val="0"/>
              <w:suppressAutoHyphens/>
              <w:rPr>
                <w:color w:val="000000"/>
              </w:rPr>
            </w:pPr>
            <w:r>
              <w:rPr>
                <w:color w:val="000000"/>
              </w:rPr>
              <w:t>Palūkanos už vertybinius popierius (išskyrus akcijas)</w:t>
            </w:r>
          </w:p>
        </w:tc>
      </w:tr>
      <w:tr w:rsidR="00883B8C" w14:paraId="23A84C92" w14:textId="77777777">
        <w:tc>
          <w:tcPr>
            <w:tcW w:w="3108" w:type="dxa"/>
          </w:tcPr>
          <w:p w14:paraId="23A84C90" w14:textId="77777777" w:rsidR="00883B8C" w:rsidRDefault="0088617E">
            <w:pPr>
              <w:widowControl w:val="0"/>
              <w:suppressAutoHyphens/>
              <w:rPr>
                <w:color w:val="000000"/>
              </w:rPr>
            </w:pPr>
            <w:r>
              <w:rPr>
                <w:color w:val="000000"/>
              </w:rPr>
              <w:t>1.4.1.1.3.1.</w:t>
            </w:r>
          </w:p>
        </w:tc>
        <w:tc>
          <w:tcPr>
            <w:tcW w:w="5962" w:type="dxa"/>
          </w:tcPr>
          <w:p w14:paraId="23A84C91" w14:textId="77777777" w:rsidR="00883B8C" w:rsidRDefault="0088617E">
            <w:pPr>
              <w:widowControl w:val="0"/>
              <w:suppressAutoHyphens/>
              <w:rPr>
                <w:color w:val="000000"/>
              </w:rPr>
            </w:pPr>
            <w:r>
              <w:rPr>
                <w:color w:val="000000"/>
              </w:rPr>
              <w:t>Palūkanos už vertybinius popierius (išskyrus akcijas)</w:t>
            </w:r>
          </w:p>
        </w:tc>
      </w:tr>
      <w:tr w:rsidR="00883B8C" w14:paraId="23A84C95" w14:textId="77777777">
        <w:tc>
          <w:tcPr>
            <w:tcW w:w="3108" w:type="dxa"/>
          </w:tcPr>
          <w:p w14:paraId="23A84C93" w14:textId="77777777" w:rsidR="00883B8C" w:rsidRDefault="0088617E">
            <w:pPr>
              <w:widowControl w:val="0"/>
              <w:suppressAutoHyphens/>
              <w:rPr>
                <w:color w:val="000000"/>
              </w:rPr>
            </w:pPr>
            <w:r>
              <w:rPr>
                <w:color w:val="000000"/>
              </w:rPr>
              <w:t>1.4.1.1.4.</w:t>
            </w:r>
          </w:p>
        </w:tc>
        <w:tc>
          <w:tcPr>
            <w:tcW w:w="5962" w:type="dxa"/>
          </w:tcPr>
          <w:p w14:paraId="23A84C94" w14:textId="77777777" w:rsidR="00883B8C" w:rsidRDefault="0088617E">
            <w:pPr>
              <w:widowControl w:val="0"/>
              <w:suppressAutoHyphens/>
              <w:rPr>
                <w:color w:val="000000"/>
              </w:rPr>
            </w:pPr>
            <w:r>
              <w:rPr>
                <w:color w:val="000000"/>
              </w:rPr>
              <w:t>Finansinės nuomos (lizingo) palūkanos</w:t>
            </w:r>
          </w:p>
        </w:tc>
      </w:tr>
      <w:tr w:rsidR="00883B8C" w14:paraId="23A84C98" w14:textId="77777777">
        <w:tc>
          <w:tcPr>
            <w:tcW w:w="3108" w:type="dxa"/>
          </w:tcPr>
          <w:p w14:paraId="23A84C96" w14:textId="77777777" w:rsidR="00883B8C" w:rsidRDefault="0088617E">
            <w:pPr>
              <w:widowControl w:val="0"/>
              <w:suppressAutoHyphens/>
              <w:rPr>
                <w:color w:val="000000"/>
              </w:rPr>
            </w:pPr>
            <w:r>
              <w:rPr>
                <w:color w:val="000000"/>
              </w:rPr>
              <w:t>1.4.1.1.4.1.</w:t>
            </w:r>
          </w:p>
        </w:tc>
        <w:tc>
          <w:tcPr>
            <w:tcW w:w="5962" w:type="dxa"/>
          </w:tcPr>
          <w:p w14:paraId="23A84C97" w14:textId="77777777" w:rsidR="00883B8C" w:rsidRDefault="0088617E">
            <w:pPr>
              <w:widowControl w:val="0"/>
              <w:suppressAutoHyphens/>
              <w:rPr>
                <w:color w:val="000000"/>
              </w:rPr>
            </w:pPr>
            <w:r>
              <w:rPr>
                <w:color w:val="000000"/>
              </w:rPr>
              <w:t>Finansinės nuomos (lizingo) palūkanos</w:t>
            </w:r>
          </w:p>
        </w:tc>
      </w:tr>
      <w:tr w:rsidR="00883B8C" w14:paraId="23A84C9B" w14:textId="77777777">
        <w:tc>
          <w:tcPr>
            <w:tcW w:w="3108" w:type="dxa"/>
          </w:tcPr>
          <w:p w14:paraId="23A84C99" w14:textId="77777777" w:rsidR="00883B8C" w:rsidRDefault="0088617E">
            <w:pPr>
              <w:widowControl w:val="0"/>
              <w:suppressAutoHyphens/>
              <w:rPr>
                <w:color w:val="000000"/>
              </w:rPr>
            </w:pPr>
            <w:r>
              <w:rPr>
                <w:color w:val="000000"/>
              </w:rPr>
              <w:t>1.4.1.2.</w:t>
            </w:r>
          </w:p>
        </w:tc>
        <w:tc>
          <w:tcPr>
            <w:tcW w:w="5962" w:type="dxa"/>
          </w:tcPr>
          <w:p w14:paraId="23A84C9A" w14:textId="77777777" w:rsidR="00883B8C" w:rsidRDefault="0088617E">
            <w:pPr>
              <w:widowControl w:val="0"/>
              <w:suppressAutoHyphens/>
              <w:rPr>
                <w:color w:val="000000"/>
              </w:rPr>
            </w:pPr>
            <w:r>
              <w:rPr>
                <w:color w:val="000000"/>
              </w:rPr>
              <w:t>Dividendai</w:t>
            </w:r>
          </w:p>
        </w:tc>
      </w:tr>
      <w:tr w:rsidR="00883B8C" w14:paraId="23A84C9E" w14:textId="77777777">
        <w:tc>
          <w:tcPr>
            <w:tcW w:w="3108" w:type="dxa"/>
          </w:tcPr>
          <w:p w14:paraId="23A84C9C" w14:textId="77777777" w:rsidR="00883B8C" w:rsidRDefault="0088617E">
            <w:pPr>
              <w:widowControl w:val="0"/>
              <w:suppressAutoHyphens/>
              <w:rPr>
                <w:color w:val="000000"/>
              </w:rPr>
            </w:pPr>
            <w:r>
              <w:rPr>
                <w:color w:val="000000"/>
              </w:rPr>
              <w:t>1.4.1.2.1.</w:t>
            </w:r>
          </w:p>
        </w:tc>
        <w:tc>
          <w:tcPr>
            <w:tcW w:w="5962" w:type="dxa"/>
          </w:tcPr>
          <w:p w14:paraId="23A84C9D" w14:textId="77777777" w:rsidR="00883B8C" w:rsidRDefault="0088617E">
            <w:pPr>
              <w:widowControl w:val="0"/>
              <w:suppressAutoHyphens/>
              <w:rPr>
                <w:color w:val="000000"/>
              </w:rPr>
            </w:pPr>
            <w:r>
              <w:rPr>
                <w:color w:val="000000"/>
              </w:rPr>
              <w:t>Dividendai</w:t>
            </w:r>
          </w:p>
        </w:tc>
      </w:tr>
      <w:tr w:rsidR="00883B8C" w14:paraId="23A84CA1" w14:textId="77777777">
        <w:tc>
          <w:tcPr>
            <w:tcW w:w="3108" w:type="dxa"/>
          </w:tcPr>
          <w:p w14:paraId="23A84C9F" w14:textId="77777777" w:rsidR="00883B8C" w:rsidRDefault="0088617E">
            <w:pPr>
              <w:widowControl w:val="0"/>
              <w:suppressAutoHyphens/>
              <w:rPr>
                <w:color w:val="000000"/>
              </w:rPr>
            </w:pPr>
            <w:r>
              <w:rPr>
                <w:color w:val="000000"/>
              </w:rPr>
              <w:t>1.4.1.2.1.1.</w:t>
            </w:r>
          </w:p>
        </w:tc>
        <w:tc>
          <w:tcPr>
            <w:tcW w:w="5962" w:type="dxa"/>
          </w:tcPr>
          <w:p w14:paraId="23A84CA0" w14:textId="77777777" w:rsidR="00883B8C" w:rsidRDefault="0088617E">
            <w:pPr>
              <w:widowControl w:val="0"/>
              <w:suppressAutoHyphens/>
              <w:rPr>
                <w:color w:val="000000"/>
              </w:rPr>
            </w:pPr>
            <w:r>
              <w:rPr>
                <w:color w:val="000000"/>
              </w:rPr>
              <w:t>Lietuvos banko likutinis pelnas</w:t>
            </w:r>
          </w:p>
        </w:tc>
      </w:tr>
      <w:tr w:rsidR="00883B8C" w14:paraId="23A84CA4" w14:textId="77777777">
        <w:tc>
          <w:tcPr>
            <w:tcW w:w="3108" w:type="dxa"/>
          </w:tcPr>
          <w:p w14:paraId="23A84CA2" w14:textId="77777777" w:rsidR="00883B8C" w:rsidRDefault="0088617E">
            <w:pPr>
              <w:widowControl w:val="0"/>
              <w:suppressAutoHyphens/>
              <w:rPr>
                <w:color w:val="000000"/>
              </w:rPr>
            </w:pPr>
            <w:r>
              <w:rPr>
                <w:color w:val="000000"/>
              </w:rPr>
              <w:t>1.4.1.2.1.2.</w:t>
            </w:r>
          </w:p>
        </w:tc>
        <w:tc>
          <w:tcPr>
            <w:tcW w:w="5962" w:type="dxa"/>
          </w:tcPr>
          <w:p w14:paraId="23A84CA3" w14:textId="77777777" w:rsidR="00883B8C" w:rsidRDefault="0088617E">
            <w:pPr>
              <w:widowControl w:val="0"/>
              <w:suppressAutoHyphens/>
              <w:rPr>
                <w:color w:val="000000"/>
              </w:rPr>
            </w:pPr>
            <w:r>
              <w:rPr>
                <w:color w:val="000000"/>
              </w:rPr>
              <w:t>Dividendai</w:t>
            </w:r>
          </w:p>
        </w:tc>
      </w:tr>
      <w:tr w:rsidR="00883B8C" w14:paraId="23A84CA7" w14:textId="77777777">
        <w:tc>
          <w:tcPr>
            <w:tcW w:w="3108" w:type="dxa"/>
          </w:tcPr>
          <w:p w14:paraId="23A84CA5" w14:textId="77777777" w:rsidR="00883B8C" w:rsidRDefault="0088617E">
            <w:pPr>
              <w:widowControl w:val="0"/>
              <w:suppressAutoHyphens/>
              <w:rPr>
                <w:color w:val="000000"/>
              </w:rPr>
            </w:pPr>
            <w:r>
              <w:rPr>
                <w:color w:val="000000"/>
              </w:rPr>
              <w:t>1.4.1.2.1.3.</w:t>
            </w:r>
          </w:p>
        </w:tc>
        <w:tc>
          <w:tcPr>
            <w:tcW w:w="5962" w:type="dxa"/>
          </w:tcPr>
          <w:p w14:paraId="23A84CA6" w14:textId="77777777" w:rsidR="00883B8C" w:rsidRDefault="0088617E">
            <w:pPr>
              <w:widowControl w:val="0"/>
              <w:suppressAutoHyphens/>
              <w:rPr>
                <w:color w:val="000000"/>
              </w:rPr>
            </w:pPr>
            <w:r>
              <w:rPr>
                <w:color w:val="000000"/>
              </w:rPr>
              <w:t xml:space="preserve">Pajamos iš valstybės </w:t>
            </w:r>
            <w:r>
              <w:rPr>
                <w:color w:val="000000"/>
              </w:rPr>
              <w:t>įmonių pelno dalies</w:t>
            </w:r>
          </w:p>
        </w:tc>
      </w:tr>
      <w:tr w:rsidR="00883B8C" w14:paraId="23A84CAA" w14:textId="77777777">
        <w:tc>
          <w:tcPr>
            <w:tcW w:w="3108" w:type="dxa"/>
          </w:tcPr>
          <w:p w14:paraId="23A84CA8" w14:textId="77777777" w:rsidR="00883B8C" w:rsidRDefault="0088617E">
            <w:pPr>
              <w:widowControl w:val="0"/>
              <w:suppressAutoHyphens/>
              <w:rPr>
                <w:color w:val="000000"/>
              </w:rPr>
            </w:pPr>
            <w:r>
              <w:rPr>
                <w:color w:val="000000"/>
              </w:rPr>
              <w:t>1.4.1.3.</w:t>
            </w:r>
          </w:p>
        </w:tc>
        <w:tc>
          <w:tcPr>
            <w:tcW w:w="5962" w:type="dxa"/>
          </w:tcPr>
          <w:p w14:paraId="23A84CA9" w14:textId="77777777" w:rsidR="00883B8C" w:rsidRDefault="0088617E">
            <w:pPr>
              <w:widowControl w:val="0"/>
              <w:suppressAutoHyphens/>
              <w:rPr>
                <w:color w:val="000000"/>
              </w:rPr>
            </w:pPr>
            <w:r>
              <w:rPr>
                <w:color w:val="000000"/>
              </w:rPr>
              <w:t>Draudimo polisų savininkų pajamos</w:t>
            </w:r>
          </w:p>
        </w:tc>
      </w:tr>
      <w:tr w:rsidR="00883B8C" w14:paraId="23A84CAD" w14:textId="77777777">
        <w:tc>
          <w:tcPr>
            <w:tcW w:w="3108" w:type="dxa"/>
          </w:tcPr>
          <w:p w14:paraId="23A84CAB" w14:textId="77777777" w:rsidR="00883B8C" w:rsidRDefault="0088617E">
            <w:pPr>
              <w:widowControl w:val="0"/>
              <w:suppressAutoHyphens/>
              <w:rPr>
                <w:color w:val="000000"/>
              </w:rPr>
            </w:pPr>
            <w:r>
              <w:rPr>
                <w:color w:val="000000"/>
              </w:rPr>
              <w:t>1.4.1.3.1.</w:t>
            </w:r>
          </w:p>
        </w:tc>
        <w:tc>
          <w:tcPr>
            <w:tcW w:w="5962" w:type="dxa"/>
          </w:tcPr>
          <w:p w14:paraId="23A84CAC" w14:textId="77777777" w:rsidR="00883B8C" w:rsidRDefault="0088617E">
            <w:pPr>
              <w:widowControl w:val="0"/>
              <w:suppressAutoHyphens/>
              <w:rPr>
                <w:color w:val="000000"/>
              </w:rPr>
            </w:pPr>
            <w:r>
              <w:rPr>
                <w:color w:val="000000"/>
              </w:rPr>
              <w:t>Draudimo polisų savininkų pajamos</w:t>
            </w:r>
          </w:p>
        </w:tc>
      </w:tr>
      <w:tr w:rsidR="00883B8C" w14:paraId="23A84CB0" w14:textId="77777777">
        <w:tc>
          <w:tcPr>
            <w:tcW w:w="3108" w:type="dxa"/>
          </w:tcPr>
          <w:p w14:paraId="23A84CAE" w14:textId="77777777" w:rsidR="00883B8C" w:rsidRDefault="0088617E">
            <w:pPr>
              <w:widowControl w:val="0"/>
              <w:suppressAutoHyphens/>
              <w:rPr>
                <w:color w:val="000000"/>
              </w:rPr>
            </w:pPr>
            <w:r>
              <w:rPr>
                <w:color w:val="000000"/>
              </w:rPr>
              <w:t>1.4.1.3.1.1.</w:t>
            </w:r>
          </w:p>
        </w:tc>
        <w:tc>
          <w:tcPr>
            <w:tcW w:w="5962" w:type="dxa"/>
          </w:tcPr>
          <w:p w14:paraId="23A84CAF" w14:textId="77777777" w:rsidR="00883B8C" w:rsidRDefault="0088617E">
            <w:pPr>
              <w:widowControl w:val="0"/>
              <w:suppressAutoHyphens/>
              <w:rPr>
                <w:color w:val="000000"/>
              </w:rPr>
            </w:pPr>
            <w:r>
              <w:rPr>
                <w:color w:val="000000"/>
              </w:rPr>
              <w:t>Draudimo polisų savininkų pajamos</w:t>
            </w:r>
          </w:p>
        </w:tc>
      </w:tr>
      <w:tr w:rsidR="00883B8C" w14:paraId="23A84CB3" w14:textId="77777777">
        <w:tc>
          <w:tcPr>
            <w:tcW w:w="3108" w:type="dxa"/>
          </w:tcPr>
          <w:p w14:paraId="23A84CB1" w14:textId="77777777" w:rsidR="00883B8C" w:rsidRDefault="0088617E">
            <w:pPr>
              <w:widowControl w:val="0"/>
              <w:suppressAutoHyphens/>
              <w:rPr>
                <w:color w:val="000000"/>
              </w:rPr>
            </w:pPr>
            <w:r>
              <w:rPr>
                <w:color w:val="000000"/>
              </w:rPr>
              <w:t>1.4.1.4.</w:t>
            </w:r>
          </w:p>
        </w:tc>
        <w:tc>
          <w:tcPr>
            <w:tcW w:w="5962" w:type="dxa"/>
          </w:tcPr>
          <w:p w14:paraId="23A84CB2" w14:textId="77777777" w:rsidR="00883B8C" w:rsidRDefault="0088617E">
            <w:pPr>
              <w:widowControl w:val="0"/>
              <w:suppressAutoHyphens/>
              <w:rPr>
                <w:color w:val="000000"/>
              </w:rPr>
            </w:pPr>
            <w:r>
              <w:rPr>
                <w:color w:val="000000"/>
              </w:rPr>
              <w:t>Nuoma</w:t>
            </w:r>
          </w:p>
        </w:tc>
      </w:tr>
      <w:tr w:rsidR="00883B8C" w14:paraId="23A84CB6" w14:textId="77777777">
        <w:tc>
          <w:tcPr>
            <w:tcW w:w="3108" w:type="dxa"/>
          </w:tcPr>
          <w:p w14:paraId="23A84CB4" w14:textId="77777777" w:rsidR="00883B8C" w:rsidRDefault="0088617E">
            <w:pPr>
              <w:widowControl w:val="0"/>
              <w:suppressAutoHyphens/>
              <w:rPr>
                <w:color w:val="000000"/>
              </w:rPr>
            </w:pPr>
            <w:r>
              <w:rPr>
                <w:color w:val="000000"/>
              </w:rPr>
              <w:t>1.4.1.4.1.</w:t>
            </w:r>
          </w:p>
        </w:tc>
        <w:tc>
          <w:tcPr>
            <w:tcW w:w="5962" w:type="dxa"/>
          </w:tcPr>
          <w:p w14:paraId="23A84CB5" w14:textId="77777777" w:rsidR="00883B8C" w:rsidRDefault="0088617E">
            <w:pPr>
              <w:widowControl w:val="0"/>
              <w:suppressAutoHyphens/>
              <w:rPr>
                <w:color w:val="000000"/>
              </w:rPr>
            </w:pPr>
            <w:r>
              <w:rPr>
                <w:color w:val="000000"/>
              </w:rPr>
              <w:t>Nuomos mokestis už valstybinę žemę ir valstybinio vidaus vandenų fondo</w:t>
            </w:r>
            <w:r>
              <w:rPr>
                <w:color w:val="000000"/>
              </w:rPr>
              <w:t xml:space="preserve"> vandens telkinius</w:t>
            </w:r>
          </w:p>
        </w:tc>
      </w:tr>
      <w:tr w:rsidR="00883B8C" w14:paraId="23A84CB9" w14:textId="77777777">
        <w:tc>
          <w:tcPr>
            <w:tcW w:w="3108" w:type="dxa"/>
          </w:tcPr>
          <w:p w14:paraId="23A84CB7" w14:textId="77777777" w:rsidR="00883B8C" w:rsidRDefault="0088617E">
            <w:pPr>
              <w:widowControl w:val="0"/>
              <w:suppressAutoHyphens/>
              <w:rPr>
                <w:color w:val="000000"/>
              </w:rPr>
            </w:pPr>
            <w:r>
              <w:rPr>
                <w:color w:val="000000"/>
              </w:rPr>
              <w:t>1.4.1.4.1.1.</w:t>
            </w:r>
          </w:p>
        </w:tc>
        <w:tc>
          <w:tcPr>
            <w:tcW w:w="5962" w:type="dxa"/>
          </w:tcPr>
          <w:p w14:paraId="23A84CB8" w14:textId="77777777" w:rsidR="00883B8C" w:rsidRDefault="0088617E">
            <w:pPr>
              <w:widowControl w:val="0"/>
              <w:suppressAutoHyphens/>
              <w:rPr>
                <w:color w:val="000000"/>
              </w:rPr>
            </w:pPr>
            <w:r>
              <w:rPr>
                <w:color w:val="000000"/>
              </w:rPr>
              <w:t>Fizinių asmenų</w:t>
            </w:r>
          </w:p>
        </w:tc>
      </w:tr>
      <w:tr w:rsidR="00883B8C" w14:paraId="23A84CBC" w14:textId="77777777">
        <w:tc>
          <w:tcPr>
            <w:tcW w:w="3108" w:type="dxa"/>
          </w:tcPr>
          <w:p w14:paraId="23A84CBA" w14:textId="77777777" w:rsidR="00883B8C" w:rsidRDefault="0088617E">
            <w:pPr>
              <w:widowControl w:val="0"/>
              <w:suppressAutoHyphens/>
              <w:rPr>
                <w:color w:val="000000"/>
              </w:rPr>
            </w:pPr>
            <w:r>
              <w:rPr>
                <w:color w:val="000000"/>
              </w:rPr>
              <w:t>1.4.1.4.1.2.</w:t>
            </w:r>
          </w:p>
        </w:tc>
        <w:tc>
          <w:tcPr>
            <w:tcW w:w="5962" w:type="dxa"/>
          </w:tcPr>
          <w:p w14:paraId="23A84CBB" w14:textId="77777777" w:rsidR="00883B8C" w:rsidRDefault="0088617E">
            <w:pPr>
              <w:widowControl w:val="0"/>
              <w:suppressAutoHyphens/>
              <w:rPr>
                <w:color w:val="000000"/>
              </w:rPr>
            </w:pPr>
            <w:r>
              <w:rPr>
                <w:color w:val="000000"/>
              </w:rPr>
              <w:t>Juridinių asmenų</w:t>
            </w:r>
          </w:p>
        </w:tc>
      </w:tr>
      <w:tr w:rsidR="00883B8C" w14:paraId="23A84CBF" w14:textId="77777777">
        <w:tc>
          <w:tcPr>
            <w:tcW w:w="3108" w:type="dxa"/>
          </w:tcPr>
          <w:p w14:paraId="23A84CBD" w14:textId="77777777" w:rsidR="00883B8C" w:rsidRDefault="0088617E">
            <w:pPr>
              <w:widowControl w:val="0"/>
              <w:suppressAutoHyphens/>
              <w:rPr>
                <w:color w:val="000000"/>
              </w:rPr>
            </w:pPr>
            <w:r>
              <w:rPr>
                <w:color w:val="000000"/>
              </w:rPr>
              <w:t>1.4.1.4.2.</w:t>
            </w:r>
          </w:p>
        </w:tc>
        <w:tc>
          <w:tcPr>
            <w:tcW w:w="5962" w:type="dxa"/>
          </w:tcPr>
          <w:p w14:paraId="23A84CBE" w14:textId="77777777" w:rsidR="00883B8C" w:rsidRDefault="0088617E">
            <w:pPr>
              <w:widowControl w:val="0"/>
              <w:suppressAutoHyphens/>
              <w:rPr>
                <w:color w:val="000000"/>
              </w:rPr>
            </w:pPr>
            <w:r>
              <w:rPr>
                <w:color w:val="000000"/>
              </w:rPr>
              <w:t>Mokesčiai už valstybinius gamtos išteklius</w:t>
            </w:r>
          </w:p>
        </w:tc>
      </w:tr>
      <w:tr w:rsidR="00883B8C" w14:paraId="23A84CC2" w14:textId="77777777">
        <w:tc>
          <w:tcPr>
            <w:tcW w:w="3108" w:type="dxa"/>
          </w:tcPr>
          <w:p w14:paraId="23A84CC0" w14:textId="77777777" w:rsidR="00883B8C" w:rsidRDefault="0088617E">
            <w:pPr>
              <w:widowControl w:val="0"/>
              <w:suppressAutoHyphens/>
              <w:rPr>
                <w:color w:val="000000"/>
              </w:rPr>
            </w:pPr>
            <w:r>
              <w:rPr>
                <w:color w:val="000000"/>
              </w:rPr>
              <w:t>1.4.1.4.2.1.</w:t>
            </w:r>
          </w:p>
        </w:tc>
        <w:tc>
          <w:tcPr>
            <w:tcW w:w="5962" w:type="dxa"/>
          </w:tcPr>
          <w:p w14:paraId="23A84CC1" w14:textId="77777777" w:rsidR="00883B8C" w:rsidRDefault="0088617E">
            <w:pPr>
              <w:widowControl w:val="0"/>
              <w:suppressAutoHyphens/>
              <w:rPr>
                <w:color w:val="000000"/>
              </w:rPr>
            </w:pPr>
            <w:r>
              <w:rPr>
                <w:color w:val="000000"/>
              </w:rPr>
              <w:t>Mokestis už medžiojamųjų gyvūnų išteklius</w:t>
            </w:r>
          </w:p>
        </w:tc>
      </w:tr>
      <w:tr w:rsidR="00883B8C" w14:paraId="23A84CC5" w14:textId="77777777">
        <w:tc>
          <w:tcPr>
            <w:tcW w:w="3108" w:type="dxa"/>
          </w:tcPr>
          <w:p w14:paraId="23A84CC3" w14:textId="77777777" w:rsidR="00883B8C" w:rsidRDefault="0088617E">
            <w:pPr>
              <w:widowControl w:val="0"/>
              <w:suppressAutoHyphens/>
              <w:rPr>
                <w:color w:val="000000"/>
              </w:rPr>
            </w:pPr>
            <w:r>
              <w:rPr>
                <w:color w:val="000000"/>
              </w:rPr>
              <w:t>1.4.1.4.2.2.</w:t>
            </w:r>
          </w:p>
        </w:tc>
        <w:tc>
          <w:tcPr>
            <w:tcW w:w="5962" w:type="dxa"/>
          </w:tcPr>
          <w:p w14:paraId="23A84CC4" w14:textId="77777777" w:rsidR="00883B8C" w:rsidRDefault="0088617E">
            <w:pPr>
              <w:widowControl w:val="0"/>
              <w:suppressAutoHyphens/>
              <w:rPr>
                <w:color w:val="000000"/>
              </w:rPr>
            </w:pPr>
            <w:r>
              <w:rPr>
                <w:color w:val="000000"/>
              </w:rPr>
              <w:t>Kiti mokesčiai už valstybinius gamtos išteklius</w:t>
            </w:r>
          </w:p>
        </w:tc>
      </w:tr>
      <w:tr w:rsidR="00883B8C" w14:paraId="23A84CC8" w14:textId="77777777">
        <w:tc>
          <w:tcPr>
            <w:tcW w:w="3108" w:type="dxa"/>
          </w:tcPr>
          <w:p w14:paraId="23A84CC6" w14:textId="77777777" w:rsidR="00883B8C" w:rsidRDefault="0088617E">
            <w:pPr>
              <w:widowControl w:val="0"/>
              <w:suppressAutoHyphens/>
              <w:rPr>
                <w:color w:val="000000"/>
              </w:rPr>
            </w:pPr>
            <w:r>
              <w:rPr>
                <w:color w:val="000000"/>
              </w:rPr>
              <w:t>1.4.1.4.3.</w:t>
            </w:r>
          </w:p>
        </w:tc>
        <w:tc>
          <w:tcPr>
            <w:tcW w:w="5962" w:type="dxa"/>
          </w:tcPr>
          <w:p w14:paraId="23A84CC7" w14:textId="77777777" w:rsidR="00883B8C" w:rsidRDefault="0088617E">
            <w:pPr>
              <w:widowControl w:val="0"/>
              <w:suppressAutoHyphens/>
              <w:rPr>
                <w:color w:val="000000"/>
              </w:rPr>
            </w:pPr>
            <w:r>
              <w:rPr>
                <w:color w:val="000000"/>
              </w:rPr>
              <w:t>Naftos ir dujų išteklių mokestis</w:t>
            </w:r>
          </w:p>
        </w:tc>
      </w:tr>
      <w:tr w:rsidR="00883B8C" w14:paraId="23A84CCB" w14:textId="77777777">
        <w:tc>
          <w:tcPr>
            <w:tcW w:w="3108" w:type="dxa"/>
          </w:tcPr>
          <w:p w14:paraId="23A84CC9" w14:textId="77777777" w:rsidR="00883B8C" w:rsidRDefault="0088617E">
            <w:pPr>
              <w:widowControl w:val="0"/>
              <w:suppressAutoHyphens/>
              <w:rPr>
                <w:color w:val="000000"/>
              </w:rPr>
            </w:pPr>
            <w:r>
              <w:rPr>
                <w:color w:val="000000"/>
              </w:rPr>
              <w:t>1.4.1.4.3.1.</w:t>
            </w:r>
          </w:p>
        </w:tc>
        <w:tc>
          <w:tcPr>
            <w:tcW w:w="5962" w:type="dxa"/>
          </w:tcPr>
          <w:p w14:paraId="23A84CCA" w14:textId="77777777" w:rsidR="00883B8C" w:rsidRDefault="0088617E">
            <w:pPr>
              <w:widowControl w:val="0"/>
              <w:suppressAutoHyphens/>
              <w:rPr>
                <w:color w:val="000000"/>
              </w:rPr>
            </w:pPr>
            <w:r>
              <w:rPr>
                <w:color w:val="000000"/>
              </w:rPr>
              <w:t>Naftos ir dujų išteklių mokestis</w:t>
            </w:r>
          </w:p>
        </w:tc>
      </w:tr>
      <w:tr w:rsidR="00883B8C" w14:paraId="23A84CCE" w14:textId="77777777">
        <w:tc>
          <w:tcPr>
            <w:tcW w:w="3108" w:type="dxa"/>
          </w:tcPr>
          <w:p w14:paraId="23A84CCC" w14:textId="77777777" w:rsidR="00883B8C" w:rsidRDefault="0088617E">
            <w:pPr>
              <w:widowControl w:val="0"/>
              <w:suppressAutoHyphens/>
              <w:rPr>
                <w:color w:val="000000"/>
              </w:rPr>
            </w:pPr>
            <w:r>
              <w:rPr>
                <w:color w:val="000000"/>
              </w:rPr>
              <w:t>1.4.1.4.4.</w:t>
            </w:r>
          </w:p>
        </w:tc>
        <w:tc>
          <w:tcPr>
            <w:tcW w:w="5962" w:type="dxa"/>
          </w:tcPr>
          <w:p w14:paraId="23A84CCD" w14:textId="77777777" w:rsidR="00883B8C" w:rsidRDefault="0088617E">
            <w:pPr>
              <w:widowControl w:val="0"/>
              <w:suppressAutoHyphens/>
              <w:rPr>
                <w:color w:val="000000"/>
              </w:rPr>
            </w:pPr>
            <w:r>
              <w:rPr>
                <w:color w:val="000000"/>
              </w:rPr>
              <w:t>Mokestis už valstybės turto naudojimą patikėjimo teise</w:t>
            </w:r>
          </w:p>
        </w:tc>
      </w:tr>
      <w:tr w:rsidR="00883B8C" w14:paraId="23A84CD1" w14:textId="77777777">
        <w:tc>
          <w:tcPr>
            <w:tcW w:w="3108" w:type="dxa"/>
          </w:tcPr>
          <w:p w14:paraId="23A84CCF" w14:textId="77777777" w:rsidR="00883B8C" w:rsidRDefault="0088617E">
            <w:pPr>
              <w:widowControl w:val="0"/>
              <w:suppressAutoHyphens/>
              <w:rPr>
                <w:color w:val="000000"/>
              </w:rPr>
            </w:pPr>
            <w:r>
              <w:rPr>
                <w:color w:val="000000"/>
              </w:rPr>
              <w:t>1.4.1.4.4.1.</w:t>
            </w:r>
          </w:p>
        </w:tc>
        <w:tc>
          <w:tcPr>
            <w:tcW w:w="5962" w:type="dxa"/>
          </w:tcPr>
          <w:p w14:paraId="23A84CD0" w14:textId="77777777" w:rsidR="00883B8C" w:rsidRDefault="0088617E">
            <w:pPr>
              <w:widowControl w:val="0"/>
              <w:suppressAutoHyphens/>
              <w:rPr>
                <w:color w:val="000000"/>
              </w:rPr>
            </w:pPr>
            <w:r>
              <w:rPr>
                <w:color w:val="000000"/>
              </w:rPr>
              <w:t>Mokestis už valstybės turto naudojimą patikėjimo teise“.</w:t>
            </w:r>
          </w:p>
        </w:tc>
      </w:tr>
    </w:tbl>
    <w:p w14:paraId="23A84CD2" w14:textId="77777777" w:rsidR="00883B8C" w:rsidRDefault="0088617E">
      <w:pPr>
        <w:widowControl w:val="0"/>
        <w:suppressAutoHyphens/>
        <w:ind w:firstLine="567"/>
        <w:jc w:val="both"/>
        <w:rPr>
          <w:color w:val="000000"/>
        </w:rPr>
      </w:pPr>
      <w:r>
        <w:rPr>
          <w:color w:val="000000"/>
        </w:rPr>
        <w:t>1.2</w:t>
      </w:r>
      <w:r>
        <w:rPr>
          <w:color w:val="000000"/>
        </w:rPr>
        <w:t>. Išdėstau pastraip</w:t>
      </w:r>
      <w:r>
        <w:rPr>
          <w:color w:val="000000"/>
        </w:rPr>
        <w:t>ą „4.2. Sandoriai dėl finansinio turto“ taip:</w:t>
      </w:r>
    </w:p>
    <w:tbl>
      <w:tblPr>
        <w:tblW w:w="9070" w:type="dxa"/>
        <w:tblLook w:val="01E0" w:firstRow="1" w:lastRow="1" w:firstColumn="1" w:lastColumn="1" w:noHBand="0" w:noVBand="0"/>
      </w:tblPr>
      <w:tblGrid>
        <w:gridCol w:w="3108"/>
        <w:gridCol w:w="5962"/>
      </w:tblGrid>
      <w:tr w:rsidR="00883B8C" w14:paraId="23A84CD5" w14:textId="77777777">
        <w:tc>
          <w:tcPr>
            <w:tcW w:w="3108" w:type="dxa"/>
          </w:tcPr>
          <w:p w14:paraId="23A84CD3" w14:textId="77777777" w:rsidR="00883B8C" w:rsidRDefault="0088617E">
            <w:pPr>
              <w:widowControl w:val="0"/>
              <w:suppressAutoHyphens/>
              <w:rPr>
                <w:color w:val="000000"/>
              </w:rPr>
            </w:pPr>
            <w:r>
              <w:rPr>
                <w:color w:val="000000"/>
              </w:rPr>
              <w:t>„4.2.</w:t>
            </w:r>
          </w:p>
        </w:tc>
        <w:tc>
          <w:tcPr>
            <w:tcW w:w="5962" w:type="dxa"/>
          </w:tcPr>
          <w:p w14:paraId="23A84CD4" w14:textId="77777777" w:rsidR="00883B8C" w:rsidRDefault="0088617E">
            <w:pPr>
              <w:widowControl w:val="0"/>
              <w:suppressAutoHyphens/>
              <w:rPr>
                <w:color w:val="000000"/>
              </w:rPr>
            </w:pPr>
            <w:r>
              <w:rPr>
                <w:color w:val="000000"/>
              </w:rPr>
              <w:t xml:space="preserve">Finansinio turto pardavimo pajamos (paskolų surinkimas) </w:t>
            </w:r>
          </w:p>
        </w:tc>
      </w:tr>
      <w:tr w:rsidR="00883B8C" w14:paraId="23A84CD8" w14:textId="77777777">
        <w:tc>
          <w:tcPr>
            <w:tcW w:w="3108" w:type="dxa"/>
          </w:tcPr>
          <w:p w14:paraId="23A84CD6" w14:textId="77777777" w:rsidR="00883B8C" w:rsidRDefault="0088617E">
            <w:pPr>
              <w:widowControl w:val="0"/>
              <w:suppressAutoHyphens/>
              <w:rPr>
                <w:color w:val="000000"/>
              </w:rPr>
            </w:pPr>
            <w:r>
              <w:rPr>
                <w:color w:val="000000"/>
              </w:rPr>
              <w:t>4.2.1.</w:t>
            </w:r>
          </w:p>
        </w:tc>
        <w:tc>
          <w:tcPr>
            <w:tcW w:w="5962" w:type="dxa"/>
          </w:tcPr>
          <w:p w14:paraId="23A84CD7" w14:textId="77777777" w:rsidR="00883B8C" w:rsidRDefault="0088617E">
            <w:pPr>
              <w:widowControl w:val="0"/>
              <w:suppressAutoHyphens/>
              <w:rPr>
                <w:color w:val="000000"/>
              </w:rPr>
            </w:pPr>
            <w:r>
              <w:rPr>
                <w:color w:val="000000"/>
              </w:rPr>
              <w:t>Vidaus</w:t>
            </w:r>
          </w:p>
        </w:tc>
      </w:tr>
      <w:tr w:rsidR="00883B8C" w14:paraId="23A84CDB" w14:textId="77777777">
        <w:tc>
          <w:tcPr>
            <w:tcW w:w="3108" w:type="dxa"/>
          </w:tcPr>
          <w:p w14:paraId="23A84CD9" w14:textId="77777777" w:rsidR="00883B8C" w:rsidRDefault="0088617E">
            <w:pPr>
              <w:widowControl w:val="0"/>
              <w:suppressAutoHyphens/>
              <w:rPr>
                <w:color w:val="000000"/>
              </w:rPr>
            </w:pPr>
            <w:r>
              <w:rPr>
                <w:color w:val="000000"/>
              </w:rPr>
              <w:lastRenderedPageBreak/>
              <w:t xml:space="preserve">4.2.1.1. </w:t>
            </w:r>
          </w:p>
        </w:tc>
        <w:tc>
          <w:tcPr>
            <w:tcW w:w="5962" w:type="dxa"/>
          </w:tcPr>
          <w:p w14:paraId="23A84CDA" w14:textId="77777777" w:rsidR="00883B8C" w:rsidRDefault="0088617E">
            <w:pPr>
              <w:widowControl w:val="0"/>
              <w:suppressAutoHyphens/>
              <w:rPr>
                <w:color w:val="000000"/>
              </w:rPr>
            </w:pPr>
            <w:r>
              <w:rPr>
                <w:color w:val="000000"/>
              </w:rPr>
              <w:t>Grynieji pinigai ir indėliai banke (nacionaline valiuta)</w:t>
            </w:r>
          </w:p>
        </w:tc>
      </w:tr>
      <w:tr w:rsidR="00883B8C" w14:paraId="23A84CDE" w14:textId="77777777">
        <w:tc>
          <w:tcPr>
            <w:tcW w:w="3108" w:type="dxa"/>
          </w:tcPr>
          <w:p w14:paraId="23A84CDC" w14:textId="77777777" w:rsidR="00883B8C" w:rsidRDefault="0088617E">
            <w:pPr>
              <w:widowControl w:val="0"/>
              <w:suppressAutoHyphens/>
              <w:rPr>
                <w:color w:val="000000"/>
              </w:rPr>
            </w:pPr>
            <w:r>
              <w:rPr>
                <w:color w:val="000000"/>
              </w:rPr>
              <w:t>4.2.1.1.1.</w:t>
            </w:r>
          </w:p>
        </w:tc>
        <w:tc>
          <w:tcPr>
            <w:tcW w:w="5962" w:type="dxa"/>
          </w:tcPr>
          <w:p w14:paraId="23A84CDD" w14:textId="77777777" w:rsidR="00883B8C" w:rsidRDefault="0088617E">
            <w:pPr>
              <w:widowControl w:val="0"/>
              <w:suppressAutoHyphens/>
              <w:rPr>
                <w:color w:val="000000"/>
              </w:rPr>
            </w:pPr>
            <w:r>
              <w:rPr>
                <w:color w:val="000000"/>
              </w:rPr>
              <w:t xml:space="preserve">Grynieji pinigai ir indėliai banke (nacionaline </w:t>
            </w:r>
            <w:r>
              <w:rPr>
                <w:color w:val="000000"/>
              </w:rPr>
              <w:t>valiuta)</w:t>
            </w:r>
          </w:p>
        </w:tc>
      </w:tr>
      <w:tr w:rsidR="00883B8C" w14:paraId="23A84CE1" w14:textId="77777777">
        <w:tc>
          <w:tcPr>
            <w:tcW w:w="3108" w:type="dxa"/>
          </w:tcPr>
          <w:p w14:paraId="23A84CDF" w14:textId="77777777" w:rsidR="00883B8C" w:rsidRDefault="0088617E">
            <w:pPr>
              <w:widowControl w:val="0"/>
              <w:suppressAutoHyphens/>
              <w:rPr>
                <w:color w:val="000000"/>
              </w:rPr>
            </w:pPr>
            <w:r>
              <w:rPr>
                <w:color w:val="000000"/>
              </w:rPr>
              <w:t>4.2.1.1.1.1.</w:t>
            </w:r>
          </w:p>
        </w:tc>
        <w:tc>
          <w:tcPr>
            <w:tcW w:w="5962" w:type="dxa"/>
          </w:tcPr>
          <w:p w14:paraId="23A84CE0" w14:textId="77777777" w:rsidR="00883B8C" w:rsidRDefault="0088617E">
            <w:pPr>
              <w:widowControl w:val="0"/>
              <w:suppressAutoHyphens/>
              <w:rPr>
                <w:color w:val="000000"/>
              </w:rPr>
            </w:pPr>
            <w:r>
              <w:rPr>
                <w:color w:val="000000"/>
              </w:rPr>
              <w:t>Grynieji pinigai</w:t>
            </w:r>
          </w:p>
        </w:tc>
      </w:tr>
      <w:tr w:rsidR="00883B8C" w14:paraId="23A84CE4" w14:textId="77777777">
        <w:tc>
          <w:tcPr>
            <w:tcW w:w="3108" w:type="dxa"/>
          </w:tcPr>
          <w:p w14:paraId="23A84CE2" w14:textId="77777777" w:rsidR="00883B8C" w:rsidRDefault="0088617E">
            <w:pPr>
              <w:widowControl w:val="0"/>
              <w:suppressAutoHyphens/>
              <w:rPr>
                <w:color w:val="000000"/>
              </w:rPr>
            </w:pPr>
            <w:r>
              <w:rPr>
                <w:color w:val="000000"/>
              </w:rPr>
              <w:t>4.2.1.1.1.2.</w:t>
            </w:r>
          </w:p>
        </w:tc>
        <w:tc>
          <w:tcPr>
            <w:tcW w:w="5962" w:type="dxa"/>
          </w:tcPr>
          <w:p w14:paraId="23A84CE3" w14:textId="77777777" w:rsidR="00883B8C" w:rsidRDefault="0088617E">
            <w:pPr>
              <w:widowControl w:val="0"/>
              <w:suppressAutoHyphens/>
              <w:rPr>
                <w:color w:val="000000"/>
              </w:rPr>
            </w:pPr>
            <w:r>
              <w:rPr>
                <w:color w:val="000000"/>
              </w:rPr>
              <w:t>Pervedamieji indėliai (pinigai bankuose)</w:t>
            </w:r>
          </w:p>
        </w:tc>
      </w:tr>
      <w:tr w:rsidR="00883B8C" w14:paraId="23A84CE7" w14:textId="77777777">
        <w:tc>
          <w:tcPr>
            <w:tcW w:w="3108" w:type="dxa"/>
          </w:tcPr>
          <w:p w14:paraId="23A84CE5" w14:textId="77777777" w:rsidR="00883B8C" w:rsidRDefault="0088617E">
            <w:pPr>
              <w:widowControl w:val="0"/>
              <w:suppressAutoHyphens/>
              <w:rPr>
                <w:color w:val="000000"/>
              </w:rPr>
            </w:pPr>
            <w:r>
              <w:rPr>
                <w:color w:val="000000"/>
              </w:rPr>
              <w:t>4.2.1.1.1.3.</w:t>
            </w:r>
          </w:p>
        </w:tc>
        <w:tc>
          <w:tcPr>
            <w:tcW w:w="5962" w:type="dxa"/>
          </w:tcPr>
          <w:p w14:paraId="23A84CE6" w14:textId="77777777" w:rsidR="00883B8C" w:rsidRDefault="0088617E">
            <w:pPr>
              <w:widowControl w:val="0"/>
              <w:suppressAutoHyphens/>
              <w:rPr>
                <w:b/>
                <w:bCs/>
                <w:i/>
                <w:iCs/>
                <w:color w:val="000000"/>
              </w:rPr>
            </w:pPr>
            <w:r>
              <w:rPr>
                <w:color w:val="000000"/>
              </w:rPr>
              <w:t>Kiti ilgalaikiai indėliai (pinigai bankuose)</w:t>
            </w:r>
          </w:p>
        </w:tc>
      </w:tr>
      <w:tr w:rsidR="00883B8C" w14:paraId="23A84CEA" w14:textId="77777777">
        <w:tc>
          <w:tcPr>
            <w:tcW w:w="3108" w:type="dxa"/>
          </w:tcPr>
          <w:p w14:paraId="23A84CE8" w14:textId="77777777" w:rsidR="00883B8C" w:rsidRDefault="0088617E">
            <w:pPr>
              <w:widowControl w:val="0"/>
              <w:suppressAutoHyphens/>
              <w:rPr>
                <w:color w:val="000000"/>
              </w:rPr>
            </w:pPr>
            <w:r>
              <w:rPr>
                <w:color w:val="000000"/>
              </w:rPr>
              <w:t>4.2.1.1.1.4.</w:t>
            </w:r>
          </w:p>
        </w:tc>
        <w:tc>
          <w:tcPr>
            <w:tcW w:w="5962" w:type="dxa"/>
          </w:tcPr>
          <w:p w14:paraId="23A84CE9" w14:textId="77777777" w:rsidR="00883B8C" w:rsidRDefault="0088617E">
            <w:pPr>
              <w:widowControl w:val="0"/>
              <w:suppressAutoHyphens/>
              <w:rPr>
                <w:color w:val="000000"/>
              </w:rPr>
            </w:pPr>
            <w:r>
              <w:rPr>
                <w:color w:val="000000"/>
              </w:rPr>
              <w:t>Kiti trumpalaikiai indėliai (pinigai bankuose)</w:t>
            </w:r>
          </w:p>
        </w:tc>
      </w:tr>
      <w:tr w:rsidR="00883B8C" w14:paraId="23A84CED" w14:textId="77777777">
        <w:tc>
          <w:tcPr>
            <w:tcW w:w="3108" w:type="dxa"/>
          </w:tcPr>
          <w:p w14:paraId="23A84CEB" w14:textId="77777777" w:rsidR="00883B8C" w:rsidRDefault="0088617E">
            <w:pPr>
              <w:widowControl w:val="0"/>
              <w:suppressAutoHyphens/>
              <w:rPr>
                <w:color w:val="000000"/>
              </w:rPr>
            </w:pPr>
            <w:r>
              <w:rPr>
                <w:color w:val="000000"/>
              </w:rPr>
              <w:t>4.2.1.2.</w:t>
            </w:r>
          </w:p>
        </w:tc>
        <w:tc>
          <w:tcPr>
            <w:tcW w:w="5962" w:type="dxa"/>
          </w:tcPr>
          <w:p w14:paraId="23A84CEC" w14:textId="77777777" w:rsidR="00883B8C" w:rsidRDefault="0088617E">
            <w:pPr>
              <w:widowControl w:val="0"/>
              <w:suppressAutoHyphens/>
              <w:rPr>
                <w:color w:val="000000"/>
              </w:rPr>
            </w:pPr>
            <w:r>
              <w:rPr>
                <w:color w:val="000000"/>
              </w:rPr>
              <w:t>Vertybiniai popieriai (parduoti</w:t>
            </w:r>
            <w:r>
              <w:rPr>
                <w:color w:val="000000"/>
              </w:rPr>
              <w:t>), išskyrus akcijas</w:t>
            </w:r>
          </w:p>
        </w:tc>
      </w:tr>
      <w:tr w:rsidR="00883B8C" w14:paraId="23A84CF0" w14:textId="77777777">
        <w:tc>
          <w:tcPr>
            <w:tcW w:w="3108" w:type="dxa"/>
          </w:tcPr>
          <w:p w14:paraId="23A84CEE" w14:textId="77777777" w:rsidR="00883B8C" w:rsidRDefault="0088617E">
            <w:pPr>
              <w:widowControl w:val="0"/>
              <w:suppressAutoHyphens/>
              <w:rPr>
                <w:color w:val="000000"/>
              </w:rPr>
            </w:pPr>
            <w:r>
              <w:rPr>
                <w:color w:val="000000"/>
              </w:rPr>
              <w:t>4.2.1.2.1.</w:t>
            </w:r>
          </w:p>
        </w:tc>
        <w:tc>
          <w:tcPr>
            <w:tcW w:w="5962" w:type="dxa"/>
          </w:tcPr>
          <w:p w14:paraId="23A84CEF" w14:textId="77777777" w:rsidR="00883B8C" w:rsidRDefault="0088617E">
            <w:pPr>
              <w:widowControl w:val="0"/>
              <w:suppressAutoHyphens/>
              <w:rPr>
                <w:color w:val="000000"/>
              </w:rPr>
            </w:pPr>
            <w:r>
              <w:rPr>
                <w:color w:val="000000"/>
              </w:rPr>
              <w:t>Vertybiniai popieriai (parduoti), išskyrus akcijas</w:t>
            </w:r>
          </w:p>
        </w:tc>
      </w:tr>
      <w:tr w:rsidR="00883B8C" w14:paraId="23A84CF3" w14:textId="77777777">
        <w:tc>
          <w:tcPr>
            <w:tcW w:w="3108" w:type="dxa"/>
          </w:tcPr>
          <w:p w14:paraId="23A84CF1" w14:textId="77777777" w:rsidR="00883B8C" w:rsidRDefault="0088617E">
            <w:pPr>
              <w:widowControl w:val="0"/>
              <w:suppressAutoHyphens/>
              <w:rPr>
                <w:color w:val="000000"/>
              </w:rPr>
            </w:pPr>
            <w:r>
              <w:rPr>
                <w:color w:val="000000"/>
              </w:rPr>
              <w:t>4.2.1.2.1.1.</w:t>
            </w:r>
          </w:p>
        </w:tc>
        <w:tc>
          <w:tcPr>
            <w:tcW w:w="5962" w:type="dxa"/>
          </w:tcPr>
          <w:p w14:paraId="23A84CF2" w14:textId="77777777" w:rsidR="00883B8C" w:rsidRDefault="0088617E">
            <w:pPr>
              <w:widowControl w:val="0"/>
              <w:suppressAutoHyphens/>
              <w:rPr>
                <w:color w:val="000000"/>
              </w:rPr>
            </w:pPr>
            <w:r>
              <w:rPr>
                <w:color w:val="000000"/>
              </w:rPr>
              <w:t>Trumpalaikiai</w:t>
            </w:r>
          </w:p>
        </w:tc>
      </w:tr>
      <w:tr w:rsidR="00883B8C" w14:paraId="23A84CF6" w14:textId="77777777">
        <w:tc>
          <w:tcPr>
            <w:tcW w:w="3108" w:type="dxa"/>
          </w:tcPr>
          <w:p w14:paraId="23A84CF4" w14:textId="77777777" w:rsidR="00883B8C" w:rsidRDefault="0088617E">
            <w:pPr>
              <w:widowControl w:val="0"/>
              <w:suppressAutoHyphens/>
              <w:rPr>
                <w:color w:val="000000"/>
              </w:rPr>
            </w:pPr>
            <w:r>
              <w:rPr>
                <w:color w:val="000000"/>
              </w:rPr>
              <w:t>4.2.1.2.1.2.</w:t>
            </w:r>
          </w:p>
        </w:tc>
        <w:tc>
          <w:tcPr>
            <w:tcW w:w="5962" w:type="dxa"/>
          </w:tcPr>
          <w:p w14:paraId="23A84CF5" w14:textId="77777777" w:rsidR="00883B8C" w:rsidRDefault="0088617E">
            <w:pPr>
              <w:widowControl w:val="0"/>
              <w:suppressAutoHyphens/>
              <w:rPr>
                <w:color w:val="000000"/>
              </w:rPr>
            </w:pPr>
            <w:r>
              <w:rPr>
                <w:color w:val="000000"/>
              </w:rPr>
              <w:t>Ilgalaikiai</w:t>
            </w:r>
          </w:p>
        </w:tc>
      </w:tr>
      <w:tr w:rsidR="00883B8C" w14:paraId="23A84CF9" w14:textId="77777777">
        <w:tc>
          <w:tcPr>
            <w:tcW w:w="3108" w:type="dxa"/>
          </w:tcPr>
          <w:p w14:paraId="23A84CF7" w14:textId="77777777" w:rsidR="00883B8C" w:rsidRDefault="0088617E">
            <w:pPr>
              <w:widowControl w:val="0"/>
              <w:suppressAutoHyphens/>
              <w:rPr>
                <w:color w:val="000000"/>
              </w:rPr>
            </w:pPr>
            <w:r>
              <w:rPr>
                <w:color w:val="000000"/>
              </w:rPr>
              <w:t>4.2.1.3.</w:t>
            </w:r>
          </w:p>
        </w:tc>
        <w:tc>
          <w:tcPr>
            <w:tcW w:w="5962" w:type="dxa"/>
          </w:tcPr>
          <w:p w14:paraId="23A84CF8" w14:textId="77777777" w:rsidR="00883B8C" w:rsidRDefault="0088617E">
            <w:pPr>
              <w:widowControl w:val="0"/>
              <w:suppressAutoHyphens/>
              <w:rPr>
                <w:color w:val="000000"/>
              </w:rPr>
            </w:pPr>
            <w:r>
              <w:rPr>
                <w:color w:val="000000"/>
              </w:rPr>
              <w:t>Išvestinės finansinės priemonės</w:t>
            </w:r>
          </w:p>
        </w:tc>
      </w:tr>
      <w:tr w:rsidR="00883B8C" w14:paraId="23A84CFC" w14:textId="77777777">
        <w:tc>
          <w:tcPr>
            <w:tcW w:w="3108" w:type="dxa"/>
          </w:tcPr>
          <w:p w14:paraId="23A84CFA" w14:textId="77777777" w:rsidR="00883B8C" w:rsidRDefault="0088617E">
            <w:pPr>
              <w:widowControl w:val="0"/>
              <w:suppressAutoHyphens/>
              <w:rPr>
                <w:color w:val="000000"/>
              </w:rPr>
            </w:pPr>
            <w:r>
              <w:rPr>
                <w:color w:val="000000"/>
              </w:rPr>
              <w:t>4.2.1.3.1.</w:t>
            </w:r>
          </w:p>
        </w:tc>
        <w:tc>
          <w:tcPr>
            <w:tcW w:w="5962" w:type="dxa"/>
          </w:tcPr>
          <w:p w14:paraId="23A84CFB" w14:textId="77777777" w:rsidR="00883B8C" w:rsidRDefault="0088617E">
            <w:pPr>
              <w:widowControl w:val="0"/>
              <w:suppressAutoHyphens/>
              <w:rPr>
                <w:color w:val="000000"/>
              </w:rPr>
            </w:pPr>
            <w:r>
              <w:rPr>
                <w:color w:val="000000"/>
              </w:rPr>
              <w:t>Išvestinės finansinės priemonės</w:t>
            </w:r>
          </w:p>
        </w:tc>
      </w:tr>
      <w:tr w:rsidR="00883B8C" w14:paraId="23A84CFF" w14:textId="77777777">
        <w:tc>
          <w:tcPr>
            <w:tcW w:w="3108" w:type="dxa"/>
          </w:tcPr>
          <w:p w14:paraId="23A84CFD" w14:textId="77777777" w:rsidR="00883B8C" w:rsidRDefault="0088617E">
            <w:pPr>
              <w:widowControl w:val="0"/>
              <w:suppressAutoHyphens/>
              <w:rPr>
                <w:color w:val="000000"/>
              </w:rPr>
            </w:pPr>
            <w:r>
              <w:rPr>
                <w:color w:val="000000"/>
              </w:rPr>
              <w:t>4.2.1.3.1.1.</w:t>
            </w:r>
          </w:p>
        </w:tc>
        <w:tc>
          <w:tcPr>
            <w:tcW w:w="5962" w:type="dxa"/>
          </w:tcPr>
          <w:p w14:paraId="23A84CFE" w14:textId="77777777" w:rsidR="00883B8C" w:rsidRDefault="0088617E">
            <w:pPr>
              <w:widowControl w:val="0"/>
              <w:suppressAutoHyphens/>
              <w:rPr>
                <w:color w:val="000000"/>
              </w:rPr>
            </w:pPr>
            <w:r>
              <w:rPr>
                <w:color w:val="000000"/>
              </w:rPr>
              <w:t>Trumpalaikės</w:t>
            </w:r>
          </w:p>
        </w:tc>
      </w:tr>
      <w:tr w:rsidR="00883B8C" w14:paraId="23A84D02" w14:textId="77777777">
        <w:tc>
          <w:tcPr>
            <w:tcW w:w="3108" w:type="dxa"/>
          </w:tcPr>
          <w:p w14:paraId="23A84D00" w14:textId="77777777" w:rsidR="00883B8C" w:rsidRDefault="0088617E">
            <w:pPr>
              <w:widowControl w:val="0"/>
              <w:suppressAutoHyphens/>
              <w:rPr>
                <w:color w:val="000000"/>
              </w:rPr>
            </w:pPr>
            <w:r>
              <w:rPr>
                <w:color w:val="000000"/>
              </w:rPr>
              <w:t>4.2.1.3.1.2.</w:t>
            </w:r>
          </w:p>
        </w:tc>
        <w:tc>
          <w:tcPr>
            <w:tcW w:w="5962" w:type="dxa"/>
          </w:tcPr>
          <w:p w14:paraId="23A84D01" w14:textId="77777777" w:rsidR="00883B8C" w:rsidRDefault="0088617E">
            <w:pPr>
              <w:widowControl w:val="0"/>
              <w:suppressAutoHyphens/>
              <w:rPr>
                <w:color w:val="000000"/>
              </w:rPr>
            </w:pPr>
            <w:r>
              <w:rPr>
                <w:color w:val="000000"/>
              </w:rPr>
              <w:t>Ilgalaikės</w:t>
            </w:r>
          </w:p>
        </w:tc>
      </w:tr>
      <w:tr w:rsidR="00883B8C" w14:paraId="23A84D05" w14:textId="77777777">
        <w:tc>
          <w:tcPr>
            <w:tcW w:w="3108" w:type="dxa"/>
          </w:tcPr>
          <w:p w14:paraId="23A84D03" w14:textId="77777777" w:rsidR="00883B8C" w:rsidRDefault="0088617E">
            <w:pPr>
              <w:widowControl w:val="0"/>
              <w:suppressAutoHyphens/>
              <w:rPr>
                <w:color w:val="000000"/>
              </w:rPr>
            </w:pPr>
            <w:r>
              <w:rPr>
                <w:color w:val="000000"/>
              </w:rPr>
              <w:t>4.2.1.4.</w:t>
            </w:r>
          </w:p>
        </w:tc>
        <w:tc>
          <w:tcPr>
            <w:tcW w:w="5962" w:type="dxa"/>
          </w:tcPr>
          <w:p w14:paraId="23A84D04" w14:textId="77777777" w:rsidR="00883B8C" w:rsidRDefault="0088617E">
            <w:pPr>
              <w:widowControl w:val="0"/>
              <w:suppressAutoHyphens/>
              <w:rPr>
                <w:color w:val="000000"/>
              </w:rPr>
            </w:pPr>
            <w:r>
              <w:rPr>
                <w:color w:val="000000"/>
              </w:rPr>
              <w:t>Paskolos (surinktos)</w:t>
            </w:r>
          </w:p>
        </w:tc>
      </w:tr>
      <w:tr w:rsidR="00883B8C" w14:paraId="23A84D08" w14:textId="77777777">
        <w:tc>
          <w:tcPr>
            <w:tcW w:w="3108" w:type="dxa"/>
          </w:tcPr>
          <w:p w14:paraId="23A84D06" w14:textId="77777777" w:rsidR="00883B8C" w:rsidRDefault="0088617E">
            <w:pPr>
              <w:widowControl w:val="0"/>
              <w:suppressAutoHyphens/>
              <w:rPr>
                <w:color w:val="000000"/>
              </w:rPr>
            </w:pPr>
            <w:r>
              <w:rPr>
                <w:color w:val="000000"/>
              </w:rPr>
              <w:t>4.2.1.4.1.</w:t>
            </w:r>
          </w:p>
        </w:tc>
        <w:tc>
          <w:tcPr>
            <w:tcW w:w="5962" w:type="dxa"/>
          </w:tcPr>
          <w:p w14:paraId="23A84D07" w14:textId="77777777" w:rsidR="00883B8C" w:rsidRDefault="0088617E">
            <w:pPr>
              <w:widowControl w:val="0"/>
              <w:suppressAutoHyphens/>
              <w:rPr>
                <w:color w:val="000000"/>
              </w:rPr>
            </w:pPr>
            <w:r>
              <w:rPr>
                <w:color w:val="000000"/>
              </w:rPr>
              <w:t>Paskolos (surinktos)</w:t>
            </w:r>
          </w:p>
        </w:tc>
      </w:tr>
      <w:tr w:rsidR="00883B8C" w14:paraId="23A84D0B" w14:textId="77777777">
        <w:tc>
          <w:tcPr>
            <w:tcW w:w="3108" w:type="dxa"/>
          </w:tcPr>
          <w:p w14:paraId="23A84D09" w14:textId="77777777" w:rsidR="00883B8C" w:rsidRDefault="0088617E">
            <w:pPr>
              <w:widowControl w:val="0"/>
              <w:suppressAutoHyphens/>
              <w:rPr>
                <w:color w:val="000000"/>
              </w:rPr>
            </w:pPr>
            <w:r>
              <w:rPr>
                <w:color w:val="000000"/>
              </w:rPr>
              <w:t>4.2.1.4.1.1.</w:t>
            </w:r>
          </w:p>
        </w:tc>
        <w:tc>
          <w:tcPr>
            <w:tcW w:w="5962" w:type="dxa"/>
          </w:tcPr>
          <w:p w14:paraId="23A84D0A" w14:textId="77777777" w:rsidR="00883B8C" w:rsidRDefault="0088617E">
            <w:pPr>
              <w:widowControl w:val="0"/>
              <w:suppressAutoHyphens/>
              <w:rPr>
                <w:color w:val="000000"/>
              </w:rPr>
            </w:pPr>
            <w:r>
              <w:rPr>
                <w:color w:val="000000"/>
              </w:rPr>
              <w:t>Trumpalaikės</w:t>
            </w:r>
          </w:p>
        </w:tc>
      </w:tr>
      <w:tr w:rsidR="00883B8C" w14:paraId="23A84D0E" w14:textId="77777777">
        <w:tc>
          <w:tcPr>
            <w:tcW w:w="3108" w:type="dxa"/>
          </w:tcPr>
          <w:p w14:paraId="23A84D0C" w14:textId="77777777" w:rsidR="00883B8C" w:rsidRDefault="0088617E">
            <w:pPr>
              <w:widowControl w:val="0"/>
              <w:suppressAutoHyphens/>
              <w:rPr>
                <w:color w:val="000000"/>
              </w:rPr>
            </w:pPr>
            <w:r>
              <w:rPr>
                <w:color w:val="000000"/>
              </w:rPr>
              <w:t>4.2.1.4.1.2.</w:t>
            </w:r>
          </w:p>
        </w:tc>
        <w:tc>
          <w:tcPr>
            <w:tcW w:w="5962" w:type="dxa"/>
          </w:tcPr>
          <w:p w14:paraId="23A84D0D" w14:textId="77777777" w:rsidR="00883B8C" w:rsidRDefault="0088617E">
            <w:pPr>
              <w:widowControl w:val="0"/>
              <w:suppressAutoHyphens/>
              <w:rPr>
                <w:color w:val="000000"/>
              </w:rPr>
            </w:pPr>
            <w:r>
              <w:rPr>
                <w:color w:val="000000"/>
              </w:rPr>
              <w:t>Ilgalaikės</w:t>
            </w:r>
          </w:p>
        </w:tc>
      </w:tr>
      <w:tr w:rsidR="00883B8C" w14:paraId="23A84D11" w14:textId="77777777">
        <w:tc>
          <w:tcPr>
            <w:tcW w:w="3108" w:type="dxa"/>
          </w:tcPr>
          <w:p w14:paraId="23A84D0F" w14:textId="77777777" w:rsidR="00883B8C" w:rsidRDefault="0088617E">
            <w:pPr>
              <w:widowControl w:val="0"/>
              <w:suppressAutoHyphens/>
              <w:rPr>
                <w:color w:val="000000"/>
              </w:rPr>
            </w:pPr>
            <w:r>
              <w:rPr>
                <w:color w:val="000000"/>
              </w:rPr>
              <w:t>4.2.1.5.</w:t>
            </w:r>
          </w:p>
        </w:tc>
        <w:tc>
          <w:tcPr>
            <w:tcW w:w="5962" w:type="dxa"/>
          </w:tcPr>
          <w:p w14:paraId="23A84D10" w14:textId="77777777" w:rsidR="00883B8C" w:rsidRDefault="0088617E">
            <w:pPr>
              <w:widowControl w:val="0"/>
              <w:suppressAutoHyphens/>
              <w:rPr>
                <w:color w:val="000000"/>
              </w:rPr>
            </w:pPr>
            <w:r>
              <w:rPr>
                <w:color w:val="000000"/>
              </w:rPr>
              <w:t>Akcijos (parduotos) ir kitas nuosavas kapitalas</w:t>
            </w:r>
          </w:p>
        </w:tc>
      </w:tr>
      <w:tr w:rsidR="00883B8C" w14:paraId="23A84D14" w14:textId="77777777">
        <w:tc>
          <w:tcPr>
            <w:tcW w:w="3108" w:type="dxa"/>
          </w:tcPr>
          <w:p w14:paraId="23A84D12" w14:textId="77777777" w:rsidR="00883B8C" w:rsidRDefault="0088617E">
            <w:pPr>
              <w:widowControl w:val="0"/>
              <w:suppressAutoHyphens/>
              <w:rPr>
                <w:color w:val="000000"/>
              </w:rPr>
            </w:pPr>
            <w:r>
              <w:rPr>
                <w:color w:val="000000"/>
              </w:rPr>
              <w:t>4.2.1.5.1.</w:t>
            </w:r>
          </w:p>
        </w:tc>
        <w:tc>
          <w:tcPr>
            <w:tcW w:w="5962" w:type="dxa"/>
          </w:tcPr>
          <w:p w14:paraId="23A84D13" w14:textId="77777777" w:rsidR="00883B8C" w:rsidRDefault="0088617E">
            <w:pPr>
              <w:widowControl w:val="0"/>
              <w:suppressAutoHyphens/>
              <w:rPr>
                <w:color w:val="000000"/>
              </w:rPr>
            </w:pPr>
            <w:r>
              <w:rPr>
                <w:color w:val="000000"/>
              </w:rPr>
              <w:t xml:space="preserve">Akcijos (parduotos) ir kitas nuosavas </w:t>
            </w:r>
            <w:r>
              <w:rPr>
                <w:color w:val="000000"/>
              </w:rPr>
              <w:t>kapitalas</w:t>
            </w:r>
          </w:p>
        </w:tc>
      </w:tr>
      <w:tr w:rsidR="00883B8C" w14:paraId="23A84D17" w14:textId="77777777">
        <w:tc>
          <w:tcPr>
            <w:tcW w:w="3108" w:type="dxa"/>
          </w:tcPr>
          <w:p w14:paraId="23A84D15" w14:textId="77777777" w:rsidR="00883B8C" w:rsidRDefault="0088617E">
            <w:pPr>
              <w:widowControl w:val="0"/>
              <w:suppressAutoHyphens/>
              <w:rPr>
                <w:color w:val="000000"/>
              </w:rPr>
            </w:pPr>
            <w:r>
              <w:rPr>
                <w:color w:val="000000"/>
              </w:rPr>
              <w:t>4.2.1.5.1.1.</w:t>
            </w:r>
          </w:p>
        </w:tc>
        <w:tc>
          <w:tcPr>
            <w:tcW w:w="5962" w:type="dxa"/>
          </w:tcPr>
          <w:p w14:paraId="23A84D16" w14:textId="77777777" w:rsidR="00883B8C" w:rsidRDefault="0088617E">
            <w:pPr>
              <w:widowControl w:val="0"/>
              <w:suppressAutoHyphens/>
              <w:rPr>
                <w:color w:val="000000"/>
              </w:rPr>
            </w:pPr>
            <w:r>
              <w:rPr>
                <w:color w:val="000000"/>
              </w:rPr>
              <w:t>Akcijos (parduotos) ir kitas nuosavas kapitalas</w:t>
            </w:r>
          </w:p>
        </w:tc>
      </w:tr>
      <w:tr w:rsidR="00883B8C" w14:paraId="23A84D1A" w14:textId="77777777">
        <w:tc>
          <w:tcPr>
            <w:tcW w:w="3108" w:type="dxa"/>
          </w:tcPr>
          <w:p w14:paraId="23A84D18" w14:textId="77777777" w:rsidR="00883B8C" w:rsidRDefault="0088617E">
            <w:pPr>
              <w:widowControl w:val="0"/>
              <w:suppressAutoHyphens/>
              <w:rPr>
                <w:color w:val="000000"/>
              </w:rPr>
            </w:pPr>
            <w:r>
              <w:rPr>
                <w:color w:val="000000"/>
              </w:rPr>
              <w:t>4.2.1.6.</w:t>
            </w:r>
          </w:p>
        </w:tc>
        <w:tc>
          <w:tcPr>
            <w:tcW w:w="5962" w:type="dxa"/>
          </w:tcPr>
          <w:p w14:paraId="23A84D19" w14:textId="77777777" w:rsidR="00883B8C" w:rsidRDefault="0088617E">
            <w:pPr>
              <w:widowControl w:val="0"/>
              <w:suppressAutoHyphens/>
              <w:rPr>
                <w:color w:val="000000"/>
              </w:rPr>
            </w:pPr>
            <w:r>
              <w:rPr>
                <w:color w:val="000000"/>
              </w:rPr>
              <w:t>Draudimo techniniai atidėjiniai</w:t>
            </w:r>
          </w:p>
        </w:tc>
      </w:tr>
      <w:tr w:rsidR="00883B8C" w14:paraId="23A84D1D" w14:textId="77777777">
        <w:tc>
          <w:tcPr>
            <w:tcW w:w="3108" w:type="dxa"/>
          </w:tcPr>
          <w:p w14:paraId="23A84D1B" w14:textId="77777777" w:rsidR="00883B8C" w:rsidRDefault="0088617E">
            <w:pPr>
              <w:widowControl w:val="0"/>
              <w:suppressAutoHyphens/>
              <w:rPr>
                <w:color w:val="000000"/>
              </w:rPr>
            </w:pPr>
            <w:r>
              <w:rPr>
                <w:color w:val="000000"/>
              </w:rPr>
              <w:t>4.2.1.6.1.</w:t>
            </w:r>
          </w:p>
        </w:tc>
        <w:tc>
          <w:tcPr>
            <w:tcW w:w="5962" w:type="dxa"/>
          </w:tcPr>
          <w:p w14:paraId="23A84D1C" w14:textId="77777777" w:rsidR="00883B8C" w:rsidRDefault="0088617E">
            <w:pPr>
              <w:widowControl w:val="0"/>
              <w:suppressAutoHyphens/>
              <w:rPr>
                <w:color w:val="000000"/>
              </w:rPr>
            </w:pPr>
            <w:r>
              <w:rPr>
                <w:color w:val="000000"/>
              </w:rPr>
              <w:t>Draudimo techniniai atidėjiniai</w:t>
            </w:r>
          </w:p>
        </w:tc>
      </w:tr>
      <w:tr w:rsidR="00883B8C" w14:paraId="23A84D20" w14:textId="77777777">
        <w:tc>
          <w:tcPr>
            <w:tcW w:w="3108" w:type="dxa"/>
          </w:tcPr>
          <w:p w14:paraId="23A84D1E" w14:textId="77777777" w:rsidR="00883B8C" w:rsidRDefault="0088617E">
            <w:pPr>
              <w:widowControl w:val="0"/>
              <w:suppressAutoHyphens/>
              <w:rPr>
                <w:color w:val="000000"/>
              </w:rPr>
            </w:pPr>
            <w:r>
              <w:rPr>
                <w:color w:val="000000"/>
              </w:rPr>
              <w:t>4.2.1.6.1.1.</w:t>
            </w:r>
          </w:p>
        </w:tc>
        <w:tc>
          <w:tcPr>
            <w:tcW w:w="5962" w:type="dxa"/>
          </w:tcPr>
          <w:p w14:paraId="23A84D1F" w14:textId="77777777" w:rsidR="00883B8C" w:rsidRDefault="0088617E">
            <w:pPr>
              <w:widowControl w:val="0"/>
              <w:suppressAutoHyphens/>
              <w:rPr>
                <w:color w:val="000000"/>
              </w:rPr>
            </w:pPr>
            <w:r>
              <w:rPr>
                <w:color w:val="000000"/>
              </w:rPr>
              <w:t>Draudimo techniniai atidėjiniai</w:t>
            </w:r>
          </w:p>
        </w:tc>
      </w:tr>
      <w:tr w:rsidR="00883B8C" w14:paraId="23A84D23" w14:textId="77777777">
        <w:tc>
          <w:tcPr>
            <w:tcW w:w="3108" w:type="dxa"/>
          </w:tcPr>
          <w:p w14:paraId="23A84D21" w14:textId="77777777" w:rsidR="00883B8C" w:rsidRDefault="0088617E">
            <w:pPr>
              <w:widowControl w:val="0"/>
              <w:suppressAutoHyphens/>
              <w:rPr>
                <w:color w:val="000000"/>
              </w:rPr>
            </w:pPr>
            <w:r>
              <w:rPr>
                <w:color w:val="000000"/>
              </w:rPr>
              <w:t>4.2.1.7.</w:t>
            </w:r>
          </w:p>
        </w:tc>
        <w:tc>
          <w:tcPr>
            <w:tcW w:w="5962" w:type="dxa"/>
          </w:tcPr>
          <w:p w14:paraId="23A84D22" w14:textId="77777777" w:rsidR="00883B8C" w:rsidRDefault="0088617E">
            <w:pPr>
              <w:widowControl w:val="0"/>
              <w:suppressAutoHyphens/>
              <w:rPr>
                <w:color w:val="000000"/>
              </w:rPr>
            </w:pPr>
            <w:r>
              <w:rPr>
                <w:color w:val="000000"/>
              </w:rPr>
              <w:t>Kitos gautinos sumos</w:t>
            </w:r>
          </w:p>
        </w:tc>
      </w:tr>
      <w:tr w:rsidR="00883B8C" w14:paraId="23A84D26" w14:textId="77777777">
        <w:tc>
          <w:tcPr>
            <w:tcW w:w="3108" w:type="dxa"/>
          </w:tcPr>
          <w:p w14:paraId="23A84D24" w14:textId="77777777" w:rsidR="00883B8C" w:rsidRDefault="0088617E">
            <w:pPr>
              <w:widowControl w:val="0"/>
              <w:suppressAutoHyphens/>
              <w:rPr>
                <w:color w:val="000000"/>
              </w:rPr>
            </w:pPr>
            <w:r>
              <w:rPr>
                <w:color w:val="000000"/>
              </w:rPr>
              <w:t>4.2.1.7.1.</w:t>
            </w:r>
          </w:p>
        </w:tc>
        <w:tc>
          <w:tcPr>
            <w:tcW w:w="5962" w:type="dxa"/>
          </w:tcPr>
          <w:p w14:paraId="23A84D25" w14:textId="77777777" w:rsidR="00883B8C" w:rsidRDefault="0088617E">
            <w:pPr>
              <w:widowControl w:val="0"/>
              <w:suppressAutoHyphens/>
              <w:rPr>
                <w:color w:val="000000"/>
              </w:rPr>
            </w:pPr>
            <w:r>
              <w:rPr>
                <w:color w:val="000000"/>
              </w:rPr>
              <w:t xml:space="preserve">Kitos </w:t>
            </w:r>
            <w:r>
              <w:rPr>
                <w:color w:val="000000"/>
              </w:rPr>
              <w:t>gautinos sumos</w:t>
            </w:r>
          </w:p>
        </w:tc>
      </w:tr>
      <w:tr w:rsidR="00883B8C" w14:paraId="23A84D29" w14:textId="77777777">
        <w:tc>
          <w:tcPr>
            <w:tcW w:w="3108" w:type="dxa"/>
          </w:tcPr>
          <w:p w14:paraId="23A84D27" w14:textId="77777777" w:rsidR="00883B8C" w:rsidRDefault="0088617E">
            <w:pPr>
              <w:widowControl w:val="0"/>
              <w:suppressAutoHyphens/>
              <w:rPr>
                <w:color w:val="000000"/>
              </w:rPr>
            </w:pPr>
            <w:r>
              <w:rPr>
                <w:color w:val="000000"/>
              </w:rPr>
              <w:t>4.2.1.7.1.1.</w:t>
            </w:r>
          </w:p>
        </w:tc>
        <w:tc>
          <w:tcPr>
            <w:tcW w:w="5962" w:type="dxa"/>
          </w:tcPr>
          <w:p w14:paraId="23A84D28" w14:textId="77777777" w:rsidR="00883B8C" w:rsidRDefault="0088617E">
            <w:pPr>
              <w:widowControl w:val="0"/>
              <w:suppressAutoHyphens/>
              <w:rPr>
                <w:color w:val="000000"/>
              </w:rPr>
            </w:pPr>
            <w:r>
              <w:rPr>
                <w:color w:val="000000"/>
              </w:rPr>
              <w:t>Trumpalaikės</w:t>
            </w:r>
          </w:p>
        </w:tc>
      </w:tr>
      <w:tr w:rsidR="00883B8C" w14:paraId="23A84D2C" w14:textId="77777777">
        <w:tc>
          <w:tcPr>
            <w:tcW w:w="3108" w:type="dxa"/>
          </w:tcPr>
          <w:p w14:paraId="23A84D2A" w14:textId="77777777" w:rsidR="00883B8C" w:rsidRDefault="0088617E">
            <w:pPr>
              <w:widowControl w:val="0"/>
              <w:suppressAutoHyphens/>
              <w:rPr>
                <w:color w:val="000000"/>
              </w:rPr>
            </w:pPr>
            <w:r>
              <w:rPr>
                <w:color w:val="000000"/>
              </w:rPr>
              <w:t>4.2.1.7.1.2.</w:t>
            </w:r>
          </w:p>
        </w:tc>
        <w:tc>
          <w:tcPr>
            <w:tcW w:w="5962" w:type="dxa"/>
          </w:tcPr>
          <w:p w14:paraId="23A84D2B" w14:textId="77777777" w:rsidR="00883B8C" w:rsidRDefault="0088617E">
            <w:pPr>
              <w:widowControl w:val="0"/>
              <w:suppressAutoHyphens/>
              <w:rPr>
                <w:color w:val="000000"/>
              </w:rPr>
            </w:pPr>
            <w:r>
              <w:rPr>
                <w:color w:val="000000"/>
              </w:rPr>
              <w:t>Ilgalaikės</w:t>
            </w:r>
          </w:p>
        </w:tc>
      </w:tr>
      <w:tr w:rsidR="00883B8C" w14:paraId="23A84D2F" w14:textId="77777777">
        <w:tc>
          <w:tcPr>
            <w:tcW w:w="3108" w:type="dxa"/>
          </w:tcPr>
          <w:p w14:paraId="23A84D2D" w14:textId="77777777" w:rsidR="00883B8C" w:rsidRDefault="0088617E">
            <w:pPr>
              <w:widowControl w:val="0"/>
              <w:suppressAutoHyphens/>
              <w:rPr>
                <w:color w:val="000000"/>
              </w:rPr>
            </w:pPr>
            <w:r>
              <w:rPr>
                <w:color w:val="000000"/>
              </w:rPr>
              <w:t>4.2.2.</w:t>
            </w:r>
          </w:p>
        </w:tc>
        <w:tc>
          <w:tcPr>
            <w:tcW w:w="5962" w:type="dxa"/>
          </w:tcPr>
          <w:p w14:paraId="23A84D2E" w14:textId="77777777" w:rsidR="00883B8C" w:rsidRDefault="0088617E">
            <w:pPr>
              <w:widowControl w:val="0"/>
              <w:suppressAutoHyphens/>
              <w:rPr>
                <w:color w:val="000000"/>
              </w:rPr>
            </w:pPr>
            <w:r>
              <w:rPr>
                <w:color w:val="000000"/>
              </w:rPr>
              <w:t>Užsienio</w:t>
            </w:r>
          </w:p>
        </w:tc>
      </w:tr>
      <w:tr w:rsidR="00883B8C" w14:paraId="23A84D32" w14:textId="77777777">
        <w:tc>
          <w:tcPr>
            <w:tcW w:w="3108" w:type="dxa"/>
          </w:tcPr>
          <w:p w14:paraId="23A84D30" w14:textId="77777777" w:rsidR="00883B8C" w:rsidRDefault="0088617E">
            <w:pPr>
              <w:widowControl w:val="0"/>
              <w:suppressAutoHyphens/>
              <w:rPr>
                <w:color w:val="000000"/>
              </w:rPr>
            </w:pPr>
            <w:r>
              <w:rPr>
                <w:color w:val="000000"/>
              </w:rPr>
              <w:t>4.2.2.1.</w:t>
            </w:r>
          </w:p>
        </w:tc>
        <w:tc>
          <w:tcPr>
            <w:tcW w:w="5962" w:type="dxa"/>
          </w:tcPr>
          <w:p w14:paraId="23A84D31" w14:textId="77777777" w:rsidR="00883B8C" w:rsidRDefault="0088617E">
            <w:pPr>
              <w:widowControl w:val="0"/>
              <w:suppressAutoHyphens/>
              <w:rPr>
                <w:color w:val="000000"/>
              </w:rPr>
            </w:pPr>
            <w:r>
              <w:rPr>
                <w:color w:val="000000"/>
              </w:rPr>
              <w:t>Grynieji pinigai ir indėliai banke (užsienio valiuta)</w:t>
            </w:r>
          </w:p>
        </w:tc>
      </w:tr>
      <w:tr w:rsidR="00883B8C" w14:paraId="23A84D35" w14:textId="77777777">
        <w:tc>
          <w:tcPr>
            <w:tcW w:w="3108" w:type="dxa"/>
          </w:tcPr>
          <w:p w14:paraId="23A84D33" w14:textId="77777777" w:rsidR="00883B8C" w:rsidRDefault="0088617E">
            <w:pPr>
              <w:widowControl w:val="0"/>
              <w:suppressAutoHyphens/>
              <w:rPr>
                <w:color w:val="000000"/>
              </w:rPr>
            </w:pPr>
            <w:r>
              <w:rPr>
                <w:color w:val="000000"/>
              </w:rPr>
              <w:t>4.2.2.1.1.</w:t>
            </w:r>
          </w:p>
        </w:tc>
        <w:tc>
          <w:tcPr>
            <w:tcW w:w="5962" w:type="dxa"/>
          </w:tcPr>
          <w:p w14:paraId="23A84D34" w14:textId="77777777" w:rsidR="00883B8C" w:rsidRDefault="0088617E">
            <w:pPr>
              <w:widowControl w:val="0"/>
              <w:suppressAutoHyphens/>
              <w:rPr>
                <w:color w:val="000000"/>
              </w:rPr>
            </w:pPr>
            <w:r>
              <w:rPr>
                <w:color w:val="000000"/>
              </w:rPr>
              <w:t>Grynieji pinigai ir indėliai banke (užsienio valiuta)</w:t>
            </w:r>
          </w:p>
        </w:tc>
      </w:tr>
      <w:tr w:rsidR="00883B8C" w14:paraId="23A84D38" w14:textId="77777777">
        <w:tc>
          <w:tcPr>
            <w:tcW w:w="3108" w:type="dxa"/>
          </w:tcPr>
          <w:p w14:paraId="23A84D36" w14:textId="77777777" w:rsidR="00883B8C" w:rsidRDefault="0088617E">
            <w:pPr>
              <w:widowControl w:val="0"/>
              <w:suppressAutoHyphens/>
              <w:rPr>
                <w:color w:val="000000"/>
              </w:rPr>
            </w:pPr>
            <w:r>
              <w:rPr>
                <w:color w:val="000000"/>
              </w:rPr>
              <w:t>4.2.2.1.1.1.</w:t>
            </w:r>
          </w:p>
        </w:tc>
        <w:tc>
          <w:tcPr>
            <w:tcW w:w="5962" w:type="dxa"/>
          </w:tcPr>
          <w:p w14:paraId="23A84D37" w14:textId="77777777" w:rsidR="00883B8C" w:rsidRDefault="0088617E">
            <w:pPr>
              <w:widowControl w:val="0"/>
              <w:suppressAutoHyphens/>
              <w:rPr>
                <w:color w:val="000000"/>
              </w:rPr>
            </w:pPr>
            <w:r>
              <w:rPr>
                <w:color w:val="000000"/>
              </w:rPr>
              <w:t>Grynieji pinigai</w:t>
            </w:r>
          </w:p>
        </w:tc>
      </w:tr>
      <w:tr w:rsidR="00883B8C" w14:paraId="23A84D3B" w14:textId="77777777">
        <w:tc>
          <w:tcPr>
            <w:tcW w:w="3108" w:type="dxa"/>
          </w:tcPr>
          <w:p w14:paraId="23A84D39" w14:textId="77777777" w:rsidR="00883B8C" w:rsidRDefault="0088617E">
            <w:pPr>
              <w:widowControl w:val="0"/>
              <w:suppressAutoHyphens/>
              <w:rPr>
                <w:color w:val="000000"/>
              </w:rPr>
            </w:pPr>
            <w:r>
              <w:rPr>
                <w:color w:val="000000"/>
              </w:rPr>
              <w:t>4.2.2.1.1.2.</w:t>
            </w:r>
          </w:p>
        </w:tc>
        <w:tc>
          <w:tcPr>
            <w:tcW w:w="5962" w:type="dxa"/>
          </w:tcPr>
          <w:p w14:paraId="23A84D3A" w14:textId="77777777" w:rsidR="00883B8C" w:rsidRDefault="0088617E">
            <w:pPr>
              <w:widowControl w:val="0"/>
              <w:suppressAutoHyphens/>
              <w:rPr>
                <w:color w:val="000000"/>
              </w:rPr>
            </w:pPr>
            <w:r>
              <w:rPr>
                <w:color w:val="000000"/>
              </w:rPr>
              <w:t>Pervedamieji indėliai (pinigai bankuose)</w:t>
            </w:r>
          </w:p>
        </w:tc>
      </w:tr>
      <w:tr w:rsidR="00883B8C" w14:paraId="23A84D3E" w14:textId="77777777">
        <w:tc>
          <w:tcPr>
            <w:tcW w:w="3108" w:type="dxa"/>
          </w:tcPr>
          <w:p w14:paraId="23A84D3C" w14:textId="77777777" w:rsidR="00883B8C" w:rsidRDefault="0088617E">
            <w:pPr>
              <w:widowControl w:val="0"/>
              <w:suppressAutoHyphens/>
              <w:rPr>
                <w:color w:val="000000"/>
              </w:rPr>
            </w:pPr>
            <w:r>
              <w:rPr>
                <w:color w:val="000000"/>
              </w:rPr>
              <w:t>4.2.2.1.1.3.</w:t>
            </w:r>
          </w:p>
        </w:tc>
        <w:tc>
          <w:tcPr>
            <w:tcW w:w="5962" w:type="dxa"/>
          </w:tcPr>
          <w:p w14:paraId="23A84D3D" w14:textId="77777777" w:rsidR="00883B8C" w:rsidRDefault="0088617E">
            <w:pPr>
              <w:widowControl w:val="0"/>
              <w:suppressAutoHyphens/>
              <w:rPr>
                <w:b/>
                <w:bCs/>
                <w:i/>
                <w:iCs/>
                <w:color w:val="000000"/>
              </w:rPr>
            </w:pPr>
            <w:r>
              <w:rPr>
                <w:color w:val="000000"/>
              </w:rPr>
              <w:t xml:space="preserve">Kiti ilgalaikiai indėliai (pinigai bankuose) </w:t>
            </w:r>
          </w:p>
        </w:tc>
      </w:tr>
      <w:tr w:rsidR="00883B8C" w14:paraId="23A84D41" w14:textId="77777777">
        <w:tc>
          <w:tcPr>
            <w:tcW w:w="3108" w:type="dxa"/>
          </w:tcPr>
          <w:p w14:paraId="23A84D3F" w14:textId="77777777" w:rsidR="00883B8C" w:rsidRDefault="0088617E">
            <w:pPr>
              <w:widowControl w:val="0"/>
              <w:suppressAutoHyphens/>
              <w:rPr>
                <w:color w:val="000000"/>
              </w:rPr>
            </w:pPr>
            <w:r>
              <w:rPr>
                <w:color w:val="000000"/>
              </w:rPr>
              <w:t>4.2.2.1.1.4.</w:t>
            </w:r>
          </w:p>
        </w:tc>
        <w:tc>
          <w:tcPr>
            <w:tcW w:w="5962" w:type="dxa"/>
          </w:tcPr>
          <w:p w14:paraId="23A84D40" w14:textId="77777777" w:rsidR="00883B8C" w:rsidRDefault="0088617E">
            <w:pPr>
              <w:widowControl w:val="0"/>
              <w:suppressAutoHyphens/>
              <w:rPr>
                <w:color w:val="000000"/>
              </w:rPr>
            </w:pPr>
            <w:r>
              <w:rPr>
                <w:color w:val="000000"/>
              </w:rPr>
              <w:t xml:space="preserve">Kiti trumpalaikiai indėliai (pinigai bankuose) </w:t>
            </w:r>
          </w:p>
        </w:tc>
      </w:tr>
      <w:tr w:rsidR="00883B8C" w14:paraId="23A84D44" w14:textId="77777777">
        <w:tc>
          <w:tcPr>
            <w:tcW w:w="3108" w:type="dxa"/>
          </w:tcPr>
          <w:p w14:paraId="23A84D42" w14:textId="77777777" w:rsidR="00883B8C" w:rsidRDefault="0088617E">
            <w:pPr>
              <w:widowControl w:val="0"/>
              <w:suppressAutoHyphens/>
              <w:rPr>
                <w:color w:val="000000"/>
              </w:rPr>
            </w:pPr>
            <w:r>
              <w:rPr>
                <w:color w:val="000000"/>
              </w:rPr>
              <w:t>4.2.2.2.</w:t>
            </w:r>
          </w:p>
        </w:tc>
        <w:tc>
          <w:tcPr>
            <w:tcW w:w="5962" w:type="dxa"/>
          </w:tcPr>
          <w:p w14:paraId="23A84D43" w14:textId="77777777" w:rsidR="00883B8C" w:rsidRDefault="0088617E">
            <w:pPr>
              <w:widowControl w:val="0"/>
              <w:suppressAutoHyphens/>
              <w:rPr>
                <w:color w:val="000000"/>
              </w:rPr>
            </w:pPr>
            <w:r>
              <w:rPr>
                <w:color w:val="000000"/>
              </w:rPr>
              <w:t>Vertybiniai popieriai (parduoti), išskyrus akcijas</w:t>
            </w:r>
          </w:p>
        </w:tc>
      </w:tr>
      <w:tr w:rsidR="00883B8C" w14:paraId="23A84D47" w14:textId="77777777">
        <w:tc>
          <w:tcPr>
            <w:tcW w:w="3108" w:type="dxa"/>
          </w:tcPr>
          <w:p w14:paraId="23A84D45" w14:textId="77777777" w:rsidR="00883B8C" w:rsidRDefault="0088617E">
            <w:pPr>
              <w:widowControl w:val="0"/>
              <w:suppressAutoHyphens/>
              <w:rPr>
                <w:color w:val="000000"/>
              </w:rPr>
            </w:pPr>
            <w:r>
              <w:rPr>
                <w:color w:val="000000"/>
              </w:rPr>
              <w:t>4.2.2.2.1.</w:t>
            </w:r>
          </w:p>
        </w:tc>
        <w:tc>
          <w:tcPr>
            <w:tcW w:w="5962" w:type="dxa"/>
          </w:tcPr>
          <w:p w14:paraId="23A84D46" w14:textId="77777777" w:rsidR="00883B8C" w:rsidRDefault="0088617E">
            <w:pPr>
              <w:widowControl w:val="0"/>
              <w:suppressAutoHyphens/>
              <w:rPr>
                <w:color w:val="000000"/>
              </w:rPr>
            </w:pPr>
            <w:r>
              <w:rPr>
                <w:color w:val="000000"/>
              </w:rPr>
              <w:t>Vertybi</w:t>
            </w:r>
            <w:r>
              <w:rPr>
                <w:color w:val="000000"/>
              </w:rPr>
              <w:t>niai popieriai (parduoti), išskyrus akcijas</w:t>
            </w:r>
          </w:p>
        </w:tc>
      </w:tr>
      <w:tr w:rsidR="00883B8C" w14:paraId="23A84D4A" w14:textId="77777777">
        <w:tc>
          <w:tcPr>
            <w:tcW w:w="3108" w:type="dxa"/>
          </w:tcPr>
          <w:p w14:paraId="23A84D48" w14:textId="77777777" w:rsidR="00883B8C" w:rsidRDefault="0088617E">
            <w:pPr>
              <w:widowControl w:val="0"/>
              <w:suppressAutoHyphens/>
              <w:rPr>
                <w:color w:val="000000"/>
              </w:rPr>
            </w:pPr>
            <w:r>
              <w:rPr>
                <w:color w:val="000000"/>
              </w:rPr>
              <w:t>4.2.2.2.1.1.</w:t>
            </w:r>
          </w:p>
        </w:tc>
        <w:tc>
          <w:tcPr>
            <w:tcW w:w="5962" w:type="dxa"/>
          </w:tcPr>
          <w:p w14:paraId="23A84D49" w14:textId="77777777" w:rsidR="00883B8C" w:rsidRDefault="0088617E">
            <w:pPr>
              <w:widowControl w:val="0"/>
              <w:suppressAutoHyphens/>
              <w:rPr>
                <w:color w:val="000000"/>
              </w:rPr>
            </w:pPr>
            <w:r>
              <w:rPr>
                <w:color w:val="000000"/>
              </w:rPr>
              <w:t>Trumpalaikiai</w:t>
            </w:r>
          </w:p>
        </w:tc>
      </w:tr>
      <w:tr w:rsidR="00883B8C" w14:paraId="23A84D4D" w14:textId="77777777">
        <w:tc>
          <w:tcPr>
            <w:tcW w:w="3108" w:type="dxa"/>
          </w:tcPr>
          <w:p w14:paraId="23A84D4B" w14:textId="77777777" w:rsidR="00883B8C" w:rsidRDefault="0088617E">
            <w:pPr>
              <w:widowControl w:val="0"/>
              <w:suppressAutoHyphens/>
              <w:rPr>
                <w:color w:val="000000"/>
              </w:rPr>
            </w:pPr>
            <w:r>
              <w:rPr>
                <w:color w:val="000000"/>
              </w:rPr>
              <w:t>4.2.2.2.1.2.</w:t>
            </w:r>
          </w:p>
        </w:tc>
        <w:tc>
          <w:tcPr>
            <w:tcW w:w="5962" w:type="dxa"/>
          </w:tcPr>
          <w:p w14:paraId="23A84D4C" w14:textId="77777777" w:rsidR="00883B8C" w:rsidRDefault="0088617E">
            <w:pPr>
              <w:widowControl w:val="0"/>
              <w:suppressAutoHyphens/>
              <w:rPr>
                <w:color w:val="000000"/>
              </w:rPr>
            </w:pPr>
            <w:r>
              <w:rPr>
                <w:color w:val="000000"/>
              </w:rPr>
              <w:t>Ilgalaikiai</w:t>
            </w:r>
          </w:p>
        </w:tc>
      </w:tr>
      <w:tr w:rsidR="00883B8C" w14:paraId="23A84D50" w14:textId="77777777">
        <w:tc>
          <w:tcPr>
            <w:tcW w:w="3108" w:type="dxa"/>
          </w:tcPr>
          <w:p w14:paraId="23A84D4E" w14:textId="77777777" w:rsidR="00883B8C" w:rsidRDefault="0088617E">
            <w:pPr>
              <w:widowControl w:val="0"/>
              <w:suppressAutoHyphens/>
              <w:rPr>
                <w:color w:val="000000"/>
              </w:rPr>
            </w:pPr>
            <w:r>
              <w:rPr>
                <w:color w:val="000000"/>
              </w:rPr>
              <w:t>4.2.2.3.</w:t>
            </w:r>
          </w:p>
        </w:tc>
        <w:tc>
          <w:tcPr>
            <w:tcW w:w="5962" w:type="dxa"/>
          </w:tcPr>
          <w:p w14:paraId="23A84D4F" w14:textId="77777777" w:rsidR="00883B8C" w:rsidRDefault="0088617E">
            <w:pPr>
              <w:widowControl w:val="0"/>
              <w:suppressAutoHyphens/>
              <w:rPr>
                <w:color w:val="000000"/>
              </w:rPr>
            </w:pPr>
            <w:r>
              <w:rPr>
                <w:color w:val="000000"/>
              </w:rPr>
              <w:t>Išvestinės finansinės priemonės</w:t>
            </w:r>
          </w:p>
        </w:tc>
      </w:tr>
      <w:tr w:rsidR="00883B8C" w14:paraId="23A84D53" w14:textId="77777777">
        <w:tc>
          <w:tcPr>
            <w:tcW w:w="3108" w:type="dxa"/>
          </w:tcPr>
          <w:p w14:paraId="23A84D51" w14:textId="77777777" w:rsidR="00883B8C" w:rsidRDefault="0088617E">
            <w:pPr>
              <w:widowControl w:val="0"/>
              <w:suppressAutoHyphens/>
              <w:rPr>
                <w:color w:val="000000"/>
              </w:rPr>
            </w:pPr>
            <w:r>
              <w:rPr>
                <w:color w:val="000000"/>
              </w:rPr>
              <w:t>4.2.2.3.1.</w:t>
            </w:r>
          </w:p>
        </w:tc>
        <w:tc>
          <w:tcPr>
            <w:tcW w:w="5962" w:type="dxa"/>
          </w:tcPr>
          <w:p w14:paraId="23A84D52" w14:textId="77777777" w:rsidR="00883B8C" w:rsidRDefault="0088617E">
            <w:pPr>
              <w:widowControl w:val="0"/>
              <w:suppressAutoHyphens/>
              <w:rPr>
                <w:color w:val="000000"/>
              </w:rPr>
            </w:pPr>
            <w:r>
              <w:rPr>
                <w:color w:val="000000"/>
              </w:rPr>
              <w:t>Išvestinės finansinės priemonės</w:t>
            </w:r>
          </w:p>
        </w:tc>
      </w:tr>
      <w:tr w:rsidR="00883B8C" w14:paraId="23A84D56" w14:textId="77777777">
        <w:tc>
          <w:tcPr>
            <w:tcW w:w="3108" w:type="dxa"/>
          </w:tcPr>
          <w:p w14:paraId="23A84D54" w14:textId="77777777" w:rsidR="00883B8C" w:rsidRDefault="0088617E">
            <w:pPr>
              <w:widowControl w:val="0"/>
              <w:suppressAutoHyphens/>
              <w:rPr>
                <w:color w:val="000000"/>
              </w:rPr>
            </w:pPr>
            <w:r>
              <w:rPr>
                <w:color w:val="000000"/>
              </w:rPr>
              <w:t>4.2.2.3.1.1.</w:t>
            </w:r>
          </w:p>
        </w:tc>
        <w:tc>
          <w:tcPr>
            <w:tcW w:w="5962" w:type="dxa"/>
          </w:tcPr>
          <w:p w14:paraId="23A84D55" w14:textId="77777777" w:rsidR="00883B8C" w:rsidRDefault="0088617E">
            <w:pPr>
              <w:widowControl w:val="0"/>
              <w:suppressAutoHyphens/>
              <w:rPr>
                <w:color w:val="000000"/>
              </w:rPr>
            </w:pPr>
            <w:r>
              <w:rPr>
                <w:color w:val="000000"/>
              </w:rPr>
              <w:t>Trumpalaikės</w:t>
            </w:r>
          </w:p>
        </w:tc>
      </w:tr>
      <w:tr w:rsidR="00883B8C" w14:paraId="23A84D59" w14:textId="77777777">
        <w:tc>
          <w:tcPr>
            <w:tcW w:w="3108" w:type="dxa"/>
          </w:tcPr>
          <w:p w14:paraId="23A84D57" w14:textId="77777777" w:rsidR="00883B8C" w:rsidRDefault="0088617E">
            <w:pPr>
              <w:widowControl w:val="0"/>
              <w:suppressAutoHyphens/>
              <w:rPr>
                <w:color w:val="000000"/>
              </w:rPr>
            </w:pPr>
            <w:r>
              <w:rPr>
                <w:color w:val="000000"/>
              </w:rPr>
              <w:t>4.2.2.3.1.2.</w:t>
            </w:r>
          </w:p>
        </w:tc>
        <w:tc>
          <w:tcPr>
            <w:tcW w:w="5962" w:type="dxa"/>
          </w:tcPr>
          <w:p w14:paraId="23A84D58" w14:textId="77777777" w:rsidR="00883B8C" w:rsidRDefault="0088617E">
            <w:pPr>
              <w:widowControl w:val="0"/>
              <w:suppressAutoHyphens/>
              <w:rPr>
                <w:color w:val="000000"/>
              </w:rPr>
            </w:pPr>
            <w:r>
              <w:rPr>
                <w:color w:val="000000"/>
              </w:rPr>
              <w:t>Ilgalaikės</w:t>
            </w:r>
          </w:p>
        </w:tc>
      </w:tr>
      <w:tr w:rsidR="00883B8C" w14:paraId="23A84D5C" w14:textId="77777777">
        <w:tc>
          <w:tcPr>
            <w:tcW w:w="3108" w:type="dxa"/>
          </w:tcPr>
          <w:p w14:paraId="23A84D5A" w14:textId="77777777" w:rsidR="00883B8C" w:rsidRDefault="0088617E">
            <w:pPr>
              <w:widowControl w:val="0"/>
              <w:suppressAutoHyphens/>
              <w:rPr>
                <w:color w:val="000000"/>
              </w:rPr>
            </w:pPr>
            <w:r>
              <w:rPr>
                <w:color w:val="000000"/>
              </w:rPr>
              <w:t>4.2.2.4.</w:t>
            </w:r>
          </w:p>
        </w:tc>
        <w:tc>
          <w:tcPr>
            <w:tcW w:w="5962" w:type="dxa"/>
          </w:tcPr>
          <w:p w14:paraId="23A84D5B" w14:textId="77777777" w:rsidR="00883B8C" w:rsidRDefault="0088617E">
            <w:pPr>
              <w:widowControl w:val="0"/>
              <w:suppressAutoHyphens/>
              <w:rPr>
                <w:color w:val="000000"/>
              </w:rPr>
            </w:pPr>
            <w:r>
              <w:rPr>
                <w:color w:val="000000"/>
              </w:rPr>
              <w:t xml:space="preserve">Paskolos </w:t>
            </w:r>
            <w:r>
              <w:rPr>
                <w:color w:val="000000"/>
              </w:rPr>
              <w:t>(surinktos)</w:t>
            </w:r>
          </w:p>
        </w:tc>
      </w:tr>
      <w:tr w:rsidR="00883B8C" w14:paraId="23A84D5F" w14:textId="77777777">
        <w:tc>
          <w:tcPr>
            <w:tcW w:w="3108" w:type="dxa"/>
          </w:tcPr>
          <w:p w14:paraId="23A84D5D" w14:textId="77777777" w:rsidR="00883B8C" w:rsidRDefault="0088617E">
            <w:pPr>
              <w:widowControl w:val="0"/>
              <w:suppressAutoHyphens/>
              <w:rPr>
                <w:color w:val="000000"/>
              </w:rPr>
            </w:pPr>
            <w:r>
              <w:rPr>
                <w:color w:val="000000"/>
              </w:rPr>
              <w:t>4.2.2.4.1.</w:t>
            </w:r>
          </w:p>
        </w:tc>
        <w:tc>
          <w:tcPr>
            <w:tcW w:w="5962" w:type="dxa"/>
          </w:tcPr>
          <w:p w14:paraId="23A84D5E" w14:textId="77777777" w:rsidR="00883B8C" w:rsidRDefault="0088617E">
            <w:pPr>
              <w:widowControl w:val="0"/>
              <w:suppressAutoHyphens/>
              <w:rPr>
                <w:color w:val="000000"/>
              </w:rPr>
            </w:pPr>
            <w:r>
              <w:rPr>
                <w:color w:val="000000"/>
              </w:rPr>
              <w:t>Paskolos (surinktos)</w:t>
            </w:r>
          </w:p>
        </w:tc>
      </w:tr>
      <w:tr w:rsidR="00883B8C" w14:paraId="23A84D62" w14:textId="77777777">
        <w:tc>
          <w:tcPr>
            <w:tcW w:w="3108" w:type="dxa"/>
          </w:tcPr>
          <w:p w14:paraId="23A84D60" w14:textId="77777777" w:rsidR="00883B8C" w:rsidRDefault="0088617E">
            <w:pPr>
              <w:widowControl w:val="0"/>
              <w:suppressAutoHyphens/>
              <w:rPr>
                <w:color w:val="000000"/>
              </w:rPr>
            </w:pPr>
            <w:r>
              <w:rPr>
                <w:color w:val="000000"/>
              </w:rPr>
              <w:t>4.2.2.4.1.1.</w:t>
            </w:r>
          </w:p>
        </w:tc>
        <w:tc>
          <w:tcPr>
            <w:tcW w:w="5962" w:type="dxa"/>
          </w:tcPr>
          <w:p w14:paraId="23A84D61" w14:textId="77777777" w:rsidR="00883B8C" w:rsidRDefault="0088617E">
            <w:pPr>
              <w:widowControl w:val="0"/>
              <w:suppressAutoHyphens/>
              <w:rPr>
                <w:color w:val="000000"/>
              </w:rPr>
            </w:pPr>
            <w:r>
              <w:rPr>
                <w:color w:val="000000"/>
              </w:rPr>
              <w:t>Trumpalaikės</w:t>
            </w:r>
          </w:p>
        </w:tc>
      </w:tr>
      <w:tr w:rsidR="00883B8C" w14:paraId="23A84D65" w14:textId="77777777">
        <w:tc>
          <w:tcPr>
            <w:tcW w:w="3108" w:type="dxa"/>
          </w:tcPr>
          <w:p w14:paraId="23A84D63" w14:textId="77777777" w:rsidR="00883B8C" w:rsidRDefault="0088617E">
            <w:pPr>
              <w:widowControl w:val="0"/>
              <w:suppressAutoHyphens/>
              <w:rPr>
                <w:color w:val="000000"/>
              </w:rPr>
            </w:pPr>
            <w:r>
              <w:rPr>
                <w:color w:val="000000"/>
              </w:rPr>
              <w:t>4.2.2.4.1.2.</w:t>
            </w:r>
          </w:p>
        </w:tc>
        <w:tc>
          <w:tcPr>
            <w:tcW w:w="5962" w:type="dxa"/>
          </w:tcPr>
          <w:p w14:paraId="23A84D64" w14:textId="77777777" w:rsidR="00883B8C" w:rsidRDefault="0088617E">
            <w:pPr>
              <w:widowControl w:val="0"/>
              <w:suppressAutoHyphens/>
              <w:rPr>
                <w:color w:val="000000"/>
              </w:rPr>
            </w:pPr>
            <w:r>
              <w:rPr>
                <w:color w:val="000000"/>
              </w:rPr>
              <w:t>Ilgalaikės</w:t>
            </w:r>
          </w:p>
        </w:tc>
      </w:tr>
      <w:tr w:rsidR="00883B8C" w14:paraId="23A84D68" w14:textId="77777777">
        <w:tc>
          <w:tcPr>
            <w:tcW w:w="3108" w:type="dxa"/>
          </w:tcPr>
          <w:p w14:paraId="23A84D66" w14:textId="77777777" w:rsidR="00883B8C" w:rsidRDefault="0088617E">
            <w:pPr>
              <w:widowControl w:val="0"/>
              <w:suppressAutoHyphens/>
              <w:rPr>
                <w:color w:val="000000"/>
              </w:rPr>
            </w:pPr>
            <w:r>
              <w:rPr>
                <w:color w:val="000000"/>
              </w:rPr>
              <w:t>4.2.2.5.</w:t>
            </w:r>
          </w:p>
        </w:tc>
        <w:tc>
          <w:tcPr>
            <w:tcW w:w="5962" w:type="dxa"/>
          </w:tcPr>
          <w:p w14:paraId="23A84D67" w14:textId="77777777" w:rsidR="00883B8C" w:rsidRDefault="0088617E">
            <w:pPr>
              <w:widowControl w:val="0"/>
              <w:suppressAutoHyphens/>
              <w:rPr>
                <w:color w:val="000000"/>
              </w:rPr>
            </w:pPr>
            <w:r>
              <w:rPr>
                <w:color w:val="000000"/>
              </w:rPr>
              <w:t>Akcijos (parduotos) ir kitas nuosavas kapitalas</w:t>
            </w:r>
          </w:p>
        </w:tc>
      </w:tr>
      <w:tr w:rsidR="00883B8C" w14:paraId="23A84D6B" w14:textId="77777777">
        <w:tc>
          <w:tcPr>
            <w:tcW w:w="3108" w:type="dxa"/>
          </w:tcPr>
          <w:p w14:paraId="23A84D69" w14:textId="77777777" w:rsidR="00883B8C" w:rsidRDefault="0088617E">
            <w:pPr>
              <w:widowControl w:val="0"/>
              <w:suppressAutoHyphens/>
              <w:rPr>
                <w:color w:val="000000"/>
              </w:rPr>
            </w:pPr>
            <w:r>
              <w:rPr>
                <w:color w:val="000000"/>
              </w:rPr>
              <w:t>4.2.2.5.1.</w:t>
            </w:r>
          </w:p>
        </w:tc>
        <w:tc>
          <w:tcPr>
            <w:tcW w:w="5962" w:type="dxa"/>
          </w:tcPr>
          <w:p w14:paraId="23A84D6A" w14:textId="77777777" w:rsidR="00883B8C" w:rsidRDefault="0088617E">
            <w:pPr>
              <w:widowControl w:val="0"/>
              <w:suppressAutoHyphens/>
              <w:rPr>
                <w:color w:val="000000"/>
              </w:rPr>
            </w:pPr>
            <w:r>
              <w:rPr>
                <w:color w:val="000000"/>
              </w:rPr>
              <w:t>Akcijos (parduotos) ir kitas nuosavas kapitalas</w:t>
            </w:r>
          </w:p>
        </w:tc>
      </w:tr>
      <w:tr w:rsidR="00883B8C" w14:paraId="23A84D6E" w14:textId="77777777">
        <w:tc>
          <w:tcPr>
            <w:tcW w:w="3108" w:type="dxa"/>
          </w:tcPr>
          <w:p w14:paraId="23A84D6C" w14:textId="77777777" w:rsidR="00883B8C" w:rsidRDefault="0088617E">
            <w:pPr>
              <w:widowControl w:val="0"/>
              <w:suppressAutoHyphens/>
              <w:rPr>
                <w:color w:val="000000"/>
              </w:rPr>
            </w:pPr>
            <w:r>
              <w:rPr>
                <w:color w:val="000000"/>
              </w:rPr>
              <w:t>4.2.2.5.1.1.</w:t>
            </w:r>
          </w:p>
        </w:tc>
        <w:tc>
          <w:tcPr>
            <w:tcW w:w="5962" w:type="dxa"/>
          </w:tcPr>
          <w:p w14:paraId="23A84D6D" w14:textId="77777777" w:rsidR="00883B8C" w:rsidRDefault="0088617E">
            <w:pPr>
              <w:widowControl w:val="0"/>
              <w:suppressAutoHyphens/>
              <w:rPr>
                <w:color w:val="000000"/>
              </w:rPr>
            </w:pPr>
            <w:r>
              <w:rPr>
                <w:color w:val="000000"/>
              </w:rPr>
              <w:t xml:space="preserve">Akcijos (parduotos) ir </w:t>
            </w:r>
            <w:r>
              <w:rPr>
                <w:color w:val="000000"/>
              </w:rPr>
              <w:t>kitas nuosavas kapitalas</w:t>
            </w:r>
          </w:p>
        </w:tc>
      </w:tr>
      <w:tr w:rsidR="00883B8C" w14:paraId="23A84D71" w14:textId="77777777">
        <w:tc>
          <w:tcPr>
            <w:tcW w:w="3108" w:type="dxa"/>
          </w:tcPr>
          <w:p w14:paraId="23A84D6F" w14:textId="77777777" w:rsidR="00883B8C" w:rsidRDefault="0088617E">
            <w:pPr>
              <w:widowControl w:val="0"/>
              <w:suppressAutoHyphens/>
              <w:rPr>
                <w:color w:val="000000"/>
              </w:rPr>
            </w:pPr>
            <w:r>
              <w:rPr>
                <w:color w:val="000000"/>
              </w:rPr>
              <w:t>4.2.2.6.</w:t>
            </w:r>
          </w:p>
        </w:tc>
        <w:tc>
          <w:tcPr>
            <w:tcW w:w="5962" w:type="dxa"/>
          </w:tcPr>
          <w:p w14:paraId="23A84D70" w14:textId="77777777" w:rsidR="00883B8C" w:rsidRDefault="0088617E">
            <w:pPr>
              <w:widowControl w:val="0"/>
              <w:suppressAutoHyphens/>
              <w:rPr>
                <w:color w:val="000000"/>
              </w:rPr>
            </w:pPr>
            <w:r>
              <w:rPr>
                <w:color w:val="000000"/>
              </w:rPr>
              <w:t>Draudimo techniniai atidėjiniai</w:t>
            </w:r>
          </w:p>
        </w:tc>
      </w:tr>
      <w:tr w:rsidR="00883B8C" w14:paraId="23A84D74" w14:textId="77777777">
        <w:tc>
          <w:tcPr>
            <w:tcW w:w="3108" w:type="dxa"/>
          </w:tcPr>
          <w:p w14:paraId="23A84D72" w14:textId="77777777" w:rsidR="00883B8C" w:rsidRDefault="0088617E">
            <w:pPr>
              <w:widowControl w:val="0"/>
              <w:suppressAutoHyphens/>
              <w:rPr>
                <w:color w:val="000000"/>
              </w:rPr>
            </w:pPr>
            <w:r>
              <w:rPr>
                <w:color w:val="000000"/>
              </w:rPr>
              <w:t>4.2.2.6.1.</w:t>
            </w:r>
          </w:p>
        </w:tc>
        <w:tc>
          <w:tcPr>
            <w:tcW w:w="5962" w:type="dxa"/>
          </w:tcPr>
          <w:p w14:paraId="23A84D73" w14:textId="77777777" w:rsidR="00883B8C" w:rsidRDefault="0088617E">
            <w:pPr>
              <w:widowControl w:val="0"/>
              <w:suppressAutoHyphens/>
              <w:rPr>
                <w:color w:val="000000"/>
              </w:rPr>
            </w:pPr>
            <w:r>
              <w:rPr>
                <w:color w:val="000000"/>
              </w:rPr>
              <w:t>Draudimo techniniai atidėjiniai</w:t>
            </w:r>
          </w:p>
        </w:tc>
      </w:tr>
      <w:tr w:rsidR="00883B8C" w14:paraId="23A84D77" w14:textId="77777777">
        <w:tc>
          <w:tcPr>
            <w:tcW w:w="3108" w:type="dxa"/>
          </w:tcPr>
          <w:p w14:paraId="23A84D75" w14:textId="77777777" w:rsidR="00883B8C" w:rsidRDefault="0088617E">
            <w:pPr>
              <w:widowControl w:val="0"/>
              <w:suppressAutoHyphens/>
              <w:rPr>
                <w:color w:val="000000"/>
              </w:rPr>
            </w:pPr>
            <w:r>
              <w:rPr>
                <w:color w:val="000000"/>
              </w:rPr>
              <w:lastRenderedPageBreak/>
              <w:t>4.2.2.6.1.1.</w:t>
            </w:r>
          </w:p>
        </w:tc>
        <w:tc>
          <w:tcPr>
            <w:tcW w:w="5962" w:type="dxa"/>
          </w:tcPr>
          <w:p w14:paraId="23A84D76" w14:textId="77777777" w:rsidR="00883B8C" w:rsidRDefault="0088617E">
            <w:pPr>
              <w:widowControl w:val="0"/>
              <w:suppressAutoHyphens/>
              <w:rPr>
                <w:color w:val="000000"/>
              </w:rPr>
            </w:pPr>
            <w:r>
              <w:rPr>
                <w:color w:val="000000"/>
              </w:rPr>
              <w:t>Draudimo techniniai atidėjiniai</w:t>
            </w:r>
          </w:p>
        </w:tc>
      </w:tr>
      <w:tr w:rsidR="00883B8C" w14:paraId="23A84D7A" w14:textId="77777777">
        <w:tc>
          <w:tcPr>
            <w:tcW w:w="3108" w:type="dxa"/>
          </w:tcPr>
          <w:p w14:paraId="23A84D78" w14:textId="77777777" w:rsidR="00883B8C" w:rsidRDefault="0088617E">
            <w:pPr>
              <w:widowControl w:val="0"/>
              <w:suppressAutoHyphens/>
              <w:rPr>
                <w:color w:val="000000"/>
              </w:rPr>
            </w:pPr>
            <w:r>
              <w:rPr>
                <w:color w:val="000000"/>
              </w:rPr>
              <w:t>4.2.2.7.</w:t>
            </w:r>
          </w:p>
        </w:tc>
        <w:tc>
          <w:tcPr>
            <w:tcW w:w="5962" w:type="dxa"/>
          </w:tcPr>
          <w:p w14:paraId="23A84D79" w14:textId="77777777" w:rsidR="00883B8C" w:rsidRDefault="0088617E">
            <w:pPr>
              <w:widowControl w:val="0"/>
              <w:suppressAutoHyphens/>
              <w:rPr>
                <w:color w:val="000000"/>
              </w:rPr>
            </w:pPr>
            <w:r>
              <w:rPr>
                <w:color w:val="000000"/>
              </w:rPr>
              <w:t>Kitos gautinos sumos</w:t>
            </w:r>
          </w:p>
        </w:tc>
      </w:tr>
      <w:tr w:rsidR="00883B8C" w14:paraId="23A84D7D" w14:textId="77777777">
        <w:tc>
          <w:tcPr>
            <w:tcW w:w="3108" w:type="dxa"/>
          </w:tcPr>
          <w:p w14:paraId="23A84D7B" w14:textId="77777777" w:rsidR="00883B8C" w:rsidRDefault="0088617E">
            <w:pPr>
              <w:widowControl w:val="0"/>
              <w:suppressAutoHyphens/>
              <w:rPr>
                <w:color w:val="000000"/>
              </w:rPr>
            </w:pPr>
            <w:r>
              <w:rPr>
                <w:color w:val="000000"/>
              </w:rPr>
              <w:t>4.2.2.7.1.</w:t>
            </w:r>
          </w:p>
        </w:tc>
        <w:tc>
          <w:tcPr>
            <w:tcW w:w="5962" w:type="dxa"/>
          </w:tcPr>
          <w:p w14:paraId="23A84D7C" w14:textId="77777777" w:rsidR="00883B8C" w:rsidRDefault="0088617E">
            <w:pPr>
              <w:widowControl w:val="0"/>
              <w:suppressAutoHyphens/>
              <w:rPr>
                <w:color w:val="000000"/>
              </w:rPr>
            </w:pPr>
            <w:r>
              <w:rPr>
                <w:color w:val="000000"/>
              </w:rPr>
              <w:t>Kitos gautinos sumos</w:t>
            </w:r>
          </w:p>
        </w:tc>
      </w:tr>
      <w:tr w:rsidR="00883B8C" w14:paraId="23A84D80" w14:textId="77777777">
        <w:tc>
          <w:tcPr>
            <w:tcW w:w="3108" w:type="dxa"/>
          </w:tcPr>
          <w:p w14:paraId="23A84D7E" w14:textId="77777777" w:rsidR="00883B8C" w:rsidRDefault="0088617E">
            <w:pPr>
              <w:widowControl w:val="0"/>
              <w:suppressAutoHyphens/>
              <w:rPr>
                <w:color w:val="000000"/>
              </w:rPr>
            </w:pPr>
            <w:r>
              <w:rPr>
                <w:color w:val="000000"/>
              </w:rPr>
              <w:t>4.2.2.7.1.1.</w:t>
            </w:r>
          </w:p>
        </w:tc>
        <w:tc>
          <w:tcPr>
            <w:tcW w:w="5962" w:type="dxa"/>
          </w:tcPr>
          <w:p w14:paraId="23A84D7F" w14:textId="77777777" w:rsidR="00883B8C" w:rsidRDefault="0088617E">
            <w:pPr>
              <w:widowControl w:val="0"/>
              <w:suppressAutoHyphens/>
              <w:rPr>
                <w:color w:val="000000"/>
              </w:rPr>
            </w:pPr>
            <w:r>
              <w:rPr>
                <w:color w:val="000000"/>
              </w:rPr>
              <w:t>Trumpalaikės</w:t>
            </w:r>
          </w:p>
        </w:tc>
      </w:tr>
      <w:tr w:rsidR="00883B8C" w14:paraId="23A84D83" w14:textId="77777777">
        <w:tc>
          <w:tcPr>
            <w:tcW w:w="3108" w:type="dxa"/>
          </w:tcPr>
          <w:p w14:paraId="23A84D81" w14:textId="77777777" w:rsidR="00883B8C" w:rsidRDefault="0088617E">
            <w:pPr>
              <w:widowControl w:val="0"/>
              <w:suppressAutoHyphens/>
              <w:rPr>
                <w:color w:val="000000"/>
              </w:rPr>
            </w:pPr>
            <w:r>
              <w:rPr>
                <w:color w:val="000000"/>
              </w:rPr>
              <w:t>4.2.2.7.1.2.</w:t>
            </w:r>
          </w:p>
        </w:tc>
        <w:tc>
          <w:tcPr>
            <w:tcW w:w="5962" w:type="dxa"/>
          </w:tcPr>
          <w:p w14:paraId="23A84D82" w14:textId="77777777" w:rsidR="00883B8C" w:rsidRDefault="0088617E">
            <w:pPr>
              <w:widowControl w:val="0"/>
              <w:suppressAutoHyphens/>
              <w:rPr>
                <w:color w:val="000000"/>
              </w:rPr>
            </w:pPr>
            <w:r>
              <w:rPr>
                <w:color w:val="000000"/>
              </w:rPr>
              <w:t>Ilgalaikės“.</w:t>
            </w:r>
          </w:p>
        </w:tc>
      </w:tr>
    </w:tbl>
    <w:p w14:paraId="23A84D84" w14:textId="77777777" w:rsidR="00883B8C" w:rsidRDefault="0088617E">
      <w:pPr>
        <w:widowControl w:val="0"/>
        <w:suppressAutoHyphens/>
        <w:ind w:firstLine="567"/>
        <w:jc w:val="both"/>
        <w:rPr>
          <w:color w:val="000000"/>
        </w:rPr>
      </w:pPr>
      <w:r>
        <w:rPr>
          <w:color w:val="000000"/>
        </w:rPr>
        <w:t>1.3</w:t>
      </w:r>
      <w:r>
        <w:rPr>
          <w:color w:val="000000"/>
        </w:rPr>
        <w:t>. Išdėstau pastraipą „4.3.1. Vidaus“ taip:</w:t>
      </w:r>
    </w:p>
    <w:tbl>
      <w:tblPr>
        <w:tblW w:w="9070" w:type="dxa"/>
        <w:tblLook w:val="01E0" w:firstRow="1" w:lastRow="1" w:firstColumn="1" w:lastColumn="1" w:noHBand="0" w:noVBand="0"/>
      </w:tblPr>
      <w:tblGrid>
        <w:gridCol w:w="3108"/>
        <w:gridCol w:w="5962"/>
      </w:tblGrid>
      <w:tr w:rsidR="00883B8C" w14:paraId="23A84D87" w14:textId="77777777">
        <w:tc>
          <w:tcPr>
            <w:tcW w:w="3108" w:type="dxa"/>
          </w:tcPr>
          <w:p w14:paraId="23A84D85" w14:textId="77777777" w:rsidR="00883B8C" w:rsidRDefault="0088617E">
            <w:pPr>
              <w:widowControl w:val="0"/>
              <w:suppressAutoHyphens/>
              <w:rPr>
                <w:color w:val="000000"/>
              </w:rPr>
            </w:pPr>
            <w:r>
              <w:rPr>
                <w:color w:val="000000"/>
              </w:rPr>
              <w:t xml:space="preserve">„4.3.1. </w:t>
            </w:r>
          </w:p>
        </w:tc>
        <w:tc>
          <w:tcPr>
            <w:tcW w:w="5962" w:type="dxa"/>
          </w:tcPr>
          <w:p w14:paraId="23A84D86" w14:textId="77777777" w:rsidR="00883B8C" w:rsidRDefault="0088617E">
            <w:pPr>
              <w:widowControl w:val="0"/>
              <w:suppressAutoHyphens/>
              <w:rPr>
                <w:color w:val="000000"/>
              </w:rPr>
            </w:pPr>
            <w:r>
              <w:rPr>
                <w:color w:val="000000"/>
              </w:rPr>
              <w:t>Vidaus</w:t>
            </w:r>
          </w:p>
        </w:tc>
      </w:tr>
      <w:tr w:rsidR="00883B8C" w14:paraId="23A84D8A" w14:textId="77777777">
        <w:tc>
          <w:tcPr>
            <w:tcW w:w="3108" w:type="dxa"/>
          </w:tcPr>
          <w:p w14:paraId="23A84D88" w14:textId="77777777" w:rsidR="00883B8C" w:rsidRDefault="0088617E">
            <w:pPr>
              <w:widowControl w:val="0"/>
              <w:suppressAutoHyphens/>
              <w:rPr>
                <w:color w:val="000000"/>
              </w:rPr>
            </w:pPr>
            <w:r>
              <w:rPr>
                <w:color w:val="000000"/>
              </w:rPr>
              <w:t>4.3.1.1.</w:t>
            </w:r>
          </w:p>
        </w:tc>
        <w:tc>
          <w:tcPr>
            <w:tcW w:w="5962" w:type="dxa"/>
          </w:tcPr>
          <w:p w14:paraId="23A84D89" w14:textId="77777777" w:rsidR="00883B8C" w:rsidRDefault="0088617E">
            <w:pPr>
              <w:widowControl w:val="0"/>
              <w:suppressAutoHyphens/>
              <w:rPr>
                <w:color w:val="000000"/>
              </w:rPr>
            </w:pPr>
            <w:r>
              <w:rPr>
                <w:color w:val="000000"/>
              </w:rPr>
              <w:t>Grynieji pinigai ir indėliai banke (nacionaline valiuta)</w:t>
            </w:r>
          </w:p>
        </w:tc>
      </w:tr>
      <w:tr w:rsidR="00883B8C" w14:paraId="23A84D8D" w14:textId="77777777">
        <w:tc>
          <w:tcPr>
            <w:tcW w:w="3108" w:type="dxa"/>
          </w:tcPr>
          <w:p w14:paraId="23A84D8B" w14:textId="77777777" w:rsidR="00883B8C" w:rsidRDefault="0088617E">
            <w:pPr>
              <w:widowControl w:val="0"/>
              <w:suppressAutoHyphens/>
              <w:rPr>
                <w:color w:val="000000"/>
              </w:rPr>
            </w:pPr>
            <w:r>
              <w:rPr>
                <w:color w:val="000000"/>
              </w:rPr>
              <w:t>4.3.1.1.1.</w:t>
            </w:r>
          </w:p>
        </w:tc>
        <w:tc>
          <w:tcPr>
            <w:tcW w:w="5962" w:type="dxa"/>
          </w:tcPr>
          <w:p w14:paraId="23A84D8C" w14:textId="77777777" w:rsidR="00883B8C" w:rsidRDefault="0088617E">
            <w:pPr>
              <w:widowControl w:val="0"/>
              <w:suppressAutoHyphens/>
              <w:rPr>
                <w:color w:val="000000"/>
              </w:rPr>
            </w:pPr>
            <w:r>
              <w:rPr>
                <w:color w:val="000000"/>
              </w:rPr>
              <w:t>Grynieji pinigai ir indėliai banke (nacionaline valiuta)</w:t>
            </w:r>
          </w:p>
        </w:tc>
      </w:tr>
      <w:tr w:rsidR="00883B8C" w14:paraId="23A84D90" w14:textId="77777777">
        <w:tc>
          <w:tcPr>
            <w:tcW w:w="3108" w:type="dxa"/>
          </w:tcPr>
          <w:p w14:paraId="23A84D8E" w14:textId="77777777" w:rsidR="00883B8C" w:rsidRDefault="0088617E">
            <w:pPr>
              <w:widowControl w:val="0"/>
              <w:suppressAutoHyphens/>
              <w:rPr>
                <w:color w:val="000000"/>
              </w:rPr>
            </w:pPr>
            <w:r>
              <w:rPr>
                <w:color w:val="000000"/>
              </w:rPr>
              <w:t>4.3.1.1.1.1.</w:t>
            </w:r>
          </w:p>
        </w:tc>
        <w:tc>
          <w:tcPr>
            <w:tcW w:w="5962" w:type="dxa"/>
          </w:tcPr>
          <w:p w14:paraId="23A84D8F" w14:textId="77777777" w:rsidR="00883B8C" w:rsidRDefault="0088617E">
            <w:pPr>
              <w:widowControl w:val="0"/>
              <w:suppressAutoHyphens/>
              <w:rPr>
                <w:color w:val="000000"/>
              </w:rPr>
            </w:pPr>
            <w:r>
              <w:rPr>
                <w:color w:val="000000"/>
              </w:rPr>
              <w:t xml:space="preserve">Grynieji </w:t>
            </w:r>
            <w:r>
              <w:rPr>
                <w:color w:val="000000"/>
              </w:rPr>
              <w:t>pinigai</w:t>
            </w:r>
          </w:p>
        </w:tc>
      </w:tr>
      <w:tr w:rsidR="00883B8C" w14:paraId="23A84D93" w14:textId="77777777">
        <w:tc>
          <w:tcPr>
            <w:tcW w:w="3108" w:type="dxa"/>
          </w:tcPr>
          <w:p w14:paraId="23A84D91" w14:textId="77777777" w:rsidR="00883B8C" w:rsidRDefault="0088617E">
            <w:pPr>
              <w:widowControl w:val="0"/>
              <w:suppressAutoHyphens/>
              <w:rPr>
                <w:color w:val="000000"/>
              </w:rPr>
            </w:pPr>
            <w:r>
              <w:rPr>
                <w:color w:val="000000"/>
              </w:rPr>
              <w:t>4.3.1.1.1.2.</w:t>
            </w:r>
          </w:p>
        </w:tc>
        <w:tc>
          <w:tcPr>
            <w:tcW w:w="5962" w:type="dxa"/>
          </w:tcPr>
          <w:p w14:paraId="23A84D92" w14:textId="77777777" w:rsidR="00883B8C" w:rsidRDefault="0088617E">
            <w:pPr>
              <w:widowControl w:val="0"/>
              <w:suppressAutoHyphens/>
              <w:rPr>
                <w:color w:val="000000"/>
              </w:rPr>
            </w:pPr>
            <w:r>
              <w:rPr>
                <w:color w:val="000000"/>
              </w:rPr>
              <w:t>Pervedamieji indėliai (pinigai bankuose)</w:t>
            </w:r>
          </w:p>
        </w:tc>
      </w:tr>
      <w:tr w:rsidR="00883B8C" w14:paraId="23A84D96" w14:textId="77777777">
        <w:tc>
          <w:tcPr>
            <w:tcW w:w="3108" w:type="dxa"/>
          </w:tcPr>
          <w:p w14:paraId="23A84D94" w14:textId="77777777" w:rsidR="00883B8C" w:rsidRDefault="0088617E">
            <w:pPr>
              <w:widowControl w:val="0"/>
              <w:suppressAutoHyphens/>
              <w:rPr>
                <w:color w:val="000000"/>
              </w:rPr>
            </w:pPr>
            <w:r>
              <w:rPr>
                <w:color w:val="000000"/>
              </w:rPr>
              <w:t>4.3.1.1.1.3.</w:t>
            </w:r>
          </w:p>
        </w:tc>
        <w:tc>
          <w:tcPr>
            <w:tcW w:w="5962" w:type="dxa"/>
          </w:tcPr>
          <w:p w14:paraId="23A84D95" w14:textId="77777777" w:rsidR="00883B8C" w:rsidRDefault="0088617E">
            <w:pPr>
              <w:widowControl w:val="0"/>
              <w:suppressAutoHyphens/>
              <w:rPr>
                <w:color w:val="000000"/>
              </w:rPr>
            </w:pPr>
            <w:r>
              <w:rPr>
                <w:color w:val="000000"/>
              </w:rPr>
              <w:t>Kiti indėliai (pinigai bankuose)</w:t>
            </w:r>
          </w:p>
        </w:tc>
      </w:tr>
      <w:tr w:rsidR="00883B8C" w14:paraId="23A84D99" w14:textId="77777777">
        <w:tc>
          <w:tcPr>
            <w:tcW w:w="3108" w:type="dxa"/>
          </w:tcPr>
          <w:p w14:paraId="23A84D97" w14:textId="77777777" w:rsidR="00883B8C" w:rsidRDefault="0088617E">
            <w:pPr>
              <w:widowControl w:val="0"/>
              <w:suppressAutoHyphens/>
              <w:rPr>
                <w:color w:val="000000"/>
              </w:rPr>
            </w:pPr>
            <w:r>
              <w:rPr>
                <w:color w:val="000000"/>
              </w:rPr>
              <w:t>4.3.1.2.</w:t>
            </w:r>
          </w:p>
        </w:tc>
        <w:tc>
          <w:tcPr>
            <w:tcW w:w="5962" w:type="dxa"/>
          </w:tcPr>
          <w:p w14:paraId="23A84D98" w14:textId="77777777" w:rsidR="00883B8C" w:rsidRDefault="0088617E">
            <w:pPr>
              <w:widowControl w:val="0"/>
              <w:suppressAutoHyphens/>
              <w:rPr>
                <w:color w:val="000000"/>
              </w:rPr>
            </w:pPr>
            <w:r>
              <w:rPr>
                <w:color w:val="000000"/>
              </w:rPr>
              <w:t>Vertybiniai popieriai (išleisti), išskyrus akcijas</w:t>
            </w:r>
          </w:p>
        </w:tc>
      </w:tr>
      <w:tr w:rsidR="00883B8C" w14:paraId="23A84D9C" w14:textId="77777777">
        <w:tc>
          <w:tcPr>
            <w:tcW w:w="3108" w:type="dxa"/>
          </w:tcPr>
          <w:p w14:paraId="23A84D9A" w14:textId="77777777" w:rsidR="00883B8C" w:rsidRDefault="0088617E">
            <w:pPr>
              <w:widowControl w:val="0"/>
              <w:suppressAutoHyphens/>
              <w:rPr>
                <w:color w:val="000000"/>
              </w:rPr>
            </w:pPr>
            <w:r>
              <w:rPr>
                <w:color w:val="000000"/>
              </w:rPr>
              <w:t>4.3.1.2.1.</w:t>
            </w:r>
          </w:p>
        </w:tc>
        <w:tc>
          <w:tcPr>
            <w:tcW w:w="5962" w:type="dxa"/>
          </w:tcPr>
          <w:p w14:paraId="23A84D9B" w14:textId="77777777" w:rsidR="00883B8C" w:rsidRDefault="0088617E">
            <w:pPr>
              <w:widowControl w:val="0"/>
              <w:suppressAutoHyphens/>
              <w:rPr>
                <w:color w:val="000000"/>
              </w:rPr>
            </w:pPr>
            <w:r>
              <w:rPr>
                <w:color w:val="000000"/>
              </w:rPr>
              <w:t>Vertybiniai popieriai (išleisti), išskyrus akcijas</w:t>
            </w:r>
          </w:p>
        </w:tc>
      </w:tr>
      <w:tr w:rsidR="00883B8C" w14:paraId="23A84D9F" w14:textId="77777777">
        <w:tc>
          <w:tcPr>
            <w:tcW w:w="3108" w:type="dxa"/>
          </w:tcPr>
          <w:p w14:paraId="23A84D9D" w14:textId="77777777" w:rsidR="00883B8C" w:rsidRDefault="0088617E">
            <w:pPr>
              <w:widowControl w:val="0"/>
              <w:suppressAutoHyphens/>
              <w:rPr>
                <w:color w:val="000000"/>
              </w:rPr>
            </w:pPr>
            <w:r>
              <w:rPr>
                <w:color w:val="000000"/>
              </w:rPr>
              <w:t>4.3.1.2.1.1.</w:t>
            </w:r>
          </w:p>
        </w:tc>
        <w:tc>
          <w:tcPr>
            <w:tcW w:w="5962" w:type="dxa"/>
          </w:tcPr>
          <w:p w14:paraId="23A84D9E" w14:textId="77777777" w:rsidR="00883B8C" w:rsidRDefault="0088617E">
            <w:pPr>
              <w:widowControl w:val="0"/>
              <w:suppressAutoHyphens/>
              <w:rPr>
                <w:color w:val="000000"/>
              </w:rPr>
            </w:pPr>
            <w:r>
              <w:rPr>
                <w:color w:val="000000"/>
              </w:rPr>
              <w:t>Trumpalaikiai</w:t>
            </w:r>
          </w:p>
        </w:tc>
      </w:tr>
      <w:tr w:rsidR="00883B8C" w14:paraId="23A84DA2" w14:textId="77777777">
        <w:tc>
          <w:tcPr>
            <w:tcW w:w="3108" w:type="dxa"/>
          </w:tcPr>
          <w:p w14:paraId="23A84DA0" w14:textId="77777777" w:rsidR="00883B8C" w:rsidRDefault="0088617E">
            <w:pPr>
              <w:widowControl w:val="0"/>
              <w:suppressAutoHyphens/>
              <w:rPr>
                <w:color w:val="000000"/>
              </w:rPr>
            </w:pPr>
            <w:r>
              <w:rPr>
                <w:color w:val="000000"/>
              </w:rPr>
              <w:t>4.3.1.2.1.2.</w:t>
            </w:r>
          </w:p>
        </w:tc>
        <w:tc>
          <w:tcPr>
            <w:tcW w:w="5962" w:type="dxa"/>
          </w:tcPr>
          <w:p w14:paraId="23A84DA1" w14:textId="77777777" w:rsidR="00883B8C" w:rsidRDefault="0088617E">
            <w:pPr>
              <w:widowControl w:val="0"/>
              <w:suppressAutoHyphens/>
              <w:rPr>
                <w:color w:val="000000"/>
              </w:rPr>
            </w:pPr>
            <w:r>
              <w:rPr>
                <w:color w:val="000000"/>
              </w:rPr>
              <w:t>Ilgalaikiai</w:t>
            </w:r>
          </w:p>
        </w:tc>
      </w:tr>
      <w:tr w:rsidR="00883B8C" w14:paraId="23A84DA5" w14:textId="77777777">
        <w:tc>
          <w:tcPr>
            <w:tcW w:w="3108" w:type="dxa"/>
          </w:tcPr>
          <w:p w14:paraId="23A84DA3" w14:textId="77777777" w:rsidR="00883B8C" w:rsidRDefault="0088617E">
            <w:pPr>
              <w:widowControl w:val="0"/>
              <w:suppressAutoHyphens/>
              <w:rPr>
                <w:color w:val="000000"/>
              </w:rPr>
            </w:pPr>
            <w:r>
              <w:rPr>
                <w:color w:val="000000"/>
              </w:rPr>
              <w:t>4.3.1.3.</w:t>
            </w:r>
          </w:p>
        </w:tc>
        <w:tc>
          <w:tcPr>
            <w:tcW w:w="5962" w:type="dxa"/>
          </w:tcPr>
          <w:p w14:paraId="23A84DA4" w14:textId="77777777" w:rsidR="00883B8C" w:rsidRDefault="0088617E">
            <w:pPr>
              <w:widowControl w:val="0"/>
              <w:suppressAutoHyphens/>
              <w:rPr>
                <w:color w:val="000000"/>
              </w:rPr>
            </w:pPr>
            <w:r>
              <w:rPr>
                <w:color w:val="000000"/>
              </w:rPr>
              <w:t>Išvestinės finansinės priemonės</w:t>
            </w:r>
          </w:p>
        </w:tc>
      </w:tr>
      <w:tr w:rsidR="00883B8C" w14:paraId="23A84DA8" w14:textId="77777777">
        <w:tc>
          <w:tcPr>
            <w:tcW w:w="3108" w:type="dxa"/>
          </w:tcPr>
          <w:p w14:paraId="23A84DA6" w14:textId="77777777" w:rsidR="00883B8C" w:rsidRDefault="0088617E">
            <w:pPr>
              <w:widowControl w:val="0"/>
              <w:suppressAutoHyphens/>
              <w:rPr>
                <w:color w:val="000000"/>
              </w:rPr>
            </w:pPr>
            <w:r>
              <w:rPr>
                <w:color w:val="000000"/>
              </w:rPr>
              <w:t>4.3.1.3.1.</w:t>
            </w:r>
          </w:p>
        </w:tc>
        <w:tc>
          <w:tcPr>
            <w:tcW w:w="5962" w:type="dxa"/>
          </w:tcPr>
          <w:p w14:paraId="23A84DA7" w14:textId="77777777" w:rsidR="00883B8C" w:rsidRDefault="0088617E">
            <w:pPr>
              <w:widowControl w:val="0"/>
              <w:suppressAutoHyphens/>
              <w:rPr>
                <w:color w:val="000000"/>
              </w:rPr>
            </w:pPr>
            <w:r>
              <w:rPr>
                <w:color w:val="000000"/>
              </w:rPr>
              <w:t>Išvestinės finansinės priemonės</w:t>
            </w:r>
          </w:p>
        </w:tc>
      </w:tr>
      <w:tr w:rsidR="00883B8C" w14:paraId="23A84DAB" w14:textId="77777777">
        <w:tc>
          <w:tcPr>
            <w:tcW w:w="3108" w:type="dxa"/>
          </w:tcPr>
          <w:p w14:paraId="23A84DA9" w14:textId="77777777" w:rsidR="00883B8C" w:rsidRDefault="0088617E">
            <w:pPr>
              <w:widowControl w:val="0"/>
              <w:suppressAutoHyphens/>
              <w:rPr>
                <w:color w:val="000000"/>
              </w:rPr>
            </w:pPr>
            <w:r>
              <w:rPr>
                <w:color w:val="000000"/>
              </w:rPr>
              <w:t>4.3.1.3.1.1.</w:t>
            </w:r>
          </w:p>
        </w:tc>
        <w:tc>
          <w:tcPr>
            <w:tcW w:w="5962" w:type="dxa"/>
          </w:tcPr>
          <w:p w14:paraId="23A84DAA" w14:textId="77777777" w:rsidR="00883B8C" w:rsidRDefault="0088617E">
            <w:pPr>
              <w:widowControl w:val="0"/>
              <w:suppressAutoHyphens/>
              <w:rPr>
                <w:color w:val="000000"/>
              </w:rPr>
            </w:pPr>
            <w:r>
              <w:rPr>
                <w:color w:val="000000"/>
              </w:rPr>
              <w:t>Išvestinės finansinės priemonės</w:t>
            </w:r>
          </w:p>
        </w:tc>
      </w:tr>
      <w:tr w:rsidR="00883B8C" w14:paraId="23A84DAE" w14:textId="77777777">
        <w:tc>
          <w:tcPr>
            <w:tcW w:w="3108" w:type="dxa"/>
          </w:tcPr>
          <w:p w14:paraId="23A84DAC" w14:textId="77777777" w:rsidR="00883B8C" w:rsidRDefault="0088617E">
            <w:pPr>
              <w:widowControl w:val="0"/>
              <w:suppressAutoHyphens/>
              <w:rPr>
                <w:color w:val="000000"/>
              </w:rPr>
            </w:pPr>
            <w:r>
              <w:rPr>
                <w:color w:val="000000"/>
              </w:rPr>
              <w:t>4.3.1.4.</w:t>
            </w:r>
          </w:p>
        </w:tc>
        <w:tc>
          <w:tcPr>
            <w:tcW w:w="5962" w:type="dxa"/>
          </w:tcPr>
          <w:p w14:paraId="23A84DAD" w14:textId="77777777" w:rsidR="00883B8C" w:rsidRDefault="0088617E">
            <w:pPr>
              <w:widowControl w:val="0"/>
              <w:suppressAutoHyphens/>
              <w:rPr>
                <w:color w:val="000000"/>
              </w:rPr>
            </w:pPr>
            <w:r>
              <w:rPr>
                <w:color w:val="000000"/>
              </w:rPr>
              <w:t>Paskolos (gautos)</w:t>
            </w:r>
          </w:p>
        </w:tc>
      </w:tr>
      <w:tr w:rsidR="00883B8C" w14:paraId="23A84DB1" w14:textId="77777777">
        <w:tc>
          <w:tcPr>
            <w:tcW w:w="3108" w:type="dxa"/>
          </w:tcPr>
          <w:p w14:paraId="23A84DAF" w14:textId="77777777" w:rsidR="00883B8C" w:rsidRDefault="0088617E">
            <w:pPr>
              <w:widowControl w:val="0"/>
              <w:suppressAutoHyphens/>
              <w:rPr>
                <w:color w:val="000000"/>
              </w:rPr>
            </w:pPr>
            <w:r>
              <w:rPr>
                <w:color w:val="000000"/>
              </w:rPr>
              <w:t>4.3.1.4.1.</w:t>
            </w:r>
          </w:p>
        </w:tc>
        <w:tc>
          <w:tcPr>
            <w:tcW w:w="5962" w:type="dxa"/>
          </w:tcPr>
          <w:p w14:paraId="23A84DB0" w14:textId="77777777" w:rsidR="00883B8C" w:rsidRDefault="0088617E">
            <w:pPr>
              <w:widowControl w:val="0"/>
              <w:suppressAutoHyphens/>
              <w:rPr>
                <w:color w:val="000000"/>
              </w:rPr>
            </w:pPr>
            <w:r>
              <w:rPr>
                <w:color w:val="000000"/>
              </w:rPr>
              <w:t>Paskolos (gautos)</w:t>
            </w:r>
          </w:p>
        </w:tc>
      </w:tr>
      <w:tr w:rsidR="00883B8C" w14:paraId="23A84DB4" w14:textId="77777777">
        <w:tc>
          <w:tcPr>
            <w:tcW w:w="3108" w:type="dxa"/>
          </w:tcPr>
          <w:p w14:paraId="23A84DB2" w14:textId="77777777" w:rsidR="00883B8C" w:rsidRDefault="0088617E">
            <w:pPr>
              <w:widowControl w:val="0"/>
              <w:suppressAutoHyphens/>
              <w:rPr>
                <w:color w:val="000000"/>
              </w:rPr>
            </w:pPr>
            <w:r>
              <w:rPr>
                <w:color w:val="000000"/>
              </w:rPr>
              <w:t>4.3.1.4.1.1.</w:t>
            </w:r>
          </w:p>
        </w:tc>
        <w:tc>
          <w:tcPr>
            <w:tcW w:w="5962" w:type="dxa"/>
          </w:tcPr>
          <w:p w14:paraId="23A84DB3" w14:textId="77777777" w:rsidR="00883B8C" w:rsidRDefault="0088617E">
            <w:pPr>
              <w:widowControl w:val="0"/>
              <w:suppressAutoHyphens/>
              <w:rPr>
                <w:color w:val="000000"/>
              </w:rPr>
            </w:pPr>
            <w:r>
              <w:rPr>
                <w:color w:val="000000"/>
              </w:rPr>
              <w:t>Trumpalaikės</w:t>
            </w:r>
          </w:p>
        </w:tc>
      </w:tr>
      <w:tr w:rsidR="00883B8C" w14:paraId="23A84DB7" w14:textId="77777777">
        <w:tc>
          <w:tcPr>
            <w:tcW w:w="3108" w:type="dxa"/>
          </w:tcPr>
          <w:p w14:paraId="23A84DB5" w14:textId="77777777" w:rsidR="00883B8C" w:rsidRDefault="0088617E">
            <w:pPr>
              <w:widowControl w:val="0"/>
              <w:suppressAutoHyphens/>
              <w:rPr>
                <w:color w:val="000000"/>
              </w:rPr>
            </w:pPr>
            <w:r>
              <w:rPr>
                <w:color w:val="000000"/>
              </w:rPr>
              <w:t>4.3.1.4.1.2.</w:t>
            </w:r>
          </w:p>
        </w:tc>
        <w:tc>
          <w:tcPr>
            <w:tcW w:w="5962" w:type="dxa"/>
          </w:tcPr>
          <w:p w14:paraId="23A84DB6" w14:textId="77777777" w:rsidR="00883B8C" w:rsidRDefault="0088617E">
            <w:pPr>
              <w:widowControl w:val="0"/>
              <w:suppressAutoHyphens/>
              <w:rPr>
                <w:color w:val="000000"/>
              </w:rPr>
            </w:pPr>
            <w:r>
              <w:rPr>
                <w:color w:val="000000"/>
              </w:rPr>
              <w:t>Ilgalaikės</w:t>
            </w:r>
          </w:p>
        </w:tc>
      </w:tr>
      <w:tr w:rsidR="00883B8C" w14:paraId="23A84DBA" w14:textId="77777777">
        <w:tc>
          <w:tcPr>
            <w:tcW w:w="3108" w:type="dxa"/>
          </w:tcPr>
          <w:p w14:paraId="23A84DB8" w14:textId="77777777" w:rsidR="00883B8C" w:rsidRDefault="0088617E">
            <w:pPr>
              <w:widowControl w:val="0"/>
              <w:suppressAutoHyphens/>
              <w:rPr>
                <w:color w:val="000000"/>
              </w:rPr>
            </w:pPr>
            <w:r>
              <w:rPr>
                <w:color w:val="000000"/>
              </w:rPr>
              <w:t>4.3.1.5.</w:t>
            </w:r>
          </w:p>
        </w:tc>
        <w:tc>
          <w:tcPr>
            <w:tcW w:w="5962" w:type="dxa"/>
          </w:tcPr>
          <w:p w14:paraId="23A84DB9" w14:textId="77777777" w:rsidR="00883B8C" w:rsidRDefault="0088617E">
            <w:pPr>
              <w:widowControl w:val="0"/>
              <w:suppressAutoHyphens/>
              <w:rPr>
                <w:color w:val="000000"/>
              </w:rPr>
            </w:pPr>
            <w:r>
              <w:rPr>
                <w:color w:val="000000"/>
              </w:rPr>
              <w:t>Akcijos (išleistos) ir kitas nuosavas kapitalas</w:t>
            </w:r>
          </w:p>
        </w:tc>
      </w:tr>
      <w:tr w:rsidR="00883B8C" w14:paraId="23A84DBD" w14:textId="77777777">
        <w:tc>
          <w:tcPr>
            <w:tcW w:w="3108" w:type="dxa"/>
          </w:tcPr>
          <w:p w14:paraId="23A84DBB" w14:textId="77777777" w:rsidR="00883B8C" w:rsidRDefault="0088617E">
            <w:pPr>
              <w:widowControl w:val="0"/>
              <w:suppressAutoHyphens/>
              <w:rPr>
                <w:color w:val="000000"/>
              </w:rPr>
            </w:pPr>
            <w:r>
              <w:rPr>
                <w:color w:val="000000"/>
              </w:rPr>
              <w:t>4.3.1.5.1.</w:t>
            </w:r>
          </w:p>
        </w:tc>
        <w:tc>
          <w:tcPr>
            <w:tcW w:w="5962" w:type="dxa"/>
          </w:tcPr>
          <w:p w14:paraId="23A84DBC" w14:textId="77777777" w:rsidR="00883B8C" w:rsidRDefault="0088617E">
            <w:pPr>
              <w:widowControl w:val="0"/>
              <w:suppressAutoHyphens/>
              <w:rPr>
                <w:color w:val="000000"/>
              </w:rPr>
            </w:pPr>
            <w:r>
              <w:rPr>
                <w:color w:val="000000"/>
              </w:rPr>
              <w:t>Akcijos (išleistos) ir kitas nuosavas kapitalas</w:t>
            </w:r>
          </w:p>
        </w:tc>
      </w:tr>
      <w:tr w:rsidR="00883B8C" w14:paraId="23A84DC0" w14:textId="77777777">
        <w:tc>
          <w:tcPr>
            <w:tcW w:w="3108" w:type="dxa"/>
          </w:tcPr>
          <w:p w14:paraId="23A84DBE" w14:textId="77777777" w:rsidR="00883B8C" w:rsidRDefault="0088617E">
            <w:pPr>
              <w:widowControl w:val="0"/>
              <w:suppressAutoHyphens/>
              <w:rPr>
                <w:color w:val="000000"/>
              </w:rPr>
            </w:pPr>
            <w:r>
              <w:rPr>
                <w:color w:val="000000"/>
              </w:rPr>
              <w:t>4.3.1.5.1.1.</w:t>
            </w:r>
          </w:p>
        </w:tc>
        <w:tc>
          <w:tcPr>
            <w:tcW w:w="5962" w:type="dxa"/>
          </w:tcPr>
          <w:p w14:paraId="23A84DBF" w14:textId="77777777" w:rsidR="00883B8C" w:rsidRDefault="0088617E">
            <w:pPr>
              <w:widowControl w:val="0"/>
              <w:suppressAutoHyphens/>
              <w:rPr>
                <w:color w:val="000000"/>
              </w:rPr>
            </w:pPr>
            <w:r>
              <w:rPr>
                <w:color w:val="000000"/>
              </w:rPr>
              <w:t>Akcijos (išleistos) ir kitas nuosavas kapitalas</w:t>
            </w:r>
          </w:p>
        </w:tc>
      </w:tr>
      <w:tr w:rsidR="00883B8C" w14:paraId="23A84DC3" w14:textId="77777777">
        <w:tc>
          <w:tcPr>
            <w:tcW w:w="3108" w:type="dxa"/>
          </w:tcPr>
          <w:p w14:paraId="23A84DC1" w14:textId="77777777" w:rsidR="00883B8C" w:rsidRDefault="0088617E">
            <w:pPr>
              <w:widowControl w:val="0"/>
              <w:suppressAutoHyphens/>
              <w:rPr>
                <w:color w:val="000000"/>
              </w:rPr>
            </w:pPr>
            <w:r>
              <w:rPr>
                <w:color w:val="000000"/>
              </w:rPr>
              <w:t>4.3.1.6.</w:t>
            </w:r>
          </w:p>
        </w:tc>
        <w:tc>
          <w:tcPr>
            <w:tcW w:w="5962" w:type="dxa"/>
          </w:tcPr>
          <w:p w14:paraId="23A84DC2" w14:textId="77777777" w:rsidR="00883B8C" w:rsidRDefault="0088617E">
            <w:pPr>
              <w:widowControl w:val="0"/>
              <w:suppressAutoHyphens/>
              <w:rPr>
                <w:color w:val="000000"/>
              </w:rPr>
            </w:pPr>
            <w:r>
              <w:rPr>
                <w:color w:val="000000"/>
              </w:rPr>
              <w:t>Draudimo techniniai atidėjiniai</w:t>
            </w:r>
          </w:p>
        </w:tc>
      </w:tr>
      <w:tr w:rsidR="00883B8C" w14:paraId="23A84DC6" w14:textId="77777777">
        <w:tc>
          <w:tcPr>
            <w:tcW w:w="3108" w:type="dxa"/>
          </w:tcPr>
          <w:p w14:paraId="23A84DC4" w14:textId="77777777" w:rsidR="00883B8C" w:rsidRDefault="0088617E">
            <w:pPr>
              <w:widowControl w:val="0"/>
              <w:suppressAutoHyphens/>
              <w:rPr>
                <w:color w:val="000000"/>
              </w:rPr>
            </w:pPr>
            <w:r>
              <w:rPr>
                <w:color w:val="000000"/>
              </w:rPr>
              <w:t>4.3.1.6.1.</w:t>
            </w:r>
          </w:p>
        </w:tc>
        <w:tc>
          <w:tcPr>
            <w:tcW w:w="5962" w:type="dxa"/>
          </w:tcPr>
          <w:p w14:paraId="23A84DC5" w14:textId="77777777" w:rsidR="00883B8C" w:rsidRDefault="0088617E">
            <w:pPr>
              <w:widowControl w:val="0"/>
              <w:suppressAutoHyphens/>
              <w:rPr>
                <w:color w:val="000000"/>
              </w:rPr>
            </w:pPr>
            <w:r>
              <w:rPr>
                <w:color w:val="000000"/>
              </w:rPr>
              <w:t>Draudimo techniniai atidėjiniai</w:t>
            </w:r>
          </w:p>
        </w:tc>
      </w:tr>
      <w:tr w:rsidR="00883B8C" w14:paraId="23A84DC9" w14:textId="77777777">
        <w:tc>
          <w:tcPr>
            <w:tcW w:w="3108" w:type="dxa"/>
          </w:tcPr>
          <w:p w14:paraId="23A84DC7" w14:textId="77777777" w:rsidR="00883B8C" w:rsidRDefault="0088617E">
            <w:pPr>
              <w:widowControl w:val="0"/>
              <w:suppressAutoHyphens/>
              <w:rPr>
                <w:color w:val="000000"/>
              </w:rPr>
            </w:pPr>
            <w:r>
              <w:rPr>
                <w:color w:val="000000"/>
              </w:rPr>
              <w:t>4.3.1.6.1.1.</w:t>
            </w:r>
          </w:p>
        </w:tc>
        <w:tc>
          <w:tcPr>
            <w:tcW w:w="5962" w:type="dxa"/>
          </w:tcPr>
          <w:p w14:paraId="23A84DC8" w14:textId="77777777" w:rsidR="00883B8C" w:rsidRDefault="0088617E">
            <w:pPr>
              <w:widowControl w:val="0"/>
              <w:suppressAutoHyphens/>
              <w:rPr>
                <w:color w:val="000000"/>
              </w:rPr>
            </w:pPr>
            <w:r>
              <w:rPr>
                <w:color w:val="000000"/>
              </w:rPr>
              <w:t>Draudimo techniniai atidėjiniai</w:t>
            </w:r>
          </w:p>
        </w:tc>
      </w:tr>
      <w:tr w:rsidR="00883B8C" w14:paraId="23A84DCC" w14:textId="77777777">
        <w:tc>
          <w:tcPr>
            <w:tcW w:w="3108" w:type="dxa"/>
          </w:tcPr>
          <w:p w14:paraId="23A84DCA" w14:textId="77777777" w:rsidR="00883B8C" w:rsidRDefault="0088617E">
            <w:pPr>
              <w:widowControl w:val="0"/>
              <w:suppressAutoHyphens/>
              <w:rPr>
                <w:color w:val="000000"/>
              </w:rPr>
            </w:pPr>
            <w:r>
              <w:rPr>
                <w:color w:val="000000"/>
              </w:rPr>
              <w:t>4.3.1.7.</w:t>
            </w:r>
          </w:p>
        </w:tc>
        <w:tc>
          <w:tcPr>
            <w:tcW w:w="5962" w:type="dxa"/>
          </w:tcPr>
          <w:p w14:paraId="23A84DCB" w14:textId="77777777" w:rsidR="00883B8C" w:rsidRDefault="0088617E">
            <w:pPr>
              <w:widowControl w:val="0"/>
              <w:suppressAutoHyphens/>
              <w:rPr>
                <w:color w:val="000000"/>
              </w:rPr>
            </w:pPr>
            <w:r>
              <w:rPr>
                <w:color w:val="000000"/>
              </w:rPr>
              <w:t>Kitos gautinos sumos</w:t>
            </w:r>
          </w:p>
        </w:tc>
      </w:tr>
      <w:tr w:rsidR="00883B8C" w14:paraId="23A84DCF" w14:textId="77777777">
        <w:tc>
          <w:tcPr>
            <w:tcW w:w="3108" w:type="dxa"/>
          </w:tcPr>
          <w:p w14:paraId="23A84DCD" w14:textId="77777777" w:rsidR="00883B8C" w:rsidRDefault="0088617E">
            <w:pPr>
              <w:widowControl w:val="0"/>
              <w:suppressAutoHyphens/>
              <w:rPr>
                <w:color w:val="000000"/>
              </w:rPr>
            </w:pPr>
            <w:r>
              <w:rPr>
                <w:color w:val="000000"/>
              </w:rPr>
              <w:t>4.3.1.7.1.</w:t>
            </w:r>
          </w:p>
        </w:tc>
        <w:tc>
          <w:tcPr>
            <w:tcW w:w="5962" w:type="dxa"/>
          </w:tcPr>
          <w:p w14:paraId="23A84DCE" w14:textId="77777777" w:rsidR="00883B8C" w:rsidRDefault="0088617E">
            <w:pPr>
              <w:widowControl w:val="0"/>
              <w:suppressAutoHyphens/>
              <w:rPr>
                <w:color w:val="000000"/>
              </w:rPr>
            </w:pPr>
            <w:r>
              <w:rPr>
                <w:color w:val="000000"/>
              </w:rPr>
              <w:t>Kitos gautinos sumos</w:t>
            </w:r>
          </w:p>
        </w:tc>
      </w:tr>
      <w:tr w:rsidR="00883B8C" w14:paraId="23A84DD2" w14:textId="77777777">
        <w:tc>
          <w:tcPr>
            <w:tcW w:w="3108" w:type="dxa"/>
          </w:tcPr>
          <w:p w14:paraId="23A84DD0" w14:textId="77777777" w:rsidR="00883B8C" w:rsidRDefault="0088617E">
            <w:pPr>
              <w:widowControl w:val="0"/>
              <w:suppressAutoHyphens/>
              <w:rPr>
                <w:color w:val="000000"/>
              </w:rPr>
            </w:pPr>
            <w:r>
              <w:rPr>
                <w:color w:val="000000"/>
              </w:rPr>
              <w:t>4.3.1.7.1.1.</w:t>
            </w:r>
          </w:p>
        </w:tc>
        <w:tc>
          <w:tcPr>
            <w:tcW w:w="5962" w:type="dxa"/>
          </w:tcPr>
          <w:p w14:paraId="23A84DD1" w14:textId="77777777" w:rsidR="00883B8C" w:rsidRDefault="0088617E">
            <w:pPr>
              <w:widowControl w:val="0"/>
              <w:suppressAutoHyphens/>
              <w:rPr>
                <w:color w:val="000000"/>
              </w:rPr>
            </w:pPr>
            <w:r>
              <w:rPr>
                <w:color w:val="000000"/>
              </w:rPr>
              <w:t>Trumpalaikės</w:t>
            </w:r>
          </w:p>
        </w:tc>
      </w:tr>
      <w:tr w:rsidR="00883B8C" w14:paraId="23A84DD5" w14:textId="77777777">
        <w:tc>
          <w:tcPr>
            <w:tcW w:w="3108" w:type="dxa"/>
          </w:tcPr>
          <w:p w14:paraId="23A84DD3" w14:textId="77777777" w:rsidR="00883B8C" w:rsidRDefault="0088617E">
            <w:pPr>
              <w:widowControl w:val="0"/>
              <w:suppressAutoHyphens/>
              <w:rPr>
                <w:color w:val="000000"/>
              </w:rPr>
            </w:pPr>
            <w:r>
              <w:rPr>
                <w:color w:val="000000"/>
              </w:rPr>
              <w:t>4.3.1.7.1.2.</w:t>
            </w:r>
          </w:p>
        </w:tc>
        <w:tc>
          <w:tcPr>
            <w:tcW w:w="5962" w:type="dxa"/>
          </w:tcPr>
          <w:p w14:paraId="23A84DD4" w14:textId="77777777" w:rsidR="00883B8C" w:rsidRDefault="0088617E">
            <w:pPr>
              <w:widowControl w:val="0"/>
              <w:suppressAutoHyphens/>
              <w:rPr>
                <w:color w:val="000000"/>
              </w:rPr>
            </w:pPr>
            <w:r>
              <w:rPr>
                <w:color w:val="000000"/>
              </w:rPr>
              <w:t>Ilgalaikės“.</w:t>
            </w:r>
          </w:p>
        </w:tc>
      </w:tr>
    </w:tbl>
    <w:p w14:paraId="23A84DD6" w14:textId="77777777" w:rsidR="00883B8C" w:rsidRDefault="0088617E">
      <w:pPr>
        <w:widowControl w:val="0"/>
        <w:suppressAutoHyphens/>
        <w:ind w:firstLine="567"/>
        <w:jc w:val="both"/>
        <w:rPr>
          <w:color w:val="000000"/>
        </w:rPr>
      </w:pPr>
      <w:r>
        <w:rPr>
          <w:color w:val="000000"/>
        </w:rPr>
        <w:t>2</w:t>
      </w:r>
      <w:r>
        <w:rPr>
          <w:color w:val="000000"/>
        </w:rPr>
        <w:t xml:space="preserve">. II skyriuje „Valstybės ir savivaldybių </w:t>
      </w:r>
      <w:r>
        <w:rPr>
          <w:color w:val="000000"/>
        </w:rPr>
        <w:t>biudžetų išlaidų ekonominė klasifikacija“:</w:t>
      </w:r>
    </w:p>
    <w:p w14:paraId="23A84DD7" w14:textId="77777777" w:rsidR="00883B8C" w:rsidRDefault="0088617E">
      <w:pPr>
        <w:widowControl w:val="0"/>
        <w:suppressAutoHyphens/>
        <w:ind w:firstLine="567"/>
        <w:jc w:val="both"/>
        <w:rPr>
          <w:color w:val="000000"/>
        </w:rPr>
      </w:pPr>
      <w:r>
        <w:rPr>
          <w:color w:val="000000"/>
        </w:rPr>
        <w:t>2.1</w:t>
      </w:r>
      <w:r>
        <w:rPr>
          <w:color w:val="000000"/>
        </w:rPr>
        <w:t>. Išdėstau pastraipą „3.2. Finansinio turto įsigijimo išlaidos (perskolinimas)“ taip:</w:t>
      </w:r>
    </w:p>
    <w:tbl>
      <w:tblPr>
        <w:tblW w:w="9070" w:type="dxa"/>
        <w:tblLook w:val="01E0" w:firstRow="1" w:lastRow="1" w:firstColumn="1" w:lastColumn="1" w:noHBand="0" w:noVBand="0"/>
      </w:tblPr>
      <w:tblGrid>
        <w:gridCol w:w="3108"/>
        <w:gridCol w:w="5962"/>
      </w:tblGrid>
      <w:tr w:rsidR="00883B8C" w14:paraId="23A84DDA" w14:textId="77777777">
        <w:tc>
          <w:tcPr>
            <w:tcW w:w="3108" w:type="dxa"/>
          </w:tcPr>
          <w:p w14:paraId="23A84DD8" w14:textId="77777777" w:rsidR="00883B8C" w:rsidRDefault="0088617E">
            <w:pPr>
              <w:widowControl w:val="0"/>
              <w:suppressAutoHyphens/>
              <w:rPr>
                <w:color w:val="000000"/>
              </w:rPr>
            </w:pPr>
            <w:r>
              <w:rPr>
                <w:color w:val="000000"/>
              </w:rPr>
              <w:t>„3.2.</w:t>
            </w:r>
          </w:p>
        </w:tc>
        <w:tc>
          <w:tcPr>
            <w:tcW w:w="5962" w:type="dxa"/>
          </w:tcPr>
          <w:p w14:paraId="23A84DD9" w14:textId="77777777" w:rsidR="00883B8C" w:rsidRDefault="0088617E">
            <w:pPr>
              <w:widowControl w:val="0"/>
              <w:suppressAutoHyphens/>
              <w:rPr>
                <w:color w:val="000000"/>
              </w:rPr>
            </w:pPr>
            <w:r>
              <w:rPr>
                <w:color w:val="000000"/>
              </w:rPr>
              <w:t>Finansinio turto įsigijimo išlaidos (perskolinimas)</w:t>
            </w:r>
          </w:p>
        </w:tc>
      </w:tr>
      <w:tr w:rsidR="00883B8C" w14:paraId="23A84DDD" w14:textId="77777777">
        <w:tc>
          <w:tcPr>
            <w:tcW w:w="3108" w:type="dxa"/>
          </w:tcPr>
          <w:p w14:paraId="23A84DDB" w14:textId="77777777" w:rsidR="00883B8C" w:rsidRDefault="0088617E">
            <w:pPr>
              <w:widowControl w:val="0"/>
              <w:suppressAutoHyphens/>
              <w:rPr>
                <w:color w:val="000000"/>
              </w:rPr>
            </w:pPr>
            <w:r>
              <w:rPr>
                <w:color w:val="000000"/>
              </w:rPr>
              <w:t>3.2.1.</w:t>
            </w:r>
          </w:p>
        </w:tc>
        <w:tc>
          <w:tcPr>
            <w:tcW w:w="5962" w:type="dxa"/>
          </w:tcPr>
          <w:p w14:paraId="23A84DDC" w14:textId="77777777" w:rsidR="00883B8C" w:rsidRDefault="0088617E">
            <w:pPr>
              <w:widowControl w:val="0"/>
              <w:suppressAutoHyphens/>
              <w:rPr>
                <w:color w:val="000000"/>
              </w:rPr>
            </w:pPr>
            <w:r>
              <w:rPr>
                <w:color w:val="000000"/>
              </w:rPr>
              <w:t>Vidaus</w:t>
            </w:r>
          </w:p>
        </w:tc>
      </w:tr>
      <w:tr w:rsidR="00883B8C" w14:paraId="23A84DE0" w14:textId="77777777">
        <w:tc>
          <w:tcPr>
            <w:tcW w:w="3108" w:type="dxa"/>
          </w:tcPr>
          <w:p w14:paraId="23A84DDE" w14:textId="77777777" w:rsidR="00883B8C" w:rsidRDefault="0088617E">
            <w:pPr>
              <w:widowControl w:val="0"/>
              <w:suppressAutoHyphens/>
              <w:rPr>
                <w:color w:val="000000"/>
              </w:rPr>
            </w:pPr>
            <w:r>
              <w:rPr>
                <w:color w:val="000000"/>
              </w:rPr>
              <w:t>3.2.1.1.</w:t>
            </w:r>
          </w:p>
        </w:tc>
        <w:tc>
          <w:tcPr>
            <w:tcW w:w="5962" w:type="dxa"/>
          </w:tcPr>
          <w:p w14:paraId="23A84DDF" w14:textId="77777777" w:rsidR="00883B8C" w:rsidRDefault="0088617E">
            <w:pPr>
              <w:widowControl w:val="0"/>
              <w:suppressAutoHyphens/>
              <w:rPr>
                <w:color w:val="000000"/>
              </w:rPr>
            </w:pPr>
            <w:r>
              <w:rPr>
                <w:color w:val="000000"/>
              </w:rPr>
              <w:t>Grynieji pinigai ir indėliai banke (nac</w:t>
            </w:r>
            <w:r>
              <w:rPr>
                <w:color w:val="000000"/>
              </w:rPr>
              <w:t>ionaline valiuta)</w:t>
            </w:r>
          </w:p>
        </w:tc>
      </w:tr>
      <w:tr w:rsidR="00883B8C" w14:paraId="23A84DE3" w14:textId="77777777">
        <w:tc>
          <w:tcPr>
            <w:tcW w:w="3108" w:type="dxa"/>
          </w:tcPr>
          <w:p w14:paraId="23A84DE1" w14:textId="77777777" w:rsidR="00883B8C" w:rsidRDefault="0088617E">
            <w:pPr>
              <w:widowControl w:val="0"/>
              <w:suppressAutoHyphens/>
              <w:rPr>
                <w:color w:val="000000"/>
              </w:rPr>
            </w:pPr>
            <w:r>
              <w:rPr>
                <w:color w:val="000000"/>
              </w:rPr>
              <w:t>3.2.1.1.1.</w:t>
            </w:r>
          </w:p>
        </w:tc>
        <w:tc>
          <w:tcPr>
            <w:tcW w:w="5962" w:type="dxa"/>
          </w:tcPr>
          <w:p w14:paraId="23A84DE2" w14:textId="77777777" w:rsidR="00883B8C" w:rsidRDefault="0088617E">
            <w:pPr>
              <w:widowControl w:val="0"/>
              <w:suppressAutoHyphens/>
              <w:rPr>
                <w:color w:val="000000"/>
              </w:rPr>
            </w:pPr>
            <w:r>
              <w:rPr>
                <w:color w:val="000000"/>
              </w:rPr>
              <w:t>Grynieji pinigai ir indėliai banke (nacionaline valiuta)</w:t>
            </w:r>
          </w:p>
        </w:tc>
      </w:tr>
      <w:tr w:rsidR="00883B8C" w14:paraId="23A84DE6" w14:textId="77777777">
        <w:tc>
          <w:tcPr>
            <w:tcW w:w="3108" w:type="dxa"/>
          </w:tcPr>
          <w:p w14:paraId="23A84DE4" w14:textId="77777777" w:rsidR="00883B8C" w:rsidRDefault="0088617E">
            <w:pPr>
              <w:widowControl w:val="0"/>
              <w:suppressAutoHyphens/>
              <w:rPr>
                <w:color w:val="000000"/>
              </w:rPr>
            </w:pPr>
            <w:r>
              <w:rPr>
                <w:color w:val="000000"/>
              </w:rPr>
              <w:t>3.2.1.1.1.1.</w:t>
            </w:r>
          </w:p>
        </w:tc>
        <w:tc>
          <w:tcPr>
            <w:tcW w:w="5962" w:type="dxa"/>
          </w:tcPr>
          <w:p w14:paraId="23A84DE5" w14:textId="77777777" w:rsidR="00883B8C" w:rsidRDefault="0088617E">
            <w:pPr>
              <w:widowControl w:val="0"/>
              <w:suppressAutoHyphens/>
              <w:rPr>
                <w:color w:val="000000"/>
              </w:rPr>
            </w:pPr>
            <w:r>
              <w:rPr>
                <w:color w:val="000000"/>
              </w:rPr>
              <w:t>Grynieji pinigai</w:t>
            </w:r>
          </w:p>
        </w:tc>
      </w:tr>
      <w:tr w:rsidR="00883B8C" w14:paraId="23A84DE9" w14:textId="77777777">
        <w:tc>
          <w:tcPr>
            <w:tcW w:w="3108" w:type="dxa"/>
          </w:tcPr>
          <w:p w14:paraId="23A84DE7" w14:textId="77777777" w:rsidR="00883B8C" w:rsidRDefault="0088617E">
            <w:pPr>
              <w:widowControl w:val="0"/>
              <w:suppressAutoHyphens/>
              <w:rPr>
                <w:color w:val="000000"/>
              </w:rPr>
            </w:pPr>
            <w:r>
              <w:rPr>
                <w:color w:val="000000"/>
              </w:rPr>
              <w:t>3.2.1.1.1.2.</w:t>
            </w:r>
          </w:p>
        </w:tc>
        <w:tc>
          <w:tcPr>
            <w:tcW w:w="5962" w:type="dxa"/>
          </w:tcPr>
          <w:p w14:paraId="23A84DE8" w14:textId="77777777" w:rsidR="00883B8C" w:rsidRDefault="0088617E">
            <w:pPr>
              <w:widowControl w:val="0"/>
              <w:suppressAutoHyphens/>
              <w:rPr>
                <w:color w:val="000000"/>
              </w:rPr>
            </w:pPr>
            <w:r>
              <w:rPr>
                <w:color w:val="000000"/>
              </w:rPr>
              <w:t>Pervedamieji indėliai (pinigai bankuose)</w:t>
            </w:r>
          </w:p>
        </w:tc>
      </w:tr>
      <w:tr w:rsidR="00883B8C" w14:paraId="23A84DEC" w14:textId="77777777">
        <w:tc>
          <w:tcPr>
            <w:tcW w:w="3108" w:type="dxa"/>
          </w:tcPr>
          <w:p w14:paraId="23A84DEA" w14:textId="77777777" w:rsidR="00883B8C" w:rsidRDefault="0088617E">
            <w:pPr>
              <w:widowControl w:val="0"/>
              <w:suppressAutoHyphens/>
              <w:rPr>
                <w:color w:val="000000"/>
              </w:rPr>
            </w:pPr>
            <w:r>
              <w:rPr>
                <w:color w:val="000000"/>
              </w:rPr>
              <w:t>3.2.1.1.1.3.</w:t>
            </w:r>
          </w:p>
        </w:tc>
        <w:tc>
          <w:tcPr>
            <w:tcW w:w="5962" w:type="dxa"/>
          </w:tcPr>
          <w:p w14:paraId="23A84DEB" w14:textId="77777777" w:rsidR="00883B8C" w:rsidRDefault="0088617E">
            <w:pPr>
              <w:widowControl w:val="0"/>
              <w:suppressAutoHyphens/>
              <w:rPr>
                <w:color w:val="000000"/>
              </w:rPr>
            </w:pPr>
            <w:r>
              <w:rPr>
                <w:color w:val="000000"/>
              </w:rPr>
              <w:t xml:space="preserve">Kiti ilgalaikiai indėliai (pinigai bankuose) </w:t>
            </w:r>
          </w:p>
        </w:tc>
      </w:tr>
      <w:tr w:rsidR="00883B8C" w14:paraId="23A84DEF" w14:textId="77777777">
        <w:tc>
          <w:tcPr>
            <w:tcW w:w="3108" w:type="dxa"/>
          </w:tcPr>
          <w:p w14:paraId="23A84DED" w14:textId="77777777" w:rsidR="00883B8C" w:rsidRDefault="0088617E">
            <w:pPr>
              <w:widowControl w:val="0"/>
              <w:suppressAutoHyphens/>
              <w:rPr>
                <w:color w:val="000000"/>
              </w:rPr>
            </w:pPr>
            <w:r>
              <w:rPr>
                <w:color w:val="000000"/>
              </w:rPr>
              <w:t>3.2.1.1.1.4.</w:t>
            </w:r>
          </w:p>
        </w:tc>
        <w:tc>
          <w:tcPr>
            <w:tcW w:w="5962" w:type="dxa"/>
          </w:tcPr>
          <w:p w14:paraId="23A84DEE" w14:textId="77777777" w:rsidR="00883B8C" w:rsidRDefault="0088617E">
            <w:pPr>
              <w:widowControl w:val="0"/>
              <w:suppressAutoHyphens/>
              <w:rPr>
                <w:color w:val="000000"/>
              </w:rPr>
            </w:pPr>
            <w:r>
              <w:rPr>
                <w:color w:val="000000"/>
              </w:rPr>
              <w:t xml:space="preserve">Kiti trumpalaikiai indėliai (pinigai bankuose) </w:t>
            </w:r>
          </w:p>
        </w:tc>
      </w:tr>
      <w:tr w:rsidR="00883B8C" w14:paraId="23A84DF2" w14:textId="77777777">
        <w:tc>
          <w:tcPr>
            <w:tcW w:w="3108" w:type="dxa"/>
          </w:tcPr>
          <w:p w14:paraId="23A84DF0" w14:textId="77777777" w:rsidR="00883B8C" w:rsidRDefault="0088617E">
            <w:pPr>
              <w:widowControl w:val="0"/>
              <w:suppressAutoHyphens/>
              <w:rPr>
                <w:color w:val="000000"/>
              </w:rPr>
            </w:pPr>
            <w:r>
              <w:rPr>
                <w:color w:val="000000"/>
              </w:rPr>
              <w:t>3.2.1.2.</w:t>
            </w:r>
          </w:p>
        </w:tc>
        <w:tc>
          <w:tcPr>
            <w:tcW w:w="5962" w:type="dxa"/>
          </w:tcPr>
          <w:p w14:paraId="23A84DF1" w14:textId="77777777" w:rsidR="00883B8C" w:rsidRDefault="0088617E">
            <w:pPr>
              <w:widowControl w:val="0"/>
              <w:suppressAutoHyphens/>
              <w:rPr>
                <w:color w:val="000000"/>
              </w:rPr>
            </w:pPr>
            <w:r>
              <w:rPr>
                <w:color w:val="000000"/>
              </w:rPr>
              <w:t>Vertybiniai popieriai (įsigyti), išskyrus akcijas</w:t>
            </w:r>
          </w:p>
        </w:tc>
      </w:tr>
      <w:tr w:rsidR="00883B8C" w14:paraId="23A84DF5" w14:textId="77777777">
        <w:tc>
          <w:tcPr>
            <w:tcW w:w="3108" w:type="dxa"/>
          </w:tcPr>
          <w:p w14:paraId="23A84DF3" w14:textId="77777777" w:rsidR="00883B8C" w:rsidRDefault="0088617E">
            <w:pPr>
              <w:widowControl w:val="0"/>
              <w:suppressAutoHyphens/>
              <w:rPr>
                <w:color w:val="000000"/>
              </w:rPr>
            </w:pPr>
            <w:r>
              <w:rPr>
                <w:color w:val="000000"/>
              </w:rPr>
              <w:t>3.2.1.2.1.</w:t>
            </w:r>
          </w:p>
        </w:tc>
        <w:tc>
          <w:tcPr>
            <w:tcW w:w="5962" w:type="dxa"/>
          </w:tcPr>
          <w:p w14:paraId="23A84DF4" w14:textId="77777777" w:rsidR="00883B8C" w:rsidRDefault="0088617E">
            <w:pPr>
              <w:widowControl w:val="0"/>
              <w:suppressAutoHyphens/>
              <w:rPr>
                <w:color w:val="000000"/>
              </w:rPr>
            </w:pPr>
            <w:r>
              <w:rPr>
                <w:color w:val="000000"/>
              </w:rPr>
              <w:t>Vertybiniai popieriai (įsigyti), išskyrus akcijas</w:t>
            </w:r>
          </w:p>
        </w:tc>
      </w:tr>
      <w:tr w:rsidR="00883B8C" w14:paraId="23A84DF8" w14:textId="77777777">
        <w:tc>
          <w:tcPr>
            <w:tcW w:w="3108" w:type="dxa"/>
          </w:tcPr>
          <w:p w14:paraId="23A84DF6" w14:textId="77777777" w:rsidR="00883B8C" w:rsidRDefault="0088617E">
            <w:pPr>
              <w:widowControl w:val="0"/>
              <w:suppressAutoHyphens/>
              <w:rPr>
                <w:color w:val="000000"/>
              </w:rPr>
            </w:pPr>
            <w:r>
              <w:rPr>
                <w:color w:val="000000"/>
              </w:rPr>
              <w:t>3.2.1.2.1.1.</w:t>
            </w:r>
          </w:p>
        </w:tc>
        <w:tc>
          <w:tcPr>
            <w:tcW w:w="5962" w:type="dxa"/>
          </w:tcPr>
          <w:p w14:paraId="23A84DF7" w14:textId="77777777" w:rsidR="00883B8C" w:rsidRDefault="0088617E">
            <w:pPr>
              <w:widowControl w:val="0"/>
              <w:suppressAutoHyphens/>
              <w:rPr>
                <w:color w:val="000000"/>
              </w:rPr>
            </w:pPr>
            <w:r>
              <w:rPr>
                <w:color w:val="000000"/>
              </w:rPr>
              <w:t>Trumpalaikiai</w:t>
            </w:r>
          </w:p>
        </w:tc>
      </w:tr>
      <w:tr w:rsidR="00883B8C" w14:paraId="23A84DFB" w14:textId="77777777">
        <w:tc>
          <w:tcPr>
            <w:tcW w:w="3108" w:type="dxa"/>
          </w:tcPr>
          <w:p w14:paraId="23A84DF9" w14:textId="77777777" w:rsidR="00883B8C" w:rsidRDefault="0088617E">
            <w:pPr>
              <w:widowControl w:val="0"/>
              <w:suppressAutoHyphens/>
              <w:rPr>
                <w:color w:val="000000"/>
              </w:rPr>
            </w:pPr>
            <w:r>
              <w:rPr>
                <w:color w:val="000000"/>
              </w:rPr>
              <w:t>3.2.1.2.1.2.</w:t>
            </w:r>
          </w:p>
        </w:tc>
        <w:tc>
          <w:tcPr>
            <w:tcW w:w="5962" w:type="dxa"/>
          </w:tcPr>
          <w:p w14:paraId="23A84DFA" w14:textId="77777777" w:rsidR="00883B8C" w:rsidRDefault="0088617E">
            <w:pPr>
              <w:widowControl w:val="0"/>
              <w:suppressAutoHyphens/>
              <w:rPr>
                <w:color w:val="000000"/>
              </w:rPr>
            </w:pPr>
            <w:r>
              <w:rPr>
                <w:color w:val="000000"/>
              </w:rPr>
              <w:t>Ilgalaikiai</w:t>
            </w:r>
          </w:p>
        </w:tc>
      </w:tr>
      <w:tr w:rsidR="00883B8C" w14:paraId="23A84DFE" w14:textId="77777777">
        <w:tc>
          <w:tcPr>
            <w:tcW w:w="3108" w:type="dxa"/>
          </w:tcPr>
          <w:p w14:paraId="23A84DFC" w14:textId="77777777" w:rsidR="00883B8C" w:rsidRDefault="0088617E">
            <w:pPr>
              <w:widowControl w:val="0"/>
              <w:suppressAutoHyphens/>
              <w:rPr>
                <w:color w:val="000000"/>
              </w:rPr>
            </w:pPr>
            <w:r>
              <w:rPr>
                <w:color w:val="000000"/>
              </w:rPr>
              <w:t>3.2.1.3.</w:t>
            </w:r>
          </w:p>
        </w:tc>
        <w:tc>
          <w:tcPr>
            <w:tcW w:w="5962" w:type="dxa"/>
          </w:tcPr>
          <w:p w14:paraId="23A84DFD" w14:textId="77777777" w:rsidR="00883B8C" w:rsidRDefault="0088617E">
            <w:pPr>
              <w:widowControl w:val="0"/>
              <w:suppressAutoHyphens/>
              <w:rPr>
                <w:color w:val="000000"/>
              </w:rPr>
            </w:pPr>
            <w:r>
              <w:rPr>
                <w:color w:val="000000"/>
              </w:rPr>
              <w:t xml:space="preserve">Išvestinės finansinės </w:t>
            </w:r>
            <w:r>
              <w:rPr>
                <w:color w:val="000000"/>
              </w:rPr>
              <w:t>priemonės</w:t>
            </w:r>
          </w:p>
        </w:tc>
      </w:tr>
      <w:tr w:rsidR="00883B8C" w14:paraId="23A84E01" w14:textId="77777777">
        <w:tc>
          <w:tcPr>
            <w:tcW w:w="3108" w:type="dxa"/>
          </w:tcPr>
          <w:p w14:paraId="23A84DFF" w14:textId="77777777" w:rsidR="00883B8C" w:rsidRDefault="0088617E">
            <w:pPr>
              <w:widowControl w:val="0"/>
              <w:suppressAutoHyphens/>
              <w:rPr>
                <w:color w:val="000000"/>
              </w:rPr>
            </w:pPr>
            <w:r>
              <w:rPr>
                <w:color w:val="000000"/>
              </w:rPr>
              <w:t>3.2.1.3.1.</w:t>
            </w:r>
          </w:p>
        </w:tc>
        <w:tc>
          <w:tcPr>
            <w:tcW w:w="5962" w:type="dxa"/>
          </w:tcPr>
          <w:p w14:paraId="23A84E00" w14:textId="77777777" w:rsidR="00883B8C" w:rsidRDefault="0088617E">
            <w:pPr>
              <w:widowControl w:val="0"/>
              <w:suppressAutoHyphens/>
              <w:rPr>
                <w:color w:val="000000"/>
              </w:rPr>
            </w:pPr>
            <w:r>
              <w:rPr>
                <w:color w:val="000000"/>
              </w:rPr>
              <w:t>Išvestinės finansinės priemonės</w:t>
            </w:r>
          </w:p>
        </w:tc>
      </w:tr>
      <w:tr w:rsidR="00883B8C" w14:paraId="23A84E04" w14:textId="77777777">
        <w:tc>
          <w:tcPr>
            <w:tcW w:w="3108" w:type="dxa"/>
          </w:tcPr>
          <w:p w14:paraId="23A84E02" w14:textId="77777777" w:rsidR="00883B8C" w:rsidRDefault="0088617E">
            <w:pPr>
              <w:widowControl w:val="0"/>
              <w:suppressAutoHyphens/>
              <w:rPr>
                <w:color w:val="000000"/>
              </w:rPr>
            </w:pPr>
            <w:r>
              <w:rPr>
                <w:color w:val="000000"/>
              </w:rPr>
              <w:t>3.2.1.3.1.1.</w:t>
            </w:r>
          </w:p>
        </w:tc>
        <w:tc>
          <w:tcPr>
            <w:tcW w:w="5962" w:type="dxa"/>
          </w:tcPr>
          <w:p w14:paraId="23A84E03" w14:textId="77777777" w:rsidR="00883B8C" w:rsidRDefault="0088617E">
            <w:pPr>
              <w:widowControl w:val="0"/>
              <w:suppressAutoHyphens/>
              <w:rPr>
                <w:color w:val="000000"/>
              </w:rPr>
            </w:pPr>
            <w:r>
              <w:rPr>
                <w:color w:val="000000"/>
              </w:rPr>
              <w:t>Trumpalaikės</w:t>
            </w:r>
          </w:p>
        </w:tc>
      </w:tr>
      <w:tr w:rsidR="00883B8C" w14:paraId="23A84E07" w14:textId="77777777">
        <w:tc>
          <w:tcPr>
            <w:tcW w:w="3108" w:type="dxa"/>
          </w:tcPr>
          <w:p w14:paraId="23A84E05" w14:textId="77777777" w:rsidR="00883B8C" w:rsidRDefault="0088617E">
            <w:pPr>
              <w:widowControl w:val="0"/>
              <w:suppressAutoHyphens/>
              <w:rPr>
                <w:color w:val="000000"/>
              </w:rPr>
            </w:pPr>
            <w:r>
              <w:rPr>
                <w:color w:val="000000"/>
              </w:rPr>
              <w:t>3.2.1.3.1.2.</w:t>
            </w:r>
          </w:p>
        </w:tc>
        <w:tc>
          <w:tcPr>
            <w:tcW w:w="5962" w:type="dxa"/>
          </w:tcPr>
          <w:p w14:paraId="23A84E06" w14:textId="77777777" w:rsidR="00883B8C" w:rsidRDefault="0088617E">
            <w:pPr>
              <w:widowControl w:val="0"/>
              <w:suppressAutoHyphens/>
              <w:rPr>
                <w:color w:val="000000"/>
              </w:rPr>
            </w:pPr>
            <w:r>
              <w:rPr>
                <w:color w:val="000000"/>
              </w:rPr>
              <w:t>Ilgalaikės</w:t>
            </w:r>
          </w:p>
        </w:tc>
      </w:tr>
      <w:tr w:rsidR="00883B8C" w14:paraId="23A84E0A" w14:textId="77777777">
        <w:tc>
          <w:tcPr>
            <w:tcW w:w="3108" w:type="dxa"/>
          </w:tcPr>
          <w:p w14:paraId="23A84E08" w14:textId="77777777" w:rsidR="00883B8C" w:rsidRDefault="0088617E">
            <w:pPr>
              <w:widowControl w:val="0"/>
              <w:suppressAutoHyphens/>
              <w:rPr>
                <w:color w:val="000000"/>
              </w:rPr>
            </w:pPr>
            <w:r>
              <w:rPr>
                <w:color w:val="000000"/>
              </w:rPr>
              <w:t>3.2.1.4.</w:t>
            </w:r>
          </w:p>
        </w:tc>
        <w:tc>
          <w:tcPr>
            <w:tcW w:w="5962" w:type="dxa"/>
          </w:tcPr>
          <w:p w14:paraId="23A84E09" w14:textId="77777777" w:rsidR="00883B8C" w:rsidRDefault="0088617E">
            <w:pPr>
              <w:widowControl w:val="0"/>
              <w:suppressAutoHyphens/>
              <w:rPr>
                <w:color w:val="000000"/>
              </w:rPr>
            </w:pPr>
            <w:r>
              <w:rPr>
                <w:color w:val="000000"/>
              </w:rPr>
              <w:t>Paskolos (suteiktos)</w:t>
            </w:r>
          </w:p>
        </w:tc>
      </w:tr>
      <w:tr w:rsidR="00883B8C" w14:paraId="23A84E0D" w14:textId="77777777">
        <w:tc>
          <w:tcPr>
            <w:tcW w:w="3108" w:type="dxa"/>
          </w:tcPr>
          <w:p w14:paraId="23A84E0B" w14:textId="77777777" w:rsidR="00883B8C" w:rsidRDefault="0088617E">
            <w:pPr>
              <w:widowControl w:val="0"/>
              <w:suppressAutoHyphens/>
              <w:rPr>
                <w:color w:val="000000"/>
              </w:rPr>
            </w:pPr>
            <w:r>
              <w:rPr>
                <w:color w:val="000000"/>
              </w:rPr>
              <w:lastRenderedPageBreak/>
              <w:t>3.2.1.4.1.</w:t>
            </w:r>
          </w:p>
        </w:tc>
        <w:tc>
          <w:tcPr>
            <w:tcW w:w="5962" w:type="dxa"/>
          </w:tcPr>
          <w:p w14:paraId="23A84E0C" w14:textId="77777777" w:rsidR="00883B8C" w:rsidRDefault="0088617E">
            <w:pPr>
              <w:widowControl w:val="0"/>
              <w:suppressAutoHyphens/>
              <w:rPr>
                <w:color w:val="000000"/>
              </w:rPr>
            </w:pPr>
            <w:r>
              <w:rPr>
                <w:color w:val="000000"/>
              </w:rPr>
              <w:t>Paskolos (suteiktos)</w:t>
            </w:r>
          </w:p>
        </w:tc>
      </w:tr>
      <w:tr w:rsidR="00883B8C" w14:paraId="23A84E10" w14:textId="77777777">
        <w:tc>
          <w:tcPr>
            <w:tcW w:w="3108" w:type="dxa"/>
          </w:tcPr>
          <w:p w14:paraId="23A84E0E" w14:textId="77777777" w:rsidR="00883B8C" w:rsidRDefault="0088617E">
            <w:pPr>
              <w:widowControl w:val="0"/>
              <w:suppressAutoHyphens/>
              <w:rPr>
                <w:color w:val="000000"/>
              </w:rPr>
            </w:pPr>
            <w:r>
              <w:rPr>
                <w:color w:val="000000"/>
              </w:rPr>
              <w:t>3.2.1.4.1.1.</w:t>
            </w:r>
          </w:p>
        </w:tc>
        <w:tc>
          <w:tcPr>
            <w:tcW w:w="5962" w:type="dxa"/>
          </w:tcPr>
          <w:p w14:paraId="23A84E0F" w14:textId="77777777" w:rsidR="00883B8C" w:rsidRDefault="0088617E">
            <w:pPr>
              <w:widowControl w:val="0"/>
              <w:suppressAutoHyphens/>
              <w:rPr>
                <w:color w:val="000000"/>
              </w:rPr>
            </w:pPr>
            <w:r>
              <w:rPr>
                <w:color w:val="000000"/>
              </w:rPr>
              <w:t>Trumpalaikės</w:t>
            </w:r>
          </w:p>
        </w:tc>
      </w:tr>
      <w:tr w:rsidR="00883B8C" w14:paraId="23A84E13" w14:textId="77777777">
        <w:tc>
          <w:tcPr>
            <w:tcW w:w="3108" w:type="dxa"/>
          </w:tcPr>
          <w:p w14:paraId="23A84E11" w14:textId="77777777" w:rsidR="00883B8C" w:rsidRDefault="0088617E">
            <w:pPr>
              <w:widowControl w:val="0"/>
              <w:suppressAutoHyphens/>
              <w:rPr>
                <w:color w:val="000000"/>
              </w:rPr>
            </w:pPr>
            <w:r>
              <w:rPr>
                <w:color w:val="000000"/>
              </w:rPr>
              <w:t>3.2.1.4.1.2.</w:t>
            </w:r>
          </w:p>
        </w:tc>
        <w:tc>
          <w:tcPr>
            <w:tcW w:w="5962" w:type="dxa"/>
          </w:tcPr>
          <w:p w14:paraId="23A84E12" w14:textId="77777777" w:rsidR="00883B8C" w:rsidRDefault="0088617E">
            <w:pPr>
              <w:widowControl w:val="0"/>
              <w:suppressAutoHyphens/>
              <w:rPr>
                <w:color w:val="000000"/>
              </w:rPr>
            </w:pPr>
            <w:r>
              <w:rPr>
                <w:color w:val="000000"/>
              </w:rPr>
              <w:t>Ilgalaikės</w:t>
            </w:r>
          </w:p>
        </w:tc>
      </w:tr>
      <w:tr w:rsidR="00883B8C" w14:paraId="23A84E16" w14:textId="77777777">
        <w:tc>
          <w:tcPr>
            <w:tcW w:w="3108" w:type="dxa"/>
          </w:tcPr>
          <w:p w14:paraId="23A84E14" w14:textId="77777777" w:rsidR="00883B8C" w:rsidRDefault="0088617E">
            <w:pPr>
              <w:widowControl w:val="0"/>
              <w:suppressAutoHyphens/>
              <w:rPr>
                <w:color w:val="000000"/>
              </w:rPr>
            </w:pPr>
            <w:r>
              <w:rPr>
                <w:color w:val="000000"/>
              </w:rPr>
              <w:t>3.2.1.5.</w:t>
            </w:r>
          </w:p>
        </w:tc>
        <w:tc>
          <w:tcPr>
            <w:tcW w:w="5962" w:type="dxa"/>
          </w:tcPr>
          <w:p w14:paraId="23A84E15" w14:textId="77777777" w:rsidR="00883B8C" w:rsidRDefault="0088617E">
            <w:pPr>
              <w:widowControl w:val="0"/>
              <w:suppressAutoHyphens/>
              <w:rPr>
                <w:color w:val="000000"/>
              </w:rPr>
            </w:pPr>
            <w:r>
              <w:rPr>
                <w:color w:val="000000"/>
              </w:rPr>
              <w:t xml:space="preserve">Akcijos (įsigytos) ir </w:t>
            </w:r>
            <w:r>
              <w:rPr>
                <w:color w:val="000000"/>
              </w:rPr>
              <w:t>kitas nuosavas kapitalas</w:t>
            </w:r>
          </w:p>
        </w:tc>
      </w:tr>
      <w:tr w:rsidR="00883B8C" w14:paraId="23A84E19" w14:textId="77777777">
        <w:tc>
          <w:tcPr>
            <w:tcW w:w="3108" w:type="dxa"/>
          </w:tcPr>
          <w:p w14:paraId="23A84E17" w14:textId="77777777" w:rsidR="00883B8C" w:rsidRDefault="0088617E">
            <w:pPr>
              <w:widowControl w:val="0"/>
              <w:suppressAutoHyphens/>
              <w:rPr>
                <w:color w:val="000000"/>
              </w:rPr>
            </w:pPr>
            <w:r>
              <w:rPr>
                <w:color w:val="000000"/>
              </w:rPr>
              <w:t>3.2.1.5.1.</w:t>
            </w:r>
          </w:p>
        </w:tc>
        <w:tc>
          <w:tcPr>
            <w:tcW w:w="5962" w:type="dxa"/>
          </w:tcPr>
          <w:p w14:paraId="23A84E18" w14:textId="77777777" w:rsidR="00883B8C" w:rsidRDefault="0088617E">
            <w:pPr>
              <w:widowControl w:val="0"/>
              <w:suppressAutoHyphens/>
              <w:rPr>
                <w:color w:val="000000"/>
              </w:rPr>
            </w:pPr>
            <w:r>
              <w:rPr>
                <w:color w:val="000000"/>
              </w:rPr>
              <w:t>Akcijos (įsigytos) ir kitas nuosavas kapitalas</w:t>
            </w:r>
          </w:p>
        </w:tc>
      </w:tr>
      <w:tr w:rsidR="00883B8C" w14:paraId="23A84E1C" w14:textId="77777777">
        <w:tc>
          <w:tcPr>
            <w:tcW w:w="3108" w:type="dxa"/>
          </w:tcPr>
          <w:p w14:paraId="23A84E1A" w14:textId="77777777" w:rsidR="00883B8C" w:rsidRDefault="0088617E">
            <w:pPr>
              <w:widowControl w:val="0"/>
              <w:suppressAutoHyphens/>
              <w:rPr>
                <w:color w:val="000000"/>
              </w:rPr>
            </w:pPr>
            <w:r>
              <w:rPr>
                <w:color w:val="000000"/>
              </w:rPr>
              <w:t>3.2.1.5.1.1.</w:t>
            </w:r>
          </w:p>
        </w:tc>
        <w:tc>
          <w:tcPr>
            <w:tcW w:w="5962" w:type="dxa"/>
          </w:tcPr>
          <w:p w14:paraId="23A84E1B" w14:textId="77777777" w:rsidR="00883B8C" w:rsidRDefault="0088617E">
            <w:pPr>
              <w:widowControl w:val="0"/>
              <w:suppressAutoHyphens/>
              <w:rPr>
                <w:color w:val="000000"/>
              </w:rPr>
            </w:pPr>
            <w:r>
              <w:rPr>
                <w:color w:val="000000"/>
              </w:rPr>
              <w:t>Akcijos (įsigytos) ir kitas nuosavas kapitalas</w:t>
            </w:r>
          </w:p>
        </w:tc>
      </w:tr>
      <w:tr w:rsidR="00883B8C" w14:paraId="23A84E1F" w14:textId="77777777">
        <w:tc>
          <w:tcPr>
            <w:tcW w:w="3108" w:type="dxa"/>
          </w:tcPr>
          <w:p w14:paraId="23A84E1D" w14:textId="77777777" w:rsidR="00883B8C" w:rsidRDefault="0088617E">
            <w:pPr>
              <w:widowControl w:val="0"/>
              <w:suppressAutoHyphens/>
              <w:rPr>
                <w:color w:val="000000"/>
              </w:rPr>
            </w:pPr>
            <w:r>
              <w:rPr>
                <w:color w:val="000000"/>
              </w:rPr>
              <w:t>3.2.1.6.</w:t>
            </w:r>
          </w:p>
        </w:tc>
        <w:tc>
          <w:tcPr>
            <w:tcW w:w="5962" w:type="dxa"/>
          </w:tcPr>
          <w:p w14:paraId="23A84E1E" w14:textId="77777777" w:rsidR="00883B8C" w:rsidRDefault="0088617E">
            <w:pPr>
              <w:widowControl w:val="0"/>
              <w:suppressAutoHyphens/>
              <w:rPr>
                <w:color w:val="000000"/>
              </w:rPr>
            </w:pPr>
            <w:r>
              <w:rPr>
                <w:color w:val="000000"/>
              </w:rPr>
              <w:t>Draudimo techniniai atidėjiniai</w:t>
            </w:r>
          </w:p>
        </w:tc>
      </w:tr>
      <w:tr w:rsidR="00883B8C" w14:paraId="23A84E22" w14:textId="77777777">
        <w:tc>
          <w:tcPr>
            <w:tcW w:w="3108" w:type="dxa"/>
          </w:tcPr>
          <w:p w14:paraId="23A84E20" w14:textId="77777777" w:rsidR="00883B8C" w:rsidRDefault="0088617E">
            <w:pPr>
              <w:widowControl w:val="0"/>
              <w:suppressAutoHyphens/>
              <w:rPr>
                <w:color w:val="000000"/>
              </w:rPr>
            </w:pPr>
            <w:r>
              <w:rPr>
                <w:color w:val="000000"/>
              </w:rPr>
              <w:t>3.2.1.6.1.</w:t>
            </w:r>
          </w:p>
        </w:tc>
        <w:tc>
          <w:tcPr>
            <w:tcW w:w="5962" w:type="dxa"/>
          </w:tcPr>
          <w:p w14:paraId="23A84E21" w14:textId="77777777" w:rsidR="00883B8C" w:rsidRDefault="0088617E">
            <w:pPr>
              <w:widowControl w:val="0"/>
              <w:suppressAutoHyphens/>
              <w:rPr>
                <w:color w:val="000000"/>
              </w:rPr>
            </w:pPr>
            <w:r>
              <w:rPr>
                <w:color w:val="000000"/>
              </w:rPr>
              <w:t>Draudimo techniniai atidėjiniai</w:t>
            </w:r>
          </w:p>
        </w:tc>
      </w:tr>
      <w:tr w:rsidR="00883B8C" w14:paraId="23A84E25" w14:textId="77777777">
        <w:tc>
          <w:tcPr>
            <w:tcW w:w="3108" w:type="dxa"/>
          </w:tcPr>
          <w:p w14:paraId="23A84E23" w14:textId="77777777" w:rsidR="00883B8C" w:rsidRDefault="0088617E">
            <w:pPr>
              <w:widowControl w:val="0"/>
              <w:suppressAutoHyphens/>
              <w:rPr>
                <w:color w:val="000000"/>
              </w:rPr>
            </w:pPr>
            <w:r>
              <w:rPr>
                <w:color w:val="000000"/>
              </w:rPr>
              <w:t>3.2.1.6.1.1.</w:t>
            </w:r>
          </w:p>
        </w:tc>
        <w:tc>
          <w:tcPr>
            <w:tcW w:w="5962" w:type="dxa"/>
          </w:tcPr>
          <w:p w14:paraId="23A84E24" w14:textId="77777777" w:rsidR="00883B8C" w:rsidRDefault="0088617E">
            <w:pPr>
              <w:widowControl w:val="0"/>
              <w:suppressAutoHyphens/>
              <w:rPr>
                <w:color w:val="000000"/>
              </w:rPr>
            </w:pPr>
            <w:r>
              <w:rPr>
                <w:color w:val="000000"/>
              </w:rPr>
              <w:t xml:space="preserve">Draudimo </w:t>
            </w:r>
            <w:r>
              <w:rPr>
                <w:color w:val="000000"/>
              </w:rPr>
              <w:t>techniniai atidėjiniai</w:t>
            </w:r>
          </w:p>
        </w:tc>
      </w:tr>
      <w:tr w:rsidR="00883B8C" w14:paraId="23A84E28" w14:textId="77777777">
        <w:tc>
          <w:tcPr>
            <w:tcW w:w="3108" w:type="dxa"/>
          </w:tcPr>
          <w:p w14:paraId="23A84E26" w14:textId="77777777" w:rsidR="00883B8C" w:rsidRDefault="0088617E">
            <w:pPr>
              <w:widowControl w:val="0"/>
              <w:suppressAutoHyphens/>
              <w:rPr>
                <w:color w:val="000000"/>
              </w:rPr>
            </w:pPr>
            <w:r>
              <w:rPr>
                <w:color w:val="000000"/>
              </w:rPr>
              <w:t>3.2.1.7.</w:t>
            </w:r>
          </w:p>
        </w:tc>
        <w:tc>
          <w:tcPr>
            <w:tcW w:w="5962" w:type="dxa"/>
          </w:tcPr>
          <w:p w14:paraId="23A84E27" w14:textId="77777777" w:rsidR="00883B8C" w:rsidRDefault="0088617E">
            <w:pPr>
              <w:widowControl w:val="0"/>
              <w:suppressAutoHyphens/>
              <w:rPr>
                <w:color w:val="000000"/>
              </w:rPr>
            </w:pPr>
            <w:r>
              <w:rPr>
                <w:color w:val="000000"/>
              </w:rPr>
              <w:t>Kitos mokėtinos sumos</w:t>
            </w:r>
          </w:p>
        </w:tc>
      </w:tr>
      <w:tr w:rsidR="00883B8C" w14:paraId="23A84E2B" w14:textId="77777777">
        <w:tc>
          <w:tcPr>
            <w:tcW w:w="3108" w:type="dxa"/>
          </w:tcPr>
          <w:p w14:paraId="23A84E29" w14:textId="77777777" w:rsidR="00883B8C" w:rsidRDefault="0088617E">
            <w:pPr>
              <w:widowControl w:val="0"/>
              <w:suppressAutoHyphens/>
              <w:rPr>
                <w:color w:val="000000"/>
              </w:rPr>
            </w:pPr>
            <w:r>
              <w:rPr>
                <w:color w:val="000000"/>
              </w:rPr>
              <w:t>3.2.1.7.1.</w:t>
            </w:r>
          </w:p>
        </w:tc>
        <w:tc>
          <w:tcPr>
            <w:tcW w:w="5962" w:type="dxa"/>
          </w:tcPr>
          <w:p w14:paraId="23A84E2A" w14:textId="77777777" w:rsidR="00883B8C" w:rsidRDefault="0088617E">
            <w:pPr>
              <w:widowControl w:val="0"/>
              <w:suppressAutoHyphens/>
              <w:rPr>
                <w:color w:val="000000"/>
              </w:rPr>
            </w:pPr>
            <w:r>
              <w:rPr>
                <w:color w:val="000000"/>
              </w:rPr>
              <w:t>Kitos mokėtinos sumos</w:t>
            </w:r>
          </w:p>
        </w:tc>
      </w:tr>
      <w:tr w:rsidR="00883B8C" w14:paraId="23A84E2E" w14:textId="77777777">
        <w:tc>
          <w:tcPr>
            <w:tcW w:w="3108" w:type="dxa"/>
          </w:tcPr>
          <w:p w14:paraId="23A84E2C" w14:textId="77777777" w:rsidR="00883B8C" w:rsidRDefault="0088617E">
            <w:pPr>
              <w:widowControl w:val="0"/>
              <w:suppressAutoHyphens/>
              <w:rPr>
                <w:color w:val="000000"/>
              </w:rPr>
            </w:pPr>
            <w:r>
              <w:rPr>
                <w:color w:val="000000"/>
              </w:rPr>
              <w:t>3.2.1.7.1.1.</w:t>
            </w:r>
          </w:p>
        </w:tc>
        <w:tc>
          <w:tcPr>
            <w:tcW w:w="5962" w:type="dxa"/>
          </w:tcPr>
          <w:p w14:paraId="23A84E2D" w14:textId="77777777" w:rsidR="00883B8C" w:rsidRDefault="0088617E">
            <w:pPr>
              <w:widowControl w:val="0"/>
              <w:suppressAutoHyphens/>
              <w:rPr>
                <w:color w:val="000000"/>
              </w:rPr>
            </w:pPr>
            <w:r>
              <w:rPr>
                <w:color w:val="000000"/>
              </w:rPr>
              <w:t>Trumpalaikės</w:t>
            </w:r>
          </w:p>
        </w:tc>
      </w:tr>
      <w:tr w:rsidR="00883B8C" w14:paraId="23A84E31" w14:textId="77777777">
        <w:tc>
          <w:tcPr>
            <w:tcW w:w="3108" w:type="dxa"/>
          </w:tcPr>
          <w:p w14:paraId="23A84E2F" w14:textId="77777777" w:rsidR="00883B8C" w:rsidRDefault="0088617E">
            <w:pPr>
              <w:widowControl w:val="0"/>
              <w:suppressAutoHyphens/>
              <w:rPr>
                <w:color w:val="000000"/>
              </w:rPr>
            </w:pPr>
            <w:r>
              <w:rPr>
                <w:color w:val="000000"/>
              </w:rPr>
              <w:t>3.2.1.7.1.2.</w:t>
            </w:r>
          </w:p>
        </w:tc>
        <w:tc>
          <w:tcPr>
            <w:tcW w:w="5962" w:type="dxa"/>
          </w:tcPr>
          <w:p w14:paraId="23A84E30" w14:textId="77777777" w:rsidR="00883B8C" w:rsidRDefault="0088617E">
            <w:pPr>
              <w:widowControl w:val="0"/>
              <w:suppressAutoHyphens/>
              <w:rPr>
                <w:color w:val="000000"/>
              </w:rPr>
            </w:pPr>
            <w:r>
              <w:rPr>
                <w:color w:val="000000"/>
              </w:rPr>
              <w:t>Ilgalaikės</w:t>
            </w:r>
          </w:p>
        </w:tc>
      </w:tr>
      <w:tr w:rsidR="00883B8C" w14:paraId="23A84E34" w14:textId="77777777">
        <w:tc>
          <w:tcPr>
            <w:tcW w:w="3108" w:type="dxa"/>
          </w:tcPr>
          <w:p w14:paraId="23A84E32" w14:textId="77777777" w:rsidR="00883B8C" w:rsidRDefault="0088617E">
            <w:pPr>
              <w:widowControl w:val="0"/>
              <w:suppressAutoHyphens/>
              <w:rPr>
                <w:color w:val="000000"/>
              </w:rPr>
            </w:pPr>
            <w:r>
              <w:rPr>
                <w:color w:val="000000"/>
              </w:rPr>
              <w:t>3.2.2.</w:t>
            </w:r>
          </w:p>
        </w:tc>
        <w:tc>
          <w:tcPr>
            <w:tcW w:w="5962" w:type="dxa"/>
          </w:tcPr>
          <w:p w14:paraId="23A84E33" w14:textId="77777777" w:rsidR="00883B8C" w:rsidRDefault="0088617E">
            <w:pPr>
              <w:widowControl w:val="0"/>
              <w:suppressAutoHyphens/>
              <w:rPr>
                <w:color w:val="000000"/>
              </w:rPr>
            </w:pPr>
            <w:r>
              <w:rPr>
                <w:color w:val="000000"/>
              </w:rPr>
              <w:t>Užsienio</w:t>
            </w:r>
          </w:p>
        </w:tc>
      </w:tr>
      <w:tr w:rsidR="00883B8C" w14:paraId="23A84E37" w14:textId="77777777">
        <w:tc>
          <w:tcPr>
            <w:tcW w:w="3108" w:type="dxa"/>
          </w:tcPr>
          <w:p w14:paraId="23A84E35" w14:textId="77777777" w:rsidR="00883B8C" w:rsidRDefault="0088617E">
            <w:pPr>
              <w:widowControl w:val="0"/>
              <w:suppressAutoHyphens/>
              <w:rPr>
                <w:color w:val="000000"/>
              </w:rPr>
            </w:pPr>
            <w:r>
              <w:rPr>
                <w:color w:val="000000"/>
              </w:rPr>
              <w:t>3.2.2.1.</w:t>
            </w:r>
          </w:p>
        </w:tc>
        <w:tc>
          <w:tcPr>
            <w:tcW w:w="5962" w:type="dxa"/>
          </w:tcPr>
          <w:p w14:paraId="23A84E36" w14:textId="77777777" w:rsidR="00883B8C" w:rsidRDefault="0088617E">
            <w:pPr>
              <w:widowControl w:val="0"/>
              <w:suppressAutoHyphens/>
              <w:rPr>
                <w:color w:val="000000"/>
              </w:rPr>
            </w:pPr>
            <w:r>
              <w:rPr>
                <w:color w:val="000000"/>
              </w:rPr>
              <w:t>Grynieji pinigai ir indėliai banke (užsienio valiuta)</w:t>
            </w:r>
          </w:p>
        </w:tc>
      </w:tr>
      <w:tr w:rsidR="00883B8C" w14:paraId="23A84E3A" w14:textId="77777777">
        <w:tc>
          <w:tcPr>
            <w:tcW w:w="3108" w:type="dxa"/>
          </w:tcPr>
          <w:p w14:paraId="23A84E38" w14:textId="77777777" w:rsidR="00883B8C" w:rsidRDefault="0088617E">
            <w:pPr>
              <w:widowControl w:val="0"/>
              <w:suppressAutoHyphens/>
              <w:rPr>
                <w:color w:val="000000"/>
              </w:rPr>
            </w:pPr>
            <w:r>
              <w:rPr>
                <w:color w:val="000000"/>
              </w:rPr>
              <w:t>3.2.2.1.1.</w:t>
            </w:r>
          </w:p>
        </w:tc>
        <w:tc>
          <w:tcPr>
            <w:tcW w:w="5962" w:type="dxa"/>
          </w:tcPr>
          <w:p w14:paraId="23A84E39" w14:textId="77777777" w:rsidR="00883B8C" w:rsidRDefault="0088617E">
            <w:pPr>
              <w:widowControl w:val="0"/>
              <w:suppressAutoHyphens/>
              <w:rPr>
                <w:color w:val="000000"/>
              </w:rPr>
            </w:pPr>
            <w:r>
              <w:rPr>
                <w:color w:val="000000"/>
              </w:rPr>
              <w:t xml:space="preserve">Grynieji pinigai ir </w:t>
            </w:r>
            <w:r>
              <w:rPr>
                <w:color w:val="000000"/>
              </w:rPr>
              <w:t>indėliai banke (užsienio valiuta)</w:t>
            </w:r>
          </w:p>
        </w:tc>
      </w:tr>
      <w:tr w:rsidR="00883B8C" w14:paraId="23A84E3D" w14:textId="77777777">
        <w:tc>
          <w:tcPr>
            <w:tcW w:w="3108" w:type="dxa"/>
          </w:tcPr>
          <w:p w14:paraId="23A84E3B" w14:textId="77777777" w:rsidR="00883B8C" w:rsidRDefault="0088617E">
            <w:pPr>
              <w:widowControl w:val="0"/>
              <w:suppressAutoHyphens/>
              <w:rPr>
                <w:color w:val="000000"/>
              </w:rPr>
            </w:pPr>
            <w:r>
              <w:rPr>
                <w:color w:val="000000"/>
              </w:rPr>
              <w:t>3.2.2.1.1.1.</w:t>
            </w:r>
          </w:p>
        </w:tc>
        <w:tc>
          <w:tcPr>
            <w:tcW w:w="5962" w:type="dxa"/>
          </w:tcPr>
          <w:p w14:paraId="23A84E3C" w14:textId="77777777" w:rsidR="00883B8C" w:rsidRDefault="0088617E">
            <w:pPr>
              <w:widowControl w:val="0"/>
              <w:suppressAutoHyphens/>
              <w:rPr>
                <w:color w:val="000000"/>
              </w:rPr>
            </w:pPr>
            <w:r>
              <w:rPr>
                <w:color w:val="000000"/>
              </w:rPr>
              <w:t>Grynieji pinigai</w:t>
            </w:r>
          </w:p>
        </w:tc>
      </w:tr>
      <w:tr w:rsidR="00883B8C" w14:paraId="23A84E40" w14:textId="77777777">
        <w:tc>
          <w:tcPr>
            <w:tcW w:w="3108" w:type="dxa"/>
          </w:tcPr>
          <w:p w14:paraId="23A84E3E" w14:textId="77777777" w:rsidR="00883B8C" w:rsidRDefault="0088617E">
            <w:pPr>
              <w:widowControl w:val="0"/>
              <w:suppressAutoHyphens/>
              <w:rPr>
                <w:color w:val="000000"/>
              </w:rPr>
            </w:pPr>
            <w:r>
              <w:rPr>
                <w:color w:val="000000"/>
              </w:rPr>
              <w:t>3.2.2.1.1.2.</w:t>
            </w:r>
          </w:p>
        </w:tc>
        <w:tc>
          <w:tcPr>
            <w:tcW w:w="5962" w:type="dxa"/>
          </w:tcPr>
          <w:p w14:paraId="23A84E3F" w14:textId="77777777" w:rsidR="00883B8C" w:rsidRDefault="0088617E">
            <w:pPr>
              <w:widowControl w:val="0"/>
              <w:suppressAutoHyphens/>
              <w:rPr>
                <w:color w:val="000000"/>
              </w:rPr>
            </w:pPr>
            <w:r>
              <w:rPr>
                <w:color w:val="000000"/>
              </w:rPr>
              <w:t>Pervedamieji indėliai (pinigai bankuose)</w:t>
            </w:r>
          </w:p>
        </w:tc>
      </w:tr>
      <w:tr w:rsidR="00883B8C" w14:paraId="23A84E43" w14:textId="77777777">
        <w:tc>
          <w:tcPr>
            <w:tcW w:w="3108" w:type="dxa"/>
          </w:tcPr>
          <w:p w14:paraId="23A84E41" w14:textId="77777777" w:rsidR="00883B8C" w:rsidRDefault="0088617E">
            <w:pPr>
              <w:widowControl w:val="0"/>
              <w:suppressAutoHyphens/>
              <w:rPr>
                <w:color w:val="000000"/>
              </w:rPr>
            </w:pPr>
            <w:r>
              <w:rPr>
                <w:color w:val="000000"/>
              </w:rPr>
              <w:t>3.2.2.1.1.3.</w:t>
            </w:r>
          </w:p>
        </w:tc>
        <w:tc>
          <w:tcPr>
            <w:tcW w:w="5962" w:type="dxa"/>
          </w:tcPr>
          <w:p w14:paraId="23A84E42" w14:textId="77777777" w:rsidR="00883B8C" w:rsidRDefault="0088617E">
            <w:pPr>
              <w:widowControl w:val="0"/>
              <w:suppressAutoHyphens/>
              <w:rPr>
                <w:color w:val="000000"/>
              </w:rPr>
            </w:pPr>
            <w:r>
              <w:rPr>
                <w:color w:val="000000"/>
              </w:rPr>
              <w:t xml:space="preserve">Kiti ilgalaikiai indėliai (pinigai bankuose) </w:t>
            </w:r>
          </w:p>
        </w:tc>
      </w:tr>
      <w:tr w:rsidR="00883B8C" w14:paraId="23A84E46" w14:textId="77777777">
        <w:tc>
          <w:tcPr>
            <w:tcW w:w="3108" w:type="dxa"/>
          </w:tcPr>
          <w:p w14:paraId="23A84E44" w14:textId="77777777" w:rsidR="00883B8C" w:rsidRDefault="0088617E">
            <w:pPr>
              <w:widowControl w:val="0"/>
              <w:suppressAutoHyphens/>
              <w:rPr>
                <w:color w:val="000000"/>
              </w:rPr>
            </w:pPr>
            <w:r>
              <w:rPr>
                <w:color w:val="000000"/>
              </w:rPr>
              <w:t>3.2.2.1.1.4.</w:t>
            </w:r>
          </w:p>
        </w:tc>
        <w:tc>
          <w:tcPr>
            <w:tcW w:w="5962" w:type="dxa"/>
          </w:tcPr>
          <w:p w14:paraId="23A84E45" w14:textId="77777777" w:rsidR="00883B8C" w:rsidRDefault="0088617E">
            <w:pPr>
              <w:widowControl w:val="0"/>
              <w:suppressAutoHyphens/>
              <w:rPr>
                <w:color w:val="000000"/>
              </w:rPr>
            </w:pPr>
            <w:r>
              <w:rPr>
                <w:color w:val="000000"/>
              </w:rPr>
              <w:t xml:space="preserve">Kiti trumpalaikiai indėliai (pinigai bankuose) </w:t>
            </w:r>
          </w:p>
        </w:tc>
      </w:tr>
      <w:tr w:rsidR="00883B8C" w14:paraId="23A84E49" w14:textId="77777777">
        <w:tc>
          <w:tcPr>
            <w:tcW w:w="3108" w:type="dxa"/>
          </w:tcPr>
          <w:p w14:paraId="23A84E47" w14:textId="77777777" w:rsidR="00883B8C" w:rsidRDefault="0088617E">
            <w:pPr>
              <w:widowControl w:val="0"/>
              <w:suppressAutoHyphens/>
              <w:rPr>
                <w:color w:val="000000"/>
              </w:rPr>
            </w:pPr>
            <w:r>
              <w:rPr>
                <w:color w:val="000000"/>
              </w:rPr>
              <w:t>3.2.2.2.</w:t>
            </w:r>
          </w:p>
        </w:tc>
        <w:tc>
          <w:tcPr>
            <w:tcW w:w="5962" w:type="dxa"/>
          </w:tcPr>
          <w:p w14:paraId="23A84E48" w14:textId="77777777" w:rsidR="00883B8C" w:rsidRDefault="0088617E">
            <w:pPr>
              <w:widowControl w:val="0"/>
              <w:suppressAutoHyphens/>
              <w:rPr>
                <w:color w:val="000000"/>
              </w:rPr>
            </w:pPr>
            <w:r>
              <w:rPr>
                <w:color w:val="000000"/>
              </w:rPr>
              <w:t>Vertybiniai popieriai (įsigyti), išskyrus akcijas</w:t>
            </w:r>
          </w:p>
        </w:tc>
      </w:tr>
      <w:tr w:rsidR="00883B8C" w14:paraId="23A84E4C" w14:textId="77777777">
        <w:tc>
          <w:tcPr>
            <w:tcW w:w="3108" w:type="dxa"/>
          </w:tcPr>
          <w:p w14:paraId="23A84E4A" w14:textId="77777777" w:rsidR="00883B8C" w:rsidRDefault="0088617E">
            <w:pPr>
              <w:widowControl w:val="0"/>
              <w:suppressAutoHyphens/>
              <w:rPr>
                <w:color w:val="000000"/>
              </w:rPr>
            </w:pPr>
            <w:r>
              <w:rPr>
                <w:color w:val="000000"/>
              </w:rPr>
              <w:t>3.2.2.2.1.</w:t>
            </w:r>
          </w:p>
        </w:tc>
        <w:tc>
          <w:tcPr>
            <w:tcW w:w="5962" w:type="dxa"/>
          </w:tcPr>
          <w:p w14:paraId="23A84E4B" w14:textId="77777777" w:rsidR="00883B8C" w:rsidRDefault="0088617E">
            <w:pPr>
              <w:widowControl w:val="0"/>
              <w:suppressAutoHyphens/>
              <w:rPr>
                <w:color w:val="000000"/>
              </w:rPr>
            </w:pPr>
            <w:r>
              <w:rPr>
                <w:color w:val="000000"/>
              </w:rPr>
              <w:t>Vertybiniai popieriai (įsigyti), išskyrus akcijas</w:t>
            </w:r>
          </w:p>
        </w:tc>
      </w:tr>
      <w:tr w:rsidR="00883B8C" w14:paraId="23A84E4F" w14:textId="77777777">
        <w:tc>
          <w:tcPr>
            <w:tcW w:w="3108" w:type="dxa"/>
          </w:tcPr>
          <w:p w14:paraId="23A84E4D" w14:textId="77777777" w:rsidR="00883B8C" w:rsidRDefault="0088617E">
            <w:pPr>
              <w:widowControl w:val="0"/>
              <w:suppressAutoHyphens/>
              <w:rPr>
                <w:color w:val="000000"/>
              </w:rPr>
            </w:pPr>
            <w:r>
              <w:rPr>
                <w:color w:val="000000"/>
              </w:rPr>
              <w:t>3.2.2.2.1.1.</w:t>
            </w:r>
          </w:p>
        </w:tc>
        <w:tc>
          <w:tcPr>
            <w:tcW w:w="5962" w:type="dxa"/>
          </w:tcPr>
          <w:p w14:paraId="23A84E4E" w14:textId="77777777" w:rsidR="00883B8C" w:rsidRDefault="0088617E">
            <w:pPr>
              <w:widowControl w:val="0"/>
              <w:suppressAutoHyphens/>
              <w:rPr>
                <w:color w:val="000000"/>
              </w:rPr>
            </w:pPr>
            <w:r>
              <w:rPr>
                <w:color w:val="000000"/>
              </w:rPr>
              <w:t>Trumpalaikiai</w:t>
            </w:r>
          </w:p>
        </w:tc>
      </w:tr>
      <w:tr w:rsidR="00883B8C" w14:paraId="23A84E52" w14:textId="77777777">
        <w:tc>
          <w:tcPr>
            <w:tcW w:w="3108" w:type="dxa"/>
          </w:tcPr>
          <w:p w14:paraId="23A84E50" w14:textId="77777777" w:rsidR="00883B8C" w:rsidRDefault="0088617E">
            <w:pPr>
              <w:widowControl w:val="0"/>
              <w:suppressAutoHyphens/>
              <w:rPr>
                <w:color w:val="000000"/>
              </w:rPr>
            </w:pPr>
            <w:r>
              <w:rPr>
                <w:color w:val="000000"/>
              </w:rPr>
              <w:t>3.2.2.2.1.2.</w:t>
            </w:r>
          </w:p>
        </w:tc>
        <w:tc>
          <w:tcPr>
            <w:tcW w:w="5962" w:type="dxa"/>
          </w:tcPr>
          <w:p w14:paraId="23A84E51" w14:textId="77777777" w:rsidR="00883B8C" w:rsidRDefault="0088617E">
            <w:pPr>
              <w:widowControl w:val="0"/>
              <w:suppressAutoHyphens/>
              <w:rPr>
                <w:color w:val="000000"/>
              </w:rPr>
            </w:pPr>
            <w:r>
              <w:rPr>
                <w:color w:val="000000"/>
              </w:rPr>
              <w:t>Ilgalaikiai</w:t>
            </w:r>
          </w:p>
        </w:tc>
      </w:tr>
      <w:tr w:rsidR="00883B8C" w14:paraId="23A84E55" w14:textId="77777777">
        <w:tc>
          <w:tcPr>
            <w:tcW w:w="3108" w:type="dxa"/>
          </w:tcPr>
          <w:p w14:paraId="23A84E53" w14:textId="77777777" w:rsidR="00883B8C" w:rsidRDefault="0088617E">
            <w:pPr>
              <w:widowControl w:val="0"/>
              <w:suppressAutoHyphens/>
              <w:rPr>
                <w:color w:val="000000"/>
              </w:rPr>
            </w:pPr>
            <w:r>
              <w:rPr>
                <w:color w:val="000000"/>
              </w:rPr>
              <w:t>3.2.2.3.</w:t>
            </w:r>
          </w:p>
        </w:tc>
        <w:tc>
          <w:tcPr>
            <w:tcW w:w="5962" w:type="dxa"/>
          </w:tcPr>
          <w:p w14:paraId="23A84E54" w14:textId="77777777" w:rsidR="00883B8C" w:rsidRDefault="0088617E">
            <w:pPr>
              <w:widowControl w:val="0"/>
              <w:suppressAutoHyphens/>
              <w:rPr>
                <w:color w:val="000000"/>
              </w:rPr>
            </w:pPr>
            <w:r>
              <w:rPr>
                <w:color w:val="000000"/>
              </w:rPr>
              <w:t>Išvestinės finansinės priemonės</w:t>
            </w:r>
          </w:p>
        </w:tc>
      </w:tr>
      <w:tr w:rsidR="00883B8C" w14:paraId="23A84E58" w14:textId="77777777">
        <w:tc>
          <w:tcPr>
            <w:tcW w:w="3108" w:type="dxa"/>
          </w:tcPr>
          <w:p w14:paraId="23A84E56" w14:textId="77777777" w:rsidR="00883B8C" w:rsidRDefault="0088617E">
            <w:pPr>
              <w:widowControl w:val="0"/>
              <w:suppressAutoHyphens/>
              <w:rPr>
                <w:color w:val="000000"/>
              </w:rPr>
            </w:pPr>
            <w:r>
              <w:rPr>
                <w:color w:val="000000"/>
              </w:rPr>
              <w:t>3.2.2.3.1.</w:t>
            </w:r>
          </w:p>
        </w:tc>
        <w:tc>
          <w:tcPr>
            <w:tcW w:w="5962" w:type="dxa"/>
          </w:tcPr>
          <w:p w14:paraId="23A84E57" w14:textId="77777777" w:rsidR="00883B8C" w:rsidRDefault="0088617E">
            <w:pPr>
              <w:widowControl w:val="0"/>
              <w:suppressAutoHyphens/>
              <w:rPr>
                <w:color w:val="000000"/>
              </w:rPr>
            </w:pPr>
            <w:r>
              <w:rPr>
                <w:color w:val="000000"/>
              </w:rPr>
              <w:t>Išvestinės finansinės priemonės</w:t>
            </w:r>
          </w:p>
        </w:tc>
      </w:tr>
      <w:tr w:rsidR="00883B8C" w14:paraId="23A84E5B" w14:textId="77777777">
        <w:tc>
          <w:tcPr>
            <w:tcW w:w="3108" w:type="dxa"/>
          </w:tcPr>
          <w:p w14:paraId="23A84E59" w14:textId="77777777" w:rsidR="00883B8C" w:rsidRDefault="0088617E">
            <w:pPr>
              <w:widowControl w:val="0"/>
              <w:suppressAutoHyphens/>
              <w:rPr>
                <w:color w:val="000000"/>
              </w:rPr>
            </w:pPr>
            <w:r>
              <w:rPr>
                <w:color w:val="000000"/>
              </w:rPr>
              <w:t>3.2</w:t>
            </w:r>
            <w:r>
              <w:rPr>
                <w:color w:val="000000"/>
              </w:rPr>
              <w:t>.2.3.1.1.</w:t>
            </w:r>
          </w:p>
        </w:tc>
        <w:tc>
          <w:tcPr>
            <w:tcW w:w="5962" w:type="dxa"/>
          </w:tcPr>
          <w:p w14:paraId="23A84E5A" w14:textId="77777777" w:rsidR="00883B8C" w:rsidRDefault="0088617E">
            <w:pPr>
              <w:widowControl w:val="0"/>
              <w:suppressAutoHyphens/>
              <w:rPr>
                <w:color w:val="000000"/>
              </w:rPr>
            </w:pPr>
            <w:r>
              <w:rPr>
                <w:color w:val="000000"/>
              </w:rPr>
              <w:t>Trumpalaikės</w:t>
            </w:r>
          </w:p>
        </w:tc>
      </w:tr>
      <w:tr w:rsidR="00883B8C" w14:paraId="23A84E5E" w14:textId="77777777">
        <w:tc>
          <w:tcPr>
            <w:tcW w:w="3108" w:type="dxa"/>
          </w:tcPr>
          <w:p w14:paraId="23A84E5C" w14:textId="77777777" w:rsidR="00883B8C" w:rsidRDefault="0088617E">
            <w:pPr>
              <w:widowControl w:val="0"/>
              <w:suppressAutoHyphens/>
              <w:rPr>
                <w:color w:val="000000"/>
              </w:rPr>
            </w:pPr>
            <w:r>
              <w:rPr>
                <w:color w:val="000000"/>
              </w:rPr>
              <w:t>3.2.2.3.1.2.</w:t>
            </w:r>
          </w:p>
        </w:tc>
        <w:tc>
          <w:tcPr>
            <w:tcW w:w="5962" w:type="dxa"/>
          </w:tcPr>
          <w:p w14:paraId="23A84E5D" w14:textId="77777777" w:rsidR="00883B8C" w:rsidRDefault="0088617E">
            <w:pPr>
              <w:widowControl w:val="0"/>
              <w:suppressAutoHyphens/>
              <w:rPr>
                <w:color w:val="000000"/>
              </w:rPr>
            </w:pPr>
            <w:r>
              <w:rPr>
                <w:color w:val="000000"/>
              </w:rPr>
              <w:t>Ilgalaikės</w:t>
            </w:r>
          </w:p>
        </w:tc>
      </w:tr>
      <w:tr w:rsidR="00883B8C" w14:paraId="23A84E61" w14:textId="77777777">
        <w:tc>
          <w:tcPr>
            <w:tcW w:w="3108" w:type="dxa"/>
          </w:tcPr>
          <w:p w14:paraId="23A84E5F" w14:textId="77777777" w:rsidR="00883B8C" w:rsidRDefault="0088617E">
            <w:pPr>
              <w:widowControl w:val="0"/>
              <w:suppressAutoHyphens/>
              <w:rPr>
                <w:color w:val="000000"/>
              </w:rPr>
            </w:pPr>
            <w:r>
              <w:rPr>
                <w:color w:val="000000"/>
              </w:rPr>
              <w:t>3.2.2.4.</w:t>
            </w:r>
          </w:p>
        </w:tc>
        <w:tc>
          <w:tcPr>
            <w:tcW w:w="5962" w:type="dxa"/>
          </w:tcPr>
          <w:p w14:paraId="23A84E60" w14:textId="77777777" w:rsidR="00883B8C" w:rsidRDefault="0088617E">
            <w:pPr>
              <w:widowControl w:val="0"/>
              <w:suppressAutoHyphens/>
              <w:rPr>
                <w:color w:val="000000"/>
              </w:rPr>
            </w:pPr>
            <w:r>
              <w:rPr>
                <w:color w:val="000000"/>
              </w:rPr>
              <w:t>Paskolos (suteiktos)</w:t>
            </w:r>
          </w:p>
        </w:tc>
      </w:tr>
      <w:tr w:rsidR="00883B8C" w14:paraId="23A84E64" w14:textId="77777777">
        <w:tc>
          <w:tcPr>
            <w:tcW w:w="3108" w:type="dxa"/>
          </w:tcPr>
          <w:p w14:paraId="23A84E62" w14:textId="77777777" w:rsidR="00883B8C" w:rsidRDefault="0088617E">
            <w:pPr>
              <w:widowControl w:val="0"/>
              <w:suppressAutoHyphens/>
              <w:rPr>
                <w:color w:val="000000"/>
              </w:rPr>
            </w:pPr>
            <w:r>
              <w:rPr>
                <w:color w:val="000000"/>
              </w:rPr>
              <w:t>3.2.2.4.1.</w:t>
            </w:r>
          </w:p>
        </w:tc>
        <w:tc>
          <w:tcPr>
            <w:tcW w:w="5962" w:type="dxa"/>
          </w:tcPr>
          <w:p w14:paraId="23A84E63" w14:textId="77777777" w:rsidR="00883B8C" w:rsidRDefault="0088617E">
            <w:pPr>
              <w:widowControl w:val="0"/>
              <w:suppressAutoHyphens/>
              <w:rPr>
                <w:color w:val="000000"/>
              </w:rPr>
            </w:pPr>
            <w:r>
              <w:rPr>
                <w:color w:val="000000"/>
              </w:rPr>
              <w:t>Paskolos (suteiktos)</w:t>
            </w:r>
          </w:p>
        </w:tc>
      </w:tr>
      <w:tr w:rsidR="00883B8C" w14:paraId="23A84E67" w14:textId="77777777">
        <w:tc>
          <w:tcPr>
            <w:tcW w:w="3108" w:type="dxa"/>
          </w:tcPr>
          <w:p w14:paraId="23A84E65" w14:textId="77777777" w:rsidR="00883B8C" w:rsidRDefault="0088617E">
            <w:pPr>
              <w:widowControl w:val="0"/>
              <w:suppressAutoHyphens/>
              <w:rPr>
                <w:color w:val="000000"/>
              </w:rPr>
            </w:pPr>
            <w:r>
              <w:rPr>
                <w:color w:val="000000"/>
              </w:rPr>
              <w:t>3.2.2.4.1.1.</w:t>
            </w:r>
          </w:p>
        </w:tc>
        <w:tc>
          <w:tcPr>
            <w:tcW w:w="5962" w:type="dxa"/>
          </w:tcPr>
          <w:p w14:paraId="23A84E66" w14:textId="77777777" w:rsidR="00883B8C" w:rsidRDefault="0088617E">
            <w:pPr>
              <w:widowControl w:val="0"/>
              <w:suppressAutoHyphens/>
              <w:rPr>
                <w:color w:val="000000"/>
              </w:rPr>
            </w:pPr>
            <w:r>
              <w:rPr>
                <w:color w:val="000000"/>
              </w:rPr>
              <w:t>Trumpalaikės</w:t>
            </w:r>
          </w:p>
        </w:tc>
      </w:tr>
      <w:tr w:rsidR="00883B8C" w14:paraId="23A84E6A" w14:textId="77777777">
        <w:tc>
          <w:tcPr>
            <w:tcW w:w="3108" w:type="dxa"/>
          </w:tcPr>
          <w:p w14:paraId="23A84E68" w14:textId="77777777" w:rsidR="00883B8C" w:rsidRDefault="0088617E">
            <w:pPr>
              <w:widowControl w:val="0"/>
              <w:suppressAutoHyphens/>
              <w:rPr>
                <w:color w:val="000000"/>
              </w:rPr>
            </w:pPr>
            <w:r>
              <w:rPr>
                <w:color w:val="000000"/>
              </w:rPr>
              <w:t>3.2.2.4.1.2.</w:t>
            </w:r>
          </w:p>
        </w:tc>
        <w:tc>
          <w:tcPr>
            <w:tcW w:w="5962" w:type="dxa"/>
          </w:tcPr>
          <w:p w14:paraId="23A84E69" w14:textId="77777777" w:rsidR="00883B8C" w:rsidRDefault="0088617E">
            <w:pPr>
              <w:widowControl w:val="0"/>
              <w:suppressAutoHyphens/>
              <w:rPr>
                <w:color w:val="000000"/>
              </w:rPr>
            </w:pPr>
            <w:r>
              <w:rPr>
                <w:color w:val="000000"/>
              </w:rPr>
              <w:t>Ilgalaikės</w:t>
            </w:r>
          </w:p>
        </w:tc>
      </w:tr>
      <w:tr w:rsidR="00883B8C" w14:paraId="23A84E6D" w14:textId="77777777">
        <w:tc>
          <w:tcPr>
            <w:tcW w:w="3108" w:type="dxa"/>
          </w:tcPr>
          <w:p w14:paraId="23A84E6B" w14:textId="77777777" w:rsidR="00883B8C" w:rsidRDefault="0088617E">
            <w:pPr>
              <w:widowControl w:val="0"/>
              <w:suppressAutoHyphens/>
              <w:rPr>
                <w:color w:val="000000"/>
              </w:rPr>
            </w:pPr>
            <w:r>
              <w:rPr>
                <w:color w:val="000000"/>
              </w:rPr>
              <w:t>3.2.2.5.</w:t>
            </w:r>
          </w:p>
        </w:tc>
        <w:tc>
          <w:tcPr>
            <w:tcW w:w="5962" w:type="dxa"/>
          </w:tcPr>
          <w:p w14:paraId="23A84E6C" w14:textId="77777777" w:rsidR="00883B8C" w:rsidRDefault="0088617E">
            <w:pPr>
              <w:widowControl w:val="0"/>
              <w:suppressAutoHyphens/>
              <w:rPr>
                <w:color w:val="000000"/>
              </w:rPr>
            </w:pPr>
            <w:r>
              <w:rPr>
                <w:color w:val="000000"/>
              </w:rPr>
              <w:t>Akcijos (įsigytos) ir kitas nuosavas kapitalas</w:t>
            </w:r>
          </w:p>
        </w:tc>
      </w:tr>
      <w:tr w:rsidR="00883B8C" w14:paraId="23A84E70" w14:textId="77777777">
        <w:tc>
          <w:tcPr>
            <w:tcW w:w="3108" w:type="dxa"/>
          </w:tcPr>
          <w:p w14:paraId="23A84E6E" w14:textId="77777777" w:rsidR="00883B8C" w:rsidRDefault="0088617E">
            <w:pPr>
              <w:widowControl w:val="0"/>
              <w:suppressAutoHyphens/>
              <w:rPr>
                <w:color w:val="000000"/>
              </w:rPr>
            </w:pPr>
            <w:r>
              <w:rPr>
                <w:color w:val="000000"/>
              </w:rPr>
              <w:t>3.2.2.5.1.</w:t>
            </w:r>
          </w:p>
        </w:tc>
        <w:tc>
          <w:tcPr>
            <w:tcW w:w="5962" w:type="dxa"/>
          </w:tcPr>
          <w:p w14:paraId="23A84E6F" w14:textId="77777777" w:rsidR="00883B8C" w:rsidRDefault="0088617E">
            <w:pPr>
              <w:widowControl w:val="0"/>
              <w:suppressAutoHyphens/>
              <w:rPr>
                <w:color w:val="000000"/>
              </w:rPr>
            </w:pPr>
            <w:r>
              <w:rPr>
                <w:color w:val="000000"/>
              </w:rPr>
              <w:t xml:space="preserve">Akcijos (įsigytos) ir </w:t>
            </w:r>
            <w:r>
              <w:rPr>
                <w:color w:val="000000"/>
              </w:rPr>
              <w:t>kitas nuosavas kapitalas</w:t>
            </w:r>
          </w:p>
        </w:tc>
      </w:tr>
      <w:tr w:rsidR="00883B8C" w14:paraId="23A84E73" w14:textId="77777777">
        <w:tc>
          <w:tcPr>
            <w:tcW w:w="3108" w:type="dxa"/>
          </w:tcPr>
          <w:p w14:paraId="23A84E71" w14:textId="77777777" w:rsidR="00883B8C" w:rsidRDefault="0088617E">
            <w:pPr>
              <w:widowControl w:val="0"/>
              <w:suppressAutoHyphens/>
              <w:rPr>
                <w:color w:val="000000"/>
              </w:rPr>
            </w:pPr>
            <w:r>
              <w:rPr>
                <w:color w:val="000000"/>
              </w:rPr>
              <w:t>3.2.2.5.1.1.</w:t>
            </w:r>
          </w:p>
        </w:tc>
        <w:tc>
          <w:tcPr>
            <w:tcW w:w="5962" w:type="dxa"/>
          </w:tcPr>
          <w:p w14:paraId="23A84E72" w14:textId="77777777" w:rsidR="00883B8C" w:rsidRDefault="0088617E">
            <w:pPr>
              <w:widowControl w:val="0"/>
              <w:suppressAutoHyphens/>
              <w:rPr>
                <w:color w:val="000000"/>
              </w:rPr>
            </w:pPr>
            <w:r>
              <w:rPr>
                <w:color w:val="000000"/>
              </w:rPr>
              <w:t>Akcijos (įsigytos) ir kitas nuosavas kapitalas</w:t>
            </w:r>
          </w:p>
        </w:tc>
      </w:tr>
      <w:tr w:rsidR="00883B8C" w14:paraId="23A84E76" w14:textId="77777777">
        <w:tc>
          <w:tcPr>
            <w:tcW w:w="3108" w:type="dxa"/>
          </w:tcPr>
          <w:p w14:paraId="23A84E74" w14:textId="77777777" w:rsidR="00883B8C" w:rsidRDefault="0088617E">
            <w:pPr>
              <w:widowControl w:val="0"/>
              <w:suppressAutoHyphens/>
              <w:rPr>
                <w:color w:val="000000"/>
              </w:rPr>
            </w:pPr>
            <w:r>
              <w:rPr>
                <w:color w:val="000000"/>
              </w:rPr>
              <w:t>3.2.2.6.</w:t>
            </w:r>
          </w:p>
        </w:tc>
        <w:tc>
          <w:tcPr>
            <w:tcW w:w="5962" w:type="dxa"/>
          </w:tcPr>
          <w:p w14:paraId="23A84E75" w14:textId="77777777" w:rsidR="00883B8C" w:rsidRDefault="0088617E">
            <w:pPr>
              <w:widowControl w:val="0"/>
              <w:suppressAutoHyphens/>
              <w:rPr>
                <w:color w:val="000000"/>
              </w:rPr>
            </w:pPr>
            <w:r>
              <w:rPr>
                <w:color w:val="000000"/>
              </w:rPr>
              <w:t>Draudimo techniniai atidėjiniai</w:t>
            </w:r>
          </w:p>
        </w:tc>
      </w:tr>
      <w:tr w:rsidR="00883B8C" w14:paraId="23A84E79" w14:textId="77777777">
        <w:tc>
          <w:tcPr>
            <w:tcW w:w="3108" w:type="dxa"/>
          </w:tcPr>
          <w:p w14:paraId="23A84E77" w14:textId="77777777" w:rsidR="00883B8C" w:rsidRDefault="0088617E">
            <w:pPr>
              <w:widowControl w:val="0"/>
              <w:suppressAutoHyphens/>
              <w:rPr>
                <w:color w:val="000000"/>
              </w:rPr>
            </w:pPr>
            <w:r>
              <w:rPr>
                <w:color w:val="000000"/>
              </w:rPr>
              <w:t>3.2.2.6.1.</w:t>
            </w:r>
          </w:p>
        </w:tc>
        <w:tc>
          <w:tcPr>
            <w:tcW w:w="5962" w:type="dxa"/>
          </w:tcPr>
          <w:p w14:paraId="23A84E78" w14:textId="77777777" w:rsidR="00883B8C" w:rsidRDefault="0088617E">
            <w:pPr>
              <w:widowControl w:val="0"/>
              <w:suppressAutoHyphens/>
              <w:rPr>
                <w:color w:val="000000"/>
              </w:rPr>
            </w:pPr>
            <w:r>
              <w:rPr>
                <w:color w:val="000000"/>
              </w:rPr>
              <w:t>Draudimo techniniai atidėjiniai</w:t>
            </w:r>
          </w:p>
        </w:tc>
      </w:tr>
      <w:tr w:rsidR="00883B8C" w14:paraId="23A84E7C" w14:textId="77777777">
        <w:tc>
          <w:tcPr>
            <w:tcW w:w="3108" w:type="dxa"/>
          </w:tcPr>
          <w:p w14:paraId="23A84E7A" w14:textId="77777777" w:rsidR="00883B8C" w:rsidRDefault="0088617E">
            <w:pPr>
              <w:widowControl w:val="0"/>
              <w:suppressAutoHyphens/>
              <w:rPr>
                <w:color w:val="000000"/>
              </w:rPr>
            </w:pPr>
            <w:r>
              <w:rPr>
                <w:color w:val="000000"/>
              </w:rPr>
              <w:t>3.2.2.6.1.1.</w:t>
            </w:r>
          </w:p>
        </w:tc>
        <w:tc>
          <w:tcPr>
            <w:tcW w:w="5962" w:type="dxa"/>
          </w:tcPr>
          <w:p w14:paraId="23A84E7B" w14:textId="77777777" w:rsidR="00883B8C" w:rsidRDefault="0088617E">
            <w:pPr>
              <w:widowControl w:val="0"/>
              <w:suppressAutoHyphens/>
              <w:rPr>
                <w:color w:val="000000"/>
              </w:rPr>
            </w:pPr>
            <w:r>
              <w:rPr>
                <w:color w:val="000000"/>
              </w:rPr>
              <w:t>Draudimo techniniai atidėjiniai</w:t>
            </w:r>
          </w:p>
        </w:tc>
      </w:tr>
      <w:tr w:rsidR="00883B8C" w14:paraId="23A84E7F" w14:textId="77777777">
        <w:tc>
          <w:tcPr>
            <w:tcW w:w="3108" w:type="dxa"/>
          </w:tcPr>
          <w:p w14:paraId="23A84E7D" w14:textId="77777777" w:rsidR="00883B8C" w:rsidRDefault="0088617E">
            <w:pPr>
              <w:widowControl w:val="0"/>
              <w:suppressAutoHyphens/>
              <w:rPr>
                <w:color w:val="000000"/>
              </w:rPr>
            </w:pPr>
            <w:r>
              <w:rPr>
                <w:color w:val="000000"/>
              </w:rPr>
              <w:t>3.2.2.7.</w:t>
            </w:r>
          </w:p>
        </w:tc>
        <w:tc>
          <w:tcPr>
            <w:tcW w:w="5962" w:type="dxa"/>
          </w:tcPr>
          <w:p w14:paraId="23A84E7E" w14:textId="77777777" w:rsidR="00883B8C" w:rsidRDefault="0088617E">
            <w:pPr>
              <w:widowControl w:val="0"/>
              <w:suppressAutoHyphens/>
              <w:rPr>
                <w:color w:val="000000"/>
              </w:rPr>
            </w:pPr>
            <w:r>
              <w:rPr>
                <w:color w:val="000000"/>
              </w:rPr>
              <w:t>Kitos mokėtinos sumos</w:t>
            </w:r>
          </w:p>
        </w:tc>
      </w:tr>
      <w:tr w:rsidR="00883B8C" w14:paraId="23A84E82" w14:textId="77777777">
        <w:tc>
          <w:tcPr>
            <w:tcW w:w="3108" w:type="dxa"/>
          </w:tcPr>
          <w:p w14:paraId="23A84E80" w14:textId="77777777" w:rsidR="00883B8C" w:rsidRDefault="0088617E">
            <w:pPr>
              <w:widowControl w:val="0"/>
              <w:suppressAutoHyphens/>
              <w:rPr>
                <w:color w:val="000000"/>
              </w:rPr>
            </w:pPr>
            <w:r>
              <w:rPr>
                <w:color w:val="000000"/>
              </w:rPr>
              <w:t>3.2.2.7.1.</w:t>
            </w:r>
          </w:p>
        </w:tc>
        <w:tc>
          <w:tcPr>
            <w:tcW w:w="5962" w:type="dxa"/>
          </w:tcPr>
          <w:p w14:paraId="23A84E81" w14:textId="77777777" w:rsidR="00883B8C" w:rsidRDefault="0088617E">
            <w:pPr>
              <w:widowControl w:val="0"/>
              <w:suppressAutoHyphens/>
              <w:rPr>
                <w:color w:val="000000"/>
              </w:rPr>
            </w:pPr>
            <w:r>
              <w:rPr>
                <w:color w:val="000000"/>
              </w:rPr>
              <w:t>Kitos mokėtinos sumos</w:t>
            </w:r>
          </w:p>
        </w:tc>
      </w:tr>
      <w:tr w:rsidR="00883B8C" w14:paraId="23A84E85" w14:textId="77777777">
        <w:tc>
          <w:tcPr>
            <w:tcW w:w="3108" w:type="dxa"/>
          </w:tcPr>
          <w:p w14:paraId="23A84E83" w14:textId="77777777" w:rsidR="00883B8C" w:rsidRDefault="0088617E">
            <w:pPr>
              <w:widowControl w:val="0"/>
              <w:suppressAutoHyphens/>
              <w:rPr>
                <w:color w:val="000000"/>
              </w:rPr>
            </w:pPr>
            <w:r>
              <w:rPr>
                <w:color w:val="000000"/>
              </w:rPr>
              <w:t>3.2.2.7.1.1.</w:t>
            </w:r>
          </w:p>
        </w:tc>
        <w:tc>
          <w:tcPr>
            <w:tcW w:w="5962" w:type="dxa"/>
          </w:tcPr>
          <w:p w14:paraId="23A84E84" w14:textId="77777777" w:rsidR="00883B8C" w:rsidRDefault="0088617E">
            <w:pPr>
              <w:widowControl w:val="0"/>
              <w:suppressAutoHyphens/>
              <w:rPr>
                <w:color w:val="000000"/>
              </w:rPr>
            </w:pPr>
            <w:r>
              <w:rPr>
                <w:color w:val="000000"/>
              </w:rPr>
              <w:t>Trumpalaikės</w:t>
            </w:r>
          </w:p>
        </w:tc>
      </w:tr>
      <w:tr w:rsidR="00883B8C" w14:paraId="23A84E88" w14:textId="77777777">
        <w:tc>
          <w:tcPr>
            <w:tcW w:w="3108" w:type="dxa"/>
          </w:tcPr>
          <w:p w14:paraId="23A84E86" w14:textId="77777777" w:rsidR="00883B8C" w:rsidRDefault="0088617E">
            <w:pPr>
              <w:widowControl w:val="0"/>
              <w:suppressAutoHyphens/>
              <w:rPr>
                <w:color w:val="000000"/>
              </w:rPr>
            </w:pPr>
            <w:r>
              <w:rPr>
                <w:color w:val="000000"/>
              </w:rPr>
              <w:t>3.2.2.7.1.2.</w:t>
            </w:r>
          </w:p>
        </w:tc>
        <w:tc>
          <w:tcPr>
            <w:tcW w:w="5962" w:type="dxa"/>
          </w:tcPr>
          <w:p w14:paraId="23A84E87" w14:textId="77777777" w:rsidR="00883B8C" w:rsidRDefault="0088617E">
            <w:pPr>
              <w:widowControl w:val="0"/>
              <w:suppressAutoHyphens/>
              <w:rPr>
                <w:color w:val="000000"/>
              </w:rPr>
            </w:pPr>
            <w:r>
              <w:rPr>
                <w:color w:val="000000"/>
              </w:rPr>
              <w:t>Ilgalaikės“.</w:t>
            </w:r>
          </w:p>
        </w:tc>
      </w:tr>
    </w:tbl>
    <w:p w14:paraId="23A84E89" w14:textId="77777777" w:rsidR="00883B8C" w:rsidRDefault="0088617E">
      <w:pPr>
        <w:widowControl w:val="0"/>
        <w:suppressAutoHyphens/>
        <w:ind w:firstLine="567"/>
        <w:jc w:val="both"/>
        <w:rPr>
          <w:color w:val="000000"/>
        </w:rPr>
      </w:pPr>
      <w:r>
        <w:rPr>
          <w:color w:val="000000"/>
        </w:rPr>
        <w:t>2.2</w:t>
      </w:r>
      <w:r>
        <w:rPr>
          <w:color w:val="000000"/>
        </w:rPr>
        <w:t>. Išdėstau pastraipą „3.3. Išlaidos dėl finansinių įsipareigojimų vykdymo (paskolų grąžinimas)“ taip:</w:t>
      </w:r>
    </w:p>
    <w:tbl>
      <w:tblPr>
        <w:tblW w:w="9070" w:type="dxa"/>
        <w:tblLook w:val="01E0" w:firstRow="1" w:lastRow="1" w:firstColumn="1" w:lastColumn="1" w:noHBand="0" w:noVBand="0"/>
      </w:tblPr>
      <w:tblGrid>
        <w:gridCol w:w="3108"/>
        <w:gridCol w:w="5962"/>
      </w:tblGrid>
      <w:tr w:rsidR="00883B8C" w14:paraId="23A84E8C" w14:textId="77777777">
        <w:tc>
          <w:tcPr>
            <w:tcW w:w="3108" w:type="dxa"/>
          </w:tcPr>
          <w:p w14:paraId="23A84E8A" w14:textId="77777777" w:rsidR="00883B8C" w:rsidRDefault="0088617E">
            <w:pPr>
              <w:widowControl w:val="0"/>
              <w:suppressAutoHyphens/>
              <w:rPr>
                <w:color w:val="000000"/>
              </w:rPr>
            </w:pPr>
            <w:r>
              <w:rPr>
                <w:color w:val="000000"/>
              </w:rPr>
              <w:t>„3.3.</w:t>
            </w:r>
          </w:p>
        </w:tc>
        <w:tc>
          <w:tcPr>
            <w:tcW w:w="5962" w:type="dxa"/>
          </w:tcPr>
          <w:p w14:paraId="23A84E8B" w14:textId="77777777" w:rsidR="00883B8C" w:rsidRDefault="0088617E">
            <w:pPr>
              <w:widowControl w:val="0"/>
              <w:suppressAutoHyphens/>
              <w:rPr>
                <w:color w:val="000000"/>
              </w:rPr>
            </w:pPr>
            <w:r>
              <w:rPr>
                <w:color w:val="000000"/>
              </w:rPr>
              <w:t>Išlaidos dėl finansinių įsipareigojimų vykdymo (pasko</w:t>
            </w:r>
            <w:r>
              <w:rPr>
                <w:color w:val="000000"/>
              </w:rPr>
              <w:t>lų grąžinimas)</w:t>
            </w:r>
          </w:p>
        </w:tc>
      </w:tr>
      <w:tr w:rsidR="00883B8C" w14:paraId="23A84E8F" w14:textId="77777777">
        <w:tc>
          <w:tcPr>
            <w:tcW w:w="3108" w:type="dxa"/>
          </w:tcPr>
          <w:p w14:paraId="23A84E8D" w14:textId="77777777" w:rsidR="00883B8C" w:rsidRDefault="0088617E">
            <w:pPr>
              <w:widowControl w:val="0"/>
              <w:suppressAutoHyphens/>
              <w:rPr>
                <w:color w:val="000000"/>
              </w:rPr>
            </w:pPr>
            <w:r>
              <w:rPr>
                <w:color w:val="000000"/>
              </w:rPr>
              <w:t xml:space="preserve">3.3.1. </w:t>
            </w:r>
          </w:p>
        </w:tc>
        <w:tc>
          <w:tcPr>
            <w:tcW w:w="5962" w:type="dxa"/>
          </w:tcPr>
          <w:p w14:paraId="23A84E8E" w14:textId="77777777" w:rsidR="00883B8C" w:rsidRDefault="0088617E">
            <w:pPr>
              <w:widowControl w:val="0"/>
              <w:suppressAutoHyphens/>
              <w:rPr>
                <w:color w:val="000000"/>
              </w:rPr>
            </w:pPr>
            <w:r>
              <w:rPr>
                <w:color w:val="000000"/>
              </w:rPr>
              <w:t>Vidaus</w:t>
            </w:r>
          </w:p>
        </w:tc>
      </w:tr>
      <w:tr w:rsidR="00883B8C" w14:paraId="23A84E92" w14:textId="77777777">
        <w:tc>
          <w:tcPr>
            <w:tcW w:w="3108" w:type="dxa"/>
          </w:tcPr>
          <w:p w14:paraId="23A84E90" w14:textId="77777777" w:rsidR="00883B8C" w:rsidRDefault="0088617E">
            <w:pPr>
              <w:widowControl w:val="0"/>
              <w:suppressAutoHyphens/>
              <w:rPr>
                <w:color w:val="000000"/>
              </w:rPr>
            </w:pPr>
            <w:r>
              <w:rPr>
                <w:color w:val="000000"/>
              </w:rPr>
              <w:t>3.3.1.1.</w:t>
            </w:r>
          </w:p>
        </w:tc>
        <w:tc>
          <w:tcPr>
            <w:tcW w:w="5962" w:type="dxa"/>
          </w:tcPr>
          <w:p w14:paraId="23A84E91" w14:textId="77777777" w:rsidR="00883B8C" w:rsidRDefault="0088617E">
            <w:pPr>
              <w:widowControl w:val="0"/>
              <w:suppressAutoHyphens/>
              <w:rPr>
                <w:color w:val="000000"/>
              </w:rPr>
            </w:pPr>
            <w:r>
              <w:rPr>
                <w:color w:val="000000"/>
              </w:rPr>
              <w:t>Grynieji pinigai ir indėliai banke (nacionaline valiuta)</w:t>
            </w:r>
          </w:p>
        </w:tc>
      </w:tr>
      <w:tr w:rsidR="00883B8C" w14:paraId="23A84E95" w14:textId="77777777">
        <w:tc>
          <w:tcPr>
            <w:tcW w:w="3108" w:type="dxa"/>
          </w:tcPr>
          <w:p w14:paraId="23A84E93" w14:textId="77777777" w:rsidR="00883B8C" w:rsidRDefault="0088617E">
            <w:pPr>
              <w:widowControl w:val="0"/>
              <w:suppressAutoHyphens/>
              <w:rPr>
                <w:color w:val="000000"/>
              </w:rPr>
            </w:pPr>
            <w:r>
              <w:rPr>
                <w:color w:val="000000"/>
              </w:rPr>
              <w:t>3.3.1.1.1.</w:t>
            </w:r>
          </w:p>
        </w:tc>
        <w:tc>
          <w:tcPr>
            <w:tcW w:w="5962" w:type="dxa"/>
          </w:tcPr>
          <w:p w14:paraId="23A84E94" w14:textId="77777777" w:rsidR="00883B8C" w:rsidRDefault="0088617E">
            <w:pPr>
              <w:widowControl w:val="0"/>
              <w:suppressAutoHyphens/>
              <w:rPr>
                <w:color w:val="000000"/>
              </w:rPr>
            </w:pPr>
            <w:r>
              <w:rPr>
                <w:color w:val="000000"/>
              </w:rPr>
              <w:t>Grynieji pinigai ir indėliai banke (nacionaline valiuta)</w:t>
            </w:r>
          </w:p>
        </w:tc>
      </w:tr>
      <w:tr w:rsidR="00883B8C" w14:paraId="23A84E98" w14:textId="77777777">
        <w:tc>
          <w:tcPr>
            <w:tcW w:w="3108" w:type="dxa"/>
          </w:tcPr>
          <w:p w14:paraId="23A84E96" w14:textId="77777777" w:rsidR="00883B8C" w:rsidRDefault="0088617E">
            <w:pPr>
              <w:widowControl w:val="0"/>
              <w:suppressAutoHyphens/>
              <w:rPr>
                <w:color w:val="000000"/>
              </w:rPr>
            </w:pPr>
            <w:r>
              <w:rPr>
                <w:color w:val="000000"/>
              </w:rPr>
              <w:t>3.3.1.1.1.1.</w:t>
            </w:r>
          </w:p>
        </w:tc>
        <w:tc>
          <w:tcPr>
            <w:tcW w:w="5962" w:type="dxa"/>
          </w:tcPr>
          <w:p w14:paraId="23A84E97" w14:textId="77777777" w:rsidR="00883B8C" w:rsidRDefault="0088617E">
            <w:pPr>
              <w:widowControl w:val="0"/>
              <w:suppressAutoHyphens/>
              <w:rPr>
                <w:color w:val="000000"/>
              </w:rPr>
            </w:pPr>
            <w:r>
              <w:rPr>
                <w:color w:val="000000"/>
              </w:rPr>
              <w:t>Grynieji pinigai</w:t>
            </w:r>
          </w:p>
        </w:tc>
      </w:tr>
      <w:tr w:rsidR="00883B8C" w14:paraId="23A84E9B" w14:textId="77777777">
        <w:tc>
          <w:tcPr>
            <w:tcW w:w="3108" w:type="dxa"/>
          </w:tcPr>
          <w:p w14:paraId="23A84E99" w14:textId="77777777" w:rsidR="00883B8C" w:rsidRDefault="0088617E">
            <w:pPr>
              <w:widowControl w:val="0"/>
              <w:suppressAutoHyphens/>
              <w:rPr>
                <w:color w:val="000000"/>
              </w:rPr>
            </w:pPr>
            <w:r>
              <w:rPr>
                <w:color w:val="000000"/>
              </w:rPr>
              <w:t>3.3.1.1.1.2.</w:t>
            </w:r>
          </w:p>
        </w:tc>
        <w:tc>
          <w:tcPr>
            <w:tcW w:w="5962" w:type="dxa"/>
          </w:tcPr>
          <w:p w14:paraId="23A84E9A" w14:textId="77777777" w:rsidR="00883B8C" w:rsidRDefault="0088617E">
            <w:pPr>
              <w:widowControl w:val="0"/>
              <w:suppressAutoHyphens/>
              <w:rPr>
                <w:color w:val="000000"/>
              </w:rPr>
            </w:pPr>
            <w:r>
              <w:rPr>
                <w:color w:val="000000"/>
              </w:rPr>
              <w:t>Pervedamieji indėliai (pinigai bankuose)</w:t>
            </w:r>
          </w:p>
        </w:tc>
      </w:tr>
      <w:tr w:rsidR="00883B8C" w14:paraId="23A84E9E" w14:textId="77777777">
        <w:tc>
          <w:tcPr>
            <w:tcW w:w="3108" w:type="dxa"/>
          </w:tcPr>
          <w:p w14:paraId="23A84E9C" w14:textId="77777777" w:rsidR="00883B8C" w:rsidRDefault="0088617E">
            <w:pPr>
              <w:widowControl w:val="0"/>
              <w:suppressAutoHyphens/>
              <w:rPr>
                <w:color w:val="000000"/>
              </w:rPr>
            </w:pPr>
            <w:r>
              <w:rPr>
                <w:color w:val="000000"/>
              </w:rPr>
              <w:t>3.3.1.1.1.3.</w:t>
            </w:r>
          </w:p>
        </w:tc>
        <w:tc>
          <w:tcPr>
            <w:tcW w:w="5962" w:type="dxa"/>
          </w:tcPr>
          <w:p w14:paraId="23A84E9D" w14:textId="77777777" w:rsidR="00883B8C" w:rsidRDefault="0088617E">
            <w:pPr>
              <w:widowControl w:val="0"/>
              <w:suppressAutoHyphens/>
              <w:rPr>
                <w:color w:val="000000"/>
              </w:rPr>
            </w:pPr>
            <w:r>
              <w:rPr>
                <w:color w:val="000000"/>
              </w:rPr>
              <w:t>Kiti indėliai (pinigai bankuose)</w:t>
            </w:r>
          </w:p>
        </w:tc>
      </w:tr>
      <w:tr w:rsidR="00883B8C" w14:paraId="23A84EA1" w14:textId="77777777">
        <w:tc>
          <w:tcPr>
            <w:tcW w:w="3108" w:type="dxa"/>
          </w:tcPr>
          <w:p w14:paraId="23A84E9F" w14:textId="77777777" w:rsidR="00883B8C" w:rsidRDefault="0088617E">
            <w:pPr>
              <w:widowControl w:val="0"/>
              <w:suppressAutoHyphens/>
              <w:rPr>
                <w:color w:val="000000"/>
              </w:rPr>
            </w:pPr>
            <w:r>
              <w:rPr>
                <w:color w:val="000000"/>
              </w:rPr>
              <w:lastRenderedPageBreak/>
              <w:t>3.3.1.2.</w:t>
            </w:r>
          </w:p>
        </w:tc>
        <w:tc>
          <w:tcPr>
            <w:tcW w:w="5962" w:type="dxa"/>
          </w:tcPr>
          <w:p w14:paraId="23A84EA0" w14:textId="77777777" w:rsidR="00883B8C" w:rsidRDefault="0088617E">
            <w:pPr>
              <w:widowControl w:val="0"/>
              <w:suppressAutoHyphens/>
              <w:rPr>
                <w:color w:val="000000"/>
              </w:rPr>
            </w:pPr>
            <w:r>
              <w:rPr>
                <w:color w:val="000000"/>
              </w:rPr>
              <w:t>Vertybiniai popieriai (išpirkti), išskyrus akcijas</w:t>
            </w:r>
          </w:p>
        </w:tc>
      </w:tr>
      <w:tr w:rsidR="00883B8C" w14:paraId="23A84EA4" w14:textId="77777777">
        <w:tc>
          <w:tcPr>
            <w:tcW w:w="3108" w:type="dxa"/>
          </w:tcPr>
          <w:p w14:paraId="23A84EA2" w14:textId="77777777" w:rsidR="00883B8C" w:rsidRDefault="0088617E">
            <w:pPr>
              <w:widowControl w:val="0"/>
              <w:suppressAutoHyphens/>
              <w:rPr>
                <w:color w:val="000000"/>
              </w:rPr>
            </w:pPr>
            <w:r>
              <w:rPr>
                <w:color w:val="000000"/>
              </w:rPr>
              <w:t>3.3.1.2.1.</w:t>
            </w:r>
          </w:p>
        </w:tc>
        <w:tc>
          <w:tcPr>
            <w:tcW w:w="5962" w:type="dxa"/>
          </w:tcPr>
          <w:p w14:paraId="23A84EA3" w14:textId="77777777" w:rsidR="00883B8C" w:rsidRDefault="0088617E">
            <w:pPr>
              <w:widowControl w:val="0"/>
              <w:suppressAutoHyphens/>
              <w:rPr>
                <w:color w:val="000000"/>
              </w:rPr>
            </w:pPr>
            <w:r>
              <w:rPr>
                <w:color w:val="000000"/>
              </w:rPr>
              <w:t>Vertybiniai popieriai (išpirkti), išskyrus akcijas</w:t>
            </w:r>
          </w:p>
        </w:tc>
      </w:tr>
      <w:tr w:rsidR="00883B8C" w14:paraId="23A84EA7" w14:textId="77777777">
        <w:tc>
          <w:tcPr>
            <w:tcW w:w="3108" w:type="dxa"/>
          </w:tcPr>
          <w:p w14:paraId="23A84EA5" w14:textId="77777777" w:rsidR="00883B8C" w:rsidRDefault="0088617E">
            <w:pPr>
              <w:widowControl w:val="0"/>
              <w:suppressAutoHyphens/>
              <w:rPr>
                <w:color w:val="000000"/>
              </w:rPr>
            </w:pPr>
            <w:r>
              <w:rPr>
                <w:color w:val="000000"/>
              </w:rPr>
              <w:t>3.3.1.2.1.1.</w:t>
            </w:r>
          </w:p>
        </w:tc>
        <w:tc>
          <w:tcPr>
            <w:tcW w:w="5962" w:type="dxa"/>
          </w:tcPr>
          <w:p w14:paraId="23A84EA6" w14:textId="77777777" w:rsidR="00883B8C" w:rsidRDefault="0088617E">
            <w:pPr>
              <w:widowControl w:val="0"/>
              <w:suppressAutoHyphens/>
              <w:rPr>
                <w:color w:val="000000"/>
              </w:rPr>
            </w:pPr>
            <w:r>
              <w:rPr>
                <w:color w:val="000000"/>
              </w:rPr>
              <w:t>Trumpalaikiai</w:t>
            </w:r>
          </w:p>
        </w:tc>
      </w:tr>
      <w:tr w:rsidR="00883B8C" w14:paraId="23A84EAA" w14:textId="77777777">
        <w:tc>
          <w:tcPr>
            <w:tcW w:w="3108" w:type="dxa"/>
          </w:tcPr>
          <w:p w14:paraId="23A84EA8" w14:textId="77777777" w:rsidR="00883B8C" w:rsidRDefault="0088617E">
            <w:pPr>
              <w:widowControl w:val="0"/>
              <w:suppressAutoHyphens/>
              <w:rPr>
                <w:color w:val="000000"/>
              </w:rPr>
            </w:pPr>
            <w:r>
              <w:rPr>
                <w:color w:val="000000"/>
              </w:rPr>
              <w:t>3.3.1.2.1.2.</w:t>
            </w:r>
          </w:p>
        </w:tc>
        <w:tc>
          <w:tcPr>
            <w:tcW w:w="5962" w:type="dxa"/>
          </w:tcPr>
          <w:p w14:paraId="23A84EA9" w14:textId="77777777" w:rsidR="00883B8C" w:rsidRDefault="0088617E">
            <w:pPr>
              <w:widowControl w:val="0"/>
              <w:suppressAutoHyphens/>
              <w:rPr>
                <w:color w:val="000000"/>
              </w:rPr>
            </w:pPr>
            <w:r>
              <w:rPr>
                <w:color w:val="000000"/>
              </w:rPr>
              <w:t>Ilgalaikiai</w:t>
            </w:r>
          </w:p>
        </w:tc>
      </w:tr>
      <w:tr w:rsidR="00883B8C" w14:paraId="23A84EAD" w14:textId="77777777">
        <w:tc>
          <w:tcPr>
            <w:tcW w:w="3108" w:type="dxa"/>
          </w:tcPr>
          <w:p w14:paraId="23A84EAB" w14:textId="77777777" w:rsidR="00883B8C" w:rsidRDefault="0088617E">
            <w:pPr>
              <w:widowControl w:val="0"/>
              <w:suppressAutoHyphens/>
              <w:rPr>
                <w:color w:val="000000"/>
              </w:rPr>
            </w:pPr>
            <w:r>
              <w:rPr>
                <w:color w:val="000000"/>
              </w:rPr>
              <w:t>3.3.1.3.</w:t>
            </w:r>
          </w:p>
        </w:tc>
        <w:tc>
          <w:tcPr>
            <w:tcW w:w="5962" w:type="dxa"/>
          </w:tcPr>
          <w:p w14:paraId="23A84EAC" w14:textId="77777777" w:rsidR="00883B8C" w:rsidRDefault="0088617E">
            <w:pPr>
              <w:widowControl w:val="0"/>
              <w:suppressAutoHyphens/>
              <w:rPr>
                <w:color w:val="000000"/>
              </w:rPr>
            </w:pPr>
            <w:r>
              <w:rPr>
                <w:color w:val="000000"/>
              </w:rPr>
              <w:t xml:space="preserve">Išvestinės finansinės </w:t>
            </w:r>
            <w:r>
              <w:rPr>
                <w:color w:val="000000"/>
              </w:rPr>
              <w:t>priemonės</w:t>
            </w:r>
          </w:p>
        </w:tc>
      </w:tr>
      <w:tr w:rsidR="00883B8C" w14:paraId="23A84EB0" w14:textId="77777777">
        <w:tc>
          <w:tcPr>
            <w:tcW w:w="3108" w:type="dxa"/>
          </w:tcPr>
          <w:p w14:paraId="23A84EAE" w14:textId="77777777" w:rsidR="00883B8C" w:rsidRDefault="0088617E">
            <w:pPr>
              <w:widowControl w:val="0"/>
              <w:suppressAutoHyphens/>
              <w:rPr>
                <w:color w:val="000000"/>
              </w:rPr>
            </w:pPr>
            <w:r>
              <w:rPr>
                <w:color w:val="000000"/>
              </w:rPr>
              <w:t>3.3.1.3.1.</w:t>
            </w:r>
          </w:p>
        </w:tc>
        <w:tc>
          <w:tcPr>
            <w:tcW w:w="5962" w:type="dxa"/>
          </w:tcPr>
          <w:p w14:paraId="23A84EAF" w14:textId="77777777" w:rsidR="00883B8C" w:rsidRDefault="0088617E">
            <w:pPr>
              <w:widowControl w:val="0"/>
              <w:suppressAutoHyphens/>
              <w:rPr>
                <w:color w:val="000000"/>
              </w:rPr>
            </w:pPr>
            <w:r>
              <w:rPr>
                <w:color w:val="000000"/>
              </w:rPr>
              <w:t>Išvestinės finansinės priemonės</w:t>
            </w:r>
          </w:p>
        </w:tc>
      </w:tr>
      <w:tr w:rsidR="00883B8C" w14:paraId="23A84EB3" w14:textId="77777777">
        <w:tc>
          <w:tcPr>
            <w:tcW w:w="3108" w:type="dxa"/>
          </w:tcPr>
          <w:p w14:paraId="23A84EB1" w14:textId="77777777" w:rsidR="00883B8C" w:rsidRDefault="0088617E">
            <w:pPr>
              <w:widowControl w:val="0"/>
              <w:suppressAutoHyphens/>
              <w:rPr>
                <w:color w:val="000000"/>
              </w:rPr>
            </w:pPr>
            <w:r>
              <w:rPr>
                <w:color w:val="000000"/>
              </w:rPr>
              <w:t>3.3.1.3.1.1.</w:t>
            </w:r>
          </w:p>
        </w:tc>
        <w:tc>
          <w:tcPr>
            <w:tcW w:w="5962" w:type="dxa"/>
          </w:tcPr>
          <w:p w14:paraId="23A84EB2" w14:textId="77777777" w:rsidR="00883B8C" w:rsidRDefault="0088617E">
            <w:pPr>
              <w:widowControl w:val="0"/>
              <w:suppressAutoHyphens/>
              <w:rPr>
                <w:color w:val="000000"/>
              </w:rPr>
            </w:pPr>
            <w:r>
              <w:rPr>
                <w:color w:val="000000"/>
              </w:rPr>
              <w:t>Trumpalaikės</w:t>
            </w:r>
          </w:p>
        </w:tc>
      </w:tr>
      <w:tr w:rsidR="00883B8C" w14:paraId="23A84EB6" w14:textId="77777777">
        <w:tc>
          <w:tcPr>
            <w:tcW w:w="3108" w:type="dxa"/>
          </w:tcPr>
          <w:p w14:paraId="23A84EB4" w14:textId="77777777" w:rsidR="00883B8C" w:rsidRDefault="0088617E">
            <w:pPr>
              <w:widowControl w:val="0"/>
              <w:suppressAutoHyphens/>
              <w:rPr>
                <w:color w:val="000000"/>
              </w:rPr>
            </w:pPr>
            <w:r>
              <w:rPr>
                <w:color w:val="000000"/>
              </w:rPr>
              <w:t>3.3.1.3.1.2.</w:t>
            </w:r>
          </w:p>
        </w:tc>
        <w:tc>
          <w:tcPr>
            <w:tcW w:w="5962" w:type="dxa"/>
          </w:tcPr>
          <w:p w14:paraId="23A84EB5" w14:textId="77777777" w:rsidR="00883B8C" w:rsidRDefault="0088617E">
            <w:pPr>
              <w:widowControl w:val="0"/>
              <w:suppressAutoHyphens/>
              <w:rPr>
                <w:color w:val="000000"/>
              </w:rPr>
            </w:pPr>
            <w:r>
              <w:rPr>
                <w:color w:val="000000"/>
              </w:rPr>
              <w:t>Ilgalaikės</w:t>
            </w:r>
          </w:p>
        </w:tc>
      </w:tr>
      <w:tr w:rsidR="00883B8C" w14:paraId="23A84EB9" w14:textId="77777777">
        <w:tc>
          <w:tcPr>
            <w:tcW w:w="3108" w:type="dxa"/>
          </w:tcPr>
          <w:p w14:paraId="23A84EB7" w14:textId="77777777" w:rsidR="00883B8C" w:rsidRDefault="0088617E">
            <w:pPr>
              <w:widowControl w:val="0"/>
              <w:suppressAutoHyphens/>
              <w:rPr>
                <w:color w:val="000000"/>
              </w:rPr>
            </w:pPr>
            <w:r>
              <w:rPr>
                <w:color w:val="000000"/>
              </w:rPr>
              <w:t>3.3.1.4.</w:t>
            </w:r>
          </w:p>
        </w:tc>
        <w:tc>
          <w:tcPr>
            <w:tcW w:w="5962" w:type="dxa"/>
          </w:tcPr>
          <w:p w14:paraId="23A84EB8" w14:textId="77777777" w:rsidR="00883B8C" w:rsidRDefault="0088617E">
            <w:pPr>
              <w:widowControl w:val="0"/>
              <w:suppressAutoHyphens/>
              <w:rPr>
                <w:color w:val="000000"/>
              </w:rPr>
            </w:pPr>
            <w:r>
              <w:rPr>
                <w:color w:val="000000"/>
              </w:rPr>
              <w:t>Paskolos (grąžintinos)</w:t>
            </w:r>
          </w:p>
        </w:tc>
      </w:tr>
      <w:tr w:rsidR="00883B8C" w14:paraId="23A84EBC" w14:textId="77777777">
        <w:tc>
          <w:tcPr>
            <w:tcW w:w="3108" w:type="dxa"/>
          </w:tcPr>
          <w:p w14:paraId="23A84EBA" w14:textId="77777777" w:rsidR="00883B8C" w:rsidRDefault="0088617E">
            <w:pPr>
              <w:widowControl w:val="0"/>
              <w:suppressAutoHyphens/>
              <w:rPr>
                <w:color w:val="000000"/>
              </w:rPr>
            </w:pPr>
            <w:r>
              <w:rPr>
                <w:color w:val="000000"/>
              </w:rPr>
              <w:t>3.3.1.4.1.</w:t>
            </w:r>
          </w:p>
        </w:tc>
        <w:tc>
          <w:tcPr>
            <w:tcW w:w="5962" w:type="dxa"/>
          </w:tcPr>
          <w:p w14:paraId="23A84EBB" w14:textId="77777777" w:rsidR="00883B8C" w:rsidRDefault="0088617E">
            <w:pPr>
              <w:widowControl w:val="0"/>
              <w:suppressAutoHyphens/>
              <w:rPr>
                <w:color w:val="000000"/>
              </w:rPr>
            </w:pPr>
            <w:r>
              <w:rPr>
                <w:color w:val="000000"/>
              </w:rPr>
              <w:t>Paskolos (grąžintinos)</w:t>
            </w:r>
          </w:p>
        </w:tc>
      </w:tr>
      <w:tr w:rsidR="00883B8C" w14:paraId="23A84EBF" w14:textId="77777777">
        <w:tc>
          <w:tcPr>
            <w:tcW w:w="3108" w:type="dxa"/>
          </w:tcPr>
          <w:p w14:paraId="23A84EBD" w14:textId="77777777" w:rsidR="00883B8C" w:rsidRDefault="0088617E">
            <w:pPr>
              <w:widowControl w:val="0"/>
              <w:suppressAutoHyphens/>
              <w:rPr>
                <w:color w:val="000000"/>
              </w:rPr>
            </w:pPr>
            <w:r>
              <w:rPr>
                <w:color w:val="000000"/>
              </w:rPr>
              <w:t xml:space="preserve">3.3.1.4.1.1. </w:t>
            </w:r>
          </w:p>
        </w:tc>
        <w:tc>
          <w:tcPr>
            <w:tcW w:w="5962" w:type="dxa"/>
          </w:tcPr>
          <w:p w14:paraId="23A84EBE" w14:textId="77777777" w:rsidR="00883B8C" w:rsidRDefault="0088617E">
            <w:pPr>
              <w:widowControl w:val="0"/>
              <w:suppressAutoHyphens/>
              <w:rPr>
                <w:color w:val="000000"/>
              </w:rPr>
            </w:pPr>
            <w:r>
              <w:rPr>
                <w:color w:val="000000"/>
              </w:rPr>
              <w:t>Trumpalaikės</w:t>
            </w:r>
          </w:p>
        </w:tc>
      </w:tr>
      <w:tr w:rsidR="00883B8C" w14:paraId="23A84EC2" w14:textId="77777777">
        <w:tc>
          <w:tcPr>
            <w:tcW w:w="3108" w:type="dxa"/>
          </w:tcPr>
          <w:p w14:paraId="23A84EC0" w14:textId="77777777" w:rsidR="00883B8C" w:rsidRDefault="0088617E">
            <w:pPr>
              <w:widowControl w:val="0"/>
              <w:suppressAutoHyphens/>
              <w:rPr>
                <w:color w:val="000000"/>
              </w:rPr>
            </w:pPr>
            <w:r>
              <w:rPr>
                <w:color w:val="000000"/>
              </w:rPr>
              <w:t>3.3.1.4.1.2.</w:t>
            </w:r>
          </w:p>
        </w:tc>
        <w:tc>
          <w:tcPr>
            <w:tcW w:w="5962" w:type="dxa"/>
          </w:tcPr>
          <w:p w14:paraId="23A84EC1" w14:textId="77777777" w:rsidR="00883B8C" w:rsidRDefault="0088617E">
            <w:pPr>
              <w:widowControl w:val="0"/>
              <w:suppressAutoHyphens/>
              <w:rPr>
                <w:color w:val="000000"/>
              </w:rPr>
            </w:pPr>
            <w:r>
              <w:rPr>
                <w:color w:val="000000"/>
              </w:rPr>
              <w:t>Ilgalaikės</w:t>
            </w:r>
          </w:p>
        </w:tc>
      </w:tr>
      <w:tr w:rsidR="00883B8C" w14:paraId="23A84EC5" w14:textId="77777777">
        <w:tc>
          <w:tcPr>
            <w:tcW w:w="3108" w:type="dxa"/>
          </w:tcPr>
          <w:p w14:paraId="23A84EC3" w14:textId="77777777" w:rsidR="00883B8C" w:rsidRDefault="0088617E">
            <w:pPr>
              <w:widowControl w:val="0"/>
              <w:suppressAutoHyphens/>
              <w:rPr>
                <w:color w:val="000000"/>
              </w:rPr>
            </w:pPr>
            <w:r>
              <w:rPr>
                <w:color w:val="000000"/>
              </w:rPr>
              <w:t>3.3.1.5.</w:t>
            </w:r>
          </w:p>
        </w:tc>
        <w:tc>
          <w:tcPr>
            <w:tcW w:w="5962" w:type="dxa"/>
          </w:tcPr>
          <w:p w14:paraId="23A84EC4" w14:textId="77777777" w:rsidR="00883B8C" w:rsidRDefault="0088617E">
            <w:pPr>
              <w:widowControl w:val="0"/>
              <w:suppressAutoHyphens/>
              <w:rPr>
                <w:color w:val="000000"/>
              </w:rPr>
            </w:pPr>
            <w:r>
              <w:rPr>
                <w:color w:val="000000"/>
              </w:rPr>
              <w:t>Akcijos (parduotos)</w:t>
            </w:r>
            <w:r>
              <w:rPr>
                <w:color w:val="000000"/>
              </w:rPr>
              <w:t xml:space="preserve"> ir kitas nuosavas kapitalas</w:t>
            </w:r>
          </w:p>
        </w:tc>
      </w:tr>
      <w:tr w:rsidR="00883B8C" w14:paraId="23A84EC8" w14:textId="77777777">
        <w:tc>
          <w:tcPr>
            <w:tcW w:w="3108" w:type="dxa"/>
          </w:tcPr>
          <w:p w14:paraId="23A84EC6" w14:textId="77777777" w:rsidR="00883B8C" w:rsidRDefault="0088617E">
            <w:pPr>
              <w:widowControl w:val="0"/>
              <w:suppressAutoHyphens/>
              <w:rPr>
                <w:color w:val="000000"/>
              </w:rPr>
            </w:pPr>
            <w:r>
              <w:rPr>
                <w:color w:val="000000"/>
              </w:rPr>
              <w:t>3.3.1.5.1.</w:t>
            </w:r>
          </w:p>
        </w:tc>
        <w:tc>
          <w:tcPr>
            <w:tcW w:w="5962" w:type="dxa"/>
          </w:tcPr>
          <w:p w14:paraId="23A84EC7" w14:textId="77777777" w:rsidR="00883B8C" w:rsidRDefault="0088617E">
            <w:pPr>
              <w:widowControl w:val="0"/>
              <w:suppressAutoHyphens/>
              <w:rPr>
                <w:color w:val="000000"/>
              </w:rPr>
            </w:pPr>
            <w:r>
              <w:rPr>
                <w:color w:val="000000"/>
              </w:rPr>
              <w:t>Akcijos (parduotos) ir kitas nuosavas kapitalas</w:t>
            </w:r>
          </w:p>
        </w:tc>
      </w:tr>
      <w:tr w:rsidR="00883B8C" w14:paraId="23A84ECB" w14:textId="77777777">
        <w:tc>
          <w:tcPr>
            <w:tcW w:w="3108" w:type="dxa"/>
          </w:tcPr>
          <w:p w14:paraId="23A84EC9" w14:textId="77777777" w:rsidR="00883B8C" w:rsidRDefault="0088617E">
            <w:pPr>
              <w:widowControl w:val="0"/>
              <w:suppressAutoHyphens/>
              <w:rPr>
                <w:color w:val="000000"/>
              </w:rPr>
            </w:pPr>
            <w:r>
              <w:rPr>
                <w:color w:val="000000"/>
              </w:rPr>
              <w:t>3.3.1.5.1.1.</w:t>
            </w:r>
          </w:p>
        </w:tc>
        <w:tc>
          <w:tcPr>
            <w:tcW w:w="5962" w:type="dxa"/>
          </w:tcPr>
          <w:p w14:paraId="23A84ECA" w14:textId="77777777" w:rsidR="00883B8C" w:rsidRDefault="0088617E">
            <w:pPr>
              <w:widowControl w:val="0"/>
              <w:suppressAutoHyphens/>
              <w:rPr>
                <w:color w:val="000000"/>
              </w:rPr>
            </w:pPr>
            <w:r>
              <w:rPr>
                <w:color w:val="000000"/>
              </w:rPr>
              <w:t>Akcijos (parduotos) ir kitas nuosavas kapitalas</w:t>
            </w:r>
          </w:p>
        </w:tc>
      </w:tr>
      <w:tr w:rsidR="00883B8C" w14:paraId="23A84ECE" w14:textId="77777777">
        <w:tc>
          <w:tcPr>
            <w:tcW w:w="3108" w:type="dxa"/>
          </w:tcPr>
          <w:p w14:paraId="23A84ECC" w14:textId="77777777" w:rsidR="00883B8C" w:rsidRDefault="0088617E">
            <w:pPr>
              <w:widowControl w:val="0"/>
              <w:suppressAutoHyphens/>
              <w:rPr>
                <w:color w:val="000000"/>
              </w:rPr>
            </w:pPr>
            <w:r>
              <w:rPr>
                <w:color w:val="000000"/>
              </w:rPr>
              <w:t>3.3.1.6.</w:t>
            </w:r>
          </w:p>
        </w:tc>
        <w:tc>
          <w:tcPr>
            <w:tcW w:w="5962" w:type="dxa"/>
          </w:tcPr>
          <w:p w14:paraId="23A84ECD" w14:textId="77777777" w:rsidR="00883B8C" w:rsidRDefault="0088617E">
            <w:pPr>
              <w:widowControl w:val="0"/>
              <w:suppressAutoHyphens/>
              <w:rPr>
                <w:color w:val="000000"/>
              </w:rPr>
            </w:pPr>
            <w:r>
              <w:rPr>
                <w:color w:val="000000"/>
              </w:rPr>
              <w:t>Draudimo techniniai atidėjiniai</w:t>
            </w:r>
          </w:p>
        </w:tc>
      </w:tr>
      <w:tr w:rsidR="00883B8C" w14:paraId="23A84ED1" w14:textId="77777777">
        <w:tc>
          <w:tcPr>
            <w:tcW w:w="3108" w:type="dxa"/>
          </w:tcPr>
          <w:p w14:paraId="23A84ECF" w14:textId="77777777" w:rsidR="00883B8C" w:rsidRDefault="0088617E">
            <w:pPr>
              <w:widowControl w:val="0"/>
              <w:suppressAutoHyphens/>
              <w:rPr>
                <w:color w:val="000000"/>
              </w:rPr>
            </w:pPr>
            <w:r>
              <w:rPr>
                <w:color w:val="000000"/>
              </w:rPr>
              <w:t>3.3.1.6.1.</w:t>
            </w:r>
          </w:p>
        </w:tc>
        <w:tc>
          <w:tcPr>
            <w:tcW w:w="5962" w:type="dxa"/>
          </w:tcPr>
          <w:p w14:paraId="23A84ED0" w14:textId="77777777" w:rsidR="00883B8C" w:rsidRDefault="0088617E">
            <w:pPr>
              <w:widowControl w:val="0"/>
              <w:suppressAutoHyphens/>
              <w:rPr>
                <w:color w:val="000000"/>
              </w:rPr>
            </w:pPr>
            <w:r>
              <w:rPr>
                <w:color w:val="000000"/>
              </w:rPr>
              <w:t>Draudimo techniniai atidėjiniai</w:t>
            </w:r>
          </w:p>
        </w:tc>
      </w:tr>
      <w:tr w:rsidR="00883B8C" w14:paraId="23A84ED4" w14:textId="77777777">
        <w:tc>
          <w:tcPr>
            <w:tcW w:w="3108" w:type="dxa"/>
          </w:tcPr>
          <w:p w14:paraId="23A84ED2" w14:textId="77777777" w:rsidR="00883B8C" w:rsidRDefault="0088617E">
            <w:pPr>
              <w:widowControl w:val="0"/>
              <w:suppressAutoHyphens/>
              <w:rPr>
                <w:color w:val="000000"/>
              </w:rPr>
            </w:pPr>
            <w:r>
              <w:rPr>
                <w:color w:val="000000"/>
              </w:rPr>
              <w:t>3.3.1.6.1.1.</w:t>
            </w:r>
          </w:p>
        </w:tc>
        <w:tc>
          <w:tcPr>
            <w:tcW w:w="5962" w:type="dxa"/>
          </w:tcPr>
          <w:p w14:paraId="23A84ED3" w14:textId="77777777" w:rsidR="00883B8C" w:rsidRDefault="0088617E">
            <w:pPr>
              <w:widowControl w:val="0"/>
              <w:suppressAutoHyphens/>
              <w:rPr>
                <w:color w:val="000000"/>
              </w:rPr>
            </w:pPr>
            <w:r>
              <w:rPr>
                <w:color w:val="000000"/>
              </w:rPr>
              <w:t>Draudimo techniniai atidėjiniai</w:t>
            </w:r>
          </w:p>
        </w:tc>
      </w:tr>
      <w:tr w:rsidR="00883B8C" w14:paraId="23A84ED7" w14:textId="77777777">
        <w:tc>
          <w:tcPr>
            <w:tcW w:w="3108" w:type="dxa"/>
          </w:tcPr>
          <w:p w14:paraId="23A84ED5" w14:textId="77777777" w:rsidR="00883B8C" w:rsidRDefault="0088617E">
            <w:pPr>
              <w:widowControl w:val="0"/>
              <w:suppressAutoHyphens/>
              <w:rPr>
                <w:color w:val="000000"/>
              </w:rPr>
            </w:pPr>
            <w:r>
              <w:rPr>
                <w:color w:val="000000"/>
              </w:rPr>
              <w:t>3.3.1.7.</w:t>
            </w:r>
          </w:p>
        </w:tc>
        <w:tc>
          <w:tcPr>
            <w:tcW w:w="5962" w:type="dxa"/>
          </w:tcPr>
          <w:p w14:paraId="23A84ED6" w14:textId="77777777" w:rsidR="00883B8C" w:rsidRDefault="0088617E">
            <w:pPr>
              <w:widowControl w:val="0"/>
              <w:suppressAutoHyphens/>
              <w:rPr>
                <w:color w:val="000000"/>
              </w:rPr>
            </w:pPr>
            <w:r>
              <w:rPr>
                <w:color w:val="000000"/>
              </w:rPr>
              <w:t>Kitos mokėtinos sumos</w:t>
            </w:r>
          </w:p>
        </w:tc>
      </w:tr>
      <w:tr w:rsidR="00883B8C" w14:paraId="23A84EDA" w14:textId="77777777">
        <w:tc>
          <w:tcPr>
            <w:tcW w:w="3108" w:type="dxa"/>
          </w:tcPr>
          <w:p w14:paraId="23A84ED8" w14:textId="77777777" w:rsidR="00883B8C" w:rsidRDefault="0088617E">
            <w:pPr>
              <w:widowControl w:val="0"/>
              <w:suppressAutoHyphens/>
              <w:rPr>
                <w:color w:val="000000"/>
              </w:rPr>
            </w:pPr>
            <w:r>
              <w:rPr>
                <w:color w:val="000000"/>
              </w:rPr>
              <w:t>3.3.1.7.1.</w:t>
            </w:r>
          </w:p>
        </w:tc>
        <w:tc>
          <w:tcPr>
            <w:tcW w:w="5962" w:type="dxa"/>
          </w:tcPr>
          <w:p w14:paraId="23A84ED9" w14:textId="77777777" w:rsidR="00883B8C" w:rsidRDefault="0088617E">
            <w:pPr>
              <w:widowControl w:val="0"/>
              <w:suppressAutoHyphens/>
              <w:rPr>
                <w:color w:val="000000"/>
              </w:rPr>
            </w:pPr>
            <w:r>
              <w:rPr>
                <w:color w:val="000000"/>
              </w:rPr>
              <w:t>Kitos mokėtinos sumos</w:t>
            </w:r>
          </w:p>
        </w:tc>
      </w:tr>
      <w:tr w:rsidR="00883B8C" w14:paraId="23A84EDD" w14:textId="77777777">
        <w:tc>
          <w:tcPr>
            <w:tcW w:w="3108" w:type="dxa"/>
          </w:tcPr>
          <w:p w14:paraId="23A84EDB" w14:textId="77777777" w:rsidR="00883B8C" w:rsidRDefault="0088617E">
            <w:pPr>
              <w:widowControl w:val="0"/>
              <w:suppressAutoHyphens/>
              <w:rPr>
                <w:color w:val="000000"/>
              </w:rPr>
            </w:pPr>
            <w:r>
              <w:rPr>
                <w:color w:val="000000"/>
              </w:rPr>
              <w:t>3.3.1.7.1.1.</w:t>
            </w:r>
          </w:p>
        </w:tc>
        <w:tc>
          <w:tcPr>
            <w:tcW w:w="5962" w:type="dxa"/>
          </w:tcPr>
          <w:p w14:paraId="23A84EDC" w14:textId="77777777" w:rsidR="00883B8C" w:rsidRDefault="0088617E">
            <w:pPr>
              <w:widowControl w:val="0"/>
              <w:suppressAutoHyphens/>
              <w:rPr>
                <w:color w:val="000000"/>
              </w:rPr>
            </w:pPr>
            <w:r>
              <w:rPr>
                <w:color w:val="000000"/>
              </w:rPr>
              <w:t>Trumpalaikės</w:t>
            </w:r>
          </w:p>
        </w:tc>
      </w:tr>
      <w:tr w:rsidR="00883B8C" w14:paraId="23A84EE0" w14:textId="77777777">
        <w:tc>
          <w:tcPr>
            <w:tcW w:w="3108" w:type="dxa"/>
          </w:tcPr>
          <w:p w14:paraId="23A84EDE" w14:textId="77777777" w:rsidR="00883B8C" w:rsidRDefault="0088617E">
            <w:pPr>
              <w:widowControl w:val="0"/>
              <w:suppressAutoHyphens/>
              <w:rPr>
                <w:color w:val="000000"/>
              </w:rPr>
            </w:pPr>
            <w:r>
              <w:rPr>
                <w:color w:val="000000"/>
              </w:rPr>
              <w:t>3.3.1.7.1.2.</w:t>
            </w:r>
          </w:p>
        </w:tc>
        <w:tc>
          <w:tcPr>
            <w:tcW w:w="5962" w:type="dxa"/>
          </w:tcPr>
          <w:p w14:paraId="23A84EDF" w14:textId="77777777" w:rsidR="00883B8C" w:rsidRDefault="0088617E">
            <w:pPr>
              <w:widowControl w:val="0"/>
              <w:suppressAutoHyphens/>
              <w:rPr>
                <w:color w:val="000000"/>
              </w:rPr>
            </w:pPr>
            <w:r>
              <w:rPr>
                <w:color w:val="000000"/>
              </w:rPr>
              <w:t>Ilgalaikės</w:t>
            </w:r>
          </w:p>
        </w:tc>
      </w:tr>
      <w:tr w:rsidR="00883B8C" w14:paraId="23A84EE3" w14:textId="77777777">
        <w:tc>
          <w:tcPr>
            <w:tcW w:w="3108" w:type="dxa"/>
          </w:tcPr>
          <w:p w14:paraId="23A84EE1" w14:textId="77777777" w:rsidR="00883B8C" w:rsidRDefault="0088617E">
            <w:pPr>
              <w:widowControl w:val="0"/>
              <w:suppressAutoHyphens/>
              <w:rPr>
                <w:color w:val="000000"/>
              </w:rPr>
            </w:pPr>
            <w:r>
              <w:rPr>
                <w:color w:val="000000"/>
              </w:rPr>
              <w:t>3.3.2.</w:t>
            </w:r>
          </w:p>
        </w:tc>
        <w:tc>
          <w:tcPr>
            <w:tcW w:w="5962" w:type="dxa"/>
          </w:tcPr>
          <w:p w14:paraId="23A84EE2" w14:textId="77777777" w:rsidR="00883B8C" w:rsidRDefault="0088617E">
            <w:pPr>
              <w:widowControl w:val="0"/>
              <w:suppressAutoHyphens/>
              <w:rPr>
                <w:color w:val="000000"/>
              </w:rPr>
            </w:pPr>
            <w:r>
              <w:rPr>
                <w:color w:val="000000"/>
              </w:rPr>
              <w:t>Užsienio</w:t>
            </w:r>
          </w:p>
        </w:tc>
      </w:tr>
      <w:tr w:rsidR="00883B8C" w14:paraId="23A84EE6" w14:textId="77777777">
        <w:tc>
          <w:tcPr>
            <w:tcW w:w="3108" w:type="dxa"/>
          </w:tcPr>
          <w:p w14:paraId="23A84EE4" w14:textId="77777777" w:rsidR="00883B8C" w:rsidRDefault="0088617E">
            <w:pPr>
              <w:widowControl w:val="0"/>
              <w:suppressAutoHyphens/>
              <w:rPr>
                <w:color w:val="000000"/>
              </w:rPr>
            </w:pPr>
            <w:r>
              <w:rPr>
                <w:color w:val="000000"/>
              </w:rPr>
              <w:t>3.3.2.1.</w:t>
            </w:r>
          </w:p>
        </w:tc>
        <w:tc>
          <w:tcPr>
            <w:tcW w:w="5962" w:type="dxa"/>
          </w:tcPr>
          <w:p w14:paraId="23A84EE5" w14:textId="77777777" w:rsidR="00883B8C" w:rsidRDefault="0088617E">
            <w:pPr>
              <w:widowControl w:val="0"/>
              <w:suppressAutoHyphens/>
              <w:rPr>
                <w:color w:val="000000"/>
              </w:rPr>
            </w:pPr>
            <w:r>
              <w:rPr>
                <w:color w:val="000000"/>
              </w:rPr>
              <w:t>Grynieji pinigai ir indėliai banke (užsienio valiuta)</w:t>
            </w:r>
          </w:p>
        </w:tc>
      </w:tr>
      <w:tr w:rsidR="00883B8C" w14:paraId="23A84EE9" w14:textId="77777777">
        <w:tc>
          <w:tcPr>
            <w:tcW w:w="3108" w:type="dxa"/>
          </w:tcPr>
          <w:p w14:paraId="23A84EE7" w14:textId="77777777" w:rsidR="00883B8C" w:rsidRDefault="0088617E">
            <w:pPr>
              <w:widowControl w:val="0"/>
              <w:suppressAutoHyphens/>
              <w:rPr>
                <w:color w:val="000000"/>
              </w:rPr>
            </w:pPr>
            <w:r>
              <w:rPr>
                <w:color w:val="000000"/>
              </w:rPr>
              <w:t>3.3.2.1.1.</w:t>
            </w:r>
          </w:p>
        </w:tc>
        <w:tc>
          <w:tcPr>
            <w:tcW w:w="5962" w:type="dxa"/>
          </w:tcPr>
          <w:p w14:paraId="23A84EE8" w14:textId="77777777" w:rsidR="00883B8C" w:rsidRDefault="0088617E">
            <w:pPr>
              <w:widowControl w:val="0"/>
              <w:suppressAutoHyphens/>
              <w:rPr>
                <w:color w:val="000000"/>
              </w:rPr>
            </w:pPr>
            <w:r>
              <w:rPr>
                <w:color w:val="000000"/>
              </w:rPr>
              <w:t xml:space="preserve">Grynieji </w:t>
            </w:r>
            <w:r>
              <w:rPr>
                <w:color w:val="000000"/>
              </w:rPr>
              <w:t>pinigai ir indėliai banke (užsienio valiuta)</w:t>
            </w:r>
          </w:p>
        </w:tc>
      </w:tr>
      <w:tr w:rsidR="00883B8C" w14:paraId="23A84EEC" w14:textId="77777777">
        <w:tc>
          <w:tcPr>
            <w:tcW w:w="3108" w:type="dxa"/>
          </w:tcPr>
          <w:p w14:paraId="23A84EEA" w14:textId="77777777" w:rsidR="00883B8C" w:rsidRDefault="0088617E">
            <w:pPr>
              <w:widowControl w:val="0"/>
              <w:suppressAutoHyphens/>
              <w:rPr>
                <w:color w:val="000000"/>
              </w:rPr>
            </w:pPr>
            <w:r>
              <w:rPr>
                <w:color w:val="000000"/>
              </w:rPr>
              <w:t>3.3.2.1.1.1.</w:t>
            </w:r>
          </w:p>
        </w:tc>
        <w:tc>
          <w:tcPr>
            <w:tcW w:w="5962" w:type="dxa"/>
          </w:tcPr>
          <w:p w14:paraId="23A84EEB" w14:textId="77777777" w:rsidR="00883B8C" w:rsidRDefault="0088617E">
            <w:pPr>
              <w:widowControl w:val="0"/>
              <w:suppressAutoHyphens/>
              <w:rPr>
                <w:color w:val="000000"/>
              </w:rPr>
            </w:pPr>
            <w:r>
              <w:rPr>
                <w:color w:val="000000"/>
              </w:rPr>
              <w:t>Grynieji pinigai</w:t>
            </w:r>
          </w:p>
        </w:tc>
      </w:tr>
      <w:tr w:rsidR="00883B8C" w14:paraId="23A84EEF" w14:textId="77777777">
        <w:tc>
          <w:tcPr>
            <w:tcW w:w="3108" w:type="dxa"/>
          </w:tcPr>
          <w:p w14:paraId="23A84EED" w14:textId="77777777" w:rsidR="00883B8C" w:rsidRDefault="0088617E">
            <w:pPr>
              <w:widowControl w:val="0"/>
              <w:suppressAutoHyphens/>
              <w:rPr>
                <w:color w:val="000000"/>
              </w:rPr>
            </w:pPr>
            <w:r>
              <w:rPr>
                <w:color w:val="000000"/>
              </w:rPr>
              <w:t>3.3.2.1.1.2.</w:t>
            </w:r>
          </w:p>
        </w:tc>
        <w:tc>
          <w:tcPr>
            <w:tcW w:w="5962" w:type="dxa"/>
          </w:tcPr>
          <w:p w14:paraId="23A84EEE" w14:textId="77777777" w:rsidR="00883B8C" w:rsidRDefault="0088617E">
            <w:pPr>
              <w:widowControl w:val="0"/>
              <w:suppressAutoHyphens/>
              <w:rPr>
                <w:color w:val="000000"/>
              </w:rPr>
            </w:pPr>
            <w:r>
              <w:rPr>
                <w:color w:val="000000"/>
              </w:rPr>
              <w:t>Pervedamieji indėliai (pinigai bankuose)</w:t>
            </w:r>
          </w:p>
        </w:tc>
      </w:tr>
      <w:tr w:rsidR="00883B8C" w14:paraId="23A84EF2" w14:textId="77777777">
        <w:tc>
          <w:tcPr>
            <w:tcW w:w="3108" w:type="dxa"/>
          </w:tcPr>
          <w:p w14:paraId="23A84EF0" w14:textId="77777777" w:rsidR="00883B8C" w:rsidRDefault="0088617E">
            <w:pPr>
              <w:widowControl w:val="0"/>
              <w:suppressAutoHyphens/>
              <w:rPr>
                <w:color w:val="000000"/>
              </w:rPr>
            </w:pPr>
            <w:r>
              <w:rPr>
                <w:color w:val="000000"/>
              </w:rPr>
              <w:t>3.3.2.1.1.3.</w:t>
            </w:r>
          </w:p>
        </w:tc>
        <w:tc>
          <w:tcPr>
            <w:tcW w:w="5962" w:type="dxa"/>
          </w:tcPr>
          <w:p w14:paraId="23A84EF1" w14:textId="77777777" w:rsidR="00883B8C" w:rsidRDefault="0088617E">
            <w:pPr>
              <w:widowControl w:val="0"/>
              <w:suppressAutoHyphens/>
              <w:rPr>
                <w:color w:val="000000"/>
              </w:rPr>
            </w:pPr>
            <w:r>
              <w:rPr>
                <w:color w:val="000000"/>
              </w:rPr>
              <w:t>Kiti indėliai (pinigai bankuose)</w:t>
            </w:r>
          </w:p>
        </w:tc>
      </w:tr>
      <w:tr w:rsidR="00883B8C" w14:paraId="23A84EF5" w14:textId="77777777">
        <w:tc>
          <w:tcPr>
            <w:tcW w:w="3108" w:type="dxa"/>
          </w:tcPr>
          <w:p w14:paraId="23A84EF3" w14:textId="77777777" w:rsidR="00883B8C" w:rsidRDefault="0088617E">
            <w:pPr>
              <w:widowControl w:val="0"/>
              <w:suppressAutoHyphens/>
              <w:rPr>
                <w:color w:val="000000"/>
              </w:rPr>
            </w:pPr>
            <w:r>
              <w:rPr>
                <w:color w:val="000000"/>
              </w:rPr>
              <w:t>3.3.2.2.</w:t>
            </w:r>
          </w:p>
        </w:tc>
        <w:tc>
          <w:tcPr>
            <w:tcW w:w="5962" w:type="dxa"/>
          </w:tcPr>
          <w:p w14:paraId="23A84EF4" w14:textId="77777777" w:rsidR="00883B8C" w:rsidRDefault="0088617E">
            <w:pPr>
              <w:widowControl w:val="0"/>
              <w:suppressAutoHyphens/>
              <w:rPr>
                <w:color w:val="000000"/>
              </w:rPr>
            </w:pPr>
            <w:r>
              <w:rPr>
                <w:color w:val="000000"/>
              </w:rPr>
              <w:t>Vertybiniai popieriai (išpirkti), išskyrus akcijas</w:t>
            </w:r>
          </w:p>
        </w:tc>
      </w:tr>
      <w:tr w:rsidR="00883B8C" w14:paraId="23A84EF8" w14:textId="77777777">
        <w:tc>
          <w:tcPr>
            <w:tcW w:w="3108" w:type="dxa"/>
          </w:tcPr>
          <w:p w14:paraId="23A84EF6" w14:textId="77777777" w:rsidR="00883B8C" w:rsidRDefault="0088617E">
            <w:pPr>
              <w:widowControl w:val="0"/>
              <w:suppressAutoHyphens/>
              <w:rPr>
                <w:color w:val="000000"/>
              </w:rPr>
            </w:pPr>
            <w:r>
              <w:rPr>
                <w:color w:val="000000"/>
              </w:rPr>
              <w:t>3.3.2.2.1.</w:t>
            </w:r>
          </w:p>
        </w:tc>
        <w:tc>
          <w:tcPr>
            <w:tcW w:w="5962" w:type="dxa"/>
          </w:tcPr>
          <w:p w14:paraId="23A84EF7" w14:textId="77777777" w:rsidR="00883B8C" w:rsidRDefault="0088617E">
            <w:pPr>
              <w:widowControl w:val="0"/>
              <w:suppressAutoHyphens/>
              <w:rPr>
                <w:color w:val="000000"/>
              </w:rPr>
            </w:pPr>
            <w:r>
              <w:rPr>
                <w:color w:val="000000"/>
              </w:rPr>
              <w:t>Verty</w:t>
            </w:r>
            <w:r>
              <w:rPr>
                <w:color w:val="000000"/>
              </w:rPr>
              <w:t>biniai popieriai (išpirkti), išskyrus akcijas</w:t>
            </w:r>
          </w:p>
        </w:tc>
      </w:tr>
      <w:tr w:rsidR="00883B8C" w14:paraId="23A84EFB" w14:textId="77777777">
        <w:tc>
          <w:tcPr>
            <w:tcW w:w="3108" w:type="dxa"/>
          </w:tcPr>
          <w:p w14:paraId="23A84EF9" w14:textId="77777777" w:rsidR="00883B8C" w:rsidRDefault="0088617E">
            <w:pPr>
              <w:widowControl w:val="0"/>
              <w:suppressAutoHyphens/>
              <w:rPr>
                <w:color w:val="000000"/>
              </w:rPr>
            </w:pPr>
            <w:r>
              <w:rPr>
                <w:color w:val="000000"/>
              </w:rPr>
              <w:t>3.3.2.2.1.1.</w:t>
            </w:r>
          </w:p>
        </w:tc>
        <w:tc>
          <w:tcPr>
            <w:tcW w:w="5962" w:type="dxa"/>
          </w:tcPr>
          <w:p w14:paraId="23A84EFA" w14:textId="77777777" w:rsidR="00883B8C" w:rsidRDefault="0088617E">
            <w:pPr>
              <w:widowControl w:val="0"/>
              <w:suppressAutoHyphens/>
              <w:rPr>
                <w:color w:val="000000"/>
              </w:rPr>
            </w:pPr>
            <w:r>
              <w:rPr>
                <w:color w:val="000000"/>
              </w:rPr>
              <w:t>Trumpalaikiai</w:t>
            </w:r>
          </w:p>
        </w:tc>
      </w:tr>
      <w:tr w:rsidR="00883B8C" w14:paraId="23A84EFE" w14:textId="77777777">
        <w:tc>
          <w:tcPr>
            <w:tcW w:w="3108" w:type="dxa"/>
          </w:tcPr>
          <w:p w14:paraId="23A84EFC" w14:textId="77777777" w:rsidR="00883B8C" w:rsidRDefault="0088617E">
            <w:pPr>
              <w:widowControl w:val="0"/>
              <w:suppressAutoHyphens/>
              <w:rPr>
                <w:color w:val="000000"/>
              </w:rPr>
            </w:pPr>
            <w:r>
              <w:rPr>
                <w:color w:val="000000"/>
              </w:rPr>
              <w:t>3.3.2.2.1.2.</w:t>
            </w:r>
          </w:p>
        </w:tc>
        <w:tc>
          <w:tcPr>
            <w:tcW w:w="5962" w:type="dxa"/>
          </w:tcPr>
          <w:p w14:paraId="23A84EFD" w14:textId="77777777" w:rsidR="00883B8C" w:rsidRDefault="0088617E">
            <w:pPr>
              <w:widowControl w:val="0"/>
              <w:suppressAutoHyphens/>
              <w:rPr>
                <w:color w:val="000000"/>
              </w:rPr>
            </w:pPr>
            <w:r>
              <w:rPr>
                <w:color w:val="000000"/>
              </w:rPr>
              <w:t>Ilgalaikiai</w:t>
            </w:r>
          </w:p>
        </w:tc>
      </w:tr>
      <w:tr w:rsidR="00883B8C" w14:paraId="23A84F01" w14:textId="77777777">
        <w:tc>
          <w:tcPr>
            <w:tcW w:w="3108" w:type="dxa"/>
          </w:tcPr>
          <w:p w14:paraId="23A84EFF" w14:textId="77777777" w:rsidR="00883B8C" w:rsidRDefault="0088617E">
            <w:pPr>
              <w:widowControl w:val="0"/>
              <w:suppressAutoHyphens/>
              <w:rPr>
                <w:color w:val="000000"/>
              </w:rPr>
            </w:pPr>
            <w:r>
              <w:rPr>
                <w:color w:val="000000"/>
              </w:rPr>
              <w:t>3.3.2.3.</w:t>
            </w:r>
          </w:p>
        </w:tc>
        <w:tc>
          <w:tcPr>
            <w:tcW w:w="5962" w:type="dxa"/>
          </w:tcPr>
          <w:p w14:paraId="23A84F00" w14:textId="77777777" w:rsidR="00883B8C" w:rsidRDefault="0088617E">
            <w:pPr>
              <w:widowControl w:val="0"/>
              <w:suppressAutoHyphens/>
              <w:rPr>
                <w:color w:val="000000"/>
              </w:rPr>
            </w:pPr>
            <w:r>
              <w:rPr>
                <w:color w:val="000000"/>
              </w:rPr>
              <w:t>Išvestinės finansinės priemonės</w:t>
            </w:r>
          </w:p>
        </w:tc>
      </w:tr>
      <w:tr w:rsidR="00883B8C" w14:paraId="23A84F04" w14:textId="77777777">
        <w:tc>
          <w:tcPr>
            <w:tcW w:w="3108" w:type="dxa"/>
          </w:tcPr>
          <w:p w14:paraId="23A84F02" w14:textId="77777777" w:rsidR="00883B8C" w:rsidRDefault="0088617E">
            <w:pPr>
              <w:widowControl w:val="0"/>
              <w:suppressAutoHyphens/>
              <w:rPr>
                <w:color w:val="000000"/>
              </w:rPr>
            </w:pPr>
            <w:r>
              <w:rPr>
                <w:color w:val="000000"/>
              </w:rPr>
              <w:t>3.3.2.3.1.</w:t>
            </w:r>
          </w:p>
        </w:tc>
        <w:tc>
          <w:tcPr>
            <w:tcW w:w="5962" w:type="dxa"/>
          </w:tcPr>
          <w:p w14:paraId="23A84F03" w14:textId="77777777" w:rsidR="00883B8C" w:rsidRDefault="0088617E">
            <w:pPr>
              <w:widowControl w:val="0"/>
              <w:suppressAutoHyphens/>
              <w:rPr>
                <w:color w:val="000000"/>
              </w:rPr>
            </w:pPr>
            <w:r>
              <w:rPr>
                <w:color w:val="000000"/>
              </w:rPr>
              <w:t>Išvestinės finansinės priemonės</w:t>
            </w:r>
          </w:p>
        </w:tc>
      </w:tr>
      <w:tr w:rsidR="00883B8C" w14:paraId="23A84F07" w14:textId="77777777">
        <w:tc>
          <w:tcPr>
            <w:tcW w:w="3108" w:type="dxa"/>
          </w:tcPr>
          <w:p w14:paraId="23A84F05" w14:textId="77777777" w:rsidR="00883B8C" w:rsidRDefault="0088617E">
            <w:pPr>
              <w:widowControl w:val="0"/>
              <w:suppressAutoHyphens/>
              <w:rPr>
                <w:color w:val="000000"/>
              </w:rPr>
            </w:pPr>
            <w:r>
              <w:rPr>
                <w:color w:val="000000"/>
              </w:rPr>
              <w:t>3.3.2.3.1.1.</w:t>
            </w:r>
          </w:p>
        </w:tc>
        <w:tc>
          <w:tcPr>
            <w:tcW w:w="5962" w:type="dxa"/>
          </w:tcPr>
          <w:p w14:paraId="23A84F06" w14:textId="77777777" w:rsidR="00883B8C" w:rsidRDefault="0088617E">
            <w:pPr>
              <w:widowControl w:val="0"/>
              <w:suppressAutoHyphens/>
              <w:rPr>
                <w:color w:val="000000"/>
              </w:rPr>
            </w:pPr>
            <w:r>
              <w:rPr>
                <w:color w:val="000000"/>
              </w:rPr>
              <w:t>Trumpalaikės</w:t>
            </w:r>
          </w:p>
        </w:tc>
      </w:tr>
      <w:tr w:rsidR="00883B8C" w14:paraId="23A84F0A" w14:textId="77777777">
        <w:tc>
          <w:tcPr>
            <w:tcW w:w="3108" w:type="dxa"/>
          </w:tcPr>
          <w:p w14:paraId="23A84F08" w14:textId="77777777" w:rsidR="00883B8C" w:rsidRDefault="0088617E">
            <w:pPr>
              <w:widowControl w:val="0"/>
              <w:suppressAutoHyphens/>
              <w:rPr>
                <w:color w:val="000000"/>
              </w:rPr>
            </w:pPr>
            <w:r>
              <w:rPr>
                <w:color w:val="000000"/>
              </w:rPr>
              <w:t>3.3.2.3.1.2.</w:t>
            </w:r>
          </w:p>
        </w:tc>
        <w:tc>
          <w:tcPr>
            <w:tcW w:w="5962" w:type="dxa"/>
          </w:tcPr>
          <w:p w14:paraId="23A84F09" w14:textId="77777777" w:rsidR="00883B8C" w:rsidRDefault="0088617E">
            <w:pPr>
              <w:widowControl w:val="0"/>
              <w:suppressAutoHyphens/>
              <w:rPr>
                <w:color w:val="000000"/>
              </w:rPr>
            </w:pPr>
            <w:r>
              <w:rPr>
                <w:color w:val="000000"/>
              </w:rPr>
              <w:t>Ilgalaikės</w:t>
            </w:r>
          </w:p>
        </w:tc>
      </w:tr>
      <w:tr w:rsidR="00883B8C" w14:paraId="23A84F0D" w14:textId="77777777">
        <w:tc>
          <w:tcPr>
            <w:tcW w:w="3108" w:type="dxa"/>
          </w:tcPr>
          <w:p w14:paraId="23A84F0B" w14:textId="77777777" w:rsidR="00883B8C" w:rsidRDefault="0088617E">
            <w:pPr>
              <w:widowControl w:val="0"/>
              <w:suppressAutoHyphens/>
              <w:rPr>
                <w:color w:val="000000"/>
              </w:rPr>
            </w:pPr>
            <w:r>
              <w:rPr>
                <w:color w:val="000000"/>
              </w:rPr>
              <w:t>3.3.2.4.</w:t>
            </w:r>
          </w:p>
        </w:tc>
        <w:tc>
          <w:tcPr>
            <w:tcW w:w="5962" w:type="dxa"/>
          </w:tcPr>
          <w:p w14:paraId="23A84F0C" w14:textId="77777777" w:rsidR="00883B8C" w:rsidRDefault="0088617E">
            <w:pPr>
              <w:widowControl w:val="0"/>
              <w:suppressAutoHyphens/>
              <w:rPr>
                <w:color w:val="000000"/>
              </w:rPr>
            </w:pPr>
            <w:r>
              <w:rPr>
                <w:color w:val="000000"/>
              </w:rPr>
              <w:t>Paskolos</w:t>
            </w:r>
            <w:r>
              <w:rPr>
                <w:color w:val="000000"/>
              </w:rPr>
              <w:t xml:space="preserve"> (grąžintinos)</w:t>
            </w:r>
          </w:p>
        </w:tc>
      </w:tr>
      <w:tr w:rsidR="00883B8C" w14:paraId="23A84F10" w14:textId="77777777">
        <w:tc>
          <w:tcPr>
            <w:tcW w:w="3108" w:type="dxa"/>
          </w:tcPr>
          <w:p w14:paraId="23A84F0E" w14:textId="77777777" w:rsidR="00883B8C" w:rsidRDefault="0088617E">
            <w:pPr>
              <w:widowControl w:val="0"/>
              <w:suppressAutoHyphens/>
              <w:rPr>
                <w:color w:val="000000"/>
              </w:rPr>
            </w:pPr>
            <w:r>
              <w:rPr>
                <w:color w:val="000000"/>
              </w:rPr>
              <w:t>3.3.2.4.1.</w:t>
            </w:r>
          </w:p>
        </w:tc>
        <w:tc>
          <w:tcPr>
            <w:tcW w:w="5962" w:type="dxa"/>
          </w:tcPr>
          <w:p w14:paraId="23A84F0F" w14:textId="77777777" w:rsidR="00883B8C" w:rsidRDefault="0088617E">
            <w:pPr>
              <w:widowControl w:val="0"/>
              <w:suppressAutoHyphens/>
              <w:rPr>
                <w:color w:val="000000"/>
              </w:rPr>
            </w:pPr>
            <w:r>
              <w:rPr>
                <w:color w:val="000000"/>
              </w:rPr>
              <w:t>Paskolos (grąžintinos)</w:t>
            </w:r>
          </w:p>
        </w:tc>
      </w:tr>
      <w:tr w:rsidR="00883B8C" w14:paraId="23A84F13" w14:textId="77777777">
        <w:tc>
          <w:tcPr>
            <w:tcW w:w="3108" w:type="dxa"/>
          </w:tcPr>
          <w:p w14:paraId="23A84F11" w14:textId="77777777" w:rsidR="00883B8C" w:rsidRDefault="0088617E">
            <w:pPr>
              <w:widowControl w:val="0"/>
              <w:suppressAutoHyphens/>
              <w:rPr>
                <w:color w:val="000000"/>
              </w:rPr>
            </w:pPr>
            <w:r>
              <w:rPr>
                <w:color w:val="000000"/>
              </w:rPr>
              <w:t>3.3.2.4.1.1.</w:t>
            </w:r>
          </w:p>
        </w:tc>
        <w:tc>
          <w:tcPr>
            <w:tcW w:w="5962" w:type="dxa"/>
          </w:tcPr>
          <w:p w14:paraId="23A84F12" w14:textId="77777777" w:rsidR="00883B8C" w:rsidRDefault="0088617E">
            <w:pPr>
              <w:widowControl w:val="0"/>
              <w:suppressAutoHyphens/>
              <w:rPr>
                <w:color w:val="000000"/>
              </w:rPr>
            </w:pPr>
            <w:r>
              <w:rPr>
                <w:color w:val="000000"/>
              </w:rPr>
              <w:t>Trumpalaikės</w:t>
            </w:r>
          </w:p>
        </w:tc>
      </w:tr>
      <w:tr w:rsidR="00883B8C" w14:paraId="23A84F16" w14:textId="77777777">
        <w:tc>
          <w:tcPr>
            <w:tcW w:w="3108" w:type="dxa"/>
          </w:tcPr>
          <w:p w14:paraId="23A84F14" w14:textId="77777777" w:rsidR="00883B8C" w:rsidRDefault="0088617E">
            <w:pPr>
              <w:widowControl w:val="0"/>
              <w:suppressAutoHyphens/>
              <w:rPr>
                <w:color w:val="000000"/>
              </w:rPr>
            </w:pPr>
            <w:r>
              <w:rPr>
                <w:color w:val="000000"/>
              </w:rPr>
              <w:t>3.3.2.4.1.2.</w:t>
            </w:r>
          </w:p>
        </w:tc>
        <w:tc>
          <w:tcPr>
            <w:tcW w:w="5962" w:type="dxa"/>
          </w:tcPr>
          <w:p w14:paraId="23A84F15" w14:textId="77777777" w:rsidR="00883B8C" w:rsidRDefault="0088617E">
            <w:pPr>
              <w:widowControl w:val="0"/>
              <w:suppressAutoHyphens/>
              <w:rPr>
                <w:color w:val="000000"/>
              </w:rPr>
            </w:pPr>
            <w:r>
              <w:rPr>
                <w:color w:val="000000"/>
              </w:rPr>
              <w:t>Ilgalaikės</w:t>
            </w:r>
          </w:p>
        </w:tc>
      </w:tr>
      <w:tr w:rsidR="00883B8C" w14:paraId="23A84F19" w14:textId="77777777">
        <w:tc>
          <w:tcPr>
            <w:tcW w:w="3108" w:type="dxa"/>
          </w:tcPr>
          <w:p w14:paraId="23A84F17" w14:textId="77777777" w:rsidR="00883B8C" w:rsidRDefault="0088617E">
            <w:pPr>
              <w:widowControl w:val="0"/>
              <w:suppressAutoHyphens/>
              <w:rPr>
                <w:color w:val="000000"/>
              </w:rPr>
            </w:pPr>
            <w:r>
              <w:rPr>
                <w:color w:val="000000"/>
              </w:rPr>
              <w:t>3.3.2.5.</w:t>
            </w:r>
          </w:p>
        </w:tc>
        <w:tc>
          <w:tcPr>
            <w:tcW w:w="5962" w:type="dxa"/>
          </w:tcPr>
          <w:p w14:paraId="23A84F18" w14:textId="77777777" w:rsidR="00883B8C" w:rsidRDefault="0088617E">
            <w:pPr>
              <w:widowControl w:val="0"/>
              <w:suppressAutoHyphens/>
              <w:rPr>
                <w:color w:val="000000"/>
              </w:rPr>
            </w:pPr>
            <w:r>
              <w:rPr>
                <w:color w:val="000000"/>
              </w:rPr>
              <w:t>Akcijos (parduotos) ir kitas nuosavas kapitalas</w:t>
            </w:r>
          </w:p>
        </w:tc>
      </w:tr>
      <w:tr w:rsidR="00883B8C" w14:paraId="23A84F1C" w14:textId="77777777">
        <w:tc>
          <w:tcPr>
            <w:tcW w:w="3108" w:type="dxa"/>
          </w:tcPr>
          <w:p w14:paraId="23A84F1A" w14:textId="77777777" w:rsidR="00883B8C" w:rsidRDefault="0088617E">
            <w:pPr>
              <w:widowControl w:val="0"/>
              <w:suppressAutoHyphens/>
              <w:rPr>
                <w:color w:val="000000"/>
              </w:rPr>
            </w:pPr>
            <w:r>
              <w:rPr>
                <w:color w:val="000000"/>
              </w:rPr>
              <w:t>3.3.2.5.1.</w:t>
            </w:r>
          </w:p>
        </w:tc>
        <w:tc>
          <w:tcPr>
            <w:tcW w:w="5962" w:type="dxa"/>
          </w:tcPr>
          <w:p w14:paraId="23A84F1B" w14:textId="77777777" w:rsidR="00883B8C" w:rsidRDefault="0088617E">
            <w:pPr>
              <w:widowControl w:val="0"/>
              <w:suppressAutoHyphens/>
              <w:rPr>
                <w:color w:val="000000"/>
              </w:rPr>
            </w:pPr>
            <w:r>
              <w:rPr>
                <w:color w:val="000000"/>
              </w:rPr>
              <w:t>Akcijos (parduotos) ir kitas nuosavas kapitalas</w:t>
            </w:r>
          </w:p>
        </w:tc>
      </w:tr>
      <w:tr w:rsidR="00883B8C" w14:paraId="23A84F1F" w14:textId="77777777">
        <w:tc>
          <w:tcPr>
            <w:tcW w:w="3108" w:type="dxa"/>
          </w:tcPr>
          <w:p w14:paraId="23A84F1D" w14:textId="77777777" w:rsidR="00883B8C" w:rsidRDefault="0088617E">
            <w:pPr>
              <w:widowControl w:val="0"/>
              <w:suppressAutoHyphens/>
              <w:rPr>
                <w:color w:val="000000"/>
              </w:rPr>
            </w:pPr>
            <w:r>
              <w:rPr>
                <w:color w:val="000000"/>
              </w:rPr>
              <w:t>3.3.2.5.1.1.</w:t>
            </w:r>
          </w:p>
        </w:tc>
        <w:tc>
          <w:tcPr>
            <w:tcW w:w="5962" w:type="dxa"/>
          </w:tcPr>
          <w:p w14:paraId="23A84F1E" w14:textId="77777777" w:rsidR="00883B8C" w:rsidRDefault="0088617E">
            <w:pPr>
              <w:widowControl w:val="0"/>
              <w:suppressAutoHyphens/>
              <w:rPr>
                <w:color w:val="000000"/>
              </w:rPr>
            </w:pPr>
            <w:r>
              <w:rPr>
                <w:color w:val="000000"/>
              </w:rPr>
              <w:t>Akcijos (parduotos) ir</w:t>
            </w:r>
            <w:r>
              <w:rPr>
                <w:color w:val="000000"/>
              </w:rPr>
              <w:t xml:space="preserve"> kitas nuosavas kapitalas</w:t>
            </w:r>
          </w:p>
        </w:tc>
      </w:tr>
      <w:tr w:rsidR="00883B8C" w14:paraId="23A84F22" w14:textId="77777777">
        <w:tc>
          <w:tcPr>
            <w:tcW w:w="3108" w:type="dxa"/>
          </w:tcPr>
          <w:p w14:paraId="23A84F20" w14:textId="77777777" w:rsidR="00883B8C" w:rsidRDefault="0088617E">
            <w:pPr>
              <w:widowControl w:val="0"/>
              <w:suppressAutoHyphens/>
              <w:rPr>
                <w:color w:val="000000"/>
              </w:rPr>
            </w:pPr>
            <w:r>
              <w:rPr>
                <w:color w:val="000000"/>
              </w:rPr>
              <w:t>3.3.2.6.</w:t>
            </w:r>
          </w:p>
        </w:tc>
        <w:tc>
          <w:tcPr>
            <w:tcW w:w="5962" w:type="dxa"/>
          </w:tcPr>
          <w:p w14:paraId="23A84F21" w14:textId="77777777" w:rsidR="00883B8C" w:rsidRDefault="0088617E">
            <w:pPr>
              <w:widowControl w:val="0"/>
              <w:suppressAutoHyphens/>
              <w:rPr>
                <w:color w:val="000000"/>
              </w:rPr>
            </w:pPr>
            <w:r>
              <w:rPr>
                <w:color w:val="000000"/>
              </w:rPr>
              <w:t>Draudimo techniniai atidėjiniai</w:t>
            </w:r>
          </w:p>
        </w:tc>
      </w:tr>
      <w:tr w:rsidR="00883B8C" w14:paraId="23A84F25" w14:textId="77777777">
        <w:tc>
          <w:tcPr>
            <w:tcW w:w="3108" w:type="dxa"/>
          </w:tcPr>
          <w:p w14:paraId="23A84F23" w14:textId="77777777" w:rsidR="00883B8C" w:rsidRDefault="0088617E">
            <w:pPr>
              <w:widowControl w:val="0"/>
              <w:suppressAutoHyphens/>
              <w:rPr>
                <w:color w:val="000000"/>
              </w:rPr>
            </w:pPr>
            <w:r>
              <w:rPr>
                <w:color w:val="000000"/>
              </w:rPr>
              <w:t>3.3.2.6.1.</w:t>
            </w:r>
          </w:p>
        </w:tc>
        <w:tc>
          <w:tcPr>
            <w:tcW w:w="5962" w:type="dxa"/>
          </w:tcPr>
          <w:p w14:paraId="23A84F24" w14:textId="77777777" w:rsidR="00883B8C" w:rsidRDefault="0088617E">
            <w:pPr>
              <w:widowControl w:val="0"/>
              <w:suppressAutoHyphens/>
              <w:rPr>
                <w:color w:val="000000"/>
              </w:rPr>
            </w:pPr>
            <w:r>
              <w:rPr>
                <w:color w:val="000000"/>
              </w:rPr>
              <w:t>Draudimo techniniai atidėjiniai</w:t>
            </w:r>
          </w:p>
        </w:tc>
      </w:tr>
      <w:tr w:rsidR="00883B8C" w14:paraId="23A84F28" w14:textId="77777777">
        <w:tc>
          <w:tcPr>
            <w:tcW w:w="3108" w:type="dxa"/>
          </w:tcPr>
          <w:p w14:paraId="23A84F26" w14:textId="77777777" w:rsidR="00883B8C" w:rsidRDefault="0088617E">
            <w:pPr>
              <w:widowControl w:val="0"/>
              <w:suppressAutoHyphens/>
              <w:rPr>
                <w:color w:val="000000"/>
              </w:rPr>
            </w:pPr>
            <w:r>
              <w:rPr>
                <w:color w:val="000000"/>
              </w:rPr>
              <w:t>3.3.2.6.1.1.</w:t>
            </w:r>
          </w:p>
        </w:tc>
        <w:tc>
          <w:tcPr>
            <w:tcW w:w="5962" w:type="dxa"/>
          </w:tcPr>
          <w:p w14:paraId="23A84F27" w14:textId="77777777" w:rsidR="00883B8C" w:rsidRDefault="0088617E">
            <w:pPr>
              <w:widowControl w:val="0"/>
              <w:suppressAutoHyphens/>
              <w:rPr>
                <w:color w:val="000000"/>
              </w:rPr>
            </w:pPr>
            <w:r>
              <w:rPr>
                <w:color w:val="000000"/>
              </w:rPr>
              <w:t>Draudimo techniniai atidėjiniai</w:t>
            </w:r>
          </w:p>
        </w:tc>
      </w:tr>
      <w:tr w:rsidR="00883B8C" w14:paraId="23A84F2B" w14:textId="77777777">
        <w:tc>
          <w:tcPr>
            <w:tcW w:w="3108" w:type="dxa"/>
          </w:tcPr>
          <w:p w14:paraId="23A84F29" w14:textId="77777777" w:rsidR="00883B8C" w:rsidRDefault="0088617E">
            <w:pPr>
              <w:widowControl w:val="0"/>
              <w:suppressAutoHyphens/>
              <w:rPr>
                <w:color w:val="000000"/>
              </w:rPr>
            </w:pPr>
            <w:r>
              <w:rPr>
                <w:color w:val="000000"/>
              </w:rPr>
              <w:t>3.3.2.7.</w:t>
            </w:r>
          </w:p>
        </w:tc>
        <w:tc>
          <w:tcPr>
            <w:tcW w:w="5962" w:type="dxa"/>
          </w:tcPr>
          <w:p w14:paraId="23A84F2A" w14:textId="77777777" w:rsidR="00883B8C" w:rsidRDefault="0088617E">
            <w:pPr>
              <w:widowControl w:val="0"/>
              <w:suppressAutoHyphens/>
              <w:rPr>
                <w:color w:val="000000"/>
              </w:rPr>
            </w:pPr>
            <w:r>
              <w:rPr>
                <w:color w:val="000000"/>
              </w:rPr>
              <w:t>Kitos mokėtinos sumos</w:t>
            </w:r>
          </w:p>
        </w:tc>
      </w:tr>
      <w:tr w:rsidR="00883B8C" w14:paraId="23A84F2E" w14:textId="77777777">
        <w:tc>
          <w:tcPr>
            <w:tcW w:w="3108" w:type="dxa"/>
          </w:tcPr>
          <w:p w14:paraId="23A84F2C" w14:textId="77777777" w:rsidR="00883B8C" w:rsidRDefault="0088617E">
            <w:pPr>
              <w:widowControl w:val="0"/>
              <w:suppressAutoHyphens/>
              <w:rPr>
                <w:color w:val="000000"/>
              </w:rPr>
            </w:pPr>
            <w:r>
              <w:rPr>
                <w:color w:val="000000"/>
              </w:rPr>
              <w:t>3.3.2.7.1.</w:t>
            </w:r>
          </w:p>
        </w:tc>
        <w:tc>
          <w:tcPr>
            <w:tcW w:w="5962" w:type="dxa"/>
          </w:tcPr>
          <w:p w14:paraId="23A84F2D" w14:textId="77777777" w:rsidR="00883B8C" w:rsidRDefault="0088617E">
            <w:pPr>
              <w:widowControl w:val="0"/>
              <w:suppressAutoHyphens/>
              <w:rPr>
                <w:color w:val="000000"/>
              </w:rPr>
            </w:pPr>
            <w:r>
              <w:rPr>
                <w:color w:val="000000"/>
              </w:rPr>
              <w:t>Kitos mokėtinos sumos</w:t>
            </w:r>
          </w:p>
        </w:tc>
      </w:tr>
      <w:tr w:rsidR="00883B8C" w14:paraId="23A84F31" w14:textId="77777777">
        <w:tc>
          <w:tcPr>
            <w:tcW w:w="3108" w:type="dxa"/>
          </w:tcPr>
          <w:p w14:paraId="23A84F2F" w14:textId="77777777" w:rsidR="00883B8C" w:rsidRDefault="0088617E">
            <w:pPr>
              <w:widowControl w:val="0"/>
              <w:suppressAutoHyphens/>
              <w:rPr>
                <w:color w:val="000000"/>
              </w:rPr>
            </w:pPr>
            <w:r>
              <w:rPr>
                <w:color w:val="000000"/>
              </w:rPr>
              <w:t>3.3.2.7.1.1.</w:t>
            </w:r>
          </w:p>
        </w:tc>
        <w:tc>
          <w:tcPr>
            <w:tcW w:w="5962" w:type="dxa"/>
          </w:tcPr>
          <w:p w14:paraId="23A84F30" w14:textId="77777777" w:rsidR="00883B8C" w:rsidRDefault="0088617E">
            <w:pPr>
              <w:widowControl w:val="0"/>
              <w:suppressAutoHyphens/>
              <w:rPr>
                <w:color w:val="000000"/>
              </w:rPr>
            </w:pPr>
            <w:r>
              <w:rPr>
                <w:color w:val="000000"/>
              </w:rPr>
              <w:t xml:space="preserve">Kitos mokėtinos </w:t>
            </w:r>
            <w:r>
              <w:rPr>
                <w:color w:val="000000"/>
              </w:rPr>
              <w:t>sumos“.</w:t>
            </w:r>
          </w:p>
        </w:tc>
      </w:tr>
    </w:tbl>
    <w:p w14:paraId="23A84F32" w14:textId="77777777" w:rsidR="00883B8C" w:rsidRDefault="0088617E">
      <w:pPr>
        <w:widowControl w:val="0"/>
        <w:suppressAutoHyphens/>
        <w:ind w:firstLine="567"/>
        <w:jc w:val="both"/>
        <w:rPr>
          <w:color w:val="000000"/>
        </w:rPr>
      </w:pPr>
      <w:r>
        <w:rPr>
          <w:color w:val="000000"/>
        </w:rPr>
        <w:t>3</w:t>
      </w:r>
      <w:r>
        <w:rPr>
          <w:color w:val="000000"/>
        </w:rPr>
        <w:t>. 1 priede „Lietuvos Respublikos valstybės ir savivaldybių biudžetų pajamų ir išlaidų klasifikacijos paaiškinimai“:</w:t>
      </w:r>
    </w:p>
    <w:p w14:paraId="23A84F33" w14:textId="77777777" w:rsidR="00883B8C" w:rsidRDefault="0088617E">
      <w:pPr>
        <w:widowControl w:val="0"/>
        <w:suppressAutoHyphens/>
        <w:ind w:firstLine="567"/>
        <w:jc w:val="both"/>
        <w:rPr>
          <w:color w:val="000000"/>
        </w:rPr>
      </w:pPr>
      <w:r>
        <w:rPr>
          <w:color w:val="000000"/>
        </w:rPr>
        <w:t>3.1</w:t>
      </w:r>
      <w:r>
        <w:rPr>
          <w:color w:val="000000"/>
        </w:rPr>
        <w:t xml:space="preserve">. Išdėstau I skyriaus „Valstybės ir savivaldybių biudžetų pajamų ekonominė </w:t>
      </w:r>
      <w:r>
        <w:rPr>
          <w:color w:val="000000"/>
        </w:rPr>
        <w:lastRenderedPageBreak/>
        <w:t>klasifikacija“ pastraipą „4. Sandoriai dėl m</w:t>
      </w:r>
      <w:r>
        <w:rPr>
          <w:color w:val="000000"/>
        </w:rPr>
        <w:t>aterialiojo ir nematerialiojo turto bei finansinių įsipareigojimų prisiėmimas“ taip:</w:t>
      </w:r>
    </w:p>
    <w:p w14:paraId="23A84F34" w14:textId="77777777" w:rsidR="00883B8C" w:rsidRDefault="0088617E">
      <w:pPr>
        <w:widowControl w:val="0"/>
        <w:suppressAutoHyphens/>
        <w:ind w:firstLine="567"/>
        <w:jc w:val="both"/>
        <w:rPr>
          <w:color w:val="000000"/>
        </w:rPr>
      </w:pPr>
      <w:r>
        <w:rPr>
          <w:color w:val="000000"/>
        </w:rPr>
        <w:t>„</w:t>
      </w:r>
      <w:r>
        <w:rPr>
          <w:color w:val="000000"/>
        </w:rPr>
        <w:t>4</w:t>
      </w:r>
      <w:r>
        <w:rPr>
          <w:color w:val="000000"/>
        </w:rPr>
        <w:t>. Sandoriai dėl materialiojo ir nematerialiojo turto bei finansinių įsipareigojimų prisiėmimas</w:t>
      </w:r>
    </w:p>
    <w:p w14:paraId="23A84F35" w14:textId="77777777" w:rsidR="00883B8C" w:rsidRDefault="0088617E">
      <w:pPr>
        <w:widowControl w:val="0"/>
        <w:suppressAutoHyphens/>
        <w:ind w:firstLine="567"/>
        <w:jc w:val="both"/>
        <w:rPr>
          <w:color w:val="000000"/>
        </w:rPr>
      </w:pPr>
      <w:r>
        <w:rPr>
          <w:color w:val="000000"/>
        </w:rPr>
        <w:t>4.1</w:t>
      </w:r>
      <w:r>
        <w:rPr>
          <w:color w:val="000000"/>
        </w:rPr>
        <w:t>. Materialiojo ir nematerialiojo turto realizavimo pajamos. Į šią k</w:t>
      </w:r>
      <w:r>
        <w:rPr>
          <w:color w:val="000000"/>
        </w:rPr>
        <w:t>ategoriją įtraukiamos materialiojo ir nematerialiojo turto realizavimo pajamos.</w:t>
      </w:r>
    </w:p>
    <w:p w14:paraId="23A84F36" w14:textId="77777777" w:rsidR="00883B8C" w:rsidRDefault="0088617E">
      <w:pPr>
        <w:widowControl w:val="0"/>
        <w:suppressAutoHyphens/>
        <w:ind w:firstLine="567"/>
        <w:jc w:val="both"/>
        <w:rPr>
          <w:color w:val="000000"/>
        </w:rPr>
      </w:pPr>
      <w:r>
        <w:rPr>
          <w:color w:val="000000"/>
        </w:rPr>
        <w:t>4.2</w:t>
      </w:r>
      <w:r>
        <w:rPr>
          <w:color w:val="000000"/>
        </w:rPr>
        <w:t>. Finansinio turto pardavimo pajamos (paskolų surinkimas)</w:t>
      </w:r>
    </w:p>
    <w:p w14:paraId="23A84F37" w14:textId="77777777" w:rsidR="00883B8C" w:rsidRDefault="0088617E">
      <w:pPr>
        <w:widowControl w:val="0"/>
        <w:suppressAutoHyphens/>
        <w:ind w:firstLine="567"/>
        <w:jc w:val="both"/>
        <w:rPr>
          <w:color w:val="000000"/>
        </w:rPr>
      </w:pPr>
      <w:r>
        <w:rPr>
          <w:color w:val="000000"/>
        </w:rPr>
        <w:t>4.3</w:t>
      </w:r>
      <w:r>
        <w:rPr>
          <w:color w:val="000000"/>
        </w:rPr>
        <w:t>. Finansinių įsipareigojimų prisiėmimo (skolinimasis) pajamos.“</w:t>
      </w:r>
    </w:p>
    <w:p w14:paraId="23A84F38" w14:textId="77777777" w:rsidR="00883B8C" w:rsidRDefault="0088617E">
      <w:pPr>
        <w:widowControl w:val="0"/>
        <w:suppressAutoHyphens/>
        <w:ind w:firstLine="567"/>
        <w:jc w:val="both"/>
        <w:rPr>
          <w:color w:val="000000"/>
        </w:rPr>
      </w:pPr>
      <w:r>
        <w:rPr>
          <w:color w:val="000000"/>
        </w:rPr>
        <w:t>3.2</w:t>
      </w:r>
      <w:r>
        <w:rPr>
          <w:color w:val="000000"/>
        </w:rPr>
        <w:t>. II skyriuje „Valstybės ir</w:t>
      </w:r>
      <w:r>
        <w:rPr>
          <w:color w:val="000000"/>
        </w:rPr>
        <w:t xml:space="preserve"> savivaldybių biudžetų išlaidų ekonominė klasifikacija“: </w:t>
      </w:r>
    </w:p>
    <w:p w14:paraId="23A84F39" w14:textId="77777777" w:rsidR="00883B8C" w:rsidRDefault="0088617E">
      <w:pPr>
        <w:widowControl w:val="0"/>
        <w:suppressAutoHyphens/>
        <w:ind w:firstLine="567"/>
        <w:jc w:val="both"/>
        <w:rPr>
          <w:color w:val="000000"/>
        </w:rPr>
      </w:pPr>
      <w:r>
        <w:rPr>
          <w:color w:val="000000"/>
        </w:rPr>
        <w:t>3.2.1</w:t>
      </w:r>
      <w:r>
        <w:rPr>
          <w:color w:val="000000"/>
        </w:rPr>
        <w:t>. išdėstau pastraipą „2.1.1. Darbo užmokestis“ taip:</w:t>
      </w:r>
    </w:p>
    <w:p w14:paraId="23A84F3A" w14:textId="77777777" w:rsidR="00883B8C" w:rsidRDefault="0088617E">
      <w:pPr>
        <w:widowControl w:val="0"/>
        <w:suppressAutoHyphens/>
        <w:ind w:firstLine="567"/>
        <w:jc w:val="both"/>
        <w:rPr>
          <w:color w:val="000000"/>
        </w:rPr>
      </w:pPr>
      <w:r>
        <w:rPr>
          <w:color w:val="000000"/>
        </w:rPr>
        <w:t>„</w:t>
      </w:r>
      <w:r>
        <w:rPr>
          <w:color w:val="000000"/>
        </w:rPr>
        <w:t>2.1.1</w:t>
      </w:r>
      <w:r>
        <w:rPr>
          <w:color w:val="000000"/>
        </w:rPr>
        <w:t>. Darbo užmokestis.</w:t>
      </w:r>
    </w:p>
    <w:p w14:paraId="23A84F3B" w14:textId="77777777" w:rsidR="00883B8C" w:rsidRDefault="0088617E">
      <w:pPr>
        <w:widowControl w:val="0"/>
        <w:suppressAutoHyphens/>
        <w:ind w:firstLine="567"/>
        <w:jc w:val="both"/>
        <w:rPr>
          <w:color w:val="000000"/>
        </w:rPr>
      </w:pPr>
      <w:r>
        <w:rPr>
          <w:color w:val="000000"/>
        </w:rPr>
        <w:t xml:space="preserve">Darbo užmokestį sudaro visas darbo užmokestis, išmokamas institucijos pareigybių sąraše nurodytiems </w:t>
      </w:r>
      <w:r>
        <w:rPr>
          <w:color w:val="000000"/>
        </w:rPr>
        <w:t>darbuotojams ir kitiems subjektams, vykdantiems atitinkamas asignavimų valdytojų programas, išskyrus darbdavio socialinio draudimo įmokas (2.1.2.). Darbo užmokesčio išlaidas sudaro užmokestis pinigais arba dirbančiųjų pajamos natūra. Socialinio draudimo įm</w:t>
      </w:r>
      <w:r>
        <w:rPr>
          <w:color w:val="000000"/>
        </w:rPr>
        <w:t>okos, išskaitomos iš darbo užmokesčio, taip pat įtraukiamos į šią kategoriją.</w:t>
      </w:r>
    </w:p>
    <w:p w14:paraId="23A84F3C" w14:textId="77777777" w:rsidR="00883B8C" w:rsidRDefault="0088617E">
      <w:pPr>
        <w:widowControl w:val="0"/>
        <w:suppressAutoHyphens/>
        <w:ind w:firstLine="567"/>
        <w:jc w:val="both"/>
        <w:rPr>
          <w:color w:val="000000"/>
        </w:rPr>
      </w:pPr>
      <w:r>
        <w:rPr>
          <w:color w:val="000000"/>
        </w:rPr>
        <w:t>Į darbo užmokesčio pinigais (2.1.1.1.1.1.) straipsnį įtraukiamas užmokestis darbuotojams pinigais už suteiktas paslaugas, neatskaičius mokesčių bei socialinio draudimo įmokų. Dar</w:t>
      </w:r>
      <w:r>
        <w:rPr>
          <w:color w:val="000000"/>
        </w:rPr>
        <w:t>bo užmokestis pinigais apima tokias darbo užmokesčio rūšis: pagrindinį darbo užmokestį, papildomą užmokestį už viršvalandžius, naktinį darbą ir darbą savaitgaliais, priedus ir premijas, metinį papildomą atlyginimą, atostoginius, kompensacijas už nepanaudot</w:t>
      </w:r>
      <w:r>
        <w:rPr>
          <w:color w:val="000000"/>
        </w:rPr>
        <w:t>as atostogas, išeitines išmokas, nenutrūkstamą darbo užmokesčio mokėjimą ligos atveju.</w:t>
      </w:r>
    </w:p>
    <w:p w14:paraId="23A84F3D" w14:textId="77777777" w:rsidR="00883B8C" w:rsidRDefault="0088617E">
      <w:pPr>
        <w:widowControl w:val="0"/>
        <w:suppressAutoHyphens/>
        <w:ind w:firstLine="567"/>
        <w:jc w:val="both"/>
        <w:rPr>
          <w:color w:val="000000"/>
        </w:rPr>
      </w:pPr>
      <w:r>
        <w:rPr>
          <w:color w:val="000000"/>
        </w:rPr>
        <w:t>Pajamos natūra (2.1.1.1.1.2.) – neatlygintinai, mainais arba lengvatine kaina (dirbančiajam dėl tam tikrų interesų arba sandorių įtakos nustatyta mažesne negu tikroji ri</w:t>
      </w:r>
      <w:r>
        <w:rPr>
          <w:color w:val="000000"/>
        </w:rPr>
        <w:t>nkos kaina) gautas nuosavybėn arba naudoti (neįgyjant nuosavybės teisės) turtas arba gautos paslaugos, taip pat kita gauta nauda (jei naudos davėjas turėjo tikslą naudą duoti tam tikram asmeniui), kai gauto turto, paslaugų arba kitos naudos ekvivalentas pi</w:t>
      </w:r>
      <w:r>
        <w:rPr>
          <w:color w:val="000000"/>
        </w:rPr>
        <w:t>nigine išraiška pagal Lietuvos Respublikos gyventojų pajamų mokesčio įstatymo nuostatas būtų priskiriamas pajamoms.</w:t>
      </w:r>
    </w:p>
    <w:p w14:paraId="23A84F3E" w14:textId="77777777" w:rsidR="00883B8C" w:rsidRDefault="0088617E">
      <w:pPr>
        <w:widowControl w:val="0"/>
        <w:suppressAutoHyphens/>
        <w:ind w:firstLine="567"/>
        <w:jc w:val="both"/>
        <w:rPr>
          <w:color w:val="000000"/>
        </w:rPr>
      </w:pPr>
      <w:r>
        <w:rPr>
          <w:color w:val="000000"/>
        </w:rPr>
        <w:t xml:space="preserve">Pajamomis, gautomis natūra, pripažįstamos: už darbą, atliekamą darbo santykių arba jų esmę atitinkančių santykių pagrindu, gyventojo gautas </w:t>
      </w:r>
      <w:r>
        <w:rPr>
          <w:color w:val="000000"/>
        </w:rPr>
        <w:t>nuosavybėn turtas ir gyventojui suteiktos paslaugos vietoj piniginio atlygio (darbo užmokesčio, priemokų, premijų ir kitų išmokų); gyventojo nauda, gauta asmeniui, susijusiam su gyventoju darbo santykiais arba jų esmę atitinkančiais santykiais: sumokėjus (</w:t>
      </w:r>
      <w:r>
        <w:rPr>
          <w:color w:val="000000"/>
        </w:rPr>
        <w:t>visiškai ar iš dalies) už gyventojui suteiktas įvairias laisvalaikio praleidimo, pramogų, poilsio, turizmo ir kitas panašaus pobūdžio paslaugas, taip pat gydymo paslaugas (išskyrus atvejus, kai to reikalauja teisės aktai, arba atvejus, kai gyventojui sutei</w:t>
      </w:r>
      <w:r>
        <w:rPr>
          <w:color w:val="000000"/>
        </w:rPr>
        <w:t>kiamos paslaugos, susijusios su socialine, medicinine ir profesine reabilitacija pagal Lietuvos Respublikos darbuotojų saugos ir sveikatos įstatymo nuostatas); sumokėjus (visiškai ar iš dalies) gyventojo apgyvendinimo ir gyvenamojo ploto išlaikymo išlaidas</w:t>
      </w:r>
      <w:r>
        <w:rPr>
          <w:color w:val="000000"/>
        </w:rPr>
        <w:t>; suteikus gyventojui (nemokamai ar lengvatine kaina) gyvenamąsias patalpas nuosavybėn.“</w:t>
      </w:r>
    </w:p>
    <w:p w14:paraId="23A84F3F" w14:textId="77777777" w:rsidR="00883B8C" w:rsidRDefault="0088617E">
      <w:pPr>
        <w:widowControl w:val="0"/>
        <w:suppressAutoHyphens/>
        <w:ind w:firstLine="567"/>
        <w:jc w:val="both"/>
        <w:rPr>
          <w:color w:val="000000"/>
        </w:rPr>
      </w:pPr>
      <w:r>
        <w:rPr>
          <w:color w:val="000000"/>
        </w:rPr>
        <w:t>3.2.2</w:t>
      </w:r>
      <w:r>
        <w:rPr>
          <w:color w:val="000000"/>
        </w:rPr>
        <w:t>. išdėstau pastraipą „2.2. Prekių ir paslaugų naudojimas“ taip:</w:t>
      </w:r>
    </w:p>
    <w:p w14:paraId="23A84F40" w14:textId="77777777" w:rsidR="00883B8C" w:rsidRDefault="0088617E">
      <w:pPr>
        <w:widowControl w:val="0"/>
        <w:suppressAutoHyphens/>
        <w:ind w:firstLine="567"/>
        <w:jc w:val="both"/>
        <w:rPr>
          <w:color w:val="000000"/>
        </w:rPr>
      </w:pPr>
      <w:r>
        <w:rPr>
          <w:color w:val="000000"/>
        </w:rPr>
        <w:t>„</w:t>
      </w:r>
      <w:r>
        <w:rPr>
          <w:color w:val="000000"/>
        </w:rPr>
        <w:t>2.2</w:t>
      </w:r>
      <w:r>
        <w:rPr>
          <w:color w:val="000000"/>
        </w:rPr>
        <w:t>. Prekių ir paslaugų naudojimas.</w:t>
      </w:r>
    </w:p>
    <w:p w14:paraId="23A84F41" w14:textId="77777777" w:rsidR="00883B8C" w:rsidRDefault="0088617E">
      <w:pPr>
        <w:widowControl w:val="0"/>
        <w:suppressAutoHyphens/>
        <w:ind w:firstLine="567"/>
        <w:jc w:val="both"/>
        <w:rPr>
          <w:color w:val="000000"/>
        </w:rPr>
      </w:pPr>
      <w:r>
        <w:rPr>
          <w:color w:val="000000"/>
        </w:rPr>
        <w:t>Šią kategoriją sudaro prekės ir paslaugos, sunaudot</w:t>
      </w:r>
      <w:r>
        <w:rPr>
          <w:color w:val="000000"/>
        </w:rPr>
        <w:t>os prekių gamybai ir paslaugų teikimui (tai yra valstybės ir savivaldybių institucijų ir biudžetinių įstaigų išlaikymo išlaidos). Neįtraukiamos prekės, įsigytos kaip ilgalaikis turtas, prekės ir paslaugos, panaudotos materialiajam ir nematerialiajam turtui</w:t>
      </w:r>
      <w:r>
        <w:rPr>
          <w:color w:val="000000"/>
        </w:rPr>
        <w:t xml:space="preserve"> sukurti, įsigytos strateginėms arba neliečiamosioms atsargoms padidinti.</w:t>
      </w:r>
    </w:p>
    <w:p w14:paraId="23A84F42" w14:textId="77777777" w:rsidR="00883B8C" w:rsidRDefault="0088617E">
      <w:pPr>
        <w:widowControl w:val="0"/>
        <w:suppressAutoHyphens/>
        <w:ind w:firstLine="567"/>
        <w:jc w:val="both"/>
        <w:rPr>
          <w:color w:val="000000"/>
        </w:rPr>
      </w:pPr>
      <w:r>
        <w:rPr>
          <w:color w:val="000000"/>
        </w:rPr>
        <w:t>Ilgalaikio turto įsigijimo išlaidos arba išlaidos prekėms ir paslaugoms, panaudotoms valstybės kapitalui kurti, pavyzdžiui, statyti pastatams, kuriais naudosis pati valstybė, klasifi</w:t>
      </w:r>
      <w:r>
        <w:rPr>
          <w:color w:val="000000"/>
        </w:rPr>
        <w:t xml:space="preserve">kuojamos kaip materialiojo arba nematerialiojo turto įsigijimas. Išlaidos nebrangiam </w:t>
      </w:r>
      <w:r>
        <w:rPr>
          <w:color w:val="000000"/>
        </w:rPr>
        <w:lastRenderedPageBreak/>
        <w:t>ilgą laiką naudotinam turtui, kaip darbo įrankiai, įsigyti, kai jos daromos reguliariai ir yra nedidelės, palyginti su išlaidomis mašinoms ir įrenginiams įsigyti, traktuoj</w:t>
      </w:r>
      <w:r>
        <w:rPr>
          <w:color w:val="000000"/>
        </w:rPr>
        <w:t>amos kaip prekių ir paslaugų naudojimo išlaidos.</w:t>
      </w:r>
    </w:p>
    <w:p w14:paraId="23A84F43" w14:textId="77777777" w:rsidR="00883B8C" w:rsidRDefault="0088617E">
      <w:pPr>
        <w:widowControl w:val="0"/>
        <w:suppressAutoHyphens/>
        <w:ind w:firstLine="567"/>
        <w:jc w:val="both"/>
        <w:rPr>
          <w:color w:val="000000"/>
        </w:rPr>
      </w:pPr>
      <w:r>
        <w:rPr>
          <w:color w:val="000000"/>
        </w:rPr>
        <w:t>Prekės ir paslaugos, sunaudotos ilgalaikio turto priežiūrai ir remontui, priskiriamos prekių ir paslaugų naudojimo išlaidoms. Ilgalaikio turto priežiūra ir remontas išsiskiria dviem ypatybėmis:</w:t>
      </w:r>
    </w:p>
    <w:p w14:paraId="23A84F44" w14:textId="77777777" w:rsidR="00883B8C" w:rsidRDefault="0088617E">
      <w:pPr>
        <w:widowControl w:val="0"/>
        <w:suppressAutoHyphens/>
        <w:ind w:firstLine="567"/>
        <w:jc w:val="both"/>
        <w:rPr>
          <w:color w:val="000000"/>
        </w:rPr>
      </w:pPr>
      <w:r>
        <w:rPr>
          <w:color w:val="000000"/>
        </w:rPr>
        <w:t xml:space="preserve">priežiūrą ir </w:t>
      </w:r>
      <w:r>
        <w:rPr>
          <w:color w:val="000000"/>
        </w:rPr>
        <w:t>einamąjį remontą turi periodiškai atlikti jo savininkai arba kiti naudotojai, kad galėtų naudoti šį turtą jo numatyto tarnavimo laikotarpiu;</w:t>
      </w:r>
    </w:p>
    <w:p w14:paraId="23A84F45" w14:textId="77777777" w:rsidR="00883B8C" w:rsidRDefault="0088617E">
      <w:pPr>
        <w:widowControl w:val="0"/>
        <w:suppressAutoHyphens/>
        <w:ind w:firstLine="567"/>
        <w:jc w:val="both"/>
        <w:rPr>
          <w:color w:val="000000"/>
        </w:rPr>
      </w:pPr>
      <w:r>
        <w:rPr>
          <w:color w:val="000000"/>
        </w:rPr>
        <w:t>priežiūra ir remontas nekeičia ilgalaikio turto vertės arba jo naudingųjų savybių, bet palaiko jo gerą būklę arba a</w:t>
      </w:r>
      <w:r>
        <w:rPr>
          <w:color w:val="000000"/>
        </w:rPr>
        <w:t>tkuria jo ankstesnę būklę.</w:t>
      </w:r>
    </w:p>
    <w:p w14:paraId="23A84F46" w14:textId="77777777" w:rsidR="00883B8C" w:rsidRDefault="0088617E">
      <w:pPr>
        <w:widowControl w:val="0"/>
        <w:suppressAutoHyphens/>
        <w:ind w:firstLine="567"/>
        <w:jc w:val="both"/>
        <w:rPr>
          <w:color w:val="000000"/>
        </w:rPr>
      </w:pPr>
      <w:r>
        <w:rPr>
          <w:color w:val="000000"/>
        </w:rPr>
        <w:t>Prekių ir paslaugų panaudojimas moksliniams tyrimams, personalo mokymui, rinkos tyrimui ir panašiai veiklai laikomas prekių ir paslaugų naudojimu, o ne nematerialiojo turto įsigijimu, net jeigu kai kurios išlaidos gali sukurti na</w:t>
      </w:r>
      <w:r>
        <w:rPr>
          <w:color w:val="000000"/>
        </w:rPr>
        <w:t>udą ilgiau nei vieniems metams. Medžiagų įsigijimas nacionalinės valiutos monetų arba banknotų gamybai arba mokėjimas rangovams, gaminantiems valiutą, taip pat laikomas prekių ir paslaugų naudojimu.</w:t>
      </w:r>
    </w:p>
    <w:p w14:paraId="23A84F47" w14:textId="77777777" w:rsidR="00883B8C" w:rsidRDefault="0088617E">
      <w:pPr>
        <w:widowControl w:val="0"/>
        <w:suppressAutoHyphens/>
        <w:ind w:firstLine="567"/>
        <w:jc w:val="both"/>
        <w:rPr>
          <w:color w:val="000000"/>
        </w:rPr>
      </w:pPr>
      <w:r>
        <w:rPr>
          <w:color w:val="000000"/>
        </w:rPr>
        <w:t>Į prekių ir paslaugų naudojimo kategoriją įtraukiamas gin</w:t>
      </w:r>
      <w:r>
        <w:rPr>
          <w:color w:val="000000"/>
        </w:rPr>
        <w:t>klų (raketų, raketinių ginklų ir kovinių galvučių) ir įrangos, naudojamos šiems ginklams tiekti (pvz., įrenginių raketoms paleisti, karinių laivų, povandeninių laivų ir tankų), įsigijimas. Objektų, kuriuos galima panaudoti ir civiliniais, ir kariniais tiks</w:t>
      </w:r>
      <w:r>
        <w:rPr>
          <w:color w:val="000000"/>
        </w:rPr>
        <w:t>lais, pavyzdžiui, karinių aerodromų, dokų, karo specialiųjų mokyklų, ligoninių ir buveinių, įrangos įsigijimas laikomas ilgalaikio turto įsigijimu. Policijos ir vidaus saugumo tarnybų įsigyti ginklai arba šarvuotos transporto priemonės laikomos įsigytu ilg</w:t>
      </w:r>
      <w:r>
        <w:rPr>
          <w:color w:val="000000"/>
        </w:rPr>
        <w:t>alaikiu turtu, net jeigu išlaidos tokiai pat įrangai kariniais tikslais būtų traktuojamos kaip prekių ir paslaugų naudojimo išlaidos.</w:t>
      </w:r>
    </w:p>
    <w:p w14:paraId="23A84F48" w14:textId="77777777" w:rsidR="00883B8C" w:rsidRDefault="0088617E">
      <w:pPr>
        <w:widowControl w:val="0"/>
        <w:suppressAutoHyphens/>
        <w:ind w:firstLine="567"/>
        <w:jc w:val="both"/>
        <w:rPr>
          <w:color w:val="000000"/>
        </w:rPr>
      </w:pPr>
      <w:r>
        <w:rPr>
          <w:color w:val="000000"/>
        </w:rPr>
        <w:t>Veiklos nuoma taip pat priskiriama prekių ir paslaugų naudojimui. Veiklos nuoma – tai nuomos sandoris, kai finansinės nuom</w:t>
      </w:r>
      <w:r>
        <w:rPr>
          <w:color w:val="000000"/>
        </w:rPr>
        <w:t>os (lizingo) bendrovė įsigyja kliento pageidaujamą ilgalaikį materialųjį arba nematerialųjį turtą ir perduoda jį klientui naudotis iš anksto sutartam laikotarpiui. Pasibaigus sutarčiai, klientas gali pasirinkti: grąžinti turtą finansinės nuomos (lizingo) b</w:t>
      </w:r>
      <w:r>
        <w:rPr>
          <w:color w:val="000000"/>
        </w:rPr>
        <w:t>endrovei, pratęsti nuomos sutartį ar sudaryti sutartį kitam turtui.</w:t>
      </w:r>
    </w:p>
    <w:p w14:paraId="23A84F49" w14:textId="77777777" w:rsidR="00883B8C" w:rsidRDefault="0088617E">
      <w:pPr>
        <w:widowControl w:val="0"/>
        <w:suppressAutoHyphens/>
        <w:ind w:firstLine="567"/>
        <w:jc w:val="both"/>
        <w:rPr>
          <w:color w:val="000000"/>
        </w:rPr>
      </w:pPr>
      <w:r>
        <w:rPr>
          <w:color w:val="000000"/>
        </w:rPr>
        <w:t>Prekių ir paslaugų naudojimo išlaidas sudaro šie išlaidų straipsniai:</w:t>
      </w:r>
    </w:p>
    <w:p w14:paraId="23A84F4A" w14:textId="77777777" w:rsidR="00883B8C" w:rsidRDefault="0088617E">
      <w:pPr>
        <w:widowControl w:val="0"/>
        <w:suppressAutoHyphens/>
        <w:ind w:firstLine="567"/>
        <w:jc w:val="both"/>
        <w:rPr>
          <w:color w:val="000000"/>
        </w:rPr>
      </w:pPr>
      <w:r>
        <w:rPr>
          <w:color w:val="000000"/>
        </w:rPr>
        <w:t>2.2.1.1.1.01</w:t>
      </w:r>
      <w:r>
        <w:rPr>
          <w:color w:val="000000"/>
        </w:rPr>
        <w:t>. Mityba. Maisto produktų įsigijimo ir jų gamybos išlaidos, maitinimo(-si) išlaidų kompensacija.</w:t>
      </w:r>
    </w:p>
    <w:p w14:paraId="23A84F4B" w14:textId="77777777" w:rsidR="00883B8C" w:rsidRDefault="0088617E">
      <w:pPr>
        <w:widowControl w:val="0"/>
        <w:suppressAutoHyphens/>
        <w:ind w:firstLine="567"/>
        <w:jc w:val="both"/>
        <w:rPr>
          <w:color w:val="000000"/>
        </w:rPr>
      </w:pPr>
      <w:r>
        <w:rPr>
          <w:color w:val="000000"/>
        </w:rPr>
        <w:t>2.2.1</w:t>
      </w:r>
      <w:r>
        <w:rPr>
          <w:color w:val="000000"/>
        </w:rPr>
        <w:t>.1.1.02</w:t>
      </w:r>
      <w:r>
        <w:rPr>
          <w:color w:val="000000"/>
        </w:rPr>
        <w:t>. Medikamentai (ir darbuotojų sveikatos tikrinimas). Šios išlaidos apima medikamentų ir tvarsliavos įsigijimo išlaidas; vakcinų, vitaminų, dezinfekuojančių medžiagų, medicininio inventoriaus (iki 50 litų vertės) įsigijimo išlaidas; kraujo paruošim</w:t>
      </w:r>
      <w:r>
        <w:rPr>
          <w:color w:val="000000"/>
        </w:rPr>
        <w:t>o išlaidas. Šias išlaidas numato įstaigos, kurių veikla susijusi su medikamentų naudojimu;</w:t>
      </w:r>
    </w:p>
    <w:p w14:paraId="23A84F4C" w14:textId="77777777" w:rsidR="00883B8C" w:rsidRDefault="0088617E">
      <w:pPr>
        <w:widowControl w:val="0"/>
        <w:suppressAutoHyphens/>
        <w:ind w:firstLine="567"/>
        <w:jc w:val="both"/>
        <w:rPr>
          <w:color w:val="000000"/>
        </w:rPr>
      </w:pPr>
      <w:r>
        <w:rPr>
          <w:color w:val="000000"/>
        </w:rPr>
        <w:t>2.2.1.1.1.05</w:t>
      </w:r>
      <w:r>
        <w:rPr>
          <w:color w:val="000000"/>
        </w:rPr>
        <w:t>. Ryšių paslaugos. Telefonų, interneto, faksų, radiotelefonų, mobiliojo ryšio telefonų ir kitų ryšių priemonių paslaugų išlaidos, taip pat pašto siun</w:t>
      </w:r>
      <w:r>
        <w:rPr>
          <w:color w:val="000000"/>
        </w:rPr>
        <w:t>timo, telefono aparato linijos įrengimo išlaidos;</w:t>
      </w:r>
    </w:p>
    <w:p w14:paraId="23A84F4D" w14:textId="77777777" w:rsidR="00883B8C" w:rsidRDefault="0088617E">
      <w:pPr>
        <w:widowControl w:val="0"/>
        <w:suppressAutoHyphens/>
        <w:ind w:firstLine="567"/>
        <w:jc w:val="both"/>
        <w:rPr>
          <w:color w:val="000000"/>
        </w:rPr>
      </w:pPr>
      <w:r>
        <w:rPr>
          <w:color w:val="000000"/>
        </w:rPr>
        <w:t>2.2.1.1.1.06</w:t>
      </w:r>
      <w:r>
        <w:rPr>
          <w:color w:val="000000"/>
        </w:rPr>
        <w:t>. Transporto išlaikymas. Transporto priemonių remonto, nuomos bei transporto priemonių išlaikymo (degalai, tepalai, atsarginės dalys, padangos ir pan.) išlaidos; transporto draudimo išlaidos</w:t>
      </w:r>
      <w:r>
        <w:rPr>
          <w:color w:val="000000"/>
        </w:rPr>
        <w:t>;</w:t>
      </w:r>
    </w:p>
    <w:p w14:paraId="23A84F4E" w14:textId="77777777" w:rsidR="00883B8C" w:rsidRDefault="0088617E">
      <w:pPr>
        <w:widowControl w:val="0"/>
        <w:suppressAutoHyphens/>
        <w:ind w:firstLine="567"/>
        <w:jc w:val="both"/>
        <w:rPr>
          <w:color w:val="000000"/>
        </w:rPr>
      </w:pPr>
      <w:r>
        <w:rPr>
          <w:color w:val="000000"/>
        </w:rPr>
        <w:t>2.2.1.1.1.07</w:t>
      </w:r>
      <w:r>
        <w:rPr>
          <w:color w:val="000000"/>
        </w:rPr>
        <w:t>. Apranga ir patalynė. Patalynės, specialių drabužių, uniformų ir kitos aprangos bei avalynės įsigijimo, skalbimo ir jos remonto išlaidos;</w:t>
      </w:r>
    </w:p>
    <w:p w14:paraId="23A84F4F" w14:textId="77777777" w:rsidR="00883B8C" w:rsidRDefault="0088617E">
      <w:pPr>
        <w:widowControl w:val="0"/>
        <w:suppressAutoHyphens/>
        <w:ind w:firstLine="567"/>
        <w:jc w:val="both"/>
        <w:rPr>
          <w:color w:val="000000"/>
        </w:rPr>
      </w:pPr>
      <w:r>
        <w:rPr>
          <w:color w:val="000000"/>
        </w:rPr>
        <w:t>2.2.1.1.1.08</w:t>
      </w:r>
      <w:r>
        <w:rPr>
          <w:color w:val="000000"/>
        </w:rPr>
        <w:t>. Spaudiniai. Knygų, įskaitant knygas bibliotekų fondams, periodinių leidinių ir ki</w:t>
      </w:r>
      <w:r>
        <w:rPr>
          <w:color w:val="000000"/>
        </w:rPr>
        <w:t>tų spaudinių įsigijimo išlaidos;</w:t>
      </w:r>
    </w:p>
    <w:p w14:paraId="23A84F50" w14:textId="77777777" w:rsidR="00883B8C" w:rsidRDefault="0088617E">
      <w:pPr>
        <w:widowControl w:val="0"/>
        <w:suppressAutoHyphens/>
        <w:ind w:firstLine="567"/>
        <w:jc w:val="both"/>
        <w:rPr>
          <w:color w:val="000000"/>
        </w:rPr>
      </w:pPr>
      <w:r>
        <w:rPr>
          <w:color w:val="000000"/>
        </w:rPr>
        <w:t>2.2.1.1.1.09</w:t>
      </w:r>
      <w:r>
        <w:rPr>
          <w:color w:val="000000"/>
        </w:rPr>
        <w:t>. Ginklai ir karinė įranga;</w:t>
      </w:r>
    </w:p>
    <w:p w14:paraId="23A84F51" w14:textId="77777777" w:rsidR="00883B8C" w:rsidRDefault="0088617E">
      <w:pPr>
        <w:widowControl w:val="0"/>
        <w:suppressAutoHyphens/>
        <w:ind w:firstLine="567"/>
        <w:jc w:val="both"/>
        <w:rPr>
          <w:color w:val="000000"/>
        </w:rPr>
      </w:pPr>
      <w:r>
        <w:rPr>
          <w:color w:val="000000"/>
        </w:rPr>
        <w:t>2.2.1.1.1.10</w:t>
      </w:r>
      <w:r>
        <w:rPr>
          <w:color w:val="000000"/>
        </w:rPr>
        <w:t>. Kitos prekės. Šis straipsnis apima visas kitas, nepaminėtas 2.2.1.1.1.01–2.2.1.1.1.09 straipsniuose, išlaidas prekėms įsigyti;</w:t>
      </w:r>
    </w:p>
    <w:p w14:paraId="23A84F52" w14:textId="77777777" w:rsidR="00883B8C" w:rsidRDefault="0088617E">
      <w:pPr>
        <w:widowControl w:val="0"/>
        <w:suppressAutoHyphens/>
        <w:ind w:firstLine="567"/>
        <w:jc w:val="both"/>
        <w:rPr>
          <w:color w:val="000000"/>
        </w:rPr>
      </w:pPr>
      <w:r>
        <w:rPr>
          <w:color w:val="000000"/>
        </w:rPr>
        <w:t>2.2.1.1.1.11</w:t>
      </w:r>
      <w:r>
        <w:rPr>
          <w:color w:val="000000"/>
        </w:rPr>
        <w:t>. Komandiruotės (t</w:t>
      </w:r>
      <w:r>
        <w:rPr>
          <w:color w:val="000000"/>
        </w:rPr>
        <w:t>ransporto, apgyvendinimo, ryšio ir kitos komandiruotės išlaidos). Komandiruočių ir tarnybinių kelionių šalies viduje ir užsienyje išlaidos. Komandiruotės metu turėtos kvalifikacijos kėlimo išlaidos priskiriamos kvalifikacijos kėlimo išlaidų straipsniui;</w:t>
      </w:r>
    </w:p>
    <w:p w14:paraId="23A84F53" w14:textId="77777777" w:rsidR="00883B8C" w:rsidRDefault="0088617E">
      <w:pPr>
        <w:widowControl w:val="0"/>
        <w:suppressAutoHyphens/>
        <w:ind w:firstLine="567"/>
        <w:jc w:val="both"/>
        <w:rPr>
          <w:color w:val="000000"/>
        </w:rPr>
      </w:pPr>
      <w:r>
        <w:rPr>
          <w:color w:val="000000"/>
        </w:rPr>
        <w:t>2.2.1.1.1.12</w:t>
      </w:r>
      <w:r>
        <w:rPr>
          <w:color w:val="000000"/>
        </w:rPr>
        <w:t>. Miestų ir gyvenviečių viešasis ūkis. Miestų ir gyvenviečių viešojo ūkio einamosios išlaidos;</w:t>
      </w:r>
    </w:p>
    <w:p w14:paraId="23A84F54" w14:textId="77777777" w:rsidR="00883B8C" w:rsidRDefault="0088617E">
      <w:pPr>
        <w:widowControl w:val="0"/>
        <w:suppressAutoHyphens/>
        <w:ind w:firstLine="567"/>
        <w:jc w:val="both"/>
        <w:rPr>
          <w:color w:val="000000"/>
        </w:rPr>
      </w:pPr>
      <w:r>
        <w:rPr>
          <w:color w:val="000000"/>
        </w:rPr>
        <w:t>2.2.1.1.1.14</w:t>
      </w:r>
      <w:r>
        <w:rPr>
          <w:color w:val="000000"/>
        </w:rPr>
        <w:t xml:space="preserve">. Ilgalaikio materialiojo ir nematerialiojo turto nuoma. Ilgalaikio materialiojo (išskyrus transporto priemones) ir nematerialiojo </w:t>
      </w:r>
      <w:r>
        <w:rPr>
          <w:color w:val="000000"/>
        </w:rPr>
        <w:t>turto nuomos išlaidos;</w:t>
      </w:r>
    </w:p>
    <w:p w14:paraId="23A84F55" w14:textId="77777777" w:rsidR="00883B8C" w:rsidRDefault="0088617E">
      <w:pPr>
        <w:widowControl w:val="0"/>
        <w:suppressAutoHyphens/>
        <w:ind w:firstLine="567"/>
        <w:jc w:val="both"/>
        <w:rPr>
          <w:color w:val="000000"/>
        </w:rPr>
      </w:pPr>
      <w:r>
        <w:rPr>
          <w:color w:val="000000"/>
        </w:rPr>
        <w:t>2.2.1.1.1.15</w:t>
      </w:r>
      <w:r>
        <w:rPr>
          <w:color w:val="000000"/>
        </w:rPr>
        <w:t>. Ilgalaikio materialiojo turto einamasis remontas. Ilgalaikio materialiojo turto remonto darbų ir techninės priežiūros išlaidos;</w:t>
      </w:r>
    </w:p>
    <w:p w14:paraId="23A84F56" w14:textId="77777777" w:rsidR="00883B8C" w:rsidRDefault="0088617E">
      <w:pPr>
        <w:widowControl w:val="0"/>
        <w:suppressAutoHyphens/>
        <w:ind w:firstLine="567"/>
        <w:jc w:val="both"/>
        <w:rPr>
          <w:color w:val="000000"/>
        </w:rPr>
      </w:pPr>
      <w:r>
        <w:rPr>
          <w:color w:val="000000"/>
        </w:rPr>
        <w:t>2.2.1.1.1.16</w:t>
      </w:r>
      <w:r>
        <w:rPr>
          <w:color w:val="000000"/>
        </w:rPr>
        <w:t xml:space="preserve">. Kvalifikacijos kėlimas. Kvalifikacijos kėlimo išlaidas į apskaitą </w:t>
      </w:r>
      <w:r>
        <w:rPr>
          <w:color w:val="000000"/>
        </w:rPr>
        <w:t>įtraukia visos institucijos, išskyrus kvalifikacijos kėlimo įstaigas. Prie šių išlaidų taip pat priskiriamos išlaidos stažuotėms organizuoti, seminarams, konferencijoms, kursams, pratyboms, paskaitoms rengti ir pan.;</w:t>
      </w:r>
    </w:p>
    <w:p w14:paraId="23A84F57" w14:textId="77777777" w:rsidR="00883B8C" w:rsidRDefault="0088617E">
      <w:pPr>
        <w:widowControl w:val="0"/>
        <w:suppressAutoHyphens/>
        <w:ind w:firstLine="567"/>
        <w:jc w:val="both"/>
        <w:rPr>
          <w:color w:val="000000"/>
        </w:rPr>
      </w:pPr>
      <w:r>
        <w:rPr>
          <w:color w:val="000000"/>
        </w:rPr>
        <w:t>2.2.1.1.1.17</w:t>
      </w:r>
      <w:r>
        <w:rPr>
          <w:color w:val="000000"/>
        </w:rPr>
        <w:t>. Apmokėjimas samdomiem</w:t>
      </w:r>
      <w:r>
        <w:rPr>
          <w:color w:val="000000"/>
        </w:rPr>
        <w:t>s ekspertams, konsultantams ir komisinių išlaidos;</w:t>
      </w:r>
    </w:p>
    <w:p w14:paraId="23A84F58" w14:textId="77777777" w:rsidR="00883B8C" w:rsidRDefault="0088617E">
      <w:pPr>
        <w:widowControl w:val="0"/>
        <w:suppressAutoHyphens/>
        <w:ind w:firstLine="567"/>
        <w:jc w:val="both"/>
        <w:rPr>
          <w:color w:val="000000"/>
        </w:rPr>
      </w:pPr>
      <w:r>
        <w:rPr>
          <w:color w:val="000000"/>
        </w:rPr>
        <w:t>2.2.1.1.1.18</w:t>
      </w:r>
      <w:r>
        <w:rPr>
          <w:color w:val="000000"/>
        </w:rPr>
        <w:t>. Apmokėjimas už turto vertinimo paslaugas;</w:t>
      </w:r>
    </w:p>
    <w:p w14:paraId="23A84F59" w14:textId="77777777" w:rsidR="00883B8C" w:rsidRDefault="0088617E">
      <w:pPr>
        <w:widowControl w:val="0"/>
        <w:suppressAutoHyphens/>
        <w:ind w:firstLine="567"/>
        <w:jc w:val="both"/>
        <w:rPr>
          <w:color w:val="000000"/>
        </w:rPr>
      </w:pPr>
      <w:r>
        <w:rPr>
          <w:color w:val="000000"/>
        </w:rPr>
        <w:t>2.2.1.1.1.19</w:t>
      </w:r>
      <w:r>
        <w:rPr>
          <w:color w:val="000000"/>
        </w:rPr>
        <w:t>. Veiklos nuoma. Veiklos nuomos būdu gali būti finansuojama: pramonės, prekybos įranga; medicininė įranga; žemės ūkio technika, į</w:t>
      </w:r>
      <w:r>
        <w:rPr>
          <w:color w:val="000000"/>
        </w:rPr>
        <w:t>renginiai; statybinė technika; naujos ir naudotos transporto priemonės; nekilnojamasis turtas; kompiuterinė technika, organizacinė technika (kompiuteriai, spausdintuvai, monitoriai, kopijavimo aparatai ir kt.); kita;</w:t>
      </w:r>
    </w:p>
    <w:p w14:paraId="23A84F5A" w14:textId="77777777" w:rsidR="00883B8C" w:rsidRDefault="0088617E">
      <w:pPr>
        <w:widowControl w:val="0"/>
        <w:suppressAutoHyphens/>
        <w:ind w:firstLine="567"/>
        <w:jc w:val="both"/>
        <w:rPr>
          <w:color w:val="000000"/>
        </w:rPr>
      </w:pPr>
      <w:r>
        <w:rPr>
          <w:color w:val="000000"/>
        </w:rPr>
        <w:t>2.2.1.1.1.20</w:t>
      </w:r>
      <w:r>
        <w:rPr>
          <w:color w:val="000000"/>
        </w:rPr>
        <w:t>. Komunalinės paslaugos</w:t>
      </w:r>
      <w:r>
        <w:rPr>
          <w:color w:val="000000"/>
        </w:rPr>
        <w:t>. Jos apima šildymo išlaidas, taip pat šildymui skirto skystojo ir kietojo kuro įsigijimo išlaidas (atvežimo, paruošimo); elektros energijos, skirtos apšvietimui, šildymui ir kitoms reikmėms, išlaidas ir vandentiekio ir kanalizacijos paslaugų apmokėjimo iš</w:t>
      </w:r>
      <w:r>
        <w:rPr>
          <w:color w:val="000000"/>
        </w:rPr>
        <w:t>laidas;</w:t>
      </w:r>
    </w:p>
    <w:p w14:paraId="23A84F5B" w14:textId="77777777" w:rsidR="00883B8C" w:rsidRDefault="0088617E">
      <w:pPr>
        <w:widowControl w:val="0"/>
        <w:suppressAutoHyphens/>
        <w:ind w:firstLine="567"/>
        <w:jc w:val="both"/>
        <w:rPr>
          <w:color w:val="000000"/>
        </w:rPr>
      </w:pPr>
      <w:r>
        <w:rPr>
          <w:color w:val="000000"/>
        </w:rPr>
        <w:t>2.2.1.1.1.30</w:t>
      </w:r>
      <w:r>
        <w:rPr>
          <w:color w:val="000000"/>
        </w:rPr>
        <w:t>. Kitos paslaugos. Šis straipsnis apima narystės mokesčius tarptautinėms organizacijoms, mokesčius bankams už pavedimus ir kitas jų paslaugas, taip pat visas kitas, nepaminėtas 2.2.1.1.1.11–2.2.1.1.1.20 straipsniuose, paslaugų naudo</w:t>
      </w:r>
      <w:r>
        <w:rPr>
          <w:color w:val="000000"/>
        </w:rPr>
        <w:t>jimo išlaidas.“</w:t>
      </w:r>
    </w:p>
    <w:p w14:paraId="23A84F5C" w14:textId="77777777" w:rsidR="00883B8C" w:rsidRDefault="0088617E">
      <w:pPr>
        <w:widowControl w:val="0"/>
        <w:suppressAutoHyphens/>
        <w:ind w:firstLine="567"/>
        <w:jc w:val="both"/>
        <w:rPr>
          <w:color w:val="000000"/>
        </w:rPr>
      </w:pPr>
      <w:r>
        <w:rPr>
          <w:color w:val="000000"/>
        </w:rPr>
        <w:t>3.2.3</w:t>
      </w:r>
      <w:r>
        <w:rPr>
          <w:color w:val="000000"/>
        </w:rPr>
        <w:t>. išdėstau pastraipą „2.7.3. Darbdavių socialinė parama“ taip:</w:t>
      </w:r>
    </w:p>
    <w:p w14:paraId="23A84F5D" w14:textId="77777777" w:rsidR="00883B8C" w:rsidRDefault="0088617E">
      <w:pPr>
        <w:widowControl w:val="0"/>
        <w:suppressAutoHyphens/>
        <w:ind w:firstLine="567"/>
        <w:jc w:val="both"/>
        <w:rPr>
          <w:color w:val="000000"/>
        </w:rPr>
      </w:pPr>
      <w:r>
        <w:rPr>
          <w:color w:val="000000"/>
        </w:rPr>
        <w:t>„</w:t>
      </w:r>
      <w:r>
        <w:rPr>
          <w:color w:val="000000"/>
        </w:rPr>
        <w:t>2.7.3</w:t>
      </w:r>
      <w:r>
        <w:rPr>
          <w:color w:val="000000"/>
        </w:rPr>
        <w:t>. Darbdavių socialinė parama – socialinė parama, valstybės institucijų ir įstaigų mokama pinigais arba natūra savo darbuotojams arba kitų valstybės instit</w:t>
      </w:r>
      <w:r>
        <w:rPr>
          <w:color w:val="000000"/>
        </w:rPr>
        <w:t>ucijų ir įstaigų darbuotojams (arba darbuotojų, gaunančių pašalpas, paveldėtojams ir išlaikytiniams) pagal nekonsoliduotos socialinio draudimo sistemos sąlygas. Teikiamos paramos rūšys yra tokios pat kaip ir socialinio draudimo fondų:</w:t>
      </w:r>
    </w:p>
    <w:p w14:paraId="23A84F5E" w14:textId="77777777" w:rsidR="00883B8C" w:rsidRDefault="0088617E">
      <w:pPr>
        <w:widowControl w:val="0"/>
        <w:suppressAutoHyphens/>
        <w:ind w:firstLine="567"/>
        <w:jc w:val="both"/>
        <w:rPr>
          <w:color w:val="000000"/>
        </w:rPr>
      </w:pPr>
      <w:r>
        <w:rPr>
          <w:color w:val="000000"/>
        </w:rPr>
        <w:t>nelaimingo atsitikimo</w:t>
      </w:r>
      <w:r>
        <w:rPr>
          <w:color w:val="000000"/>
        </w:rPr>
        <w:t xml:space="preserve"> atveju, nėštumo ir gimdymo atostogų metu ir t. t.;</w:t>
      </w:r>
    </w:p>
    <w:p w14:paraId="23A84F5F" w14:textId="77777777" w:rsidR="00883B8C" w:rsidRDefault="0088617E">
      <w:pPr>
        <w:widowControl w:val="0"/>
        <w:suppressAutoHyphens/>
        <w:ind w:firstLine="567"/>
        <w:jc w:val="both"/>
        <w:rPr>
          <w:color w:val="000000"/>
        </w:rPr>
      </w:pPr>
      <w:r>
        <w:rPr>
          <w:color w:val="000000"/>
        </w:rPr>
        <w:t>išmokos namų ūkiams, išmokos studijoms ir kt. išmokos;</w:t>
      </w:r>
    </w:p>
    <w:p w14:paraId="23A84F60" w14:textId="77777777" w:rsidR="00883B8C" w:rsidRDefault="0088617E">
      <w:pPr>
        <w:widowControl w:val="0"/>
        <w:suppressAutoHyphens/>
        <w:ind w:firstLine="567"/>
        <w:jc w:val="both"/>
        <w:rPr>
          <w:color w:val="000000"/>
        </w:rPr>
      </w:pPr>
      <w:r>
        <w:rPr>
          <w:color w:val="000000"/>
        </w:rPr>
        <w:t>pensijos;</w:t>
      </w:r>
    </w:p>
    <w:p w14:paraId="23A84F61" w14:textId="77777777" w:rsidR="00883B8C" w:rsidRDefault="0088617E">
      <w:pPr>
        <w:widowControl w:val="0"/>
        <w:suppressAutoHyphens/>
        <w:ind w:firstLine="567"/>
        <w:jc w:val="both"/>
        <w:rPr>
          <w:color w:val="000000"/>
        </w:rPr>
      </w:pPr>
      <w:r>
        <w:rPr>
          <w:color w:val="000000"/>
        </w:rPr>
        <w:t>su darbu užsienyje susijusių išlaidų kompensacijos, taip pat pašalpos esant sunkiai materialinei būklei, mirties ir kitais atvejais;</w:t>
      </w:r>
    </w:p>
    <w:p w14:paraId="23A84F62" w14:textId="77777777" w:rsidR="00883B8C" w:rsidRDefault="0088617E">
      <w:pPr>
        <w:widowControl w:val="0"/>
        <w:suppressAutoHyphens/>
        <w:ind w:firstLine="567"/>
        <w:jc w:val="both"/>
        <w:rPr>
          <w:color w:val="000000"/>
        </w:rPr>
      </w:pPr>
      <w:r>
        <w:rPr>
          <w:color w:val="000000"/>
        </w:rPr>
        <w:t>bendros medicininės išlaidos, nesusijusios su darbuotojų darbu;</w:t>
      </w:r>
    </w:p>
    <w:p w14:paraId="23A84F63" w14:textId="77777777" w:rsidR="00883B8C" w:rsidRDefault="0088617E">
      <w:pPr>
        <w:widowControl w:val="0"/>
        <w:suppressAutoHyphens/>
        <w:ind w:firstLine="567"/>
        <w:jc w:val="both"/>
        <w:rPr>
          <w:color w:val="000000"/>
        </w:rPr>
      </w:pPr>
      <w:r>
        <w:rPr>
          <w:color w:val="000000"/>
        </w:rPr>
        <w:t>išlaidos už buvimą sanatorijose ir pensionuose.“</w:t>
      </w:r>
    </w:p>
    <w:p w14:paraId="23A84F64" w14:textId="77777777" w:rsidR="00883B8C" w:rsidRDefault="0088617E">
      <w:pPr>
        <w:widowControl w:val="0"/>
        <w:suppressAutoHyphens/>
        <w:ind w:firstLine="567"/>
        <w:jc w:val="both"/>
        <w:rPr>
          <w:color w:val="000000"/>
        </w:rPr>
      </w:pPr>
      <w:r>
        <w:rPr>
          <w:color w:val="000000"/>
        </w:rPr>
        <w:t>3.2.4</w:t>
      </w:r>
      <w:r>
        <w:rPr>
          <w:color w:val="000000"/>
        </w:rPr>
        <w:t>. išdėstau pastraipą „3.3. Išlaidos dėl finansinių įsipareigojimų vykdymo (paskolų grąžinimas)</w:t>
      </w:r>
      <w:r>
        <w:rPr>
          <w:color w:val="000000"/>
          <w:vertAlign w:val="superscript"/>
        </w:rPr>
        <w:t>1</w:t>
      </w:r>
      <w:r>
        <w:rPr>
          <w:color w:val="000000"/>
        </w:rPr>
        <w:t>“ taip:</w:t>
      </w:r>
    </w:p>
    <w:p w14:paraId="23A84F65" w14:textId="77777777" w:rsidR="00883B8C" w:rsidRDefault="0088617E">
      <w:pPr>
        <w:widowControl w:val="0"/>
        <w:suppressAutoHyphens/>
        <w:ind w:firstLine="567"/>
        <w:jc w:val="both"/>
        <w:rPr>
          <w:color w:val="000000"/>
        </w:rPr>
      </w:pPr>
      <w:r>
        <w:rPr>
          <w:color w:val="000000"/>
        </w:rPr>
        <w:t>„</w:t>
      </w:r>
      <w:r>
        <w:rPr>
          <w:color w:val="000000"/>
        </w:rPr>
        <w:t>3.3</w:t>
      </w:r>
      <w:r>
        <w:rPr>
          <w:color w:val="000000"/>
        </w:rPr>
        <w:t>. Išlaidos dėl finans</w:t>
      </w:r>
      <w:r>
        <w:rPr>
          <w:color w:val="000000"/>
        </w:rPr>
        <w:t>inių įsipareigojimų vykdymo (paskolų grąžinimas)</w:t>
      </w:r>
      <w:r>
        <w:rPr>
          <w:color w:val="000000"/>
          <w:vertAlign w:val="superscript"/>
        </w:rPr>
        <w:t>1</w:t>
      </w:r>
    </w:p>
    <w:p w14:paraId="23A84F66" w14:textId="77777777" w:rsidR="00883B8C" w:rsidRDefault="0088617E">
      <w:pPr>
        <w:widowControl w:val="0"/>
        <w:suppressAutoHyphens/>
        <w:ind w:firstLine="567"/>
        <w:jc w:val="both"/>
        <w:rPr>
          <w:color w:val="000000"/>
        </w:rPr>
      </w:pPr>
      <w:r>
        <w:rPr>
          <w:color w:val="000000"/>
        </w:rPr>
        <w:t>Kadangi finansinio turto ir įsipareigojimų priemonės yra tos pačios, todėl pateikiamas bendras jų klasifikacijos grupių (pogrupių, straipsnių) aprašymas atitinkama seka.</w:t>
      </w:r>
    </w:p>
    <w:p w14:paraId="23A84F67" w14:textId="77777777" w:rsidR="00883B8C" w:rsidRDefault="0088617E">
      <w:pPr>
        <w:widowControl w:val="0"/>
        <w:suppressAutoHyphens/>
        <w:ind w:firstLine="567"/>
        <w:jc w:val="both"/>
        <w:rPr>
          <w:color w:val="000000"/>
        </w:rPr>
      </w:pPr>
      <w:r>
        <w:rPr>
          <w:color w:val="000000"/>
        </w:rPr>
        <w:t>Finansinis turtas ir finansiniai įsi</w:t>
      </w:r>
      <w:r>
        <w:rPr>
          <w:color w:val="000000"/>
        </w:rPr>
        <w:t>pareigojimai klasifikuojami į vidaus (3.2.1, 3.3.1) ir užsienio (3.2.2, 3.3.2).</w:t>
      </w:r>
    </w:p>
    <w:p w14:paraId="23A84F68" w14:textId="77777777" w:rsidR="00883B8C" w:rsidRDefault="0088617E">
      <w:pPr>
        <w:widowControl w:val="0"/>
        <w:suppressAutoHyphens/>
        <w:ind w:firstLine="567"/>
        <w:jc w:val="both"/>
        <w:rPr>
          <w:color w:val="000000"/>
        </w:rPr>
      </w:pPr>
      <w:r>
        <w:rPr>
          <w:color w:val="000000"/>
        </w:rPr>
        <w:t>Grynųjų pinigų ir indėlių banke pogrupį 3.2.1.1 (3.2.2.1), 3.3.1.1 (3.3.2.1) sudaro grynųjų pinigų likučiai kasoje ir indėliai banke nacionaline ir užsienio valiutomis. Šie pog</w:t>
      </w:r>
      <w:r>
        <w:rPr>
          <w:color w:val="000000"/>
        </w:rPr>
        <w:t>rupiai skirstomi į straipsnius:</w:t>
      </w:r>
    </w:p>
    <w:p w14:paraId="23A84F69" w14:textId="77777777" w:rsidR="00883B8C" w:rsidRDefault="0088617E">
      <w:pPr>
        <w:widowControl w:val="0"/>
        <w:suppressAutoHyphens/>
        <w:ind w:firstLine="567"/>
        <w:jc w:val="both"/>
        <w:rPr>
          <w:color w:val="000000"/>
        </w:rPr>
      </w:pPr>
      <w:r>
        <w:rPr>
          <w:color w:val="000000"/>
        </w:rPr>
        <w:t>grynieji pinigai 3.2.1.1.1.1 (3.2.2.1.1.1), 3.3.1.1.1.1 (3.3.2.1.1.1);</w:t>
      </w:r>
    </w:p>
    <w:p w14:paraId="23A84F6A" w14:textId="77777777" w:rsidR="00883B8C" w:rsidRDefault="0088617E">
      <w:pPr>
        <w:widowControl w:val="0"/>
        <w:suppressAutoHyphens/>
        <w:ind w:firstLine="567"/>
        <w:jc w:val="both"/>
        <w:rPr>
          <w:color w:val="000000"/>
        </w:rPr>
      </w:pPr>
      <w:r>
        <w:rPr>
          <w:color w:val="000000"/>
        </w:rPr>
        <w:t>pervedamieji indėliai 3.2.1.1.1.2 (3.2.2.1.1.2), 3.3.1.1.1.2 (3.3.2.1.1.2);</w:t>
      </w:r>
    </w:p>
    <w:p w14:paraId="23A84F6B" w14:textId="77777777" w:rsidR="00883B8C" w:rsidRDefault="0088617E">
      <w:pPr>
        <w:widowControl w:val="0"/>
        <w:suppressAutoHyphens/>
        <w:ind w:firstLine="567"/>
        <w:jc w:val="both"/>
        <w:rPr>
          <w:color w:val="000000"/>
        </w:rPr>
      </w:pPr>
      <w:r>
        <w:rPr>
          <w:color w:val="000000"/>
        </w:rPr>
        <w:t xml:space="preserve">kiti indėliai ilgalaikiai 3.2.1.1.1.3 (3.2.2.1.1.3); </w:t>
      </w:r>
    </w:p>
    <w:p w14:paraId="23A84F6C" w14:textId="77777777" w:rsidR="00883B8C" w:rsidRDefault="0088617E">
      <w:pPr>
        <w:widowControl w:val="0"/>
        <w:suppressAutoHyphens/>
        <w:ind w:firstLine="567"/>
        <w:jc w:val="both"/>
        <w:rPr>
          <w:color w:val="000000"/>
        </w:rPr>
      </w:pPr>
      <w:r>
        <w:rPr>
          <w:color w:val="000000"/>
        </w:rPr>
        <w:t>kiti indėliai trumpalai</w:t>
      </w:r>
      <w:r>
        <w:rPr>
          <w:color w:val="000000"/>
        </w:rPr>
        <w:t>kiai 3.2.1.1.1.4 (3.2.2.1.1.4);</w:t>
      </w:r>
    </w:p>
    <w:p w14:paraId="23A84F6D" w14:textId="77777777" w:rsidR="00883B8C" w:rsidRDefault="0088617E">
      <w:pPr>
        <w:widowControl w:val="0"/>
        <w:suppressAutoHyphens/>
        <w:ind w:firstLine="567"/>
        <w:jc w:val="both"/>
        <w:rPr>
          <w:color w:val="000000"/>
        </w:rPr>
      </w:pPr>
      <w:r>
        <w:rPr>
          <w:color w:val="000000"/>
        </w:rPr>
        <w:lastRenderedPageBreak/>
        <w:t>Grynųjų pinigų straipsnį sudaro visi pinigai banknotais ir monetomis apyvartoje, kurie yra plačiai naudojami mokėjimams atlikti. Pervedamųjų indėlių straipsnį sudaro greitai konvertuojami indėliai, tai yra indėliai (nacional</w:t>
      </w:r>
      <w:r>
        <w:rPr>
          <w:color w:val="000000"/>
        </w:rPr>
        <w:t>ine arba užsienio valiuta), kurie gali būti nedelsiant pervedami į valiutą arba pervedami čekiu, banko pavedimu, debetiniu įrašu arba panašiai, abiem atvejais netaikant jokio esminio apribojimo arba delspinigių. Kitų indėlių straipsnį sudaro indėliai (naci</w:t>
      </w:r>
      <w:r>
        <w:rPr>
          <w:color w:val="000000"/>
        </w:rPr>
        <w:t>onaline arba užsienio valiuta), kurie nėra pervedamieji indėliai. Kiti indėliai negali būti naudojami mokėjimams atlikti ir nėra konvertuojami į pinigus arba pervedamuosius indėlius be jokio esminio apribojimo arba delspinigių.</w:t>
      </w:r>
    </w:p>
    <w:p w14:paraId="23A84F6E" w14:textId="77777777" w:rsidR="00883B8C" w:rsidRDefault="0088617E">
      <w:pPr>
        <w:widowControl w:val="0"/>
        <w:suppressAutoHyphens/>
        <w:ind w:firstLine="567"/>
        <w:jc w:val="both"/>
        <w:rPr>
          <w:color w:val="000000"/>
        </w:rPr>
      </w:pPr>
      <w:r>
        <w:rPr>
          <w:color w:val="000000"/>
        </w:rPr>
        <w:t>Vertybinių popierių (parduot</w:t>
      </w:r>
      <w:r>
        <w:rPr>
          <w:color w:val="000000"/>
        </w:rPr>
        <w:t>ų–įsigytų, išleistų–išpirktų), išskyrus akcijas 3.2.1.2 (3.2.2.2), 3.3.1.2 (3.3.2.2), pogrupį sudaro vertybiniai popieriai. Tai yra finansinis turtas ir įsipareigojimai, kuriuos sudaro pareikštinės priemonės, kuriomis prekiaujama antrinėse rinkose arba kur</w:t>
      </w:r>
      <w:r>
        <w:rPr>
          <w:color w:val="000000"/>
        </w:rPr>
        <w:t>ias galima pakeisti kitu turtu rinkoje ir kurios nesuteikia savininkui jokių nuosavybės teisių į juos išleidžiantį subjektą.</w:t>
      </w:r>
    </w:p>
    <w:p w14:paraId="23A84F6F" w14:textId="77777777" w:rsidR="00883B8C" w:rsidRDefault="0088617E">
      <w:pPr>
        <w:widowControl w:val="0"/>
        <w:suppressAutoHyphens/>
        <w:ind w:firstLine="567"/>
        <w:jc w:val="both"/>
        <w:rPr>
          <w:color w:val="000000"/>
        </w:rPr>
      </w:pPr>
      <w:r>
        <w:rPr>
          <w:color w:val="000000"/>
        </w:rPr>
        <w:t>Išvestinių finansinių priemonių 3.2.1.3 (3.2.2.3), 3.3.1.3 (3.3.2.3) pogrupį sudaro išvestinės finansinės priemonės. Išvestinė fina</w:t>
      </w:r>
      <w:r>
        <w:rPr>
          <w:color w:val="000000"/>
        </w:rPr>
        <w:t>nsinė priemonė – finansinė priemonė, kurios charakteristikos ir vertė</w:t>
      </w:r>
      <w:r>
        <w:rPr>
          <w:b/>
          <w:bCs/>
          <w:color w:val="000000"/>
        </w:rPr>
        <w:t xml:space="preserve"> </w:t>
      </w:r>
      <w:r>
        <w:rPr>
          <w:color w:val="000000"/>
        </w:rPr>
        <w:t xml:space="preserve">priklauso nuo pagrindinės priemonės ar turto ir įsipareigojimo (prekės, obligacijos, akcijos ar valiutos) charakteristikų bei vertės, ir kurias taikant finansinės rizikos gali būti parduodamos finansinėse rinkose kaip atskiri objektai. </w:t>
      </w:r>
    </w:p>
    <w:p w14:paraId="23A84F70" w14:textId="77777777" w:rsidR="00883B8C" w:rsidRDefault="0088617E">
      <w:pPr>
        <w:widowControl w:val="0"/>
        <w:suppressAutoHyphens/>
        <w:ind w:firstLine="567"/>
        <w:jc w:val="both"/>
        <w:rPr>
          <w:color w:val="000000"/>
        </w:rPr>
      </w:pPr>
      <w:r>
        <w:rPr>
          <w:color w:val="000000"/>
        </w:rPr>
        <w:t>Išvestinės finansin</w:t>
      </w:r>
      <w:r>
        <w:rPr>
          <w:color w:val="000000"/>
        </w:rPr>
        <w:t>ės priemonės skirstomos į trumpalaikes 3.2.1.3.1.1 (3.2.2.3.1.1), 3.3.1.3.1.1 (3.3.2.3.1.1) ir ilgalaikes 3.2.1.3.1.2 (3.2.2.3.1.2), 3.3.1.3.1.2 (3.3.2.3.1.2).</w:t>
      </w:r>
    </w:p>
    <w:p w14:paraId="23A84F71" w14:textId="77777777" w:rsidR="00883B8C" w:rsidRDefault="0088617E">
      <w:pPr>
        <w:widowControl w:val="0"/>
        <w:suppressAutoHyphens/>
        <w:ind w:firstLine="567"/>
        <w:jc w:val="both"/>
        <w:rPr>
          <w:color w:val="000000"/>
        </w:rPr>
      </w:pPr>
      <w:r>
        <w:rPr>
          <w:color w:val="000000"/>
        </w:rPr>
        <w:t>Išvestinės finansinės priemonės dar vadinamos antrinėmis priemonėmis ir, kadangi jos dažnai kuri</w:t>
      </w:r>
      <w:r>
        <w:rPr>
          <w:color w:val="000000"/>
        </w:rPr>
        <w:t>amos siekiant išvengti rizikos, jos taip pat vadinamos apsidraudimo nuo rizikos priemonėmis.</w:t>
      </w:r>
    </w:p>
    <w:p w14:paraId="23A84F72" w14:textId="77777777" w:rsidR="00883B8C" w:rsidRDefault="0088617E">
      <w:pPr>
        <w:widowControl w:val="0"/>
        <w:suppressAutoHyphens/>
        <w:ind w:firstLine="567"/>
        <w:jc w:val="both"/>
        <w:rPr>
          <w:color w:val="000000"/>
        </w:rPr>
      </w:pPr>
      <w:r>
        <w:rPr>
          <w:color w:val="000000"/>
        </w:rPr>
        <w:t>Paskolų (suteiktų–surinktų, gautų–grąžintų) 3.2.1.4 (3.2.2.4), 3.3.1.4 (3.3.2.4) pogrupį sudaro visos paskolos, tai yra finansinis turtas ir įsipareigojimai, sukur</w:t>
      </w:r>
      <w:r>
        <w:rPr>
          <w:color w:val="000000"/>
        </w:rPr>
        <w:t>ti, kai tiesiogiai arba per finansų įstaigas kreditoriai skolina pinigus, kas pagrindžiama neapyvartiniais dokumentais (dokumentais, kurie paprastai negali būti perleisti antrinėje rinkoje) arba nepagrindžiama jokiais dokumentais.</w:t>
      </w:r>
    </w:p>
    <w:p w14:paraId="23A84F73" w14:textId="77777777" w:rsidR="00883B8C" w:rsidRDefault="0088617E">
      <w:pPr>
        <w:widowControl w:val="0"/>
        <w:suppressAutoHyphens/>
        <w:ind w:firstLine="567"/>
        <w:jc w:val="both"/>
        <w:rPr>
          <w:color w:val="000000"/>
        </w:rPr>
      </w:pPr>
      <w:r>
        <w:rPr>
          <w:color w:val="000000"/>
        </w:rPr>
        <w:t>Akcijų (įsigytų, parduotų</w:t>
      </w:r>
      <w:r>
        <w:rPr>
          <w:color w:val="000000"/>
        </w:rPr>
        <w:t xml:space="preserve">) ir kitų dalyvavimo formuojant nuosavą kapitalą formų 3.2.1.5 (3.2.2.5), 3.3.1.5 (3.3.2.5) pogrupį sudaro akcijos ir kitos dalyvavimo formuojant kapitalą formos, tai yra finansinis turtas ir įsipareigojimai, kurie rodo nuosavybės teisę į įmonės kapitalą. </w:t>
      </w:r>
      <w:r>
        <w:rPr>
          <w:color w:val="000000"/>
        </w:rPr>
        <w:t>Šis finansinis turtas suteikia teisę jo savininkams į įmonės pelno dalį ir į dalį jų grynojo turto likvidavimo atveju. Akcijos yra superkamos, kada jas superka akcinė bendrovė arba kada jos yra iškeičiamos į įmonės grynąjį turtą jos likvidavimo atveju.</w:t>
      </w:r>
    </w:p>
    <w:p w14:paraId="23A84F74" w14:textId="77777777" w:rsidR="00883B8C" w:rsidRDefault="0088617E">
      <w:pPr>
        <w:widowControl w:val="0"/>
        <w:suppressAutoHyphens/>
        <w:ind w:firstLine="567"/>
        <w:jc w:val="both"/>
        <w:rPr>
          <w:color w:val="000000"/>
        </w:rPr>
      </w:pPr>
      <w:r>
        <w:rPr>
          <w:color w:val="000000"/>
        </w:rPr>
        <w:t>Mok</w:t>
      </w:r>
      <w:r>
        <w:rPr>
          <w:color w:val="000000"/>
        </w:rPr>
        <w:t>ėjimai tarptautinėms organizacijoms, už kuriuos yra įsigyjamos tos organizacijos akcijos arba kitas finansinis turtas ir kurie, pasibaigus narystės terminui, yra grąžintini, turi būti rodomi užsienio finansinio turto įsigijimo išlaidų 3.2.2.5.1 straipsnyje</w:t>
      </w:r>
      <w:r>
        <w:rPr>
          <w:color w:val="000000"/>
        </w:rPr>
        <w:t xml:space="preserve"> „Akcijos (įsigytos) ir kitas nuosavas kapitalas“. Tuo atveju, kai mokėjimų lėšos yra negrąžintinos, jos rodomos išlaidų 2.5.1.1.1.1 straipsnyje „Dotacijos užsienio valstybėms einamiesiems tikslams“.</w:t>
      </w:r>
    </w:p>
    <w:p w14:paraId="23A84F75" w14:textId="77777777" w:rsidR="00883B8C" w:rsidRDefault="0088617E">
      <w:pPr>
        <w:widowControl w:val="0"/>
        <w:suppressAutoHyphens/>
        <w:ind w:firstLine="567"/>
        <w:jc w:val="both"/>
        <w:rPr>
          <w:color w:val="000000"/>
        </w:rPr>
      </w:pPr>
      <w:r>
        <w:rPr>
          <w:color w:val="000000"/>
        </w:rPr>
        <w:t>Draudimo techninių atidėjinių (3.2.1.6 (3.2.2.6), 3.3.1.</w:t>
      </w:r>
      <w:r>
        <w:rPr>
          <w:color w:val="000000"/>
        </w:rPr>
        <w:t xml:space="preserve">6 (3.3.2.6) pogrupį sudaro operacijos draudimo techninių atidėjinių lėšomis, t. y. draudimo įmonių ir (savarankiškų bei nesavarankiškų) pensijų fondų techniniai atidėjiniai draudėjų arba naudos gavėjų pretenzijoms padengti, kaip nustatyta 1991 m. gruodžio </w:t>
      </w:r>
      <w:r>
        <w:rPr>
          <w:color w:val="000000"/>
        </w:rPr>
        <w:t>19 d. Tarybos direktyvoje 91/674/EEB dėl draudimo įmonių metinės ir konsoliduotos atskaitomybės.</w:t>
      </w:r>
    </w:p>
    <w:p w14:paraId="23A84F76" w14:textId="77777777" w:rsidR="00883B8C" w:rsidRDefault="0088617E">
      <w:pPr>
        <w:widowControl w:val="0"/>
        <w:suppressAutoHyphens/>
        <w:ind w:firstLine="567"/>
        <w:jc w:val="both"/>
        <w:rPr>
          <w:color w:val="000000"/>
        </w:rPr>
      </w:pPr>
      <w:r>
        <w:rPr>
          <w:color w:val="000000"/>
        </w:rPr>
        <w:t xml:space="preserve">Į kitų gautinų arba mokėtinų sumų 3.2.1.7 (3.2.2.7), 3.3.1.7 (3.3.2.7) pogrupį įtraukiamos visos operacijos, susijusios su kitomis gautinomis arba mokėtinomis </w:t>
      </w:r>
      <w:r>
        <w:rPr>
          <w:color w:val="000000"/>
        </w:rPr>
        <w:t>sumomis, tai yra finansinės pretenzijos, kurios yra atsiradusios dėl laiko skirtumo tarp operacijos atlikimo ir atitinkamo mokėjimo.</w:t>
      </w:r>
    </w:p>
    <w:p w14:paraId="23A84F77" w14:textId="77777777" w:rsidR="00883B8C" w:rsidRDefault="0088617E">
      <w:pPr>
        <w:widowControl w:val="0"/>
        <w:suppressAutoHyphens/>
        <w:ind w:firstLine="567"/>
        <w:jc w:val="both"/>
        <w:rPr>
          <w:color w:val="000000"/>
        </w:rPr>
      </w:pPr>
      <w:r>
        <w:rPr>
          <w:color w:val="000000"/>
        </w:rPr>
        <w:t>Šis pogrupis skirstomas į trumpalaikes 3.2.1.7.1.1 (3.2.2.7.1.1), 3.3.1.7.1.1 ir ilgalaikes 3.2.1.7.1.2 (3.2.2.7.1.2), 3.3.</w:t>
      </w:r>
      <w:r>
        <w:rPr>
          <w:color w:val="000000"/>
        </w:rPr>
        <w:t>1.7.1.2 sumas.“</w:t>
      </w:r>
    </w:p>
    <w:p w14:paraId="23A84F78" w14:textId="77777777" w:rsidR="00883B8C" w:rsidRDefault="0088617E">
      <w:pPr>
        <w:widowControl w:val="0"/>
        <w:suppressAutoHyphens/>
        <w:ind w:firstLine="567"/>
        <w:jc w:val="both"/>
        <w:rPr>
          <w:color w:val="000000"/>
        </w:rPr>
      </w:pPr>
      <w:r>
        <w:rPr>
          <w:color w:val="000000"/>
        </w:rPr>
        <w:t>4</w:t>
      </w:r>
      <w:r>
        <w:rPr>
          <w:color w:val="000000"/>
        </w:rPr>
        <w:t>. Šis įsakymas taikomas rengiant 2013 metų valstybės biudžeto ir savivaldybių biudžetų finansinių rodiklių patvirtinimo įstatymo projektą.</w:t>
      </w:r>
    </w:p>
    <w:bookmarkStart w:id="0" w:name="_GoBack" w:displacedByCustomXml="prev"/>
    <w:p w14:paraId="08995F23" w14:textId="77777777" w:rsidR="0088617E" w:rsidRDefault="0088617E">
      <w:pPr>
        <w:widowControl w:val="0"/>
        <w:tabs>
          <w:tab w:val="right" w:pos="9071"/>
        </w:tabs>
        <w:suppressAutoHyphens/>
      </w:pPr>
    </w:p>
    <w:p w14:paraId="7A1607CF" w14:textId="77777777" w:rsidR="0088617E" w:rsidRDefault="0088617E">
      <w:pPr>
        <w:widowControl w:val="0"/>
        <w:tabs>
          <w:tab w:val="right" w:pos="9071"/>
        </w:tabs>
        <w:suppressAutoHyphens/>
      </w:pPr>
    </w:p>
    <w:p w14:paraId="3A36980B" w14:textId="77777777" w:rsidR="0088617E" w:rsidRDefault="0088617E">
      <w:pPr>
        <w:widowControl w:val="0"/>
        <w:tabs>
          <w:tab w:val="right" w:pos="9071"/>
        </w:tabs>
        <w:suppressAutoHyphens/>
      </w:pPr>
    </w:p>
    <w:p w14:paraId="23A84F79" w14:textId="7EE38945" w:rsidR="00883B8C" w:rsidRDefault="0088617E">
      <w:pPr>
        <w:widowControl w:val="0"/>
        <w:tabs>
          <w:tab w:val="right" w:pos="9071"/>
        </w:tabs>
        <w:suppressAutoHyphens/>
        <w:rPr>
          <w:caps/>
          <w:color w:val="000000"/>
        </w:rPr>
      </w:pPr>
      <w:r>
        <w:rPr>
          <w:caps/>
          <w:color w:val="000000"/>
        </w:rPr>
        <w:t>FINANSŲ MINISTRĖ</w:t>
      </w:r>
      <w:r>
        <w:rPr>
          <w:caps/>
          <w:color w:val="000000"/>
        </w:rPr>
        <w:tab/>
        <w:t>INGRIDA ŠIMONYTĖ</w:t>
      </w:r>
    </w:p>
    <w:p w14:paraId="23A84F7A" w14:textId="77777777" w:rsidR="00883B8C" w:rsidRDefault="0088617E"/>
    <w:bookmarkEnd w:id="0" w:displacedByCustomXml="next"/>
    <w:sectPr w:rsidR="00883B8C">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4F7E" w14:textId="77777777" w:rsidR="00883B8C" w:rsidRDefault="0088617E">
      <w:r>
        <w:separator/>
      </w:r>
    </w:p>
  </w:endnote>
  <w:endnote w:type="continuationSeparator" w:id="0">
    <w:p w14:paraId="23A84F7F" w14:textId="77777777" w:rsidR="00883B8C" w:rsidRDefault="0088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2" w14:textId="77777777" w:rsidR="00883B8C" w:rsidRDefault="00883B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3" w14:textId="77777777" w:rsidR="00883B8C" w:rsidRDefault="00883B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5" w14:textId="77777777" w:rsidR="00883B8C" w:rsidRDefault="00883B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4F7C" w14:textId="77777777" w:rsidR="00883B8C" w:rsidRDefault="0088617E">
      <w:r>
        <w:separator/>
      </w:r>
    </w:p>
  </w:footnote>
  <w:footnote w:type="continuationSeparator" w:id="0">
    <w:p w14:paraId="23A84F7D" w14:textId="77777777" w:rsidR="00883B8C" w:rsidRDefault="0088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0" w14:textId="77777777" w:rsidR="00883B8C" w:rsidRDefault="00883B8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1" w14:textId="77777777" w:rsidR="00883B8C" w:rsidRDefault="00883B8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F84" w14:textId="77777777" w:rsidR="00883B8C" w:rsidRDefault="00883B8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2"/>
    <w:rsid w:val="002C5902"/>
    <w:rsid w:val="00883B8C"/>
    <w:rsid w:val="008861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CF7E3F4A7D"/>
  <Relationship Id="rId11" Type="http://schemas.openxmlformats.org/officeDocument/2006/relationships/hyperlink" TargetMode="External" Target="https://www.e-tar.lt/portal/lt/legalAct/TAR.95CFC0AE8F5C"/>
  <Relationship Id="rId12" Type="http://schemas.openxmlformats.org/officeDocument/2006/relationships/hyperlink" TargetMode="External" Target="https://www.e-tar.lt/portal/lt/legalAct/TAR.4419FAB2DB07"/>
  <Relationship Id="rId13" Type="http://schemas.openxmlformats.org/officeDocument/2006/relationships/hyperlink" TargetMode="External" Target="https://www.e-tar.lt/portal/lt/legalAct/TAR.7F56C16405B2"/>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17524</Words>
  <Characters>9990</Characters>
  <Application>Microsoft Office Word</Application>
  <DocSecurity>0</DocSecurity>
  <Lines>83</Lines>
  <Paragraphs>54</Paragraphs>
  <ScaleCrop>false</ScaleCrop>
  <Company/>
  <LinksUpToDate>false</LinksUpToDate>
  <CharactersWithSpaces>27460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2015-05-21T07:46:00Z</dcterms:created>
  <dc:creator>Rima</dc:creator>
  <lastModifiedBy>ŠAULYTĖ SKAIRIENĖ Dalia</lastModifiedBy>
  <dcterms:modified xsi:type="dcterms:W3CDTF">2015-05-21T10:33:00Z</dcterms:modified>
  <revision>3</revision>
  <dc:title>LIETUVOS RESPUBLIKOS FINANSŲ MINISTRO</dc:title>
</coreProperties>
</file>