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C55A" w14:textId="77777777" w:rsidR="00722323" w:rsidRPr="004B36A0" w:rsidRDefault="004B36A0">
      <w:pPr>
        <w:widowControl w:val="0"/>
        <w:suppressAutoHyphens/>
        <w:jc w:val="center"/>
        <w:rPr>
          <w:b/>
          <w:color w:val="000000"/>
        </w:rPr>
      </w:pPr>
      <w:r w:rsidRPr="004B36A0">
        <w:rPr>
          <w:b/>
          <w:color w:val="000000"/>
          <w:lang w:val="en-US"/>
        </w:rPr>
        <w:pict w14:anchorId="33EFC5B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4B36A0">
        <w:rPr>
          <w:b/>
          <w:color w:val="000000"/>
        </w:rPr>
        <w:t xml:space="preserve">VALSTYBINĖS MOKESČIŲ INSPEKCIJOS </w:t>
      </w:r>
    </w:p>
    <w:p w14:paraId="33EFC55B" w14:textId="77777777" w:rsidR="00722323" w:rsidRPr="004B36A0" w:rsidRDefault="004B36A0">
      <w:pPr>
        <w:widowControl w:val="0"/>
        <w:suppressAutoHyphens/>
        <w:jc w:val="center"/>
        <w:rPr>
          <w:b/>
          <w:color w:val="000000"/>
        </w:rPr>
      </w:pPr>
      <w:r w:rsidRPr="004B36A0">
        <w:rPr>
          <w:b/>
          <w:color w:val="000000"/>
        </w:rPr>
        <w:t>PRIE LIETUVOS RESPUBLIKOS FINANSŲ MINISTERIJOS VIRŠININKO</w:t>
      </w:r>
    </w:p>
    <w:p w14:paraId="71C1AAA9" w14:textId="77777777" w:rsidR="004B36A0" w:rsidRPr="004B36A0" w:rsidRDefault="004B36A0">
      <w:pPr>
        <w:widowControl w:val="0"/>
        <w:suppressAutoHyphens/>
        <w:jc w:val="center"/>
        <w:rPr>
          <w:b/>
          <w:color w:val="000000"/>
        </w:rPr>
      </w:pPr>
    </w:p>
    <w:p w14:paraId="33EFC55D" w14:textId="2DBD0FE7" w:rsidR="00722323" w:rsidRPr="004B36A0" w:rsidRDefault="004B36A0">
      <w:pPr>
        <w:widowControl w:val="0"/>
        <w:suppressAutoHyphens/>
        <w:jc w:val="center"/>
        <w:rPr>
          <w:b/>
          <w:color w:val="000000"/>
        </w:rPr>
      </w:pPr>
      <w:r w:rsidRPr="004B36A0">
        <w:rPr>
          <w:b/>
          <w:color w:val="000000"/>
        </w:rPr>
        <w:t>ĮSAKYMAS</w:t>
      </w:r>
    </w:p>
    <w:p w14:paraId="33EFC55E" w14:textId="77777777" w:rsidR="00722323" w:rsidRDefault="004B36A0">
      <w:pPr>
        <w:widowControl w:val="0"/>
        <w:suppressAutoHyphens/>
        <w:jc w:val="center"/>
        <w:rPr>
          <w:b/>
          <w:bCs/>
          <w:caps/>
          <w:color w:val="000000"/>
        </w:rPr>
      </w:pPr>
      <w:r>
        <w:rPr>
          <w:b/>
          <w:bCs/>
          <w:caps/>
          <w:color w:val="000000"/>
        </w:rPr>
        <w:t>DĖL MOKESČIŲ MOKĖTOJO, KURIAM NESUTEIKIAMAS JURIDINIO ASMENS REGISTRO KODAS, LIETUVOS RESPUBLIKOS GYVENTOJŲ REGISTRO KO</w:t>
      </w:r>
      <w:r>
        <w:rPr>
          <w:b/>
          <w:bCs/>
          <w:caps/>
          <w:color w:val="000000"/>
        </w:rPr>
        <w:t xml:space="preserve">DAS, IDENTIFIKACINIO NUMERIO PRISKYRIMO IR TAIKYMO TAISYKLIŲ PATVIRTINIMO </w:t>
      </w:r>
    </w:p>
    <w:p w14:paraId="33EFC55F" w14:textId="77777777" w:rsidR="00722323" w:rsidRDefault="00722323">
      <w:pPr>
        <w:widowControl w:val="0"/>
        <w:suppressAutoHyphens/>
        <w:jc w:val="center"/>
        <w:rPr>
          <w:b/>
          <w:bCs/>
          <w:caps/>
          <w:color w:val="000000"/>
        </w:rPr>
      </w:pPr>
    </w:p>
    <w:p w14:paraId="33EFC560" w14:textId="77777777" w:rsidR="00722323" w:rsidRDefault="004B36A0">
      <w:pPr>
        <w:widowControl w:val="0"/>
        <w:suppressAutoHyphens/>
        <w:jc w:val="center"/>
        <w:rPr>
          <w:color w:val="000000"/>
        </w:rPr>
      </w:pPr>
      <w:r>
        <w:rPr>
          <w:color w:val="000000"/>
        </w:rPr>
        <w:t>2010 m. birželio 11 d. Nr. VA-73</w:t>
      </w:r>
    </w:p>
    <w:p w14:paraId="33EFC561" w14:textId="77777777" w:rsidR="00722323" w:rsidRDefault="004B36A0">
      <w:pPr>
        <w:widowControl w:val="0"/>
        <w:suppressAutoHyphens/>
        <w:jc w:val="center"/>
        <w:rPr>
          <w:color w:val="000000"/>
        </w:rPr>
      </w:pPr>
      <w:r>
        <w:rPr>
          <w:color w:val="000000"/>
        </w:rPr>
        <w:t>Vilnius</w:t>
      </w:r>
    </w:p>
    <w:p w14:paraId="33EFC562" w14:textId="77777777" w:rsidR="00722323" w:rsidRDefault="00722323">
      <w:pPr>
        <w:widowControl w:val="0"/>
        <w:suppressAutoHyphens/>
        <w:jc w:val="both"/>
        <w:rPr>
          <w:color w:val="000000"/>
        </w:rPr>
      </w:pPr>
    </w:p>
    <w:p w14:paraId="357EE72F" w14:textId="77777777" w:rsidR="004B36A0" w:rsidRDefault="004B36A0">
      <w:pPr>
        <w:widowControl w:val="0"/>
        <w:suppressAutoHyphens/>
        <w:jc w:val="both"/>
        <w:rPr>
          <w:color w:val="000000"/>
        </w:rPr>
      </w:pPr>
    </w:p>
    <w:p w14:paraId="33EFC563" w14:textId="77777777" w:rsidR="00722323" w:rsidRDefault="004B36A0">
      <w:pPr>
        <w:widowControl w:val="0"/>
        <w:suppressAutoHyphens/>
        <w:ind w:firstLine="567"/>
        <w:jc w:val="both"/>
        <w:rPr>
          <w:color w:val="000000"/>
        </w:rPr>
      </w:pPr>
      <w:r>
        <w:rPr>
          <w:color w:val="000000"/>
          <w:spacing w:val="60"/>
        </w:rPr>
        <w:t>Pakeičiu</w:t>
      </w:r>
      <w:r>
        <w:rPr>
          <w:color w:val="000000"/>
        </w:rPr>
        <w:t xml:space="preserve"> Valstybinės mokesčių inspekcijos prie Lietuvos Respublikos finansų ministerijos viršininko 2004 m. gegužės 17 d. įsakymą Nr. VA-9</w:t>
      </w:r>
      <w:r>
        <w:rPr>
          <w:color w:val="000000"/>
        </w:rPr>
        <w:t xml:space="preserve">5 „Dėl mokesčių mokėtojo identifikacinio numerio priskyrimo ir taikymo tvarkos aprašo patvirtinimo“ (Žin., 2004, Nr. </w:t>
      </w:r>
      <w:hyperlink r:id="rId10" w:tgtFrame="_blank" w:history="1">
        <w:r>
          <w:rPr>
            <w:color w:val="0000FF" w:themeColor="hyperlink"/>
            <w:u w:val="single"/>
          </w:rPr>
          <w:t>83-3037</w:t>
        </w:r>
      </w:hyperlink>
      <w:r>
        <w:rPr>
          <w:color w:val="000000"/>
        </w:rPr>
        <w:t>) ir išdėstau jį nauja redakcija:</w:t>
      </w:r>
    </w:p>
    <w:p w14:paraId="33EFC564" w14:textId="77777777" w:rsidR="00722323" w:rsidRDefault="00722323">
      <w:pPr>
        <w:widowControl w:val="0"/>
        <w:suppressAutoHyphens/>
        <w:jc w:val="both"/>
        <w:rPr>
          <w:color w:val="000000"/>
        </w:rPr>
      </w:pPr>
    </w:p>
    <w:p w14:paraId="33EFC565" w14:textId="5A718F41" w:rsidR="00722323" w:rsidRDefault="004B36A0">
      <w:pPr>
        <w:widowControl w:val="0"/>
        <w:suppressAutoHyphens/>
        <w:jc w:val="center"/>
        <w:rPr>
          <w:b/>
          <w:bCs/>
          <w:caps/>
          <w:color w:val="000000"/>
        </w:rPr>
      </w:pPr>
      <w:r>
        <w:rPr>
          <w:b/>
          <w:bCs/>
          <w:caps/>
          <w:color w:val="000000"/>
        </w:rPr>
        <w:t>„VALSTYBINĖS MOKES</w:t>
      </w:r>
      <w:r>
        <w:rPr>
          <w:b/>
          <w:bCs/>
          <w:caps/>
          <w:color w:val="000000"/>
        </w:rPr>
        <w:t>ČIŲ INSPEKCIJOS</w:t>
      </w:r>
    </w:p>
    <w:p w14:paraId="33EFC566" w14:textId="77777777" w:rsidR="00722323" w:rsidRDefault="004B36A0">
      <w:pPr>
        <w:widowControl w:val="0"/>
        <w:suppressAutoHyphens/>
        <w:jc w:val="center"/>
        <w:rPr>
          <w:b/>
          <w:bCs/>
          <w:caps/>
          <w:color w:val="000000"/>
        </w:rPr>
      </w:pPr>
      <w:r>
        <w:rPr>
          <w:b/>
          <w:bCs/>
          <w:caps/>
          <w:color w:val="000000"/>
        </w:rPr>
        <w:t>PRIE LIETUVOS RESPUBLIKOS FINANSŲ MINISTERIJOS</w:t>
      </w:r>
    </w:p>
    <w:p w14:paraId="33EFC567" w14:textId="77777777" w:rsidR="00722323" w:rsidRDefault="004B36A0">
      <w:pPr>
        <w:widowControl w:val="0"/>
        <w:suppressAutoHyphens/>
        <w:jc w:val="center"/>
        <w:rPr>
          <w:b/>
          <w:bCs/>
          <w:caps/>
          <w:color w:val="000000"/>
        </w:rPr>
      </w:pPr>
      <w:r>
        <w:rPr>
          <w:b/>
          <w:bCs/>
          <w:caps/>
          <w:color w:val="000000"/>
        </w:rPr>
        <w:t>VIRŠININKAS</w:t>
      </w:r>
    </w:p>
    <w:p w14:paraId="33EFC568" w14:textId="78E360D7" w:rsidR="00722323" w:rsidRDefault="00722323">
      <w:pPr>
        <w:widowControl w:val="0"/>
        <w:suppressAutoHyphens/>
        <w:jc w:val="both"/>
        <w:rPr>
          <w:color w:val="000000"/>
        </w:rPr>
      </w:pPr>
    </w:p>
    <w:p w14:paraId="33EFC569" w14:textId="63FDB314" w:rsidR="00722323" w:rsidRDefault="004B36A0">
      <w:pPr>
        <w:widowControl w:val="0"/>
        <w:suppressAutoHyphens/>
        <w:jc w:val="center"/>
        <w:rPr>
          <w:b/>
          <w:bCs/>
          <w:caps/>
          <w:color w:val="000000"/>
        </w:rPr>
      </w:pPr>
      <w:r>
        <w:rPr>
          <w:b/>
          <w:bCs/>
          <w:caps/>
          <w:color w:val="000000"/>
        </w:rPr>
        <w:t>ĮSAKYMAS</w:t>
      </w:r>
    </w:p>
    <w:p w14:paraId="33EFC56A" w14:textId="158260B4" w:rsidR="00722323" w:rsidRDefault="004B36A0">
      <w:pPr>
        <w:widowControl w:val="0"/>
        <w:suppressAutoHyphens/>
        <w:jc w:val="center"/>
        <w:rPr>
          <w:b/>
          <w:bCs/>
          <w:caps/>
          <w:color w:val="000000"/>
        </w:rPr>
      </w:pPr>
      <w:r>
        <w:rPr>
          <w:b/>
          <w:bCs/>
          <w:caps/>
          <w:color w:val="000000"/>
        </w:rPr>
        <w:t>DĖL MOKESČIŲ MOKĖTOJO, KURIAM NESUTEIKIAMAS JURIDINIO ASMENS REGISTRO KODAS, LIETUVOS RESPUBLIKOS GYVENTOJŲ REGISTRO KODAS, IDENTIFIKACINIO NUMERIO PRISKYRIMO IR TAIKY</w:t>
      </w:r>
      <w:r>
        <w:rPr>
          <w:b/>
          <w:bCs/>
          <w:caps/>
          <w:color w:val="000000"/>
        </w:rPr>
        <w:t xml:space="preserve">MO TAISYKLIŲ PATVIRTINIMO </w:t>
      </w:r>
    </w:p>
    <w:p w14:paraId="33EFC56B" w14:textId="0317D8E0" w:rsidR="00722323" w:rsidRDefault="00722323">
      <w:pPr>
        <w:widowControl w:val="0"/>
        <w:suppressAutoHyphens/>
        <w:jc w:val="both"/>
        <w:rPr>
          <w:color w:val="000000"/>
        </w:rPr>
      </w:pPr>
    </w:p>
    <w:p w14:paraId="33EFC56C" w14:textId="2E104E67" w:rsidR="00722323" w:rsidRDefault="004B36A0">
      <w:pPr>
        <w:widowControl w:val="0"/>
        <w:suppressAutoHyphens/>
        <w:ind w:firstLine="567"/>
        <w:jc w:val="both"/>
        <w:rPr>
          <w:color w:val="000000"/>
        </w:rPr>
      </w:pPr>
      <w:r>
        <w:rPr>
          <w:color w:val="000000"/>
        </w:rPr>
        <w:t xml:space="preserve">Vadovaudamasis Lietuvos Respublikos mokesčių administravimo įstatymo (Žin., 2004, Nr. </w:t>
      </w:r>
      <w:hyperlink r:id="rId11" w:tgtFrame="_blank" w:history="1">
        <w:r>
          <w:rPr>
            <w:color w:val="0000FF" w:themeColor="hyperlink"/>
            <w:u w:val="single"/>
          </w:rPr>
          <w:t>63-2243</w:t>
        </w:r>
      </w:hyperlink>
      <w:r>
        <w:rPr>
          <w:color w:val="000000"/>
        </w:rPr>
        <w:t xml:space="preserve">) 47 str. 3 d., Valstybinės mokesčių inspekcijos prie </w:t>
      </w:r>
      <w:r>
        <w:rPr>
          <w:color w:val="000000"/>
        </w:rPr>
        <w:t xml:space="preserve">Lietuvos Respublikos finansų ministerijos nuostatų, patvirtintų Lietuvos Respublikos finansų ministro 1997 m. liepos 29 d. įsakymu Nr. 110 (Žin., 1997, Nr. </w:t>
      </w:r>
      <w:hyperlink r:id="rId12" w:tgtFrame="_blank" w:history="1">
        <w:r>
          <w:rPr>
            <w:color w:val="0000FF" w:themeColor="hyperlink"/>
            <w:u w:val="single"/>
          </w:rPr>
          <w:t>87-2212</w:t>
        </w:r>
      </w:hyperlink>
      <w:r>
        <w:rPr>
          <w:color w:val="000000"/>
        </w:rPr>
        <w:t>; 2004, Nr. 82</w:t>
      </w:r>
      <w:r>
        <w:rPr>
          <w:color w:val="000000"/>
        </w:rPr>
        <w:t>-2966), 18.11 punktu:</w:t>
      </w:r>
    </w:p>
    <w:p w14:paraId="33EFC56D" w14:textId="77777777" w:rsidR="00722323" w:rsidRDefault="004B36A0">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 Mokesčių mokėtojo, kuriam nesuteikiamas juridinio asmens registro kodas, Lietuvos Respublikos gyventojų registro kodas, identifikacinio numerio priskyrimo ir taikymo taisykles (toliau – Taisykles).</w:t>
      </w:r>
    </w:p>
    <w:p w14:paraId="33EFC56E" w14:textId="77777777" w:rsidR="00722323" w:rsidRDefault="004B36A0">
      <w:pPr>
        <w:widowControl w:val="0"/>
        <w:suppressAutoHyphens/>
        <w:ind w:firstLine="567"/>
        <w:jc w:val="both"/>
        <w:rPr>
          <w:color w:val="000000"/>
        </w:rPr>
      </w:pPr>
      <w:r>
        <w:rPr>
          <w:color w:val="000000"/>
        </w:rPr>
        <w:t>2</w:t>
      </w:r>
      <w:r>
        <w:rPr>
          <w:color w:val="000000"/>
        </w:rPr>
        <w:t xml:space="preserve">. </w:t>
      </w:r>
      <w:r>
        <w:rPr>
          <w:color w:val="000000"/>
          <w:spacing w:val="60"/>
        </w:rPr>
        <w:t>Įsakau</w:t>
      </w:r>
      <w:r>
        <w:rPr>
          <w:color w:val="000000"/>
        </w:rPr>
        <w:t xml:space="preserve"> apskričių valstybinių mokesčių inspekcijų viršininkams užtikrinti, kad darbuotojai, registruojantys mokesčių mokėtojus Mokesčių mokėtojų registre, vadovautųsi šiuo įsakymu patvirtintomis Taisyklėmis.</w:t>
      </w:r>
    </w:p>
    <w:p w14:paraId="33EFC571" w14:textId="306FA4E3" w:rsidR="00722323" w:rsidRPr="004B36A0" w:rsidRDefault="004B36A0" w:rsidP="004B36A0">
      <w:pPr>
        <w:widowControl w:val="0"/>
        <w:suppressAutoHyphens/>
        <w:ind w:firstLine="567"/>
        <w:jc w:val="both"/>
        <w:rPr>
          <w:color w:val="000000"/>
        </w:rPr>
      </w:pPr>
      <w:r>
        <w:rPr>
          <w:color w:val="000000"/>
        </w:rPr>
        <w:t>3</w:t>
      </w:r>
      <w:r>
        <w:rPr>
          <w:color w:val="000000"/>
        </w:rPr>
        <w:t>. Šis įsakymas įsigalioja nuo 2011 m. gegužė</w:t>
      </w:r>
      <w:r>
        <w:rPr>
          <w:color w:val="000000"/>
        </w:rPr>
        <w:t xml:space="preserve">s 1 dienos.“ </w:t>
      </w:r>
    </w:p>
    <w:p w14:paraId="3427726B" w14:textId="77777777" w:rsidR="004B36A0" w:rsidRDefault="004B36A0">
      <w:pPr>
        <w:widowControl w:val="0"/>
        <w:tabs>
          <w:tab w:val="right" w:pos="9071"/>
        </w:tabs>
        <w:suppressAutoHyphens/>
        <w:rPr>
          <w:caps/>
          <w:color w:val="000000"/>
        </w:rPr>
      </w:pPr>
    </w:p>
    <w:p w14:paraId="5DFB97CC" w14:textId="77777777" w:rsidR="004B36A0" w:rsidRDefault="004B36A0">
      <w:pPr>
        <w:widowControl w:val="0"/>
        <w:tabs>
          <w:tab w:val="right" w:pos="9071"/>
        </w:tabs>
        <w:suppressAutoHyphens/>
        <w:rPr>
          <w:caps/>
          <w:color w:val="000000"/>
        </w:rPr>
      </w:pPr>
    </w:p>
    <w:p w14:paraId="17FB532A" w14:textId="77777777" w:rsidR="004B36A0" w:rsidRDefault="004B36A0">
      <w:pPr>
        <w:widowControl w:val="0"/>
        <w:tabs>
          <w:tab w:val="right" w:pos="9071"/>
        </w:tabs>
        <w:suppressAutoHyphens/>
        <w:rPr>
          <w:caps/>
          <w:color w:val="000000"/>
        </w:rPr>
      </w:pPr>
    </w:p>
    <w:p w14:paraId="33EFC574" w14:textId="1FB234DF" w:rsidR="00722323" w:rsidRPr="004B36A0" w:rsidRDefault="004B36A0" w:rsidP="004B36A0">
      <w:pPr>
        <w:widowControl w:val="0"/>
        <w:tabs>
          <w:tab w:val="right" w:pos="9071"/>
        </w:tabs>
        <w:suppressAutoHyphens/>
        <w:rPr>
          <w:caps/>
          <w:color w:val="000000"/>
        </w:rPr>
      </w:pPr>
      <w:r>
        <w:rPr>
          <w:caps/>
          <w:color w:val="000000"/>
        </w:rPr>
        <w:t xml:space="preserve">Viršininkas </w:t>
      </w:r>
      <w:r>
        <w:rPr>
          <w:caps/>
          <w:color w:val="000000"/>
        </w:rPr>
        <w:tab/>
        <w:t>Modestas Kaseliauskas</w:t>
      </w:r>
    </w:p>
    <w:p w14:paraId="33EFC575" w14:textId="77777777" w:rsidR="00722323" w:rsidRDefault="004B36A0">
      <w:pPr>
        <w:widowControl w:val="0"/>
        <w:suppressAutoHyphens/>
        <w:ind w:left="4536"/>
        <w:rPr>
          <w:color w:val="000000"/>
        </w:rPr>
      </w:pPr>
      <w:r>
        <w:rPr>
          <w:color w:val="000000"/>
        </w:rPr>
        <w:br w:type="page"/>
      </w:r>
      <w:r>
        <w:rPr>
          <w:color w:val="000000"/>
        </w:rPr>
        <w:lastRenderedPageBreak/>
        <w:t xml:space="preserve">PATVIRTINTA </w:t>
      </w:r>
    </w:p>
    <w:p w14:paraId="33EFC576" w14:textId="77777777" w:rsidR="00722323" w:rsidRDefault="004B36A0">
      <w:pPr>
        <w:widowControl w:val="0"/>
        <w:suppressAutoHyphens/>
        <w:ind w:left="4535"/>
        <w:rPr>
          <w:color w:val="000000"/>
        </w:rPr>
      </w:pPr>
      <w:r>
        <w:rPr>
          <w:color w:val="000000"/>
        </w:rPr>
        <w:t xml:space="preserve">Valstybinės mokesčių inspekcijos </w:t>
      </w:r>
    </w:p>
    <w:p w14:paraId="33EFC577" w14:textId="77777777" w:rsidR="00722323" w:rsidRDefault="004B36A0">
      <w:pPr>
        <w:widowControl w:val="0"/>
        <w:suppressAutoHyphens/>
        <w:ind w:left="4535"/>
        <w:rPr>
          <w:color w:val="000000"/>
        </w:rPr>
      </w:pPr>
      <w:r>
        <w:rPr>
          <w:color w:val="000000"/>
        </w:rPr>
        <w:t xml:space="preserve">prie Lietuvos Respublikos finansų </w:t>
      </w:r>
    </w:p>
    <w:p w14:paraId="33EFC578" w14:textId="77777777" w:rsidR="00722323" w:rsidRDefault="004B36A0">
      <w:pPr>
        <w:widowControl w:val="0"/>
        <w:suppressAutoHyphens/>
        <w:ind w:left="4535"/>
        <w:rPr>
          <w:color w:val="000000"/>
        </w:rPr>
      </w:pPr>
      <w:r>
        <w:rPr>
          <w:color w:val="000000"/>
        </w:rPr>
        <w:t xml:space="preserve">ministerijos viršininko </w:t>
      </w:r>
    </w:p>
    <w:p w14:paraId="33EFC579" w14:textId="77777777" w:rsidR="00722323" w:rsidRDefault="004B36A0">
      <w:pPr>
        <w:widowControl w:val="0"/>
        <w:suppressAutoHyphens/>
        <w:ind w:left="4535"/>
        <w:rPr>
          <w:color w:val="000000"/>
        </w:rPr>
      </w:pPr>
      <w:r>
        <w:rPr>
          <w:color w:val="000000"/>
        </w:rPr>
        <w:t>2004 m. gegužės 17 d. įsakymu Nr. VA-95</w:t>
      </w:r>
    </w:p>
    <w:p w14:paraId="33EFC57A" w14:textId="77777777" w:rsidR="00722323" w:rsidRDefault="004B36A0">
      <w:pPr>
        <w:widowControl w:val="0"/>
        <w:suppressAutoHyphens/>
        <w:ind w:left="4535"/>
        <w:rPr>
          <w:color w:val="000000"/>
        </w:rPr>
      </w:pPr>
      <w:r>
        <w:rPr>
          <w:color w:val="000000"/>
        </w:rPr>
        <w:t xml:space="preserve">(Valstybinės mokesčių inspekcijos </w:t>
      </w:r>
    </w:p>
    <w:p w14:paraId="33EFC57B" w14:textId="77777777" w:rsidR="00722323" w:rsidRDefault="004B36A0">
      <w:pPr>
        <w:widowControl w:val="0"/>
        <w:suppressAutoHyphens/>
        <w:ind w:left="4535"/>
        <w:rPr>
          <w:color w:val="000000"/>
        </w:rPr>
      </w:pPr>
      <w:r>
        <w:rPr>
          <w:color w:val="000000"/>
        </w:rPr>
        <w:t xml:space="preserve">prie Lietuvos Respublikos finansų </w:t>
      </w:r>
    </w:p>
    <w:p w14:paraId="33EFC57C" w14:textId="77777777" w:rsidR="00722323" w:rsidRDefault="004B36A0">
      <w:pPr>
        <w:widowControl w:val="0"/>
        <w:suppressAutoHyphens/>
        <w:ind w:left="4535"/>
        <w:rPr>
          <w:color w:val="000000"/>
        </w:rPr>
      </w:pPr>
      <w:r>
        <w:rPr>
          <w:color w:val="000000"/>
        </w:rPr>
        <w:t xml:space="preserve">ministerijos viršininko </w:t>
      </w:r>
    </w:p>
    <w:p w14:paraId="33EFC57D" w14:textId="77777777" w:rsidR="00722323" w:rsidRDefault="004B36A0">
      <w:pPr>
        <w:widowControl w:val="0"/>
        <w:suppressAutoHyphens/>
        <w:ind w:left="4535"/>
        <w:rPr>
          <w:color w:val="000000"/>
        </w:rPr>
      </w:pPr>
      <w:r>
        <w:rPr>
          <w:color w:val="000000"/>
        </w:rPr>
        <w:t xml:space="preserve">2010 m. birželio 11 d. įsakymo Nr. VA-73 redakcija) </w:t>
      </w:r>
    </w:p>
    <w:p w14:paraId="33EFC57E" w14:textId="77777777" w:rsidR="00722323" w:rsidRDefault="00722323">
      <w:pPr>
        <w:widowControl w:val="0"/>
        <w:suppressAutoHyphens/>
        <w:jc w:val="both"/>
        <w:rPr>
          <w:color w:val="000000"/>
        </w:rPr>
      </w:pPr>
    </w:p>
    <w:p w14:paraId="33EFC57F" w14:textId="77777777" w:rsidR="00722323" w:rsidRDefault="004B36A0">
      <w:pPr>
        <w:widowControl w:val="0"/>
        <w:suppressAutoHyphens/>
        <w:jc w:val="center"/>
        <w:rPr>
          <w:b/>
          <w:bCs/>
          <w:caps/>
          <w:color w:val="000000"/>
        </w:rPr>
      </w:pPr>
      <w:r>
        <w:rPr>
          <w:b/>
          <w:bCs/>
          <w:caps/>
          <w:color w:val="000000"/>
        </w:rPr>
        <w:t>MOKESČIŲ MOKĖTOJO, KURIAM NESUTEIKIAMAS JURIDINIO ASMENS REGISTRO KODAS, LIETUVOS RESPUBLIKOS GYVENTOJŲ REG</w:t>
      </w:r>
      <w:r>
        <w:rPr>
          <w:b/>
          <w:bCs/>
          <w:caps/>
          <w:color w:val="000000"/>
        </w:rPr>
        <w:t>ISTRO KODAS, IDENTIFIKACINIO NUMERIO PRISKYRIMO IR TAIKYMO TAISYKLĖS</w:t>
      </w:r>
    </w:p>
    <w:p w14:paraId="33EFC580" w14:textId="77777777" w:rsidR="00722323" w:rsidRDefault="00722323">
      <w:pPr>
        <w:widowControl w:val="0"/>
        <w:suppressAutoHyphens/>
        <w:jc w:val="center"/>
        <w:rPr>
          <w:color w:val="000000"/>
        </w:rPr>
      </w:pPr>
    </w:p>
    <w:p w14:paraId="33EFC581" w14:textId="77777777" w:rsidR="00722323" w:rsidRDefault="004B36A0">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3EFC582" w14:textId="77777777" w:rsidR="00722323" w:rsidRDefault="00722323">
      <w:pPr>
        <w:widowControl w:val="0"/>
        <w:suppressAutoHyphens/>
        <w:ind w:firstLine="567"/>
        <w:jc w:val="both"/>
        <w:rPr>
          <w:color w:val="000000"/>
        </w:rPr>
      </w:pPr>
    </w:p>
    <w:p w14:paraId="33EFC583" w14:textId="77777777" w:rsidR="00722323" w:rsidRDefault="004B36A0">
      <w:pPr>
        <w:widowControl w:val="0"/>
        <w:suppressAutoHyphens/>
        <w:ind w:firstLine="567"/>
        <w:jc w:val="both"/>
        <w:rPr>
          <w:color w:val="000000"/>
        </w:rPr>
      </w:pPr>
      <w:r>
        <w:rPr>
          <w:color w:val="000000"/>
        </w:rPr>
        <w:t>1</w:t>
      </w:r>
      <w:r>
        <w:rPr>
          <w:color w:val="000000"/>
        </w:rPr>
        <w:t>. Mokesčių mokėtojo, kuriam nesuteikiamas Juridinio asmens registro kodas, Lietuvos Respublikos gyventojų registro kodas, identifikacinio numerio prisky</w:t>
      </w:r>
      <w:r>
        <w:rPr>
          <w:color w:val="000000"/>
        </w:rPr>
        <w:t>rimo ir taikymo taisyklės (toliau – taisyklės) nustato Valstybinės mokesčių inspekcijos mokesčių apskaitos informacinėje sistemoje užregistruoto juridinio ir/ar fizinio asmens, kuriam pagal galiojančius Lietuvos Respublikos teisės aktus nesuteikiamas Jurid</w:t>
      </w:r>
      <w:r>
        <w:rPr>
          <w:color w:val="000000"/>
        </w:rPr>
        <w:t>inių asmenų registro kodas, Lietuvos Respublikos gyventojų registro asmens kodas, bet pagal Lietuvos Respublikos mokesčių įstatymus nustatyta prievolė mokėti mokesčius ir/ar įmokas Lietuvos Respublikoje (toliau – mokesčių mokėtojas), identifikacinio numeri</w:t>
      </w:r>
      <w:r>
        <w:rPr>
          <w:color w:val="000000"/>
        </w:rPr>
        <w:t xml:space="preserve">o priskyrimo ir taikymo taisykles. </w:t>
      </w:r>
    </w:p>
    <w:p w14:paraId="33EFC584" w14:textId="77777777" w:rsidR="00722323" w:rsidRDefault="004B36A0">
      <w:pPr>
        <w:widowControl w:val="0"/>
        <w:suppressAutoHyphens/>
        <w:ind w:firstLine="567"/>
        <w:jc w:val="both"/>
        <w:rPr>
          <w:color w:val="000000"/>
        </w:rPr>
      </w:pPr>
      <w:r>
        <w:rPr>
          <w:color w:val="000000"/>
        </w:rPr>
        <w:t>2</w:t>
      </w:r>
      <w:r>
        <w:rPr>
          <w:color w:val="000000"/>
        </w:rPr>
        <w:t xml:space="preserve">. Šios taisyklės parengtos vadovaujantis Lietuvos Respublikos mokesčių administravimo įstatymo (Žin., 2004, Nr. </w:t>
      </w:r>
      <w:hyperlink r:id="rId13" w:tgtFrame="_blank" w:history="1">
        <w:r>
          <w:rPr>
            <w:color w:val="0000FF" w:themeColor="hyperlink"/>
            <w:u w:val="single"/>
          </w:rPr>
          <w:t>63-2243</w:t>
        </w:r>
      </w:hyperlink>
      <w:r>
        <w:rPr>
          <w:color w:val="000000"/>
        </w:rPr>
        <w:t>, toliau – Mokesč</w:t>
      </w:r>
      <w:r>
        <w:rPr>
          <w:color w:val="000000"/>
        </w:rPr>
        <w:t xml:space="preserve">ių administravimo įstatymas) 47 straipsnio 3 dalimi ir kitais teisės aktais, reglamentuojančiais identifikacinio numerio priskyrimą ir taikymą mokesčių mokėtojams. </w:t>
      </w:r>
    </w:p>
    <w:p w14:paraId="33EFC585" w14:textId="77777777" w:rsidR="00722323" w:rsidRDefault="004B36A0">
      <w:pPr>
        <w:widowControl w:val="0"/>
        <w:suppressAutoHyphens/>
        <w:ind w:firstLine="567"/>
        <w:jc w:val="both"/>
        <w:rPr>
          <w:color w:val="000000"/>
        </w:rPr>
      </w:pPr>
      <w:r>
        <w:rPr>
          <w:color w:val="000000"/>
        </w:rPr>
        <w:t>3</w:t>
      </w:r>
      <w:r>
        <w:rPr>
          <w:color w:val="000000"/>
        </w:rPr>
        <w:t>. Taisyklėse vartojama sąvoka:</w:t>
      </w:r>
    </w:p>
    <w:p w14:paraId="33EFC586" w14:textId="77777777" w:rsidR="00722323" w:rsidRDefault="004B36A0">
      <w:pPr>
        <w:widowControl w:val="0"/>
        <w:suppressAutoHyphens/>
        <w:ind w:firstLine="567"/>
        <w:jc w:val="both"/>
        <w:rPr>
          <w:color w:val="000000"/>
        </w:rPr>
      </w:pPr>
      <w:r>
        <w:rPr>
          <w:b/>
          <w:bCs/>
          <w:color w:val="000000"/>
        </w:rPr>
        <w:t>mokesčių mokėtojo identifikacinis numeris</w:t>
      </w:r>
      <w:r>
        <w:rPr>
          <w:color w:val="000000"/>
        </w:rPr>
        <w:t xml:space="preserve"> – tai identifikacinis numeris, pagal kurį nustatomas mokesčių mokėtojo, kuriam dėl kokių nors priežasčių negalima naudoti juridinio asmens kodo ar gyventojo asmens kodo, tapatumas Valstybinės mokesčių inspekcijos (toliau – VMI) informacinėse sistemose ir </w:t>
      </w:r>
      <w:r>
        <w:rPr>
          <w:color w:val="000000"/>
        </w:rPr>
        <w:t xml:space="preserve">Lietuvos Respublikoje veikiančiose informacinėse sistemose. </w:t>
      </w:r>
    </w:p>
    <w:p w14:paraId="33EFC587" w14:textId="77777777" w:rsidR="00722323" w:rsidRDefault="004B36A0">
      <w:pPr>
        <w:widowControl w:val="0"/>
        <w:suppressAutoHyphens/>
        <w:ind w:firstLine="567"/>
        <w:jc w:val="both"/>
        <w:rPr>
          <w:color w:val="000000"/>
        </w:rPr>
      </w:pPr>
      <w:r>
        <w:rPr>
          <w:color w:val="000000"/>
        </w:rPr>
        <w:t>Kitos šiose taisyklėse vartojamos sąvokos atitinka Mokesčių administravimo įstatyme ir kituose teisės aktuose apibrėžtas sąvokas.</w:t>
      </w:r>
    </w:p>
    <w:p w14:paraId="33EFC588" w14:textId="77777777" w:rsidR="00722323" w:rsidRDefault="004B36A0">
      <w:pPr>
        <w:widowControl w:val="0"/>
        <w:suppressAutoHyphens/>
        <w:ind w:firstLine="567"/>
        <w:jc w:val="both"/>
        <w:rPr>
          <w:color w:val="000000"/>
        </w:rPr>
      </w:pPr>
      <w:r>
        <w:rPr>
          <w:color w:val="000000"/>
        </w:rPr>
        <w:t>4</w:t>
      </w:r>
      <w:r>
        <w:rPr>
          <w:color w:val="000000"/>
        </w:rPr>
        <w:t>. Mokesčių mokėtojo identifikacinis numeris</w:t>
      </w:r>
      <w:r>
        <w:rPr>
          <w:b/>
          <w:bCs/>
          <w:color w:val="000000"/>
        </w:rPr>
        <w:t xml:space="preserve"> </w:t>
      </w:r>
      <w:r>
        <w:rPr>
          <w:color w:val="000000"/>
        </w:rPr>
        <w:t>priskiriamas:</w:t>
      </w:r>
    </w:p>
    <w:p w14:paraId="33EFC589" w14:textId="77777777" w:rsidR="00722323" w:rsidRDefault="004B36A0">
      <w:pPr>
        <w:widowControl w:val="0"/>
        <w:suppressAutoHyphens/>
        <w:ind w:firstLine="567"/>
        <w:jc w:val="both"/>
        <w:rPr>
          <w:color w:val="000000"/>
        </w:rPr>
      </w:pPr>
      <w:r>
        <w:rPr>
          <w:color w:val="000000"/>
        </w:rPr>
        <w:t>4.1</w:t>
      </w:r>
      <w:r>
        <w:rPr>
          <w:color w:val="000000"/>
        </w:rPr>
        <w:t xml:space="preserve">. užsienio juridiniams asmenims, kuriems pagal Mokesčių mokėtojų registro nuostatus, patvirtintus Lietuvos Respublikos Vyriausybės 2000 m. rugsėjo 6 d. nutarimu Nr. 1059 (Žin., 2000, Nr. </w:t>
      </w:r>
      <w:hyperlink r:id="rId14" w:tgtFrame="_blank" w:history="1">
        <w:r>
          <w:rPr>
            <w:color w:val="0000FF" w:themeColor="hyperlink"/>
            <w:u w:val="single"/>
          </w:rPr>
          <w:t>77-2333</w:t>
        </w:r>
      </w:hyperlink>
      <w:r>
        <w:rPr>
          <w:color w:val="000000"/>
        </w:rPr>
        <w:t xml:space="preserve">; 2004, Nr. </w:t>
      </w:r>
      <w:hyperlink r:id="rId15" w:tgtFrame="_blank" w:history="1">
        <w:r>
          <w:rPr>
            <w:color w:val="0000FF" w:themeColor="hyperlink"/>
            <w:u w:val="single"/>
          </w:rPr>
          <w:t>146-5304</w:t>
        </w:r>
      </w:hyperlink>
      <w:r>
        <w:rPr>
          <w:color w:val="000000"/>
        </w:rPr>
        <w:t xml:space="preserve">, toliau – Nuostatai), nustatyta prievolė registruotis Mokesčių mokėtojų registre (toliau – Registras); </w:t>
      </w:r>
    </w:p>
    <w:p w14:paraId="33EFC58A" w14:textId="77777777" w:rsidR="00722323" w:rsidRDefault="004B36A0">
      <w:pPr>
        <w:widowControl w:val="0"/>
        <w:suppressAutoHyphens/>
        <w:ind w:firstLine="567"/>
        <w:jc w:val="both"/>
        <w:rPr>
          <w:color w:val="000000"/>
        </w:rPr>
      </w:pPr>
      <w:r>
        <w:rPr>
          <w:color w:val="000000"/>
        </w:rPr>
        <w:t>4.2</w:t>
      </w:r>
      <w:r>
        <w:rPr>
          <w:color w:val="000000"/>
        </w:rPr>
        <w:t>. Lietuvos Respublikoje</w:t>
      </w:r>
      <w:r>
        <w:rPr>
          <w:color w:val="000000"/>
        </w:rPr>
        <w:t xml:space="preserve"> akredituotoms diplomatinėms atstovybėms, konsulinėms įstaigoms, tarptautinėms organizacijoms arba jų atstovybėms, kurioms yra nustatyta prievolė mokėti valstybinio socialinio draudimo įmokas ir registruotis Registre;</w:t>
      </w:r>
    </w:p>
    <w:p w14:paraId="33EFC58B" w14:textId="77777777" w:rsidR="00722323" w:rsidRDefault="004B36A0">
      <w:pPr>
        <w:widowControl w:val="0"/>
        <w:suppressAutoHyphens/>
        <w:ind w:firstLine="567"/>
        <w:jc w:val="both"/>
        <w:rPr>
          <w:color w:val="000000"/>
        </w:rPr>
      </w:pPr>
      <w:r>
        <w:rPr>
          <w:color w:val="000000"/>
        </w:rPr>
        <w:t>4.3</w:t>
      </w:r>
      <w:r>
        <w:rPr>
          <w:color w:val="000000"/>
        </w:rPr>
        <w:t>. nenuolatiniams Lietuvos gyven</w:t>
      </w:r>
      <w:r>
        <w:rPr>
          <w:color w:val="000000"/>
        </w:rPr>
        <w:t xml:space="preserve">tojams ir užsieniečiams, kuriems pagal Lietuvos Respublikos mokesčių įstatymus yra nustatyta prievolė mokėti mokesčius Lietuvos Respublikoje ir registruotis Registre; </w:t>
      </w:r>
    </w:p>
    <w:p w14:paraId="33EFC58C" w14:textId="77777777" w:rsidR="00722323" w:rsidRDefault="004B36A0">
      <w:pPr>
        <w:widowControl w:val="0"/>
        <w:suppressAutoHyphens/>
        <w:ind w:firstLine="567"/>
        <w:jc w:val="both"/>
        <w:rPr>
          <w:color w:val="000000"/>
        </w:rPr>
      </w:pPr>
      <w:r>
        <w:rPr>
          <w:color w:val="000000"/>
        </w:rPr>
        <w:t>4.4</w:t>
      </w:r>
      <w:r>
        <w:rPr>
          <w:color w:val="000000"/>
        </w:rPr>
        <w:t>. Europos Sąjungos ar Europos ekonominės erdvės valstybių narių, ar Šveicarijos d</w:t>
      </w:r>
      <w:r>
        <w:rPr>
          <w:color w:val="000000"/>
        </w:rPr>
        <w:t>arbdaviams, kurių darbuotojams išduota E101 LT formos pažyma ir kurie įregistruojami Registre pagal Valstybinio socialinio draudimo fondo valdybos prie Socialinės apsaugos ir darbo ministerijos pateikiamą informaciją Registro vadovaujančiai tvarkymo įstaig</w:t>
      </w:r>
      <w:r>
        <w:rPr>
          <w:color w:val="000000"/>
        </w:rPr>
        <w:t>ai;</w:t>
      </w:r>
    </w:p>
    <w:p w14:paraId="33EFC58D" w14:textId="77777777" w:rsidR="00722323" w:rsidRDefault="004B36A0">
      <w:pPr>
        <w:widowControl w:val="0"/>
        <w:suppressAutoHyphens/>
        <w:ind w:firstLine="567"/>
        <w:jc w:val="both"/>
        <w:rPr>
          <w:color w:val="000000"/>
        </w:rPr>
      </w:pPr>
      <w:r>
        <w:rPr>
          <w:color w:val="000000"/>
        </w:rPr>
        <w:t>4.5</w:t>
      </w:r>
      <w:r>
        <w:rPr>
          <w:color w:val="000000"/>
        </w:rPr>
        <w:t>. užsienio apmokestinamiesiems asmenims, kuriems grąžinamas jų sumokėtas pridėtinės vertės mokestis, vadovaujantis Prašymų grąžinti kitose valstybėse narėse įsikūrusiems apmokestinamiesiems asmenims jų Lietuvos Respublikoje sumokėtą PVM pateikim</w:t>
      </w:r>
      <w:r>
        <w:rPr>
          <w:color w:val="000000"/>
        </w:rPr>
        <w:t xml:space="preserve">o ir nagrinėjimo bei PVM grąžinimo taisyklių, patvirtintų Lietuvos Respublikos finansų ministro 2002 m. birželio 21 d. įsakymu Nr. 189 (Žin., 2002, Nr. </w:t>
      </w:r>
      <w:hyperlink r:id="rId16" w:tgtFrame="_blank" w:history="1">
        <w:r>
          <w:rPr>
            <w:color w:val="0000FF" w:themeColor="hyperlink"/>
            <w:u w:val="single"/>
          </w:rPr>
          <w:t>65-2687</w:t>
        </w:r>
      </w:hyperlink>
      <w:r>
        <w:rPr>
          <w:color w:val="000000"/>
        </w:rPr>
        <w:t xml:space="preserve">; 2009, Nr. </w:t>
      </w:r>
      <w:hyperlink r:id="rId17" w:tgtFrame="_blank" w:history="1">
        <w:r>
          <w:rPr>
            <w:color w:val="0000FF" w:themeColor="hyperlink"/>
            <w:u w:val="single"/>
          </w:rPr>
          <w:t>156-7050</w:t>
        </w:r>
      </w:hyperlink>
      <w:r>
        <w:rPr>
          <w:color w:val="000000"/>
        </w:rPr>
        <w:t xml:space="preserve">), nustatyta tvarka; </w:t>
      </w:r>
    </w:p>
    <w:p w14:paraId="33EFC58E" w14:textId="77777777" w:rsidR="00722323" w:rsidRDefault="004B36A0">
      <w:pPr>
        <w:widowControl w:val="0"/>
        <w:suppressAutoHyphens/>
        <w:ind w:firstLine="567"/>
        <w:jc w:val="both"/>
        <w:rPr>
          <w:color w:val="000000"/>
        </w:rPr>
      </w:pPr>
      <w:r>
        <w:rPr>
          <w:color w:val="000000"/>
        </w:rPr>
        <w:t>4.6</w:t>
      </w:r>
      <w:r>
        <w:rPr>
          <w:color w:val="000000"/>
        </w:rPr>
        <w:t>. diplomatinėms atstovybėms, konsulinėms įstaigoms ir tarptautinėms organizacijoms ar jų atstovybėms, taip pat šių atstovybių ir įstaigų nariams i</w:t>
      </w:r>
      <w:r>
        <w:rPr>
          <w:color w:val="000000"/>
        </w:rPr>
        <w:t>r jų šeimų nariams bei Šiaurės Atlanto Sutarties Organizacijos šalių kariuomenių vienetams ir (arba) juos lydintiems civiliams darbuotojams, kuriems yra taikomos pridėtinės vertės ir akcizo mokesčio lengvatos, vadovaujantis Pridėtinės vertės mokesčio ir ak</w:t>
      </w:r>
      <w:r>
        <w:rPr>
          <w:color w:val="000000"/>
        </w:rPr>
        <w:t>cizų lengvatų taikymo prekėms ir paslaugoms, skirtoms diplomatinėms atstovybėms, konsulinėms įstaigoms ir tarptautinėms organizacijoms ar jų atstovybėms, taip pat šių atstovybių ir įstaigų nariams ir jų šeimų nariams bei Šiaurės Atlanto Sutarties Organizac</w:t>
      </w:r>
      <w:r>
        <w:rPr>
          <w:color w:val="000000"/>
        </w:rPr>
        <w:t xml:space="preserve">ijos šalių kariuomenių vienetams ir (arba) juos lydintiems civilinėms darbuotojams, taisyklėmis, patvirtintomis Lietuvos Respublikos Vyriausybės 2004 m. balandžio 16 d. nutarimu Nr. 442 (Žin., 2004, Nr. </w:t>
      </w:r>
      <w:hyperlink r:id="rId18" w:tgtFrame="_blank" w:history="1">
        <w:r>
          <w:rPr>
            <w:color w:val="0000FF" w:themeColor="hyperlink"/>
            <w:u w:val="single"/>
          </w:rPr>
          <w:t>58-2052</w:t>
        </w:r>
      </w:hyperlink>
      <w:r>
        <w:rPr>
          <w:color w:val="000000"/>
        </w:rPr>
        <w:t xml:space="preserve">); </w:t>
      </w:r>
    </w:p>
    <w:p w14:paraId="33EFC58F" w14:textId="77777777" w:rsidR="00722323" w:rsidRDefault="004B36A0">
      <w:pPr>
        <w:widowControl w:val="0"/>
        <w:suppressAutoHyphens/>
        <w:ind w:firstLine="567"/>
        <w:jc w:val="both"/>
        <w:rPr>
          <w:color w:val="000000"/>
        </w:rPr>
      </w:pPr>
      <w:r>
        <w:rPr>
          <w:color w:val="000000"/>
        </w:rPr>
        <w:t>4.7</w:t>
      </w:r>
      <w:r>
        <w:rPr>
          <w:color w:val="000000"/>
        </w:rPr>
        <w:t>. juridiniams asmenims, kurie nėra apmokestinamieji asmenys, už Lietuvos Respublikoje sumokėtą importo PVM už atgabentas iš trečiųjų valstybių ar trečiųjų teritorijų prekes, kurių gabenimas baigiasi kitoje valsty</w:t>
      </w:r>
      <w:r>
        <w:rPr>
          <w:color w:val="000000"/>
        </w:rPr>
        <w:t xml:space="preserve">bėje narėje, grąžinimo juridiniams asmenims, kurie nėra apmokestinamieji asmenys, taisyklėmis, patvirtintomis Lietuvos Respublikos finansų ministro 2004 m. balandžio 14 d. įsakymu Nr. 1K-124 (Žin., 2004, Nr. </w:t>
      </w:r>
      <w:hyperlink r:id="rId19" w:tgtFrame="_blank" w:history="1">
        <w:r>
          <w:rPr>
            <w:color w:val="0000FF" w:themeColor="hyperlink"/>
            <w:u w:val="single"/>
          </w:rPr>
          <w:t>58-2075</w:t>
        </w:r>
      </w:hyperlink>
      <w:r>
        <w:rPr>
          <w:color w:val="000000"/>
        </w:rPr>
        <w:t xml:space="preserve">); </w:t>
      </w:r>
    </w:p>
    <w:p w14:paraId="33EFC590" w14:textId="77777777" w:rsidR="00722323" w:rsidRDefault="004B36A0">
      <w:pPr>
        <w:widowControl w:val="0"/>
        <w:suppressAutoHyphens/>
        <w:ind w:firstLine="567"/>
        <w:jc w:val="both"/>
        <w:rPr>
          <w:color w:val="000000"/>
        </w:rPr>
      </w:pPr>
      <w:r>
        <w:rPr>
          <w:color w:val="000000"/>
        </w:rPr>
        <w:t>4.8</w:t>
      </w:r>
      <w:r>
        <w:rPr>
          <w:color w:val="000000"/>
        </w:rPr>
        <w:t>. pirkėjams, prašantiems grąžinti Lietuvos Respublikoje sumokėtą kompensacinį priedą ūkininkams, vadovaujantis Kompensacinio priedo, pirkėjų sumokėto ūkininkams, kuriems taikoma kompensacinio PVM tarifo sche</w:t>
      </w:r>
      <w:r>
        <w:rPr>
          <w:color w:val="000000"/>
        </w:rPr>
        <w:t xml:space="preserve">ma, grąžinimo pirkėjams taisyklėmis, patvirtintomis Lietuvos Respublikos finansų ministro 2004 m. kovo 31 d. įsakymu Nr. 1K-108 (Žin., 2004, Nr. </w:t>
      </w:r>
      <w:hyperlink r:id="rId20" w:tgtFrame="_blank" w:history="1">
        <w:r>
          <w:rPr>
            <w:color w:val="0000FF" w:themeColor="hyperlink"/>
            <w:u w:val="single"/>
          </w:rPr>
          <w:t>51-1705</w:t>
        </w:r>
      </w:hyperlink>
      <w:r>
        <w:rPr>
          <w:color w:val="000000"/>
        </w:rPr>
        <w:t xml:space="preserve">); </w:t>
      </w:r>
    </w:p>
    <w:p w14:paraId="33EFC591" w14:textId="77777777" w:rsidR="00722323" w:rsidRDefault="004B36A0">
      <w:pPr>
        <w:widowControl w:val="0"/>
        <w:suppressAutoHyphens/>
        <w:ind w:firstLine="567"/>
        <w:jc w:val="both"/>
        <w:rPr>
          <w:color w:val="000000"/>
        </w:rPr>
      </w:pPr>
      <w:r>
        <w:rPr>
          <w:color w:val="000000"/>
        </w:rPr>
        <w:t>4.9</w:t>
      </w:r>
      <w:r>
        <w:rPr>
          <w:color w:val="000000"/>
        </w:rPr>
        <w:t xml:space="preserve">. kitais Lietuvos Respublikos mokesčių įstatymų numatytais atvejais, kai mokesčių administravimo tikslais būtina identifikuoti ir mokesčių administratoriaus iniciatyva įregistruoti į Registrą mokesčių mokėtoją. </w:t>
      </w:r>
    </w:p>
    <w:p w14:paraId="33EFC592" w14:textId="77777777" w:rsidR="00722323" w:rsidRDefault="004B36A0">
      <w:pPr>
        <w:widowControl w:val="0"/>
        <w:suppressAutoHyphens/>
        <w:ind w:firstLine="567"/>
        <w:jc w:val="both"/>
        <w:rPr>
          <w:color w:val="000000"/>
        </w:rPr>
      </w:pPr>
      <w:r>
        <w:rPr>
          <w:color w:val="000000"/>
        </w:rPr>
        <w:t>5</w:t>
      </w:r>
      <w:r>
        <w:rPr>
          <w:color w:val="000000"/>
        </w:rPr>
        <w:t>. Mokesčių mokėtojai, priskirtą mokes</w:t>
      </w:r>
      <w:r>
        <w:rPr>
          <w:color w:val="000000"/>
        </w:rPr>
        <w:t>čių mokėtojo identifikacinį numerį Lietuvos Respublikos mokesčių administratoriui pateikiamų prašymų įregistruoti į Registrą, mokesčio deklaracijų, mokėjimų dokumentuose bei kitų mokestinių dokumentų formose turi nurodyti mokesčių mokėtojo identifikaciniam</w:t>
      </w:r>
      <w:r>
        <w:rPr>
          <w:color w:val="000000"/>
        </w:rPr>
        <w:t xml:space="preserve"> numeriui įrašyti skirtuose laukeliuose. </w:t>
      </w:r>
    </w:p>
    <w:p w14:paraId="33EFC593" w14:textId="77777777" w:rsidR="00722323" w:rsidRDefault="004B36A0">
      <w:pPr>
        <w:widowControl w:val="0"/>
        <w:suppressAutoHyphens/>
        <w:ind w:firstLine="567"/>
        <w:jc w:val="both"/>
        <w:rPr>
          <w:color w:val="000000"/>
        </w:rPr>
      </w:pPr>
      <w:r>
        <w:rPr>
          <w:color w:val="000000"/>
        </w:rPr>
        <w:t>6</w:t>
      </w:r>
      <w:r>
        <w:rPr>
          <w:color w:val="000000"/>
        </w:rPr>
        <w:t xml:space="preserve">. Mokesčių mokėtojo identifikacinis numeris, kaip Registre įregistruoto mokesčių mokėtojo unikalus duomuo, yra teikiamas Registro naudotojams Nuostatų nustatyta tvarka. </w:t>
      </w:r>
    </w:p>
    <w:p w14:paraId="33EFC594" w14:textId="77777777" w:rsidR="00722323" w:rsidRDefault="004B36A0">
      <w:pPr>
        <w:widowControl w:val="0"/>
        <w:suppressAutoHyphens/>
        <w:ind w:firstLine="567"/>
        <w:jc w:val="both"/>
        <w:rPr>
          <w:color w:val="000000"/>
        </w:rPr>
      </w:pPr>
      <w:r>
        <w:rPr>
          <w:color w:val="000000"/>
        </w:rPr>
        <w:t>7</w:t>
      </w:r>
      <w:r>
        <w:rPr>
          <w:color w:val="000000"/>
        </w:rPr>
        <w:t>. Taisyklių 4.4–4.9 punktuose nuro</w:t>
      </w:r>
      <w:r>
        <w:rPr>
          <w:color w:val="000000"/>
        </w:rPr>
        <w:t>dytais atvejais mokesčių mokėtojo identifikacinis numeris automatiškai priskiriamas VMI informacinėse sistemose ir pagal jį identifikuojami mokesčių mokėtojai, kuriems nėra prievolės pateikti nustatytos formos įregistravimo į Registrą prašymo formą, regist</w:t>
      </w:r>
      <w:r>
        <w:rPr>
          <w:color w:val="000000"/>
        </w:rPr>
        <w:t xml:space="preserve">ruojantis į Registrą. </w:t>
      </w:r>
    </w:p>
    <w:p w14:paraId="33EFC595" w14:textId="77777777" w:rsidR="00722323" w:rsidRDefault="004B36A0">
      <w:pPr>
        <w:widowControl w:val="0"/>
        <w:suppressAutoHyphens/>
        <w:ind w:firstLine="567"/>
        <w:jc w:val="both"/>
        <w:rPr>
          <w:color w:val="000000"/>
        </w:rPr>
      </w:pPr>
    </w:p>
    <w:p w14:paraId="33EFC596" w14:textId="77777777" w:rsidR="00722323" w:rsidRDefault="004B36A0">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MOKESČIŲ MOKĖTOJO IDENTIFIKACINIO NUMERIO PRISKYRIMO TVARKA REGISTRE</w:t>
      </w:r>
    </w:p>
    <w:p w14:paraId="33EFC597" w14:textId="77777777" w:rsidR="00722323" w:rsidRDefault="00722323">
      <w:pPr>
        <w:widowControl w:val="0"/>
        <w:suppressAutoHyphens/>
        <w:ind w:firstLine="567"/>
        <w:jc w:val="both"/>
        <w:rPr>
          <w:color w:val="000000"/>
        </w:rPr>
      </w:pPr>
    </w:p>
    <w:p w14:paraId="33EFC598" w14:textId="77777777" w:rsidR="00722323" w:rsidRDefault="004B36A0">
      <w:pPr>
        <w:widowControl w:val="0"/>
        <w:suppressAutoHyphens/>
        <w:ind w:firstLine="567"/>
        <w:jc w:val="both"/>
        <w:rPr>
          <w:color w:val="000000"/>
        </w:rPr>
      </w:pPr>
      <w:r>
        <w:rPr>
          <w:color w:val="000000"/>
        </w:rPr>
        <w:t>8</w:t>
      </w:r>
      <w:r>
        <w:rPr>
          <w:color w:val="000000"/>
        </w:rPr>
        <w:t>. Užsienio juridiniai asmenys, kurie teisės aktų nustatyta tvarka turi registruotis Registre, Registro tvarkytojui turi pateikti tinkamai užpildytą</w:t>
      </w:r>
      <w:r>
        <w:rPr>
          <w:color w:val="000000"/>
        </w:rPr>
        <w:t xml:space="preserve"> Užsienio juridinio asmens prašymo įregistruoti į Mokesčių mokėtojų registrą/išregistruoti iš Mokesčių mokėtojų registro FR0227 formą, patvirtintą Valstybinės mokesčių inspekcijos prie Lietuvos Respublikos finansų ministerijos viršininko 2005 m. birželio 1</w:t>
      </w:r>
      <w:r>
        <w:rPr>
          <w:color w:val="000000"/>
        </w:rPr>
        <w:t xml:space="preserve">4 d. įsakymu Nr. VA-52 (Žin., 2005, Nr. </w:t>
      </w:r>
      <w:hyperlink r:id="rId21" w:tgtFrame="_blank" w:history="1">
        <w:r>
          <w:rPr>
            <w:color w:val="0000FF" w:themeColor="hyperlink"/>
            <w:u w:val="single"/>
          </w:rPr>
          <w:t>77-2804</w:t>
        </w:r>
      </w:hyperlink>
      <w:r>
        <w:rPr>
          <w:color w:val="000000"/>
        </w:rPr>
        <w:t xml:space="preserve">; 2008, Nr. </w:t>
      </w:r>
      <w:hyperlink r:id="rId22" w:tgtFrame="_blank" w:history="1">
        <w:r>
          <w:rPr>
            <w:color w:val="0000FF" w:themeColor="hyperlink"/>
            <w:u w:val="single"/>
          </w:rPr>
          <w:t>137-5437</w:t>
        </w:r>
      </w:hyperlink>
      <w:r>
        <w:rPr>
          <w:color w:val="000000"/>
        </w:rPr>
        <w:t xml:space="preserve">). </w:t>
      </w:r>
    </w:p>
    <w:p w14:paraId="33EFC599" w14:textId="77777777" w:rsidR="00722323" w:rsidRDefault="004B36A0">
      <w:pPr>
        <w:widowControl w:val="0"/>
        <w:suppressAutoHyphens/>
        <w:ind w:firstLine="567"/>
        <w:jc w:val="both"/>
        <w:rPr>
          <w:color w:val="000000"/>
        </w:rPr>
      </w:pPr>
      <w:r>
        <w:rPr>
          <w:color w:val="000000"/>
        </w:rPr>
        <w:t>9</w:t>
      </w:r>
      <w:r>
        <w:rPr>
          <w:color w:val="000000"/>
        </w:rPr>
        <w:t>. Nenuolatiniai Lietuv</w:t>
      </w:r>
      <w:r>
        <w:rPr>
          <w:color w:val="000000"/>
        </w:rPr>
        <w:t xml:space="preserve">os gyventojai ir užsieniečiai, kuriems yra nustatyta prievolė mokėti mokestį ir/ar įmokas, Registro tvarkytojui turi pateikti tinkamai užpildytą Nenuolatinio Lietuvos gyventojo ir užsienio valstybės piliečio prašymą įregistruoti į </w:t>
      </w:r>
      <w:r>
        <w:rPr>
          <w:color w:val="000000"/>
        </w:rPr>
        <w:lastRenderedPageBreak/>
        <w:t>Mokesčių mokėtojų registr</w:t>
      </w:r>
      <w:r>
        <w:rPr>
          <w:color w:val="000000"/>
        </w:rPr>
        <w:t xml:space="preserve">ą/ išregistruoti iš Mokesčių mokėtojų registro REG807 formą, patvirtintą Valstybinės mokesčių inspekcijos prie Lietuvos Respublikos finansų ministerijos viršininko 2009 m. vasario 17 d. įsakymu Nr. VA-15 (Žin., 2009, Nr. </w:t>
      </w:r>
      <w:hyperlink r:id="rId23" w:tgtFrame="_blank" w:history="1">
        <w:r>
          <w:rPr>
            <w:color w:val="0000FF" w:themeColor="hyperlink"/>
            <w:u w:val="single"/>
          </w:rPr>
          <w:t>21-840</w:t>
        </w:r>
      </w:hyperlink>
      <w:r>
        <w:rPr>
          <w:color w:val="000000"/>
        </w:rPr>
        <w:t xml:space="preserve">). </w:t>
      </w:r>
    </w:p>
    <w:p w14:paraId="33EFC59A" w14:textId="77777777" w:rsidR="00722323" w:rsidRDefault="004B36A0">
      <w:pPr>
        <w:widowControl w:val="0"/>
        <w:suppressAutoHyphens/>
        <w:ind w:firstLine="567"/>
        <w:jc w:val="both"/>
        <w:rPr>
          <w:strike/>
          <w:color w:val="000000"/>
        </w:rPr>
      </w:pPr>
      <w:r>
        <w:rPr>
          <w:color w:val="000000"/>
        </w:rPr>
        <w:t>10</w:t>
      </w:r>
      <w:r>
        <w:rPr>
          <w:color w:val="000000"/>
        </w:rPr>
        <w:t>. Lietuvos Respublikoje akredituotos užsienio valstybių diplomatinės atstovybės, konsulinės įstaigos, tarptautinių organizacijų atstovybės Registro tvarkytojui turi pateikti Diplomatinių atstovybi</w:t>
      </w:r>
      <w:r>
        <w:rPr>
          <w:color w:val="000000"/>
        </w:rPr>
        <w:t>ų, konsulinių įstaigų, tarptautinių organizacijų arba jų atstovybių prašymo įregistruoti į Mokesčių mokėtojų registrą/išregistruoti iš Mokesčių mokėtojų registro REG806 formą, patvirtintą Valstybinės mokesčių inspekcijos prie Lietuvos Respublikos finansų m</w:t>
      </w:r>
      <w:r>
        <w:rPr>
          <w:color w:val="000000"/>
        </w:rPr>
        <w:t xml:space="preserve">inisterijos viršininko 2008 m. gruodžio 1 d. įsakymu Nr. VA-60 (Žin., 2008, Nr. </w:t>
      </w:r>
      <w:hyperlink r:id="rId24" w:tgtFrame="_blank" w:history="1">
        <w:r>
          <w:rPr>
            <w:color w:val="0000FF" w:themeColor="hyperlink"/>
            <w:u w:val="single"/>
          </w:rPr>
          <w:t>142-5681</w:t>
        </w:r>
      </w:hyperlink>
      <w:r>
        <w:rPr>
          <w:color w:val="000000"/>
        </w:rPr>
        <w:t>).</w:t>
      </w:r>
      <w:r>
        <w:rPr>
          <w:strike/>
          <w:color w:val="000000"/>
        </w:rPr>
        <w:t xml:space="preserve"> </w:t>
      </w:r>
    </w:p>
    <w:p w14:paraId="33EFC59B" w14:textId="77777777" w:rsidR="00722323" w:rsidRDefault="004B36A0">
      <w:pPr>
        <w:widowControl w:val="0"/>
        <w:suppressAutoHyphens/>
        <w:ind w:firstLine="567"/>
        <w:jc w:val="both"/>
        <w:rPr>
          <w:color w:val="000000"/>
        </w:rPr>
      </w:pPr>
      <w:r>
        <w:rPr>
          <w:color w:val="000000"/>
        </w:rPr>
        <w:t>11</w:t>
      </w:r>
      <w:r>
        <w:rPr>
          <w:color w:val="000000"/>
        </w:rPr>
        <w:t xml:space="preserve">. Vienareikšmiškam mokesčių mokėtojo identifikavimui Registro tvarkytojas turi </w:t>
      </w:r>
      <w:r>
        <w:rPr>
          <w:color w:val="000000"/>
        </w:rPr>
        <w:t>papildomai patikrinti Registre mokesčių mokėtojo duomenis pagal nurodytus parametrus:</w:t>
      </w:r>
    </w:p>
    <w:p w14:paraId="33EFC59C" w14:textId="77777777" w:rsidR="00722323" w:rsidRDefault="004B36A0">
      <w:pPr>
        <w:widowControl w:val="0"/>
        <w:suppressAutoHyphens/>
        <w:ind w:firstLine="567"/>
        <w:jc w:val="both"/>
        <w:rPr>
          <w:color w:val="000000"/>
        </w:rPr>
      </w:pPr>
      <w:r>
        <w:rPr>
          <w:color w:val="000000"/>
        </w:rPr>
        <w:t>11.1</w:t>
      </w:r>
      <w:r>
        <w:rPr>
          <w:color w:val="000000"/>
        </w:rPr>
        <w:t>. kilmės valstybė (kodas),</w:t>
      </w:r>
    </w:p>
    <w:p w14:paraId="33EFC59D" w14:textId="77777777" w:rsidR="00722323" w:rsidRDefault="004B36A0">
      <w:pPr>
        <w:widowControl w:val="0"/>
        <w:suppressAutoHyphens/>
        <w:ind w:firstLine="567"/>
        <w:jc w:val="both"/>
        <w:rPr>
          <w:color w:val="000000"/>
        </w:rPr>
      </w:pPr>
      <w:r>
        <w:rPr>
          <w:color w:val="000000"/>
        </w:rPr>
        <w:t>11.2</w:t>
      </w:r>
      <w:r>
        <w:rPr>
          <w:color w:val="000000"/>
        </w:rPr>
        <w:t>. identifikacinis numeris užsienio valstybėje,</w:t>
      </w:r>
    </w:p>
    <w:p w14:paraId="33EFC59E" w14:textId="77777777" w:rsidR="00722323" w:rsidRDefault="004B36A0">
      <w:pPr>
        <w:widowControl w:val="0"/>
        <w:suppressAutoHyphens/>
        <w:ind w:firstLine="567"/>
        <w:jc w:val="both"/>
        <w:rPr>
          <w:color w:val="000000"/>
        </w:rPr>
      </w:pPr>
      <w:r>
        <w:rPr>
          <w:color w:val="000000"/>
        </w:rPr>
        <w:t>11.3</w:t>
      </w:r>
      <w:r>
        <w:rPr>
          <w:color w:val="000000"/>
        </w:rPr>
        <w:t>. pavadinimas (jei tai juridinis asmuo),</w:t>
      </w:r>
    </w:p>
    <w:p w14:paraId="33EFC59F" w14:textId="77777777" w:rsidR="00722323" w:rsidRDefault="004B36A0">
      <w:pPr>
        <w:widowControl w:val="0"/>
        <w:suppressAutoHyphens/>
        <w:ind w:firstLine="567"/>
        <w:jc w:val="both"/>
        <w:rPr>
          <w:color w:val="000000"/>
        </w:rPr>
      </w:pPr>
      <w:r>
        <w:rPr>
          <w:color w:val="000000"/>
        </w:rPr>
        <w:t>11.4</w:t>
      </w:r>
      <w:r>
        <w:rPr>
          <w:color w:val="000000"/>
        </w:rPr>
        <w:t xml:space="preserve">. buveinės adresas </w:t>
      </w:r>
      <w:r>
        <w:rPr>
          <w:color w:val="000000"/>
        </w:rPr>
        <w:t>užsienio valstybėje (jei tai juridinis asmuo),</w:t>
      </w:r>
    </w:p>
    <w:p w14:paraId="33EFC5A0" w14:textId="77777777" w:rsidR="00722323" w:rsidRDefault="004B36A0">
      <w:pPr>
        <w:widowControl w:val="0"/>
        <w:suppressAutoHyphens/>
        <w:ind w:firstLine="567"/>
        <w:jc w:val="both"/>
        <w:rPr>
          <w:color w:val="000000"/>
        </w:rPr>
      </w:pPr>
      <w:r>
        <w:rPr>
          <w:color w:val="000000"/>
        </w:rPr>
        <w:t>11.5</w:t>
      </w:r>
      <w:r>
        <w:rPr>
          <w:color w:val="000000"/>
        </w:rPr>
        <w:t>. vardas, pavardė (jei tai fizinis asmuo),</w:t>
      </w:r>
    </w:p>
    <w:p w14:paraId="33EFC5A1" w14:textId="77777777" w:rsidR="00722323" w:rsidRDefault="004B36A0">
      <w:pPr>
        <w:widowControl w:val="0"/>
        <w:suppressAutoHyphens/>
        <w:ind w:firstLine="567"/>
        <w:jc w:val="both"/>
        <w:rPr>
          <w:color w:val="000000"/>
        </w:rPr>
      </w:pPr>
      <w:r>
        <w:rPr>
          <w:color w:val="000000"/>
        </w:rPr>
        <w:t>11.6</w:t>
      </w:r>
      <w:r>
        <w:rPr>
          <w:color w:val="000000"/>
        </w:rPr>
        <w:t>. asmens tapatybę patvirtinančio dokumento serija ir numeris (jeigu tai fizinis asmuo).</w:t>
      </w:r>
    </w:p>
    <w:p w14:paraId="33EFC5A2" w14:textId="77777777" w:rsidR="00722323" w:rsidRDefault="004B36A0">
      <w:pPr>
        <w:widowControl w:val="0"/>
        <w:suppressAutoHyphens/>
        <w:ind w:firstLine="567"/>
        <w:jc w:val="both"/>
        <w:rPr>
          <w:i/>
          <w:iCs/>
          <w:color w:val="000000"/>
        </w:rPr>
      </w:pPr>
    </w:p>
    <w:p w14:paraId="33EFC5A3" w14:textId="77777777" w:rsidR="00722323" w:rsidRDefault="004B36A0">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MOKESČIŲ MOKĖTOJO IDENTIFIKACINIO NUMERIO </w:t>
      </w:r>
      <w:r>
        <w:rPr>
          <w:b/>
          <w:bCs/>
          <w:caps/>
          <w:color w:val="000000"/>
        </w:rPr>
        <w:t>GALIOJIMAS IR JO PAKEITIMAS</w:t>
      </w:r>
    </w:p>
    <w:p w14:paraId="33EFC5A4" w14:textId="77777777" w:rsidR="00722323" w:rsidRDefault="00722323">
      <w:pPr>
        <w:widowControl w:val="0"/>
        <w:suppressAutoHyphens/>
        <w:ind w:firstLine="567"/>
        <w:jc w:val="both"/>
        <w:rPr>
          <w:color w:val="000000"/>
        </w:rPr>
      </w:pPr>
    </w:p>
    <w:p w14:paraId="33EFC5A5" w14:textId="77777777" w:rsidR="00722323" w:rsidRDefault="004B36A0">
      <w:pPr>
        <w:widowControl w:val="0"/>
        <w:suppressAutoHyphens/>
        <w:ind w:firstLine="567"/>
        <w:jc w:val="both"/>
        <w:rPr>
          <w:color w:val="000000"/>
        </w:rPr>
      </w:pPr>
      <w:r>
        <w:rPr>
          <w:color w:val="000000"/>
        </w:rPr>
        <w:t>12</w:t>
      </w:r>
      <w:r>
        <w:rPr>
          <w:color w:val="000000"/>
        </w:rPr>
        <w:t>. Mokesčių mokėtojui priskirtas mokesčių mokėtojo identifikacinis numeris nustoja galios, kai:</w:t>
      </w:r>
    </w:p>
    <w:p w14:paraId="33EFC5A6" w14:textId="77777777" w:rsidR="00722323" w:rsidRDefault="004B36A0">
      <w:pPr>
        <w:widowControl w:val="0"/>
        <w:suppressAutoHyphens/>
        <w:ind w:firstLine="567"/>
        <w:jc w:val="both"/>
        <w:rPr>
          <w:color w:val="000000"/>
        </w:rPr>
      </w:pPr>
      <w:r>
        <w:rPr>
          <w:color w:val="000000"/>
        </w:rPr>
        <w:t>12.1</w:t>
      </w:r>
      <w:r>
        <w:rPr>
          <w:color w:val="000000"/>
        </w:rPr>
        <w:t>. užsienio juridinis asmuo baigia savo veiklą Lietuvos Respublikoje ir Lietuvos Respublikos teisės aktų nustatyta tvarka</w:t>
      </w:r>
      <w:r>
        <w:rPr>
          <w:color w:val="000000"/>
        </w:rPr>
        <w:t xml:space="preserve"> išsiregistruoja iš Registro;</w:t>
      </w:r>
    </w:p>
    <w:p w14:paraId="33EFC5A7" w14:textId="77777777" w:rsidR="00722323" w:rsidRDefault="004B36A0">
      <w:pPr>
        <w:widowControl w:val="0"/>
        <w:suppressAutoHyphens/>
        <w:ind w:firstLine="567"/>
        <w:jc w:val="both"/>
        <w:rPr>
          <w:color w:val="000000"/>
        </w:rPr>
      </w:pPr>
      <w:r>
        <w:rPr>
          <w:color w:val="000000"/>
        </w:rPr>
        <w:t>12.2</w:t>
      </w:r>
      <w:r>
        <w:rPr>
          <w:color w:val="000000"/>
        </w:rPr>
        <w:t>. nenuolatinis gyventojas ir/ar užsienietis nutraukia savo veiklą Lietuvos Respublikoje ar gauna Gyventojų registro asmens kodą.</w:t>
      </w:r>
    </w:p>
    <w:p w14:paraId="33EFC5A8" w14:textId="77777777" w:rsidR="00722323" w:rsidRDefault="004B36A0">
      <w:pPr>
        <w:widowControl w:val="0"/>
        <w:suppressAutoHyphens/>
        <w:ind w:firstLine="567"/>
        <w:jc w:val="both"/>
        <w:rPr>
          <w:color w:val="000000"/>
        </w:rPr>
      </w:pPr>
      <w:r>
        <w:rPr>
          <w:color w:val="000000"/>
        </w:rPr>
        <w:t>13</w:t>
      </w:r>
      <w:r>
        <w:rPr>
          <w:color w:val="000000"/>
        </w:rPr>
        <w:t xml:space="preserve">. Kai mokesčių mokėtojas identifikuojamas Gyventojų registro ar Juridinių asmenų </w:t>
      </w:r>
      <w:r>
        <w:rPr>
          <w:color w:val="000000"/>
        </w:rPr>
        <w:t xml:space="preserve">registro kodais, VMI informacinėse sistemose užtikrinamas jo duomenų perimamumas ir mokestinių prievolių tęstinumas, susiejus visus jo ankstesnius duomenis Registre ir VMI informacinėse sistemose su naujais. </w:t>
      </w:r>
    </w:p>
    <w:p w14:paraId="33EFC5A9" w14:textId="77777777" w:rsidR="00722323" w:rsidRDefault="004B36A0">
      <w:pPr>
        <w:widowControl w:val="0"/>
        <w:suppressAutoHyphens/>
        <w:ind w:firstLine="567"/>
        <w:jc w:val="both"/>
        <w:rPr>
          <w:color w:val="000000"/>
        </w:rPr>
      </w:pPr>
      <w:r>
        <w:rPr>
          <w:color w:val="000000"/>
        </w:rPr>
        <w:t>14</w:t>
      </w:r>
      <w:r>
        <w:rPr>
          <w:color w:val="000000"/>
        </w:rPr>
        <w:t>. Jei nustatoma, kad toks mokesčių mokėto</w:t>
      </w:r>
      <w:r>
        <w:rPr>
          <w:color w:val="000000"/>
        </w:rPr>
        <w:t>jas jau yra Registre, kai pagrindiniai parametrai sutampa, jis turi būti identifikuojamas jam anksčiau priskirtu mokesčių mokėtojo identifikaciniu numeriu. Užsienio juridinis ar fizinis asmuo, nutraukęs veiklą Lietuvos Respublikoje ir teisės aktų nustatyta</w:t>
      </w:r>
      <w:r>
        <w:rPr>
          <w:color w:val="000000"/>
        </w:rPr>
        <w:t xml:space="preserve"> tvarka išsiregistravęs iš Registro, atnaujinęs veiklą Lietuvos Respublikoje, Registre identifikuojamas tuo pačiu mokesčių mokėtojo identifikaciniu numeriu.</w:t>
      </w:r>
    </w:p>
    <w:p w14:paraId="33EFC5AA" w14:textId="77777777" w:rsidR="00722323" w:rsidRDefault="004B36A0">
      <w:pPr>
        <w:widowControl w:val="0"/>
        <w:suppressAutoHyphens/>
        <w:ind w:firstLine="567"/>
        <w:jc w:val="both"/>
        <w:rPr>
          <w:color w:val="000000"/>
        </w:rPr>
      </w:pPr>
      <w:r>
        <w:rPr>
          <w:color w:val="000000"/>
        </w:rPr>
        <w:t>15</w:t>
      </w:r>
      <w:r>
        <w:rPr>
          <w:color w:val="000000"/>
        </w:rPr>
        <w:t>. Taisyklių 4.4–4.9 punktuose nurodytais atvejais mokesčių mokėtojai į Registrą įregistruojam</w:t>
      </w:r>
      <w:r>
        <w:rPr>
          <w:color w:val="000000"/>
        </w:rPr>
        <w:t>i pagal VMI informacinėje sistemoje esamus duomenis, papildomai atlikus veiksmus, nurodytus taisyklių 11 punkte.</w:t>
      </w:r>
    </w:p>
    <w:p w14:paraId="33EFC5AB" w14:textId="77777777" w:rsidR="00722323" w:rsidRDefault="004B36A0">
      <w:pPr>
        <w:widowControl w:val="0"/>
        <w:suppressAutoHyphens/>
        <w:ind w:firstLine="567"/>
        <w:jc w:val="both"/>
        <w:rPr>
          <w:color w:val="000000"/>
        </w:rPr>
      </w:pPr>
    </w:p>
    <w:p w14:paraId="33EFC5AC" w14:textId="77777777" w:rsidR="00722323" w:rsidRDefault="004B36A0">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MOKESČIŲ MOKĖTOJO IDENTIFIKACINIO NUMERIO STRUKTŪRA</w:t>
      </w:r>
    </w:p>
    <w:p w14:paraId="33EFC5AD" w14:textId="77777777" w:rsidR="00722323" w:rsidRDefault="00722323">
      <w:pPr>
        <w:widowControl w:val="0"/>
        <w:suppressAutoHyphens/>
        <w:ind w:firstLine="567"/>
        <w:jc w:val="both"/>
        <w:rPr>
          <w:color w:val="000000"/>
        </w:rPr>
      </w:pPr>
    </w:p>
    <w:p w14:paraId="33EFC5AE" w14:textId="77777777" w:rsidR="00722323" w:rsidRDefault="004B36A0">
      <w:pPr>
        <w:widowControl w:val="0"/>
        <w:suppressAutoHyphens/>
        <w:ind w:firstLine="567"/>
        <w:jc w:val="both"/>
        <w:rPr>
          <w:color w:val="000000"/>
        </w:rPr>
      </w:pPr>
      <w:r>
        <w:rPr>
          <w:color w:val="000000"/>
        </w:rPr>
        <w:t>16</w:t>
      </w:r>
      <w:r>
        <w:rPr>
          <w:color w:val="000000"/>
        </w:rPr>
        <w:t>. Mokesčių mokėtojo identifikacinis numeris formuojamas programiniu būdu,</w:t>
      </w:r>
      <w:r>
        <w:rPr>
          <w:color w:val="000000"/>
        </w:rPr>
        <w:t xml:space="preserve"> kartu užtikrinamas jo unikalumas VMI informacinėse sistemose.</w:t>
      </w:r>
    </w:p>
    <w:p w14:paraId="33EFC5AF" w14:textId="77777777" w:rsidR="00722323" w:rsidRDefault="004B36A0">
      <w:pPr>
        <w:widowControl w:val="0"/>
        <w:suppressAutoHyphens/>
        <w:ind w:firstLine="567"/>
        <w:jc w:val="both"/>
        <w:rPr>
          <w:color w:val="000000"/>
        </w:rPr>
      </w:pPr>
      <w:r>
        <w:rPr>
          <w:color w:val="000000"/>
        </w:rPr>
        <w:t>17</w:t>
      </w:r>
      <w:r>
        <w:rPr>
          <w:color w:val="000000"/>
        </w:rPr>
        <w:t>. Mokesčių mokėtojo identifikacinį numerį sudaro dešimties skaitmenų unikali skaičių seka, paskutinis skaitmuo yra kontrolinis skaičius, skirtas identifikacinio numerio teisingumo kontrol</w:t>
      </w:r>
      <w:r>
        <w:rPr>
          <w:color w:val="000000"/>
        </w:rPr>
        <w:t>ei.</w:t>
      </w:r>
    </w:p>
    <w:p w14:paraId="33EFC5B0" w14:textId="77777777" w:rsidR="00722323" w:rsidRDefault="004B36A0">
      <w:pPr>
        <w:widowControl w:val="0"/>
        <w:suppressAutoHyphens/>
        <w:ind w:firstLine="567"/>
        <w:jc w:val="both"/>
        <w:rPr>
          <w:color w:val="000000"/>
        </w:rPr>
      </w:pPr>
    </w:p>
    <w:p w14:paraId="33EFC5B1" w14:textId="77777777" w:rsidR="00722323" w:rsidRDefault="004B36A0">
      <w:pPr>
        <w:keepNext/>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33EFC5B2" w14:textId="77777777" w:rsidR="00722323" w:rsidRDefault="00722323">
      <w:pPr>
        <w:keepNext/>
        <w:suppressAutoHyphens/>
        <w:ind w:firstLine="567"/>
        <w:jc w:val="both"/>
        <w:rPr>
          <w:color w:val="000000"/>
        </w:rPr>
      </w:pPr>
    </w:p>
    <w:p w14:paraId="33EFC5B4" w14:textId="577B3512" w:rsidR="00722323" w:rsidRDefault="004B36A0" w:rsidP="004B36A0">
      <w:pPr>
        <w:widowControl w:val="0"/>
        <w:suppressAutoHyphens/>
        <w:ind w:firstLine="567"/>
        <w:jc w:val="both"/>
        <w:rPr>
          <w:color w:val="000000"/>
        </w:rPr>
      </w:pPr>
      <w:r>
        <w:rPr>
          <w:color w:val="000000"/>
        </w:rPr>
        <w:t>18</w:t>
      </w:r>
      <w:r>
        <w:rPr>
          <w:color w:val="000000"/>
        </w:rPr>
        <w:t xml:space="preserve">. Mokesčių mokėtojo identifikacinis numeris identifikuoja mokesčių mokėtoją Registro duomenų bazėje ir VMI informacinėse sistemose. Jis taip pat naudojamas ir kitais Mokesčių administravimo įstatymo numatytais </w:t>
      </w:r>
      <w:r>
        <w:rPr>
          <w:color w:val="000000"/>
        </w:rPr>
        <w:t>atvejais.</w:t>
      </w:r>
    </w:p>
    <w:bookmarkStart w:id="0" w:name="_GoBack" w:displacedByCustomXml="prev"/>
    <w:p w14:paraId="33EFC5B6" w14:textId="2785AA22" w:rsidR="00722323" w:rsidRDefault="004B36A0" w:rsidP="004B36A0">
      <w:pPr>
        <w:widowControl w:val="0"/>
        <w:suppressAutoHyphens/>
        <w:jc w:val="center"/>
      </w:pPr>
      <w:r>
        <w:rPr>
          <w:color w:val="000000"/>
        </w:rPr>
        <w:t>_________________</w:t>
      </w:r>
    </w:p>
    <w:bookmarkEnd w:id="0" w:displacedByCustomXml="next"/>
    <w:sectPr w:rsidR="00722323">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C5BA" w14:textId="77777777" w:rsidR="00722323" w:rsidRDefault="004B36A0">
      <w:r>
        <w:separator/>
      </w:r>
    </w:p>
  </w:endnote>
  <w:endnote w:type="continuationSeparator" w:id="0">
    <w:p w14:paraId="33EFC5BB" w14:textId="77777777" w:rsidR="00722323" w:rsidRDefault="004B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BE" w14:textId="77777777" w:rsidR="00722323" w:rsidRDefault="0072232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BF" w14:textId="77777777" w:rsidR="00722323" w:rsidRDefault="0072232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C1" w14:textId="77777777" w:rsidR="00722323" w:rsidRDefault="0072232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FC5B8" w14:textId="77777777" w:rsidR="00722323" w:rsidRDefault="004B36A0">
      <w:r>
        <w:separator/>
      </w:r>
    </w:p>
  </w:footnote>
  <w:footnote w:type="continuationSeparator" w:id="0">
    <w:p w14:paraId="33EFC5B9" w14:textId="77777777" w:rsidR="00722323" w:rsidRDefault="004B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BC" w14:textId="77777777" w:rsidR="00722323" w:rsidRDefault="0072232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BD" w14:textId="77777777" w:rsidR="00722323" w:rsidRDefault="0072232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C5C0" w14:textId="77777777" w:rsidR="00722323" w:rsidRDefault="0072232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4F"/>
    <w:rsid w:val="003A544F"/>
    <w:rsid w:val="004B36A0"/>
    <w:rsid w:val="007223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E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36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3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09154457D67"/>
  <Relationship Id="rId11" Type="http://schemas.openxmlformats.org/officeDocument/2006/relationships/hyperlink" TargetMode="External" Target="https://www.e-tar.lt/portal/lt/legalAct/TAR.3EB34933E485"/>
  <Relationship Id="rId12" Type="http://schemas.openxmlformats.org/officeDocument/2006/relationships/hyperlink" TargetMode="External" Target="https://www.e-tar.lt/portal/lt/legalAct/TAR.077276F69388"/>
  <Relationship Id="rId13" Type="http://schemas.openxmlformats.org/officeDocument/2006/relationships/hyperlink" TargetMode="External" Target="https://www.e-tar.lt/portal/lt/legalAct/TAR.3EB34933E485"/>
  <Relationship Id="rId14" Type="http://schemas.openxmlformats.org/officeDocument/2006/relationships/hyperlink" TargetMode="External" Target="https://www.e-tar.lt/portal/lt/legalAct/TAR.05F89351F105"/>
  <Relationship Id="rId15" Type="http://schemas.openxmlformats.org/officeDocument/2006/relationships/hyperlink" TargetMode="External" Target="https://www.e-tar.lt/portal/lt/legalAct/TAR.22181FE06FD0"/>
  <Relationship Id="rId16" Type="http://schemas.openxmlformats.org/officeDocument/2006/relationships/hyperlink" TargetMode="External" Target="https://www.e-tar.lt/portal/lt/legalAct/TAR.64118A1AF90C"/>
  <Relationship Id="rId17" Type="http://schemas.openxmlformats.org/officeDocument/2006/relationships/hyperlink" TargetMode="External" Target="https://www.e-tar.lt/portal/lt/legalAct/TAR.9E29A94E3972"/>
  <Relationship Id="rId18" Type="http://schemas.openxmlformats.org/officeDocument/2006/relationships/hyperlink" TargetMode="External" Target="https://www.e-tar.lt/portal/lt/legalAct/TAR.C856D97CCF5E"/>
  <Relationship Id="rId19" Type="http://schemas.openxmlformats.org/officeDocument/2006/relationships/hyperlink" TargetMode="External" Target="https://www.e-tar.lt/portal/lt/legalAct/TAR.302C94F667CF"/>
  <Relationship Id="rId2" Type="http://schemas.openxmlformats.org/officeDocument/2006/relationships/styles" Target="styles.xml"/>
  <Relationship Id="rId20" Type="http://schemas.openxmlformats.org/officeDocument/2006/relationships/hyperlink" TargetMode="External" Target="https://www.e-tar.lt/portal/lt/legalAct/TAR.F38A5AEC8FDB"/>
  <Relationship Id="rId21" Type="http://schemas.openxmlformats.org/officeDocument/2006/relationships/hyperlink" TargetMode="External" Target="https://www.e-tar.lt/portal/lt/legalAct/TAR.242C9262E5BC"/>
  <Relationship Id="rId22" Type="http://schemas.openxmlformats.org/officeDocument/2006/relationships/hyperlink" TargetMode="External" Target="https://www.e-tar.lt/portal/lt/legalAct/TAR.8D88A716CCD0"/>
  <Relationship Id="rId23" Type="http://schemas.openxmlformats.org/officeDocument/2006/relationships/hyperlink" TargetMode="External" Target="https://www.e-tar.lt/portal/lt/legalAct/TAR.2A0AA9F7DC4E"/>
  <Relationship Id="rId24" Type="http://schemas.openxmlformats.org/officeDocument/2006/relationships/hyperlink" TargetMode="External" Target="https://www.e-tar.lt/portal/lt/legalAct/TAR.50067C9FB35F"/>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microsoft.com/office/2007/relationships/stylesWithEffects" Target="stylesWithEffects.xml"/>
  <Relationship Id="rId30" Type="http://schemas.openxmlformats.org/officeDocument/2006/relationships/footer" Target="footer3.xml"/>
  <Relationship Id="rId31" Type="http://schemas.openxmlformats.org/officeDocument/2006/relationships/fontTable" Target="fontTable.xml"/>
  <Relationship Id="rId32" Type="http://schemas.openxmlformats.org/officeDocument/2006/relationships/glossaryDocument" Target="glossary/document.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F8"/>
    <w:rsid w:val="00C30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4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04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8747</Words>
  <Characters>4986</Characters>
  <Application>Microsoft Office Word</Application>
  <DocSecurity>0</DocSecurity>
  <Lines>41</Lines>
  <Paragraphs>27</Paragraphs>
  <ScaleCrop>false</ScaleCrop>
  <Company>Teisines informacijos centras</Company>
  <LinksUpToDate>false</LinksUpToDate>
  <CharactersWithSpaces>13706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2015-09-11T17:54:00Z</dcterms:created>
  <dc:creator>Sandra</dc:creator>
  <lastModifiedBy>GRUNDAITĖ Aistė</lastModifiedBy>
  <dcterms:modified xsi:type="dcterms:W3CDTF">2016-04-20T06:17:00Z</dcterms:modified>
  <revision>3</revision>
  <dc:title>VALSTYBINĖS MOKESČIŲ INSPEKCIJOS</dc:title>
</coreProperties>
</file>