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D7E0" w14:textId="0962F44B" w:rsidR="00C570D8" w:rsidRDefault="00C570D8">
      <w:pPr>
        <w:tabs>
          <w:tab w:val="center" w:pos="4153"/>
          <w:tab w:val="right" w:pos="8306"/>
        </w:tabs>
        <w:rPr>
          <w:lang w:val="en-GB"/>
        </w:rPr>
      </w:pPr>
    </w:p>
    <w:p w14:paraId="15E0D7E1" w14:textId="77777777" w:rsidR="00C570D8" w:rsidRDefault="00696E1D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5E0D81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6" w:shapeid="_x0000_s1030"/>
        </w:pict>
      </w:r>
      <w:r>
        <w:rPr>
          <w:b/>
          <w:color w:val="000000"/>
        </w:rPr>
        <w:t>LIETUVOS RESPUBLIKOS SVEIKATOS APSAUGOS MINISTRO</w:t>
      </w:r>
    </w:p>
    <w:p w14:paraId="15E0D7E2" w14:textId="77777777" w:rsidR="00C570D8" w:rsidRDefault="00C570D8">
      <w:pPr>
        <w:snapToGrid w:val="0"/>
        <w:jc w:val="center"/>
        <w:rPr>
          <w:color w:val="000000"/>
        </w:rPr>
      </w:pPr>
    </w:p>
    <w:p w14:paraId="15E0D7E3" w14:textId="77777777" w:rsidR="00C570D8" w:rsidRDefault="00696E1D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5E0D7E4" w14:textId="77777777" w:rsidR="00C570D8" w:rsidRDefault="00696E1D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SVEIKATOS APSAUGOS MINISTRO 1999 11 29 ĮSAKYMO NR. 515 „DĖL SVEIKATOS PRIEŽIŪROS ĮSTAIGŲ VEIKLOS APSKAITOS IR ATSKAITOMYBĖS TVARKOS“ DALINIO PAKEITIMO</w:t>
      </w:r>
    </w:p>
    <w:p w14:paraId="15E0D7E5" w14:textId="77777777" w:rsidR="00C570D8" w:rsidRDefault="00C570D8">
      <w:pPr>
        <w:snapToGrid w:val="0"/>
        <w:jc w:val="center"/>
        <w:rPr>
          <w:color w:val="000000"/>
        </w:rPr>
      </w:pPr>
    </w:p>
    <w:p w14:paraId="15E0D7E6" w14:textId="77777777" w:rsidR="00C570D8" w:rsidRDefault="00696E1D">
      <w:pPr>
        <w:snapToGrid w:val="0"/>
        <w:jc w:val="center"/>
        <w:rPr>
          <w:color w:val="000000"/>
        </w:rPr>
      </w:pPr>
      <w:r>
        <w:rPr>
          <w:color w:val="000000"/>
        </w:rPr>
        <w:t>2001 m. balandžio 2 d. Nr. 246</w:t>
      </w:r>
    </w:p>
    <w:p w14:paraId="15E0D7E7" w14:textId="77777777" w:rsidR="00C570D8" w:rsidRDefault="00696E1D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5E0D7E8" w14:textId="77777777" w:rsidR="00C570D8" w:rsidRDefault="00C570D8">
      <w:pPr>
        <w:snapToGrid w:val="0"/>
        <w:jc w:val="center"/>
        <w:rPr>
          <w:color w:val="000000"/>
        </w:rPr>
      </w:pPr>
    </w:p>
    <w:p w14:paraId="5C80471D" w14:textId="77777777" w:rsidR="00696E1D" w:rsidRDefault="00696E1D">
      <w:pPr>
        <w:snapToGrid w:val="0"/>
        <w:jc w:val="center"/>
        <w:rPr>
          <w:color w:val="000000"/>
        </w:rPr>
      </w:pPr>
    </w:p>
    <w:p w14:paraId="15E0D7E9" w14:textId="77777777" w:rsidR="00C570D8" w:rsidRDefault="00696E1D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Siekdamas užtikrinti pacientų teisę pasirinkti gydytoją, bet kurią šalies – valstybinę ar privačią – sveikatos priežiūros įstaigą,</w:t>
      </w:r>
    </w:p>
    <w:p w14:paraId="15E0D7EA" w14:textId="77777777" w:rsidR="00C570D8" w:rsidRDefault="00696E1D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Iš dalies </w:t>
      </w:r>
      <w:r>
        <w:rPr>
          <w:color w:val="000000"/>
          <w:spacing w:val="60"/>
        </w:rPr>
        <w:t>keičiu</w:t>
      </w:r>
      <w:r>
        <w:rPr>
          <w:color w:val="000000"/>
        </w:rPr>
        <w:t xml:space="preserve"> sveikatos apsaugos ministro 1999 11 29 įsakymu Nr. 515 „Dėl </w:t>
      </w:r>
      <w:r>
        <w:rPr>
          <w:color w:val="000000"/>
        </w:rPr>
        <w:t xml:space="preserve">sveikatos priežiūros įstaigų veiklos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103-2972</w:t>
        </w:r>
      </w:hyperlink>
      <w:r>
        <w:rPr>
          <w:color w:val="000000"/>
        </w:rPr>
        <w:t xml:space="preserve">) patvirtinto Privalomų sveikatos statistikos apskaitos ir kitų tipinių formų, </w:t>
      </w:r>
      <w:r>
        <w:rPr>
          <w:color w:val="000000"/>
        </w:rPr>
        <w:t>pildomų sveikatos priežiūros įstaigose, sąrašo ir saugojimo terminų 105 punktą ir tvirtinu naujos redakcijos apskaitos formą Nr. 028-1/a „Siuntimas tirti, konsultuoti ir gydyti“ (pridedama).</w:t>
      </w:r>
    </w:p>
    <w:p w14:paraId="15E0D7EB" w14:textId="2ADBB509" w:rsidR="00C570D8" w:rsidRDefault="00696E1D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Įsakymo vykdymo kontrolę pavedu viceministrui Vytautui Rad</w:t>
      </w:r>
      <w:r>
        <w:rPr>
          <w:color w:val="000000"/>
        </w:rPr>
        <w:t>avičiui.</w:t>
      </w:r>
    </w:p>
    <w:p w14:paraId="59CA4265" w14:textId="643DF86A" w:rsidR="00696E1D" w:rsidRDefault="00696E1D">
      <w:pPr>
        <w:tabs>
          <w:tab w:val="right" w:pos="9639"/>
        </w:tabs>
        <w:rPr>
          <w:caps/>
        </w:rPr>
      </w:pPr>
    </w:p>
    <w:p w14:paraId="300A053D" w14:textId="77777777" w:rsidR="00696E1D" w:rsidRDefault="00696E1D">
      <w:pPr>
        <w:tabs>
          <w:tab w:val="right" w:pos="9639"/>
        </w:tabs>
        <w:rPr>
          <w:caps/>
        </w:rPr>
      </w:pPr>
    </w:p>
    <w:p w14:paraId="0B77BE98" w14:textId="77777777" w:rsidR="00696E1D" w:rsidRDefault="00696E1D">
      <w:pPr>
        <w:tabs>
          <w:tab w:val="right" w:pos="9639"/>
        </w:tabs>
        <w:rPr>
          <w:caps/>
        </w:rPr>
      </w:pPr>
    </w:p>
    <w:p w14:paraId="15E0D7EE" w14:textId="37698A99" w:rsidR="00C570D8" w:rsidRDefault="00696E1D">
      <w:pPr>
        <w:tabs>
          <w:tab w:val="right" w:pos="9639"/>
        </w:tabs>
        <w:rPr>
          <w:caps/>
        </w:rPr>
      </w:pPr>
      <w:r>
        <w:rPr>
          <w:caps/>
        </w:rPr>
        <w:t>SVEIKATOS APSAUGOS MINISTRAS</w:t>
      </w:r>
      <w:r>
        <w:rPr>
          <w:caps/>
        </w:rPr>
        <w:tab/>
        <w:t>VINSAS JANUŠONIS</w:t>
      </w:r>
    </w:p>
    <w:bookmarkStart w:id="0" w:name="_GoBack" w:displacedByCustomXml="prev"/>
    <w:p w14:paraId="15E0D7F0" w14:textId="66246634" w:rsidR="00C570D8" w:rsidRDefault="00696E1D">
      <w:pPr>
        <w:ind w:firstLine="709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503"/>
      </w:tblGrid>
      <w:tr w:rsidR="00C570D8" w14:paraId="15E0D7F3" w14:textId="77777777">
        <w:tc>
          <w:tcPr>
            <w:tcW w:w="5352" w:type="dxa"/>
          </w:tcPr>
          <w:p w14:paraId="15E0D7F1" w14:textId="77777777" w:rsidR="00C570D8" w:rsidRDefault="00C570D8">
            <w:pPr>
              <w:rPr>
                <w:color w:val="000000"/>
              </w:rPr>
            </w:pPr>
          </w:p>
        </w:tc>
        <w:tc>
          <w:tcPr>
            <w:tcW w:w="4503" w:type="dxa"/>
          </w:tcPr>
          <w:p w14:paraId="15E0D7F2" w14:textId="77777777" w:rsidR="00C570D8" w:rsidRDefault="00696E1D">
            <w:pPr>
              <w:jc w:val="center"/>
              <w:rPr>
                <w:color w:val="000000"/>
              </w:rPr>
            </w:pPr>
            <w:r>
              <w:t>ĮOK</w:t>
            </w:r>
          </w:p>
        </w:tc>
      </w:tr>
      <w:tr w:rsidR="00C570D8" w14:paraId="15E0D7F6" w14:textId="77777777">
        <w:tc>
          <w:tcPr>
            <w:tcW w:w="5352" w:type="dxa"/>
          </w:tcPr>
          <w:p w14:paraId="15E0D7F4" w14:textId="77777777" w:rsidR="00C570D8" w:rsidRDefault="00696E1D">
            <w:pPr>
              <w:tabs>
                <w:tab w:val="center" w:pos="2625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ab/>
              <w:t>(įstaigos pavadinimas)</w:t>
            </w:r>
          </w:p>
        </w:tc>
        <w:tc>
          <w:tcPr>
            <w:tcW w:w="4503" w:type="dxa"/>
          </w:tcPr>
          <w:p w14:paraId="15E0D7F5" w14:textId="77777777" w:rsidR="00C570D8" w:rsidRDefault="00696E1D">
            <w:pPr>
              <w:jc w:val="center"/>
              <w:rPr>
                <w:color w:val="000000"/>
              </w:rPr>
            </w:pPr>
            <w:r>
              <w:t>F. Nr. 028-1/a</w:t>
            </w:r>
          </w:p>
        </w:tc>
      </w:tr>
      <w:tr w:rsidR="00C570D8" w14:paraId="15E0D7FA" w14:textId="77777777">
        <w:tc>
          <w:tcPr>
            <w:tcW w:w="5352" w:type="dxa"/>
            <w:vAlign w:val="center"/>
          </w:tcPr>
          <w:p w14:paraId="15E0D7F7" w14:textId="77777777" w:rsidR="00C570D8" w:rsidRDefault="00696E1D">
            <w:pPr>
              <w:jc w:val="center"/>
              <w:rPr>
                <w:color w:val="000000"/>
              </w:rPr>
            </w:pPr>
            <w:r>
              <w:t>SIUNTIMAS TIRTI, KONSULTUOTI IR GYDYTI</w:t>
            </w:r>
          </w:p>
        </w:tc>
        <w:tc>
          <w:tcPr>
            <w:tcW w:w="4503" w:type="dxa"/>
          </w:tcPr>
          <w:p w14:paraId="15E0D7F8" w14:textId="77777777" w:rsidR="00C570D8" w:rsidRDefault="00696E1D">
            <w:r>
              <w:t>PATVIRTINTA</w:t>
            </w:r>
          </w:p>
          <w:p w14:paraId="15E0D7F9" w14:textId="77777777" w:rsidR="00C570D8" w:rsidRDefault="00696E1D">
            <w:r>
              <w:t>Sveikatos apsaugos ministro 2001 04 02 įsakymu Nr. 246</w:t>
            </w:r>
          </w:p>
        </w:tc>
      </w:tr>
    </w:tbl>
    <w:p w14:paraId="15E0D7FB" w14:textId="77777777" w:rsidR="00C570D8" w:rsidRDefault="00C570D8">
      <w:pPr>
        <w:ind w:firstLine="709"/>
        <w:rPr>
          <w:color w:val="000000"/>
        </w:rPr>
      </w:pPr>
    </w:p>
    <w:p w14:paraId="15E0D7FC" w14:textId="77777777" w:rsidR="00C570D8" w:rsidRDefault="00696E1D">
      <w:pPr>
        <w:tabs>
          <w:tab w:val="right" w:leader="underscore" w:pos="9638"/>
        </w:tabs>
      </w:pPr>
      <w:r>
        <w:t>200____m.</w:t>
      </w:r>
      <w:r>
        <w:tab/>
      </w:r>
    </w:p>
    <w:p w14:paraId="15E0D7FD" w14:textId="77777777" w:rsidR="00C570D8" w:rsidRDefault="00696E1D">
      <w:pPr>
        <w:tabs>
          <w:tab w:val="right" w:leader="underscore" w:pos="9638"/>
        </w:tabs>
      </w:pPr>
      <w:r>
        <w:t>Vardas, pavardė</w:t>
      </w:r>
      <w:r>
        <w:tab/>
      </w:r>
    </w:p>
    <w:p w14:paraId="15E0D7FE" w14:textId="77777777" w:rsidR="00C570D8" w:rsidRDefault="00696E1D">
      <w:pPr>
        <w:tabs>
          <w:tab w:val="right" w:leader="underscore" w:pos="9638"/>
        </w:tabs>
      </w:pPr>
      <w:r>
        <w:t>Diagnozė</w:t>
      </w:r>
      <w:r>
        <w:tab/>
      </w:r>
    </w:p>
    <w:p w14:paraId="15E0D7FF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0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1" w14:textId="77777777" w:rsidR="00C570D8" w:rsidRDefault="00696E1D">
      <w:pPr>
        <w:tabs>
          <w:tab w:val="right" w:leader="underscore" w:pos="9638"/>
        </w:tabs>
      </w:pPr>
      <w:r>
        <w:t>Siunčiamas specialisto</w:t>
      </w:r>
      <w:r>
        <w:tab/>
        <w:t>konsultacijai</w:t>
      </w:r>
    </w:p>
    <w:p w14:paraId="15E0D802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3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4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5" w14:textId="77777777" w:rsidR="00C570D8" w:rsidRDefault="00C570D8">
      <w:pPr>
        <w:ind w:firstLine="709"/>
      </w:pPr>
    </w:p>
    <w:p w14:paraId="15E0D806" w14:textId="77777777" w:rsidR="00C570D8" w:rsidRDefault="00696E1D">
      <w:pPr>
        <w:tabs>
          <w:tab w:val="right" w:leader="underscore" w:pos="9638"/>
        </w:tabs>
      </w:pPr>
      <w:r>
        <w:t>Siuntėjas</w:t>
      </w:r>
      <w:r>
        <w:tab/>
      </w:r>
    </w:p>
    <w:p w14:paraId="15E0D807" w14:textId="77777777" w:rsidR="00C570D8" w:rsidRDefault="00696E1D">
      <w:pPr>
        <w:tabs>
          <w:tab w:val="center" w:pos="3762"/>
          <w:tab w:val="center" w:pos="7980"/>
        </w:tabs>
        <w:rPr>
          <w:sz w:val="20"/>
        </w:rPr>
      </w:pPr>
      <w:r>
        <w:tab/>
      </w:r>
      <w:r>
        <w:rPr>
          <w:sz w:val="20"/>
        </w:rPr>
        <w:t>(parašas)</w:t>
      </w:r>
      <w:r>
        <w:rPr>
          <w:sz w:val="20"/>
        </w:rPr>
        <w:tab/>
        <w:t>(v., pavardė)</w:t>
      </w:r>
    </w:p>
    <w:p w14:paraId="15E0D808" w14:textId="77777777" w:rsidR="00C570D8" w:rsidRDefault="00696E1D">
      <w:pPr>
        <w:tabs>
          <w:tab w:val="right" w:leader="underscore" w:pos="9638"/>
        </w:tabs>
      </w:pPr>
      <w:r>
        <w:t>Išvada</w:t>
      </w:r>
      <w:r>
        <w:tab/>
      </w:r>
    </w:p>
    <w:p w14:paraId="15E0D809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A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B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C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D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E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0F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10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11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12" w14:textId="77777777" w:rsidR="00C570D8" w:rsidRDefault="00696E1D">
      <w:r>
        <w:t>Konsultavusios įstaigos pavadinimas</w:t>
      </w:r>
    </w:p>
    <w:p w14:paraId="15E0D813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14" w14:textId="77777777" w:rsidR="00C570D8" w:rsidRDefault="00C570D8"/>
    <w:p w14:paraId="15E0D815" w14:textId="77777777" w:rsidR="00C570D8" w:rsidRDefault="00696E1D">
      <w:pPr>
        <w:tabs>
          <w:tab w:val="left" w:leader="underscore" w:pos="9690"/>
        </w:tabs>
      </w:pPr>
      <w:r>
        <w:t>Gydytojas</w:t>
      </w:r>
      <w:r>
        <w:tab/>
      </w:r>
    </w:p>
    <w:p w14:paraId="15E0D816" w14:textId="77777777" w:rsidR="00C570D8" w:rsidRDefault="00696E1D">
      <w:pPr>
        <w:tabs>
          <w:tab w:val="center" w:pos="3762"/>
          <w:tab w:val="center" w:pos="7980"/>
        </w:tabs>
        <w:rPr>
          <w:sz w:val="20"/>
        </w:rPr>
      </w:pPr>
      <w:r>
        <w:rPr>
          <w:sz w:val="20"/>
        </w:rPr>
        <w:tab/>
        <w:t>(parašas)</w:t>
      </w:r>
      <w:r>
        <w:rPr>
          <w:sz w:val="20"/>
        </w:rPr>
        <w:tab/>
        <w:t>(v., pavardė)</w:t>
      </w:r>
    </w:p>
    <w:p w14:paraId="15E0D817" w14:textId="77777777" w:rsidR="00C570D8" w:rsidRDefault="00696E1D">
      <w:pPr>
        <w:tabs>
          <w:tab w:val="right" w:leader="underscore" w:pos="9638"/>
        </w:tabs>
      </w:pPr>
      <w:r>
        <w:tab/>
      </w:r>
    </w:p>
    <w:p w14:paraId="15E0D818" w14:textId="0BD780FF" w:rsidR="00C570D8" w:rsidRDefault="00696E1D">
      <w:pPr>
        <w:tabs>
          <w:tab w:val="center" w:pos="3705"/>
        </w:tabs>
        <w:ind w:firstLine="709"/>
        <w:rPr>
          <w:color w:val="000000"/>
          <w:sz w:val="20"/>
        </w:rPr>
      </w:pPr>
      <w:r>
        <w:rPr>
          <w:color w:val="000000"/>
          <w:sz w:val="20"/>
        </w:rPr>
        <w:tab/>
        <w:t>(data)</w:t>
      </w:r>
    </w:p>
    <w:p w14:paraId="15E0D819" w14:textId="7D9CADDE" w:rsidR="00C570D8" w:rsidRDefault="00696E1D">
      <w:pPr>
        <w:jc w:val="center"/>
        <w:rPr>
          <w:color w:val="000000"/>
        </w:rPr>
      </w:pPr>
      <w:r>
        <w:rPr>
          <w:color w:val="000000"/>
        </w:rPr>
        <w:t>______________</w:t>
      </w:r>
    </w:p>
    <w:bookmarkEnd w:id="0" w:displacedByCustomXml="next"/>
    <w:sectPr w:rsidR="00C57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D81D" w14:textId="77777777" w:rsidR="00C570D8" w:rsidRDefault="00696E1D">
      <w:r>
        <w:separator/>
      </w:r>
    </w:p>
  </w:endnote>
  <w:endnote w:type="continuationSeparator" w:id="0">
    <w:p w14:paraId="15E0D81E" w14:textId="77777777" w:rsidR="00C570D8" w:rsidRDefault="0069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23" w14:textId="77777777" w:rsidR="00C570D8" w:rsidRDefault="00C570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24" w14:textId="77777777" w:rsidR="00C570D8" w:rsidRDefault="00C570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26" w14:textId="77777777" w:rsidR="00C570D8" w:rsidRDefault="00C570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D81B" w14:textId="77777777" w:rsidR="00C570D8" w:rsidRDefault="00696E1D">
      <w:r>
        <w:separator/>
      </w:r>
    </w:p>
  </w:footnote>
  <w:footnote w:type="continuationSeparator" w:id="0">
    <w:p w14:paraId="15E0D81C" w14:textId="77777777" w:rsidR="00C570D8" w:rsidRDefault="0069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1F" w14:textId="77777777" w:rsidR="00C570D8" w:rsidRDefault="00696E1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5E0D820" w14:textId="77777777" w:rsidR="00C570D8" w:rsidRDefault="00C570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21" w14:textId="77777777" w:rsidR="00C570D8" w:rsidRDefault="00696E1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15E0D822" w14:textId="77777777" w:rsidR="00C570D8" w:rsidRDefault="00C570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D825" w14:textId="77777777" w:rsidR="00C570D8" w:rsidRDefault="00C570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8"/>
    <w:rsid w:val="00696E1D"/>
    <w:rsid w:val="00917078"/>
    <w:rsid w:val="00C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E0D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6E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28E410-2413-4001-B4BB-D339233F0610}"/>
      </w:docPartPr>
      <w:docPartBody>
        <w:p w14:paraId="3993ABFE" w14:textId="4D19E761" w:rsidR="00000000" w:rsidRDefault="004E77F5">
          <w:r w:rsidRPr="00FA39E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5"/>
    <w:rsid w:val="004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77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77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2015-09-17T17:52:00Z</dcterms:created>
  <dc:creator>User</dc:creator>
  <lastModifiedBy>PETRAUSKAITĖ Girmantė</lastModifiedBy>
  <dcterms:modified xsi:type="dcterms:W3CDTF">2015-12-17T09:09:00Z</dcterms:modified>
  <revision>3</revision>
</coreProperties>
</file>