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lang w:eastAsia="lt-LT"/>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lang w:eastAsia="lt-LT"/>
        </w:rPr>
        <w:t>LIETUVOS RESPUBLIKOS NACIONALINIO SAUGUMO PAGRINDŲ ĮSTATYMO PRIEDĖLIO 14 SKYRIAUS PAKEITIMO ĮSTATYMAS</w:t>
      </w:r>
    </w:p>
    <w:p>
      <w:pPr>
        <w:jc w:val="center"/>
        <w:rPr>
          <w:lang w:eastAsia="lt-LT"/>
        </w:rPr>
      </w:pPr>
    </w:p>
    <w:p>
      <w:pPr>
        <w:jc w:val="center"/>
        <w:rPr>
          <w:lang w:eastAsia="lt-LT"/>
        </w:rPr>
      </w:pPr>
      <w:r>
        <w:rPr>
          <w:lang w:eastAsia="lt-LT"/>
        </w:rPr>
        <w:t>2008 m. gruodžio 23 d. Nr. XI-125</w:t>
      </w:r>
    </w:p>
    <w:p>
      <w:pPr>
        <w:jc w:val="center"/>
        <w:rPr>
          <w:lang w:eastAsia="lt-LT"/>
        </w:rPr>
      </w:pPr>
      <w:r>
        <w:rPr>
          <w:lang w:eastAsia="lt-LT"/>
        </w:rPr>
        <w:t>Vilnius</w:t>
      </w:r>
    </w:p>
    <w:p>
      <w:pPr>
        <w:jc w:val="center"/>
        <w:rPr>
          <w:lang w:eastAsia="lt-LT"/>
        </w:rPr>
      </w:pPr>
    </w:p>
    <w:p>
      <w:pPr>
        <w:jc w:val="center"/>
        <w:rPr>
          <w:lang w:eastAsia="lt-LT"/>
        </w:rPr>
      </w:pPr>
      <w:r>
        <w:rPr>
          <w:lang w:eastAsia="lt-LT"/>
        </w:rPr>
        <w:t xml:space="preserve">(Žin., 1997, Nr. </w:t>
      </w:r>
      <w:fldSimple w:instr="HYPERLINK https://www.e-tar.lt/portal/lt/legalAct/TAR.A0BAB27D768C \t _blank">
        <w:r>
          <w:rPr>
            <w:lang w:eastAsia="lt-LT"/>
            <w:u w:val="single"/>
            <w:color w:val="0000FF" w:themeColor="hyperlink"/>
          </w:rPr>
          <w:t>2-16</w:t>
        </w:r>
      </w:fldSimple>
      <w:r>
        <w:rPr>
          <w:lang w:eastAsia="lt-LT"/>
        </w:rPr>
        <w:t xml:space="preserve">; 2000, Nr. </w:t>
      </w:r>
      <w:fldSimple w:instr="HYPERLINK https://www.e-tar.lt/portal/lt/legalAct/TAR.BDC4B579ACEC \t _blank">
        <w:r>
          <w:rPr>
            <w:lang w:eastAsia="lt-LT"/>
            <w:u w:val="single"/>
            <w:color w:val="0000FF" w:themeColor="hyperlink"/>
          </w:rPr>
          <w:t>58-1710</w:t>
        </w:r>
      </w:fldSimple>
      <w:r>
        <w:rPr>
          <w:lang w:eastAsia="lt-LT"/>
        </w:rPr>
        <w:t xml:space="preserve">; 2003, Nr. </w:t>
      </w:r>
      <w:fldSimple w:instr="HYPERLINK https://www.e-tar.lt/portal/lt/legalAct/TAR.B6DEB099CF05 \t _blank">
        <w:r>
          <w:rPr>
            <w:lang w:eastAsia="lt-LT"/>
            <w:u w:val="single"/>
            <w:color w:val="0000FF" w:themeColor="hyperlink"/>
          </w:rPr>
          <w:t>42-1922</w:t>
        </w:r>
      </w:fldSimple>
      <w:r>
        <w:rPr>
          <w:lang w:eastAsia="lt-LT"/>
        </w:rPr>
        <w:t xml:space="preserve">; 2004, Nr. </w:t>
      </w:r>
      <w:fldSimple w:instr="HYPERLINK https://www.e-tar.lt/portal/lt/legalAct/TAR.532A15EA12B5 \t _blank">
        <w:r>
          <w:rPr>
            <w:lang w:eastAsia="lt-LT"/>
            <w:u w:val="single"/>
            <w:color w:val="0000FF" w:themeColor="hyperlink"/>
          </w:rPr>
          <w:t>39-1270</w:t>
        </w:r>
      </w:fldSimple>
      <w:r>
        <w:rPr>
          <w:lang w:eastAsia="lt-LT"/>
        </w:rPr>
        <w:t>)</w:t>
      </w:r>
    </w:p>
    <w:p>
      <w:pPr>
        <w:rPr>
          <w:lang w:eastAsia="lt-LT"/>
        </w:rPr>
      </w:pPr>
    </w:p>
    <w:p>
      <w:pPr>
        <w:ind w:firstLine="567"/>
        <w:jc w:val="both"/>
        <w:rPr>
          <w:b/>
          <w:bCs/>
          <w:lang w:eastAsia="lt-LT"/>
        </w:rPr>
      </w:pPr>
      <w:r>
        <w:rPr>
          <w:b/>
          <w:bCs/>
          <w:lang w:eastAsia="lt-LT"/>
        </w:rPr>
        <w:t>1</w:t>
      </w:r>
      <w:r>
        <w:rPr>
          <w:b/>
          <w:bCs/>
          <w:lang w:eastAsia="lt-LT"/>
        </w:rPr>
        <w:t xml:space="preserve"> straipsnis. </w:t>
      </w:r>
      <w:r>
        <w:rPr>
          <w:b/>
          <w:bCs/>
          <w:lang w:eastAsia="lt-LT"/>
        </w:rPr>
        <w:t>Įstatymo priedėlio 14 skyriaus antrojo skirsnio 1 ir 3 dalių pakeitimas</w:t>
      </w:r>
    </w:p>
    <w:p>
      <w:pPr>
        <w:ind w:firstLine="567"/>
        <w:jc w:val="both"/>
        <w:rPr>
          <w:lang w:eastAsia="lt-LT"/>
        </w:rPr>
      </w:pPr>
      <w:r>
        <w:rPr>
          <w:lang w:eastAsia="lt-LT"/>
        </w:rPr>
        <w:t>1</w:t>
      </w:r>
      <w:r>
        <w:rPr>
          <w:lang w:eastAsia="lt-LT"/>
        </w:rPr>
        <w:t>. 14 skyriaus antrojo skirsnio 1 dalyje vietoj žodžio „grėsmėms“ įrašyti žodžius „kriziniams reiškiniams“ ir šią dalį išdėstyti taip:</w:t>
      </w:r>
    </w:p>
    <w:p>
      <w:pPr>
        <w:ind w:firstLine="567"/>
        <w:jc w:val="both"/>
        <w:rPr>
          <w:lang w:eastAsia="lt-LT"/>
        </w:rPr>
      </w:pPr>
      <w:r>
        <w:rPr>
          <w:lang w:eastAsia="lt-LT"/>
        </w:rPr>
        <w:t>„Krizių valdymo sistema kuriama ir plėtojama pavojų keliančioms bei ekstremalioms situacijoms ir kriziniams reiškiniams prognozuoti, stebėti, prevencinėms priemonėms parengti ir vykdyti, krizėms nustatyti bei valdyti, padariniams pašalinti.“</w:t>
      </w:r>
    </w:p>
    <w:p>
      <w:pPr>
        <w:ind w:firstLine="567"/>
        <w:jc w:val="both"/>
        <w:rPr>
          <w:lang w:eastAsia="lt-LT"/>
        </w:rPr>
      </w:pPr>
      <w:r>
        <w:rPr>
          <w:lang w:eastAsia="lt-LT"/>
        </w:rPr>
        <w:t>2</w:t>
      </w:r>
      <w:r>
        <w:rPr>
          <w:lang w:eastAsia="lt-LT"/>
        </w:rPr>
        <w:t>. 14 skyriaus antrojo skirsnio 3 dalyje vietoj žodžio „valdymo“ įrašyti žodžius „prevencijos koordinavimo“, po žodžio „rengia“ įrašyti žodį „integralius“, vietoj žodžio „štabas“ įrašyti žodį „institucija“ ir šią dalį išdėstyti taip:</w:t>
      </w:r>
    </w:p>
    <w:p>
      <w:pPr>
        <w:ind w:firstLine="567"/>
        <w:jc w:val="both"/>
        <w:rPr>
          <w:lang w:eastAsia="lt-LT"/>
        </w:rPr>
      </w:pPr>
      <w:r>
        <w:rPr>
          <w:lang w:eastAsia="lt-LT"/>
        </w:rPr>
        <w:t>„Vyriausybės įsteigtas Krizių prevencijos koordinavimo centras yra pagrindinė valstybės įvairaus pobūdžio krizių prevencijos koordinavimo strateginiu lygmeniu institucija. Krizių prevencijos koordinavimo centras rengia integralius krizių ir ekstremalių situacijų prevencijos bei jų valdymo planus ir priemones, atsižvelgdamas į krizių pobūdį; ministerijos ir kitos valstybės institucijos rengiant šiuos planus dalyvauja pagal savo kompetenciją. Integralius krizių ir ekstremalių situacijų valdymo planus ir priemones tvirtina Vyriausybė.“</w:t>
      </w:r>
    </w:p>
    <w:p>
      <w:pPr>
        <w:jc w:val="both"/>
        <w:rPr>
          <w:lang w:eastAsia="lt-LT"/>
        </w:rPr>
      </w:pPr>
    </w:p>
    <w:p>
      <w:pPr>
        <w:ind w:firstLine="567"/>
        <w:jc w:val="both"/>
        <w:rPr>
          <w:i/>
          <w:iCs/>
          <w:lang w:eastAsia="lt-LT"/>
        </w:rPr>
      </w:pPr>
      <w:r>
        <w:rPr>
          <w:i/>
          <w:iCs/>
          <w:lang w:eastAsia="lt-LT"/>
        </w:rPr>
        <w:t>Skelbiu šį Lietuvos Respublikos Seimo priimtą įstatymą.</w:t>
      </w:r>
    </w:p>
    <w:p>
      <w:pPr>
        <w:rPr>
          <w:lang w:eastAsia="lt-LT"/>
        </w:rPr>
      </w:pPr>
    </w:p>
    <w:p>
      <w:pPr>
        <w:rPr>
          <w:lang w:eastAsia="lt-LT"/>
        </w:rPr>
      </w:pPr>
    </w:p>
    <w:p>
      <w:pPr>
        <w:tabs>
          <w:tab w:val="right" w:pos="9071"/>
        </w:tabs>
        <w:rPr>
          <w:lang w:eastAsia="lt-LT"/>
        </w:rPr>
      </w:pPr>
      <w:r>
        <w:rPr>
          <w:lang w:eastAsia="lt-LT"/>
        </w:rPr>
        <w:t>RESPUBLIKOS PREZIDENTAS</w:t>
        <w:tab/>
        <w:t>VALDAS ADAMKUS</w:t>
      </w:r>
    </w:p>
    <w:p>
      <w:pPr>
        <w:rPr>
          <w:lang w:eastAsia="lt-LT"/>
        </w:rPr>
      </w:pPr>
    </w:p>
    <w:p>
      <w:pPr>
        <w:jc w:val="center"/>
      </w:pPr>
      <w:r>
        <w:rPr>
          <w:lang w:eastAsia="lt-LT"/>
        </w:rP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1385</Characters>
  <Application>Microsoft Office Word</Application>
  <DocSecurity>4</DocSecurity>
  <Lines>30</Lines>
  <Paragraphs>13</Paragraphs>
  <ScaleCrop>false</ScaleCrop>
  <Company>Teisines informacijos centras</Company>
  <LinksUpToDate>false</LinksUpToDate>
  <CharactersWithSpaces>1568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2015-08-05T18:41:00Z</dcterms:created>
  <dc:creator>Sandra</dc:creator>
  <lastModifiedBy>Adlib User</lastModifiedBy>
  <dcterms:modified xsi:type="dcterms:W3CDTF">2015-08-05T18:41:00Z</dcterms:modified>
  <revision>2</revision>
  <dc:title>LIETUVOS RESPUBLIKOS NACIONALINIO SAUGUMO PAGRINDŲ ĮSTATYMO PRIEDĖLIO 14 SKYRIAUS PAKEITIMO ĮSTATYMAS</dc:title>
</coreProperties>
</file>