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FA88" w14:textId="77777777" w:rsidR="00DF3CD7" w:rsidRDefault="00F33037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DE8FA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VIDAUS REIKALŲ MINISTRO</w:t>
      </w:r>
    </w:p>
    <w:p w14:paraId="6DE8FA89" w14:textId="77777777" w:rsidR="00DF3CD7" w:rsidRDefault="00F3303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6DE8FA8A" w14:textId="77777777" w:rsidR="00DF3CD7" w:rsidRDefault="00DF3CD7">
      <w:pPr>
        <w:widowControl w:val="0"/>
        <w:suppressAutoHyphens/>
        <w:jc w:val="center"/>
        <w:rPr>
          <w:color w:val="000000"/>
        </w:rPr>
      </w:pPr>
    </w:p>
    <w:p w14:paraId="6DE8FA8B" w14:textId="77777777" w:rsidR="00DF3CD7" w:rsidRDefault="00F3303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VIDAUS REIKALŲ MINISTRO 2009 M. LAPKRIČIO 19 D. ĮSAKYMO Nr. 1V-624 „DĖL LIETUVOS RESPUBLIKOS VIDAUS REIKALŲ MINISTRO 2002 M. LIEPOS 11 D. ĮSA</w:t>
      </w:r>
      <w:r>
        <w:rPr>
          <w:b/>
          <w:bCs/>
          <w:caps/>
          <w:color w:val="000000"/>
        </w:rPr>
        <w:t>KYMO Nr. 338 „DĖL VALSTYBĖS TARNAUTOJO PAŽYMĖJIMO FORMOS IR VALSTYBĖS TARNAUTOJO PAŽYMĖJIMO IŠDAVIMO TAISYKLIŲ PATVIRTINIMO“ PAKEITIMO“ PAKEITIMO</w:t>
      </w:r>
    </w:p>
    <w:p w14:paraId="6DE8FA8C" w14:textId="77777777" w:rsidR="00DF3CD7" w:rsidRDefault="00DF3CD7">
      <w:pPr>
        <w:widowControl w:val="0"/>
        <w:suppressAutoHyphens/>
        <w:jc w:val="center"/>
        <w:rPr>
          <w:color w:val="000000"/>
        </w:rPr>
      </w:pPr>
    </w:p>
    <w:p w14:paraId="6DE8FA8D" w14:textId="77777777" w:rsidR="00DF3CD7" w:rsidRDefault="00F3303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28 d. Nr. 1V-858</w:t>
      </w:r>
    </w:p>
    <w:p w14:paraId="6DE8FA8E" w14:textId="77777777" w:rsidR="00DF3CD7" w:rsidRDefault="00F3303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DE8FA8F" w14:textId="77777777" w:rsidR="00DF3CD7" w:rsidRDefault="00DF3CD7">
      <w:pPr>
        <w:widowControl w:val="0"/>
        <w:suppressAutoHyphens/>
        <w:jc w:val="both"/>
        <w:rPr>
          <w:color w:val="000000"/>
        </w:rPr>
      </w:pPr>
    </w:p>
    <w:p w14:paraId="6DE8FA90" w14:textId="77777777" w:rsidR="00DF3CD7" w:rsidRDefault="00F3303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vidaus reikalų ministro 2009 m. lap</w:t>
      </w:r>
      <w:r>
        <w:rPr>
          <w:color w:val="000000"/>
        </w:rPr>
        <w:t>kričio 19 d. įsakymo Nr. 1V-624 „Dėl Lietuvos Respublikos vidaus reikalų ministro 2002 m. liepos 11 d. įsakymo Nr. 338 „Dėl Valstybės tarnautojo pažymėjimo formos ir Valstybės tarnautojo pažymėjimo išdavimo taisyklių patvirtinimo“ pakeitimo“ (Žin., 2009, N</w:t>
      </w:r>
      <w:r>
        <w:rPr>
          <w:color w:val="000000"/>
        </w:rPr>
        <w:t xml:space="preserve">r. </w:t>
      </w:r>
      <w:hyperlink r:id="rId10" w:tgtFrame="_blank" w:history="1">
        <w:r>
          <w:rPr>
            <w:color w:val="0000FF" w:themeColor="hyperlink"/>
            <w:u w:val="single"/>
          </w:rPr>
          <w:t>139-6133</w:t>
        </w:r>
      </w:hyperlink>
      <w:r>
        <w:rPr>
          <w:color w:val="000000"/>
        </w:rPr>
        <w:t>) 3 punktą ir išdėstau jį taip:</w:t>
      </w:r>
    </w:p>
    <w:p w14:paraId="6DE8FA93" w14:textId="69B631CC" w:rsidR="00DF3CD7" w:rsidRDefault="00F33037" w:rsidP="00F33037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Įgalioju</w:t>
      </w:r>
      <w:r>
        <w:rPr>
          <w:color w:val="000000"/>
        </w:rPr>
        <w:t xml:space="preserve"> Vilniaus apskrities vyriausiojo policijos komisariato Migracijos valdybą, Alytaus, Kauno, Klaipėdos, Marijampolės, Pane</w:t>
      </w:r>
      <w:r>
        <w:rPr>
          <w:color w:val="000000"/>
        </w:rPr>
        <w:t>vėžio, Šiaulių, Tauragės, Telšių ir Utenos apskričių vyriausiųjų policijos komisariatų Migracijos skyrius, policijos komisariatų viešosios policijos skyrių (poskyrių) migracijos poskyrius ar migracijos grupes perduoti išrašytus valstybės tarnautojo pažymėj</w:t>
      </w:r>
      <w:r>
        <w:rPr>
          <w:color w:val="000000"/>
        </w:rPr>
        <w:t>imus bei valstybės tarnautojų pažymėjimus su atnaujintais valstybės tarnautojo sertifikatais įstaigoms Asmens dokumentų išrašymo centro direktoriaus nustatyta tvarka.“</w:t>
      </w:r>
    </w:p>
    <w:bookmarkStart w:id="0" w:name="_GoBack" w:displacedByCustomXml="prev"/>
    <w:p w14:paraId="18CD3132" w14:textId="77777777" w:rsidR="00F33037" w:rsidRDefault="00F3303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98F66E6" w14:textId="77777777" w:rsidR="00F33037" w:rsidRDefault="00F3303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98D62C5" w14:textId="77777777" w:rsidR="00F33037" w:rsidRDefault="00F3303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DE8FA96" w14:textId="68A83F40" w:rsidR="00DF3CD7" w:rsidRDefault="00F33037" w:rsidP="00F33037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Vidaus reikalų ministras</w:t>
      </w:r>
      <w:r>
        <w:rPr>
          <w:caps/>
          <w:color w:val="000000"/>
        </w:rPr>
        <w:tab/>
        <w:t>Raimundas Palaitis</w:t>
      </w:r>
    </w:p>
    <w:bookmarkEnd w:id="0" w:displacedByCustomXml="next"/>
    <w:sectPr w:rsidR="00DF3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FA9A" w14:textId="77777777" w:rsidR="00DF3CD7" w:rsidRDefault="00F33037">
      <w:r>
        <w:separator/>
      </w:r>
    </w:p>
  </w:endnote>
  <w:endnote w:type="continuationSeparator" w:id="0">
    <w:p w14:paraId="6DE8FA9B" w14:textId="77777777" w:rsidR="00DF3CD7" w:rsidRDefault="00F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9E" w14:textId="77777777" w:rsidR="00DF3CD7" w:rsidRDefault="00DF3CD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9F" w14:textId="77777777" w:rsidR="00DF3CD7" w:rsidRDefault="00DF3CD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A1" w14:textId="77777777" w:rsidR="00DF3CD7" w:rsidRDefault="00DF3CD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FA98" w14:textId="77777777" w:rsidR="00DF3CD7" w:rsidRDefault="00F33037">
      <w:r>
        <w:separator/>
      </w:r>
    </w:p>
  </w:footnote>
  <w:footnote w:type="continuationSeparator" w:id="0">
    <w:p w14:paraId="6DE8FA99" w14:textId="77777777" w:rsidR="00DF3CD7" w:rsidRDefault="00F3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9C" w14:textId="77777777" w:rsidR="00DF3CD7" w:rsidRDefault="00DF3CD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9D" w14:textId="77777777" w:rsidR="00DF3CD7" w:rsidRDefault="00DF3CD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FAA0" w14:textId="77777777" w:rsidR="00DF3CD7" w:rsidRDefault="00DF3CD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B"/>
    <w:rsid w:val="006A4BFB"/>
    <w:rsid w:val="00DF3CD7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8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30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3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B87648096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6"/>
    <w:rsid w:val="00E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47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47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535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2015-08-10T17:56:00Z</dcterms:created>
  <dc:creator>Sandra</dc:creator>
  <lastModifiedBy>ŠYVOKIENĖ Lina</lastModifiedBy>
  <dcterms:modified xsi:type="dcterms:W3CDTF">2015-12-29T12:27:00Z</dcterms:modified>
  <revision>3</revision>
  <dc:title>LIETUVOS RESPUBLIKOS VIDAUS REIKALŲ MINISTRO</dc:title>
</coreProperties>
</file>