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ContentType="application/vnd.openxmlformats-officedocument.customXmlProperties+xml" PartName="/customXml/itemProps1.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2c157e8ba054b0ab5775ec578f90dd5"/>
        <w:lock w:val="sdtLocked"/>
        <w:richText/>
      </w:sdtPr>
      <w:sdtContent>
        <w:bookmarkStart w:name="Xd2c157e8ba054b0ab5775ec578f90dd5" w:id="-1"/>
        <w:p w:rsidR="00DF4798" w:rsidRDefault="0038690B" w:rsidP="00990689">
          <w:pPr>
            <w:keepLines/>
            <w:widowControl w:val="0"/>
            <w:suppressAutoHyphens/>
            <w:jc w:val="center"/>
            <w:rPr>
              <w:color w:val="000000"/>
            </w:rPr>
          </w:pPr>
          <w:bookmarkStart w:id="0" w:name="_GoBack"/>
          <w:bookmarkEnd w:id="0"/>
          <w:r>
            <w:rPr>
              <w:noProof/>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DF4798">
            <w:rPr>
              <w:color w:val="000000"/>
            </w:rPr>
            <w:t>LIETUVOS GEOLOGIJOS TARNYBOS</w:t>
          </w:r>
          <w:r w:rsidR="00990689">
            <w:rPr>
              <w:color w:val="000000"/>
            </w:rPr>
            <w:t xml:space="preserve"> </w:t>
          </w:r>
          <w:r w:rsidR="00DF4798">
            <w:rPr>
              <w:color w:val="000000"/>
            </w:rPr>
            <w:t>PRIE APLINKOS MINISTERIJOS DIREKTORIAUS</w:t>
          </w:r>
        </w:p>
        <w:p w:rsidR="00DF4798" w:rsidRDefault="00DF4798" w:rsidP="00990689">
          <w:pPr>
            <w:keepLines/>
            <w:widowControl w:val="0"/>
            <w:suppressAutoHyphens/>
            <w:jc w:val="center"/>
            <w:rPr>
              <w:color w:val="000000"/>
            </w:rPr>
          </w:pPr>
          <w:r>
            <w:rPr>
              <w:color w:val="000000"/>
            </w:rPr>
            <w:t>Į S A K Y M A S</w:t>
          </w:r>
        </w:p>
        <w:p w:rsidR="00DF4798" w:rsidRDefault="00DF4798" w:rsidP="00990689">
          <w:pPr>
            <w:keepLines/>
            <w:widowControl w:val="0"/>
            <w:suppressAutoHyphens/>
            <w:jc w:val="center"/>
            <w:rPr>
              <w:b/>
              <w:bCs/>
              <w:color w:val="000000"/>
            </w:rPr>
          </w:pPr>
        </w:p>
        <w:p w:rsidR="00DF4798" w:rsidRDefault="00DF4798" w:rsidP="00990689">
          <w:pPr>
            <w:keepLines/>
            <w:widowControl w:val="0"/>
            <w:suppressAutoHyphens/>
            <w:jc w:val="center"/>
            <w:rPr>
              <w:b/>
              <w:bCs/>
              <w:caps/>
              <w:color w:val="000000"/>
            </w:rPr>
          </w:pPr>
          <w:r>
            <w:rPr>
              <w:b/>
              <w:bCs/>
              <w:caps/>
              <w:color w:val="000000"/>
            </w:rPr>
            <w:t>DĖL SŪRYMŲ GAVYBOS IR TIESIOGINIO IŠLEIDIMO Į POŽEMINIUS VANDENIS METINĖS STATISTINĖS ATASKAITOS 1-NF FORMOS PATVIRTINIMO</w:t>
          </w:r>
        </w:p>
        <w:p w:rsidR="00DF4798" w:rsidRDefault="00DF4798" w:rsidP="00990689">
          <w:pPr>
            <w:widowControl w:val="0"/>
            <w:suppressAutoHyphens/>
            <w:jc w:val="center"/>
            <w:rPr>
              <w:color w:val="000000"/>
            </w:rPr>
          </w:pPr>
        </w:p>
        <w:p w:rsidR="00DF4798" w:rsidRDefault="00DF4798" w:rsidP="00990689">
          <w:pPr>
            <w:keepLines/>
            <w:widowControl w:val="0"/>
            <w:suppressAutoHyphens/>
            <w:jc w:val="center"/>
            <w:rPr>
              <w:color w:val="000000"/>
            </w:rPr>
          </w:pPr>
          <w:r>
            <w:rPr>
              <w:color w:val="000000"/>
            </w:rPr>
            <w:t>2012 m. lapkričio 22 d. Nr. 1-186</w:t>
          </w:r>
        </w:p>
        <w:p w:rsidR="00DF4798" w:rsidRDefault="00DF4798" w:rsidP="00990689">
          <w:pPr>
            <w:keepLines/>
            <w:widowControl w:val="0"/>
            <w:suppressAutoHyphens/>
            <w:jc w:val="center"/>
            <w:rPr>
              <w:b/>
              <w:bCs/>
              <w:color w:val="000000"/>
            </w:rPr>
          </w:pPr>
          <w:r>
            <w:rPr>
              <w:color w:val="000000"/>
            </w:rPr>
            <w:t>Vilnius</w:t>
          </w:r>
        </w:p>
        <w:p w:rsidR="00DF4798" w:rsidRDefault="00DF4798" w:rsidP="00DF4798">
          <w:pPr>
            <w:widowControl w:val="0"/>
            <w:suppressAutoHyphens/>
            <w:ind w:firstLine="567"/>
            <w:jc w:val="both"/>
            <w:rPr>
              <w:color w:val="000000"/>
            </w:rPr>
          </w:pPr>
        </w:p>
        <w:sdt>
          <w:sdtPr>
            <w:alias w:val=" preambulė"/>
            <w:tag w:val="part_37a8c6cb838e441c97a26d3b654c8c93"/>
            <w:lock w:val="sdtLocked"/>
            <w:richText/>
          </w:sdtPr>
          <w:sdtContent>
            <w:p w:rsidR="00DF4798" w:rsidRDefault="00DF4798" w:rsidP="00DF4798">
              <w:pPr>
                <w:widowControl w:val="0"/>
                <w:suppressAutoHyphens/>
                <w:ind w:firstLine="567"/>
                <w:jc w:val="both"/>
                <w:rPr>
                  <w:color w:val="000000"/>
                </w:rPr>
              </w:pPr>
              <w:bookmarkStart w:id="1" w:name="X37a8c6cb838e441c97a26d3b654c8c93"/>
              <w:r>
                <w:rPr>
                  <w:color w:val="000000"/>
                </w:rPr>
                <w:t>Vadovaudamasis Lietuvos Respublikos statistikos įstatymo (Žin., 1993, Nr. 54-1048; 1999, Nr. 114-3299) 10 straipsnio 1 dalies 1 punktu:</w:t>
              </w:r>
            </w:p>
          </w:sdtContent>
        </w:sdt>
        <w:sdt>
          <w:sdtPr>
            <w:alias w:val="1 p."/>
            <w:tag w:val="part_9ef9b50c546847009482f9b421181da2"/>
            <w:lock w:val="sdtLocked"/>
            <w:richText/>
          </w:sdtPr>
          <w:sdtContent>
            <w:p w:rsidR="00DF4798" w:rsidRDefault="00DF4798" w:rsidP="00DF4798">
              <w:pPr>
                <w:widowControl w:val="0"/>
                <w:suppressAutoHyphens/>
                <w:ind w:firstLine="567"/>
                <w:jc w:val="both"/>
                <w:rPr>
                  <w:color w:val="000000"/>
                </w:rPr>
              </w:pPr>
              <w:bookmarkStart w:id="2" w:name="X9ef9b50c546847009482f9b421181da2"/>
              <w:bookmarkEnd w:id="1"/>
              <w:r>
                <w:rPr>
                  <w:color w:val="000000"/>
                </w:rPr>
                <w:t>1. T v i r t i n u Sūrymų gavybos ir tiesioginio išleidimo į požeminius vandenis metinės statistinės ataskaitos 1-NF formą (pridedama).</w:t>
              </w:r>
            </w:p>
          </w:sdtContent>
        </w:sdt>
        <w:sdt>
          <w:sdtPr>
            <w:alias w:val="2 p."/>
            <w:tag w:val="part_2d71bd3f852848e39c8673c20c96d0cd"/>
            <w:lock w:val="sdtLocked"/>
            <w:richText/>
          </w:sdtPr>
          <w:sdtContent>
            <w:p w:rsidR="00DF4798" w:rsidRDefault="00DF4798" w:rsidP="00DF4798">
              <w:pPr>
                <w:widowControl w:val="0"/>
                <w:suppressAutoHyphens/>
                <w:ind w:firstLine="567"/>
                <w:jc w:val="both"/>
                <w:rPr>
                  <w:color w:val="000000"/>
                </w:rPr>
              </w:pPr>
              <w:bookmarkStart w:id="3" w:name="X2d71bd3f852848e39c8673c20c96d0cd"/>
              <w:bookmarkEnd w:id="2"/>
              <w:r>
                <w:rPr>
                  <w:color w:val="000000"/>
                </w:rPr>
                <w:t xml:space="preserve">2. </w:t>
              </w:r>
              <w:r>
                <w:rPr>
                  <w:color w:val="000000"/>
                  <w:spacing w:val="50"/>
                </w:rPr>
                <w:t>Pripažįstu</w:t>
              </w:r>
              <w:r>
                <w:rPr>
                  <w:color w:val="000000"/>
                </w:rPr>
                <w:t xml:space="preserve"> netekusiu galios Lietuvos geologijos tarnybos prie Aplinkos ministerijos 2003 m. rugpjūčio 14 d. įsakymą Nr. 1-44 „Dėl statistinės ketvirtinės ataskaitos formos 1-NF tvirtinimo“ (Žin., 2003, Nr. 82-3770).</w:t>
              </w:r>
            </w:p>
            <w:p w:rsidR="00DF4798" w:rsidRDefault="00DF4798" w:rsidP="00DF4798">
              <w:pPr>
                <w:widowControl w:val="0"/>
                <w:suppressAutoHyphens/>
                <w:ind w:firstLine="567"/>
                <w:jc w:val="both"/>
                <w:rPr>
                  <w:color w:val="000000"/>
                </w:rPr>
              </w:pPr>
            </w:p>
            <w:p w:rsidR="00C4467F" w:rsidRDefault="00C4467F" w:rsidP="00DF4798">
              <w:pPr>
                <w:widowControl w:val="0"/>
                <w:suppressAutoHyphens/>
                <w:ind w:firstLine="567"/>
                <w:jc w:val="both"/>
                <w:rPr>
                  <w:color w:val="000000"/>
                </w:rPr>
              </w:pPr>
            </w:p>
            <w:bookmarkEnd w:id="3"/>
          </w:sdtContent>
        </w:sdt>
        <w:p w:rsidR="00DF4798" w:rsidRDefault="00DF4798" w:rsidP="00990689">
          <w:pPr>
            <w:widowControl w:val="0"/>
            <w:tabs>
              <w:tab w:val="right" w:pos="9071"/>
            </w:tabs>
            <w:suppressAutoHyphens/>
            <w:rPr>
              <w:caps/>
              <w:color w:val="000000"/>
            </w:rPr>
          </w:pPr>
          <w:r>
            <w:rPr>
              <w:caps/>
              <w:color w:val="000000"/>
            </w:rPr>
            <w:t xml:space="preserve">Direktorius </w:t>
          </w:r>
          <w:r>
            <w:rPr>
              <w:caps/>
              <w:color w:val="000000"/>
            </w:rPr>
            <w:tab/>
            <w:t>Juozas Mockevičius</w:t>
          </w:r>
        </w:p>
        <w:p w:rsidR="00DF4798" w:rsidRDefault="00DF4798" w:rsidP="00DF4798">
          <w:pPr>
            <w:widowControl w:val="0"/>
            <w:suppressAutoHyphens/>
            <w:ind w:firstLine="567"/>
            <w:jc w:val="both"/>
            <w:rPr>
              <w:color w:val="000000"/>
            </w:rPr>
          </w:pPr>
        </w:p>
        <w:p w:rsidR="00DF4798" w:rsidRDefault="00DF4798" w:rsidP="00DF4798">
          <w:pPr>
            <w:widowControl w:val="0"/>
            <w:suppressAutoHyphens/>
            <w:jc w:val="both"/>
            <w:rPr>
              <w:color w:val="000000"/>
            </w:rPr>
          </w:pPr>
          <w:r>
            <w:rPr>
              <w:color w:val="000000"/>
            </w:rPr>
            <w:t>SUDERINTA</w:t>
          </w:r>
        </w:p>
        <w:p w:rsidR="00DF4798" w:rsidRDefault="00DF4798" w:rsidP="00DF4798">
          <w:pPr>
            <w:widowControl w:val="0"/>
            <w:suppressAutoHyphens/>
            <w:jc w:val="both"/>
            <w:rPr>
              <w:color w:val="000000"/>
            </w:rPr>
          </w:pPr>
          <w:r>
            <w:rPr>
              <w:color w:val="000000"/>
            </w:rPr>
            <w:t>Lietuvos statistikos departamento</w:t>
          </w:r>
        </w:p>
        <w:p w:rsidR="00DF4798" w:rsidRDefault="00DF4798" w:rsidP="00DF4798">
          <w:pPr>
            <w:widowControl w:val="0"/>
            <w:suppressAutoHyphens/>
            <w:jc w:val="both"/>
            <w:rPr>
              <w:color w:val="000000"/>
            </w:rPr>
          </w:pPr>
          <w:r>
            <w:rPr>
              <w:color w:val="000000"/>
            </w:rPr>
            <w:t>2012-10-09 raštu Nr. SD-951</w:t>
          </w:r>
        </w:p>
        <w:p w:rsidR="00990689" w:rsidRDefault="00990689" w:rsidP="00DF4798">
          <w:pPr>
            <w:widowControl w:val="0"/>
            <w:suppressAutoHyphens/>
            <w:jc w:val="center"/>
            <w:rPr>
              <w:color w:val="000000"/>
            </w:rPr>
          </w:pPr>
        </w:p>
        <w:p w:rsidR="00DF4798" w:rsidRDefault="00990689" w:rsidP="00990689">
          <w:pPr>
            <w:widowControl w:val="0"/>
            <w:suppressAutoHyphens/>
            <w:jc w:val="center"/>
            <w:rPr>
              <w:color w:val="000000"/>
            </w:rPr>
          </w:pPr>
          <w:r>
            <w:rPr>
              <w:color w:val="000000"/>
            </w:rPr>
            <w:t>_________________</w:t>
          </w:r>
        </w:p>
        <w:p w:rsidR="00FD2CA1" w:rsidRDefault="00FD2CA1" w:rsidP="00990689">
          <w:pPr>
            <w:widowControl w:val="0"/>
            <w:suppressAutoHyphens/>
            <w:jc w:val="center"/>
            <w:rPr>
              <w:color w:val="000000"/>
            </w:rPr>
          </w:pPr>
        </w:p>
        <w:p w:rsidR="00FD2CA1" w:rsidRDefault="00FD2CA1" w:rsidP="00990689">
          <w:pPr>
            <w:widowControl w:val="0"/>
            <w:suppressAutoHyphens/>
            <w:jc w:val="center"/>
            <w:rPr>
              <w:color w:val="000000"/>
            </w:rPr>
          </w:pPr>
        </w:p>
        <w:p w:rsidR="00FD2CA1" w:rsidRDefault="00FD2CA1" w:rsidP="00990689">
          <w:pPr>
            <w:widowControl w:val="0"/>
            <w:suppressAutoHyphens/>
            <w:jc w:val="center"/>
            <w:rPr>
              <w:color w:val="000000"/>
            </w:rPr>
            <w:sectPr w:rsidR="00FD2CA1" w:rsidSect="00FD2CA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1134" w:bottom="1134" w:left="1701" w:header="720" w:footer="720" w:gutter="0"/>
              <w:pgNumType w:start="1"/>
              <w:cols w:space="720"/>
              <w:titlePg/>
              <w:docGrid w:linePitch="360"/>
            </w:sectPr>
          </w:pPr>
        </w:p>
      </w:sdtContent>
    </w:sdt>
    <w:sdt>
      <w:sdtPr>
        <w:alias w:val="pr."/>
        <w:tag w:val="part_e63c614cba054302b4afb2cc455a04f8"/>
        <w:lock w:val="sdtLocked"/>
        <w:richText/>
      </w:sdtPr>
      <w:sdtContent>
        <w:p w:rsidR="00FD2CA1" w:rsidRPr="007967A7" w:rsidRDefault="00FD2CA1" w:rsidP="00FD2CA1">
          <w:pPr>
            <w:tabs>
              <w:tab w:val="left" w:pos="1500"/>
              <w:tab w:val="right" w:pos="4195"/>
            </w:tabs>
            <w:snapToGrid w:val="0"/>
            <w:ind w:left="9120"/>
          </w:pPr>
          <w:bookmarkEnd w:id="-1"/>
          <w:bookmarkStart w:id="4" w:name="Xe63c614cba054302b4afb2cc455a04f8"/>
          <w:r w:rsidRPr="007967A7">
            <w:lastRenderedPageBreak/>
            <w:t>PATVIRTINTA</w:t>
          </w:r>
        </w:p>
        <w:p w:rsidR="00C4467F" w:rsidRDefault="00FD2CA1" w:rsidP="00FD2CA1">
          <w:pPr>
            <w:snapToGrid w:val="0"/>
            <w:ind w:left="9120"/>
          </w:pPr>
          <w:r w:rsidRPr="007967A7">
            <w:t>Lietuvos geologijos tarnybos prie</w:t>
          </w:r>
          <w:r>
            <w:t xml:space="preserve"> </w:t>
          </w:r>
          <w:r w:rsidRPr="007967A7">
            <w:t xml:space="preserve">Aplinkos ministerijos </w:t>
          </w:r>
        </w:p>
        <w:p w:rsidR="00FD2CA1" w:rsidRDefault="00FD2CA1" w:rsidP="00FD2CA1">
          <w:pPr>
            <w:snapToGrid w:val="0"/>
            <w:ind w:left="9120"/>
          </w:pPr>
          <w:r w:rsidRPr="007967A7">
            <w:t>direktoriaus</w:t>
          </w:r>
          <w:r>
            <w:t xml:space="preserve"> </w:t>
          </w:r>
          <w:r w:rsidRPr="007967A7">
            <w:t>2012 m. lapkričio 22 d. įsakymu Nr. 1-186</w:t>
          </w:r>
        </w:p>
        <w:p w:rsidR="00FD2CA1" w:rsidRPr="007967A7" w:rsidRDefault="00FD2CA1" w:rsidP="00FD2CA1">
          <w:pPr>
            <w:snapToGrid w:val="0"/>
            <w:ind w:left="9120"/>
            <w:rPr>
              <w:sz w:val="18"/>
            </w:rPr>
          </w:pPr>
        </w:p>
        <w:p w:rsidR="00FD2CA1" w:rsidRDefault="00FD2CA1" w:rsidP="00FD2CA1">
          <w:pPr>
            <w:jc w:val="center"/>
            <w:rPr>
              <w:sz w:val="18"/>
            </w:rPr>
          </w:pPr>
          <w:r>
            <w:rPr>
              <w:sz w:val="18"/>
            </w:rPr>
            <w:t>__________________________________________________________________________________________</w:t>
          </w:r>
        </w:p>
        <w:p w:rsidR="00FD2CA1" w:rsidRPr="00F21052" w:rsidRDefault="00FD2CA1" w:rsidP="00FD2CA1">
          <w:pPr>
            <w:jc w:val="center"/>
            <w:rPr>
              <w:sz w:val="18"/>
              <w:szCs w:val="18"/>
            </w:rPr>
          </w:pPr>
          <w:r w:rsidRPr="00F21052">
            <w:rPr>
              <w:sz w:val="18"/>
              <w:szCs w:val="18"/>
            </w:rPr>
            <w:t>(j</w:t>
          </w:r>
          <w:r>
            <w:rPr>
              <w:sz w:val="18"/>
              <w:szCs w:val="18"/>
            </w:rPr>
            <w:t>uridinio asmens pavadinimas</w:t>
          </w:r>
          <w:r w:rsidRPr="00F21052">
            <w:rPr>
              <w:sz w:val="18"/>
              <w:szCs w:val="18"/>
            </w:rPr>
            <w:t>)</w:t>
          </w:r>
        </w:p>
        <w:p w:rsidR="00FD2CA1" w:rsidRDefault="00FD2CA1" w:rsidP="00FD2CA1"/>
        <w:tbl>
          <w:tblPr>
            <w:tblW w:w="14742" w:type="dxa"/>
            <w:tblLook w:val="01E0" w:firstRow="1" w:lastRow="1" w:firstColumn="1" w:lastColumn="1" w:noHBand="0" w:noVBand="0"/>
          </w:tblPr>
          <w:tblGrid>
            <w:gridCol w:w="1458"/>
            <w:gridCol w:w="448"/>
            <w:gridCol w:w="12836"/>
          </w:tblGrid>
          <w:tr w:rsidR="00FD2CA1" w:rsidTr="00FD2CA1">
            <w:tc>
              <w:tcPr>
                <w:tcW w:w="909" w:type="dxa"/>
                <w:tcBorders>
                  <w:bottom w:val="single" w:sz="4" w:space="0" w:color="auto"/>
                </w:tcBorders>
              </w:tcPr>
              <w:p w:rsidR="00FD2CA1" w:rsidRDefault="00FD2CA1" w:rsidP="00FD2CA1">
                <w:pPr>
                  <w:jc w:val="center"/>
                  <w:rPr>
                    <w:sz w:val="18"/>
                  </w:rPr>
                </w:pPr>
              </w:p>
            </w:tc>
            <w:tc>
              <w:tcPr>
                <w:tcW w:w="279" w:type="dxa"/>
              </w:tcPr>
              <w:p w:rsidR="00FD2CA1" w:rsidRDefault="00FD2CA1" w:rsidP="00FD2CA1">
                <w:pPr>
                  <w:jc w:val="center"/>
                  <w:rPr>
                    <w:sz w:val="18"/>
                  </w:rPr>
                </w:pPr>
              </w:p>
            </w:tc>
            <w:tc>
              <w:tcPr>
                <w:tcW w:w="8001" w:type="dxa"/>
                <w:vMerge w:val="restart"/>
              </w:tcPr>
              <w:p w:rsidR="00FD2CA1" w:rsidRDefault="00FD2CA1" w:rsidP="00FD2CA1">
                <w:pPr>
                  <w:jc w:val="center"/>
                  <w:rPr>
                    <w:sz w:val="18"/>
                  </w:rPr>
                </w:pPr>
                <w:r>
                  <w:rPr>
                    <w:b/>
                  </w:rPr>
                  <w:t>SŪRYMŲ* GAVYBOS IR TIESIOGINIO IŠLEIDIMO Į POŽEMINIUS VANDENIS METINĖ STATISTINĖ ATASKAITA 1-</w:t>
                </w:r>
                <w:r w:rsidRPr="004B7EAB">
                  <w:rPr>
                    <w:b/>
                  </w:rPr>
                  <w:t>NF</w:t>
                </w:r>
              </w:p>
            </w:tc>
          </w:tr>
          <w:tr w:rsidR="00FD2CA1" w:rsidTr="00FD2CA1">
            <w:tc>
              <w:tcPr>
                <w:tcW w:w="909" w:type="dxa"/>
                <w:tcBorders>
                  <w:top w:val="single" w:sz="4" w:space="0" w:color="auto"/>
                </w:tcBorders>
              </w:tcPr>
              <w:p w:rsidR="00FD2CA1" w:rsidRPr="001B1828" w:rsidRDefault="00FD2CA1" w:rsidP="00FD2CA1">
                <w:pPr>
                  <w:jc w:val="center"/>
                  <w:rPr>
                    <w:sz w:val="22"/>
                    <w:szCs w:val="22"/>
                  </w:rPr>
                </w:pPr>
                <w:r w:rsidRPr="001B1828">
                  <w:rPr>
                    <w:sz w:val="22"/>
                    <w:szCs w:val="22"/>
                  </w:rPr>
                  <w:t>(metai)</w:t>
                </w:r>
              </w:p>
            </w:tc>
            <w:tc>
              <w:tcPr>
                <w:tcW w:w="279" w:type="dxa"/>
              </w:tcPr>
              <w:p w:rsidR="00FD2CA1" w:rsidRDefault="00FD2CA1" w:rsidP="00FD2CA1">
                <w:pPr>
                  <w:jc w:val="center"/>
                  <w:rPr>
                    <w:sz w:val="18"/>
                  </w:rPr>
                </w:pPr>
              </w:p>
            </w:tc>
            <w:tc>
              <w:tcPr>
                <w:tcW w:w="8001" w:type="dxa"/>
                <w:vMerge/>
              </w:tcPr>
              <w:p w:rsidR="00FD2CA1" w:rsidRDefault="00FD2CA1" w:rsidP="00FD2CA1">
                <w:pPr>
                  <w:jc w:val="center"/>
                  <w:rPr>
                    <w:sz w:val="18"/>
                  </w:rPr>
                </w:pPr>
              </w:p>
            </w:tc>
          </w:tr>
        </w:tbl>
        <w:p w:rsidR="00FD2CA1" w:rsidRDefault="00FD2CA1" w:rsidP="00FD2CA1"/>
        <w:p w:rsidR="00FD2CA1" w:rsidRDefault="00FD2CA1" w:rsidP="00FD2CA1">
          <w:pPr>
            <w:jc w:val="center"/>
          </w:pPr>
          <w:r>
            <w:t>_____________________ Nr. _______</w:t>
          </w:r>
        </w:p>
        <w:p w:rsidR="00FD2CA1" w:rsidRDefault="00FD2CA1" w:rsidP="00FD2CA1">
          <w:pPr>
            <w:ind w:firstLine="6240"/>
          </w:pPr>
          <w:r>
            <w:t>(užpildymo data)</w:t>
          </w:r>
        </w:p>
        <w:p w:rsidR="00FD2CA1" w:rsidRPr="009D1689" w:rsidRDefault="00FD2CA1" w:rsidP="00FD2CA1">
          <w:pPr>
            <w:jc w:val="center"/>
          </w:pPr>
          <w:r w:rsidRPr="009D1689">
            <w:t>_____________________</w:t>
          </w:r>
        </w:p>
        <w:p w:rsidR="00FD2CA1" w:rsidRPr="009D1689" w:rsidRDefault="00FD2CA1" w:rsidP="00FD2CA1">
          <w:pPr>
            <w:jc w:val="center"/>
          </w:pPr>
          <w:r w:rsidRPr="009D1689">
            <w:t>(vieta)</w:t>
          </w:r>
        </w:p>
        <w:p w:rsidR="00FD2CA1" w:rsidRDefault="00FD2CA1" w:rsidP="00FD2CA1"/>
        <w:tbl>
          <w:tblPr>
            <w:tblW w:w="9072" w:type="dxa"/>
            <w:tblInd w:w="-15" w:type="dxa"/>
            <w:tblLayout w:type="fixed"/>
            <w:tblLook w:val="0000" w:firstRow="0" w:lastRow="0" w:firstColumn="0" w:lastColumn="0" w:noHBand="0" w:noVBand="0"/>
          </w:tblPr>
          <w:tblGrid>
            <w:gridCol w:w="3436"/>
            <w:gridCol w:w="659"/>
            <w:gridCol w:w="658"/>
            <w:gridCol w:w="538"/>
            <w:gridCol w:w="121"/>
            <w:gridCol w:w="370"/>
            <w:gridCol w:w="658"/>
            <w:gridCol w:w="658"/>
            <w:gridCol w:w="658"/>
            <w:gridCol w:w="658"/>
            <w:gridCol w:w="658"/>
          </w:tblGrid>
          <w:tr w:rsidR="00FD2CA1" w:rsidRPr="007967A7" w:rsidTr="00FD2CA1">
            <w:trPr>
              <w:trHeight w:val="20"/>
            </w:trPr>
            <w:tc>
              <w:tcPr>
                <w:tcW w:w="2958" w:type="dxa"/>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lang w:eastAsia="ar-SA"/>
                  </w:rPr>
                </w:pPr>
                <w:r w:rsidRPr="007967A7">
                  <w:rPr>
                    <w:sz w:val="22"/>
                    <w:szCs w:val="22"/>
                    <w:lang w:eastAsia="ar-SA"/>
                  </w:rPr>
                  <w:t>Juridinio asmens kodas</w:t>
                </w:r>
              </w:p>
            </w:tc>
            <w:tc>
              <w:tcPr>
                <w:tcW w:w="567" w:type="dxa"/>
                <w:tcBorders>
                  <w:top w:val="single" w:sz="4" w:space="0" w:color="000000"/>
                  <w:left w:val="single" w:sz="4" w:space="0" w:color="000000"/>
                  <w:bottom w:val="single" w:sz="4" w:space="0" w:color="000000"/>
                </w:tcBorders>
              </w:tcPr>
              <w:p w:rsidR="00FD2CA1" w:rsidRPr="007967A7" w:rsidRDefault="00FD2CA1" w:rsidP="00FD2CA1">
                <w:pPr>
                  <w:tabs>
                    <w:tab w:val="left" w:pos="210"/>
                    <w:tab w:val="left" w:pos="351"/>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gridSpan w:val="2"/>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319" w:type="dxa"/>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tabs>
                    <w:tab w:val="left" w:pos="210"/>
                  </w:tabs>
                  <w:suppressAutoHyphens/>
                  <w:snapToGrid w:val="0"/>
                  <w:rPr>
                    <w:sz w:val="22"/>
                    <w:szCs w:val="22"/>
                    <w:highlight w:val="yellow"/>
                    <w:lang w:eastAsia="ar-SA"/>
                  </w:rPr>
                </w:pPr>
              </w:p>
            </w:tc>
          </w:tr>
          <w:tr w:rsidR="00FD2CA1" w:rsidRPr="007967A7" w:rsidTr="00FD2CA1">
            <w:trPr>
              <w:trHeight w:val="20"/>
            </w:trPr>
            <w:tc>
              <w:tcPr>
                <w:tcW w:w="7813" w:type="dxa"/>
                <w:gridSpan w:val="11"/>
                <w:tcBorders>
                  <w:left w:val="single" w:sz="4" w:space="0" w:color="000000"/>
                  <w:bottom w:val="single" w:sz="4" w:space="0" w:color="000000"/>
                  <w:right w:val="single" w:sz="4" w:space="0" w:color="000000"/>
                </w:tcBorders>
              </w:tcPr>
              <w:p w:rsidR="00FD2CA1" w:rsidRPr="007967A7" w:rsidRDefault="00FD2CA1" w:rsidP="00FD2CA1">
                <w:pPr>
                  <w:tabs>
                    <w:tab w:val="left" w:pos="210"/>
                  </w:tabs>
                  <w:suppressAutoHyphens/>
                  <w:snapToGrid w:val="0"/>
                  <w:rPr>
                    <w:sz w:val="22"/>
                    <w:szCs w:val="22"/>
                    <w:lang w:eastAsia="ar-SA"/>
                  </w:rPr>
                </w:pPr>
                <w:r w:rsidRPr="007967A7">
                  <w:rPr>
                    <w:sz w:val="22"/>
                    <w:szCs w:val="22"/>
                    <w:lang w:eastAsia="ar-SA"/>
                  </w:rPr>
                  <w:t>Juridinio asmens adresas</w:t>
                </w:r>
              </w:p>
            </w:tc>
          </w:tr>
          <w:tr w:rsidR="00FD2CA1" w:rsidRPr="007967A7" w:rsidTr="00FD2CA1">
            <w:trPr>
              <w:trHeight w:val="20"/>
            </w:trPr>
            <w:tc>
              <w:tcPr>
                <w:tcW w:w="4555" w:type="dxa"/>
                <w:gridSpan w:val="4"/>
                <w:tcBorders>
                  <w:left w:val="single" w:sz="4" w:space="0" w:color="000000"/>
                  <w:bottom w:val="single" w:sz="4" w:space="0" w:color="auto"/>
                </w:tcBorders>
              </w:tcPr>
              <w:p w:rsidR="00FD2CA1" w:rsidRPr="007967A7" w:rsidRDefault="00FD2CA1" w:rsidP="00FD2CA1">
                <w:pPr>
                  <w:tabs>
                    <w:tab w:val="left" w:pos="210"/>
                  </w:tabs>
                  <w:suppressAutoHyphens/>
                  <w:snapToGrid w:val="0"/>
                  <w:ind w:right="-216"/>
                  <w:rPr>
                    <w:sz w:val="22"/>
                    <w:szCs w:val="22"/>
                    <w:lang w:eastAsia="ar-SA"/>
                  </w:rPr>
                </w:pPr>
                <w:r w:rsidRPr="007967A7">
                  <w:rPr>
                    <w:sz w:val="22"/>
                    <w:szCs w:val="22"/>
                    <w:lang w:eastAsia="ar-SA"/>
                  </w:rPr>
                  <w:t xml:space="preserve">Telkinio identifikavimo numeris žemės gelmių registre </w:t>
                </w:r>
              </w:p>
            </w:tc>
            <w:tc>
              <w:tcPr>
                <w:tcW w:w="3258" w:type="dxa"/>
                <w:gridSpan w:val="7"/>
                <w:tcBorders>
                  <w:left w:val="single" w:sz="4" w:space="0" w:color="000000"/>
                  <w:bottom w:val="single" w:sz="4" w:space="0" w:color="auto"/>
                  <w:right w:val="single" w:sz="4" w:space="0" w:color="000000"/>
                </w:tcBorders>
              </w:tcPr>
              <w:p w:rsidR="00FD2CA1" w:rsidRPr="007967A7" w:rsidRDefault="00FD2CA1" w:rsidP="00FD2CA1">
                <w:pPr>
                  <w:tabs>
                    <w:tab w:val="left" w:pos="210"/>
                  </w:tabs>
                  <w:suppressAutoHyphens/>
                  <w:snapToGrid w:val="0"/>
                  <w:rPr>
                    <w:sz w:val="22"/>
                    <w:szCs w:val="22"/>
                    <w:lang w:eastAsia="ar-SA"/>
                  </w:rPr>
                </w:pPr>
              </w:p>
            </w:tc>
          </w:tr>
          <w:tr w:rsidR="00FD2CA1" w:rsidRPr="007967A7" w:rsidTr="00FD2CA1">
            <w:trPr>
              <w:trHeight w:val="20"/>
            </w:trPr>
            <w:tc>
              <w:tcPr>
                <w:tcW w:w="7813" w:type="dxa"/>
                <w:gridSpan w:val="11"/>
                <w:tcBorders>
                  <w:top w:val="single" w:sz="4" w:space="0" w:color="auto"/>
                  <w:left w:val="single" w:sz="4" w:space="0" w:color="auto"/>
                  <w:bottom w:val="single" w:sz="4" w:space="0" w:color="auto"/>
                  <w:right w:val="single" w:sz="4" w:space="0" w:color="auto"/>
                </w:tcBorders>
              </w:tcPr>
              <w:p w:rsidR="00FD2CA1" w:rsidRPr="007967A7" w:rsidRDefault="00FD2CA1" w:rsidP="00FD2CA1">
                <w:pPr>
                  <w:tabs>
                    <w:tab w:val="left" w:pos="210"/>
                  </w:tabs>
                  <w:suppressAutoHyphens/>
                  <w:snapToGrid w:val="0"/>
                  <w:rPr>
                    <w:sz w:val="22"/>
                    <w:szCs w:val="22"/>
                    <w:lang w:eastAsia="ar-SA"/>
                  </w:rPr>
                </w:pPr>
                <w:r w:rsidRPr="007967A7">
                  <w:rPr>
                    <w:sz w:val="22"/>
                    <w:szCs w:val="22"/>
                    <w:lang w:eastAsia="ar-SA"/>
                  </w:rPr>
                  <w:t>Telkinio pavadinimas</w:t>
                </w:r>
              </w:p>
            </w:tc>
          </w:tr>
          <w:tr w:rsidR="00FD2CA1" w:rsidRPr="007967A7" w:rsidTr="00FD2CA1">
            <w:trPr>
              <w:trHeight w:val="20"/>
            </w:trPr>
            <w:tc>
              <w:tcPr>
                <w:tcW w:w="7813" w:type="dxa"/>
                <w:gridSpan w:val="11"/>
                <w:tcBorders>
                  <w:top w:val="single" w:sz="4" w:space="0" w:color="auto"/>
                  <w:left w:val="single" w:sz="4" w:space="0" w:color="auto"/>
                  <w:bottom w:val="single" w:sz="4" w:space="0" w:color="auto"/>
                  <w:right w:val="single" w:sz="4" w:space="0" w:color="auto"/>
                </w:tcBorders>
              </w:tcPr>
              <w:p w:rsidR="00FD2CA1" w:rsidRPr="007967A7" w:rsidRDefault="00FD2CA1" w:rsidP="00FD2CA1">
                <w:pPr>
                  <w:tabs>
                    <w:tab w:val="left" w:pos="210"/>
                  </w:tabs>
                  <w:suppressAutoHyphens/>
                  <w:snapToGrid w:val="0"/>
                  <w:rPr>
                    <w:sz w:val="22"/>
                    <w:szCs w:val="22"/>
                    <w:lang w:eastAsia="ar-SA"/>
                  </w:rPr>
                </w:pPr>
                <w:r w:rsidRPr="007967A7">
                  <w:rPr>
                    <w:sz w:val="22"/>
                    <w:szCs w:val="22"/>
                    <w:lang w:eastAsia="ar-SA"/>
                  </w:rPr>
                  <w:t>Telkinio adresas</w:t>
                </w:r>
              </w:p>
            </w:tc>
          </w:tr>
        </w:tbl>
        <w:p w:rsidR="00FD2CA1" w:rsidRPr="007E4857" w:rsidRDefault="00FD2CA1" w:rsidP="00FD2CA1">
          <w:pPr>
            <w:tabs>
              <w:tab w:val="left" w:pos="210"/>
            </w:tabs>
            <w:rPr>
              <w:szCs w:val="17"/>
              <w:u w:val="single"/>
            </w:rPr>
          </w:pPr>
        </w:p>
        <w:p w:rsidR="00FD2CA1" w:rsidRPr="001E1C07" w:rsidRDefault="00FD2CA1" w:rsidP="00FD2CA1">
          <w:pPr>
            <w:tabs>
              <w:tab w:val="left" w:pos="210"/>
            </w:tabs>
          </w:pPr>
          <w:r w:rsidRPr="001E1C07">
            <w:rPr>
              <w:u w:val="single"/>
            </w:rPr>
            <w:t>Pateikiama</w:t>
          </w:r>
          <w:r w:rsidRPr="001E1C07">
            <w:t>: Lietuvos geologijos tarnybai ne vėliau kaip 20-ą dieną pasibaigus metams.</w:t>
          </w:r>
        </w:p>
        <w:p w:rsidR="00FD2CA1" w:rsidRPr="001E1C07" w:rsidRDefault="00FD2CA1" w:rsidP="00FD2CA1">
          <w:pPr>
            <w:tabs>
              <w:tab w:val="left" w:pos="210"/>
            </w:tabs>
          </w:pPr>
          <w:r w:rsidRPr="001E1C07">
            <w:rPr>
              <w:u w:val="single"/>
            </w:rPr>
            <w:t>Pateikia</w:t>
          </w:r>
          <w:r w:rsidRPr="001E1C07">
            <w:t>: visų nuosavybės formų įmonės, naudojančios aukštos temperatūros vandenį šiluminei energijai išgauti; išgaunančios naftą, o sūrymus išleidžiančios į geologinius sluoksnius.</w:t>
          </w:r>
        </w:p>
        <w:p w:rsidR="00FD2CA1" w:rsidRPr="001E1C07" w:rsidRDefault="00FD2CA1" w:rsidP="00FD2CA1">
          <w:pPr>
            <w:keepNext/>
            <w:tabs>
              <w:tab w:val="left" w:pos="0"/>
            </w:tabs>
            <w:suppressAutoHyphens/>
            <w:jc w:val="center"/>
            <w:outlineLvl w:val="1"/>
            <w:rPr>
              <w:b/>
              <w:caps/>
              <w:lang w:eastAsia="ar-SA"/>
            </w:rPr>
          </w:pPr>
        </w:p>
        <w:tbl>
          <w:tblPr>
            <w:tblW w:w="14742" w:type="dxa"/>
            <w:tblLayout w:type="fixed"/>
            <w:tblLook w:val="0000" w:firstRow="0" w:lastRow="0" w:firstColumn="0" w:lastColumn="0" w:noHBand="0" w:noVBand="0"/>
          </w:tblPr>
          <w:tblGrid>
            <w:gridCol w:w="2542"/>
            <w:gridCol w:w="1814"/>
            <w:gridCol w:w="3812"/>
            <w:gridCol w:w="4538"/>
            <w:gridCol w:w="2036"/>
          </w:tblGrid>
          <w:tr w:rsidR="00FD2CA1" w:rsidRPr="001E1C07" w:rsidTr="00FD2CA1">
            <w:trPr>
              <w:trHeight w:val="20"/>
            </w:trPr>
            <w:tc>
              <w:tcPr>
                <w:tcW w:w="1985" w:type="dxa"/>
                <w:vMerge w:val="restart"/>
              </w:tcPr>
              <w:p w:rsidR="00FD2CA1" w:rsidRPr="001E1C07" w:rsidRDefault="00FD2CA1" w:rsidP="00FD2CA1">
                <w:pPr>
                  <w:suppressAutoHyphens/>
                  <w:snapToGrid w:val="0"/>
                  <w:jc w:val="center"/>
                  <w:rPr>
                    <w:b/>
                    <w:lang w:eastAsia="ar-SA"/>
                  </w:rPr>
                </w:pPr>
                <w:r w:rsidRPr="001E1C07">
                  <w:rPr>
                    <w:b/>
                    <w:lang w:eastAsia="ar-SA"/>
                  </w:rPr>
                  <w:t>Naftingo sluoksnio indeksas</w:t>
                </w:r>
              </w:p>
            </w:tc>
            <w:tc>
              <w:tcPr>
                <w:tcW w:w="1417" w:type="dxa"/>
                <w:tcBorders>
                  <w:top w:val="single" w:sz="4" w:space="0" w:color="000000"/>
                  <w:left w:val="single" w:sz="4" w:space="0" w:color="000000"/>
                  <w:bottom w:val="single" w:sz="4" w:space="0" w:color="000000"/>
                </w:tcBorders>
              </w:tcPr>
              <w:p w:rsidR="00FD2CA1" w:rsidRPr="001E1C07" w:rsidRDefault="00FD2CA1" w:rsidP="00FD2CA1">
                <w:pPr>
                  <w:snapToGrid w:val="0"/>
                  <w:jc w:val="center"/>
                  <w:rPr>
                    <w:b/>
                    <w:u w:val="dash"/>
                  </w:rPr>
                </w:pPr>
              </w:p>
            </w:tc>
            <w:tc>
              <w:tcPr>
                <w:tcW w:w="2977" w:type="dxa"/>
                <w:vMerge w:val="restart"/>
                <w:tcBorders>
                  <w:left w:val="single" w:sz="4" w:space="0" w:color="000000"/>
                </w:tcBorders>
              </w:tcPr>
              <w:p w:rsidR="00FD2CA1" w:rsidRPr="001E1C07" w:rsidRDefault="00FD2CA1" w:rsidP="00FD2CA1">
                <w:pPr>
                  <w:snapToGrid w:val="0"/>
                  <w:jc w:val="center"/>
                  <w:rPr>
                    <w:b/>
                  </w:rPr>
                </w:pPr>
              </w:p>
            </w:tc>
            <w:tc>
              <w:tcPr>
                <w:tcW w:w="3544" w:type="dxa"/>
                <w:vMerge w:val="restart"/>
              </w:tcPr>
              <w:p w:rsidR="00FD2CA1" w:rsidRPr="001E1C07" w:rsidRDefault="00FD2CA1" w:rsidP="00FD2CA1">
                <w:pPr>
                  <w:jc w:val="center"/>
                  <w:rPr>
                    <w:b/>
                    <w:u w:val="dash"/>
                  </w:rPr>
                </w:pPr>
                <w:r w:rsidRPr="001E1C07">
                  <w:rPr>
                    <w:b/>
                  </w:rPr>
                  <w:t>Šiluminei  energijai išgauti</w:t>
                </w:r>
              </w:p>
            </w:tc>
            <w:tc>
              <w:tcPr>
                <w:tcW w:w="1590" w:type="dxa"/>
                <w:vMerge w:val="restart"/>
                <w:tcBorders>
                  <w:top w:val="single" w:sz="4" w:space="0" w:color="000000"/>
                  <w:left w:val="single" w:sz="4" w:space="0" w:color="000000"/>
                  <w:bottom w:val="single" w:sz="4" w:space="0" w:color="000000"/>
                  <w:right w:val="single" w:sz="4" w:space="0" w:color="000000"/>
                </w:tcBorders>
              </w:tcPr>
              <w:p w:rsidR="00FD2CA1" w:rsidRPr="001E1C07" w:rsidRDefault="00FD2CA1" w:rsidP="00FD2CA1">
                <w:pPr>
                  <w:snapToGrid w:val="0"/>
                  <w:jc w:val="center"/>
                  <w:rPr>
                    <w:b/>
                  </w:rPr>
                </w:pPr>
              </w:p>
            </w:tc>
          </w:tr>
          <w:tr w:rsidR="00FD2CA1" w:rsidRPr="001E1C07" w:rsidTr="00FD2CA1">
            <w:trPr>
              <w:trHeight w:val="20"/>
            </w:trPr>
            <w:tc>
              <w:tcPr>
                <w:tcW w:w="1985" w:type="dxa"/>
                <w:vMerge/>
              </w:tcPr>
              <w:p w:rsidR="00FD2CA1" w:rsidRPr="001E1C07" w:rsidRDefault="00FD2CA1" w:rsidP="00FD2CA1">
                <w:pPr>
                  <w:jc w:val="center"/>
                </w:pPr>
              </w:p>
            </w:tc>
            <w:tc>
              <w:tcPr>
                <w:tcW w:w="1417" w:type="dxa"/>
                <w:tcBorders>
                  <w:left w:val="single" w:sz="4" w:space="0" w:color="000000"/>
                  <w:bottom w:val="single" w:sz="4" w:space="0" w:color="000000"/>
                </w:tcBorders>
              </w:tcPr>
              <w:p w:rsidR="00FD2CA1" w:rsidRPr="001E1C07" w:rsidRDefault="00FD2CA1" w:rsidP="00FD2CA1">
                <w:pPr>
                  <w:snapToGrid w:val="0"/>
                  <w:jc w:val="center"/>
                  <w:rPr>
                    <w:b/>
                    <w:u w:val="dash"/>
                  </w:rPr>
                </w:pPr>
              </w:p>
            </w:tc>
            <w:tc>
              <w:tcPr>
                <w:tcW w:w="2977" w:type="dxa"/>
                <w:vMerge/>
                <w:tcBorders>
                  <w:left w:val="single" w:sz="4" w:space="0" w:color="000000"/>
                </w:tcBorders>
              </w:tcPr>
              <w:p w:rsidR="00FD2CA1" w:rsidRPr="001E1C07" w:rsidRDefault="00FD2CA1" w:rsidP="00FD2CA1">
                <w:pPr>
                  <w:jc w:val="center"/>
                </w:pPr>
              </w:p>
            </w:tc>
            <w:tc>
              <w:tcPr>
                <w:tcW w:w="3544" w:type="dxa"/>
                <w:vMerge/>
              </w:tcPr>
              <w:p w:rsidR="00FD2CA1" w:rsidRPr="001E1C07" w:rsidRDefault="00FD2CA1" w:rsidP="00FD2CA1">
                <w:pPr>
                  <w:jc w:val="center"/>
                </w:pPr>
              </w:p>
            </w:tc>
            <w:tc>
              <w:tcPr>
                <w:tcW w:w="1590" w:type="dxa"/>
                <w:vMerge/>
                <w:tcBorders>
                  <w:top w:val="single" w:sz="4" w:space="0" w:color="000000"/>
                  <w:left w:val="single" w:sz="4" w:space="0" w:color="000000"/>
                  <w:bottom w:val="single" w:sz="4" w:space="0" w:color="000000"/>
                  <w:right w:val="single" w:sz="4" w:space="0" w:color="000000"/>
                </w:tcBorders>
              </w:tcPr>
              <w:p w:rsidR="00FD2CA1" w:rsidRPr="001E1C07" w:rsidRDefault="00FD2CA1" w:rsidP="00FD2CA1">
                <w:pPr>
                  <w:jc w:val="center"/>
                </w:pPr>
              </w:p>
            </w:tc>
          </w:tr>
        </w:tbl>
        <w:p w:rsidR="00FD2CA1" w:rsidRPr="001E1C07" w:rsidRDefault="00FD2CA1" w:rsidP="00FD2CA1">
          <w:pPr>
            <w:rPr>
              <w:u w:val="dash"/>
            </w:rPr>
          </w:pPr>
        </w:p>
        <w:p w:rsidR="00FD2CA1" w:rsidRDefault="00FD2CA1" w:rsidP="00FD2CA1">
          <w:pPr>
            <w:keepNext/>
            <w:tabs>
              <w:tab w:val="left" w:pos="0"/>
            </w:tabs>
            <w:suppressAutoHyphens/>
            <w:jc w:val="center"/>
            <w:outlineLvl w:val="1"/>
            <w:rPr>
              <w:b/>
              <w:caps/>
              <w:lang w:eastAsia="ar-SA"/>
            </w:rPr>
          </w:pPr>
          <w:r>
            <w:rPr>
              <w:b/>
              <w:caps/>
              <w:lang w:eastAsia="ar-SA"/>
            </w:rPr>
            <w:br w:type="page"/>
          </w:r>
          <w:r w:rsidR="00B12A1A">
            <w:rPr>
              <w:b/>
              <w:caps/>
              <w:lang w:eastAsia="ar-SA"/>
            </w:rPr>
            <w:lastRenderedPageBreak/>
            <w:t>SŪRYMŲ* GAVYBA</w:t>
          </w:r>
        </w:p>
        <w:p w:rsidR="00FD2CA1" w:rsidRPr="00841CE9" w:rsidRDefault="00FD2CA1" w:rsidP="00FD2CA1">
          <w:pPr>
            <w:keepNext/>
            <w:tabs>
              <w:tab w:val="left" w:pos="0"/>
            </w:tabs>
            <w:suppressAutoHyphens/>
            <w:jc w:val="center"/>
            <w:outlineLvl w:val="1"/>
            <w:rPr>
              <w:b/>
              <w:caps/>
              <w:sz w:val="20"/>
              <w:lang w:eastAsia="ar-SA"/>
            </w:rPr>
          </w:pPr>
        </w:p>
        <w:tbl>
          <w:tblPr>
            <w:tblW w:w="14742" w:type="dxa"/>
            <w:tblLayout w:type="fixed"/>
            <w:tblLook w:val="0000" w:firstRow="0" w:lastRow="0" w:firstColumn="0" w:lastColumn="0" w:noHBand="0" w:noVBand="0"/>
          </w:tblPr>
          <w:tblGrid>
            <w:gridCol w:w="2684"/>
            <w:gridCol w:w="1078"/>
            <w:gridCol w:w="972"/>
            <w:gridCol w:w="811"/>
            <w:gridCol w:w="816"/>
            <w:gridCol w:w="804"/>
            <w:gridCol w:w="740"/>
            <w:gridCol w:w="816"/>
            <w:gridCol w:w="856"/>
            <w:gridCol w:w="856"/>
            <w:gridCol w:w="856"/>
            <w:gridCol w:w="856"/>
            <w:gridCol w:w="856"/>
            <w:gridCol w:w="831"/>
            <w:gridCol w:w="910"/>
          </w:tblGrid>
          <w:tr w:rsidR="00FD2CA1" w:rsidRPr="007967A7" w:rsidTr="00FD2CA1">
            <w:trPr>
              <w:trHeight w:val="20"/>
            </w:trPr>
            <w:tc>
              <w:tcPr>
                <w:tcW w:w="3991" w:type="dxa"/>
                <w:gridSpan w:val="2"/>
                <w:tcBorders>
                  <w:top w:val="single" w:sz="4" w:space="0" w:color="000000"/>
                  <w:left w:val="single" w:sz="4" w:space="0" w:color="000000"/>
                  <w:bottom w:val="single" w:sz="4" w:space="0" w:color="auto"/>
                </w:tcBorders>
              </w:tcPr>
              <w:p w:rsidR="00FD2CA1" w:rsidRPr="007967A7" w:rsidRDefault="00FD2CA1" w:rsidP="00FD2CA1">
                <w:pPr>
                  <w:jc w:val="center"/>
                  <w:rPr>
                    <w:sz w:val="22"/>
                    <w:szCs w:val="22"/>
                  </w:rPr>
                </w:pPr>
                <w:r w:rsidRPr="007967A7">
                  <w:rPr>
                    <w:sz w:val="22"/>
                    <w:szCs w:val="22"/>
                  </w:rPr>
                  <w:t>Gręžinio numeris</w:t>
                </w:r>
              </w:p>
            </w:tc>
            <w:tc>
              <w:tcPr>
                <w:tcW w:w="1024" w:type="dxa"/>
                <w:vMerge w:val="restart"/>
                <w:tcBorders>
                  <w:top w:val="single" w:sz="4" w:space="0" w:color="000000"/>
                  <w:left w:val="single" w:sz="4" w:space="0" w:color="000000"/>
                  <w:bottom w:val="single" w:sz="4" w:space="0" w:color="000000"/>
                </w:tcBorders>
              </w:tcPr>
              <w:p w:rsidR="00FD2CA1" w:rsidRPr="007967A7" w:rsidRDefault="00FD2CA1" w:rsidP="00FD2CA1">
                <w:pPr>
                  <w:jc w:val="center"/>
                  <w:rPr>
                    <w:sz w:val="22"/>
                    <w:szCs w:val="22"/>
                  </w:rPr>
                </w:pPr>
                <w:r w:rsidRPr="007967A7">
                  <w:rPr>
                    <w:sz w:val="22"/>
                    <w:szCs w:val="22"/>
                  </w:rPr>
                  <w:t>Geo</w:t>
                </w:r>
                <w:r w:rsidRPr="007967A7">
                  <w:rPr>
                    <w:sz w:val="22"/>
                    <w:szCs w:val="22"/>
                  </w:rPr>
                  <w:softHyphen/>
                  <w:t>logi</w:t>
                </w:r>
                <w:r w:rsidRPr="007967A7">
                  <w:rPr>
                    <w:sz w:val="22"/>
                    <w:szCs w:val="22"/>
                  </w:rPr>
                  <w:softHyphen/>
                  <w:t>nis indek</w:t>
                </w:r>
                <w:r w:rsidRPr="007967A7">
                  <w:rPr>
                    <w:sz w:val="22"/>
                    <w:szCs w:val="22"/>
                  </w:rPr>
                  <w:softHyphen/>
                  <w:t>sas</w:t>
                </w:r>
              </w:p>
            </w:tc>
            <w:tc>
              <w:tcPr>
                <w:tcW w:w="10516" w:type="dxa"/>
                <w:gridSpan w:val="12"/>
                <w:vMerge w:val="restart"/>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jc w:val="center"/>
                  <w:rPr>
                    <w:sz w:val="22"/>
                    <w:szCs w:val="22"/>
                  </w:rPr>
                </w:pPr>
                <w:r w:rsidRPr="007967A7">
                  <w:rPr>
                    <w:sz w:val="22"/>
                    <w:szCs w:val="22"/>
                  </w:rPr>
                  <w:t>Išgautas vandens (sūrymų*) kiekis, m</w:t>
                </w:r>
                <w:r w:rsidRPr="007967A7">
                  <w:rPr>
                    <w:sz w:val="22"/>
                    <w:szCs w:val="22"/>
                    <w:vertAlign w:val="superscript"/>
                  </w:rPr>
                  <w:t>3</w:t>
                </w:r>
              </w:p>
            </w:tc>
          </w:tr>
          <w:tr w:rsidR="00FD2CA1" w:rsidRPr="007967A7" w:rsidTr="00FD2CA1">
            <w:trPr>
              <w:trHeight w:val="276"/>
            </w:trPr>
            <w:tc>
              <w:tcPr>
                <w:tcW w:w="2855" w:type="dxa"/>
                <w:vMerge w:val="restart"/>
                <w:tcBorders>
                  <w:top w:val="single" w:sz="4" w:space="0" w:color="auto"/>
                  <w:left w:val="single" w:sz="4" w:space="0" w:color="000000"/>
                  <w:bottom w:val="single" w:sz="4" w:space="0" w:color="000000"/>
                </w:tcBorders>
              </w:tcPr>
              <w:p w:rsidR="00FD2CA1" w:rsidRPr="007967A7" w:rsidRDefault="00FD2CA1" w:rsidP="00FD2CA1">
                <w:pPr>
                  <w:jc w:val="center"/>
                  <w:rPr>
                    <w:sz w:val="22"/>
                    <w:szCs w:val="22"/>
                  </w:rPr>
                </w:pPr>
                <w:r w:rsidRPr="007967A7">
                  <w:rPr>
                    <w:sz w:val="22"/>
                    <w:szCs w:val="22"/>
                  </w:rPr>
                  <w:t>gręžinio identifikavimo Nr. (žemės gelmių registre)</w:t>
                </w:r>
              </w:p>
            </w:tc>
            <w:tc>
              <w:tcPr>
                <w:tcW w:w="1136" w:type="dxa"/>
                <w:vMerge w:val="restart"/>
                <w:tcBorders>
                  <w:top w:val="single" w:sz="4" w:space="0" w:color="auto"/>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kiti numeriai</w:t>
                </w:r>
              </w:p>
            </w:tc>
            <w:tc>
              <w:tcPr>
                <w:tcW w:w="1024"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0516" w:type="dxa"/>
                <w:gridSpan w:val="12"/>
                <w:vMerge/>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rPr>
                    <w:sz w:val="22"/>
                    <w:szCs w:val="22"/>
                  </w:rPr>
                </w:pPr>
              </w:p>
            </w:tc>
          </w:tr>
          <w:tr w:rsidR="00FD2CA1" w:rsidRPr="007967A7" w:rsidTr="00FD2CA1">
            <w:trPr>
              <w:trHeight w:val="20"/>
            </w:trPr>
            <w:tc>
              <w:tcPr>
                <w:tcW w:w="2855"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136"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024"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85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 mėn.</w:t>
                </w: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2 mėn.</w:t>
                </w:r>
              </w:p>
            </w:tc>
            <w:tc>
              <w:tcPr>
                <w:tcW w:w="844"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3 mėn.</w:t>
                </w:r>
              </w:p>
            </w:tc>
            <w:tc>
              <w:tcPr>
                <w:tcW w:w="776"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4 mėn.</w:t>
                </w: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5 mėn.</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6 mėn.</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7 mėn.</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8 mėn.</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9 mėn.</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10 mėn.</w:t>
                </w:r>
              </w:p>
            </w:tc>
            <w:tc>
              <w:tcPr>
                <w:tcW w:w="873"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11 mėn.</w:t>
                </w:r>
              </w:p>
            </w:tc>
            <w:tc>
              <w:tcPr>
                <w:tcW w:w="958"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r w:rsidRPr="007967A7">
                  <w:rPr>
                    <w:sz w:val="22"/>
                    <w:szCs w:val="22"/>
                  </w:rPr>
                  <w:t>12 mėn.</w:t>
                </w:r>
              </w:p>
            </w:tc>
          </w:tr>
          <w:tr w:rsidR="00FD2CA1" w:rsidRPr="007967A7" w:rsidTr="00FD2CA1">
            <w:trPr>
              <w:trHeight w:val="20"/>
            </w:trPr>
            <w:tc>
              <w:tcPr>
                <w:tcW w:w="2855"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w:t>
                </w:r>
              </w:p>
            </w:tc>
            <w:tc>
              <w:tcPr>
                <w:tcW w:w="1136"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2</w:t>
                </w:r>
              </w:p>
            </w:tc>
            <w:tc>
              <w:tcPr>
                <w:tcW w:w="1024"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3</w:t>
                </w:r>
              </w:p>
            </w:tc>
            <w:tc>
              <w:tcPr>
                <w:tcW w:w="85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4</w:t>
                </w: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5</w:t>
                </w:r>
              </w:p>
            </w:tc>
            <w:tc>
              <w:tcPr>
                <w:tcW w:w="844"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6</w:t>
                </w:r>
              </w:p>
            </w:tc>
            <w:tc>
              <w:tcPr>
                <w:tcW w:w="776"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7</w:t>
                </w: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8</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9</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10</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11</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12</w:t>
                </w: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13</w:t>
                </w:r>
              </w:p>
            </w:tc>
            <w:tc>
              <w:tcPr>
                <w:tcW w:w="873"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14</w:t>
                </w:r>
              </w:p>
            </w:tc>
            <w:tc>
              <w:tcPr>
                <w:tcW w:w="958"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r w:rsidRPr="007967A7">
                  <w:rPr>
                    <w:sz w:val="22"/>
                    <w:szCs w:val="22"/>
                  </w:rPr>
                  <w:t>15</w:t>
                </w:r>
              </w:p>
            </w:tc>
          </w:tr>
          <w:tr w:rsidR="00FD2CA1" w:rsidRPr="007967A7" w:rsidTr="00FD2CA1">
            <w:trPr>
              <w:trHeight w:val="20"/>
            </w:trPr>
            <w:tc>
              <w:tcPr>
                <w:tcW w:w="2855"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1136"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1024"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5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44"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776"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57"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73"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58"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p>
            </w:tc>
          </w:tr>
          <w:tr w:rsidR="00FD2CA1" w:rsidRPr="007967A7" w:rsidTr="00FD2CA1">
            <w:trPr>
              <w:trHeight w:val="20"/>
            </w:trPr>
            <w:tc>
              <w:tcPr>
                <w:tcW w:w="2855"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1136"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1024"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5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57"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44"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776"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57"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0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73"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58" w:type="dxa"/>
                <w:tcBorders>
                  <w:left w:val="single" w:sz="4" w:space="0" w:color="000000"/>
                  <w:bottom w:val="single" w:sz="4" w:space="0" w:color="000000"/>
                  <w:right w:val="single" w:sz="4" w:space="0" w:color="000000"/>
                </w:tcBorders>
              </w:tcPr>
              <w:p w:rsidR="00FD2CA1" w:rsidRPr="007967A7" w:rsidRDefault="00FD2CA1" w:rsidP="00FD2CA1">
                <w:pPr>
                  <w:snapToGrid w:val="0"/>
                  <w:rPr>
                    <w:sz w:val="22"/>
                    <w:szCs w:val="22"/>
                  </w:rPr>
                </w:pPr>
              </w:p>
            </w:tc>
          </w:tr>
        </w:tbl>
        <w:p w:rsidR="00FD2CA1" w:rsidRDefault="00FD2CA1" w:rsidP="00FD2CA1"/>
        <w:p w:rsidR="00FD2CA1" w:rsidRDefault="00B12A1A" w:rsidP="00FD2CA1">
          <w:pPr>
            <w:jc w:val="center"/>
            <w:rPr>
              <w:b/>
            </w:rPr>
          </w:pPr>
          <w:r>
            <w:rPr>
              <w:b/>
            </w:rPr>
            <w:t>UTILIZAVIMAS (IŠLEIDIMAS Į GEOLOGINIUS SLUOKSNIUS)</w:t>
          </w:r>
        </w:p>
        <w:p w:rsidR="00FD2CA1" w:rsidRDefault="00FD2CA1" w:rsidP="00FD2CA1">
          <w:pPr>
            <w:rPr>
              <w:b/>
            </w:rPr>
          </w:pPr>
        </w:p>
        <w:tbl>
          <w:tblPr>
            <w:tblW w:w="14742" w:type="dxa"/>
            <w:tblLayout w:type="fixed"/>
            <w:tblLook w:val="0000" w:firstRow="0" w:lastRow="0" w:firstColumn="0" w:lastColumn="0" w:noHBand="0" w:noVBand="0"/>
          </w:tblPr>
          <w:tblGrid>
            <w:gridCol w:w="1666"/>
            <w:gridCol w:w="1110"/>
            <w:gridCol w:w="1110"/>
            <w:gridCol w:w="886"/>
            <w:gridCol w:w="838"/>
            <w:gridCol w:w="886"/>
            <w:gridCol w:w="886"/>
            <w:gridCol w:w="886"/>
            <w:gridCol w:w="886"/>
            <w:gridCol w:w="886"/>
            <w:gridCol w:w="886"/>
            <w:gridCol w:w="880"/>
            <w:gridCol w:w="989"/>
            <w:gridCol w:w="989"/>
            <w:gridCol w:w="958"/>
          </w:tblGrid>
          <w:tr w:rsidR="00FD2CA1" w:rsidRPr="007967A7" w:rsidTr="00FD2CA1">
            <w:trPr>
              <w:trHeight w:val="20"/>
            </w:trPr>
            <w:tc>
              <w:tcPr>
                <w:tcW w:w="2700" w:type="dxa"/>
                <w:gridSpan w:val="2"/>
                <w:tcBorders>
                  <w:top w:val="single" w:sz="4" w:space="0" w:color="000000"/>
                  <w:left w:val="single" w:sz="4" w:space="0" w:color="000000"/>
                  <w:bottom w:val="single" w:sz="4" w:space="0" w:color="auto"/>
                </w:tcBorders>
              </w:tcPr>
              <w:p w:rsidR="00FD2CA1" w:rsidRPr="007967A7" w:rsidRDefault="00FD2CA1" w:rsidP="00FD2CA1">
                <w:pPr>
                  <w:jc w:val="center"/>
                  <w:rPr>
                    <w:sz w:val="22"/>
                    <w:szCs w:val="22"/>
                  </w:rPr>
                </w:pPr>
                <w:r w:rsidRPr="007967A7">
                  <w:rPr>
                    <w:sz w:val="22"/>
                    <w:szCs w:val="22"/>
                  </w:rPr>
                  <w:t>Gręžinio numeris</w:t>
                </w:r>
              </w:p>
            </w:tc>
            <w:tc>
              <w:tcPr>
                <w:tcW w:w="1080" w:type="dxa"/>
                <w:vMerge w:val="restart"/>
                <w:tcBorders>
                  <w:top w:val="single" w:sz="4" w:space="0" w:color="000000"/>
                  <w:left w:val="single" w:sz="4" w:space="0" w:color="000000"/>
                  <w:bottom w:val="single" w:sz="4" w:space="0" w:color="000000"/>
                </w:tcBorders>
              </w:tcPr>
              <w:p w:rsidR="00FD2CA1" w:rsidRPr="007967A7" w:rsidRDefault="00FD2CA1" w:rsidP="00FD2CA1">
                <w:pPr>
                  <w:jc w:val="center"/>
                  <w:rPr>
                    <w:sz w:val="22"/>
                    <w:szCs w:val="22"/>
                  </w:rPr>
                </w:pPr>
                <w:r w:rsidRPr="007967A7">
                  <w:rPr>
                    <w:sz w:val="22"/>
                    <w:szCs w:val="22"/>
                  </w:rPr>
                  <w:t>Geo</w:t>
                </w:r>
                <w:r>
                  <w:rPr>
                    <w:sz w:val="22"/>
                    <w:szCs w:val="22"/>
                  </w:rPr>
                  <w:softHyphen/>
                </w:r>
                <w:r w:rsidRPr="007967A7">
                  <w:rPr>
                    <w:sz w:val="22"/>
                    <w:szCs w:val="22"/>
                  </w:rPr>
                  <w:t>logi</w:t>
                </w:r>
                <w:r>
                  <w:rPr>
                    <w:sz w:val="22"/>
                    <w:szCs w:val="22"/>
                  </w:rPr>
                  <w:softHyphen/>
                </w:r>
                <w:r w:rsidRPr="007967A7">
                  <w:rPr>
                    <w:sz w:val="22"/>
                    <w:szCs w:val="22"/>
                  </w:rPr>
                  <w:t>nis indeksas</w:t>
                </w:r>
              </w:p>
            </w:tc>
            <w:tc>
              <w:tcPr>
                <w:tcW w:w="10550" w:type="dxa"/>
                <w:gridSpan w:val="12"/>
                <w:vMerge w:val="restart"/>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jc w:val="center"/>
                  <w:rPr>
                    <w:sz w:val="22"/>
                    <w:szCs w:val="22"/>
                  </w:rPr>
                </w:pPr>
                <w:r w:rsidRPr="007967A7">
                  <w:rPr>
                    <w:sz w:val="22"/>
                    <w:szCs w:val="22"/>
                  </w:rPr>
                  <w:t>Utilizuoto vandens (sūrymų*) kiekis, m</w:t>
                </w:r>
                <w:r w:rsidRPr="007967A7">
                  <w:rPr>
                    <w:sz w:val="22"/>
                    <w:szCs w:val="22"/>
                    <w:vertAlign w:val="superscript"/>
                  </w:rPr>
                  <w:t>3</w:t>
                </w:r>
                <w:r w:rsidRPr="007967A7">
                  <w:rPr>
                    <w:sz w:val="22"/>
                    <w:szCs w:val="22"/>
                  </w:rPr>
                  <w:t xml:space="preserve"> / Vidutinė naftos koncentracija utilizuojamame vandenyje, mg/l**</w:t>
                </w:r>
              </w:p>
            </w:tc>
          </w:tr>
          <w:tr w:rsidR="00FD2CA1" w:rsidRPr="007967A7" w:rsidTr="00FD2CA1">
            <w:trPr>
              <w:trHeight w:val="276"/>
            </w:trPr>
            <w:tc>
              <w:tcPr>
                <w:tcW w:w="1620" w:type="dxa"/>
                <w:vMerge w:val="restart"/>
                <w:tcBorders>
                  <w:top w:val="single" w:sz="4" w:space="0" w:color="auto"/>
                  <w:left w:val="single" w:sz="4" w:space="0" w:color="000000"/>
                  <w:bottom w:val="single" w:sz="4" w:space="0" w:color="000000"/>
                </w:tcBorders>
              </w:tcPr>
              <w:p w:rsidR="00FD2CA1" w:rsidRPr="007967A7" w:rsidRDefault="00FD2CA1" w:rsidP="00FD2CA1">
                <w:pPr>
                  <w:jc w:val="center"/>
                  <w:rPr>
                    <w:sz w:val="22"/>
                    <w:szCs w:val="22"/>
                  </w:rPr>
                </w:pPr>
                <w:r w:rsidRPr="007967A7">
                  <w:rPr>
                    <w:sz w:val="22"/>
                    <w:szCs w:val="22"/>
                  </w:rPr>
                  <w:t>gręžinio identifikavimo Nr. (žemės gelmių registre)</w:t>
                </w:r>
              </w:p>
            </w:tc>
            <w:tc>
              <w:tcPr>
                <w:tcW w:w="1080" w:type="dxa"/>
                <w:vMerge w:val="restart"/>
                <w:tcBorders>
                  <w:top w:val="single" w:sz="4" w:space="0" w:color="auto"/>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kiti numeriai</w:t>
                </w:r>
              </w:p>
            </w:tc>
            <w:tc>
              <w:tcPr>
                <w:tcW w:w="1080"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0550" w:type="dxa"/>
                <w:gridSpan w:val="12"/>
                <w:vMerge/>
                <w:tcBorders>
                  <w:top w:val="single" w:sz="4" w:space="0" w:color="000000"/>
                  <w:left w:val="single" w:sz="4" w:space="0" w:color="000000"/>
                  <w:bottom w:val="single" w:sz="4" w:space="0" w:color="000000"/>
                  <w:right w:val="single" w:sz="4" w:space="0" w:color="000000"/>
                </w:tcBorders>
              </w:tcPr>
              <w:p w:rsidR="00FD2CA1" w:rsidRPr="007967A7" w:rsidRDefault="00FD2CA1" w:rsidP="00FD2CA1">
                <w:pPr>
                  <w:rPr>
                    <w:sz w:val="22"/>
                    <w:szCs w:val="22"/>
                  </w:rPr>
                </w:pPr>
              </w:p>
            </w:tc>
          </w:tr>
          <w:tr w:rsidR="00FD2CA1" w:rsidRPr="007967A7" w:rsidTr="00FD2CA1">
            <w:trPr>
              <w:trHeight w:val="20"/>
            </w:trPr>
            <w:tc>
              <w:tcPr>
                <w:tcW w:w="1620"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080"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1080" w:type="dxa"/>
                <w:vMerge/>
                <w:tcBorders>
                  <w:top w:val="single" w:sz="4" w:space="0" w:color="000000"/>
                  <w:left w:val="single" w:sz="4" w:space="0" w:color="000000"/>
                  <w:bottom w:val="single" w:sz="4" w:space="0" w:color="000000"/>
                </w:tcBorders>
              </w:tcPr>
              <w:p w:rsidR="00FD2CA1" w:rsidRPr="007967A7" w:rsidRDefault="00FD2CA1" w:rsidP="00FD2CA1">
                <w:pP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 mėn.</w:t>
                </w:r>
              </w:p>
            </w:tc>
            <w:tc>
              <w:tcPr>
                <w:tcW w:w="815"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2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3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4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5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6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7 mėn.</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8 mėn.</w:t>
                </w:r>
              </w:p>
            </w:tc>
            <w:tc>
              <w:tcPr>
                <w:tcW w:w="855"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9 mėn.</w:t>
                </w: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10 mėn.</w:t>
                </w: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11 mėn.</w:t>
                </w:r>
              </w:p>
            </w:tc>
            <w:tc>
              <w:tcPr>
                <w:tcW w:w="931"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r w:rsidRPr="007967A7">
                  <w:rPr>
                    <w:sz w:val="22"/>
                    <w:szCs w:val="22"/>
                  </w:rPr>
                  <w:t>12 mėn.</w:t>
                </w:r>
              </w:p>
            </w:tc>
          </w:tr>
          <w:tr w:rsidR="00FD2CA1" w:rsidRPr="007967A7" w:rsidTr="00FD2CA1">
            <w:trPr>
              <w:trHeight w:val="20"/>
            </w:trPr>
            <w:tc>
              <w:tcPr>
                <w:tcW w:w="162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w:t>
                </w:r>
              </w:p>
            </w:tc>
            <w:tc>
              <w:tcPr>
                <w:tcW w:w="108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2</w:t>
                </w:r>
              </w:p>
            </w:tc>
            <w:tc>
              <w:tcPr>
                <w:tcW w:w="1080"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3</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4</w:t>
                </w:r>
              </w:p>
            </w:tc>
            <w:tc>
              <w:tcPr>
                <w:tcW w:w="815"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5</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6</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7</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8</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9</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10</w:t>
                </w: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11</w:t>
                </w:r>
              </w:p>
            </w:tc>
            <w:tc>
              <w:tcPr>
                <w:tcW w:w="855"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12</w:t>
                </w: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13</w:t>
                </w: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r w:rsidRPr="007967A7">
                  <w:rPr>
                    <w:sz w:val="22"/>
                    <w:szCs w:val="22"/>
                  </w:rPr>
                  <w:t>14</w:t>
                </w:r>
              </w:p>
            </w:tc>
            <w:tc>
              <w:tcPr>
                <w:tcW w:w="931"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r w:rsidRPr="007967A7">
                  <w:rPr>
                    <w:sz w:val="22"/>
                    <w:szCs w:val="22"/>
                  </w:rPr>
                  <w:t>15</w:t>
                </w:r>
              </w:p>
            </w:tc>
          </w:tr>
          <w:tr w:rsidR="00FD2CA1" w:rsidRPr="007967A7" w:rsidTr="00FD2CA1">
            <w:trPr>
              <w:trHeight w:val="20"/>
            </w:trPr>
            <w:tc>
              <w:tcPr>
                <w:tcW w:w="162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108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1080"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15"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855"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61" w:type="dxa"/>
                <w:tcBorders>
                  <w:left w:val="single" w:sz="4" w:space="0" w:color="000000"/>
                  <w:bottom w:val="single" w:sz="4" w:space="0" w:color="000000"/>
                </w:tcBorders>
              </w:tcPr>
              <w:p w:rsidR="00FD2CA1" w:rsidRPr="007967A7" w:rsidRDefault="00FD2CA1" w:rsidP="00FD2CA1">
                <w:pPr>
                  <w:snapToGrid w:val="0"/>
                  <w:jc w:val="center"/>
                  <w:rPr>
                    <w:sz w:val="22"/>
                    <w:szCs w:val="22"/>
                  </w:rPr>
                </w:pPr>
              </w:p>
            </w:tc>
            <w:tc>
              <w:tcPr>
                <w:tcW w:w="931" w:type="dxa"/>
                <w:tcBorders>
                  <w:left w:val="single" w:sz="4" w:space="0" w:color="000000"/>
                  <w:bottom w:val="single" w:sz="4" w:space="0" w:color="000000"/>
                  <w:right w:val="single" w:sz="4" w:space="0" w:color="000000"/>
                </w:tcBorders>
              </w:tcPr>
              <w:p w:rsidR="00FD2CA1" w:rsidRPr="007967A7" w:rsidRDefault="00FD2CA1" w:rsidP="00FD2CA1">
                <w:pPr>
                  <w:snapToGrid w:val="0"/>
                  <w:jc w:val="center"/>
                  <w:rPr>
                    <w:sz w:val="22"/>
                    <w:szCs w:val="22"/>
                  </w:rPr>
                </w:pPr>
              </w:p>
            </w:tc>
          </w:tr>
          <w:tr w:rsidR="00FD2CA1" w:rsidRPr="007967A7" w:rsidTr="00FD2CA1">
            <w:trPr>
              <w:trHeight w:val="20"/>
            </w:trPr>
            <w:tc>
              <w:tcPr>
                <w:tcW w:w="162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108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1080"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15"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855"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61" w:type="dxa"/>
                <w:tcBorders>
                  <w:left w:val="single" w:sz="4" w:space="0" w:color="000000"/>
                  <w:bottom w:val="single" w:sz="4" w:space="0" w:color="000000"/>
                </w:tcBorders>
              </w:tcPr>
              <w:p w:rsidR="00FD2CA1" w:rsidRPr="007967A7" w:rsidRDefault="00FD2CA1" w:rsidP="00FD2CA1">
                <w:pPr>
                  <w:snapToGrid w:val="0"/>
                  <w:rPr>
                    <w:sz w:val="22"/>
                    <w:szCs w:val="22"/>
                  </w:rPr>
                </w:pPr>
              </w:p>
            </w:tc>
            <w:tc>
              <w:tcPr>
                <w:tcW w:w="931" w:type="dxa"/>
                <w:tcBorders>
                  <w:left w:val="single" w:sz="4" w:space="0" w:color="000000"/>
                  <w:bottom w:val="single" w:sz="4" w:space="0" w:color="000000"/>
                  <w:right w:val="single" w:sz="4" w:space="0" w:color="000000"/>
                </w:tcBorders>
              </w:tcPr>
              <w:p w:rsidR="00FD2CA1" w:rsidRPr="007967A7" w:rsidRDefault="00FD2CA1" w:rsidP="00FD2CA1">
                <w:pPr>
                  <w:snapToGrid w:val="0"/>
                  <w:rPr>
                    <w:sz w:val="22"/>
                    <w:szCs w:val="22"/>
                  </w:rPr>
                </w:pPr>
              </w:p>
            </w:tc>
          </w:tr>
        </w:tbl>
        <w:p w:rsidR="00FD2CA1" w:rsidRDefault="00FD2CA1" w:rsidP="00FD2CA1">
          <w:pPr>
            <w:ind w:firstLine="312"/>
            <w:jc w:val="both"/>
          </w:pPr>
        </w:p>
        <w:sdt>
          <w:sdtPr>
            <w:alias w:val=" pastraipa"/>
            <w:tag w:val="part_558f1314f49d4bc8bb048468ac06ab4b"/>
            <w:lock w:val="sdtLocked"/>
            <w:richText/>
          </w:sdtPr>
          <w:sdtContent>
            <w:p w:rsidR="00FD2CA1" w:rsidRPr="007967A7" w:rsidRDefault="00FD2CA1" w:rsidP="00FD2CA1">
              <w:pPr>
                <w:jc w:val="both"/>
                <w:rPr>
                  <w:sz w:val="22"/>
                  <w:szCs w:val="22"/>
                </w:rPr>
              </w:pPr>
              <w:bookmarkStart w:id="5" w:name="X558f1314f49d4bc8bb048468ac06ab4b"/>
              <w:r w:rsidRPr="007967A7">
                <w:rPr>
                  <w:sz w:val="22"/>
                  <w:szCs w:val="22"/>
                </w:rPr>
                <w:t>Pastabos: * – Sūrymai – kartu su angliavandeniliais (nafta) išgaunamas požeminis vanduo ar šiluminės energijos gavyboje naudojamas požeminis vanduo.</w:t>
              </w:r>
            </w:p>
          </w:sdtContent>
        </w:sdt>
        <w:sdt>
          <w:sdtPr>
            <w:alias w:val=" pastraipa"/>
            <w:tag w:val="part_fdff89cbf6564b7d950d506f3ed73fe4"/>
            <w:lock w:val="sdtLocked"/>
            <w:richText/>
          </w:sdtPr>
          <w:sdtContent>
            <w:p w:rsidR="00FD2CA1" w:rsidRPr="007967A7" w:rsidRDefault="00FD2CA1" w:rsidP="00FD2CA1">
              <w:pPr>
                <w:ind w:firstLine="960"/>
                <w:jc w:val="both"/>
                <w:rPr>
                  <w:sz w:val="22"/>
                  <w:szCs w:val="22"/>
                </w:rPr>
              </w:pPr>
              <w:bookmarkStart w:id="6" w:name="Xfdff89cbf6564b7d950d506f3ed73fe4"/>
              <w:bookmarkEnd w:id="5"/>
              <w:r w:rsidRPr="007967A7">
                <w:rPr>
                  <w:sz w:val="22"/>
                  <w:szCs w:val="22"/>
                </w:rPr>
                <w:t xml:space="preserve">** – </w:t>
              </w:r>
              <w:r w:rsidRPr="008D773F">
                <w:rPr>
                  <w:rFonts w:ascii="TimesLT" w:hAnsi="TimesLT"/>
                  <w:sz w:val="22"/>
                  <w:szCs w:val="22"/>
                </w:rPr>
                <w:t>Šių duomenų neteikia įmonės, naudojančios vandens išteklius šiluminei energijai išgauti</w:t>
              </w:r>
              <w:r w:rsidRPr="007967A7">
                <w:rPr>
                  <w:sz w:val="22"/>
                  <w:szCs w:val="22"/>
                </w:rPr>
                <w:t>.</w:t>
              </w:r>
            </w:p>
            <w:p w:rsidR="00FD2CA1" w:rsidRPr="001E1C07" w:rsidRDefault="00FD2CA1" w:rsidP="00FD2CA1">
              <w:pPr>
                <w:ind w:left="-284"/>
                <w:rPr>
                  <w:sz w:val="20"/>
                </w:rPr>
              </w:pPr>
            </w:p>
          </w:sdtContent>
        </w:sdt>
        <w:sdt>
          <w:sdtPr>
            <w:alias w:val=" pastraipa"/>
            <w:tag w:val="part_662ba5781060430d8644894bcf83e71f"/>
            <w:lock w:val="sdtLocked"/>
            <w:richText/>
          </w:sdtPr>
          <w:sdtContent>
            <w:p w:rsidR="00FD2CA1" w:rsidRDefault="00FD2CA1" w:rsidP="00FD2CA1">
              <w:pPr>
                <w:ind w:left="-284" w:firstLine="284"/>
              </w:pPr>
              <w:bookmarkStart w:id="7" w:name="X662ba5781060430d8644894bcf83e71f"/>
              <w:bookmarkEnd w:id="6"/>
              <w:r>
                <w:t>Statistinę ataskaitą užpildė:</w:t>
              </w:r>
            </w:p>
            <w:p w:rsidR="00FD2CA1" w:rsidRPr="001E1C07" w:rsidRDefault="00FD2CA1" w:rsidP="00FD2CA1">
              <w:pPr>
                <w:rPr>
                  <w:sz w:val="20"/>
                </w:rPr>
              </w:pPr>
            </w:p>
            <w:tbl>
              <w:tblPr>
                <w:tblW w:w="14742" w:type="dxa"/>
                <w:tblLook w:val="01E0" w:firstRow="1" w:lastRow="1" w:firstColumn="1" w:lastColumn="1" w:noHBand="0" w:noVBand="0"/>
              </w:tblPr>
              <w:tblGrid>
                <w:gridCol w:w="2501"/>
                <w:gridCol w:w="3828"/>
                <w:gridCol w:w="8413"/>
              </w:tblGrid>
              <w:tr w:rsidR="00FD2CA1" w:rsidRPr="001E1C07" w:rsidTr="00FD2CA1">
                <w:tc>
                  <w:tcPr>
                    <w:tcW w:w="2505" w:type="dxa"/>
                  </w:tcPr>
                  <w:bookmarkEnd w:id="7"/>
                  <w:p w:rsidR="00FD2CA1" w:rsidRPr="001E1C07" w:rsidRDefault="00FD2CA1" w:rsidP="00FD2CA1">
                    <w:pPr>
                      <w:rPr>
                        <w:sz w:val="22"/>
                        <w:szCs w:val="22"/>
                      </w:rPr>
                    </w:pPr>
                    <w:r w:rsidRPr="001E1C07">
                      <w:rPr>
                        <w:sz w:val="22"/>
                        <w:szCs w:val="22"/>
                      </w:rPr>
                      <w:t xml:space="preserve">Vardas ir pavardė </w:t>
                    </w:r>
                  </w:p>
                </w:tc>
                <w:tc>
                  <w:tcPr>
                    <w:tcW w:w="3840" w:type="dxa"/>
                    <w:tcBorders>
                      <w:bottom w:val="single" w:sz="4" w:space="0" w:color="auto"/>
                    </w:tcBorders>
                  </w:tcPr>
                  <w:p w:rsidR="00FD2CA1" w:rsidRPr="001E1C07" w:rsidRDefault="00FD2CA1" w:rsidP="00FD2CA1">
                    <w:pPr>
                      <w:rPr>
                        <w:sz w:val="22"/>
                        <w:szCs w:val="22"/>
                      </w:rPr>
                    </w:pPr>
                  </w:p>
                </w:tc>
                <w:tc>
                  <w:tcPr>
                    <w:tcW w:w="8440" w:type="dxa"/>
                  </w:tcPr>
                  <w:p w:rsidR="00FD2CA1" w:rsidRPr="001E1C07" w:rsidRDefault="00FD2CA1" w:rsidP="00FD2CA1">
                    <w:pPr>
                      <w:rPr>
                        <w:sz w:val="22"/>
                        <w:szCs w:val="22"/>
                      </w:rPr>
                    </w:pPr>
                  </w:p>
                </w:tc>
              </w:tr>
              <w:tr w:rsidR="00FD2CA1" w:rsidRPr="001E1C07" w:rsidTr="00FD2CA1">
                <w:tc>
                  <w:tcPr>
                    <w:tcW w:w="2505" w:type="dxa"/>
                  </w:tcPr>
                  <w:p w:rsidR="00FD2CA1" w:rsidRPr="001E1C07" w:rsidRDefault="00FD2CA1" w:rsidP="00FD2CA1">
                    <w:pPr>
                      <w:rPr>
                        <w:sz w:val="22"/>
                        <w:szCs w:val="22"/>
                      </w:rPr>
                    </w:pPr>
                    <w:r w:rsidRPr="001E1C07">
                      <w:rPr>
                        <w:sz w:val="22"/>
                        <w:szCs w:val="22"/>
                      </w:rPr>
                      <w:t>Telefonas</w:t>
                    </w:r>
                  </w:p>
                </w:tc>
                <w:tc>
                  <w:tcPr>
                    <w:tcW w:w="3840" w:type="dxa"/>
                    <w:tcBorders>
                      <w:top w:val="single" w:sz="4" w:space="0" w:color="auto"/>
                      <w:bottom w:val="single" w:sz="4" w:space="0" w:color="auto"/>
                    </w:tcBorders>
                  </w:tcPr>
                  <w:p w:rsidR="00FD2CA1" w:rsidRPr="001E1C07" w:rsidRDefault="00FD2CA1" w:rsidP="00FD2CA1">
                    <w:pPr>
                      <w:rPr>
                        <w:sz w:val="22"/>
                        <w:szCs w:val="22"/>
                      </w:rPr>
                    </w:pPr>
                  </w:p>
                </w:tc>
                <w:tc>
                  <w:tcPr>
                    <w:tcW w:w="8440" w:type="dxa"/>
                  </w:tcPr>
                  <w:p w:rsidR="00FD2CA1" w:rsidRPr="001E1C07" w:rsidRDefault="00FD2CA1" w:rsidP="00FD2CA1">
                    <w:pPr>
                      <w:rPr>
                        <w:sz w:val="22"/>
                        <w:szCs w:val="22"/>
                      </w:rPr>
                    </w:pPr>
                  </w:p>
                </w:tc>
              </w:tr>
              <w:tr w:rsidR="00FD2CA1" w:rsidRPr="001E1C07" w:rsidTr="00FD2CA1">
                <w:tc>
                  <w:tcPr>
                    <w:tcW w:w="2505" w:type="dxa"/>
                  </w:tcPr>
                  <w:p w:rsidR="00FD2CA1" w:rsidRPr="001E1C07" w:rsidRDefault="00FD2CA1" w:rsidP="00FD2CA1">
                    <w:pPr>
                      <w:rPr>
                        <w:sz w:val="22"/>
                        <w:szCs w:val="22"/>
                      </w:rPr>
                    </w:pPr>
                    <w:r w:rsidRPr="001E1C07">
                      <w:rPr>
                        <w:sz w:val="22"/>
                        <w:szCs w:val="22"/>
                      </w:rPr>
                      <w:t>Faksas</w:t>
                    </w:r>
                  </w:p>
                </w:tc>
                <w:tc>
                  <w:tcPr>
                    <w:tcW w:w="3840" w:type="dxa"/>
                    <w:tcBorders>
                      <w:top w:val="single" w:sz="4" w:space="0" w:color="auto"/>
                      <w:bottom w:val="single" w:sz="4" w:space="0" w:color="auto"/>
                    </w:tcBorders>
                  </w:tcPr>
                  <w:p w:rsidR="00FD2CA1" w:rsidRPr="001E1C07" w:rsidRDefault="00FD2CA1" w:rsidP="00FD2CA1">
                    <w:pPr>
                      <w:rPr>
                        <w:sz w:val="22"/>
                        <w:szCs w:val="22"/>
                      </w:rPr>
                    </w:pPr>
                  </w:p>
                </w:tc>
                <w:tc>
                  <w:tcPr>
                    <w:tcW w:w="8440" w:type="dxa"/>
                  </w:tcPr>
                  <w:p w:rsidR="00FD2CA1" w:rsidRPr="001E1C07" w:rsidRDefault="00FD2CA1" w:rsidP="00FD2CA1">
                    <w:pPr>
                      <w:rPr>
                        <w:sz w:val="22"/>
                        <w:szCs w:val="22"/>
                      </w:rPr>
                    </w:pPr>
                  </w:p>
                </w:tc>
              </w:tr>
              <w:tr w:rsidR="00FD2CA1" w:rsidRPr="001E1C07" w:rsidTr="00FD2CA1">
                <w:tc>
                  <w:tcPr>
                    <w:tcW w:w="2505" w:type="dxa"/>
                  </w:tcPr>
                  <w:p w:rsidR="00FD2CA1" w:rsidRPr="001E1C07" w:rsidRDefault="00FD2CA1" w:rsidP="00FD2CA1">
                    <w:pPr>
                      <w:rPr>
                        <w:sz w:val="22"/>
                        <w:szCs w:val="22"/>
                      </w:rPr>
                    </w:pPr>
                    <w:r w:rsidRPr="001E1C07">
                      <w:rPr>
                        <w:sz w:val="22"/>
                        <w:szCs w:val="22"/>
                      </w:rPr>
                      <w:t>El. paštas</w:t>
                    </w:r>
                  </w:p>
                </w:tc>
                <w:tc>
                  <w:tcPr>
                    <w:tcW w:w="3840" w:type="dxa"/>
                    <w:tcBorders>
                      <w:top w:val="single" w:sz="4" w:space="0" w:color="auto"/>
                      <w:bottom w:val="single" w:sz="4" w:space="0" w:color="auto"/>
                    </w:tcBorders>
                  </w:tcPr>
                  <w:p w:rsidR="00FD2CA1" w:rsidRPr="001E1C07" w:rsidRDefault="00FD2CA1" w:rsidP="00FD2CA1">
                    <w:pPr>
                      <w:rPr>
                        <w:sz w:val="22"/>
                        <w:szCs w:val="22"/>
                      </w:rPr>
                    </w:pPr>
                  </w:p>
                </w:tc>
                <w:tc>
                  <w:tcPr>
                    <w:tcW w:w="8440" w:type="dxa"/>
                  </w:tcPr>
                  <w:p w:rsidR="00FD2CA1" w:rsidRPr="001E1C07" w:rsidRDefault="00FD2CA1" w:rsidP="00FD2CA1">
                    <w:pPr>
                      <w:rPr>
                        <w:sz w:val="22"/>
                        <w:szCs w:val="22"/>
                      </w:rPr>
                    </w:pPr>
                  </w:p>
                </w:tc>
              </w:tr>
            </w:tbl>
          </w:sdtContent>
        </w:sdt>
        <w:p w:rsidR="00FD2CA1" w:rsidRDefault="00FD2CA1" w:rsidP="00FD2CA1">
          <w:pPr>
            <w:ind w:firstLine="312"/>
            <w:jc w:val="both"/>
          </w:pPr>
        </w:p>
        <w:tbl>
          <w:tblPr>
            <w:tblW w:w="14742" w:type="dxa"/>
            <w:tblLook w:val="01E0" w:firstRow="1" w:lastRow="1" w:firstColumn="1" w:lastColumn="1" w:noHBand="0" w:noVBand="0"/>
          </w:tblPr>
          <w:tblGrid>
            <w:gridCol w:w="4855"/>
            <w:gridCol w:w="1047"/>
            <w:gridCol w:w="2967"/>
            <w:gridCol w:w="1446"/>
            <w:gridCol w:w="4427"/>
          </w:tblGrid>
          <w:tr w:rsidR="00FD2CA1" w:rsidTr="00FD2CA1">
            <w:tc>
              <w:tcPr>
                <w:tcW w:w="2988" w:type="dxa"/>
                <w:tcBorders>
                  <w:top w:val="single" w:sz="4" w:space="0" w:color="auto"/>
                </w:tcBorders>
              </w:tcPr>
              <w:p w:rsidR="00FD2CA1" w:rsidRDefault="00FD2CA1" w:rsidP="00FD2CA1">
                <w:pPr>
                  <w:tabs>
                    <w:tab w:val="left" w:pos="5245"/>
                  </w:tabs>
                  <w:jc w:val="center"/>
                </w:pPr>
                <w:r w:rsidRPr="002B1355">
                  <w:t>(pareigų pavadinimas)</w:t>
                </w:r>
              </w:p>
            </w:tc>
            <w:tc>
              <w:tcPr>
                <w:tcW w:w="644" w:type="dxa"/>
              </w:tcPr>
              <w:p w:rsidR="00FD2CA1" w:rsidRDefault="00FD2CA1" w:rsidP="00FD2CA1">
                <w:pPr>
                  <w:tabs>
                    <w:tab w:val="left" w:pos="5245"/>
                  </w:tabs>
                  <w:jc w:val="both"/>
                </w:pPr>
              </w:p>
            </w:tc>
            <w:tc>
              <w:tcPr>
                <w:tcW w:w="1826" w:type="dxa"/>
              </w:tcPr>
              <w:p w:rsidR="00FD2CA1" w:rsidRDefault="00FD2CA1" w:rsidP="00FD2CA1">
                <w:pPr>
                  <w:tabs>
                    <w:tab w:val="left" w:pos="5245"/>
                  </w:tabs>
                  <w:jc w:val="center"/>
                </w:pPr>
                <w:r w:rsidRPr="002B1355">
                  <w:t>(parašas)</w:t>
                </w:r>
              </w:p>
            </w:tc>
            <w:tc>
              <w:tcPr>
                <w:tcW w:w="890" w:type="dxa"/>
              </w:tcPr>
              <w:p w:rsidR="00FD2CA1" w:rsidRDefault="00FD2CA1" w:rsidP="00FD2CA1">
                <w:pPr>
                  <w:tabs>
                    <w:tab w:val="left" w:pos="5245"/>
                  </w:tabs>
                  <w:jc w:val="center"/>
                </w:pPr>
              </w:p>
            </w:tc>
            <w:tc>
              <w:tcPr>
                <w:tcW w:w="2724" w:type="dxa"/>
                <w:tcBorders>
                  <w:top w:val="single" w:sz="4" w:space="0" w:color="auto"/>
                </w:tcBorders>
              </w:tcPr>
              <w:p w:rsidR="00FD2CA1" w:rsidRDefault="00FD2CA1" w:rsidP="00FD2CA1">
                <w:pPr>
                  <w:tabs>
                    <w:tab w:val="left" w:pos="5245"/>
                  </w:tabs>
                  <w:jc w:val="center"/>
                </w:pPr>
                <w:r>
                  <w:t>(vardas ir</w:t>
                </w:r>
                <w:r w:rsidRPr="002B1355">
                  <w:t xml:space="preserve"> pavardė)</w:t>
                </w:r>
              </w:p>
            </w:tc>
          </w:tr>
        </w:tbl>
        <w:p w:rsidR="00FD2CA1" w:rsidRPr="001E1C07" w:rsidRDefault="00FD2CA1" w:rsidP="00FD2CA1">
          <w:pPr>
            <w:ind w:left="-284"/>
            <w:rPr>
              <w:sz w:val="8"/>
              <w:szCs w:val="8"/>
            </w:rPr>
          </w:pPr>
        </w:p>
        <w:p w:rsidR="00FD2CA1" w:rsidRPr="001E1C07" w:rsidRDefault="00FD2CA1" w:rsidP="00FD2CA1">
          <w:pPr>
            <w:jc w:val="center"/>
            <w:rPr>
              <w:sz w:val="8"/>
              <w:szCs w:val="8"/>
            </w:rPr>
          </w:pPr>
          <w:r>
            <w:t>_________________</w:t>
          </w:r>
        </w:p>
        <w:p w:rsidR="00FD2CA1" w:rsidRDefault="00FD2CA1" w:rsidP="00FD2CA1">
          <w:pPr>
            <w:tabs>
              <w:tab w:val="left" w:pos="709"/>
            </w:tabs>
            <w:ind w:left="-284"/>
          </w:pPr>
        </w:p>
        <w:p w:rsidR="00FD2CA1" w:rsidRDefault="00FD2CA1" w:rsidP="00FD2CA1">
          <w:pPr>
            <w:rPr>
              <w:caps/>
              <w:lang w:val="en-US"/>
            </w:rPr>
            <w:sectPr w:rsidR="00FD2CA1" w:rsidSect="00FD2CA1">
              <w:footnotePr>
                <w:pos w:val="beneathText"/>
              </w:footnotePr>
              <w:pgSz w:w="16837" w:h="11905" w:orient="landscape"/>
              <w:pgMar w:top="1701" w:right="1134" w:bottom="1134" w:left="1134" w:header="720" w:footer="720" w:gutter="0"/>
              <w:pgNumType w:start="1"/>
              <w:cols w:space="720"/>
              <w:titlePg/>
              <w:docGrid w:linePitch="360"/>
            </w:sectPr>
          </w:pPr>
        </w:p>
      </w:sdtContent>
    </w:sdt>
    <w:sdt>
      <w:sdtPr>
        <w:alias w:val="1 pr."/>
        <w:tag w:val="part_d05f1481133049d9931f36f7c8bac811"/>
        <w:lock w:val="sdtLocked"/>
        <w:richText/>
      </w:sdtPr>
      <w:sdtContent>
        <w:p w:rsidR="00C4467F" w:rsidRDefault="00FD2CA1" w:rsidP="00FD2CA1">
          <w:pPr>
            <w:ind w:left="4535"/>
          </w:pPr>
          <w:bookmarkStart w:id="8" w:name="Xd05f1481133049d9931f36f7c8bac811"/>
          <w:bookmarkEnd w:id="4"/>
          <w:r w:rsidRPr="001E1C07">
            <w:t xml:space="preserve">Sūrymų gavybos ir tiesioginio išleidimo į </w:t>
          </w:r>
        </w:p>
        <w:p w:rsidR="00C4467F" w:rsidRDefault="00FD2CA1" w:rsidP="00FD2CA1">
          <w:pPr>
            <w:ind w:left="4535"/>
          </w:pPr>
          <w:r w:rsidRPr="001E1C07">
            <w:t xml:space="preserve">požeminius vandenis metinės statistinės </w:t>
          </w:r>
        </w:p>
        <w:p w:rsidR="00FD2CA1" w:rsidRPr="001E1C07" w:rsidRDefault="00FD2CA1" w:rsidP="00FD2CA1">
          <w:pPr>
            <w:ind w:left="4535"/>
          </w:pPr>
          <w:r w:rsidRPr="001E1C07">
            <w:t xml:space="preserve">ataskaitos 1-NF </w:t>
          </w:r>
        </w:p>
        <w:p w:rsidR="00FD2CA1" w:rsidRPr="001E1C07" w:rsidRDefault="00FD2CA1" w:rsidP="00FD2CA1">
          <w:pPr>
            <w:ind w:left="4535"/>
          </w:pPr>
          <w:r w:rsidRPr="001E1C07">
            <w:t>1 priedas</w:t>
          </w:r>
        </w:p>
        <w:p w:rsidR="00FD2CA1" w:rsidRPr="00B90F75" w:rsidRDefault="00FD2CA1" w:rsidP="00FD2CA1">
          <w:pPr>
            <w:jc w:val="center"/>
          </w:pPr>
        </w:p>
        <w:p w:rsidR="00FD2CA1" w:rsidRDefault="00FD2CA1" w:rsidP="00FD2CA1">
          <w:pPr>
            <w:jc w:val="center"/>
            <w:rPr>
              <w:b/>
            </w:rPr>
          </w:pPr>
          <w:r w:rsidRPr="004074E3">
            <w:rPr>
              <w:b/>
            </w:rPr>
            <w:t xml:space="preserve">INFORMACIJA DĖL SŪRYMŲ GAVYBOS IR TIESIOGINIO IŠLEIDIMO Į POŽEMINIUS VANDENIS </w:t>
          </w:r>
          <w:r>
            <w:rPr>
              <w:b/>
            </w:rPr>
            <w:t xml:space="preserve">METINIO </w:t>
          </w:r>
          <w:r w:rsidRPr="004074E3">
            <w:rPr>
              <w:b/>
            </w:rPr>
            <w:t>STATISTINIO TYRIMO</w:t>
          </w:r>
          <w:r>
            <w:rPr>
              <w:b/>
            </w:rPr>
            <w:t xml:space="preserve"> (</w:t>
          </w:r>
          <w:r w:rsidRPr="00B90F75">
            <w:rPr>
              <w:b/>
            </w:rPr>
            <w:t>METINĖ STATISTINĖ ATASKAITA 1-NF)</w:t>
          </w:r>
        </w:p>
        <w:p w:rsidR="00FD2CA1" w:rsidRDefault="00FD2CA1" w:rsidP="00FD2CA1">
          <w:pPr>
            <w:jc w:val="both"/>
          </w:pPr>
        </w:p>
        <w:tbl>
          <w:tblPr>
            <w:tblW w:w="9072" w:type="dxa"/>
            <w:tblLayout w:type="fixed"/>
            <w:tblCellMar>
              <w:left w:w="107" w:type="dxa"/>
              <w:right w:w="107" w:type="dxa"/>
            </w:tblCellMar>
            <w:tblLook w:val="0000" w:firstRow="0" w:lastRow="0" w:firstColumn="0" w:lastColumn="0" w:noHBand="0" w:noVBand="0"/>
          </w:tblPr>
          <w:tblGrid>
            <w:gridCol w:w="2573"/>
            <w:gridCol w:w="6499"/>
          </w:tblGrid>
          <w:tr w:rsidR="00FD2CA1" w:rsidRPr="000E4316" w:rsidTr="00FD2CA1">
            <w:trPr>
              <w:trHeight w:val="20"/>
            </w:trPr>
            <w:tc>
              <w:tcPr>
                <w:tcW w:w="2987" w:type="dxa"/>
              </w:tcPr>
              <w:p w:rsidR="00FD2CA1" w:rsidRPr="00D94B87" w:rsidRDefault="00FD2CA1" w:rsidP="00FD2CA1">
                <w:pPr>
                  <w:rPr>
                    <w:b/>
                    <w:bCs/>
                    <w:sz w:val="22"/>
                    <w:szCs w:val="22"/>
                  </w:rPr>
                </w:pPr>
                <w:r w:rsidRPr="00D94B87">
                  <w:rPr>
                    <w:b/>
                    <w:bCs/>
                    <w:sz w:val="22"/>
                    <w:szCs w:val="22"/>
                  </w:rPr>
                  <w:t>STATISTINIO TYRIMO TEISINIS PAGRINDAS</w:t>
                </w:r>
              </w:p>
            </w:tc>
            <w:tc>
              <w:tcPr>
                <w:tcW w:w="7610" w:type="dxa"/>
              </w:tcPr>
              <w:p w:rsidR="00FD2CA1" w:rsidRDefault="00FD2CA1" w:rsidP="00FD2CA1">
                <w:r w:rsidRPr="000E4316">
                  <w:t>Lietuvos Respublikos statistikos įstatymas (Žin., 1993, Nr.</w:t>
                </w:r>
                <w:r>
                  <w:t xml:space="preserve"> </w:t>
                </w:r>
                <w:r w:rsidRPr="000E4316">
                  <w:t>54-1048; 1999, Nr. 114-3299),</w:t>
                </w:r>
              </w:p>
              <w:p w:rsidR="00FD2CA1" w:rsidRPr="00094831" w:rsidRDefault="00FD2CA1" w:rsidP="00FD2CA1">
                <w:pPr>
                  <w:rPr>
                    <w:sz w:val="14"/>
                  </w:rPr>
                </w:pPr>
              </w:p>
              <w:p w:rsidR="00FD2CA1" w:rsidRDefault="00FD2CA1" w:rsidP="00FD2CA1">
                <w:r w:rsidRPr="000E4316">
                  <w:t>Lietuvos Respublikos žemės gelmių įstatymas (Žin., 1995, Nr.</w:t>
                </w:r>
                <w:r>
                  <w:t xml:space="preserve"> </w:t>
                </w:r>
                <w:r w:rsidRPr="000E4316">
                  <w:t>63-1582; 2001, Nr.</w:t>
                </w:r>
                <w:r>
                  <w:t xml:space="preserve"> </w:t>
                </w:r>
                <w:r w:rsidRPr="000E4316">
                  <w:t>35-1164; 2004, Nr. 167-6097),</w:t>
                </w:r>
              </w:p>
              <w:p w:rsidR="00FD2CA1" w:rsidRPr="00094831" w:rsidRDefault="00FD2CA1" w:rsidP="00FD2CA1">
                <w:pPr>
                  <w:rPr>
                    <w:sz w:val="14"/>
                  </w:rPr>
                </w:pPr>
              </w:p>
              <w:p w:rsidR="00FD2CA1" w:rsidRDefault="00FD2CA1" w:rsidP="00FD2CA1">
                <w:r w:rsidRPr="000E4316">
                  <w:t>Žemės gelmių registro nuostatai, patvirtinti Lietuvos Respublikos Vyriausybės 200</w:t>
                </w:r>
                <w:r>
                  <w:t>2</w:t>
                </w:r>
                <w:r w:rsidRPr="000E4316">
                  <w:t xml:space="preserve"> m. </w:t>
                </w:r>
                <w:r>
                  <w:t>balandžio</w:t>
                </w:r>
                <w:r w:rsidRPr="000E4316">
                  <w:t xml:space="preserve"> </w:t>
                </w:r>
                <w:r>
                  <w:t>26</w:t>
                </w:r>
                <w:r w:rsidRPr="000E4316">
                  <w:t xml:space="preserve"> d. nutarimu Nr. </w:t>
                </w:r>
                <w:r>
                  <w:t>584</w:t>
                </w:r>
                <w:r w:rsidRPr="000E4316">
                  <w:t xml:space="preserve"> (Žin.,</w:t>
                </w:r>
                <w:r>
                  <w:t xml:space="preserve"> 2002, Nr. 44-1676;</w:t>
                </w:r>
                <w:r w:rsidRPr="000E4316">
                  <w:t xml:space="preserve"> 2006, Nr. 54-1961).</w:t>
                </w:r>
              </w:p>
              <w:p w:rsidR="00FD2CA1" w:rsidRPr="000E4316" w:rsidRDefault="00FD2CA1" w:rsidP="00FD2CA1"/>
            </w:tc>
          </w:tr>
          <w:tr w:rsidR="00FD2CA1" w:rsidRPr="000E4316" w:rsidTr="00FD2CA1">
            <w:trPr>
              <w:trHeight w:val="20"/>
            </w:trPr>
            <w:tc>
              <w:tcPr>
                <w:tcW w:w="2987" w:type="dxa"/>
              </w:tcPr>
              <w:p w:rsidR="00FD2CA1" w:rsidRPr="00D94B87" w:rsidRDefault="00FD2CA1" w:rsidP="00FD2CA1">
                <w:pPr>
                  <w:rPr>
                    <w:b/>
                    <w:sz w:val="22"/>
                    <w:szCs w:val="22"/>
                  </w:rPr>
                </w:pPr>
                <w:r w:rsidRPr="00D94B87">
                  <w:rPr>
                    <w:b/>
                    <w:sz w:val="22"/>
                    <w:szCs w:val="22"/>
                  </w:rPr>
                  <w:t>STATISTINIO TYRIMO RŪŠIS, APIMTIS IR TIKSLAS</w:t>
                </w:r>
              </w:p>
            </w:tc>
            <w:tc>
              <w:tcPr>
                <w:tcW w:w="7610" w:type="dxa"/>
              </w:tcPr>
              <w:p w:rsidR="00FD2CA1" w:rsidRDefault="00FD2CA1" w:rsidP="00FD2CA1">
                <w:r w:rsidRPr="000E4316">
                  <w:t xml:space="preserve">Tyrimo rūšis – </w:t>
                </w:r>
                <w:r>
                  <w:t>ištisinis</w:t>
                </w:r>
                <w:r w:rsidRPr="000E4316">
                  <w:t xml:space="preserve"> tyrimas.</w:t>
                </w:r>
              </w:p>
              <w:p w:rsidR="00FD2CA1" w:rsidRPr="00094831" w:rsidRDefault="00FD2CA1" w:rsidP="00FD2CA1">
                <w:pPr>
                  <w:rPr>
                    <w:sz w:val="14"/>
                  </w:rPr>
                </w:pPr>
              </w:p>
              <w:p w:rsidR="00FD2CA1" w:rsidRDefault="00FD2CA1" w:rsidP="00FD2CA1">
                <w:r w:rsidRPr="000E4316">
                  <w:t xml:space="preserve">Tyrimo apimtis – statistinę ataskaitą pateikia visų nuosavybės formų įmonės, naudojančios aukštos temperatūros vandenį šiluminei energijai išgauti, išgaunančios naftą, o sūrymus išleidžiančios į geologinius sluoksnius. </w:t>
                </w:r>
              </w:p>
              <w:p w:rsidR="00FD2CA1" w:rsidRPr="00094831" w:rsidRDefault="00FD2CA1" w:rsidP="00FD2CA1">
                <w:pPr>
                  <w:rPr>
                    <w:sz w:val="14"/>
                  </w:rPr>
                </w:pPr>
              </w:p>
              <w:p w:rsidR="00FD2CA1" w:rsidRDefault="00FD2CA1" w:rsidP="00FD2CA1">
                <w:r w:rsidRPr="000E4316">
                  <w:t>Tiriamasis laikotarpis – ataskaitiniai metai.</w:t>
                </w:r>
              </w:p>
              <w:p w:rsidR="00FD2CA1" w:rsidRPr="00094831" w:rsidRDefault="00FD2CA1" w:rsidP="00FD2CA1">
                <w:pPr>
                  <w:jc w:val="both"/>
                  <w:rPr>
                    <w:sz w:val="14"/>
                  </w:rPr>
                </w:pPr>
              </w:p>
              <w:p w:rsidR="00FD2CA1" w:rsidRDefault="00FD2CA1" w:rsidP="00FD2CA1">
                <w:r w:rsidRPr="000E4316">
                  <w:t>Tyrimo tikslas – gauti duomenis apie sūrymų gavybą ir jų tiesioginį išleidimą į požeminius vandenis.</w:t>
                </w:r>
              </w:p>
              <w:p w:rsidR="00FD2CA1" w:rsidRPr="000E4316" w:rsidRDefault="00FD2CA1" w:rsidP="00FD2CA1"/>
            </w:tc>
          </w:tr>
          <w:tr w:rsidR="00FD2CA1" w:rsidRPr="000E4316" w:rsidTr="00FD2CA1">
            <w:trPr>
              <w:trHeight w:val="20"/>
            </w:trPr>
            <w:tc>
              <w:tcPr>
                <w:tcW w:w="2987" w:type="dxa"/>
              </w:tcPr>
              <w:p w:rsidR="00FD2CA1" w:rsidRPr="00D94B87" w:rsidRDefault="00FD2CA1" w:rsidP="00FD2CA1">
                <w:pPr>
                  <w:rPr>
                    <w:b/>
                    <w:sz w:val="22"/>
                    <w:szCs w:val="22"/>
                  </w:rPr>
                </w:pPr>
                <w:r w:rsidRPr="00D94B87">
                  <w:rPr>
                    <w:b/>
                    <w:sz w:val="22"/>
                    <w:szCs w:val="22"/>
                  </w:rPr>
                  <w:t>STATISTINĖS INFORMA</w:t>
                </w:r>
                <w:r>
                  <w:rPr>
                    <w:b/>
                    <w:sz w:val="22"/>
                    <w:szCs w:val="22"/>
                  </w:rPr>
                  <w:softHyphen/>
                </w:r>
                <w:r w:rsidRPr="00D94B87">
                  <w:rPr>
                    <w:b/>
                    <w:sz w:val="22"/>
                    <w:szCs w:val="22"/>
                  </w:rPr>
                  <w:t>CIJOS PASKELBIMO LAIKAS IR VIETA</w:t>
                </w:r>
              </w:p>
              <w:p w:rsidR="00FD2CA1" w:rsidRPr="004074E3" w:rsidRDefault="00FD2CA1" w:rsidP="00FD2CA1">
                <w:pPr>
                  <w:rPr>
                    <w:b/>
                  </w:rPr>
                </w:pPr>
              </w:p>
            </w:tc>
            <w:tc>
              <w:tcPr>
                <w:tcW w:w="7610" w:type="dxa"/>
                <w:shd w:val="clear" w:color="auto" w:fill="FFFFFF"/>
              </w:tcPr>
              <w:p w:rsidR="00FD2CA1" w:rsidRPr="004074E3" w:rsidRDefault="00FD2CA1" w:rsidP="00FD2CA1">
                <w:r>
                  <w:t>Ne vėliau kaip 30-ą dieną, pasibaigus metams, interneto svetainėje</w:t>
                </w:r>
                <w:r w:rsidRPr="00CD01CE">
                  <w:t xml:space="preserve"> </w:t>
                </w:r>
                <w:r w:rsidRPr="00B90F75">
                  <w:t>www.lgt.lt</w:t>
                </w:r>
                <w:r>
                  <w:t>.</w:t>
                </w:r>
              </w:p>
            </w:tc>
          </w:tr>
          <w:tr w:rsidR="00FD2CA1" w:rsidRPr="002C48BB" w:rsidTr="00FD2CA1">
            <w:trPr>
              <w:trHeight w:val="20"/>
            </w:trPr>
            <w:tc>
              <w:tcPr>
                <w:tcW w:w="2987" w:type="dxa"/>
              </w:tcPr>
              <w:p w:rsidR="00FD2CA1" w:rsidRPr="00D94B87" w:rsidRDefault="00FD2CA1" w:rsidP="00FD2CA1">
                <w:pPr>
                  <w:rPr>
                    <w:b/>
                    <w:sz w:val="22"/>
                    <w:szCs w:val="22"/>
                  </w:rPr>
                </w:pPr>
                <w:r w:rsidRPr="00D94B87">
                  <w:rPr>
                    <w:b/>
                    <w:sz w:val="22"/>
                    <w:szCs w:val="22"/>
                  </w:rPr>
                  <w:t>STATISTINIŲ DUOMENŲ PATEIKIMO PAREIGA</w:t>
                </w:r>
              </w:p>
              <w:p w:rsidR="00FD2CA1" w:rsidRPr="004074E3" w:rsidRDefault="00FD2CA1" w:rsidP="00FD2CA1">
                <w:pPr>
                  <w:rPr>
                    <w:b/>
                  </w:rPr>
                </w:pPr>
              </w:p>
            </w:tc>
            <w:tc>
              <w:tcPr>
                <w:tcW w:w="7610" w:type="dxa"/>
              </w:tcPr>
              <w:p w:rsidR="00FD2CA1" w:rsidRPr="000E4316" w:rsidRDefault="00FD2CA1" w:rsidP="00FD2CA1">
                <w:r w:rsidRPr="000E4316">
                  <w:t>Lietuvos Respublikos statistikos įstatymo 14 straipsnio 2 dalis:</w:t>
                </w:r>
              </w:p>
              <w:p w:rsidR="00FD2CA1" w:rsidRDefault="00FD2CA1" w:rsidP="00FD2CA1">
                <w:r w:rsidRPr="000E4316">
                  <w:t>„Juridiniai asmenys privalo neatlygintinai teikti statistinius duomenis Oficialiosios statistikos darbų programai įgyvendinti.“</w:t>
                </w:r>
              </w:p>
              <w:p w:rsidR="00FD2CA1" w:rsidRPr="008673B1" w:rsidRDefault="00FD2CA1" w:rsidP="00FD2CA1">
                <w:pPr>
                  <w:suppressAutoHyphens/>
                  <w:rPr>
                    <w:lang w:eastAsia="ar-SA"/>
                  </w:rPr>
                </w:pPr>
                <w:r w:rsidRPr="008673B1">
                  <w:rPr>
                    <w:lang w:eastAsia="ar-SA"/>
                  </w:rPr>
                  <w:t>Lietuvos Respublikos žemės gelmių įstatymo 23 straipsnis:</w:t>
                </w:r>
              </w:p>
              <w:p w:rsidR="00FD2CA1" w:rsidRPr="008673B1" w:rsidRDefault="00FD2CA1" w:rsidP="00FD2CA1">
                <w:pPr>
                  <w:suppressAutoHyphens/>
                  <w:rPr>
                    <w:lang w:eastAsia="ar-SA"/>
                  </w:rPr>
                </w:pPr>
                <w:r w:rsidRPr="008673B1">
                  <w:rPr>
                    <w:lang w:eastAsia="ar-SA"/>
                  </w:rPr>
                  <w:t>„Juridiniai ir fiziniai asmenys bei šių asmenų grupės, veikiančios pagal jungtinės veiklos sutartis, privalo nemokamai teikti Lietuvos geologijos tarnybai jos nustatyta tvarka duomenis apie žemės gelmes, gautus jų atliekamų žemės gelmių tyrimų ir jų išteklių naudojimo metu, išskyrus ne valstybės lėšomis atliktų netiesioginių tyrimų duomenis.“</w:t>
                </w:r>
              </w:p>
              <w:p w:rsidR="00FD2CA1" w:rsidRPr="002C48BB" w:rsidRDefault="00FD2CA1" w:rsidP="00FD2CA1"/>
            </w:tc>
          </w:tr>
          <w:tr w:rsidR="00FD2CA1" w:rsidRPr="000E4316" w:rsidTr="00FD2CA1">
            <w:trPr>
              <w:trHeight w:val="20"/>
            </w:trPr>
            <w:tc>
              <w:tcPr>
                <w:tcW w:w="2987" w:type="dxa"/>
              </w:tcPr>
              <w:p w:rsidR="00FD2CA1" w:rsidRPr="00D94B87" w:rsidRDefault="00FD2CA1" w:rsidP="00FD2CA1">
                <w:pPr>
                  <w:rPr>
                    <w:b/>
                    <w:sz w:val="22"/>
                    <w:szCs w:val="22"/>
                  </w:rPr>
                </w:pPr>
                <w:r w:rsidRPr="00D94B87">
                  <w:rPr>
                    <w:b/>
                    <w:sz w:val="22"/>
                    <w:szCs w:val="22"/>
                  </w:rPr>
                  <w:t>STATISTINIŲ DUOMENŲ KONFIDENCIA</w:t>
                </w:r>
                <w:r>
                  <w:rPr>
                    <w:b/>
                    <w:sz w:val="22"/>
                    <w:szCs w:val="22"/>
                  </w:rPr>
                  <w:softHyphen/>
                </w:r>
                <w:r w:rsidRPr="00D94B87">
                  <w:rPr>
                    <w:b/>
                    <w:sz w:val="22"/>
                    <w:szCs w:val="22"/>
                  </w:rPr>
                  <w:t>LUMAS</w:t>
                </w:r>
              </w:p>
            </w:tc>
            <w:tc>
              <w:tcPr>
                <w:tcW w:w="7610" w:type="dxa"/>
              </w:tcPr>
              <w:p w:rsidR="00FD2CA1" w:rsidRPr="000E4316" w:rsidRDefault="00FD2CA1" w:rsidP="00FD2CA1">
                <w:r w:rsidRPr="000E4316">
                  <w:t>Lietuvos Respublikos statistikos įstatymo 15 straipsnio 2 dalis:</w:t>
                </w:r>
              </w:p>
              <w:p w:rsidR="00FD2CA1" w:rsidRDefault="00FD2CA1" w:rsidP="00FD2CA1">
                <w:r w:rsidRPr="000E4316">
                  <w:t>„Oficialiosios statistikos duomenys, jeigu pagal juos tiesiogiai ar netiesiogiai galima identifikuoti respondentą, apie kurį ar kurio veiklos rezultatus buvo surinkti pirminiai statistiniai duomenys, yra konfidencialūs ir saugomi įstatymų nustatyta tvarka.“</w:t>
                </w:r>
              </w:p>
              <w:p w:rsidR="00FD2CA1" w:rsidRPr="000E4316" w:rsidRDefault="00FD2CA1" w:rsidP="00FD2CA1"/>
            </w:tc>
          </w:tr>
          <w:tr w:rsidR="00FD2CA1" w:rsidRPr="000E4316" w:rsidTr="00FD2CA1">
            <w:trPr>
              <w:trHeight w:val="20"/>
            </w:trPr>
            <w:tc>
              <w:tcPr>
                <w:tcW w:w="2987" w:type="dxa"/>
              </w:tcPr>
              <w:p w:rsidR="00FD2CA1" w:rsidRPr="00D94B87" w:rsidRDefault="00FD2CA1" w:rsidP="00FD2CA1">
                <w:pPr>
                  <w:rPr>
                    <w:b/>
                    <w:sz w:val="22"/>
                    <w:szCs w:val="22"/>
                  </w:rPr>
                </w:pPr>
                <w:r w:rsidRPr="00D94B87">
                  <w:rPr>
                    <w:b/>
                    <w:sz w:val="22"/>
                    <w:szCs w:val="22"/>
                  </w:rPr>
                  <w:t>STATISTINIŲ DUOMENŲ PATEIKIMO TVARKOS PAŽEIDIMAS</w:t>
                </w:r>
              </w:p>
            </w:tc>
            <w:tc>
              <w:tcPr>
                <w:tcW w:w="7610" w:type="dxa"/>
              </w:tcPr>
              <w:p w:rsidR="00FD2CA1" w:rsidRPr="000E4316" w:rsidRDefault="00FD2CA1" w:rsidP="00FD2CA1">
                <w:r w:rsidRPr="000E4316">
                  <w:t>Lietuvos Respublikos statistikos įstatymo 17 straipsnis:</w:t>
                </w:r>
              </w:p>
              <w:p w:rsidR="00FD2CA1" w:rsidRPr="000E4316" w:rsidRDefault="00FD2CA1" w:rsidP="00FD2CA1">
                <w:r w:rsidRPr="000E4316">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FD2CA1" w:rsidRPr="000E4316" w:rsidRDefault="00FD2CA1" w:rsidP="00FD2CA1">
                <w:r w:rsidRPr="000E4316">
                  <w:t>Lietuvos Respublikos administracinių teisės pažeidimų kodekso 173</w:t>
                </w:r>
                <w:r w:rsidRPr="000E4316">
                  <w:rPr>
                    <w:vertAlign w:val="superscript"/>
                  </w:rPr>
                  <w:t xml:space="preserve">2 </w:t>
                </w:r>
                <w:r w:rsidRPr="000E4316">
                  <w:t>straipsnis (Žin., 1992, Nr. 21-610; 2000, Nr. 54-1557).</w:t>
                </w:r>
              </w:p>
              <w:p w:rsidR="00FD2CA1" w:rsidRDefault="00FD2CA1" w:rsidP="00FD2CA1">
                <w:r w:rsidRPr="000E4316">
                  <w:t>„Statistinių duomenų nepateikimas nustatyta tvarka oficialiąją statistiką tvarkančioms institucijoms ir įstaigoms arba melagingų statistinių duome</w:t>
                </w:r>
                <w:r w:rsidRPr="000E4316">
                  <w:softHyphen/>
                  <w:t>nų joms pateikimas užtraukia baudą nuo 500 iki 1000 Lt.</w:t>
                </w:r>
              </w:p>
              <w:p w:rsidR="00FD2CA1" w:rsidRPr="00094831" w:rsidRDefault="00FD2CA1" w:rsidP="00FD2CA1">
                <w:pPr>
                  <w:jc w:val="both"/>
                  <w:rPr>
                    <w:sz w:val="14"/>
                  </w:rPr>
                </w:pPr>
              </w:p>
              <w:p w:rsidR="00FD2CA1" w:rsidRPr="000E4316" w:rsidRDefault="00FD2CA1" w:rsidP="00FD2CA1">
                <w:r w:rsidRPr="000E4316">
                  <w:t>Tokia pat veika, padaryta asmens, bausto administracine nuobauda už šio straipsnio pirmojoje dalyje numatytus pažeidimus, užtraukia baudą nuo 3000 iki 6000 Lt.</w:t>
                </w:r>
              </w:p>
              <w:p w:rsidR="00FD2CA1" w:rsidRPr="000E4316" w:rsidRDefault="00FD2CA1" w:rsidP="00FD2CA1">
                <w:r w:rsidRPr="000E4316">
                  <w:t xml:space="preserve">Dokumentų, patvirtinančių pateiktus statistinius duomenis, nepateikimas oficialiąją statistiką tvarkančių institucijų ir įstaigų valstybės tarnautojams </w:t>
                </w:r>
                <w:r w:rsidRPr="00AD4315">
                  <w:rPr>
                    <w:spacing w:val="-4"/>
                  </w:rPr>
                  <w:t>arba šių dokumentų nuslėpimas, taip pat minėtų valstybės tarnautojų teisėtų reikalavimų nevykdymas užtraukia baudą pareigūnams nuo 500 iki 1000 L</w:t>
                </w:r>
                <w:r w:rsidRPr="000E4316">
                  <w:t>t.“</w:t>
                </w:r>
              </w:p>
            </w:tc>
          </w:tr>
        </w:tbl>
        <w:p w:rsidR="00FD2CA1" w:rsidRDefault="00FD2CA1" w:rsidP="00FD2CA1">
          <w:pPr>
            <w:jc w:val="center"/>
            <w:rPr>
              <w:sz w:val="22"/>
            </w:rPr>
          </w:pPr>
        </w:p>
        <w:p w:rsidR="00FD2CA1" w:rsidRDefault="00FD2CA1" w:rsidP="00FD2CA1">
          <w:pPr>
            <w:jc w:val="center"/>
            <w:rPr>
              <w:sz w:val="22"/>
            </w:rPr>
          </w:pPr>
          <w:r>
            <w:rPr>
              <w:sz w:val="22"/>
            </w:rPr>
            <w:t>_________________</w:t>
          </w:r>
        </w:p>
        <w:p w:rsidR="00FD2CA1" w:rsidRDefault="00FD2CA1" w:rsidP="00FD2CA1">
          <w:pPr>
            <w:jc w:val="center"/>
            <w:rPr>
              <w:sz w:val="22"/>
            </w:rPr>
          </w:pPr>
        </w:p>
      </w:sdtContent>
    </w:sdt>
    <w:sdt>
      <w:sdtPr>
        <w:alias w:val="2 pr."/>
        <w:tag w:val="part_ca9587053e794ce0aa98f8b4e046a582"/>
        <w:lock w:val="sdtLocked"/>
        <w:richText/>
      </w:sdtPr>
      <w:sdtContent>
        <w:p w:rsidR="00C4467F" w:rsidRDefault="00C4467F" w:rsidP="00FD2CA1">
          <w:pPr>
            <w:ind w:left="4535"/>
          </w:pPr>
          <w:bookmarkStart w:id="9" w:name="Xca9587053e794ce0aa98f8b4e046a582"/>
          <w:bookmarkEnd w:id="8"/>
          <w:r>
            <w:br w:type="page"/>
          </w:r>
          <w:r w:rsidR="00FD2CA1" w:rsidRPr="001E1C07">
            <w:t xml:space="preserve">Sūrymų gavybos ir tiesioginio išleidimo į </w:t>
          </w:r>
        </w:p>
        <w:p w:rsidR="00C4467F" w:rsidRDefault="00FD2CA1" w:rsidP="00FD2CA1">
          <w:pPr>
            <w:ind w:left="4535"/>
          </w:pPr>
          <w:r w:rsidRPr="001E1C07">
            <w:t xml:space="preserve">požeminius vandenis metinės statistinės </w:t>
          </w:r>
        </w:p>
        <w:p w:rsidR="00FD2CA1" w:rsidRPr="001E1C07" w:rsidRDefault="00FD2CA1" w:rsidP="00FD2CA1">
          <w:pPr>
            <w:ind w:left="4535"/>
          </w:pPr>
          <w:r w:rsidRPr="001E1C07">
            <w:t>ataskaitos 1-NF</w:t>
          </w:r>
        </w:p>
        <w:p w:rsidR="00FD2CA1" w:rsidRPr="001E1C07" w:rsidRDefault="00FD2CA1" w:rsidP="00FD2CA1">
          <w:pPr>
            <w:ind w:left="4535"/>
          </w:pPr>
          <w:r w:rsidRPr="001E1C07">
            <w:t>2 priedas</w:t>
          </w:r>
        </w:p>
        <w:p w:rsidR="00FD2CA1" w:rsidRPr="001E1C07" w:rsidRDefault="00FD2CA1" w:rsidP="00FD2CA1">
          <w:pPr>
            <w:jc w:val="both"/>
          </w:pPr>
        </w:p>
        <w:p w:rsidR="00FD2CA1" w:rsidRPr="001E1C07" w:rsidRDefault="00FD2CA1" w:rsidP="00FD2CA1">
          <w:pPr>
            <w:jc w:val="center"/>
            <w:rPr>
              <w:b/>
              <w:caps/>
            </w:rPr>
          </w:pPr>
          <w:r w:rsidRPr="001E1C07">
            <w:rPr>
              <w:b/>
            </w:rPr>
            <w:t>PAAIŠKINIMAI</w:t>
          </w:r>
          <w:r w:rsidRPr="001E1C07">
            <w:rPr>
              <w:b/>
              <w:caps/>
            </w:rPr>
            <w:t xml:space="preserve"> </w:t>
          </w:r>
          <w:r w:rsidRPr="001E1C07">
            <w:rPr>
              <w:b/>
            </w:rPr>
            <w:t xml:space="preserve">SŪRYMŲ GAVYBOS IR TIESIOGINIO IŠLEIDIMO Į POŽEMINIUS VANDENIS METINEI STATISTINEI </w:t>
          </w:r>
          <w:r w:rsidRPr="001E1C07">
            <w:rPr>
              <w:b/>
              <w:caps/>
            </w:rPr>
            <w:t>ATASKAITAI 1-nF PILDYTI</w:t>
          </w:r>
        </w:p>
        <w:p w:rsidR="00FD2CA1" w:rsidRPr="001E1C07" w:rsidRDefault="00FD2CA1" w:rsidP="00FD2CA1">
          <w:pPr>
            <w:jc w:val="both"/>
          </w:pPr>
        </w:p>
        <w:sdt>
          <w:sdtPr>
            <w:alias w:val="2 pr. 1 p."/>
            <w:tag w:val="part_fcd9352dcfba49fab8e4a5ec00984090"/>
            <w:lock w:val="sdtLocked"/>
            <w:richText/>
          </w:sdtPr>
          <w:sdtContent>
            <w:p w:rsidR="00FD2CA1" w:rsidRPr="00D832E6" w:rsidRDefault="00FD2CA1" w:rsidP="00FD2CA1">
              <w:pPr>
                <w:tabs>
                  <w:tab w:val="left" w:pos="567"/>
                </w:tabs>
                <w:ind w:firstLine="567"/>
                <w:jc w:val="both"/>
              </w:pPr>
              <w:bookmarkStart w:id="10" w:name="Xfcd9352dcfba49fab8e4a5ec00984090"/>
              <w:r w:rsidRPr="00D832E6">
                <w:t>1. Sūrymų gavybos ir tiesioginio išleidimo į požeminius vandenis metinė statistinė ataskaita 1-NF (toliau – Ataskaita) parengta statistiniams duomenims apie sūrymų gavybą naudojamame angliavandenilių (naftos) telkinyje arba gręžiniuose, iš kurių išgaunamas aukštos temperatūros vanduo šiluminei energijai gauti ir sūrymų tiesioginį išleidimą į požeminius vandenis ataskaitiniais metais gauti.</w:t>
              </w:r>
            </w:p>
          </w:sdtContent>
        </w:sdt>
        <w:sdt>
          <w:sdtPr>
            <w:alias w:val="2 pr. 2 p."/>
            <w:tag w:val="part_7674e8ec81184c0d839ceba915e1557e"/>
            <w:lock w:val="sdtLocked"/>
            <w:richText/>
          </w:sdtPr>
          <w:sdtContent>
            <w:p w:rsidR="00FD2CA1" w:rsidRPr="00D832E6" w:rsidRDefault="00FD2CA1" w:rsidP="00FD2CA1">
              <w:pPr>
                <w:ind w:firstLine="567"/>
                <w:jc w:val="both"/>
              </w:pPr>
              <w:bookmarkStart w:id="11" w:name="X7674e8ec81184c0d839ceba915e1557e"/>
              <w:bookmarkEnd w:id="10"/>
              <w:r w:rsidRPr="00D832E6">
                <w:t>2. Pagrindinės Ataskaitoje vartojamos sąvokos atitinka Žemės gelmių įstatymo, Žemės įstatymo, Lietuvos Respublikos angliavandenilių išteklių klasifikacijos ir kitų teisės aktų, reglamentuojančių žemės gelmių išteklių naudojimą, sąvokas.</w:t>
              </w:r>
            </w:p>
          </w:sdtContent>
        </w:sdt>
        <w:sdt>
          <w:sdtPr>
            <w:alias w:val="2 pr. 3 p."/>
            <w:tag w:val="part_c91b5a1566be43d2a39aab0db2ee00d0"/>
            <w:lock w:val="sdtLocked"/>
            <w:richText/>
          </w:sdtPr>
          <w:sdtContent>
            <w:p w:rsidR="00FD2CA1" w:rsidRPr="00D832E6" w:rsidRDefault="00FD2CA1" w:rsidP="00FD2CA1">
              <w:pPr>
                <w:ind w:firstLine="567"/>
                <w:jc w:val="both"/>
              </w:pPr>
              <w:bookmarkStart w:id="12" w:name="Xc91b5a1566be43d2a39aab0db2ee00d0"/>
              <w:bookmarkEnd w:id="11"/>
              <w:r w:rsidRPr="00D832E6">
                <w:t xml:space="preserve">3. Ataskaitos </w:t>
              </w:r>
              <w:r w:rsidRPr="00D832E6">
                <w:rPr>
                  <w:b/>
                </w:rPr>
                <w:t>adreso dalyje</w:t>
              </w:r>
              <w:r w:rsidRPr="00D832E6">
                <w:t xml:space="preserve"> įrašomi visi pagrindiniai juridinio asmens rekvizitai: juridinio asmens kodas Juridinių asmenų registre, juridinio asmens adresas, naftos telkinio identifikavimo numeris žemės gelmių registre, telkinio pavadinimas, telkinio adresas.</w:t>
              </w:r>
            </w:p>
          </w:sdtContent>
        </w:sdt>
        <w:sdt>
          <w:sdtPr>
            <w:alias w:val="2 pr. 4 p."/>
            <w:tag w:val="part_846d37d7eb0b43c0a8c175426c50ea0c"/>
            <w:lock w:val="sdtLocked"/>
            <w:richText/>
          </w:sdtPr>
          <w:sdtContent>
            <w:p w:rsidR="00FD2CA1" w:rsidRPr="00D832E6" w:rsidRDefault="00FD2CA1" w:rsidP="00FD2CA1">
              <w:pPr>
                <w:ind w:firstLine="567"/>
                <w:jc w:val="both"/>
              </w:pPr>
              <w:bookmarkStart w:id="13" w:name="X846d37d7eb0b43c0a8c175426c50ea0c"/>
              <w:bookmarkEnd w:id="12"/>
              <w:r w:rsidRPr="00D832E6">
                <w:t xml:space="preserve">4. Ataskaitoje išskiriami du skyriai. </w:t>
              </w:r>
              <w:r w:rsidRPr="00D832E6">
                <w:rPr>
                  <w:b/>
                </w:rPr>
                <w:t>Pirmasis skyrius</w:t>
              </w:r>
              <w:r w:rsidRPr="00D832E6">
                <w:t xml:space="preserve"> skirtas statistiniams duomenims apie sūrymų gavybą, o </w:t>
              </w:r>
              <w:r w:rsidRPr="00D832E6">
                <w:rPr>
                  <w:b/>
                </w:rPr>
                <w:t>antrasis skyrius</w:t>
              </w:r>
              <w:r w:rsidRPr="00D832E6">
                <w:t xml:space="preserve"> – apie sūrymų utilizavimą (išleidimą į geologinius sluoksnius) gauti. </w:t>
              </w:r>
            </w:p>
          </w:sdtContent>
        </w:sdt>
        <w:sdt>
          <w:sdtPr>
            <w:alias w:val="2 pr. 5 p."/>
            <w:tag w:val="part_0a369f5055ac4ae8b114152d8872ed5e"/>
            <w:lock w:val="sdtLocked"/>
            <w:richText/>
          </w:sdtPr>
          <w:sdtContent>
            <w:p w:rsidR="00FD2CA1" w:rsidRPr="00D832E6" w:rsidRDefault="00FD2CA1" w:rsidP="00FD2CA1">
              <w:pPr>
                <w:ind w:firstLine="567"/>
                <w:jc w:val="both"/>
                <w:rPr>
                  <w:b/>
                </w:rPr>
              </w:pPr>
              <w:bookmarkStart w:id="14" w:name="X0a369f5055ac4ae8b114152d8872ed5e"/>
              <w:bookmarkEnd w:id="13"/>
              <w:r w:rsidRPr="00D832E6">
                <w:t xml:space="preserve">5. Ataskaitos </w:t>
              </w:r>
              <w:r w:rsidRPr="00D832E6">
                <w:rPr>
                  <w:b/>
                </w:rPr>
                <w:t>pirmojo skyriaus:</w:t>
              </w:r>
            </w:p>
            <w:sdt>
              <w:sdtPr>
                <w:alias w:val="2 pr. 5.1 p."/>
                <w:tag w:val="part_d68977870a0f4d1e95f23f0a2815fc15"/>
                <w:lock w:val="sdtLocked"/>
                <w:richText/>
              </w:sdtPr>
              <w:sdtContent>
                <w:p w:rsidR="00FD2CA1" w:rsidRPr="00D832E6" w:rsidRDefault="00FD2CA1" w:rsidP="00FD2CA1">
                  <w:pPr>
                    <w:ind w:firstLine="567"/>
                    <w:jc w:val="both"/>
                  </w:pPr>
                  <w:bookmarkStart w:id="15" w:name="Xd68977870a0f4d1e95f23f0a2815fc15"/>
                  <w:r w:rsidRPr="00D832E6">
                    <w:t xml:space="preserve">5.1. Ataskaitos </w:t>
                  </w:r>
                  <w:r w:rsidRPr="00D832E6">
                    <w:rPr>
                      <w:b/>
                    </w:rPr>
                    <w:t>1</w:t>
                  </w:r>
                  <w:r w:rsidRPr="00D832E6">
                    <w:t xml:space="preserve"> </w:t>
                  </w:r>
                  <w:r w:rsidRPr="00D832E6">
                    <w:rPr>
                      <w:b/>
                    </w:rPr>
                    <w:t>skiltyje</w:t>
                  </w:r>
                  <w:r w:rsidRPr="00D832E6">
                    <w:t xml:space="preserve"> nurodomas gręžinio, iš kurio išgaunami sūrymai</w:t>
                  </w:r>
                  <w:r>
                    <w:t>,</w:t>
                  </w:r>
                  <w:r w:rsidRPr="00D832E6">
                    <w:t xml:space="preserve"> identifikavimo numeris </w:t>
                  </w:r>
                  <w:r>
                    <w:t>Žemės gelmių registre;</w:t>
                  </w:r>
                </w:p>
              </w:sdtContent>
            </w:sdt>
            <w:sdt>
              <w:sdtPr>
                <w:alias w:val="2 pr. 5.2 p."/>
                <w:tag w:val="part_d89eb4d382684e578e245a20dee7a72a"/>
                <w:lock w:val="sdtLocked"/>
                <w:richText/>
              </w:sdtPr>
              <w:sdtContent>
                <w:p w:rsidR="00FD2CA1" w:rsidRPr="00D832E6" w:rsidRDefault="00FD2CA1" w:rsidP="00FD2CA1">
                  <w:pPr>
                    <w:ind w:firstLine="567"/>
                    <w:jc w:val="both"/>
                  </w:pPr>
                  <w:bookmarkStart w:id="16" w:name="Xd89eb4d382684e578e245a20dee7a72a"/>
                  <w:bookmarkEnd w:id="15"/>
                  <w:r w:rsidRPr="00D832E6">
                    <w:t xml:space="preserve">5.2. Ataskaitos </w:t>
                  </w:r>
                  <w:r w:rsidRPr="00D832E6">
                    <w:rPr>
                      <w:b/>
                    </w:rPr>
                    <w:t>2</w:t>
                  </w:r>
                  <w:r w:rsidRPr="00D832E6">
                    <w:t xml:space="preserve"> </w:t>
                  </w:r>
                  <w:r w:rsidRPr="00D832E6">
                    <w:rPr>
                      <w:b/>
                    </w:rPr>
                    <w:t>skiltyje</w:t>
                  </w:r>
                  <w:r w:rsidRPr="00D832E6">
                    <w:t xml:space="preserve"> nurodomas gręžinio pirminis numeris, nurodytas</w:t>
                  </w:r>
                  <w:r>
                    <w:t xml:space="preserve"> gręžinio pase;</w:t>
                  </w:r>
                </w:p>
              </w:sdtContent>
            </w:sdt>
            <w:sdt>
              <w:sdtPr>
                <w:alias w:val="2 pr. 5.3 p."/>
                <w:tag w:val="part_3f463c080caa4e0b836b32a4301a0294"/>
                <w:lock w:val="sdtLocked"/>
                <w:richText/>
              </w:sdtPr>
              <w:sdtContent>
                <w:p w:rsidR="00FD2CA1" w:rsidRPr="00D832E6" w:rsidRDefault="00FD2CA1" w:rsidP="00FD2CA1">
                  <w:pPr>
                    <w:tabs>
                      <w:tab w:val="left" w:pos="567"/>
                    </w:tabs>
                    <w:ind w:firstLine="567"/>
                    <w:jc w:val="both"/>
                  </w:pPr>
                  <w:bookmarkStart w:id="17" w:name="X3f463c080caa4e0b836b32a4301a0294"/>
                  <w:bookmarkEnd w:id="16"/>
                  <w:r w:rsidRPr="00D832E6">
                    <w:t xml:space="preserve">5.3. Ataskaitos </w:t>
                  </w:r>
                  <w:r w:rsidRPr="00D832E6">
                    <w:rPr>
                      <w:b/>
                    </w:rPr>
                    <w:t xml:space="preserve">3 skiltyje </w:t>
                  </w:r>
                  <w:r w:rsidRPr="00D832E6">
                    <w:t>nurodomas geologinio sluoksnio, iš kurio gręžinyje išgauna</w:t>
                  </w:r>
                  <w:r>
                    <w:t>mi sūrymai, geologinis indeksas;</w:t>
                  </w:r>
                </w:p>
              </w:sdtContent>
            </w:sdt>
            <w:sdt>
              <w:sdtPr>
                <w:alias w:val="2 pr. 5.4 p."/>
                <w:tag w:val="part_fb9f48103ae64e69aef6459fbf77c02f"/>
                <w:lock w:val="sdtLocked"/>
                <w:richText/>
              </w:sdtPr>
              <w:sdtContent>
                <w:p w:rsidR="00FD2CA1" w:rsidRPr="00AD4315" w:rsidRDefault="00FD2CA1" w:rsidP="00FD2CA1">
                  <w:pPr>
                    <w:ind w:firstLine="567"/>
                    <w:jc w:val="both"/>
                    <w:rPr>
                      <w:spacing w:val="-6"/>
                    </w:rPr>
                  </w:pPr>
                  <w:bookmarkStart w:id="18" w:name="Xfb9f48103ae64e69aef6459fbf77c02f"/>
                  <w:bookmarkEnd w:id="17"/>
                  <w:r w:rsidRPr="00AD4315">
                    <w:rPr>
                      <w:spacing w:val="-6"/>
                    </w:rPr>
                    <w:t xml:space="preserve">5.4. Ataskaitos </w:t>
                  </w:r>
                  <w:r w:rsidRPr="00AD4315">
                    <w:rPr>
                      <w:b/>
                      <w:spacing w:val="-6"/>
                    </w:rPr>
                    <w:t>4</w:t>
                  </w:r>
                  <w:r>
                    <w:rPr>
                      <w:b/>
                      <w:spacing w:val="-6"/>
                    </w:rPr>
                    <w:t>–</w:t>
                  </w:r>
                  <w:r w:rsidRPr="00AD4315">
                    <w:rPr>
                      <w:b/>
                      <w:spacing w:val="-6"/>
                    </w:rPr>
                    <w:t>15 skiltyse</w:t>
                  </w:r>
                  <w:r w:rsidRPr="00AD4315">
                    <w:rPr>
                      <w:spacing w:val="-6"/>
                    </w:rPr>
                    <w:t xml:space="preserve"> nurodomas ataskaitinių metų kiekvieną mėnesį išgautas sūrymų kiekis (m</w:t>
                  </w:r>
                  <w:r w:rsidRPr="00AD4315">
                    <w:rPr>
                      <w:spacing w:val="-6"/>
                      <w:vertAlign w:val="superscript"/>
                    </w:rPr>
                    <w:t>3</w:t>
                  </w:r>
                  <w:r w:rsidRPr="00AD4315">
                    <w:rPr>
                      <w:spacing w:val="-6"/>
                    </w:rPr>
                    <w:t>).</w:t>
                  </w:r>
                </w:p>
              </w:sdtContent>
            </w:sdt>
          </w:sdtContent>
        </w:sdt>
        <w:sdt>
          <w:sdtPr>
            <w:alias w:val="2 pr. 6 p."/>
            <w:tag w:val="part_e8b54eb6580342dfbc261080d12b7afd"/>
            <w:lock w:val="sdtLocked"/>
            <w:richText/>
          </w:sdtPr>
          <w:sdtContent>
            <w:p w:rsidR="00FD2CA1" w:rsidRPr="00D832E6" w:rsidRDefault="00FD2CA1" w:rsidP="00FD2CA1">
              <w:pPr>
                <w:ind w:firstLine="567"/>
                <w:jc w:val="both"/>
              </w:pPr>
              <w:bookmarkStart w:id="19" w:name="Xe8b54eb6580342dfbc261080d12b7afd"/>
              <w:bookmarkEnd w:id="18"/>
              <w:bookmarkEnd w:id="14"/>
              <w:r w:rsidRPr="00D832E6">
                <w:t xml:space="preserve">6. Ataskaitos </w:t>
              </w:r>
              <w:r w:rsidRPr="00D832E6">
                <w:rPr>
                  <w:b/>
                </w:rPr>
                <w:t>antrojo skyriaus:</w:t>
              </w:r>
              <w:r w:rsidRPr="00D832E6">
                <w:t xml:space="preserve"> </w:t>
              </w:r>
            </w:p>
            <w:sdt>
              <w:sdtPr>
                <w:alias w:val="2 pr. 6.1 p."/>
                <w:tag w:val="part_2ba607f820e44b28998bf59d51d08f19"/>
                <w:lock w:val="sdtLocked"/>
                <w:richText/>
              </w:sdtPr>
              <w:sdtContent>
                <w:p w:rsidR="00FD2CA1" w:rsidRPr="00D832E6" w:rsidRDefault="00FD2CA1" w:rsidP="00FD2CA1">
                  <w:pPr>
                    <w:ind w:firstLine="567"/>
                    <w:jc w:val="both"/>
                  </w:pPr>
                  <w:bookmarkStart w:id="20" w:name="X2ba607f820e44b28998bf59d51d08f19"/>
                  <w:r w:rsidRPr="00D832E6">
                    <w:t>6.1. Ataskaitos</w:t>
                  </w:r>
                  <w:r w:rsidRPr="00D832E6">
                    <w:rPr>
                      <w:b/>
                    </w:rPr>
                    <w:t xml:space="preserve"> 1 skiltyje</w:t>
                  </w:r>
                  <w:r w:rsidRPr="00D832E6">
                    <w:t xml:space="preserve"> nurodomas gręžinio, į kurį utilizuojami (tiesiogiai išleidžiami) sūrymai, identifikavimo numeris </w:t>
                  </w:r>
                  <w:r>
                    <w:t>Žemės gelmių registre;</w:t>
                  </w:r>
                </w:p>
              </w:sdtContent>
            </w:sdt>
            <w:sdt>
              <w:sdtPr>
                <w:alias w:val="2 pr. 6.2 p."/>
                <w:tag w:val="part_917f541150854f3e9dfdef84a254d8a0"/>
                <w:lock w:val="sdtLocked"/>
                <w:richText/>
              </w:sdtPr>
              <w:sdtContent>
                <w:p w:rsidR="00FD2CA1" w:rsidRPr="00D832E6" w:rsidRDefault="00FD2CA1" w:rsidP="00FD2CA1">
                  <w:pPr>
                    <w:ind w:firstLine="567"/>
                    <w:jc w:val="both"/>
                  </w:pPr>
                  <w:bookmarkStart w:id="21" w:name="X917f541150854f3e9dfdef84a254d8a0"/>
                  <w:bookmarkEnd w:id="20"/>
                  <w:r w:rsidRPr="00D832E6">
                    <w:t xml:space="preserve">6.2 Ataskaitos </w:t>
                  </w:r>
                  <w:r w:rsidRPr="00D832E6">
                    <w:rPr>
                      <w:b/>
                    </w:rPr>
                    <w:t>2</w:t>
                  </w:r>
                  <w:r w:rsidRPr="00D832E6">
                    <w:t xml:space="preserve"> </w:t>
                  </w:r>
                  <w:r w:rsidRPr="00D832E6">
                    <w:rPr>
                      <w:b/>
                    </w:rPr>
                    <w:t>skiltyje</w:t>
                  </w:r>
                  <w:r w:rsidRPr="00D832E6">
                    <w:t xml:space="preserve"> nurodomas gręžinio, į kurį utilizuojami (tiesiogiai išleidžiami) sūrymai, pirminis n</w:t>
                  </w:r>
                  <w:r>
                    <w:t>umeris, nurodytas gręžinio pase;</w:t>
                  </w:r>
                </w:p>
              </w:sdtContent>
            </w:sdt>
            <w:sdt>
              <w:sdtPr>
                <w:alias w:val="2 pr. 6.3 p."/>
                <w:tag w:val="part_dba81ebdff21483aae86c610ee5f447c"/>
                <w:lock w:val="sdtLocked"/>
                <w:richText/>
              </w:sdtPr>
              <w:sdtContent>
                <w:p w:rsidR="00FD2CA1" w:rsidRPr="00120E22" w:rsidRDefault="00FD2CA1" w:rsidP="00FD2CA1">
                  <w:pPr>
                    <w:ind w:firstLine="567"/>
                    <w:jc w:val="both"/>
                  </w:pPr>
                  <w:bookmarkStart w:id="22" w:name="Xdba81ebdff21483aae86c610ee5f447c"/>
                  <w:bookmarkEnd w:id="21"/>
                  <w:r w:rsidRPr="00D832E6">
                    <w:t xml:space="preserve">6.3. Ataskaitos </w:t>
                  </w:r>
                  <w:r w:rsidRPr="00D832E6">
                    <w:rPr>
                      <w:b/>
                    </w:rPr>
                    <w:t>3 skiltyje</w:t>
                  </w:r>
                  <w:r w:rsidRPr="00D832E6">
                    <w:t xml:space="preserve"> nurodomas geologinio sluoksnio, į kurį utilizuojami (tiesiogiai išleidžiami) </w:t>
                  </w:r>
                  <w:r>
                    <w:t>sūrymai, geologinis indeksas;</w:t>
                  </w:r>
                </w:p>
              </w:sdtContent>
            </w:sdt>
            <w:sdt>
              <w:sdtPr>
                <w:alias w:val="2 pr. 6.4 p."/>
                <w:tag w:val="part_ae4426db12be45ad86da12ad7590b2cb"/>
                <w:lock w:val="sdtLocked"/>
                <w:richText/>
              </w:sdtPr>
              <w:sdtContent>
                <w:p w:rsidR="00FD2CA1" w:rsidRPr="00AD4315" w:rsidRDefault="00FD2CA1" w:rsidP="00FD2CA1">
                  <w:pPr>
                    <w:ind w:firstLine="567"/>
                    <w:jc w:val="both"/>
                    <w:rPr>
                      <w:spacing w:val="-6"/>
                    </w:rPr>
                  </w:pPr>
                  <w:bookmarkStart w:id="23" w:name="Xae4426db12be45ad86da12ad7590b2cb"/>
                  <w:bookmarkEnd w:id="22"/>
                  <w:r w:rsidRPr="00AD4315">
                    <w:rPr>
                      <w:spacing w:val="-6"/>
                    </w:rPr>
                    <w:t xml:space="preserve">6.4. Ataskaitos </w:t>
                  </w:r>
                  <w:r>
                    <w:rPr>
                      <w:b/>
                      <w:spacing w:val="-6"/>
                    </w:rPr>
                    <w:t>4–</w:t>
                  </w:r>
                  <w:r w:rsidRPr="00AD4315">
                    <w:rPr>
                      <w:b/>
                      <w:spacing w:val="-6"/>
                    </w:rPr>
                    <w:t>15 skiltyse</w:t>
                  </w:r>
                  <w:r w:rsidRPr="00AD4315">
                    <w:rPr>
                      <w:spacing w:val="-6"/>
                    </w:rPr>
                    <w:t xml:space="preserve"> nurodomas ataskaitinių metų kiekvieną mėnesį į geologinius sluoksnius utilizuoto (tiesiogiai išleisto) vandens kiekis (m</w:t>
                  </w:r>
                  <w:r w:rsidRPr="00AD4315">
                    <w:rPr>
                      <w:spacing w:val="-6"/>
                      <w:vertAlign w:val="superscript"/>
                    </w:rPr>
                    <w:t>3</w:t>
                  </w:r>
                  <w:r w:rsidRPr="00AD4315">
                    <w:rPr>
                      <w:spacing w:val="-6"/>
                    </w:rPr>
                    <w:t>) ir vidutinė naftos koncentracija utilizuojamame vandenyje (mg/l).</w:t>
                  </w:r>
                </w:p>
                <w:p w:rsidR="00FD2CA1" w:rsidRDefault="00FD2CA1" w:rsidP="00FD2CA1">
                  <w:pPr>
                    <w:jc w:val="center"/>
                  </w:pPr>
                </w:p>
                <w:bookmarkEnd w:id="23"/>
              </w:sdtContent>
            </w:sdt>
            <w:bookmarkEnd w:id="19"/>
          </w:sdtContent>
        </w:sdt>
        <w:p w:rsidR="00FD2CA1" w:rsidRPr="002C48BB" w:rsidRDefault="00FD2CA1" w:rsidP="00FD2CA1">
          <w:pPr>
            <w:jc w:val="center"/>
          </w:pPr>
          <w:r>
            <w:t>_________________</w:t>
          </w:r>
        </w:p>
        <w:bookmarkEnd w:id="9"/>
      </w:sdtContent>
    </w:sdt>
    <w:p w:rsidR="007631FA" w:rsidRDefault="007631FA"/>
    <w:sectPr w:rsidR="007631FA" w:rsidSect="009E1B8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42" w:rsidRDefault="00DD321C">
      <w:r>
        <w:separator/>
      </w:r>
    </w:p>
  </w:endnote>
  <w:endnote w:type="continuationSeparator" w:id="0">
    <w:p w:rsidR="00E37942" w:rsidRDefault="00DD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A1" w:rsidRDefault="0038690B" w:rsidP="00FD2CA1">
    <w:pPr>
      <w:framePr w:wrap="auto" w:vAnchor="text" w:hAnchor="margin" w:xAlign="right" w:y="1"/>
      <w:tabs>
        <w:tab w:val="center" w:pos="4320"/>
        <w:tab w:val="right" w:pos="8640"/>
      </w:tabs>
      <w:suppressAutoHyphens/>
      <w:rPr>
        <w:sz w:val="20"/>
        <w:lang w:eastAsia="ar-SA"/>
      </w:rPr>
    </w:pPr>
    <w:r>
      <w:rPr>
        <w:sz w:val="20"/>
        <w:lang w:eastAsia="ar-SA"/>
      </w:rPr>
      <w:fldChar w:fldCharType="begin"/>
    </w:r>
    <w:r w:rsidR="00FD2CA1">
      <w:rPr>
        <w:sz w:val="20"/>
        <w:lang w:eastAsia="ar-SA"/>
      </w:rPr>
      <w:instrText xml:space="preserve">PAGE  </w:instrText>
    </w:r>
    <w:r>
      <w:rPr>
        <w:sz w:val="20"/>
        <w:lang w:eastAsia="ar-SA"/>
      </w:rPr>
      <w:fldChar w:fldCharType="end"/>
    </w:r>
  </w:p>
  <w:p w:rsidR="00FD2CA1" w:rsidRDefault="00FD2CA1" w:rsidP="00FD2CA1">
    <w:pPr>
      <w:tabs>
        <w:tab w:val="center" w:pos="4320"/>
        <w:tab w:val="right" w:pos="8640"/>
      </w:tabs>
      <w:suppressAutoHyphens/>
      <w:ind w:right="360"/>
      <w:rPr>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A1" w:rsidRDefault="00FD2CA1" w:rsidP="00FD2CA1">
    <w:pPr>
      <w:tabs>
        <w:tab w:val="center" w:pos="4320"/>
        <w:tab w:val="right" w:pos="8640"/>
      </w:tabs>
      <w:suppressAutoHyphens/>
      <w:ind w:right="360"/>
      <w:rPr>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7F" w:rsidRDefault="00C4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42" w:rsidRDefault="00DD321C">
      <w:r>
        <w:separator/>
      </w:r>
    </w:p>
  </w:footnote>
  <w:footnote w:type="continuationSeparator" w:id="0">
    <w:p w:rsidR="00E37942" w:rsidRDefault="00DD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7F" w:rsidRDefault="00C44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7F" w:rsidRDefault="00C44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7F" w:rsidRDefault="00C4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98"/>
    <w:rsid w:val="000011C8"/>
    <w:rsid w:val="000012E9"/>
    <w:rsid w:val="000018F3"/>
    <w:rsid w:val="000028F9"/>
    <w:rsid w:val="00002A58"/>
    <w:rsid w:val="00002D3D"/>
    <w:rsid w:val="0000308F"/>
    <w:rsid w:val="0000397B"/>
    <w:rsid w:val="00003B0D"/>
    <w:rsid w:val="00003EE9"/>
    <w:rsid w:val="0000479D"/>
    <w:rsid w:val="00005776"/>
    <w:rsid w:val="00005873"/>
    <w:rsid w:val="00006EAA"/>
    <w:rsid w:val="00006F8E"/>
    <w:rsid w:val="000070E3"/>
    <w:rsid w:val="0000776F"/>
    <w:rsid w:val="00007786"/>
    <w:rsid w:val="000077A0"/>
    <w:rsid w:val="000078A5"/>
    <w:rsid w:val="00007D23"/>
    <w:rsid w:val="00010773"/>
    <w:rsid w:val="0001078E"/>
    <w:rsid w:val="00010CD5"/>
    <w:rsid w:val="00010F59"/>
    <w:rsid w:val="00011327"/>
    <w:rsid w:val="000115B2"/>
    <w:rsid w:val="000120A6"/>
    <w:rsid w:val="000122DD"/>
    <w:rsid w:val="000125A2"/>
    <w:rsid w:val="0001286E"/>
    <w:rsid w:val="00012BA3"/>
    <w:rsid w:val="00012CD9"/>
    <w:rsid w:val="000130EE"/>
    <w:rsid w:val="00013291"/>
    <w:rsid w:val="000133E1"/>
    <w:rsid w:val="00013565"/>
    <w:rsid w:val="00013612"/>
    <w:rsid w:val="0001363F"/>
    <w:rsid w:val="000136B7"/>
    <w:rsid w:val="0001378B"/>
    <w:rsid w:val="0001382F"/>
    <w:rsid w:val="00013BAB"/>
    <w:rsid w:val="00013DCC"/>
    <w:rsid w:val="00013E7D"/>
    <w:rsid w:val="00014B10"/>
    <w:rsid w:val="00014CF3"/>
    <w:rsid w:val="00015B89"/>
    <w:rsid w:val="00016228"/>
    <w:rsid w:val="00016495"/>
    <w:rsid w:val="00017173"/>
    <w:rsid w:val="0001777F"/>
    <w:rsid w:val="00017BFC"/>
    <w:rsid w:val="00017D23"/>
    <w:rsid w:val="00017DA0"/>
    <w:rsid w:val="000201D2"/>
    <w:rsid w:val="0002046B"/>
    <w:rsid w:val="00020A25"/>
    <w:rsid w:val="00020E77"/>
    <w:rsid w:val="00020F83"/>
    <w:rsid w:val="00021036"/>
    <w:rsid w:val="00021BF2"/>
    <w:rsid w:val="00021E73"/>
    <w:rsid w:val="00021EFB"/>
    <w:rsid w:val="00022147"/>
    <w:rsid w:val="00022449"/>
    <w:rsid w:val="00022BD4"/>
    <w:rsid w:val="00023FC0"/>
    <w:rsid w:val="00024270"/>
    <w:rsid w:val="00024517"/>
    <w:rsid w:val="0002457E"/>
    <w:rsid w:val="000254EB"/>
    <w:rsid w:val="000258ED"/>
    <w:rsid w:val="000259FA"/>
    <w:rsid w:val="00025A13"/>
    <w:rsid w:val="00025AA0"/>
    <w:rsid w:val="00025F4E"/>
    <w:rsid w:val="00026676"/>
    <w:rsid w:val="00026918"/>
    <w:rsid w:val="0002711E"/>
    <w:rsid w:val="0003010E"/>
    <w:rsid w:val="000307B1"/>
    <w:rsid w:val="00030F0D"/>
    <w:rsid w:val="00031207"/>
    <w:rsid w:val="0003126F"/>
    <w:rsid w:val="0003162B"/>
    <w:rsid w:val="000317E1"/>
    <w:rsid w:val="0003195B"/>
    <w:rsid w:val="00031999"/>
    <w:rsid w:val="00031D2B"/>
    <w:rsid w:val="00032144"/>
    <w:rsid w:val="00032E4D"/>
    <w:rsid w:val="000331D3"/>
    <w:rsid w:val="0003384A"/>
    <w:rsid w:val="0003455F"/>
    <w:rsid w:val="000345E7"/>
    <w:rsid w:val="0003481F"/>
    <w:rsid w:val="0003487D"/>
    <w:rsid w:val="00034F2A"/>
    <w:rsid w:val="00034F4C"/>
    <w:rsid w:val="0003509C"/>
    <w:rsid w:val="00035A9C"/>
    <w:rsid w:val="00035ABF"/>
    <w:rsid w:val="00035B42"/>
    <w:rsid w:val="00035C30"/>
    <w:rsid w:val="00036AA9"/>
    <w:rsid w:val="00036F1D"/>
    <w:rsid w:val="00037305"/>
    <w:rsid w:val="00037735"/>
    <w:rsid w:val="00040177"/>
    <w:rsid w:val="0004080F"/>
    <w:rsid w:val="00040BCD"/>
    <w:rsid w:val="00040F5C"/>
    <w:rsid w:val="00041886"/>
    <w:rsid w:val="00041D31"/>
    <w:rsid w:val="00041D5A"/>
    <w:rsid w:val="0004234D"/>
    <w:rsid w:val="00042476"/>
    <w:rsid w:val="000425AD"/>
    <w:rsid w:val="000425C4"/>
    <w:rsid w:val="00042778"/>
    <w:rsid w:val="00042C27"/>
    <w:rsid w:val="000433EE"/>
    <w:rsid w:val="00043A0F"/>
    <w:rsid w:val="00043B73"/>
    <w:rsid w:val="00043ED9"/>
    <w:rsid w:val="000441EC"/>
    <w:rsid w:val="00044357"/>
    <w:rsid w:val="000448B6"/>
    <w:rsid w:val="000449F5"/>
    <w:rsid w:val="000455C9"/>
    <w:rsid w:val="000459D1"/>
    <w:rsid w:val="000459D2"/>
    <w:rsid w:val="00046572"/>
    <w:rsid w:val="000479E5"/>
    <w:rsid w:val="00047FAF"/>
    <w:rsid w:val="00050E99"/>
    <w:rsid w:val="0005193C"/>
    <w:rsid w:val="00052038"/>
    <w:rsid w:val="000526F1"/>
    <w:rsid w:val="00052CDB"/>
    <w:rsid w:val="00052D12"/>
    <w:rsid w:val="0005358B"/>
    <w:rsid w:val="00053972"/>
    <w:rsid w:val="00054278"/>
    <w:rsid w:val="0005433E"/>
    <w:rsid w:val="00054F26"/>
    <w:rsid w:val="00055A66"/>
    <w:rsid w:val="000561FD"/>
    <w:rsid w:val="00056768"/>
    <w:rsid w:val="0005685C"/>
    <w:rsid w:val="00056982"/>
    <w:rsid w:val="00056DB3"/>
    <w:rsid w:val="000571B9"/>
    <w:rsid w:val="00057D10"/>
    <w:rsid w:val="000605C9"/>
    <w:rsid w:val="00060ADF"/>
    <w:rsid w:val="00060F74"/>
    <w:rsid w:val="00061A22"/>
    <w:rsid w:val="00061F46"/>
    <w:rsid w:val="0006238E"/>
    <w:rsid w:val="00062702"/>
    <w:rsid w:val="00062B1B"/>
    <w:rsid w:val="00062DDE"/>
    <w:rsid w:val="00063396"/>
    <w:rsid w:val="00063446"/>
    <w:rsid w:val="0006380F"/>
    <w:rsid w:val="00063B3B"/>
    <w:rsid w:val="000641B7"/>
    <w:rsid w:val="00064D42"/>
    <w:rsid w:val="00065A6C"/>
    <w:rsid w:val="00065E1D"/>
    <w:rsid w:val="00066174"/>
    <w:rsid w:val="0006709D"/>
    <w:rsid w:val="00067250"/>
    <w:rsid w:val="00067CF9"/>
    <w:rsid w:val="0007186C"/>
    <w:rsid w:val="00071D75"/>
    <w:rsid w:val="00072401"/>
    <w:rsid w:val="000724A1"/>
    <w:rsid w:val="000725A7"/>
    <w:rsid w:val="00072B81"/>
    <w:rsid w:val="00072BAD"/>
    <w:rsid w:val="00073025"/>
    <w:rsid w:val="000734B1"/>
    <w:rsid w:val="00073CCA"/>
    <w:rsid w:val="00073E34"/>
    <w:rsid w:val="000746A1"/>
    <w:rsid w:val="0007470D"/>
    <w:rsid w:val="0007484D"/>
    <w:rsid w:val="0007486B"/>
    <w:rsid w:val="000753E5"/>
    <w:rsid w:val="00075C5E"/>
    <w:rsid w:val="000763B5"/>
    <w:rsid w:val="000766BF"/>
    <w:rsid w:val="000776FB"/>
    <w:rsid w:val="0007773A"/>
    <w:rsid w:val="000777B1"/>
    <w:rsid w:val="00077815"/>
    <w:rsid w:val="00080F6E"/>
    <w:rsid w:val="00081560"/>
    <w:rsid w:val="000818F8"/>
    <w:rsid w:val="00081978"/>
    <w:rsid w:val="00081BD4"/>
    <w:rsid w:val="00081CC2"/>
    <w:rsid w:val="00081CEB"/>
    <w:rsid w:val="00082444"/>
    <w:rsid w:val="000827C7"/>
    <w:rsid w:val="00082854"/>
    <w:rsid w:val="000829F3"/>
    <w:rsid w:val="00082D2E"/>
    <w:rsid w:val="00082FBB"/>
    <w:rsid w:val="0008352A"/>
    <w:rsid w:val="000835B0"/>
    <w:rsid w:val="000836E0"/>
    <w:rsid w:val="00083F24"/>
    <w:rsid w:val="00085860"/>
    <w:rsid w:val="00085A97"/>
    <w:rsid w:val="00085BBF"/>
    <w:rsid w:val="00086287"/>
    <w:rsid w:val="00087B63"/>
    <w:rsid w:val="000902DB"/>
    <w:rsid w:val="00090FC2"/>
    <w:rsid w:val="00091103"/>
    <w:rsid w:val="000914F9"/>
    <w:rsid w:val="00091502"/>
    <w:rsid w:val="0009179D"/>
    <w:rsid w:val="00091BCE"/>
    <w:rsid w:val="0009244E"/>
    <w:rsid w:val="00093505"/>
    <w:rsid w:val="00093518"/>
    <w:rsid w:val="000936FD"/>
    <w:rsid w:val="00093828"/>
    <w:rsid w:val="00093D1C"/>
    <w:rsid w:val="00093E02"/>
    <w:rsid w:val="00094C12"/>
    <w:rsid w:val="00095066"/>
    <w:rsid w:val="00095B13"/>
    <w:rsid w:val="000964B4"/>
    <w:rsid w:val="000971B5"/>
    <w:rsid w:val="0009744E"/>
    <w:rsid w:val="00097644"/>
    <w:rsid w:val="00097F49"/>
    <w:rsid w:val="000A0A0A"/>
    <w:rsid w:val="000A0A73"/>
    <w:rsid w:val="000A122F"/>
    <w:rsid w:val="000A132C"/>
    <w:rsid w:val="000A1416"/>
    <w:rsid w:val="000A1609"/>
    <w:rsid w:val="000A172A"/>
    <w:rsid w:val="000A199F"/>
    <w:rsid w:val="000A1E57"/>
    <w:rsid w:val="000A2857"/>
    <w:rsid w:val="000A329E"/>
    <w:rsid w:val="000A33E4"/>
    <w:rsid w:val="000A352F"/>
    <w:rsid w:val="000A3DF2"/>
    <w:rsid w:val="000A3EF8"/>
    <w:rsid w:val="000A3F1B"/>
    <w:rsid w:val="000A3FAB"/>
    <w:rsid w:val="000A460B"/>
    <w:rsid w:val="000A4ABA"/>
    <w:rsid w:val="000A4B47"/>
    <w:rsid w:val="000A5F91"/>
    <w:rsid w:val="000A648D"/>
    <w:rsid w:val="000A67FE"/>
    <w:rsid w:val="000A6E0E"/>
    <w:rsid w:val="000A6F82"/>
    <w:rsid w:val="000A7264"/>
    <w:rsid w:val="000A7B1B"/>
    <w:rsid w:val="000B031C"/>
    <w:rsid w:val="000B055F"/>
    <w:rsid w:val="000B0596"/>
    <w:rsid w:val="000B085F"/>
    <w:rsid w:val="000B0BE9"/>
    <w:rsid w:val="000B14DE"/>
    <w:rsid w:val="000B2095"/>
    <w:rsid w:val="000B3141"/>
    <w:rsid w:val="000B37A5"/>
    <w:rsid w:val="000B41D7"/>
    <w:rsid w:val="000B4AFF"/>
    <w:rsid w:val="000B4E5A"/>
    <w:rsid w:val="000B653F"/>
    <w:rsid w:val="000B69A5"/>
    <w:rsid w:val="000B69F3"/>
    <w:rsid w:val="000B6BCB"/>
    <w:rsid w:val="000B6DE8"/>
    <w:rsid w:val="000B7C50"/>
    <w:rsid w:val="000C035F"/>
    <w:rsid w:val="000C077D"/>
    <w:rsid w:val="000C0896"/>
    <w:rsid w:val="000C1776"/>
    <w:rsid w:val="000C17E2"/>
    <w:rsid w:val="000C1A30"/>
    <w:rsid w:val="000C23A4"/>
    <w:rsid w:val="000C2E02"/>
    <w:rsid w:val="000C30B6"/>
    <w:rsid w:val="000C315B"/>
    <w:rsid w:val="000C367F"/>
    <w:rsid w:val="000C3ECC"/>
    <w:rsid w:val="000C44D8"/>
    <w:rsid w:val="000C498E"/>
    <w:rsid w:val="000C4D76"/>
    <w:rsid w:val="000C517F"/>
    <w:rsid w:val="000C527D"/>
    <w:rsid w:val="000C5AB7"/>
    <w:rsid w:val="000C617D"/>
    <w:rsid w:val="000C65BF"/>
    <w:rsid w:val="000C66AF"/>
    <w:rsid w:val="000C67CA"/>
    <w:rsid w:val="000C7458"/>
    <w:rsid w:val="000C74D2"/>
    <w:rsid w:val="000C7780"/>
    <w:rsid w:val="000C7B17"/>
    <w:rsid w:val="000C7BB5"/>
    <w:rsid w:val="000D0167"/>
    <w:rsid w:val="000D050F"/>
    <w:rsid w:val="000D0AB7"/>
    <w:rsid w:val="000D0AF6"/>
    <w:rsid w:val="000D133C"/>
    <w:rsid w:val="000D185F"/>
    <w:rsid w:val="000D1879"/>
    <w:rsid w:val="000D1DA0"/>
    <w:rsid w:val="000D26BE"/>
    <w:rsid w:val="000D3016"/>
    <w:rsid w:val="000D34A7"/>
    <w:rsid w:val="000D3C4B"/>
    <w:rsid w:val="000D3D9D"/>
    <w:rsid w:val="000D3E68"/>
    <w:rsid w:val="000D4F09"/>
    <w:rsid w:val="000D5080"/>
    <w:rsid w:val="000D53E6"/>
    <w:rsid w:val="000D5BA3"/>
    <w:rsid w:val="000D5DEB"/>
    <w:rsid w:val="000D6600"/>
    <w:rsid w:val="000D6A52"/>
    <w:rsid w:val="000D6EA7"/>
    <w:rsid w:val="000D704F"/>
    <w:rsid w:val="000D7377"/>
    <w:rsid w:val="000D772C"/>
    <w:rsid w:val="000D7937"/>
    <w:rsid w:val="000D7EE2"/>
    <w:rsid w:val="000E0543"/>
    <w:rsid w:val="000E10A4"/>
    <w:rsid w:val="000E13C9"/>
    <w:rsid w:val="000E1433"/>
    <w:rsid w:val="000E2178"/>
    <w:rsid w:val="000E2512"/>
    <w:rsid w:val="000E297F"/>
    <w:rsid w:val="000E36D8"/>
    <w:rsid w:val="000E39C1"/>
    <w:rsid w:val="000E4169"/>
    <w:rsid w:val="000E41AD"/>
    <w:rsid w:val="000E424A"/>
    <w:rsid w:val="000E4363"/>
    <w:rsid w:val="000E4A1A"/>
    <w:rsid w:val="000E5379"/>
    <w:rsid w:val="000E5CAD"/>
    <w:rsid w:val="000E66CA"/>
    <w:rsid w:val="000E6D0B"/>
    <w:rsid w:val="000E6F18"/>
    <w:rsid w:val="000E7768"/>
    <w:rsid w:val="000E792D"/>
    <w:rsid w:val="000F0064"/>
    <w:rsid w:val="000F029E"/>
    <w:rsid w:val="000F0568"/>
    <w:rsid w:val="000F0692"/>
    <w:rsid w:val="000F099A"/>
    <w:rsid w:val="000F0D71"/>
    <w:rsid w:val="000F0E3E"/>
    <w:rsid w:val="000F1168"/>
    <w:rsid w:val="000F1235"/>
    <w:rsid w:val="000F1D3B"/>
    <w:rsid w:val="000F2C92"/>
    <w:rsid w:val="000F2F3F"/>
    <w:rsid w:val="000F3643"/>
    <w:rsid w:val="000F3FB4"/>
    <w:rsid w:val="000F5094"/>
    <w:rsid w:val="000F561B"/>
    <w:rsid w:val="000F627D"/>
    <w:rsid w:val="000F6ECF"/>
    <w:rsid w:val="000F71B8"/>
    <w:rsid w:val="000F71CC"/>
    <w:rsid w:val="000F7518"/>
    <w:rsid w:val="000F7B55"/>
    <w:rsid w:val="000F7BBE"/>
    <w:rsid w:val="000F7DBB"/>
    <w:rsid w:val="001003D3"/>
    <w:rsid w:val="00100447"/>
    <w:rsid w:val="00100B53"/>
    <w:rsid w:val="00100B87"/>
    <w:rsid w:val="0010156F"/>
    <w:rsid w:val="001017CF"/>
    <w:rsid w:val="00101CDD"/>
    <w:rsid w:val="001023CA"/>
    <w:rsid w:val="00102690"/>
    <w:rsid w:val="001028BC"/>
    <w:rsid w:val="001031A0"/>
    <w:rsid w:val="00103222"/>
    <w:rsid w:val="0010335B"/>
    <w:rsid w:val="00103899"/>
    <w:rsid w:val="00103AC3"/>
    <w:rsid w:val="00103C43"/>
    <w:rsid w:val="00103D16"/>
    <w:rsid w:val="0010546F"/>
    <w:rsid w:val="00105523"/>
    <w:rsid w:val="0010553E"/>
    <w:rsid w:val="00105933"/>
    <w:rsid w:val="00105C04"/>
    <w:rsid w:val="001063C1"/>
    <w:rsid w:val="001066BB"/>
    <w:rsid w:val="001066C2"/>
    <w:rsid w:val="0010678B"/>
    <w:rsid w:val="0010687E"/>
    <w:rsid w:val="0010709B"/>
    <w:rsid w:val="00107320"/>
    <w:rsid w:val="00107DE3"/>
    <w:rsid w:val="00110570"/>
    <w:rsid w:val="00110972"/>
    <w:rsid w:val="00110B82"/>
    <w:rsid w:val="00110CA9"/>
    <w:rsid w:val="00110D25"/>
    <w:rsid w:val="00110D84"/>
    <w:rsid w:val="00111283"/>
    <w:rsid w:val="00111D91"/>
    <w:rsid w:val="0011223D"/>
    <w:rsid w:val="00112440"/>
    <w:rsid w:val="001129C1"/>
    <w:rsid w:val="0011306E"/>
    <w:rsid w:val="00113C12"/>
    <w:rsid w:val="00113C91"/>
    <w:rsid w:val="00114300"/>
    <w:rsid w:val="001146C1"/>
    <w:rsid w:val="00114A04"/>
    <w:rsid w:val="00114C6D"/>
    <w:rsid w:val="001159D2"/>
    <w:rsid w:val="001160EA"/>
    <w:rsid w:val="00116EC8"/>
    <w:rsid w:val="00117345"/>
    <w:rsid w:val="00117491"/>
    <w:rsid w:val="00117643"/>
    <w:rsid w:val="001200CA"/>
    <w:rsid w:val="00121E6E"/>
    <w:rsid w:val="0012237A"/>
    <w:rsid w:val="00122773"/>
    <w:rsid w:val="001231A8"/>
    <w:rsid w:val="00123B8A"/>
    <w:rsid w:val="00123DD6"/>
    <w:rsid w:val="00123F34"/>
    <w:rsid w:val="00123F85"/>
    <w:rsid w:val="00124CB8"/>
    <w:rsid w:val="0012509D"/>
    <w:rsid w:val="001260EF"/>
    <w:rsid w:val="00126707"/>
    <w:rsid w:val="0012699C"/>
    <w:rsid w:val="00127045"/>
    <w:rsid w:val="001278CC"/>
    <w:rsid w:val="00130492"/>
    <w:rsid w:val="00130C38"/>
    <w:rsid w:val="00130F89"/>
    <w:rsid w:val="001318B8"/>
    <w:rsid w:val="001319C3"/>
    <w:rsid w:val="00131A46"/>
    <w:rsid w:val="00131A7C"/>
    <w:rsid w:val="001323B9"/>
    <w:rsid w:val="00132B57"/>
    <w:rsid w:val="00133376"/>
    <w:rsid w:val="00133ACE"/>
    <w:rsid w:val="00133B4B"/>
    <w:rsid w:val="00134383"/>
    <w:rsid w:val="0013444C"/>
    <w:rsid w:val="001344D7"/>
    <w:rsid w:val="00134A1D"/>
    <w:rsid w:val="00134FC5"/>
    <w:rsid w:val="001357AA"/>
    <w:rsid w:val="00136570"/>
    <w:rsid w:val="00136915"/>
    <w:rsid w:val="0013783C"/>
    <w:rsid w:val="001402ED"/>
    <w:rsid w:val="001403DA"/>
    <w:rsid w:val="00140930"/>
    <w:rsid w:val="00141751"/>
    <w:rsid w:val="00141B33"/>
    <w:rsid w:val="00141D9A"/>
    <w:rsid w:val="00142173"/>
    <w:rsid w:val="00142F5C"/>
    <w:rsid w:val="001437F8"/>
    <w:rsid w:val="00143C95"/>
    <w:rsid w:val="00143CFC"/>
    <w:rsid w:val="0014462F"/>
    <w:rsid w:val="00144D9E"/>
    <w:rsid w:val="00145359"/>
    <w:rsid w:val="0014592F"/>
    <w:rsid w:val="00145DEC"/>
    <w:rsid w:val="001462A5"/>
    <w:rsid w:val="001463DC"/>
    <w:rsid w:val="001464DF"/>
    <w:rsid w:val="00146970"/>
    <w:rsid w:val="00146AA9"/>
    <w:rsid w:val="00146D77"/>
    <w:rsid w:val="001470ED"/>
    <w:rsid w:val="00147262"/>
    <w:rsid w:val="001474D9"/>
    <w:rsid w:val="00147597"/>
    <w:rsid w:val="00147698"/>
    <w:rsid w:val="00147778"/>
    <w:rsid w:val="00147A9E"/>
    <w:rsid w:val="00150413"/>
    <w:rsid w:val="001513D0"/>
    <w:rsid w:val="00151539"/>
    <w:rsid w:val="001519E1"/>
    <w:rsid w:val="00151CCE"/>
    <w:rsid w:val="00152B29"/>
    <w:rsid w:val="00152D9C"/>
    <w:rsid w:val="001530AA"/>
    <w:rsid w:val="001533EA"/>
    <w:rsid w:val="00153BF5"/>
    <w:rsid w:val="00153D96"/>
    <w:rsid w:val="0015421C"/>
    <w:rsid w:val="0015486C"/>
    <w:rsid w:val="00154929"/>
    <w:rsid w:val="00154AA0"/>
    <w:rsid w:val="00154DE4"/>
    <w:rsid w:val="00154E68"/>
    <w:rsid w:val="00154ECC"/>
    <w:rsid w:val="00155442"/>
    <w:rsid w:val="00155D4E"/>
    <w:rsid w:val="001560D8"/>
    <w:rsid w:val="001569E6"/>
    <w:rsid w:val="00156CC2"/>
    <w:rsid w:val="00156FE1"/>
    <w:rsid w:val="001577C7"/>
    <w:rsid w:val="00157E12"/>
    <w:rsid w:val="001619BF"/>
    <w:rsid w:val="00161A92"/>
    <w:rsid w:val="00162449"/>
    <w:rsid w:val="00162ABD"/>
    <w:rsid w:val="001630F7"/>
    <w:rsid w:val="00163541"/>
    <w:rsid w:val="00163B58"/>
    <w:rsid w:val="00165333"/>
    <w:rsid w:val="00165516"/>
    <w:rsid w:val="0016695B"/>
    <w:rsid w:val="00166960"/>
    <w:rsid w:val="00166AEF"/>
    <w:rsid w:val="00166CC4"/>
    <w:rsid w:val="00166E7F"/>
    <w:rsid w:val="00167198"/>
    <w:rsid w:val="001676C4"/>
    <w:rsid w:val="001677B0"/>
    <w:rsid w:val="001678A5"/>
    <w:rsid w:val="00170393"/>
    <w:rsid w:val="00170B85"/>
    <w:rsid w:val="00170E4A"/>
    <w:rsid w:val="00171761"/>
    <w:rsid w:val="0017177D"/>
    <w:rsid w:val="0017179D"/>
    <w:rsid w:val="00171BB3"/>
    <w:rsid w:val="0017214F"/>
    <w:rsid w:val="001721A9"/>
    <w:rsid w:val="00172AA9"/>
    <w:rsid w:val="00172CD9"/>
    <w:rsid w:val="00172D96"/>
    <w:rsid w:val="00172F8D"/>
    <w:rsid w:val="001732D1"/>
    <w:rsid w:val="00173AE5"/>
    <w:rsid w:val="00173D89"/>
    <w:rsid w:val="00173E76"/>
    <w:rsid w:val="00174014"/>
    <w:rsid w:val="001744D0"/>
    <w:rsid w:val="001745AB"/>
    <w:rsid w:val="00174A87"/>
    <w:rsid w:val="00174FF4"/>
    <w:rsid w:val="00175249"/>
    <w:rsid w:val="001753D2"/>
    <w:rsid w:val="001758AE"/>
    <w:rsid w:val="00175A41"/>
    <w:rsid w:val="00175BD5"/>
    <w:rsid w:val="00175FA3"/>
    <w:rsid w:val="00176543"/>
    <w:rsid w:val="00176679"/>
    <w:rsid w:val="00176918"/>
    <w:rsid w:val="00176BE7"/>
    <w:rsid w:val="00177787"/>
    <w:rsid w:val="0017781C"/>
    <w:rsid w:val="00180517"/>
    <w:rsid w:val="00181730"/>
    <w:rsid w:val="00181E6B"/>
    <w:rsid w:val="001824D3"/>
    <w:rsid w:val="001827B8"/>
    <w:rsid w:val="001835D1"/>
    <w:rsid w:val="0018385C"/>
    <w:rsid w:val="00183C49"/>
    <w:rsid w:val="00184176"/>
    <w:rsid w:val="00184364"/>
    <w:rsid w:val="00184453"/>
    <w:rsid w:val="001857F6"/>
    <w:rsid w:val="00185BF3"/>
    <w:rsid w:val="00186393"/>
    <w:rsid w:val="00186EED"/>
    <w:rsid w:val="00187193"/>
    <w:rsid w:val="001871B4"/>
    <w:rsid w:val="0018752D"/>
    <w:rsid w:val="00187AA7"/>
    <w:rsid w:val="0019022E"/>
    <w:rsid w:val="001905C9"/>
    <w:rsid w:val="001908A4"/>
    <w:rsid w:val="00190FAA"/>
    <w:rsid w:val="00191857"/>
    <w:rsid w:val="00191AF8"/>
    <w:rsid w:val="00192528"/>
    <w:rsid w:val="001931C2"/>
    <w:rsid w:val="00193EEE"/>
    <w:rsid w:val="00194A74"/>
    <w:rsid w:val="00194C99"/>
    <w:rsid w:val="001956E8"/>
    <w:rsid w:val="00195837"/>
    <w:rsid w:val="00195906"/>
    <w:rsid w:val="00195DD7"/>
    <w:rsid w:val="00196815"/>
    <w:rsid w:val="00196B32"/>
    <w:rsid w:val="00196DA8"/>
    <w:rsid w:val="0019740A"/>
    <w:rsid w:val="0019742A"/>
    <w:rsid w:val="00197617"/>
    <w:rsid w:val="00197AD0"/>
    <w:rsid w:val="001A01DC"/>
    <w:rsid w:val="001A0941"/>
    <w:rsid w:val="001A0E2C"/>
    <w:rsid w:val="001A1CE2"/>
    <w:rsid w:val="001A23A6"/>
    <w:rsid w:val="001A2416"/>
    <w:rsid w:val="001A2C6F"/>
    <w:rsid w:val="001A2E07"/>
    <w:rsid w:val="001A2FFE"/>
    <w:rsid w:val="001A343C"/>
    <w:rsid w:val="001A3A76"/>
    <w:rsid w:val="001A3B32"/>
    <w:rsid w:val="001A3F6B"/>
    <w:rsid w:val="001A400A"/>
    <w:rsid w:val="001A67EC"/>
    <w:rsid w:val="001A68AA"/>
    <w:rsid w:val="001A6B52"/>
    <w:rsid w:val="001A6CF5"/>
    <w:rsid w:val="001A7636"/>
    <w:rsid w:val="001A7F9A"/>
    <w:rsid w:val="001B00A5"/>
    <w:rsid w:val="001B05E4"/>
    <w:rsid w:val="001B08D4"/>
    <w:rsid w:val="001B0D36"/>
    <w:rsid w:val="001B14F6"/>
    <w:rsid w:val="001B1B75"/>
    <w:rsid w:val="001B1FA7"/>
    <w:rsid w:val="001B224E"/>
    <w:rsid w:val="001B26F1"/>
    <w:rsid w:val="001B3C26"/>
    <w:rsid w:val="001B4651"/>
    <w:rsid w:val="001B4E9F"/>
    <w:rsid w:val="001B5129"/>
    <w:rsid w:val="001B51ED"/>
    <w:rsid w:val="001B53BA"/>
    <w:rsid w:val="001B6EFB"/>
    <w:rsid w:val="001B73D9"/>
    <w:rsid w:val="001B7CFE"/>
    <w:rsid w:val="001C0007"/>
    <w:rsid w:val="001C0069"/>
    <w:rsid w:val="001C0490"/>
    <w:rsid w:val="001C058B"/>
    <w:rsid w:val="001C0999"/>
    <w:rsid w:val="001C0D7B"/>
    <w:rsid w:val="001C0F77"/>
    <w:rsid w:val="001C1391"/>
    <w:rsid w:val="001C2973"/>
    <w:rsid w:val="001C317D"/>
    <w:rsid w:val="001C33D7"/>
    <w:rsid w:val="001C3D5A"/>
    <w:rsid w:val="001C3E1B"/>
    <w:rsid w:val="001C3FA9"/>
    <w:rsid w:val="001C4037"/>
    <w:rsid w:val="001C4456"/>
    <w:rsid w:val="001C49CA"/>
    <w:rsid w:val="001C4F81"/>
    <w:rsid w:val="001C5340"/>
    <w:rsid w:val="001C53C2"/>
    <w:rsid w:val="001C5584"/>
    <w:rsid w:val="001C55FF"/>
    <w:rsid w:val="001C5B64"/>
    <w:rsid w:val="001C5E03"/>
    <w:rsid w:val="001C666E"/>
    <w:rsid w:val="001C7305"/>
    <w:rsid w:val="001C7514"/>
    <w:rsid w:val="001C7E81"/>
    <w:rsid w:val="001C7FBA"/>
    <w:rsid w:val="001D015B"/>
    <w:rsid w:val="001D0223"/>
    <w:rsid w:val="001D05CD"/>
    <w:rsid w:val="001D083A"/>
    <w:rsid w:val="001D0953"/>
    <w:rsid w:val="001D0C4F"/>
    <w:rsid w:val="001D0D1B"/>
    <w:rsid w:val="001D157C"/>
    <w:rsid w:val="001D185D"/>
    <w:rsid w:val="001D25C1"/>
    <w:rsid w:val="001D3518"/>
    <w:rsid w:val="001D3711"/>
    <w:rsid w:val="001D3B77"/>
    <w:rsid w:val="001D498C"/>
    <w:rsid w:val="001D4A12"/>
    <w:rsid w:val="001D4B68"/>
    <w:rsid w:val="001D52E3"/>
    <w:rsid w:val="001D6918"/>
    <w:rsid w:val="001D696E"/>
    <w:rsid w:val="001D74F0"/>
    <w:rsid w:val="001D75DB"/>
    <w:rsid w:val="001D7771"/>
    <w:rsid w:val="001D7B8C"/>
    <w:rsid w:val="001E09C1"/>
    <w:rsid w:val="001E10D3"/>
    <w:rsid w:val="001E126E"/>
    <w:rsid w:val="001E12C2"/>
    <w:rsid w:val="001E12EF"/>
    <w:rsid w:val="001E18DB"/>
    <w:rsid w:val="001E283B"/>
    <w:rsid w:val="001E3A2B"/>
    <w:rsid w:val="001E3AD7"/>
    <w:rsid w:val="001E3AF1"/>
    <w:rsid w:val="001E3B93"/>
    <w:rsid w:val="001E4926"/>
    <w:rsid w:val="001E4B92"/>
    <w:rsid w:val="001E6FEB"/>
    <w:rsid w:val="001E7134"/>
    <w:rsid w:val="001E7433"/>
    <w:rsid w:val="001E7500"/>
    <w:rsid w:val="001F082C"/>
    <w:rsid w:val="001F0ED9"/>
    <w:rsid w:val="001F111E"/>
    <w:rsid w:val="001F1655"/>
    <w:rsid w:val="001F1F55"/>
    <w:rsid w:val="001F20F8"/>
    <w:rsid w:val="001F2C41"/>
    <w:rsid w:val="001F3608"/>
    <w:rsid w:val="001F3E6C"/>
    <w:rsid w:val="001F42A9"/>
    <w:rsid w:val="001F4370"/>
    <w:rsid w:val="001F4512"/>
    <w:rsid w:val="001F4703"/>
    <w:rsid w:val="001F4C40"/>
    <w:rsid w:val="001F55EA"/>
    <w:rsid w:val="001F592D"/>
    <w:rsid w:val="001F595A"/>
    <w:rsid w:val="001F5CBB"/>
    <w:rsid w:val="001F6175"/>
    <w:rsid w:val="001F689D"/>
    <w:rsid w:val="001F704F"/>
    <w:rsid w:val="001F7350"/>
    <w:rsid w:val="001F75E8"/>
    <w:rsid w:val="001F7D50"/>
    <w:rsid w:val="001F7DF0"/>
    <w:rsid w:val="0020002E"/>
    <w:rsid w:val="00201113"/>
    <w:rsid w:val="002014A5"/>
    <w:rsid w:val="0020176C"/>
    <w:rsid w:val="00201990"/>
    <w:rsid w:val="002019AD"/>
    <w:rsid w:val="00201DD0"/>
    <w:rsid w:val="002030A1"/>
    <w:rsid w:val="00203CF0"/>
    <w:rsid w:val="00203EAE"/>
    <w:rsid w:val="00203EDD"/>
    <w:rsid w:val="0020577D"/>
    <w:rsid w:val="00205D23"/>
    <w:rsid w:val="00206398"/>
    <w:rsid w:val="0020670E"/>
    <w:rsid w:val="002067CD"/>
    <w:rsid w:val="00206882"/>
    <w:rsid w:val="00206C95"/>
    <w:rsid w:val="00206CA0"/>
    <w:rsid w:val="00206E8C"/>
    <w:rsid w:val="00207B75"/>
    <w:rsid w:val="0021009F"/>
    <w:rsid w:val="0021067B"/>
    <w:rsid w:val="00210DD3"/>
    <w:rsid w:val="00210FB4"/>
    <w:rsid w:val="002110E8"/>
    <w:rsid w:val="002111DB"/>
    <w:rsid w:val="0021186D"/>
    <w:rsid w:val="002122E4"/>
    <w:rsid w:val="0021267D"/>
    <w:rsid w:val="00212708"/>
    <w:rsid w:val="00212ED9"/>
    <w:rsid w:val="00213550"/>
    <w:rsid w:val="002138B8"/>
    <w:rsid w:val="00213AB4"/>
    <w:rsid w:val="002142D4"/>
    <w:rsid w:val="00214692"/>
    <w:rsid w:val="00215DFE"/>
    <w:rsid w:val="002161D0"/>
    <w:rsid w:val="0021623E"/>
    <w:rsid w:val="002169EF"/>
    <w:rsid w:val="00216BFE"/>
    <w:rsid w:val="002179E7"/>
    <w:rsid w:val="00217C48"/>
    <w:rsid w:val="002210F1"/>
    <w:rsid w:val="00221381"/>
    <w:rsid w:val="00221BFB"/>
    <w:rsid w:val="00221E0A"/>
    <w:rsid w:val="00221F5E"/>
    <w:rsid w:val="00222368"/>
    <w:rsid w:val="00222CB2"/>
    <w:rsid w:val="0022328B"/>
    <w:rsid w:val="00223691"/>
    <w:rsid w:val="002236A2"/>
    <w:rsid w:val="00223894"/>
    <w:rsid w:val="002238E0"/>
    <w:rsid w:val="00223F1E"/>
    <w:rsid w:val="00223FE8"/>
    <w:rsid w:val="002259BB"/>
    <w:rsid w:val="002261C6"/>
    <w:rsid w:val="002264C5"/>
    <w:rsid w:val="002265E2"/>
    <w:rsid w:val="00226937"/>
    <w:rsid w:val="002276F6"/>
    <w:rsid w:val="00230335"/>
    <w:rsid w:val="002304ED"/>
    <w:rsid w:val="00230CB5"/>
    <w:rsid w:val="00231264"/>
    <w:rsid w:val="0023178F"/>
    <w:rsid w:val="00231CEA"/>
    <w:rsid w:val="00231EAE"/>
    <w:rsid w:val="00232DE8"/>
    <w:rsid w:val="00232E89"/>
    <w:rsid w:val="00232EC0"/>
    <w:rsid w:val="002330F5"/>
    <w:rsid w:val="00233571"/>
    <w:rsid w:val="002336C0"/>
    <w:rsid w:val="00233BA6"/>
    <w:rsid w:val="00234E38"/>
    <w:rsid w:val="00236048"/>
    <w:rsid w:val="0023630C"/>
    <w:rsid w:val="002369FE"/>
    <w:rsid w:val="00236C34"/>
    <w:rsid w:val="00236EA5"/>
    <w:rsid w:val="00236F62"/>
    <w:rsid w:val="0023709E"/>
    <w:rsid w:val="00237139"/>
    <w:rsid w:val="0023771C"/>
    <w:rsid w:val="00241695"/>
    <w:rsid w:val="00241D76"/>
    <w:rsid w:val="00241E72"/>
    <w:rsid w:val="00241FFC"/>
    <w:rsid w:val="002426F4"/>
    <w:rsid w:val="00242AB9"/>
    <w:rsid w:val="00242EB6"/>
    <w:rsid w:val="0024376B"/>
    <w:rsid w:val="00243820"/>
    <w:rsid w:val="00243EE3"/>
    <w:rsid w:val="002443F6"/>
    <w:rsid w:val="0024440A"/>
    <w:rsid w:val="00244603"/>
    <w:rsid w:val="002447D5"/>
    <w:rsid w:val="00244A50"/>
    <w:rsid w:val="00244DCA"/>
    <w:rsid w:val="002455F1"/>
    <w:rsid w:val="0024599C"/>
    <w:rsid w:val="00246037"/>
    <w:rsid w:val="0024616E"/>
    <w:rsid w:val="00247996"/>
    <w:rsid w:val="00247C25"/>
    <w:rsid w:val="00247D02"/>
    <w:rsid w:val="00247ED8"/>
    <w:rsid w:val="00247EFF"/>
    <w:rsid w:val="002500ED"/>
    <w:rsid w:val="002501C7"/>
    <w:rsid w:val="00250B1A"/>
    <w:rsid w:val="00251392"/>
    <w:rsid w:val="00252283"/>
    <w:rsid w:val="0025259B"/>
    <w:rsid w:val="00252646"/>
    <w:rsid w:val="00252AAD"/>
    <w:rsid w:val="00252B1D"/>
    <w:rsid w:val="00253075"/>
    <w:rsid w:val="0025351B"/>
    <w:rsid w:val="00255016"/>
    <w:rsid w:val="00255084"/>
    <w:rsid w:val="00256142"/>
    <w:rsid w:val="00256171"/>
    <w:rsid w:val="0025677C"/>
    <w:rsid w:val="00256979"/>
    <w:rsid w:val="00256999"/>
    <w:rsid w:val="0025790F"/>
    <w:rsid w:val="00260954"/>
    <w:rsid w:val="00260FF3"/>
    <w:rsid w:val="00261094"/>
    <w:rsid w:val="002612F1"/>
    <w:rsid w:val="002617E9"/>
    <w:rsid w:val="00261D3F"/>
    <w:rsid w:val="00262066"/>
    <w:rsid w:val="0026259D"/>
    <w:rsid w:val="00262711"/>
    <w:rsid w:val="0026288B"/>
    <w:rsid w:val="00262CD2"/>
    <w:rsid w:val="00262D21"/>
    <w:rsid w:val="002630DD"/>
    <w:rsid w:val="002634A9"/>
    <w:rsid w:val="00263BED"/>
    <w:rsid w:val="00263E1B"/>
    <w:rsid w:val="00263F4D"/>
    <w:rsid w:val="002645F9"/>
    <w:rsid w:val="00264AC8"/>
    <w:rsid w:val="00264D4E"/>
    <w:rsid w:val="0026564F"/>
    <w:rsid w:val="00265CFC"/>
    <w:rsid w:val="002661F8"/>
    <w:rsid w:val="00266291"/>
    <w:rsid w:val="00266DD3"/>
    <w:rsid w:val="00267878"/>
    <w:rsid w:val="00267AA3"/>
    <w:rsid w:val="00267EB9"/>
    <w:rsid w:val="00270424"/>
    <w:rsid w:val="00270AA4"/>
    <w:rsid w:val="00270D55"/>
    <w:rsid w:val="00270F14"/>
    <w:rsid w:val="002715EF"/>
    <w:rsid w:val="00271656"/>
    <w:rsid w:val="00271A60"/>
    <w:rsid w:val="00271DE0"/>
    <w:rsid w:val="00271FFF"/>
    <w:rsid w:val="00272B41"/>
    <w:rsid w:val="00272CD4"/>
    <w:rsid w:val="00273607"/>
    <w:rsid w:val="00273708"/>
    <w:rsid w:val="00273CA0"/>
    <w:rsid w:val="00273D25"/>
    <w:rsid w:val="002743A4"/>
    <w:rsid w:val="0027443C"/>
    <w:rsid w:val="00274DD4"/>
    <w:rsid w:val="00274E35"/>
    <w:rsid w:val="00276077"/>
    <w:rsid w:val="0027633F"/>
    <w:rsid w:val="00276D90"/>
    <w:rsid w:val="00280341"/>
    <w:rsid w:val="00281232"/>
    <w:rsid w:val="0028124A"/>
    <w:rsid w:val="00281F11"/>
    <w:rsid w:val="002829A9"/>
    <w:rsid w:val="00282A2B"/>
    <w:rsid w:val="00282DD2"/>
    <w:rsid w:val="002834BD"/>
    <w:rsid w:val="00284A07"/>
    <w:rsid w:val="00285054"/>
    <w:rsid w:val="00285670"/>
    <w:rsid w:val="00285843"/>
    <w:rsid w:val="002858A9"/>
    <w:rsid w:val="00285A87"/>
    <w:rsid w:val="00285B05"/>
    <w:rsid w:val="00285E8A"/>
    <w:rsid w:val="0028690A"/>
    <w:rsid w:val="002870EF"/>
    <w:rsid w:val="00287421"/>
    <w:rsid w:val="00287837"/>
    <w:rsid w:val="00287AD7"/>
    <w:rsid w:val="00287F3E"/>
    <w:rsid w:val="00290002"/>
    <w:rsid w:val="00290767"/>
    <w:rsid w:val="00291080"/>
    <w:rsid w:val="00291456"/>
    <w:rsid w:val="00291B64"/>
    <w:rsid w:val="002920D3"/>
    <w:rsid w:val="0029257E"/>
    <w:rsid w:val="00292DBA"/>
    <w:rsid w:val="00293CC8"/>
    <w:rsid w:val="00293DA8"/>
    <w:rsid w:val="002943C8"/>
    <w:rsid w:val="0029448B"/>
    <w:rsid w:val="0029456E"/>
    <w:rsid w:val="0029584F"/>
    <w:rsid w:val="00295AAF"/>
    <w:rsid w:val="00295D25"/>
    <w:rsid w:val="002960B0"/>
    <w:rsid w:val="00296466"/>
    <w:rsid w:val="00296851"/>
    <w:rsid w:val="002968EE"/>
    <w:rsid w:val="00297242"/>
    <w:rsid w:val="00297598"/>
    <w:rsid w:val="00297D64"/>
    <w:rsid w:val="00297D96"/>
    <w:rsid w:val="002A0213"/>
    <w:rsid w:val="002A025C"/>
    <w:rsid w:val="002A03C3"/>
    <w:rsid w:val="002A0B2D"/>
    <w:rsid w:val="002A0B36"/>
    <w:rsid w:val="002A132C"/>
    <w:rsid w:val="002A148B"/>
    <w:rsid w:val="002A2011"/>
    <w:rsid w:val="002A2726"/>
    <w:rsid w:val="002A30D7"/>
    <w:rsid w:val="002A3D7C"/>
    <w:rsid w:val="002A3F1A"/>
    <w:rsid w:val="002A4515"/>
    <w:rsid w:val="002A45F6"/>
    <w:rsid w:val="002A4CCD"/>
    <w:rsid w:val="002A4DF7"/>
    <w:rsid w:val="002A4FC7"/>
    <w:rsid w:val="002A60F5"/>
    <w:rsid w:val="002A615F"/>
    <w:rsid w:val="002A6253"/>
    <w:rsid w:val="002A6D09"/>
    <w:rsid w:val="002A6FA5"/>
    <w:rsid w:val="002A71DC"/>
    <w:rsid w:val="002A765F"/>
    <w:rsid w:val="002A7AF4"/>
    <w:rsid w:val="002A7D92"/>
    <w:rsid w:val="002B0AD0"/>
    <w:rsid w:val="002B1131"/>
    <w:rsid w:val="002B1A00"/>
    <w:rsid w:val="002B2CDB"/>
    <w:rsid w:val="002B3124"/>
    <w:rsid w:val="002B3860"/>
    <w:rsid w:val="002B3DEA"/>
    <w:rsid w:val="002B46A6"/>
    <w:rsid w:val="002B487F"/>
    <w:rsid w:val="002B48CC"/>
    <w:rsid w:val="002B4AD2"/>
    <w:rsid w:val="002B5214"/>
    <w:rsid w:val="002B52D2"/>
    <w:rsid w:val="002B5A78"/>
    <w:rsid w:val="002B5BAE"/>
    <w:rsid w:val="002B5C91"/>
    <w:rsid w:val="002B60C0"/>
    <w:rsid w:val="002B6198"/>
    <w:rsid w:val="002B6C2A"/>
    <w:rsid w:val="002B77A8"/>
    <w:rsid w:val="002C0454"/>
    <w:rsid w:val="002C04B6"/>
    <w:rsid w:val="002C08EE"/>
    <w:rsid w:val="002C0F30"/>
    <w:rsid w:val="002C0F62"/>
    <w:rsid w:val="002C1018"/>
    <w:rsid w:val="002C1191"/>
    <w:rsid w:val="002C1572"/>
    <w:rsid w:val="002C215B"/>
    <w:rsid w:val="002C27F0"/>
    <w:rsid w:val="002C2D2E"/>
    <w:rsid w:val="002C319D"/>
    <w:rsid w:val="002C3960"/>
    <w:rsid w:val="002C3CD3"/>
    <w:rsid w:val="002C3D9C"/>
    <w:rsid w:val="002C5581"/>
    <w:rsid w:val="002C5E63"/>
    <w:rsid w:val="002C5E8E"/>
    <w:rsid w:val="002C62A1"/>
    <w:rsid w:val="002C66FC"/>
    <w:rsid w:val="002C6B44"/>
    <w:rsid w:val="002C7453"/>
    <w:rsid w:val="002C776E"/>
    <w:rsid w:val="002C7A5C"/>
    <w:rsid w:val="002D0F7B"/>
    <w:rsid w:val="002D14FF"/>
    <w:rsid w:val="002D2903"/>
    <w:rsid w:val="002D2C6C"/>
    <w:rsid w:val="002D2CF1"/>
    <w:rsid w:val="002D2F84"/>
    <w:rsid w:val="002D3286"/>
    <w:rsid w:val="002D36EE"/>
    <w:rsid w:val="002D3925"/>
    <w:rsid w:val="002D3CCE"/>
    <w:rsid w:val="002D3DE5"/>
    <w:rsid w:val="002D3FEE"/>
    <w:rsid w:val="002D49AB"/>
    <w:rsid w:val="002D504F"/>
    <w:rsid w:val="002D52AD"/>
    <w:rsid w:val="002D5D69"/>
    <w:rsid w:val="002D67F6"/>
    <w:rsid w:val="002D684F"/>
    <w:rsid w:val="002D70C0"/>
    <w:rsid w:val="002D78FA"/>
    <w:rsid w:val="002E0159"/>
    <w:rsid w:val="002E062C"/>
    <w:rsid w:val="002E124D"/>
    <w:rsid w:val="002E1266"/>
    <w:rsid w:val="002E174D"/>
    <w:rsid w:val="002E1833"/>
    <w:rsid w:val="002E21CD"/>
    <w:rsid w:val="002E2859"/>
    <w:rsid w:val="002E2BC6"/>
    <w:rsid w:val="002E2FC8"/>
    <w:rsid w:val="002E30E4"/>
    <w:rsid w:val="002E3663"/>
    <w:rsid w:val="002E3D30"/>
    <w:rsid w:val="002E430A"/>
    <w:rsid w:val="002E47AE"/>
    <w:rsid w:val="002E4B60"/>
    <w:rsid w:val="002E55AA"/>
    <w:rsid w:val="002E56FD"/>
    <w:rsid w:val="002E577A"/>
    <w:rsid w:val="002E57BA"/>
    <w:rsid w:val="002E57C2"/>
    <w:rsid w:val="002E5FF8"/>
    <w:rsid w:val="002E6B3A"/>
    <w:rsid w:val="002E705B"/>
    <w:rsid w:val="002E7444"/>
    <w:rsid w:val="002E7509"/>
    <w:rsid w:val="002E7540"/>
    <w:rsid w:val="002E7863"/>
    <w:rsid w:val="002E7C7C"/>
    <w:rsid w:val="002F057D"/>
    <w:rsid w:val="002F0CB6"/>
    <w:rsid w:val="002F0DA3"/>
    <w:rsid w:val="002F0E4A"/>
    <w:rsid w:val="002F1CA0"/>
    <w:rsid w:val="002F2132"/>
    <w:rsid w:val="002F24CF"/>
    <w:rsid w:val="002F26E2"/>
    <w:rsid w:val="002F2717"/>
    <w:rsid w:val="002F29B9"/>
    <w:rsid w:val="002F2B5F"/>
    <w:rsid w:val="002F2D55"/>
    <w:rsid w:val="002F2F25"/>
    <w:rsid w:val="002F3240"/>
    <w:rsid w:val="002F3431"/>
    <w:rsid w:val="002F3B16"/>
    <w:rsid w:val="002F3DEC"/>
    <w:rsid w:val="002F48FA"/>
    <w:rsid w:val="002F4B66"/>
    <w:rsid w:val="002F4FBC"/>
    <w:rsid w:val="002F5185"/>
    <w:rsid w:val="002F575B"/>
    <w:rsid w:val="002F5B11"/>
    <w:rsid w:val="002F5C88"/>
    <w:rsid w:val="002F605C"/>
    <w:rsid w:val="002F60B2"/>
    <w:rsid w:val="002F6BBE"/>
    <w:rsid w:val="002F726E"/>
    <w:rsid w:val="002F751F"/>
    <w:rsid w:val="002F777A"/>
    <w:rsid w:val="002F78C2"/>
    <w:rsid w:val="003001AD"/>
    <w:rsid w:val="003005CC"/>
    <w:rsid w:val="0030141B"/>
    <w:rsid w:val="0030199E"/>
    <w:rsid w:val="003019E0"/>
    <w:rsid w:val="00301DE2"/>
    <w:rsid w:val="00301F5E"/>
    <w:rsid w:val="00302CFD"/>
    <w:rsid w:val="0030305E"/>
    <w:rsid w:val="003032A0"/>
    <w:rsid w:val="003032AE"/>
    <w:rsid w:val="0030331B"/>
    <w:rsid w:val="00303671"/>
    <w:rsid w:val="00304482"/>
    <w:rsid w:val="003044D1"/>
    <w:rsid w:val="00304518"/>
    <w:rsid w:val="00304601"/>
    <w:rsid w:val="00304C3E"/>
    <w:rsid w:val="003050C9"/>
    <w:rsid w:val="00305291"/>
    <w:rsid w:val="0030529C"/>
    <w:rsid w:val="0030529F"/>
    <w:rsid w:val="0030535C"/>
    <w:rsid w:val="003053BC"/>
    <w:rsid w:val="00305BCF"/>
    <w:rsid w:val="003064A0"/>
    <w:rsid w:val="00306A65"/>
    <w:rsid w:val="00307056"/>
    <w:rsid w:val="0030724A"/>
    <w:rsid w:val="00307722"/>
    <w:rsid w:val="003106AE"/>
    <w:rsid w:val="00310AEF"/>
    <w:rsid w:val="00311B59"/>
    <w:rsid w:val="00312002"/>
    <w:rsid w:val="00312388"/>
    <w:rsid w:val="003124E9"/>
    <w:rsid w:val="00312799"/>
    <w:rsid w:val="00314346"/>
    <w:rsid w:val="00314767"/>
    <w:rsid w:val="003148D4"/>
    <w:rsid w:val="00314A59"/>
    <w:rsid w:val="00314ADB"/>
    <w:rsid w:val="00315495"/>
    <w:rsid w:val="0031617B"/>
    <w:rsid w:val="003162B4"/>
    <w:rsid w:val="00316388"/>
    <w:rsid w:val="00316933"/>
    <w:rsid w:val="0031741A"/>
    <w:rsid w:val="003204F6"/>
    <w:rsid w:val="003213DA"/>
    <w:rsid w:val="00321404"/>
    <w:rsid w:val="003215EC"/>
    <w:rsid w:val="00321C2D"/>
    <w:rsid w:val="00321DC6"/>
    <w:rsid w:val="00321ED9"/>
    <w:rsid w:val="0032204C"/>
    <w:rsid w:val="00322117"/>
    <w:rsid w:val="0032270E"/>
    <w:rsid w:val="003227BD"/>
    <w:rsid w:val="0032290B"/>
    <w:rsid w:val="00322A10"/>
    <w:rsid w:val="00322AA7"/>
    <w:rsid w:val="00322DD9"/>
    <w:rsid w:val="00323172"/>
    <w:rsid w:val="003231B8"/>
    <w:rsid w:val="00323647"/>
    <w:rsid w:val="00323755"/>
    <w:rsid w:val="0032406A"/>
    <w:rsid w:val="003240B3"/>
    <w:rsid w:val="003247AD"/>
    <w:rsid w:val="00324859"/>
    <w:rsid w:val="003253A1"/>
    <w:rsid w:val="00325609"/>
    <w:rsid w:val="00325773"/>
    <w:rsid w:val="00325C42"/>
    <w:rsid w:val="00326699"/>
    <w:rsid w:val="00326850"/>
    <w:rsid w:val="003268F4"/>
    <w:rsid w:val="00326F25"/>
    <w:rsid w:val="0032729C"/>
    <w:rsid w:val="00327C37"/>
    <w:rsid w:val="00327D1B"/>
    <w:rsid w:val="00330BA5"/>
    <w:rsid w:val="00330E48"/>
    <w:rsid w:val="00330E6A"/>
    <w:rsid w:val="0033146A"/>
    <w:rsid w:val="0033184A"/>
    <w:rsid w:val="00331A0E"/>
    <w:rsid w:val="00331D75"/>
    <w:rsid w:val="003320F2"/>
    <w:rsid w:val="003327C3"/>
    <w:rsid w:val="00332886"/>
    <w:rsid w:val="00332F5C"/>
    <w:rsid w:val="003335C9"/>
    <w:rsid w:val="0033468E"/>
    <w:rsid w:val="00334F5B"/>
    <w:rsid w:val="003351BB"/>
    <w:rsid w:val="00335234"/>
    <w:rsid w:val="003355FC"/>
    <w:rsid w:val="003359D6"/>
    <w:rsid w:val="003360E8"/>
    <w:rsid w:val="003363C3"/>
    <w:rsid w:val="003378C2"/>
    <w:rsid w:val="00337CF4"/>
    <w:rsid w:val="0034031D"/>
    <w:rsid w:val="00340839"/>
    <w:rsid w:val="00340DA3"/>
    <w:rsid w:val="00342242"/>
    <w:rsid w:val="00342A1B"/>
    <w:rsid w:val="00342AF4"/>
    <w:rsid w:val="00342F68"/>
    <w:rsid w:val="0034422C"/>
    <w:rsid w:val="003443A7"/>
    <w:rsid w:val="00344789"/>
    <w:rsid w:val="00344963"/>
    <w:rsid w:val="00345222"/>
    <w:rsid w:val="0034526C"/>
    <w:rsid w:val="00345394"/>
    <w:rsid w:val="00345B01"/>
    <w:rsid w:val="00345B20"/>
    <w:rsid w:val="0034604F"/>
    <w:rsid w:val="00346441"/>
    <w:rsid w:val="003477CE"/>
    <w:rsid w:val="0035068E"/>
    <w:rsid w:val="00350761"/>
    <w:rsid w:val="00350967"/>
    <w:rsid w:val="003517B8"/>
    <w:rsid w:val="00351A43"/>
    <w:rsid w:val="00351F10"/>
    <w:rsid w:val="00352215"/>
    <w:rsid w:val="0035276B"/>
    <w:rsid w:val="00352A0E"/>
    <w:rsid w:val="003543EE"/>
    <w:rsid w:val="00354A52"/>
    <w:rsid w:val="00354E80"/>
    <w:rsid w:val="00355771"/>
    <w:rsid w:val="00355C06"/>
    <w:rsid w:val="00355D55"/>
    <w:rsid w:val="003567F5"/>
    <w:rsid w:val="00356BB8"/>
    <w:rsid w:val="00357286"/>
    <w:rsid w:val="003573F4"/>
    <w:rsid w:val="0036117F"/>
    <w:rsid w:val="0036145F"/>
    <w:rsid w:val="0036157E"/>
    <w:rsid w:val="00361BC3"/>
    <w:rsid w:val="00361BFE"/>
    <w:rsid w:val="00362140"/>
    <w:rsid w:val="00362886"/>
    <w:rsid w:val="00362AB2"/>
    <w:rsid w:val="00362B86"/>
    <w:rsid w:val="00363E05"/>
    <w:rsid w:val="00363E9B"/>
    <w:rsid w:val="0036411E"/>
    <w:rsid w:val="003655E2"/>
    <w:rsid w:val="00365D22"/>
    <w:rsid w:val="00365D31"/>
    <w:rsid w:val="00365F66"/>
    <w:rsid w:val="00366570"/>
    <w:rsid w:val="00366AB1"/>
    <w:rsid w:val="00366FB1"/>
    <w:rsid w:val="00367094"/>
    <w:rsid w:val="003673C9"/>
    <w:rsid w:val="003673DC"/>
    <w:rsid w:val="00367CFD"/>
    <w:rsid w:val="00367F03"/>
    <w:rsid w:val="00370C78"/>
    <w:rsid w:val="00371654"/>
    <w:rsid w:val="00371C94"/>
    <w:rsid w:val="00371FE2"/>
    <w:rsid w:val="00372040"/>
    <w:rsid w:val="0037262B"/>
    <w:rsid w:val="00372A42"/>
    <w:rsid w:val="00372EAD"/>
    <w:rsid w:val="00373444"/>
    <w:rsid w:val="003735F9"/>
    <w:rsid w:val="00373DA0"/>
    <w:rsid w:val="00374622"/>
    <w:rsid w:val="003746C9"/>
    <w:rsid w:val="00374E4B"/>
    <w:rsid w:val="00374E96"/>
    <w:rsid w:val="0037551F"/>
    <w:rsid w:val="003755F4"/>
    <w:rsid w:val="00375E81"/>
    <w:rsid w:val="00375F9B"/>
    <w:rsid w:val="003760AD"/>
    <w:rsid w:val="0037630C"/>
    <w:rsid w:val="00376337"/>
    <w:rsid w:val="00376673"/>
    <w:rsid w:val="00376AD2"/>
    <w:rsid w:val="00376F7E"/>
    <w:rsid w:val="00376FE4"/>
    <w:rsid w:val="00377081"/>
    <w:rsid w:val="00380537"/>
    <w:rsid w:val="003805A9"/>
    <w:rsid w:val="00380BED"/>
    <w:rsid w:val="00380C35"/>
    <w:rsid w:val="00380EDF"/>
    <w:rsid w:val="0038119E"/>
    <w:rsid w:val="00381447"/>
    <w:rsid w:val="00381D6D"/>
    <w:rsid w:val="0038214C"/>
    <w:rsid w:val="0038250F"/>
    <w:rsid w:val="0038255F"/>
    <w:rsid w:val="00382672"/>
    <w:rsid w:val="0038297F"/>
    <w:rsid w:val="003830CA"/>
    <w:rsid w:val="003831DE"/>
    <w:rsid w:val="00383418"/>
    <w:rsid w:val="00384857"/>
    <w:rsid w:val="00384F8F"/>
    <w:rsid w:val="00385EE8"/>
    <w:rsid w:val="003862E2"/>
    <w:rsid w:val="00386349"/>
    <w:rsid w:val="0038690B"/>
    <w:rsid w:val="0038719D"/>
    <w:rsid w:val="0038759A"/>
    <w:rsid w:val="003876F6"/>
    <w:rsid w:val="00387E39"/>
    <w:rsid w:val="003901A1"/>
    <w:rsid w:val="00390714"/>
    <w:rsid w:val="00390EAF"/>
    <w:rsid w:val="00391286"/>
    <w:rsid w:val="00391F38"/>
    <w:rsid w:val="00391FCB"/>
    <w:rsid w:val="0039237D"/>
    <w:rsid w:val="003924A5"/>
    <w:rsid w:val="003929B3"/>
    <w:rsid w:val="00392A8B"/>
    <w:rsid w:val="00392BE6"/>
    <w:rsid w:val="00393DCF"/>
    <w:rsid w:val="003948C1"/>
    <w:rsid w:val="0039557B"/>
    <w:rsid w:val="00395672"/>
    <w:rsid w:val="00396DDE"/>
    <w:rsid w:val="00396E8A"/>
    <w:rsid w:val="00397141"/>
    <w:rsid w:val="003A0401"/>
    <w:rsid w:val="003A049A"/>
    <w:rsid w:val="003A1463"/>
    <w:rsid w:val="003A19D4"/>
    <w:rsid w:val="003A1A14"/>
    <w:rsid w:val="003A2285"/>
    <w:rsid w:val="003A2713"/>
    <w:rsid w:val="003A2785"/>
    <w:rsid w:val="003A2CC0"/>
    <w:rsid w:val="003A2D20"/>
    <w:rsid w:val="003A2F74"/>
    <w:rsid w:val="003A2FB6"/>
    <w:rsid w:val="003A32C1"/>
    <w:rsid w:val="003A37E1"/>
    <w:rsid w:val="003A45E6"/>
    <w:rsid w:val="003A4A30"/>
    <w:rsid w:val="003A4C5C"/>
    <w:rsid w:val="003A4D2F"/>
    <w:rsid w:val="003A4D6D"/>
    <w:rsid w:val="003A54C2"/>
    <w:rsid w:val="003A5ECF"/>
    <w:rsid w:val="003A5F1A"/>
    <w:rsid w:val="003A63CD"/>
    <w:rsid w:val="003A6662"/>
    <w:rsid w:val="003A68B2"/>
    <w:rsid w:val="003A6DD8"/>
    <w:rsid w:val="003A6E00"/>
    <w:rsid w:val="003A6E8E"/>
    <w:rsid w:val="003A72E8"/>
    <w:rsid w:val="003A759F"/>
    <w:rsid w:val="003A78F8"/>
    <w:rsid w:val="003A79E3"/>
    <w:rsid w:val="003A7C67"/>
    <w:rsid w:val="003A7CA0"/>
    <w:rsid w:val="003B03B3"/>
    <w:rsid w:val="003B05D2"/>
    <w:rsid w:val="003B10A0"/>
    <w:rsid w:val="003B2364"/>
    <w:rsid w:val="003B23F1"/>
    <w:rsid w:val="003B2513"/>
    <w:rsid w:val="003B2F0E"/>
    <w:rsid w:val="003B32E9"/>
    <w:rsid w:val="003B3343"/>
    <w:rsid w:val="003B3CBE"/>
    <w:rsid w:val="003B41A4"/>
    <w:rsid w:val="003B49C7"/>
    <w:rsid w:val="003B4AA6"/>
    <w:rsid w:val="003B4CD6"/>
    <w:rsid w:val="003B5776"/>
    <w:rsid w:val="003B5806"/>
    <w:rsid w:val="003B5F81"/>
    <w:rsid w:val="003B6300"/>
    <w:rsid w:val="003B6498"/>
    <w:rsid w:val="003B6F91"/>
    <w:rsid w:val="003B73DD"/>
    <w:rsid w:val="003B7668"/>
    <w:rsid w:val="003B7D63"/>
    <w:rsid w:val="003B7F47"/>
    <w:rsid w:val="003C0143"/>
    <w:rsid w:val="003C03B2"/>
    <w:rsid w:val="003C0548"/>
    <w:rsid w:val="003C0703"/>
    <w:rsid w:val="003C089D"/>
    <w:rsid w:val="003C1355"/>
    <w:rsid w:val="003C19F0"/>
    <w:rsid w:val="003C1AF6"/>
    <w:rsid w:val="003C21B6"/>
    <w:rsid w:val="003C22F7"/>
    <w:rsid w:val="003C2B86"/>
    <w:rsid w:val="003C2D1A"/>
    <w:rsid w:val="003C2E3A"/>
    <w:rsid w:val="003C3D17"/>
    <w:rsid w:val="003C45FF"/>
    <w:rsid w:val="003C4C4B"/>
    <w:rsid w:val="003C4FD3"/>
    <w:rsid w:val="003C55C4"/>
    <w:rsid w:val="003C58A2"/>
    <w:rsid w:val="003C5ABE"/>
    <w:rsid w:val="003C68EA"/>
    <w:rsid w:val="003C71B3"/>
    <w:rsid w:val="003C7D6C"/>
    <w:rsid w:val="003D0264"/>
    <w:rsid w:val="003D0D08"/>
    <w:rsid w:val="003D0EBB"/>
    <w:rsid w:val="003D13FD"/>
    <w:rsid w:val="003D19E6"/>
    <w:rsid w:val="003D1E35"/>
    <w:rsid w:val="003D2CD0"/>
    <w:rsid w:val="003D3476"/>
    <w:rsid w:val="003D4802"/>
    <w:rsid w:val="003D561F"/>
    <w:rsid w:val="003D5C75"/>
    <w:rsid w:val="003D5CC5"/>
    <w:rsid w:val="003D5D83"/>
    <w:rsid w:val="003D6769"/>
    <w:rsid w:val="003D6E0D"/>
    <w:rsid w:val="003D72D3"/>
    <w:rsid w:val="003D7C9D"/>
    <w:rsid w:val="003E0478"/>
    <w:rsid w:val="003E0B0F"/>
    <w:rsid w:val="003E0BE5"/>
    <w:rsid w:val="003E0DFA"/>
    <w:rsid w:val="003E158C"/>
    <w:rsid w:val="003E1C04"/>
    <w:rsid w:val="003E1E42"/>
    <w:rsid w:val="003E1F8C"/>
    <w:rsid w:val="003E2FD6"/>
    <w:rsid w:val="003E37A6"/>
    <w:rsid w:val="003E435A"/>
    <w:rsid w:val="003E45CD"/>
    <w:rsid w:val="003E45EF"/>
    <w:rsid w:val="003E4DA2"/>
    <w:rsid w:val="003E5809"/>
    <w:rsid w:val="003E5CDB"/>
    <w:rsid w:val="003E6A1D"/>
    <w:rsid w:val="003E6DC8"/>
    <w:rsid w:val="003E7147"/>
    <w:rsid w:val="003E74B1"/>
    <w:rsid w:val="003E7CC0"/>
    <w:rsid w:val="003E7F07"/>
    <w:rsid w:val="003F02A7"/>
    <w:rsid w:val="003F057A"/>
    <w:rsid w:val="003F0908"/>
    <w:rsid w:val="003F11BC"/>
    <w:rsid w:val="003F1506"/>
    <w:rsid w:val="003F1CF3"/>
    <w:rsid w:val="003F253E"/>
    <w:rsid w:val="003F3F75"/>
    <w:rsid w:val="003F4795"/>
    <w:rsid w:val="003F4D85"/>
    <w:rsid w:val="003F5103"/>
    <w:rsid w:val="003F5F69"/>
    <w:rsid w:val="003F6343"/>
    <w:rsid w:val="003F6A18"/>
    <w:rsid w:val="003F7FF7"/>
    <w:rsid w:val="00400162"/>
    <w:rsid w:val="00400A6E"/>
    <w:rsid w:val="00400DF2"/>
    <w:rsid w:val="00400ED0"/>
    <w:rsid w:val="00401977"/>
    <w:rsid w:val="00401CB5"/>
    <w:rsid w:val="004020E6"/>
    <w:rsid w:val="004025F8"/>
    <w:rsid w:val="00402726"/>
    <w:rsid w:val="00402778"/>
    <w:rsid w:val="004029C5"/>
    <w:rsid w:val="004032D4"/>
    <w:rsid w:val="00404812"/>
    <w:rsid w:val="00404E9D"/>
    <w:rsid w:val="00404F26"/>
    <w:rsid w:val="00406A25"/>
    <w:rsid w:val="00407220"/>
    <w:rsid w:val="00410E05"/>
    <w:rsid w:val="0041115D"/>
    <w:rsid w:val="0041153E"/>
    <w:rsid w:val="0041160E"/>
    <w:rsid w:val="00412E58"/>
    <w:rsid w:val="004133D4"/>
    <w:rsid w:val="00413645"/>
    <w:rsid w:val="00413D44"/>
    <w:rsid w:val="004145B5"/>
    <w:rsid w:val="004147F9"/>
    <w:rsid w:val="004148A0"/>
    <w:rsid w:val="004149C4"/>
    <w:rsid w:val="00414C08"/>
    <w:rsid w:val="0041562C"/>
    <w:rsid w:val="00415A07"/>
    <w:rsid w:val="00415AF3"/>
    <w:rsid w:val="00415CCF"/>
    <w:rsid w:val="00415DA8"/>
    <w:rsid w:val="004161D8"/>
    <w:rsid w:val="00416632"/>
    <w:rsid w:val="00416643"/>
    <w:rsid w:val="00416885"/>
    <w:rsid w:val="00416C84"/>
    <w:rsid w:val="00417298"/>
    <w:rsid w:val="004172B4"/>
    <w:rsid w:val="004172EE"/>
    <w:rsid w:val="00417799"/>
    <w:rsid w:val="004177C9"/>
    <w:rsid w:val="0041792A"/>
    <w:rsid w:val="004209A5"/>
    <w:rsid w:val="00421B0F"/>
    <w:rsid w:val="00421B75"/>
    <w:rsid w:val="00421BEF"/>
    <w:rsid w:val="0042240C"/>
    <w:rsid w:val="0042253C"/>
    <w:rsid w:val="004234EF"/>
    <w:rsid w:val="004236E8"/>
    <w:rsid w:val="00424110"/>
    <w:rsid w:val="004245EF"/>
    <w:rsid w:val="0042473B"/>
    <w:rsid w:val="00424923"/>
    <w:rsid w:val="00424A08"/>
    <w:rsid w:val="00424BE6"/>
    <w:rsid w:val="00425302"/>
    <w:rsid w:val="004258E6"/>
    <w:rsid w:val="00425F0C"/>
    <w:rsid w:val="0042648E"/>
    <w:rsid w:val="00426733"/>
    <w:rsid w:val="004275C5"/>
    <w:rsid w:val="00427BF2"/>
    <w:rsid w:val="00427EF3"/>
    <w:rsid w:val="00427FF7"/>
    <w:rsid w:val="0043072C"/>
    <w:rsid w:val="004309AC"/>
    <w:rsid w:val="00431275"/>
    <w:rsid w:val="00431483"/>
    <w:rsid w:val="00431665"/>
    <w:rsid w:val="004317B9"/>
    <w:rsid w:val="00431CDF"/>
    <w:rsid w:val="00431E2C"/>
    <w:rsid w:val="004324E5"/>
    <w:rsid w:val="0043271F"/>
    <w:rsid w:val="0043273D"/>
    <w:rsid w:val="00432CA3"/>
    <w:rsid w:val="00433771"/>
    <w:rsid w:val="0043391E"/>
    <w:rsid w:val="0043408E"/>
    <w:rsid w:val="00434575"/>
    <w:rsid w:val="004346D3"/>
    <w:rsid w:val="00434C12"/>
    <w:rsid w:val="00436132"/>
    <w:rsid w:val="00436162"/>
    <w:rsid w:val="004363BB"/>
    <w:rsid w:val="00436607"/>
    <w:rsid w:val="00436C44"/>
    <w:rsid w:val="00436C50"/>
    <w:rsid w:val="0043706B"/>
    <w:rsid w:val="0043788F"/>
    <w:rsid w:val="00437A6A"/>
    <w:rsid w:val="00440B5B"/>
    <w:rsid w:val="00440F9B"/>
    <w:rsid w:val="00441902"/>
    <w:rsid w:val="00441B5D"/>
    <w:rsid w:val="00441D47"/>
    <w:rsid w:val="00441E89"/>
    <w:rsid w:val="004430E7"/>
    <w:rsid w:val="00443D10"/>
    <w:rsid w:val="00444010"/>
    <w:rsid w:val="00444925"/>
    <w:rsid w:val="00444CA4"/>
    <w:rsid w:val="00444ECB"/>
    <w:rsid w:val="00445081"/>
    <w:rsid w:val="004451C6"/>
    <w:rsid w:val="00445750"/>
    <w:rsid w:val="00445F69"/>
    <w:rsid w:val="00446236"/>
    <w:rsid w:val="004469CA"/>
    <w:rsid w:val="00446EFB"/>
    <w:rsid w:val="00447746"/>
    <w:rsid w:val="00447A0D"/>
    <w:rsid w:val="00447AE6"/>
    <w:rsid w:val="00447DBE"/>
    <w:rsid w:val="00447E19"/>
    <w:rsid w:val="0045049F"/>
    <w:rsid w:val="00451778"/>
    <w:rsid w:val="00452797"/>
    <w:rsid w:val="00453150"/>
    <w:rsid w:val="00453D27"/>
    <w:rsid w:val="00455104"/>
    <w:rsid w:val="004557D9"/>
    <w:rsid w:val="004558B9"/>
    <w:rsid w:val="00455D7E"/>
    <w:rsid w:val="00455DA5"/>
    <w:rsid w:val="00456374"/>
    <w:rsid w:val="004566EE"/>
    <w:rsid w:val="00456960"/>
    <w:rsid w:val="00456B5F"/>
    <w:rsid w:val="00456DF9"/>
    <w:rsid w:val="0045760C"/>
    <w:rsid w:val="004578CE"/>
    <w:rsid w:val="00457E73"/>
    <w:rsid w:val="004600F7"/>
    <w:rsid w:val="0046013E"/>
    <w:rsid w:val="004603A2"/>
    <w:rsid w:val="0046081B"/>
    <w:rsid w:val="00460B1F"/>
    <w:rsid w:val="00460C20"/>
    <w:rsid w:val="00461A8C"/>
    <w:rsid w:val="00461ED9"/>
    <w:rsid w:val="00461FAE"/>
    <w:rsid w:val="00461FE0"/>
    <w:rsid w:val="00462C20"/>
    <w:rsid w:val="00462D1D"/>
    <w:rsid w:val="00462D77"/>
    <w:rsid w:val="00462E27"/>
    <w:rsid w:val="00463042"/>
    <w:rsid w:val="00463348"/>
    <w:rsid w:val="004639BD"/>
    <w:rsid w:val="004642EE"/>
    <w:rsid w:val="0046432B"/>
    <w:rsid w:val="00464C2E"/>
    <w:rsid w:val="00464CD6"/>
    <w:rsid w:val="00464E3D"/>
    <w:rsid w:val="00465F11"/>
    <w:rsid w:val="00466437"/>
    <w:rsid w:val="004664D9"/>
    <w:rsid w:val="004669A7"/>
    <w:rsid w:val="00466D12"/>
    <w:rsid w:val="00466F97"/>
    <w:rsid w:val="004673F4"/>
    <w:rsid w:val="00467D9C"/>
    <w:rsid w:val="004704B5"/>
    <w:rsid w:val="0047068F"/>
    <w:rsid w:val="004706CD"/>
    <w:rsid w:val="00470A5F"/>
    <w:rsid w:val="00470FA1"/>
    <w:rsid w:val="004712BC"/>
    <w:rsid w:val="00471715"/>
    <w:rsid w:val="00471991"/>
    <w:rsid w:val="00472236"/>
    <w:rsid w:val="004723F6"/>
    <w:rsid w:val="00472BAE"/>
    <w:rsid w:val="00472CF3"/>
    <w:rsid w:val="00473025"/>
    <w:rsid w:val="00473207"/>
    <w:rsid w:val="00473371"/>
    <w:rsid w:val="0047380D"/>
    <w:rsid w:val="0047455C"/>
    <w:rsid w:val="0047488C"/>
    <w:rsid w:val="00475183"/>
    <w:rsid w:val="004753C5"/>
    <w:rsid w:val="004759C4"/>
    <w:rsid w:val="00475B30"/>
    <w:rsid w:val="00475BFC"/>
    <w:rsid w:val="00475EBF"/>
    <w:rsid w:val="00480473"/>
    <w:rsid w:val="00480869"/>
    <w:rsid w:val="00481193"/>
    <w:rsid w:val="00481798"/>
    <w:rsid w:val="00481A0A"/>
    <w:rsid w:val="00483ADD"/>
    <w:rsid w:val="00483BAE"/>
    <w:rsid w:val="00483ECD"/>
    <w:rsid w:val="00483F93"/>
    <w:rsid w:val="00484582"/>
    <w:rsid w:val="00484709"/>
    <w:rsid w:val="004847F5"/>
    <w:rsid w:val="00484916"/>
    <w:rsid w:val="00484C9E"/>
    <w:rsid w:val="00484FB8"/>
    <w:rsid w:val="004853A6"/>
    <w:rsid w:val="00485991"/>
    <w:rsid w:val="00485AA9"/>
    <w:rsid w:val="0048655C"/>
    <w:rsid w:val="0048677D"/>
    <w:rsid w:val="00486C2F"/>
    <w:rsid w:val="00486FD5"/>
    <w:rsid w:val="00487268"/>
    <w:rsid w:val="004873C5"/>
    <w:rsid w:val="00487544"/>
    <w:rsid w:val="00487737"/>
    <w:rsid w:val="0048780A"/>
    <w:rsid w:val="00487B37"/>
    <w:rsid w:val="004902E5"/>
    <w:rsid w:val="004903F8"/>
    <w:rsid w:val="00490427"/>
    <w:rsid w:val="0049044D"/>
    <w:rsid w:val="00491144"/>
    <w:rsid w:val="004915D0"/>
    <w:rsid w:val="004920B3"/>
    <w:rsid w:val="00492C60"/>
    <w:rsid w:val="00492C9A"/>
    <w:rsid w:val="00493389"/>
    <w:rsid w:val="00493613"/>
    <w:rsid w:val="00493B8B"/>
    <w:rsid w:val="00493D8D"/>
    <w:rsid w:val="004947E3"/>
    <w:rsid w:val="00494BC8"/>
    <w:rsid w:val="00494BE1"/>
    <w:rsid w:val="00494EAC"/>
    <w:rsid w:val="004950C5"/>
    <w:rsid w:val="00495402"/>
    <w:rsid w:val="00495872"/>
    <w:rsid w:val="00495DAF"/>
    <w:rsid w:val="00496A5B"/>
    <w:rsid w:val="00496E77"/>
    <w:rsid w:val="00497071"/>
    <w:rsid w:val="00497242"/>
    <w:rsid w:val="0049783A"/>
    <w:rsid w:val="004978C7"/>
    <w:rsid w:val="00497D3F"/>
    <w:rsid w:val="004A07BB"/>
    <w:rsid w:val="004A0812"/>
    <w:rsid w:val="004A0855"/>
    <w:rsid w:val="004A1724"/>
    <w:rsid w:val="004A17AB"/>
    <w:rsid w:val="004A254E"/>
    <w:rsid w:val="004A2747"/>
    <w:rsid w:val="004A2807"/>
    <w:rsid w:val="004A30D5"/>
    <w:rsid w:val="004A3396"/>
    <w:rsid w:val="004A35FA"/>
    <w:rsid w:val="004A45F4"/>
    <w:rsid w:val="004A45F8"/>
    <w:rsid w:val="004A5286"/>
    <w:rsid w:val="004A5369"/>
    <w:rsid w:val="004A5542"/>
    <w:rsid w:val="004A6247"/>
    <w:rsid w:val="004A6342"/>
    <w:rsid w:val="004A642B"/>
    <w:rsid w:val="004A76AD"/>
    <w:rsid w:val="004A7E5C"/>
    <w:rsid w:val="004A7F62"/>
    <w:rsid w:val="004B067D"/>
    <w:rsid w:val="004B1263"/>
    <w:rsid w:val="004B1998"/>
    <w:rsid w:val="004B277C"/>
    <w:rsid w:val="004B3178"/>
    <w:rsid w:val="004B3FB9"/>
    <w:rsid w:val="004B4C6A"/>
    <w:rsid w:val="004B51B0"/>
    <w:rsid w:val="004B55A3"/>
    <w:rsid w:val="004B581D"/>
    <w:rsid w:val="004B6504"/>
    <w:rsid w:val="004B6607"/>
    <w:rsid w:val="004B6940"/>
    <w:rsid w:val="004B7070"/>
    <w:rsid w:val="004B731C"/>
    <w:rsid w:val="004B735F"/>
    <w:rsid w:val="004B73AD"/>
    <w:rsid w:val="004B79AC"/>
    <w:rsid w:val="004B7A42"/>
    <w:rsid w:val="004B7E57"/>
    <w:rsid w:val="004C03B2"/>
    <w:rsid w:val="004C0731"/>
    <w:rsid w:val="004C0770"/>
    <w:rsid w:val="004C0B78"/>
    <w:rsid w:val="004C0BB3"/>
    <w:rsid w:val="004C1185"/>
    <w:rsid w:val="004C1397"/>
    <w:rsid w:val="004C17F4"/>
    <w:rsid w:val="004C1ED0"/>
    <w:rsid w:val="004C2429"/>
    <w:rsid w:val="004C28C7"/>
    <w:rsid w:val="004C33CE"/>
    <w:rsid w:val="004C3431"/>
    <w:rsid w:val="004C36C3"/>
    <w:rsid w:val="004C4146"/>
    <w:rsid w:val="004C414D"/>
    <w:rsid w:val="004C42E2"/>
    <w:rsid w:val="004C48EC"/>
    <w:rsid w:val="004C494B"/>
    <w:rsid w:val="004C4AE6"/>
    <w:rsid w:val="004C51D7"/>
    <w:rsid w:val="004C5359"/>
    <w:rsid w:val="004C53C8"/>
    <w:rsid w:val="004C57B2"/>
    <w:rsid w:val="004C5B6D"/>
    <w:rsid w:val="004C69B9"/>
    <w:rsid w:val="004C6D3A"/>
    <w:rsid w:val="004C7406"/>
    <w:rsid w:val="004C79FD"/>
    <w:rsid w:val="004D0356"/>
    <w:rsid w:val="004D040E"/>
    <w:rsid w:val="004D048D"/>
    <w:rsid w:val="004D05C8"/>
    <w:rsid w:val="004D0965"/>
    <w:rsid w:val="004D0B6C"/>
    <w:rsid w:val="004D126A"/>
    <w:rsid w:val="004D1BD3"/>
    <w:rsid w:val="004D1C1B"/>
    <w:rsid w:val="004D1F27"/>
    <w:rsid w:val="004D1F70"/>
    <w:rsid w:val="004D21D1"/>
    <w:rsid w:val="004D279D"/>
    <w:rsid w:val="004D2A96"/>
    <w:rsid w:val="004D311C"/>
    <w:rsid w:val="004D3563"/>
    <w:rsid w:val="004D3916"/>
    <w:rsid w:val="004D3D28"/>
    <w:rsid w:val="004D4134"/>
    <w:rsid w:val="004D4A3E"/>
    <w:rsid w:val="004D4DF8"/>
    <w:rsid w:val="004D513C"/>
    <w:rsid w:val="004D5C5E"/>
    <w:rsid w:val="004D6012"/>
    <w:rsid w:val="004D664A"/>
    <w:rsid w:val="004D66A6"/>
    <w:rsid w:val="004D6859"/>
    <w:rsid w:val="004D6C38"/>
    <w:rsid w:val="004D79D0"/>
    <w:rsid w:val="004E0603"/>
    <w:rsid w:val="004E0994"/>
    <w:rsid w:val="004E1052"/>
    <w:rsid w:val="004E157E"/>
    <w:rsid w:val="004E2D6F"/>
    <w:rsid w:val="004E2DC3"/>
    <w:rsid w:val="004E3843"/>
    <w:rsid w:val="004E3BD2"/>
    <w:rsid w:val="004E4695"/>
    <w:rsid w:val="004E489B"/>
    <w:rsid w:val="004E4DE7"/>
    <w:rsid w:val="004E4F26"/>
    <w:rsid w:val="004E54F5"/>
    <w:rsid w:val="004E5A2A"/>
    <w:rsid w:val="004E6093"/>
    <w:rsid w:val="004E6197"/>
    <w:rsid w:val="004E626C"/>
    <w:rsid w:val="004E65CF"/>
    <w:rsid w:val="004E65EB"/>
    <w:rsid w:val="004E6EA3"/>
    <w:rsid w:val="004E75B6"/>
    <w:rsid w:val="004E77CF"/>
    <w:rsid w:val="004E7C61"/>
    <w:rsid w:val="004F1A69"/>
    <w:rsid w:val="004F1D9C"/>
    <w:rsid w:val="004F1E35"/>
    <w:rsid w:val="004F25F4"/>
    <w:rsid w:val="004F3A88"/>
    <w:rsid w:val="004F4014"/>
    <w:rsid w:val="004F4445"/>
    <w:rsid w:val="004F4714"/>
    <w:rsid w:val="004F4DDD"/>
    <w:rsid w:val="004F4F6B"/>
    <w:rsid w:val="004F510E"/>
    <w:rsid w:val="004F5BAA"/>
    <w:rsid w:val="004F5BF0"/>
    <w:rsid w:val="004F5DD0"/>
    <w:rsid w:val="004F638A"/>
    <w:rsid w:val="004F682F"/>
    <w:rsid w:val="004F7B10"/>
    <w:rsid w:val="004F7D5C"/>
    <w:rsid w:val="00500C3D"/>
    <w:rsid w:val="00501E25"/>
    <w:rsid w:val="005027D9"/>
    <w:rsid w:val="00502F9D"/>
    <w:rsid w:val="00503194"/>
    <w:rsid w:val="00503546"/>
    <w:rsid w:val="005037CF"/>
    <w:rsid w:val="0050413D"/>
    <w:rsid w:val="00504424"/>
    <w:rsid w:val="005045BC"/>
    <w:rsid w:val="005046DA"/>
    <w:rsid w:val="005048E4"/>
    <w:rsid w:val="00504BC0"/>
    <w:rsid w:val="00504FAD"/>
    <w:rsid w:val="0050539B"/>
    <w:rsid w:val="0050556B"/>
    <w:rsid w:val="00505D8A"/>
    <w:rsid w:val="00505F90"/>
    <w:rsid w:val="00506706"/>
    <w:rsid w:val="005069F3"/>
    <w:rsid w:val="00506DB4"/>
    <w:rsid w:val="0050732E"/>
    <w:rsid w:val="00507405"/>
    <w:rsid w:val="0050763F"/>
    <w:rsid w:val="00507688"/>
    <w:rsid w:val="005076A8"/>
    <w:rsid w:val="00507966"/>
    <w:rsid w:val="005079F8"/>
    <w:rsid w:val="00507D56"/>
    <w:rsid w:val="0051026B"/>
    <w:rsid w:val="00510599"/>
    <w:rsid w:val="0051074D"/>
    <w:rsid w:val="005110FA"/>
    <w:rsid w:val="00511315"/>
    <w:rsid w:val="0051165C"/>
    <w:rsid w:val="00511759"/>
    <w:rsid w:val="00511AB8"/>
    <w:rsid w:val="00511CC0"/>
    <w:rsid w:val="00511E24"/>
    <w:rsid w:val="00512295"/>
    <w:rsid w:val="005124D4"/>
    <w:rsid w:val="005126A3"/>
    <w:rsid w:val="005127FC"/>
    <w:rsid w:val="00512970"/>
    <w:rsid w:val="005130D9"/>
    <w:rsid w:val="005136AA"/>
    <w:rsid w:val="00513B88"/>
    <w:rsid w:val="00513F94"/>
    <w:rsid w:val="00514D01"/>
    <w:rsid w:val="0051533C"/>
    <w:rsid w:val="00515A35"/>
    <w:rsid w:val="00515B27"/>
    <w:rsid w:val="005160E0"/>
    <w:rsid w:val="00516180"/>
    <w:rsid w:val="00516331"/>
    <w:rsid w:val="0051634D"/>
    <w:rsid w:val="00517499"/>
    <w:rsid w:val="00517571"/>
    <w:rsid w:val="00517BD3"/>
    <w:rsid w:val="00517CC7"/>
    <w:rsid w:val="00517D37"/>
    <w:rsid w:val="00520065"/>
    <w:rsid w:val="00520168"/>
    <w:rsid w:val="0052017F"/>
    <w:rsid w:val="005202FD"/>
    <w:rsid w:val="005208FA"/>
    <w:rsid w:val="005213CA"/>
    <w:rsid w:val="00521C60"/>
    <w:rsid w:val="005221A5"/>
    <w:rsid w:val="005224DB"/>
    <w:rsid w:val="00522FFC"/>
    <w:rsid w:val="00523122"/>
    <w:rsid w:val="00523246"/>
    <w:rsid w:val="00523286"/>
    <w:rsid w:val="00523676"/>
    <w:rsid w:val="00523ED3"/>
    <w:rsid w:val="00523F8D"/>
    <w:rsid w:val="00523FE8"/>
    <w:rsid w:val="00524213"/>
    <w:rsid w:val="005244D9"/>
    <w:rsid w:val="0052488A"/>
    <w:rsid w:val="00524C3E"/>
    <w:rsid w:val="00524CCE"/>
    <w:rsid w:val="0052523A"/>
    <w:rsid w:val="00525810"/>
    <w:rsid w:val="00526464"/>
    <w:rsid w:val="0052672C"/>
    <w:rsid w:val="00526AE2"/>
    <w:rsid w:val="00526F63"/>
    <w:rsid w:val="00527335"/>
    <w:rsid w:val="00527A3E"/>
    <w:rsid w:val="00527EF5"/>
    <w:rsid w:val="00530128"/>
    <w:rsid w:val="0053064A"/>
    <w:rsid w:val="005306CB"/>
    <w:rsid w:val="00530787"/>
    <w:rsid w:val="0053087D"/>
    <w:rsid w:val="0053099A"/>
    <w:rsid w:val="00530ACF"/>
    <w:rsid w:val="00531257"/>
    <w:rsid w:val="005312EA"/>
    <w:rsid w:val="005318CB"/>
    <w:rsid w:val="00532486"/>
    <w:rsid w:val="005326F9"/>
    <w:rsid w:val="005331AF"/>
    <w:rsid w:val="005335D3"/>
    <w:rsid w:val="00534193"/>
    <w:rsid w:val="00534237"/>
    <w:rsid w:val="005347CF"/>
    <w:rsid w:val="00535970"/>
    <w:rsid w:val="00535BBD"/>
    <w:rsid w:val="0053647C"/>
    <w:rsid w:val="005364EB"/>
    <w:rsid w:val="00536650"/>
    <w:rsid w:val="005366AE"/>
    <w:rsid w:val="005369EC"/>
    <w:rsid w:val="00536C8B"/>
    <w:rsid w:val="005370F7"/>
    <w:rsid w:val="0053729D"/>
    <w:rsid w:val="0053746C"/>
    <w:rsid w:val="00537477"/>
    <w:rsid w:val="00537AF4"/>
    <w:rsid w:val="00537D25"/>
    <w:rsid w:val="00537D59"/>
    <w:rsid w:val="005404CA"/>
    <w:rsid w:val="0054055D"/>
    <w:rsid w:val="0054092E"/>
    <w:rsid w:val="00540AA8"/>
    <w:rsid w:val="00540B4D"/>
    <w:rsid w:val="00540CEF"/>
    <w:rsid w:val="00541C1F"/>
    <w:rsid w:val="00541D57"/>
    <w:rsid w:val="005426A3"/>
    <w:rsid w:val="0054283D"/>
    <w:rsid w:val="00542842"/>
    <w:rsid w:val="00542D2D"/>
    <w:rsid w:val="00542D86"/>
    <w:rsid w:val="005431D9"/>
    <w:rsid w:val="00543468"/>
    <w:rsid w:val="005439BC"/>
    <w:rsid w:val="00543B4C"/>
    <w:rsid w:val="005447CD"/>
    <w:rsid w:val="00544B9C"/>
    <w:rsid w:val="00545109"/>
    <w:rsid w:val="0054620B"/>
    <w:rsid w:val="00546320"/>
    <w:rsid w:val="0054691E"/>
    <w:rsid w:val="00546B88"/>
    <w:rsid w:val="00546BEC"/>
    <w:rsid w:val="0054789A"/>
    <w:rsid w:val="00550085"/>
    <w:rsid w:val="005505D3"/>
    <w:rsid w:val="00550E57"/>
    <w:rsid w:val="005517CF"/>
    <w:rsid w:val="005517E9"/>
    <w:rsid w:val="00551DCD"/>
    <w:rsid w:val="005523AF"/>
    <w:rsid w:val="00552642"/>
    <w:rsid w:val="005528A4"/>
    <w:rsid w:val="00552BEE"/>
    <w:rsid w:val="00552CF3"/>
    <w:rsid w:val="0055336A"/>
    <w:rsid w:val="00553F67"/>
    <w:rsid w:val="005543B7"/>
    <w:rsid w:val="005547D6"/>
    <w:rsid w:val="00554DC6"/>
    <w:rsid w:val="005551A0"/>
    <w:rsid w:val="00555962"/>
    <w:rsid w:val="00555AE7"/>
    <w:rsid w:val="005562BE"/>
    <w:rsid w:val="005563A3"/>
    <w:rsid w:val="00556651"/>
    <w:rsid w:val="00556DA3"/>
    <w:rsid w:val="00556EF2"/>
    <w:rsid w:val="005571EC"/>
    <w:rsid w:val="005573B9"/>
    <w:rsid w:val="00557561"/>
    <w:rsid w:val="0055798B"/>
    <w:rsid w:val="005579E3"/>
    <w:rsid w:val="00557BEB"/>
    <w:rsid w:val="00560A25"/>
    <w:rsid w:val="00560C83"/>
    <w:rsid w:val="0056134E"/>
    <w:rsid w:val="0056165A"/>
    <w:rsid w:val="0056196C"/>
    <w:rsid w:val="00562B4B"/>
    <w:rsid w:val="00562C6C"/>
    <w:rsid w:val="00563033"/>
    <w:rsid w:val="00563720"/>
    <w:rsid w:val="00563AB6"/>
    <w:rsid w:val="00563E2F"/>
    <w:rsid w:val="005649DC"/>
    <w:rsid w:val="00564A9A"/>
    <w:rsid w:val="00564E2D"/>
    <w:rsid w:val="00565040"/>
    <w:rsid w:val="00565122"/>
    <w:rsid w:val="005653DD"/>
    <w:rsid w:val="005654AB"/>
    <w:rsid w:val="005674C0"/>
    <w:rsid w:val="005677EC"/>
    <w:rsid w:val="00567B28"/>
    <w:rsid w:val="00567BF1"/>
    <w:rsid w:val="005700C2"/>
    <w:rsid w:val="0057064D"/>
    <w:rsid w:val="00570768"/>
    <w:rsid w:val="00570950"/>
    <w:rsid w:val="00570B87"/>
    <w:rsid w:val="00570BBA"/>
    <w:rsid w:val="00570FFF"/>
    <w:rsid w:val="0057107F"/>
    <w:rsid w:val="00572410"/>
    <w:rsid w:val="00573AAB"/>
    <w:rsid w:val="005747C0"/>
    <w:rsid w:val="00574CA7"/>
    <w:rsid w:val="0057543A"/>
    <w:rsid w:val="00575556"/>
    <w:rsid w:val="00575580"/>
    <w:rsid w:val="00575972"/>
    <w:rsid w:val="005765C4"/>
    <w:rsid w:val="00576A64"/>
    <w:rsid w:val="00576C8B"/>
    <w:rsid w:val="005770F6"/>
    <w:rsid w:val="0057745F"/>
    <w:rsid w:val="0057770B"/>
    <w:rsid w:val="005779A8"/>
    <w:rsid w:val="0058015F"/>
    <w:rsid w:val="005812C7"/>
    <w:rsid w:val="005814BD"/>
    <w:rsid w:val="00581639"/>
    <w:rsid w:val="005828B1"/>
    <w:rsid w:val="00582D26"/>
    <w:rsid w:val="00583617"/>
    <w:rsid w:val="005842FF"/>
    <w:rsid w:val="00584748"/>
    <w:rsid w:val="00584C8B"/>
    <w:rsid w:val="00584E20"/>
    <w:rsid w:val="00585352"/>
    <w:rsid w:val="00585E8A"/>
    <w:rsid w:val="00586905"/>
    <w:rsid w:val="00586AE9"/>
    <w:rsid w:val="0059042B"/>
    <w:rsid w:val="0059044C"/>
    <w:rsid w:val="005906C1"/>
    <w:rsid w:val="00590A0B"/>
    <w:rsid w:val="00590EFD"/>
    <w:rsid w:val="00590F46"/>
    <w:rsid w:val="005911E0"/>
    <w:rsid w:val="00591A04"/>
    <w:rsid w:val="00591AB7"/>
    <w:rsid w:val="00591E47"/>
    <w:rsid w:val="00591F04"/>
    <w:rsid w:val="00592957"/>
    <w:rsid w:val="00592C93"/>
    <w:rsid w:val="00592CC0"/>
    <w:rsid w:val="00593C5E"/>
    <w:rsid w:val="00593F59"/>
    <w:rsid w:val="00594341"/>
    <w:rsid w:val="0059536C"/>
    <w:rsid w:val="00595536"/>
    <w:rsid w:val="005955DB"/>
    <w:rsid w:val="00595D1A"/>
    <w:rsid w:val="00597443"/>
    <w:rsid w:val="00597881"/>
    <w:rsid w:val="00597C67"/>
    <w:rsid w:val="00597EDE"/>
    <w:rsid w:val="00597F27"/>
    <w:rsid w:val="005A0175"/>
    <w:rsid w:val="005A1258"/>
    <w:rsid w:val="005A15F7"/>
    <w:rsid w:val="005A26EB"/>
    <w:rsid w:val="005A2F46"/>
    <w:rsid w:val="005A2F93"/>
    <w:rsid w:val="005A3E02"/>
    <w:rsid w:val="005A407D"/>
    <w:rsid w:val="005A448A"/>
    <w:rsid w:val="005A4A5A"/>
    <w:rsid w:val="005A4C0B"/>
    <w:rsid w:val="005A4E34"/>
    <w:rsid w:val="005A5CAC"/>
    <w:rsid w:val="005A5EB6"/>
    <w:rsid w:val="005A65C9"/>
    <w:rsid w:val="005A6DC3"/>
    <w:rsid w:val="005A6E08"/>
    <w:rsid w:val="005A72F4"/>
    <w:rsid w:val="005B0BFE"/>
    <w:rsid w:val="005B1015"/>
    <w:rsid w:val="005B1E91"/>
    <w:rsid w:val="005B26FD"/>
    <w:rsid w:val="005B29B0"/>
    <w:rsid w:val="005B35A3"/>
    <w:rsid w:val="005B40E9"/>
    <w:rsid w:val="005B421C"/>
    <w:rsid w:val="005B48C0"/>
    <w:rsid w:val="005B4AE9"/>
    <w:rsid w:val="005B4B9D"/>
    <w:rsid w:val="005B4DAD"/>
    <w:rsid w:val="005B5A16"/>
    <w:rsid w:val="005B6B88"/>
    <w:rsid w:val="005B7288"/>
    <w:rsid w:val="005B72AF"/>
    <w:rsid w:val="005B771A"/>
    <w:rsid w:val="005B7DD9"/>
    <w:rsid w:val="005C0257"/>
    <w:rsid w:val="005C02CF"/>
    <w:rsid w:val="005C0FA7"/>
    <w:rsid w:val="005C16CA"/>
    <w:rsid w:val="005C1899"/>
    <w:rsid w:val="005C1CE5"/>
    <w:rsid w:val="005C2442"/>
    <w:rsid w:val="005C255C"/>
    <w:rsid w:val="005C2A3D"/>
    <w:rsid w:val="005C3AC9"/>
    <w:rsid w:val="005C42AE"/>
    <w:rsid w:val="005C43D5"/>
    <w:rsid w:val="005C585B"/>
    <w:rsid w:val="005C5AB3"/>
    <w:rsid w:val="005C6BAA"/>
    <w:rsid w:val="005C7BAF"/>
    <w:rsid w:val="005C7FEA"/>
    <w:rsid w:val="005D0282"/>
    <w:rsid w:val="005D087F"/>
    <w:rsid w:val="005D09AD"/>
    <w:rsid w:val="005D0E1C"/>
    <w:rsid w:val="005D0F36"/>
    <w:rsid w:val="005D0F9B"/>
    <w:rsid w:val="005D13B7"/>
    <w:rsid w:val="005D155E"/>
    <w:rsid w:val="005D1F07"/>
    <w:rsid w:val="005D21B7"/>
    <w:rsid w:val="005D23E0"/>
    <w:rsid w:val="005D32AB"/>
    <w:rsid w:val="005D34CF"/>
    <w:rsid w:val="005D3578"/>
    <w:rsid w:val="005D35B3"/>
    <w:rsid w:val="005D418A"/>
    <w:rsid w:val="005D4843"/>
    <w:rsid w:val="005D48DA"/>
    <w:rsid w:val="005D4A51"/>
    <w:rsid w:val="005D4B43"/>
    <w:rsid w:val="005D53D4"/>
    <w:rsid w:val="005D5503"/>
    <w:rsid w:val="005D56D0"/>
    <w:rsid w:val="005D582D"/>
    <w:rsid w:val="005D61B7"/>
    <w:rsid w:val="005D621B"/>
    <w:rsid w:val="005D69CE"/>
    <w:rsid w:val="005D6B58"/>
    <w:rsid w:val="005D6B5E"/>
    <w:rsid w:val="005D70D5"/>
    <w:rsid w:val="005D7574"/>
    <w:rsid w:val="005D7C33"/>
    <w:rsid w:val="005E05E0"/>
    <w:rsid w:val="005E0733"/>
    <w:rsid w:val="005E088C"/>
    <w:rsid w:val="005E0D76"/>
    <w:rsid w:val="005E0FA5"/>
    <w:rsid w:val="005E14BE"/>
    <w:rsid w:val="005E153E"/>
    <w:rsid w:val="005E1736"/>
    <w:rsid w:val="005E17AB"/>
    <w:rsid w:val="005E194F"/>
    <w:rsid w:val="005E2075"/>
    <w:rsid w:val="005E2BD1"/>
    <w:rsid w:val="005E3BB0"/>
    <w:rsid w:val="005E3F2D"/>
    <w:rsid w:val="005E40D2"/>
    <w:rsid w:val="005E43F2"/>
    <w:rsid w:val="005E4C50"/>
    <w:rsid w:val="005E4E8A"/>
    <w:rsid w:val="005E4E91"/>
    <w:rsid w:val="005E557E"/>
    <w:rsid w:val="005E5AF1"/>
    <w:rsid w:val="005E5CFE"/>
    <w:rsid w:val="005E63FC"/>
    <w:rsid w:val="005E65D6"/>
    <w:rsid w:val="005E6643"/>
    <w:rsid w:val="005E6826"/>
    <w:rsid w:val="005E6A80"/>
    <w:rsid w:val="005E7629"/>
    <w:rsid w:val="005E7665"/>
    <w:rsid w:val="005E7B9E"/>
    <w:rsid w:val="005E7CC6"/>
    <w:rsid w:val="005F08FB"/>
    <w:rsid w:val="005F0D72"/>
    <w:rsid w:val="005F18EB"/>
    <w:rsid w:val="005F1C04"/>
    <w:rsid w:val="005F2348"/>
    <w:rsid w:val="005F237A"/>
    <w:rsid w:val="005F2BC2"/>
    <w:rsid w:val="005F3691"/>
    <w:rsid w:val="005F371E"/>
    <w:rsid w:val="005F378F"/>
    <w:rsid w:val="005F3FDF"/>
    <w:rsid w:val="005F4664"/>
    <w:rsid w:val="005F4A77"/>
    <w:rsid w:val="005F4FC9"/>
    <w:rsid w:val="005F52EA"/>
    <w:rsid w:val="005F5A8C"/>
    <w:rsid w:val="005F5BBF"/>
    <w:rsid w:val="005F5E03"/>
    <w:rsid w:val="005F6012"/>
    <w:rsid w:val="005F677A"/>
    <w:rsid w:val="005F6FAB"/>
    <w:rsid w:val="005F736F"/>
    <w:rsid w:val="005F7495"/>
    <w:rsid w:val="00600274"/>
    <w:rsid w:val="006002AB"/>
    <w:rsid w:val="00600EBA"/>
    <w:rsid w:val="00600FE0"/>
    <w:rsid w:val="00601191"/>
    <w:rsid w:val="00601253"/>
    <w:rsid w:val="00602205"/>
    <w:rsid w:val="006025E8"/>
    <w:rsid w:val="00603000"/>
    <w:rsid w:val="00603232"/>
    <w:rsid w:val="00603B3F"/>
    <w:rsid w:val="00603CA9"/>
    <w:rsid w:val="00603DC5"/>
    <w:rsid w:val="00605C32"/>
    <w:rsid w:val="00605F7C"/>
    <w:rsid w:val="00605F81"/>
    <w:rsid w:val="006062BA"/>
    <w:rsid w:val="006062E2"/>
    <w:rsid w:val="006069E9"/>
    <w:rsid w:val="0060703F"/>
    <w:rsid w:val="00607A94"/>
    <w:rsid w:val="00607FE7"/>
    <w:rsid w:val="00607FF5"/>
    <w:rsid w:val="0061046C"/>
    <w:rsid w:val="006108E9"/>
    <w:rsid w:val="006115EE"/>
    <w:rsid w:val="00611D22"/>
    <w:rsid w:val="006122DA"/>
    <w:rsid w:val="00613811"/>
    <w:rsid w:val="00613894"/>
    <w:rsid w:val="00613C5B"/>
    <w:rsid w:val="00613D3A"/>
    <w:rsid w:val="00613D93"/>
    <w:rsid w:val="00613DB2"/>
    <w:rsid w:val="006141BB"/>
    <w:rsid w:val="0061457C"/>
    <w:rsid w:val="00614B1E"/>
    <w:rsid w:val="00614ED3"/>
    <w:rsid w:val="00615236"/>
    <w:rsid w:val="006153B8"/>
    <w:rsid w:val="006153F7"/>
    <w:rsid w:val="00615CA4"/>
    <w:rsid w:val="00616778"/>
    <w:rsid w:val="0061762B"/>
    <w:rsid w:val="00617E06"/>
    <w:rsid w:val="00620046"/>
    <w:rsid w:val="00620B35"/>
    <w:rsid w:val="00620B98"/>
    <w:rsid w:val="0062140A"/>
    <w:rsid w:val="00621E06"/>
    <w:rsid w:val="00622054"/>
    <w:rsid w:val="0062207B"/>
    <w:rsid w:val="0062245E"/>
    <w:rsid w:val="00622900"/>
    <w:rsid w:val="00622F8D"/>
    <w:rsid w:val="0062309F"/>
    <w:rsid w:val="00623193"/>
    <w:rsid w:val="006234C1"/>
    <w:rsid w:val="0062373D"/>
    <w:rsid w:val="0062379F"/>
    <w:rsid w:val="006237FA"/>
    <w:rsid w:val="00623D11"/>
    <w:rsid w:val="006240B8"/>
    <w:rsid w:val="006242EA"/>
    <w:rsid w:val="00624577"/>
    <w:rsid w:val="00624592"/>
    <w:rsid w:val="006246EE"/>
    <w:rsid w:val="00624712"/>
    <w:rsid w:val="00624F0C"/>
    <w:rsid w:val="00624FFB"/>
    <w:rsid w:val="006252BC"/>
    <w:rsid w:val="00625591"/>
    <w:rsid w:val="00625C1C"/>
    <w:rsid w:val="00626266"/>
    <w:rsid w:val="00626332"/>
    <w:rsid w:val="006267AF"/>
    <w:rsid w:val="00626947"/>
    <w:rsid w:val="006270E6"/>
    <w:rsid w:val="0062716F"/>
    <w:rsid w:val="006272F9"/>
    <w:rsid w:val="006273F7"/>
    <w:rsid w:val="0062747F"/>
    <w:rsid w:val="00627768"/>
    <w:rsid w:val="00627B37"/>
    <w:rsid w:val="00630506"/>
    <w:rsid w:val="0063087A"/>
    <w:rsid w:val="00630C34"/>
    <w:rsid w:val="00630E69"/>
    <w:rsid w:val="0063103D"/>
    <w:rsid w:val="00631253"/>
    <w:rsid w:val="00631344"/>
    <w:rsid w:val="006313DB"/>
    <w:rsid w:val="00633198"/>
    <w:rsid w:val="00633518"/>
    <w:rsid w:val="00633820"/>
    <w:rsid w:val="006348C3"/>
    <w:rsid w:val="006348E2"/>
    <w:rsid w:val="00634ADA"/>
    <w:rsid w:val="006352FF"/>
    <w:rsid w:val="00636CF0"/>
    <w:rsid w:val="006373AA"/>
    <w:rsid w:val="006374C3"/>
    <w:rsid w:val="00637F93"/>
    <w:rsid w:val="00640361"/>
    <w:rsid w:val="0064039A"/>
    <w:rsid w:val="006404B3"/>
    <w:rsid w:val="0064070E"/>
    <w:rsid w:val="00640D11"/>
    <w:rsid w:val="0064165D"/>
    <w:rsid w:val="0064173B"/>
    <w:rsid w:val="00641F2F"/>
    <w:rsid w:val="00641F89"/>
    <w:rsid w:val="006424FA"/>
    <w:rsid w:val="006428B3"/>
    <w:rsid w:val="00642A6A"/>
    <w:rsid w:val="006434B8"/>
    <w:rsid w:val="0064361B"/>
    <w:rsid w:val="00643735"/>
    <w:rsid w:val="00644012"/>
    <w:rsid w:val="006442A2"/>
    <w:rsid w:val="0064434F"/>
    <w:rsid w:val="006450EA"/>
    <w:rsid w:val="006452EC"/>
    <w:rsid w:val="00646421"/>
    <w:rsid w:val="00646C84"/>
    <w:rsid w:val="00646CA5"/>
    <w:rsid w:val="00647BE0"/>
    <w:rsid w:val="00647F2C"/>
    <w:rsid w:val="00650433"/>
    <w:rsid w:val="00650D7A"/>
    <w:rsid w:val="00650E2E"/>
    <w:rsid w:val="00651A4D"/>
    <w:rsid w:val="00651AB8"/>
    <w:rsid w:val="00652132"/>
    <w:rsid w:val="00652249"/>
    <w:rsid w:val="006522FE"/>
    <w:rsid w:val="00652464"/>
    <w:rsid w:val="00652473"/>
    <w:rsid w:val="00652833"/>
    <w:rsid w:val="00654418"/>
    <w:rsid w:val="00654A45"/>
    <w:rsid w:val="00654DEE"/>
    <w:rsid w:val="006551AF"/>
    <w:rsid w:val="00655266"/>
    <w:rsid w:val="006552C3"/>
    <w:rsid w:val="00656065"/>
    <w:rsid w:val="00656BE9"/>
    <w:rsid w:val="006573A7"/>
    <w:rsid w:val="00657606"/>
    <w:rsid w:val="00657AC4"/>
    <w:rsid w:val="00660118"/>
    <w:rsid w:val="00660443"/>
    <w:rsid w:val="006605FF"/>
    <w:rsid w:val="00661392"/>
    <w:rsid w:val="00662049"/>
    <w:rsid w:val="00662513"/>
    <w:rsid w:val="00662CCA"/>
    <w:rsid w:val="0066362E"/>
    <w:rsid w:val="00663C44"/>
    <w:rsid w:val="00663D00"/>
    <w:rsid w:val="006641DD"/>
    <w:rsid w:val="0066451C"/>
    <w:rsid w:val="00664524"/>
    <w:rsid w:val="006648B5"/>
    <w:rsid w:val="00664E90"/>
    <w:rsid w:val="00665AE1"/>
    <w:rsid w:val="00665F25"/>
    <w:rsid w:val="00666C93"/>
    <w:rsid w:val="00666DA4"/>
    <w:rsid w:val="00667F31"/>
    <w:rsid w:val="00670604"/>
    <w:rsid w:val="00671107"/>
    <w:rsid w:val="00671A84"/>
    <w:rsid w:val="00671D03"/>
    <w:rsid w:val="00671D62"/>
    <w:rsid w:val="00673148"/>
    <w:rsid w:val="00674233"/>
    <w:rsid w:val="006744E9"/>
    <w:rsid w:val="00674816"/>
    <w:rsid w:val="006753DD"/>
    <w:rsid w:val="00675964"/>
    <w:rsid w:val="006759E3"/>
    <w:rsid w:val="00675CB1"/>
    <w:rsid w:val="00676363"/>
    <w:rsid w:val="006765CC"/>
    <w:rsid w:val="00676730"/>
    <w:rsid w:val="00676870"/>
    <w:rsid w:val="006769F1"/>
    <w:rsid w:val="00676BDE"/>
    <w:rsid w:val="00676BE3"/>
    <w:rsid w:val="00676FB3"/>
    <w:rsid w:val="00677315"/>
    <w:rsid w:val="00677CDF"/>
    <w:rsid w:val="0068062E"/>
    <w:rsid w:val="00680663"/>
    <w:rsid w:val="00680750"/>
    <w:rsid w:val="0068083A"/>
    <w:rsid w:val="00680AFE"/>
    <w:rsid w:val="00680DB2"/>
    <w:rsid w:val="0068138D"/>
    <w:rsid w:val="00682013"/>
    <w:rsid w:val="00682949"/>
    <w:rsid w:val="00682C57"/>
    <w:rsid w:val="0068319A"/>
    <w:rsid w:val="00683428"/>
    <w:rsid w:val="00683456"/>
    <w:rsid w:val="0068367A"/>
    <w:rsid w:val="00683A74"/>
    <w:rsid w:val="00684147"/>
    <w:rsid w:val="00684961"/>
    <w:rsid w:val="00685524"/>
    <w:rsid w:val="0068575B"/>
    <w:rsid w:val="00685CB4"/>
    <w:rsid w:val="00685D0F"/>
    <w:rsid w:val="00686132"/>
    <w:rsid w:val="00686411"/>
    <w:rsid w:val="0068671E"/>
    <w:rsid w:val="00686C76"/>
    <w:rsid w:val="006873A5"/>
    <w:rsid w:val="006873C9"/>
    <w:rsid w:val="00690592"/>
    <w:rsid w:val="0069071A"/>
    <w:rsid w:val="00690EC4"/>
    <w:rsid w:val="00691191"/>
    <w:rsid w:val="00691AE9"/>
    <w:rsid w:val="00692C59"/>
    <w:rsid w:val="00693F2C"/>
    <w:rsid w:val="00694576"/>
    <w:rsid w:val="006945A5"/>
    <w:rsid w:val="00694E0D"/>
    <w:rsid w:val="006959C2"/>
    <w:rsid w:val="00695CC7"/>
    <w:rsid w:val="0069609E"/>
    <w:rsid w:val="0069610E"/>
    <w:rsid w:val="0069635D"/>
    <w:rsid w:val="00696518"/>
    <w:rsid w:val="00696687"/>
    <w:rsid w:val="00697238"/>
    <w:rsid w:val="006A0674"/>
    <w:rsid w:val="006A1734"/>
    <w:rsid w:val="006A1776"/>
    <w:rsid w:val="006A1A5C"/>
    <w:rsid w:val="006A256A"/>
    <w:rsid w:val="006A2A63"/>
    <w:rsid w:val="006A2BC0"/>
    <w:rsid w:val="006A2BCB"/>
    <w:rsid w:val="006A2CAF"/>
    <w:rsid w:val="006A2CD3"/>
    <w:rsid w:val="006A2DFC"/>
    <w:rsid w:val="006A2FDB"/>
    <w:rsid w:val="006A3359"/>
    <w:rsid w:val="006A3FCF"/>
    <w:rsid w:val="006A424C"/>
    <w:rsid w:val="006A48AD"/>
    <w:rsid w:val="006A4E99"/>
    <w:rsid w:val="006A54B2"/>
    <w:rsid w:val="006A5D0F"/>
    <w:rsid w:val="006A6708"/>
    <w:rsid w:val="006A6ECA"/>
    <w:rsid w:val="006A7939"/>
    <w:rsid w:val="006B006E"/>
    <w:rsid w:val="006B0164"/>
    <w:rsid w:val="006B01B5"/>
    <w:rsid w:val="006B1CA9"/>
    <w:rsid w:val="006B29B6"/>
    <w:rsid w:val="006B29D3"/>
    <w:rsid w:val="006B2EF6"/>
    <w:rsid w:val="006B2F9D"/>
    <w:rsid w:val="006B3191"/>
    <w:rsid w:val="006B33FC"/>
    <w:rsid w:val="006B3403"/>
    <w:rsid w:val="006B3C48"/>
    <w:rsid w:val="006B4C13"/>
    <w:rsid w:val="006B4E73"/>
    <w:rsid w:val="006B57CB"/>
    <w:rsid w:val="006B5F9B"/>
    <w:rsid w:val="006B6228"/>
    <w:rsid w:val="006B6308"/>
    <w:rsid w:val="006B7067"/>
    <w:rsid w:val="006B71A4"/>
    <w:rsid w:val="006B71C2"/>
    <w:rsid w:val="006B72E3"/>
    <w:rsid w:val="006B78CF"/>
    <w:rsid w:val="006B7CB8"/>
    <w:rsid w:val="006C019F"/>
    <w:rsid w:val="006C0384"/>
    <w:rsid w:val="006C06C5"/>
    <w:rsid w:val="006C081B"/>
    <w:rsid w:val="006C0EBE"/>
    <w:rsid w:val="006C16DA"/>
    <w:rsid w:val="006C1C70"/>
    <w:rsid w:val="006C2169"/>
    <w:rsid w:val="006C3073"/>
    <w:rsid w:val="006C4312"/>
    <w:rsid w:val="006C4A56"/>
    <w:rsid w:val="006C4C07"/>
    <w:rsid w:val="006C510E"/>
    <w:rsid w:val="006C5788"/>
    <w:rsid w:val="006C5A93"/>
    <w:rsid w:val="006C5C54"/>
    <w:rsid w:val="006C5CAA"/>
    <w:rsid w:val="006C5E6D"/>
    <w:rsid w:val="006C61DA"/>
    <w:rsid w:val="006C6353"/>
    <w:rsid w:val="006C6BFD"/>
    <w:rsid w:val="006D0CCC"/>
    <w:rsid w:val="006D18F4"/>
    <w:rsid w:val="006D1C3A"/>
    <w:rsid w:val="006D1EB8"/>
    <w:rsid w:val="006D255A"/>
    <w:rsid w:val="006D2AF9"/>
    <w:rsid w:val="006D3C16"/>
    <w:rsid w:val="006D4123"/>
    <w:rsid w:val="006D429F"/>
    <w:rsid w:val="006D4471"/>
    <w:rsid w:val="006D4622"/>
    <w:rsid w:val="006D46B0"/>
    <w:rsid w:val="006D4B47"/>
    <w:rsid w:val="006D52F4"/>
    <w:rsid w:val="006D5AD9"/>
    <w:rsid w:val="006D6334"/>
    <w:rsid w:val="006D6387"/>
    <w:rsid w:val="006D706A"/>
    <w:rsid w:val="006D73BF"/>
    <w:rsid w:val="006D76A8"/>
    <w:rsid w:val="006D7B02"/>
    <w:rsid w:val="006E0085"/>
    <w:rsid w:val="006E0420"/>
    <w:rsid w:val="006E0555"/>
    <w:rsid w:val="006E0714"/>
    <w:rsid w:val="006E0718"/>
    <w:rsid w:val="006E0E98"/>
    <w:rsid w:val="006E0EC6"/>
    <w:rsid w:val="006E1887"/>
    <w:rsid w:val="006E1D7C"/>
    <w:rsid w:val="006E21A7"/>
    <w:rsid w:val="006E284F"/>
    <w:rsid w:val="006E298A"/>
    <w:rsid w:val="006E2A76"/>
    <w:rsid w:val="006E2C21"/>
    <w:rsid w:val="006E2D18"/>
    <w:rsid w:val="006E2D7E"/>
    <w:rsid w:val="006E3B36"/>
    <w:rsid w:val="006E45CE"/>
    <w:rsid w:val="006E5B63"/>
    <w:rsid w:val="006E6808"/>
    <w:rsid w:val="006E6A4C"/>
    <w:rsid w:val="006E6C47"/>
    <w:rsid w:val="006E6EA3"/>
    <w:rsid w:val="006E722E"/>
    <w:rsid w:val="006E729D"/>
    <w:rsid w:val="006E7DC7"/>
    <w:rsid w:val="006F0013"/>
    <w:rsid w:val="006F034D"/>
    <w:rsid w:val="006F0486"/>
    <w:rsid w:val="006F05D7"/>
    <w:rsid w:val="006F1B9E"/>
    <w:rsid w:val="006F1E13"/>
    <w:rsid w:val="006F1FC3"/>
    <w:rsid w:val="006F2878"/>
    <w:rsid w:val="006F3697"/>
    <w:rsid w:val="006F3A4F"/>
    <w:rsid w:val="006F3FAF"/>
    <w:rsid w:val="006F4141"/>
    <w:rsid w:val="006F4317"/>
    <w:rsid w:val="006F46E0"/>
    <w:rsid w:val="006F4E0E"/>
    <w:rsid w:val="006F51A8"/>
    <w:rsid w:val="006F5D29"/>
    <w:rsid w:val="006F669C"/>
    <w:rsid w:val="006F709D"/>
    <w:rsid w:val="006F7CF0"/>
    <w:rsid w:val="00700B2D"/>
    <w:rsid w:val="00700DF4"/>
    <w:rsid w:val="0070144F"/>
    <w:rsid w:val="0070160D"/>
    <w:rsid w:val="007022E4"/>
    <w:rsid w:val="0070234C"/>
    <w:rsid w:val="007025DD"/>
    <w:rsid w:val="00702C67"/>
    <w:rsid w:val="007032EC"/>
    <w:rsid w:val="00703359"/>
    <w:rsid w:val="0070357A"/>
    <w:rsid w:val="007036F8"/>
    <w:rsid w:val="0070377D"/>
    <w:rsid w:val="0070396A"/>
    <w:rsid w:val="00703B5D"/>
    <w:rsid w:val="00704A7C"/>
    <w:rsid w:val="007056AC"/>
    <w:rsid w:val="00705F18"/>
    <w:rsid w:val="0070603A"/>
    <w:rsid w:val="00706401"/>
    <w:rsid w:val="0070644A"/>
    <w:rsid w:val="00706CD0"/>
    <w:rsid w:val="00706DBC"/>
    <w:rsid w:val="00707315"/>
    <w:rsid w:val="00707419"/>
    <w:rsid w:val="007074B4"/>
    <w:rsid w:val="007076BD"/>
    <w:rsid w:val="00710504"/>
    <w:rsid w:val="00710BC9"/>
    <w:rsid w:val="00710DA2"/>
    <w:rsid w:val="007116C1"/>
    <w:rsid w:val="00711ED4"/>
    <w:rsid w:val="007127E3"/>
    <w:rsid w:val="007127FA"/>
    <w:rsid w:val="00712983"/>
    <w:rsid w:val="00712C8B"/>
    <w:rsid w:val="00713A6A"/>
    <w:rsid w:val="0071423B"/>
    <w:rsid w:val="007143DF"/>
    <w:rsid w:val="0071492F"/>
    <w:rsid w:val="00714F34"/>
    <w:rsid w:val="00714F36"/>
    <w:rsid w:val="007152B6"/>
    <w:rsid w:val="007157DD"/>
    <w:rsid w:val="00715A11"/>
    <w:rsid w:val="00715B87"/>
    <w:rsid w:val="007167C7"/>
    <w:rsid w:val="00716A36"/>
    <w:rsid w:val="00716EC1"/>
    <w:rsid w:val="00717202"/>
    <w:rsid w:val="007172A0"/>
    <w:rsid w:val="00717427"/>
    <w:rsid w:val="0071779C"/>
    <w:rsid w:val="00720058"/>
    <w:rsid w:val="0072062E"/>
    <w:rsid w:val="007208D0"/>
    <w:rsid w:val="00720AB6"/>
    <w:rsid w:val="007211C7"/>
    <w:rsid w:val="00721668"/>
    <w:rsid w:val="00721E4A"/>
    <w:rsid w:val="00722088"/>
    <w:rsid w:val="007226AF"/>
    <w:rsid w:val="0072298F"/>
    <w:rsid w:val="00723046"/>
    <w:rsid w:val="00723341"/>
    <w:rsid w:val="00723A81"/>
    <w:rsid w:val="00723E03"/>
    <w:rsid w:val="00724618"/>
    <w:rsid w:val="007247D6"/>
    <w:rsid w:val="00724A69"/>
    <w:rsid w:val="00724F72"/>
    <w:rsid w:val="00725009"/>
    <w:rsid w:val="007253A6"/>
    <w:rsid w:val="00725AA6"/>
    <w:rsid w:val="00725EA5"/>
    <w:rsid w:val="007271CC"/>
    <w:rsid w:val="00730536"/>
    <w:rsid w:val="007306F6"/>
    <w:rsid w:val="00730837"/>
    <w:rsid w:val="00730DD6"/>
    <w:rsid w:val="00731030"/>
    <w:rsid w:val="007317D8"/>
    <w:rsid w:val="0073191B"/>
    <w:rsid w:val="007320D8"/>
    <w:rsid w:val="00732678"/>
    <w:rsid w:val="007329A2"/>
    <w:rsid w:val="00732F6F"/>
    <w:rsid w:val="00733AE5"/>
    <w:rsid w:val="007340B6"/>
    <w:rsid w:val="0073458C"/>
    <w:rsid w:val="00734B79"/>
    <w:rsid w:val="00735760"/>
    <w:rsid w:val="00736667"/>
    <w:rsid w:val="00736D86"/>
    <w:rsid w:val="00736E9E"/>
    <w:rsid w:val="007371E3"/>
    <w:rsid w:val="00740201"/>
    <w:rsid w:val="00740530"/>
    <w:rsid w:val="0074089C"/>
    <w:rsid w:val="00740AA8"/>
    <w:rsid w:val="0074106E"/>
    <w:rsid w:val="007418E2"/>
    <w:rsid w:val="00741964"/>
    <w:rsid w:val="007419EF"/>
    <w:rsid w:val="00741B4C"/>
    <w:rsid w:val="0074254D"/>
    <w:rsid w:val="00743186"/>
    <w:rsid w:val="00744541"/>
    <w:rsid w:val="00744DD3"/>
    <w:rsid w:val="00745432"/>
    <w:rsid w:val="007459DB"/>
    <w:rsid w:val="00746399"/>
    <w:rsid w:val="007464C4"/>
    <w:rsid w:val="007467EE"/>
    <w:rsid w:val="007467F5"/>
    <w:rsid w:val="00747956"/>
    <w:rsid w:val="007506A1"/>
    <w:rsid w:val="00750FEE"/>
    <w:rsid w:val="007517D1"/>
    <w:rsid w:val="0075255D"/>
    <w:rsid w:val="00752A4B"/>
    <w:rsid w:val="00752EE9"/>
    <w:rsid w:val="0075352F"/>
    <w:rsid w:val="00753DC6"/>
    <w:rsid w:val="00753FE3"/>
    <w:rsid w:val="007545EE"/>
    <w:rsid w:val="007546E7"/>
    <w:rsid w:val="00754D48"/>
    <w:rsid w:val="00754DD4"/>
    <w:rsid w:val="00755511"/>
    <w:rsid w:val="00755A27"/>
    <w:rsid w:val="00756738"/>
    <w:rsid w:val="00756CBA"/>
    <w:rsid w:val="00756EE5"/>
    <w:rsid w:val="0075721A"/>
    <w:rsid w:val="00757C6A"/>
    <w:rsid w:val="00757FFA"/>
    <w:rsid w:val="00760C7F"/>
    <w:rsid w:val="00760DFC"/>
    <w:rsid w:val="00760FB1"/>
    <w:rsid w:val="007614A8"/>
    <w:rsid w:val="00761574"/>
    <w:rsid w:val="0076159E"/>
    <w:rsid w:val="00761A27"/>
    <w:rsid w:val="00761BB0"/>
    <w:rsid w:val="00761C11"/>
    <w:rsid w:val="00761E11"/>
    <w:rsid w:val="0076232C"/>
    <w:rsid w:val="0076296D"/>
    <w:rsid w:val="00762DFB"/>
    <w:rsid w:val="00763076"/>
    <w:rsid w:val="007631FA"/>
    <w:rsid w:val="00763858"/>
    <w:rsid w:val="007638D5"/>
    <w:rsid w:val="0076448A"/>
    <w:rsid w:val="007646D1"/>
    <w:rsid w:val="00764791"/>
    <w:rsid w:val="00764ACC"/>
    <w:rsid w:val="007651AB"/>
    <w:rsid w:val="0076551B"/>
    <w:rsid w:val="00765C50"/>
    <w:rsid w:val="00765F5D"/>
    <w:rsid w:val="0076682E"/>
    <w:rsid w:val="00766EE3"/>
    <w:rsid w:val="00767281"/>
    <w:rsid w:val="00767B4F"/>
    <w:rsid w:val="0077028B"/>
    <w:rsid w:val="007704B2"/>
    <w:rsid w:val="007714DD"/>
    <w:rsid w:val="00771CE8"/>
    <w:rsid w:val="00771F18"/>
    <w:rsid w:val="00772F53"/>
    <w:rsid w:val="00773FB8"/>
    <w:rsid w:val="0077406F"/>
    <w:rsid w:val="007741BC"/>
    <w:rsid w:val="007748E5"/>
    <w:rsid w:val="00775BC3"/>
    <w:rsid w:val="00775EAD"/>
    <w:rsid w:val="007760C0"/>
    <w:rsid w:val="007760E8"/>
    <w:rsid w:val="007767CA"/>
    <w:rsid w:val="00776EB6"/>
    <w:rsid w:val="007774A5"/>
    <w:rsid w:val="007777BA"/>
    <w:rsid w:val="007802F3"/>
    <w:rsid w:val="007807CE"/>
    <w:rsid w:val="00780993"/>
    <w:rsid w:val="00780D6E"/>
    <w:rsid w:val="0078135B"/>
    <w:rsid w:val="0078168C"/>
    <w:rsid w:val="00781741"/>
    <w:rsid w:val="00781BFF"/>
    <w:rsid w:val="0078222D"/>
    <w:rsid w:val="00783472"/>
    <w:rsid w:val="00783A79"/>
    <w:rsid w:val="00784E9C"/>
    <w:rsid w:val="00785D80"/>
    <w:rsid w:val="0078608D"/>
    <w:rsid w:val="007867EB"/>
    <w:rsid w:val="007900C4"/>
    <w:rsid w:val="007908B6"/>
    <w:rsid w:val="00790C42"/>
    <w:rsid w:val="00790DE3"/>
    <w:rsid w:val="00790FBC"/>
    <w:rsid w:val="007915B7"/>
    <w:rsid w:val="00791660"/>
    <w:rsid w:val="00791E5A"/>
    <w:rsid w:val="00791F8E"/>
    <w:rsid w:val="007920B4"/>
    <w:rsid w:val="007932C0"/>
    <w:rsid w:val="00793424"/>
    <w:rsid w:val="00793C0C"/>
    <w:rsid w:val="00793C56"/>
    <w:rsid w:val="0079411D"/>
    <w:rsid w:val="007950EB"/>
    <w:rsid w:val="007955C5"/>
    <w:rsid w:val="0079592C"/>
    <w:rsid w:val="007959A0"/>
    <w:rsid w:val="00795A33"/>
    <w:rsid w:val="00796015"/>
    <w:rsid w:val="00796A05"/>
    <w:rsid w:val="00796F12"/>
    <w:rsid w:val="00797754"/>
    <w:rsid w:val="007A01F3"/>
    <w:rsid w:val="007A207D"/>
    <w:rsid w:val="007A3852"/>
    <w:rsid w:val="007A3DDD"/>
    <w:rsid w:val="007A4325"/>
    <w:rsid w:val="007A46A6"/>
    <w:rsid w:val="007A4C29"/>
    <w:rsid w:val="007A4E90"/>
    <w:rsid w:val="007A5017"/>
    <w:rsid w:val="007A510F"/>
    <w:rsid w:val="007A5DBC"/>
    <w:rsid w:val="007A636D"/>
    <w:rsid w:val="007A6A15"/>
    <w:rsid w:val="007A7258"/>
    <w:rsid w:val="007A7677"/>
    <w:rsid w:val="007A7A23"/>
    <w:rsid w:val="007A7FB8"/>
    <w:rsid w:val="007B0599"/>
    <w:rsid w:val="007B0C3E"/>
    <w:rsid w:val="007B172D"/>
    <w:rsid w:val="007B17B6"/>
    <w:rsid w:val="007B2B47"/>
    <w:rsid w:val="007B3AFA"/>
    <w:rsid w:val="007B419E"/>
    <w:rsid w:val="007B4821"/>
    <w:rsid w:val="007B4825"/>
    <w:rsid w:val="007B4B51"/>
    <w:rsid w:val="007B5650"/>
    <w:rsid w:val="007B5707"/>
    <w:rsid w:val="007B58AF"/>
    <w:rsid w:val="007B5C44"/>
    <w:rsid w:val="007B5CC7"/>
    <w:rsid w:val="007B5FF7"/>
    <w:rsid w:val="007B606D"/>
    <w:rsid w:val="007B67F3"/>
    <w:rsid w:val="007B71A6"/>
    <w:rsid w:val="007B744F"/>
    <w:rsid w:val="007B783C"/>
    <w:rsid w:val="007C05C2"/>
    <w:rsid w:val="007C067F"/>
    <w:rsid w:val="007C07A9"/>
    <w:rsid w:val="007C07B8"/>
    <w:rsid w:val="007C1458"/>
    <w:rsid w:val="007C14C9"/>
    <w:rsid w:val="007C18D8"/>
    <w:rsid w:val="007C291B"/>
    <w:rsid w:val="007C2940"/>
    <w:rsid w:val="007C2A0D"/>
    <w:rsid w:val="007C2BD0"/>
    <w:rsid w:val="007C2C2D"/>
    <w:rsid w:val="007C2C36"/>
    <w:rsid w:val="007C2F13"/>
    <w:rsid w:val="007C3D27"/>
    <w:rsid w:val="007C3D55"/>
    <w:rsid w:val="007C4B61"/>
    <w:rsid w:val="007C4D58"/>
    <w:rsid w:val="007C4E18"/>
    <w:rsid w:val="007C5018"/>
    <w:rsid w:val="007C511B"/>
    <w:rsid w:val="007C5E1D"/>
    <w:rsid w:val="007C60ED"/>
    <w:rsid w:val="007C76F2"/>
    <w:rsid w:val="007C7979"/>
    <w:rsid w:val="007D023E"/>
    <w:rsid w:val="007D0C9E"/>
    <w:rsid w:val="007D1FD3"/>
    <w:rsid w:val="007D2160"/>
    <w:rsid w:val="007D2256"/>
    <w:rsid w:val="007D2461"/>
    <w:rsid w:val="007D2E1F"/>
    <w:rsid w:val="007D536E"/>
    <w:rsid w:val="007D5873"/>
    <w:rsid w:val="007D5B7C"/>
    <w:rsid w:val="007D5C7B"/>
    <w:rsid w:val="007D5E09"/>
    <w:rsid w:val="007D60D7"/>
    <w:rsid w:val="007D61AB"/>
    <w:rsid w:val="007D6D7B"/>
    <w:rsid w:val="007D794D"/>
    <w:rsid w:val="007D7D3C"/>
    <w:rsid w:val="007D7FE6"/>
    <w:rsid w:val="007E0B73"/>
    <w:rsid w:val="007E18B0"/>
    <w:rsid w:val="007E1A3C"/>
    <w:rsid w:val="007E2394"/>
    <w:rsid w:val="007E2938"/>
    <w:rsid w:val="007E2FCC"/>
    <w:rsid w:val="007E3B91"/>
    <w:rsid w:val="007E3ECA"/>
    <w:rsid w:val="007E3EE9"/>
    <w:rsid w:val="007E419C"/>
    <w:rsid w:val="007E42C6"/>
    <w:rsid w:val="007E4DFE"/>
    <w:rsid w:val="007E5022"/>
    <w:rsid w:val="007E52E7"/>
    <w:rsid w:val="007E55CA"/>
    <w:rsid w:val="007E56AC"/>
    <w:rsid w:val="007E5A51"/>
    <w:rsid w:val="007E5C0E"/>
    <w:rsid w:val="007E5C0F"/>
    <w:rsid w:val="007E6C6B"/>
    <w:rsid w:val="007E6F12"/>
    <w:rsid w:val="007E71AD"/>
    <w:rsid w:val="007E7247"/>
    <w:rsid w:val="007F01B1"/>
    <w:rsid w:val="007F08EF"/>
    <w:rsid w:val="007F0BEB"/>
    <w:rsid w:val="007F1445"/>
    <w:rsid w:val="007F15F5"/>
    <w:rsid w:val="007F16A7"/>
    <w:rsid w:val="007F18A7"/>
    <w:rsid w:val="007F1AFA"/>
    <w:rsid w:val="007F1B5D"/>
    <w:rsid w:val="007F1D3F"/>
    <w:rsid w:val="007F203B"/>
    <w:rsid w:val="007F2E00"/>
    <w:rsid w:val="007F2E12"/>
    <w:rsid w:val="007F331F"/>
    <w:rsid w:val="007F392B"/>
    <w:rsid w:val="007F3E0A"/>
    <w:rsid w:val="007F3E1C"/>
    <w:rsid w:val="007F44FC"/>
    <w:rsid w:val="007F4501"/>
    <w:rsid w:val="007F4BDF"/>
    <w:rsid w:val="007F4C2D"/>
    <w:rsid w:val="007F5217"/>
    <w:rsid w:val="007F5353"/>
    <w:rsid w:val="007F5AEE"/>
    <w:rsid w:val="007F5AF6"/>
    <w:rsid w:val="007F5C7D"/>
    <w:rsid w:val="007F6387"/>
    <w:rsid w:val="007F654E"/>
    <w:rsid w:val="007F6869"/>
    <w:rsid w:val="007F69B9"/>
    <w:rsid w:val="007F6C52"/>
    <w:rsid w:val="007F78C6"/>
    <w:rsid w:val="007F7A09"/>
    <w:rsid w:val="0080041C"/>
    <w:rsid w:val="00800DC5"/>
    <w:rsid w:val="00801A42"/>
    <w:rsid w:val="00801C04"/>
    <w:rsid w:val="00801D0B"/>
    <w:rsid w:val="00801FBC"/>
    <w:rsid w:val="00802251"/>
    <w:rsid w:val="00802912"/>
    <w:rsid w:val="00802AAB"/>
    <w:rsid w:val="00802CA9"/>
    <w:rsid w:val="00802D55"/>
    <w:rsid w:val="0080352E"/>
    <w:rsid w:val="00803715"/>
    <w:rsid w:val="008037C4"/>
    <w:rsid w:val="0080401E"/>
    <w:rsid w:val="0080413B"/>
    <w:rsid w:val="00804854"/>
    <w:rsid w:val="00804C54"/>
    <w:rsid w:val="008057CE"/>
    <w:rsid w:val="0080602E"/>
    <w:rsid w:val="00806411"/>
    <w:rsid w:val="00806ABC"/>
    <w:rsid w:val="00806D60"/>
    <w:rsid w:val="00806D6E"/>
    <w:rsid w:val="00806EAB"/>
    <w:rsid w:val="00807E57"/>
    <w:rsid w:val="008107D8"/>
    <w:rsid w:val="0081175D"/>
    <w:rsid w:val="00811A84"/>
    <w:rsid w:val="008126B2"/>
    <w:rsid w:val="00812B2F"/>
    <w:rsid w:val="00812FC4"/>
    <w:rsid w:val="008130E2"/>
    <w:rsid w:val="00813209"/>
    <w:rsid w:val="008132BB"/>
    <w:rsid w:val="00813647"/>
    <w:rsid w:val="00813724"/>
    <w:rsid w:val="008139B7"/>
    <w:rsid w:val="00813A84"/>
    <w:rsid w:val="00813AD0"/>
    <w:rsid w:val="00813F0C"/>
    <w:rsid w:val="00813F24"/>
    <w:rsid w:val="008140AD"/>
    <w:rsid w:val="0081429A"/>
    <w:rsid w:val="008142CA"/>
    <w:rsid w:val="0081437D"/>
    <w:rsid w:val="00814569"/>
    <w:rsid w:val="008149FB"/>
    <w:rsid w:val="00814B8E"/>
    <w:rsid w:val="00814BA1"/>
    <w:rsid w:val="00814C8F"/>
    <w:rsid w:val="00815242"/>
    <w:rsid w:val="0081551B"/>
    <w:rsid w:val="00815528"/>
    <w:rsid w:val="00815538"/>
    <w:rsid w:val="00815589"/>
    <w:rsid w:val="0081577A"/>
    <w:rsid w:val="008159FA"/>
    <w:rsid w:val="00815AF2"/>
    <w:rsid w:val="00815F9C"/>
    <w:rsid w:val="00816F90"/>
    <w:rsid w:val="00817771"/>
    <w:rsid w:val="00817968"/>
    <w:rsid w:val="00820178"/>
    <w:rsid w:val="008202EA"/>
    <w:rsid w:val="00821A46"/>
    <w:rsid w:val="00821A8D"/>
    <w:rsid w:val="00821D77"/>
    <w:rsid w:val="008229B0"/>
    <w:rsid w:val="00823C5A"/>
    <w:rsid w:val="00823F2B"/>
    <w:rsid w:val="008241EC"/>
    <w:rsid w:val="008243ED"/>
    <w:rsid w:val="00824C7A"/>
    <w:rsid w:val="00824E92"/>
    <w:rsid w:val="00825AEC"/>
    <w:rsid w:val="0082636F"/>
    <w:rsid w:val="00826643"/>
    <w:rsid w:val="00826690"/>
    <w:rsid w:val="008267E1"/>
    <w:rsid w:val="00826A38"/>
    <w:rsid w:val="00826D65"/>
    <w:rsid w:val="00826F12"/>
    <w:rsid w:val="00827337"/>
    <w:rsid w:val="008278BD"/>
    <w:rsid w:val="00827975"/>
    <w:rsid w:val="00827A16"/>
    <w:rsid w:val="008313F5"/>
    <w:rsid w:val="008314E6"/>
    <w:rsid w:val="00831953"/>
    <w:rsid w:val="00831DC2"/>
    <w:rsid w:val="00832882"/>
    <w:rsid w:val="00832A43"/>
    <w:rsid w:val="00832BF6"/>
    <w:rsid w:val="00833487"/>
    <w:rsid w:val="0083350A"/>
    <w:rsid w:val="0083424F"/>
    <w:rsid w:val="00834250"/>
    <w:rsid w:val="00834E55"/>
    <w:rsid w:val="00835042"/>
    <w:rsid w:val="00835158"/>
    <w:rsid w:val="00835878"/>
    <w:rsid w:val="00835A57"/>
    <w:rsid w:val="00835BAE"/>
    <w:rsid w:val="00835CA8"/>
    <w:rsid w:val="00836AD8"/>
    <w:rsid w:val="00836EDD"/>
    <w:rsid w:val="00837670"/>
    <w:rsid w:val="00837AD8"/>
    <w:rsid w:val="00837F3D"/>
    <w:rsid w:val="008406FC"/>
    <w:rsid w:val="00840B12"/>
    <w:rsid w:val="00840C80"/>
    <w:rsid w:val="00840D2B"/>
    <w:rsid w:val="00841809"/>
    <w:rsid w:val="00842919"/>
    <w:rsid w:val="00843226"/>
    <w:rsid w:val="0084324D"/>
    <w:rsid w:val="008435A0"/>
    <w:rsid w:val="0084368E"/>
    <w:rsid w:val="008442D0"/>
    <w:rsid w:val="0084430A"/>
    <w:rsid w:val="0084438C"/>
    <w:rsid w:val="00844C81"/>
    <w:rsid w:val="00845508"/>
    <w:rsid w:val="008457A5"/>
    <w:rsid w:val="00845A3A"/>
    <w:rsid w:val="00845CE2"/>
    <w:rsid w:val="0084663C"/>
    <w:rsid w:val="00846751"/>
    <w:rsid w:val="00846A7D"/>
    <w:rsid w:val="008471C2"/>
    <w:rsid w:val="008471D6"/>
    <w:rsid w:val="0084728F"/>
    <w:rsid w:val="00847412"/>
    <w:rsid w:val="008476F0"/>
    <w:rsid w:val="00847A15"/>
    <w:rsid w:val="00847CEF"/>
    <w:rsid w:val="00847DB7"/>
    <w:rsid w:val="00847E4E"/>
    <w:rsid w:val="0085019B"/>
    <w:rsid w:val="0085078C"/>
    <w:rsid w:val="00851282"/>
    <w:rsid w:val="00851C19"/>
    <w:rsid w:val="00851F96"/>
    <w:rsid w:val="00852164"/>
    <w:rsid w:val="008528B1"/>
    <w:rsid w:val="00853487"/>
    <w:rsid w:val="00853E30"/>
    <w:rsid w:val="008549A7"/>
    <w:rsid w:val="008550F3"/>
    <w:rsid w:val="00856D89"/>
    <w:rsid w:val="008571A7"/>
    <w:rsid w:val="008571FF"/>
    <w:rsid w:val="008602A2"/>
    <w:rsid w:val="00860D2E"/>
    <w:rsid w:val="00860E80"/>
    <w:rsid w:val="0086101B"/>
    <w:rsid w:val="0086143D"/>
    <w:rsid w:val="00861BE0"/>
    <w:rsid w:val="00861BFB"/>
    <w:rsid w:val="00862358"/>
    <w:rsid w:val="0086274B"/>
    <w:rsid w:val="00862CF0"/>
    <w:rsid w:val="0086303A"/>
    <w:rsid w:val="00863C78"/>
    <w:rsid w:val="00864220"/>
    <w:rsid w:val="0086525D"/>
    <w:rsid w:val="008654B2"/>
    <w:rsid w:val="00865585"/>
    <w:rsid w:val="00865899"/>
    <w:rsid w:val="00865EF7"/>
    <w:rsid w:val="00866064"/>
    <w:rsid w:val="00866CCE"/>
    <w:rsid w:val="00867172"/>
    <w:rsid w:val="00867757"/>
    <w:rsid w:val="0086782C"/>
    <w:rsid w:val="00867A7E"/>
    <w:rsid w:val="00867D80"/>
    <w:rsid w:val="00867E26"/>
    <w:rsid w:val="008707B7"/>
    <w:rsid w:val="00870937"/>
    <w:rsid w:val="00871593"/>
    <w:rsid w:val="008725F4"/>
    <w:rsid w:val="00872634"/>
    <w:rsid w:val="0087263B"/>
    <w:rsid w:val="008727B6"/>
    <w:rsid w:val="00872A9C"/>
    <w:rsid w:val="00872FB3"/>
    <w:rsid w:val="00873478"/>
    <w:rsid w:val="00873F87"/>
    <w:rsid w:val="0087485A"/>
    <w:rsid w:val="008761FB"/>
    <w:rsid w:val="00876C2E"/>
    <w:rsid w:val="00876EA4"/>
    <w:rsid w:val="0087705C"/>
    <w:rsid w:val="008777D6"/>
    <w:rsid w:val="00877B88"/>
    <w:rsid w:val="00877BF2"/>
    <w:rsid w:val="00877C70"/>
    <w:rsid w:val="00877EA0"/>
    <w:rsid w:val="008808ED"/>
    <w:rsid w:val="008809AC"/>
    <w:rsid w:val="00880DD1"/>
    <w:rsid w:val="00880E6F"/>
    <w:rsid w:val="00880FAE"/>
    <w:rsid w:val="0088130D"/>
    <w:rsid w:val="00881364"/>
    <w:rsid w:val="00881537"/>
    <w:rsid w:val="008816A1"/>
    <w:rsid w:val="00881B57"/>
    <w:rsid w:val="0088305E"/>
    <w:rsid w:val="00883095"/>
    <w:rsid w:val="00883297"/>
    <w:rsid w:val="00883C36"/>
    <w:rsid w:val="00884038"/>
    <w:rsid w:val="0088450B"/>
    <w:rsid w:val="00884657"/>
    <w:rsid w:val="00884F73"/>
    <w:rsid w:val="00885726"/>
    <w:rsid w:val="008857A0"/>
    <w:rsid w:val="00885925"/>
    <w:rsid w:val="00886055"/>
    <w:rsid w:val="00886303"/>
    <w:rsid w:val="00886336"/>
    <w:rsid w:val="00886CE8"/>
    <w:rsid w:val="00886D96"/>
    <w:rsid w:val="008875D6"/>
    <w:rsid w:val="00887AAF"/>
    <w:rsid w:val="00887D59"/>
    <w:rsid w:val="00887EDE"/>
    <w:rsid w:val="00890394"/>
    <w:rsid w:val="008903A5"/>
    <w:rsid w:val="008908F5"/>
    <w:rsid w:val="00890CC6"/>
    <w:rsid w:val="008913A7"/>
    <w:rsid w:val="008918AE"/>
    <w:rsid w:val="00891D04"/>
    <w:rsid w:val="00891E28"/>
    <w:rsid w:val="0089225B"/>
    <w:rsid w:val="0089264C"/>
    <w:rsid w:val="00892F3F"/>
    <w:rsid w:val="008936C2"/>
    <w:rsid w:val="00893B34"/>
    <w:rsid w:val="00893CD5"/>
    <w:rsid w:val="00894359"/>
    <w:rsid w:val="00894AFB"/>
    <w:rsid w:val="00894BD1"/>
    <w:rsid w:val="00894DA6"/>
    <w:rsid w:val="00894E5E"/>
    <w:rsid w:val="0089538E"/>
    <w:rsid w:val="00895F92"/>
    <w:rsid w:val="00896C12"/>
    <w:rsid w:val="00896C98"/>
    <w:rsid w:val="00896DD1"/>
    <w:rsid w:val="0089742D"/>
    <w:rsid w:val="00897469"/>
    <w:rsid w:val="0089754B"/>
    <w:rsid w:val="008976AD"/>
    <w:rsid w:val="0089778E"/>
    <w:rsid w:val="00897DFF"/>
    <w:rsid w:val="008A0078"/>
    <w:rsid w:val="008A039C"/>
    <w:rsid w:val="008A0870"/>
    <w:rsid w:val="008A12C2"/>
    <w:rsid w:val="008A1BE2"/>
    <w:rsid w:val="008A2E96"/>
    <w:rsid w:val="008A2EF8"/>
    <w:rsid w:val="008A30D7"/>
    <w:rsid w:val="008A3FFB"/>
    <w:rsid w:val="008A43EF"/>
    <w:rsid w:val="008A45EB"/>
    <w:rsid w:val="008A4D0F"/>
    <w:rsid w:val="008A4D54"/>
    <w:rsid w:val="008A59F2"/>
    <w:rsid w:val="008A5EDE"/>
    <w:rsid w:val="008A5FD4"/>
    <w:rsid w:val="008A63DE"/>
    <w:rsid w:val="008A6732"/>
    <w:rsid w:val="008A7B4E"/>
    <w:rsid w:val="008A7C41"/>
    <w:rsid w:val="008A7E54"/>
    <w:rsid w:val="008B00EE"/>
    <w:rsid w:val="008B05BD"/>
    <w:rsid w:val="008B081F"/>
    <w:rsid w:val="008B0F85"/>
    <w:rsid w:val="008B11E3"/>
    <w:rsid w:val="008B147A"/>
    <w:rsid w:val="008B1718"/>
    <w:rsid w:val="008B1F95"/>
    <w:rsid w:val="008B2839"/>
    <w:rsid w:val="008B2A25"/>
    <w:rsid w:val="008B3125"/>
    <w:rsid w:val="008B5704"/>
    <w:rsid w:val="008B5A2C"/>
    <w:rsid w:val="008B5E09"/>
    <w:rsid w:val="008B675B"/>
    <w:rsid w:val="008B75E8"/>
    <w:rsid w:val="008C0111"/>
    <w:rsid w:val="008C0587"/>
    <w:rsid w:val="008C124C"/>
    <w:rsid w:val="008C1599"/>
    <w:rsid w:val="008C2463"/>
    <w:rsid w:val="008C2AC0"/>
    <w:rsid w:val="008C3049"/>
    <w:rsid w:val="008C3704"/>
    <w:rsid w:val="008C372D"/>
    <w:rsid w:val="008C378C"/>
    <w:rsid w:val="008C4524"/>
    <w:rsid w:val="008C4F94"/>
    <w:rsid w:val="008C4FEF"/>
    <w:rsid w:val="008C59A9"/>
    <w:rsid w:val="008C5D5F"/>
    <w:rsid w:val="008C687A"/>
    <w:rsid w:val="008C6B8C"/>
    <w:rsid w:val="008C6BBF"/>
    <w:rsid w:val="008C77F0"/>
    <w:rsid w:val="008C7FB1"/>
    <w:rsid w:val="008D0528"/>
    <w:rsid w:val="008D0CF7"/>
    <w:rsid w:val="008D0EED"/>
    <w:rsid w:val="008D156D"/>
    <w:rsid w:val="008D1DEC"/>
    <w:rsid w:val="008D1F0B"/>
    <w:rsid w:val="008D24C5"/>
    <w:rsid w:val="008D26A4"/>
    <w:rsid w:val="008D2926"/>
    <w:rsid w:val="008D366B"/>
    <w:rsid w:val="008D412C"/>
    <w:rsid w:val="008D4E8A"/>
    <w:rsid w:val="008D5584"/>
    <w:rsid w:val="008D61A2"/>
    <w:rsid w:val="008D6AC3"/>
    <w:rsid w:val="008D6EDF"/>
    <w:rsid w:val="008D72FE"/>
    <w:rsid w:val="008D773F"/>
    <w:rsid w:val="008D783D"/>
    <w:rsid w:val="008D7852"/>
    <w:rsid w:val="008D7BCE"/>
    <w:rsid w:val="008E012E"/>
    <w:rsid w:val="008E0509"/>
    <w:rsid w:val="008E05FD"/>
    <w:rsid w:val="008E0F2E"/>
    <w:rsid w:val="008E104B"/>
    <w:rsid w:val="008E16AB"/>
    <w:rsid w:val="008E187C"/>
    <w:rsid w:val="008E1927"/>
    <w:rsid w:val="008E22C1"/>
    <w:rsid w:val="008E25AB"/>
    <w:rsid w:val="008E2832"/>
    <w:rsid w:val="008E2C16"/>
    <w:rsid w:val="008E3671"/>
    <w:rsid w:val="008E4682"/>
    <w:rsid w:val="008E4848"/>
    <w:rsid w:val="008E502A"/>
    <w:rsid w:val="008E5456"/>
    <w:rsid w:val="008E591A"/>
    <w:rsid w:val="008E5A5D"/>
    <w:rsid w:val="008E5D96"/>
    <w:rsid w:val="008E5E13"/>
    <w:rsid w:val="008E5ECB"/>
    <w:rsid w:val="008E7FE6"/>
    <w:rsid w:val="008F0691"/>
    <w:rsid w:val="008F0EDF"/>
    <w:rsid w:val="008F102E"/>
    <w:rsid w:val="008F14D9"/>
    <w:rsid w:val="008F165C"/>
    <w:rsid w:val="008F17FD"/>
    <w:rsid w:val="008F21B7"/>
    <w:rsid w:val="008F2344"/>
    <w:rsid w:val="008F26FC"/>
    <w:rsid w:val="008F2C61"/>
    <w:rsid w:val="008F2F6D"/>
    <w:rsid w:val="008F337B"/>
    <w:rsid w:val="008F3A6C"/>
    <w:rsid w:val="008F4CD8"/>
    <w:rsid w:val="008F524C"/>
    <w:rsid w:val="008F60CA"/>
    <w:rsid w:val="008F730D"/>
    <w:rsid w:val="008F76D0"/>
    <w:rsid w:val="008F7756"/>
    <w:rsid w:val="00900543"/>
    <w:rsid w:val="009005FD"/>
    <w:rsid w:val="009008EA"/>
    <w:rsid w:val="00901D37"/>
    <w:rsid w:val="00902321"/>
    <w:rsid w:val="00902528"/>
    <w:rsid w:val="00902AF6"/>
    <w:rsid w:val="00903193"/>
    <w:rsid w:val="00903704"/>
    <w:rsid w:val="00903DE4"/>
    <w:rsid w:val="00903EBB"/>
    <w:rsid w:val="00903F88"/>
    <w:rsid w:val="00904450"/>
    <w:rsid w:val="0090470C"/>
    <w:rsid w:val="00904C32"/>
    <w:rsid w:val="009055F8"/>
    <w:rsid w:val="00905891"/>
    <w:rsid w:val="00905D2F"/>
    <w:rsid w:val="009063A8"/>
    <w:rsid w:val="00906803"/>
    <w:rsid w:val="00906B2E"/>
    <w:rsid w:val="0090749D"/>
    <w:rsid w:val="0091014A"/>
    <w:rsid w:val="00910564"/>
    <w:rsid w:val="0091063E"/>
    <w:rsid w:val="0091065A"/>
    <w:rsid w:val="00910999"/>
    <w:rsid w:val="00910DA6"/>
    <w:rsid w:val="00911EB9"/>
    <w:rsid w:val="00912AD9"/>
    <w:rsid w:val="00912B1C"/>
    <w:rsid w:val="00913908"/>
    <w:rsid w:val="00913AD0"/>
    <w:rsid w:val="00913E9A"/>
    <w:rsid w:val="00915398"/>
    <w:rsid w:val="0091597F"/>
    <w:rsid w:val="00915FE3"/>
    <w:rsid w:val="00916087"/>
    <w:rsid w:val="0091655F"/>
    <w:rsid w:val="00916A0A"/>
    <w:rsid w:val="00916A12"/>
    <w:rsid w:val="00916C8F"/>
    <w:rsid w:val="00916D48"/>
    <w:rsid w:val="00917D92"/>
    <w:rsid w:val="00920081"/>
    <w:rsid w:val="00921005"/>
    <w:rsid w:val="0092164B"/>
    <w:rsid w:val="009217BA"/>
    <w:rsid w:val="009232AA"/>
    <w:rsid w:val="009234A2"/>
    <w:rsid w:val="00923B87"/>
    <w:rsid w:val="00923DA6"/>
    <w:rsid w:val="00923E8F"/>
    <w:rsid w:val="00924877"/>
    <w:rsid w:val="0092515C"/>
    <w:rsid w:val="0092545B"/>
    <w:rsid w:val="00925578"/>
    <w:rsid w:val="00927176"/>
    <w:rsid w:val="00927205"/>
    <w:rsid w:val="0092725F"/>
    <w:rsid w:val="00927652"/>
    <w:rsid w:val="00927828"/>
    <w:rsid w:val="00927845"/>
    <w:rsid w:val="00927C4C"/>
    <w:rsid w:val="00927EB5"/>
    <w:rsid w:val="00930E44"/>
    <w:rsid w:val="009316AE"/>
    <w:rsid w:val="00931866"/>
    <w:rsid w:val="00931B58"/>
    <w:rsid w:val="0093243B"/>
    <w:rsid w:val="00932707"/>
    <w:rsid w:val="0093297F"/>
    <w:rsid w:val="009329CA"/>
    <w:rsid w:val="00932C3D"/>
    <w:rsid w:val="00932DEC"/>
    <w:rsid w:val="009333DB"/>
    <w:rsid w:val="0093368F"/>
    <w:rsid w:val="009337CE"/>
    <w:rsid w:val="009339AA"/>
    <w:rsid w:val="00934BF2"/>
    <w:rsid w:val="00934D96"/>
    <w:rsid w:val="009351AC"/>
    <w:rsid w:val="0093564A"/>
    <w:rsid w:val="009359A8"/>
    <w:rsid w:val="009361FA"/>
    <w:rsid w:val="00936C8B"/>
    <w:rsid w:val="009370C3"/>
    <w:rsid w:val="009371EF"/>
    <w:rsid w:val="00937C1E"/>
    <w:rsid w:val="0094042F"/>
    <w:rsid w:val="00940DCD"/>
    <w:rsid w:val="00941314"/>
    <w:rsid w:val="00941583"/>
    <w:rsid w:val="009434A5"/>
    <w:rsid w:val="0094380E"/>
    <w:rsid w:val="009454EF"/>
    <w:rsid w:val="00945679"/>
    <w:rsid w:val="009460EE"/>
    <w:rsid w:val="00946228"/>
    <w:rsid w:val="00946DF1"/>
    <w:rsid w:val="00947077"/>
    <w:rsid w:val="00947793"/>
    <w:rsid w:val="009478A5"/>
    <w:rsid w:val="00947929"/>
    <w:rsid w:val="00947963"/>
    <w:rsid w:val="009479C0"/>
    <w:rsid w:val="00947AB8"/>
    <w:rsid w:val="00947F84"/>
    <w:rsid w:val="009505CF"/>
    <w:rsid w:val="00950DB5"/>
    <w:rsid w:val="009511CE"/>
    <w:rsid w:val="00951631"/>
    <w:rsid w:val="009518F4"/>
    <w:rsid w:val="00951A07"/>
    <w:rsid w:val="00951A64"/>
    <w:rsid w:val="00952D6A"/>
    <w:rsid w:val="00952E60"/>
    <w:rsid w:val="00953EA4"/>
    <w:rsid w:val="0095560B"/>
    <w:rsid w:val="009556D4"/>
    <w:rsid w:val="00955936"/>
    <w:rsid w:val="00955A7D"/>
    <w:rsid w:val="009569F7"/>
    <w:rsid w:val="00956BBA"/>
    <w:rsid w:val="00956CDD"/>
    <w:rsid w:val="009575A0"/>
    <w:rsid w:val="00957B08"/>
    <w:rsid w:val="00957F9B"/>
    <w:rsid w:val="00960728"/>
    <w:rsid w:val="00960BCD"/>
    <w:rsid w:val="00961255"/>
    <w:rsid w:val="0096185C"/>
    <w:rsid w:val="00961DE1"/>
    <w:rsid w:val="00962358"/>
    <w:rsid w:val="00962417"/>
    <w:rsid w:val="00962643"/>
    <w:rsid w:val="00962967"/>
    <w:rsid w:val="00962CA9"/>
    <w:rsid w:val="00962F40"/>
    <w:rsid w:val="00963550"/>
    <w:rsid w:val="009639AB"/>
    <w:rsid w:val="00963C61"/>
    <w:rsid w:val="00963C73"/>
    <w:rsid w:val="00963D22"/>
    <w:rsid w:val="00963EDC"/>
    <w:rsid w:val="009647F2"/>
    <w:rsid w:val="0096488D"/>
    <w:rsid w:val="009650AF"/>
    <w:rsid w:val="00965ADA"/>
    <w:rsid w:val="0096645D"/>
    <w:rsid w:val="009664D8"/>
    <w:rsid w:val="009670C7"/>
    <w:rsid w:val="00967487"/>
    <w:rsid w:val="009700CC"/>
    <w:rsid w:val="0097017D"/>
    <w:rsid w:val="0097052E"/>
    <w:rsid w:val="00970B8E"/>
    <w:rsid w:val="009711E9"/>
    <w:rsid w:val="009714DA"/>
    <w:rsid w:val="009717FC"/>
    <w:rsid w:val="00971AFA"/>
    <w:rsid w:val="00971CE2"/>
    <w:rsid w:val="00971FF0"/>
    <w:rsid w:val="00972112"/>
    <w:rsid w:val="00972649"/>
    <w:rsid w:val="00972D7C"/>
    <w:rsid w:val="00973075"/>
    <w:rsid w:val="00973459"/>
    <w:rsid w:val="009738DC"/>
    <w:rsid w:val="00973995"/>
    <w:rsid w:val="00973D9D"/>
    <w:rsid w:val="009746E3"/>
    <w:rsid w:val="00974760"/>
    <w:rsid w:val="00974FF9"/>
    <w:rsid w:val="0097508E"/>
    <w:rsid w:val="009751C1"/>
    <w:rsid w:val="00975A3E"/>
    <w:rsid w:val="00975B10"/>
    <w:rsid w:val="00975F70"/>
    <w:rsid w:val="00976D5F"/>
    <w:rsid w:val="0097777A"/>
    <w:rsid w:val="00977ACC"/>
    <w:rsid w:val="00977AF4"/>
    <w:rsid w:val="00977B6B"/>
    <w:rsid w:val="00980B2A"/>
    <w:rsid w:val="00980D4D"/>
    <w:rsid w:val="00980F40"/>
    <w:rsid w:val="009821EA"/>
    <w:rsid w:val="00983021"/>
    <w:rsid w:val="009835D4"/>
    <w:rsid w:val="009837CE"/>
    <w:rsid w:val="0098439E"/>
    <w:rsid w:val="00984852"/>
    <w:rsid w:val="00984AA0"/>
    <w:rsid w:val="00984B09"/>
    <w:rsid w:val="00984BDE"/>
    <w:rsid w:val="00984F6E"/>
    <w:rsid w:val="0098518B"/>
    <w:rsid w:val="00985746"/>
    <w:rsid w:val="0098600B"/>
    <w:rsid w:val="00986A2C"/>
    <w:rsid w:val="00987B62"/>
    <w:rsid w:val="009905BE"/>
    <w:rsid w:val="00990689"/>
    <w:rsid w:val="00990968"/>
    <w:rsid w:val="009909C3"/>
    <w:rsid w:val="00990AB1"/>
    <w:rsid w:val="00990B51"/>
    <w:rsid w:val="00991675"/>
    <w:rsid w:val="009928FC"/>
    <w:rsid w:val="00992A8A"/>
    <w:rsid w:val="00992B87"/>
    <w:rsid w:val="00993740"/>
    <w:rsid w:val="00993A1F"/>
    <w:rsid w:val="0099410E"/>
    <w:rsid w:val="00994551"/>
    <w:rsid w:val="00994640"/>
    <w:rsid w:val="00994902"/>
    <w:rsid w:val="00994E41"/>
    <w:rsid w:val="009957F0"/>
    <w:rsid w:val="009960A7"/>
    <w:rsid w:val="00996D5E"/>
    <w:rsid w:val="00997790"/>
    <w:rsid w:val="00997F86"/>
    <w:rsid w:val="009A06F1"/>
    <w:rsid w:val="009A117D"/>
    <w:rsid w:val="009A21D0"/>
    <w:rsid w:val="009A2B87"/>
    <w:rsid w:val="009A376B"/>
    <w:rsid w:val="009A3DC1"/>
    <w:rsid w:val="009A4295"/>
    <w:rsid w:val="009A42E6"/>
    <w:rsid w:val="009A59B2"/>
    <w:rsid w:val="009A5C72"/>
    <w:rsid w:val="009A5FA3"/>
    <w:rsid w:val="009A612A"/>
    <w:rsid w:val="009A6231"/>
    <w:rsid w:val="009A789C"/>
    <w:rsid w:val="009A78CB"/>
    <w:rsid w:val="009A7AC4"/>
    <w:rsid w:val="009A7C9B"/>
    <w:rsid w:val="009A7DF3"/>
    <w:rsid w:val="009B01CA"/>
    <w:rsid w:val="009B0395"/>
    <w:rsid w:val="009B03EF"/>
    <w:rsid w:val="009B0AE7"/>
    <w:rsid w:val="009B1435"/>
    <w:rsid w:val="009B1496"/>
    <w:rsid w:val="009B1A68"/>
    <w:rsid w:val="009B1AF4"/>
    <w:rsid w:val="009B1F51"/>
    <w:rsid w:val="009B22E0"/>
    <w:rsid w:val="009B2FE5"/>
    <w:rsid w:val="009B3404"/>
    <w:rsid w:val="009B3A8B"/>
    <w:rsid w:val="009B4260"/>
    <w:rsid w:val="009B471F"/>
    <w:rsid w:val="009B4773"/>
    <w:rsid w:val="009B4D3B"/>
    <w:rsid w:val="009B5088"/>
    <w:rsid w:val="009B544A"/>
    <w:rsid w:val="009B5657"/>
    <w:rsid w:val="009B674D"/>
    <w:rsid w:val="009B6C20"/>
    <w:rsid w:val="009B6C48"/>
    <w:rsid w:val="009B6EEB"/>
    <w:rsid w:val="009B6F12"/>
    <w:rsid w:val="009B6FB4"/>
    <w:rsid w:val="009B6FC5"/>
    <w:rsid w:val="009B76DF"/>
    <w:rsid w:val="009B7F02"/>
    <w:rsid w:val="009B7FB8"/>
    <w:rsid w:val="009C011F"/>
    <w:rsid w:val="009C04A3"/>
    <w:rsid w:val="009C1AA8"/>
    <w:rsid w:val="009C1B01"/>
    <w:rsid w:val="009C1CA5"/>
    <w:rsid w:val="009C258C"/>
    <w:rsid w:val="009C2711"/>
    <w:rsid w:val="009C2BF2"/>
    <w:rsid w:val="009C35A7"/>
    <w:rsid w:val="009C38FD"/>
    <w:rsid w:val="009C4107"/>
    <w:rsid w:val="009C4CB2"/>
    <w:rsid w:val="009C6C8F"/>
    <w:rsid w:val="009C743E"/>
    <w:rsid w:val="009D0C27"/>
    <w:rsid w:val="009D1018"/>
    <w:rsid w:val="009D101E"/>
    <w:rsid w:val="009D15BC"/>
    <w:rsid w:val="009D1B13"/>
    <w:rsid w:val="009D27BA"/>
    <w:rsid w:val="009D27CC"/>
    <w:rsid w:val="009D3133"/>
    <w:rsid w:val="009D3534"/>
    <w:rsid w:val="009D39E7"/>
    <w:rsid w:val="009D43AB"/>
    <w:rsid w:val="009D49B0"/>
    <w:rsid w:val="009D4EE4"/>
    <w:rsid w:val="009D598B"/>
    <w:rsid w:val="009D5C37"/>
    <w:rsid w:val="009D6499"/>
    <w:rsid w:val="009D6712"/>
    <w:rsid w:val="009D6AD6"/>
    <w:rsid w:val="009D7382"/>
    <w:rsid w:val="009D7EE0"/>
    <w:rsid w:val="009D7FFB"/>
    <w:rsid w:val="009E0520"/>
    <w:rsid w:val="009E0B09"/>
    <w:rsid w:val="009E0B79"/>
    <w:rsid w:val="009E0E65"/>
    <w:rsid w:val="009E1B85"/>
    <w:rsid w:val="009E1C92"/>
    <w:rsid w:val="009E1CD1"/>
    <w:rsid w:val="009E1EFD"/>
    <w:rsid w:val="009E2064"/>
    <w:rsid w:val="009E23B5"/>
    <w:rsid w:val="009E2D54"/>
    <w:rsid w:val="009E311B"/>
    <w:rsid w:val="009E3A18"/>
    <w:rsid w:val="009E3BE1"/>
    <w:rsid w:val="009E4377"/>
    <w:rsid w:val="009E4571"/>
    <w:rsid w:val="009E460F"/>
    <w:rsid w:val="009E497B"/>
    <w:rsid w:val="009E5013"/>
    <w:rsid w:val="009E55B2"/>
    <w:rsid w:val="009E6084"/>
    <w:rsid w:val="009E61A7"/>
    <w:rsid w:val="009E6322"/>
    <w:rsid w:val="009E636D"/>
    <w:rsid w:val="009E64EF"/>
    <w:rsid w:val="009E6879"/>
    <w:rsid w:val="009E735A"/>
    <w:rsid w:val="009E7845"/>
    <w:rsid w:val="009E7BFA"/>
    <w:rsid w:val="009E7C8B"/>
    <w:rsid w:val="009E7EF5"/>
    <w:rsid w:val="009F007F"/>
    <w:rsid w:val="009F0F17"/>
    <w:rsid w:val="009F0F62"/>
    <w:rsid w:val="009F134D"/>
    <w:rsid w:val="009F15FF"/>
    <w:rsid w:val="009F1828"/>
    <w:rsid w:val="009F2B87"/>
    <w:rsid w:val="009F44AD"/>
    <w:rsid w:val="009F4C25"/>
    <w:rsid w:val="009F4CA2"/>
    <w:rsid w:val="009F5F4B"/>
    <w:rsid w:val="009F5F70"/>
    <w:rsid w:val="009F6109"/>
    <w:rsid w:val="009F67FB"/>
    <w:rsid w:val="009F685E"/>
    <w:rsid w:val="009F70E9"/>
    <w:rsid w:val="009F7A33"/>
    <w:rsid w:val="009F7D04"/>
    <w:rsid w:val="009F7DE5"/>
    <w:rsid w:val="00A00D88"/>
    <w:rsid w:val="00A01785"/>
    <w:rsid w:val="00A01A96"/>
    <w:rsid w:val="00A028C2"/>
    <w:rsid w:val="00A032B0"/>
    <w:rsid w:val="00A034B3"/>
    <w:rsid w:val="00A03562"/>
    <w:rsid w:val="00A03870"/>
    <w:rsid w:val="00A03D0C"/>
    <w:rsid w:val="00A03E6C"/>
    <w:rsid w:val="00A056DB"/>
    <w:rsid w:val="00A06880"/>
    <w:rsid w:val="00A06E0E"/>
    <w:rsid w:val="00A07622"/>
    <w:rsid w:val="00A079D4"/>
    <w:rsid w:val="00A07E37"/>
    <w:rsid w:val="00A11244"/>
    <w:rsid w:val="00A115F7"/>
    <w:rsid w:val="00A117E7"/>
    <w:rsid w:val="00A119C6"/>
    <w:rsid w:val="00A12138"/>
    <w:rsid w:val="00A126E1"/>
    <w:rsid w:val="00A12D63"/>
    <w:rsid w:val="00A1312A"/>
    <w:rsid w:val="00A132C0"/>
    <w:rsid w:val="00A13618"/>
    <w:rsid w:val="00A13A51"/>
    <w:rsid w:val="00A14864"/>
    <w:rsid w:val="00A14A4D"/>
    <w:rsid w:val="00A15615"/>
    <w:rsid w:val="00A1583C"/>
    <w:rsid w:val="00A15E77"/>
    <w:rsid w:val="00A16CD5"/>
    <w:rsid w:val="00A16ECC"/>
    <w:rsid w:val="00A170C4"/>
    <w:rsid w:val="00A17F3F"/>
    <w:rsid w:val="00A17FE0"/>
    <w:rsid w:val="00A20730"/>
    <w:rsid w:val="00A20943"/>
    <w:rsid w:val="00A20E7E"/>
    <w:rsid w:val="00A21150"/>
    <w:rsid w:val="00A2169A"/>
    <w:rsid w:val="00A21707"/>
    <w:rsid w:val="00A221C3"/>
    <w:rsid w:val="00A22456"/>
    <w:rsid w:val="00A22464"/>
    <w:rsid w:val="00A224DC"/>
    <w:rsid w:val="00A22EB9"/>
    <w:rsid w:val="00A22EC1"/>
    <w:rsid w:val="00A22F08"/>
    <w:rsid w:val="00A2308D"/>
    <w:rsid w:val="00A2371F"/>
    <w:rsid w:val="00A23A5B"/>
    <w:rsid w:val="00A24AC6"/>
    <w:rsid w:val="00A24B9E"/>
    <w:rsid w:val="00A24DCA"/>
    <w:rsid w:val="00A260F2"/>
    <w:rsid w:val="00A26326"/>
    <w:rsid w:val="00A2657C"/>
    <w:rsid w:val="00A2662C"/>
    <w:rsid w:val="00A2688A"/>
    <w:rsid w:val="00A2696B"/>
    <w:rsid w:val="00A26C9E"/>
    <w:rsid w:val="00A26CFD"/>
    <w:rsid w:val="00A27679"/>
    <w:rsid w:val="00A27B55"/>
    <w:rsid w:val="00A3023A"/>
    <w:rsid w:val="00A30808"/>
    <w:rsid w:val="00A309EA"/>
    <w:rsid w:val="00A30AD8"/>
    <w:rsid w:val="00A311CA"/>
    <w:rsid w:val="00A31700"/>
    <w:rsid w:val="00A31B22"/>
    <w:rsid w:val="00A31C6B"/>
    <w:rsid w:val="00A31FE2"/>
    <w:rsid w:val="00A329AC"/>
    <w:rsid w:val="00A32B37"/>
    <w:rsid w:val="00A337EE"/>
    <w:rsid w:val="00A33CE0"/>
    <w:rsid w:val="00A34BAA"/>
    <w:rsid w:val="00A34E1F"/>
    <w:rsid w:val="00A34FC5"/>
    <w:rsid w:val="00A35964"/>
    <w:rsid w:val="00A35F4E"/>
    <w:rsid w:val="00A3612F"/>
    <w:rsid w:val="00A36147"/>
    <w:rsid w:val="00A36514"/>
    <w:rsid w:val="00A36733"/>
    <w:rsid w:val="00A368BA"/>
    <w:rsid w:val="00A36C55"/>
    <w:rsid w:val="00A3757E"/>
    <w:rsid w:val="00A37774"/>
    <w:rsid w:val="00A40578"/>
    <w:rsid w:val="00A412D7"/>
    <w:rsid w:val="00A41E35"/>
    <w:rsid w:val="00A42C31"/>
    <w:rsid w:val="00A43311"/>
    <w:rsid w:val="00A44252"/>
    <w:rsid w:val="00A44835"/>
    <w:rsid w:val="00A44D4F"/>
    <w:rsid w:val="00A44EDB"/>
    <w:rsid w:val="00A4516C"/>
    <w:rsid w:val="00A451B5"/>
    <w:rsid w:val="00A45789"/>
    <w:rsid w:val="00A4592C"/>
    <w:rsid w:val="00A45B5E"/>
    <w:rsid w:val="00A45F4B"/>
    <w:rsid w:val="00A4611B"/>
    <w:rsid w:val="00A46434"/>
    <w:rsid w:val="00A47045"/>
    <w:rsid w:val="00A47784"/>
    <w:rsid w:val="00A479B3"/>
    <w:rsid w:val="00A47B11"/>
    <w:rsid w:val="00A47F21"/>
    <w:rsid w:val="00A47FE9"/>
    <w:rsid w:val="00A50480"/>
    <w:rsid w:val="00A50637"/>
    <w:rsid w:val="00A506CE"/>
    <w:rsid w:val="00A50887"/>
    <w:rsid w:val="00A51162"/>
    <w:rsid w:val="00A513BA"/>
    <w:rsid w:val="00A51D18"/>
    <w:rsid w:val="00A5217A"/>
    <w:rsid w:val="00A52B6C"/>
    <w:rsid w:val="00A53282"/>
    <w:rsid w:val="00A53609"/>
    <w:rsid w:val="00A53A86"/>
    <w:rsid w:val="00A53E45"/>
    <w:rsid w:val="00A54299"/>
    <w:rsid w:val="00A543CB"/>
    <w:rsid w:val="00A55B33"/>
    <w:rsid w:val="00A55E07"/>
    <w:rsid w:val="00A55F29"/>
    <w:rsid w:val="00A55F37"/>
    <w:rsid w:val="00A5660D"/>
    <w:rsid w:val="00A566F2"/>
    <w:rsid w:val="00A57B02"/>
    <w:rsid w:val="00A57B04"/>
    <w:rsid w:val="00A61668"/>
    <w:rsid w:val="00A618EB"/>
    <w:rsid w:val="00A61CFB"/>
    <w:rsid w:val="00A623D1"/>
    <w:rsid w:val="00A627BD"/>
    <w:rsid w:val="00A62A04"/>
    <w:rsid w:val="00A62A41"/>
    <w:rsid w:val="00A62F9F"/>
    <w:rsid w:val="00A63276"/>
    <w:rsid w:val="00A63775"/>
    <w:rsid w:val="00A63D61"/>
    <w:rsid w:val="00A640B4"/>
    <w:rsid w:val="00A64570"/>
    <w:rsid w:val="00A64793"/>
    <w:rsid w:val="00A64B75"/>
    <w:rsid w:val="00A64E0A"/>
    <w:rsid w:val="00A64E87"/>
    <w:rsid w:val="00A6512F"/>
    <w:rsid w:val="00A6530E"/>
    <w:rsid w:val="00A65405"/>
    <w:rsid w:val="00A65C48"/>
    <w:rsid w:val="00A65D69"/>
    <w:rsid w:val="00A65FC5"/>
    <w:rsid w:val="00A660F3"/>
    <w:rsid w:val="00A66191"/>
    <w:rsid w:val="00A66281"/>
    <w:rsid w:val="00A66448"/>
    <w:rsid w:val="00A67A85"/>
    <w:rsid w:val="00A70203"/>
    <w:rsid w:val="00A7039D"/>
    <w:rsid w:val="00A703AB"/>
    <w:rsid w:val="00A70A1C"/>
    <w:rsid w:val="00A70D09"/>
    <w:rsid w:val="00A70E56"/>
    <w:rsid w:val="00A71516"/>
    <w:rsid w:val="00A718D7"/>
    <w:rsid w:val="00A7212D"/>
    <w:rsid w:val="00A7249A"/>
    <w:rsid w:val="00A737F5"/>
    <w:rsid w:val="00A73CD9"/>
    <w:rsid w:val="00A74490"/>
    <w:rsid w:val="00A75125"/>
    <w:rsid w:val="00A75171"/>
    <w:rsid w:val="00A75AF3"/>
    <w:rsid w:val="00A75B45"/>
    <w:rsid w:val="00A7676B"/>
    <w:rsid w:val="00A7701D"/>
    <w:rsid w:val="00A77250"/>
    <w:rsid w:val="00A77365"/>
    <w:rsid w:val="00A77642"/>
    <w:rsid w:val="00A777AE"/>
    <w:rsid w:val="00A779EC"/>
    <w:rsid w:val="00A80A6A"/>
    <w:rsid w:val="00A80E67"/>
    <w:rsid w:val="00A812F8"/>
    <w:rsid w:val="00A821B4"/>
    <w:rsid w:val="00A82D5E"/>
    <w:rsid w:val="00A82DF0"/>
    <w:rsid w:val="00A832B0"/>
    <w:rsid w:val="00A8340D"/>
    <w:rsid w:val="00A83AEE"/>
    <w:rsid w:val="00A83E9C"/>
    <w:rsid w:val="00A83EFF"/>
    <w:rsid w:val="00A84166"/>
    <w:rsid w:val="00A84ED1"/>
    <w:rsid w:val="00A850DB"/>
    <w:rsid w:val="00A85647"/>
    <w:rsid w:val="00A85C35"/>
    <w:rsid w:val="00A8641F"/>
    <w:rsid w:val="00A86839"/>
    <w:rsid w:val="00A87115"/>
    <w:rsid w:val="00A87761"/>
    <w:rsid w:val="00A877CF"/>
    <w:rsid w:val="00A909A0"/>
    <w:rsid w:val="00A90B55"/>
    <w:rsid w:val="00A90E05"/>
    <w:rsid w:val="00A915C0"/>
    <w:rsid w:val="00A91645"/>
    <w:rsid w:val="00A92AD9"/>
    <w:rsid w:val="00A93CE1"/>
    <w:rsid w:val="00A94BB9"/>
    <w:rsid w:val="00A95098"/>
    <w:rsid w:val="00A9551A"/>
    <w:rsid w:val="00A958A3"/>
    <w:rsid w:val="00A96518"/>
    <w:rsid w:val="00A9683D"/>
    <w:rsid w:val="00A96BF4"/>
    <w:rsid w:val="00A97236"/>
    <w:rsid w:val="00A974F0"/>
    <w:rsid w:val="00A97AA2"/>
    <w:rsid w:val="00A97B20"/>
    <w:rsid w:val="00A97D80"/>
    <w:rsid w:val="00AA0C0C"/>
    <w:rsid w:val="00AA0F64"/>
    <w:rsid w:val="00AA1069"/>
    <w:rsid w:val="00AA111D"/>
    <w:rsid w:val="00AA1E47"/>
    <w:rsid w:val="00AA22BF"/>
    <w:rsid w:val="00AA2518"/>
    <w:rsid w:val="00AA2A4D"/>
    <w:rsid w:val="00AA2D42"/>
    <w:rsid w:val="00AA2F11"/>
    <w:rsid w:val="00AA2FE2"/>
    <w:rsid w:val="00AA3228"/>
    <w:rsid w:val="00AA3EE5"/>
    <w:rsid w:val="00AA405A"/>
    <w:rsid w:val="00AA40D6"/>
    <w:rsid w:val="00AA4A3F"/>
    <w:rsid w:val="00AA51EA"/>
    <w:rsid w:val="00AA5779"/>
    <w:rsid w:val="00AA6186"/>
    <w:rsid w:val="00AA6452"/>
    <w:rsid w:val="00AA6DB5"/>
    <w:rsid w:val="00AA7502"/>
    <w:rsid w:val="00AA7521"/>
    <w:rsid w:val="00AA7734"/>
    <w:rsid w:val="00AA7874"/>
    <w:rsid w:val="00AA7D10"/>
    <w:rsid w:val="00AA7D88"/>
    <w:rsid w:val="00AA7F5D"/>
    <w:rsid w:val="00AB0469"/>
    <w:rsid w:val="00AB0CEE"/>
    <w:rsid w:val="00AB293F"/>
    <w:rsid w:val="00AB2BB0"/>
    <w:rsid w:val="00AB302A"/>
    <w:rsid w:val="00AB3634"/>
    <w:rsid w:val="00AB3D79"/>
    <w:rsid w:val="00AB4939"/>
    <w:rsid w:val="00AB53C7"/>
    <w:rsid w:val="00AB557E"/>
    <w:rsid w:val="00AB5598"/>
    <w:rsid w:val="00AB566C"/>
    <w:rsid w:val="00AB5CB4"/>
    <w:rsid w:val="00AB6158"/>
    <w:rsid w:val="00AB6420"/>
    <w:rsid w:val="00AB669C"/>
    <w:rsid w:val="00AB728B"/>
    <w:rsid w:val="00AB72CF"/>
    <w:rsid w:val="00AB784E"/>
    <w:rsid w:val="00AB7BE2"/>
    <w:rsid w:val="00AC0184"/>
    <w:rsid w:val="00AC07FE"/>
    <w:rsid w:val="00AC0964"/>
    <w:rsid w:val="00AC0A41"/>
    <w:rsid w:val="00AC1439"/>
    <w:rsid w:val="00AC14CD"/>
    <w:rsid w:val="00AC14FD"/>
    <w:rsid w:val="00AC1963"/>
    <w:rsid w:val="00AC1AFC"/>
    <w:rsid w:val="00AC2488"/>
    <w:rsid w:val="00AC29A9"/>
    <w:rsid w:val="00AC2AAF"/>
    <w:rsid w:val="00AC2D41"/>
    <w:rsid w:val="00AC2E38"/>
    <w:rsid w:val="00AC3563"/>
    <w:rsid w:val="00AC37C0"/>
    <w:rsid w:val="00AC3BBD"/>
    <w:rsid w:val="00AC4A53"/>
    <w:rsid w:val="00AC4D08"/>
    <w:rsid w:val="00AC5343"/>
    <w:rsid w:val="00AC5348"/>
    <w:rsid w:val="00AC5788"/>
    <w:rsid w:val="00AC5EFB"/>
    <w:rsid w:val="00AC5F94"/>
    <w:rsid w:val="00AC72AF"/>
    <w:rsid w:val="00AC73E3"/>
    <w:rsid w:val="00AC7435"/>
    <w:rsid w:val="00AC7DE8"/>
    <w:rsid w:val="00AD021C"/>
    <w:rsid w:val="00AD08E7"/>
    <w:rsid w:val="00AD0E62"/>
    <w:rsid w:val="00AD1E48"/>
    <w:rsid w:val="00AD25B2"/>
    <w:rsid w:val="00AD28A9"/>
    <w:rsid w:val="00AD2C46"/>
    <w:rsid w:val="00AD2C75"/>
    <w:rsid w:val="00AD2D59"/>
    <w:rsid w:val="00AD340C"/>
    <w:rsid w:val="00AD3489"/>
    <w:rsid w:val="00AD3ACD"/>
    <w:rsid w:val="00AD4765"/>
    <w:rsid w:val="00AD5153"/>
    <w:rsid w:val="00AD525B"/>
    <w:rsid w:val="00AD5DE0"/>
    <w:rsid w:val="00AD5E6C"/>
    <w:rsid w:val="00AD6117"/>
    <w:rsid w:val="00AD6300"/>
    <w:rsid w:val="00AD65B3"/>
    <w:rsid w:val="00AD69A7"/>
    <w:rsid w:val="00AD6A38"/>
    <w:rsid w:val="00AD6AF3"/>
    <w:rsid w:val="00AD6B7A"/>
    <w:rsid w:val="00AD6DDF"/>
    <w:rsid w:val="00AD7C13"/>
    <w:rsid w:val="00AD7C54"/>
    <w:rsid w:val="00AD7CDA"/>
    <w:rsid w:val="00AE0B3A"/>
    <w:rsid w:val="00AE0DFF"/>
    <w:rsid w:val="00AE1384"/>
    <w:rsid w:val="00AE16B5"/>
    <w:rsid w:val="00AE1CA5"/>
    <w:rsid w:val="00AE2350"/>
    <w:rsid w:val="00AE2570"/>
    <w:rsid w:val="00AE2DB9"/>
    <w:rsid w:val="00AE35FE"/>
    <w:rsid w:val="00AE373A"/>
    <w:rsid w:val="00AE377B"/>
    <w:rsid w:val="00AE3838"/>
    <w:rsid w:val="00AE3C34"/>
    <w:rsid w:val="00AE3C9B"/>
    <w:rsid w:val="00AE3F69"/>
    <w:rsid w:val="00AE406E"/>
    <w:rsid w:val="00AE40DB"/>
    <w:rsid w:val="00AE4D58"/>
    <w:rsid w:val="00AE5AA8"/>
    <w:rsid w:val="00AE662B"/>
    <w:rsid w:val="00AE699B"/>
    <w:rsid w:val="00AE6D3C"/>
    <w:rsid w:val="00AE6F75"/>
    <w:rsid w:val="00AE7461"/>
    <w:rsid w:val="00AE7861"/>
    <w:rsid w:val="00AE7FDF"/>
    <w:rsid w:val="00AF0097"/>
    <w:rsid w:val="00AF0471"/>
    <w:rsid w:val="00AF0605"/>
    <w:rsid w:val="00AF06A1"/>
    <w:rsid w:val="00AF130F"/>
    <w:rsid w:val="00AF1861"/>
    <w:rsid w:val="00AF1F60"/>
    <w:rsid w:val="00AF2410"/>
    <w:rsid w:val="00AF265A"/>
    <w:rsid w:val="00AF27D9"/>
    <w:rsid w:val="00AF291C"/>
    <w:rsid w:val="00AF2DA1"/>
    <w:rsid w:val="00AF2EA6"/>
    <w:rsid w:val="00AF3846"/>
    <w:rsid w:val="00AF3EF8"/>
    <w:rsid w:val="00AF44C2"/>
    <w:rsid w:val="00AF451A"/>
    <w:rsid w:val="00AF45D9"/>
    <w:rsid w:val="00AF4EF7"/>
    <w:rsid w:val="00AF4FE2"/>
    <w:rsid w:val="00AF5231"/>
    <w:rsid w:val="00AF5671"/>
    <w:rsid w:val="00AF5FC9"/>
    <w:rsid w:val="00AF5FDE"/>
    <w:rsid w:val="00AF6778"/>
    <w:rsid w:val="00AF6786"/>
    <w:rsid w:val="00AF6ACB"/>
    <w:rsid w:val="00AF6C54"/>
    <w:rsid w:val="00AF6EF8"/>
    <w:rsid w:val="00AF6FF1"/>
    <w:rsid w:val="00AF7E55"/>
    <w:rsid w:val="00AF7EC4"/>
    <w:rsid w:val="00AF7ED2"/>
    <w:rsid w:val="00B01408"/>
    <w:rsid w:val="00B020D0"/>
    <w:rsid w:val="00B03064"/>
    <w:rsid w:val="00B038C8"/>
    <w:rsid w:val="00B03A51"/>
    <w:rsid w:val="00B04061"/>
    <w:rsid w:val="00B04719"/>
    <w:rsid w:val="00B05546"/>
    <w:rsid w:val="00B05898"/>
    <w:rsid w:val="00B058FB"/>
    <w:rsid w:val="00B05A28"/>
    <w:rsid w:val="00B06477"/>
    <w:rsid w:val="00B0710E"/>
    <w:rsid w:val="00B07512"/>
    <w:rsid w:val="00B07882"/>
    <w:rsid w:val="00B10392"/>
    <w:rsid w:val="00B1059F"/>
    <w:rsid w:val="00B10717"/>
    <w:rsid w:val="00B10BE6"/>
    <w:rsid w:val="00B11533"/>
    <w:rsid w:val="00B11ADC"/>
    <w:rsid w:val="00B1272B"/>
    <w:rsid w:val="00B12856"/>
    <w:rsid w:val="00B12A1A"/>
    <w:rsid w:val="00B12BCC"/>
    <w:rsid w:val="00B12D32"/>
    <w:rsid w:val="00B13159"/>
    <w:rsid w:val="00B133A5"/>
    <w:rsid w:val="00B13406"/>
    <w:rsid w:val="00B138D9"/>
    <w:rsid w:val="00B13BBE"/>
    <w:rsid w:val="00B14133"/>
    <w:rsid w:val="00B1431F"/>
    <w:rsid w:val="00B143D3"/>
    <w:rsid w:val="00B151D8"/>
    <w:rsid w:val="00B1596E"/>
    <w:rsid w:val="00B15BD2"/>
    <w:rsid w:val="00B16599"/>
    <w:rsid w:val="00B16638"/>
    <w:rsid w:val="00B16D9D"/>
    <w:rsid w:val="00B17160"/>
    <w:rsid w:val="00B17371"/>
    <w:rsid w:val="00B177A3"/>
    <w:rsid w:val="00B20078"/>
    <w:rsid w:val="00B20343"/>
    <w:rsid w:val="00B2051A"/>
    <w:rsid w:val="00B213D5"/>
    <w:rsid w:val="00B21C29"/>
    <w:rsid w:val="00B21CFA"/>
    <w:rsid w:val="00B21E2E"/>
    <w:rsid w:val="00B2260F"/>
    <w:rsid w:val="00B228FE"/>
    <w:rsid w:val="00B22C2C"/>
    <w:rsid w:val="00B231AB"/>
    <w:rsid w:val="00B23842"/>
    <w:rsid w:val="00B23988"/>
    <w:rsid w:val="00B23AEF"/>
    <w:rsid w:val="00B23C9D"/>
    <w:rsid w:val="00B23EA8"/>
    <w:rsid w:val="00B2459E"/>
    <w:rsid w:val="00B24838"/>
    <w:rsid w:val="00B24D80"/>
    <w:rsid w:val="00B24EC6"/>
    <w:rsid w:val="00B25978"/>
    <w:rsid w:val="00B25F91"/>
    <w:rsid w:val="00B2649C"/>
    <w:rsid w:val="00B26947"/>
    <w:rsid w:val="00B26AC2"/>
    <w:rsid w:val="00B26D2A"/>
    <w:rsid w:val="00B272D8"/>
    <w:rsid w:val="00B30098"/>
    <w:rsid w:val="00B3022E"/>
    <w:rsid w:val="00B304C7"/>
    <w:rsid w:val="00B305DF"/>
    <w:rsid w:val="00B308C9"/>
    <w:rsid w:val="00B30DB6"/>
    <w:rsid w:val="00B311D9"/>
    <w:rsid w:val="00B31BF6"/>
    <w:rsid w:val="00B31CDC"/>
    <w:rsid w:val="00B326D3"/>
    <w:rsid w:val="00B32885"/>
    <w:rsid w:val="00B329E6"/>
    <w:rsid w:val="00B32CFA"/>
    <w:rsid w:val="00B331C6"/>
    <w:rsid w:val="00B3355F"/>
    <w:rsid w:val="00B343A1"/>
    <w:rsid w:val="00B34E44"/>
    <w:rsid w:val="00B35574"/>
    <w:rsid w:val="00B37304"/>
    <w:rsid w:val="00B37EBC"/>
    <w:rsid w:val="00B405A5"/>
    <w:rsid w:val="00B4065F"/>
    <w:rsid w:val="00B410FB"/>
    <w:rsid w:val="00B41E23"/>
    <w:rsid w:val="00B420BA"/>
    <w:rsid w:val="00B43044"/>
    <w:rsid w:val="00B430E9"/>
    <w:rsid w:val="00B43627"/>
    <w:rsid w:val="00B43B67"/>
    <w:rsid w:val="00B43F82"/>
    <w:rsid w:val="00B44A46"/>
    <w:rsid w:val="00B44B52"/>
    <w:rsid w:val="00B459D8"/>
    <w:rsid w:val="00B45A9F"/>
    <w:rsid w:val="00B4612D"/>
    <w:rsid w:val="00B462ED"/>
    <w:rsid w:val="00B469AD"/>
    <w:rsid w:val="00B47867"/>
    <w:rsid w:val="00B47F21"/>
    <w:rsid w:val="00B5028A"/>
    <w:rsid w:val="00B50694"/>
    <w:rsid w:val="00B50E54"/>
    <w:rsid w:val="00B50F20"/>
    <w:rsid w:val="00B51C0A"/>
    <w:rsid w:val="00B52121"/>
    <w:rsid w:val="00B52136"/>
    <w:rsid w:val="00B52F8C"/>
    <w:rsid w:val="00B53459"/>
    <w:rsid w:val="00B54865"/>
    <w:rsid w:val="00B54B8B"/>
    <w:rsid w:val="00B54BF1"/>
    <w:rsid w:val="00B55394"/>
    <w:rsid w:val="00B57472"/>
    <w:rsid w:val="00B577C1"/>
    <w:rsid w:val="00B600EA"/>
    <w:rsid w:val="00B60135"/>
    <w:rsid w:val="00B60336"/>
    <w:rsid w:val="00B60D81"/>
    <w:rsid w:val="00B61292"/>
    <w:rsid w:val="00B616F1"/>
    <w:rsid w:val="00B62237"/>
    <w:rsid w:val="00B622A4"/>
    <w:rsid w:val="00B62355"/>
    <w:rsid w:val="00B62B3C"/>
    <w:rsid w:val="00B638B4"/>
    <w:rsid w:val="00B63CA5"/>
    <w:rsid w:val="00B657ED"/>
    <w:rsid w:val="00B65812"/>
    <w:rsid w:val="00B6596E"/>
    <w:rsid w:val="00B662EF"/>
    <w:rsid w:val="00B6668A"/>
    <w:rsid w:val="00B66BFD"/>
    <w:rsid w:val="00B66D67"/>
    <w:rsid w:val="00B704C7"/>
    <w:rsid w:val="00B70977"/>
    <w:rsid w:val="00B70FD7"/>
    <w:rsid w:val="00B71785"/>
    <w:rsid w:val="00B71BB7"/>
    <w:rsid w:val="00B71CCF"/>
    <w:rsid w:val="00B7250C"/>
    <w:rsid w:val="00B73C63"/>
    <w:rsid w:val="00B741AF"/>
    <w:rsid w:val="00B74D54"/>
    <w:rsid w:val="00B7540D"/>
    <w:rsid w:val="00B75D7B"/>
    <w:rsid w:val="00B762BB"/>
    <w:rsid w:val="00B76796"/>
    <w:rsid w:val="00B76B6E"/>
    <w:rsid w:val="00B7718D"/>
    <w:rsid w:val="00B77330"/>
    <w:rsid w:val="00B77572"/>
    <w:rsid w:val="00B77B8B"/>
    <w:rsid w:val="00B77BF1"/>
    <w:rsid w:val="00B77D6A"/>
    <w:rsid w:val="00B77E93"/>
    <w:rsid w:val="00B8086C"/>
    <w:rsid w:val="00B80AB7"/>
    <w:rsid w:val="00B80E0B"/>
    <w:rsid w:val="00B812E9"/>
    <w:rsid w:val="00B81603"/>
    <w:rsid w:val="00B81770"/>
    <w:rsid w:val="00B81E64"/>
    <w:rsid w:val="00B825D3"/>
    <w:rsid w:val="00B8263C"/>
    <w:rsid w:val="00B8318D"/>
    <w:rsid w:val="00B836AD"/>
    <w:rsid w:val="00B839EC"/>
    <w:rsid w:val="00B840DA"/>
    <w:rsid w:val="00B858F3"/>
    <w:rsid w:val="00B8595E"/>
    <w:rsid w:val="00B85F03"/>
    <w:rsid w:val="00B86DA4"/>
    <w:rsid w:val="00B86E09"/>
    <w:rsid w:val="00B8725E"/>
    <w:rsid w:val="00B873A0"/>
    <w:rsid w:val="00B878FE"/>
    <w:rsid w:val="00B87B02"/>
    <w:rsid w:val="00B910D4"/>
    <w:rsid w:val="00B91171"/>
    <w:rsid w:val="00B911D3"/>
    <w:rsid w:val="00B921C8"/>
    <w:rsid w:val="00B9250A"/>
    <w:rsid w:val="00B92C4E"/>
    <w:rsid w:val="00B92DFD"/>
    <w:rsid w:val="00B92EEC"/>
    <w:rsid w:val="00B935A5"/>
    <w:rsid w:val="00B935BD"/>
    <w:rsid w:val="00B93689"/>
    <w:rsid w:val="00B93931"/>
    <w:rsid w:val="00B93B70"/>
    <w:rsid w:val="00B93CFF"/>
    <w:rsid w:val="00B94853"/>
    <w:rsid w:val="00B94C58"/>
    <w:rsid w:val="00B94E41"/>
    <w:rsid w:val="00B94E5A"/>
    <w:rsid w:val="00B95809"/>
    <w:rsid w:val="00B95CF3"/>
    <w:rsid w:val="00B96174"/>
    <w:rsid w:val="00B96B00"/>
    <w:rsid w:val="00B96E67"/>
    <w:rsid w:val="00B97005"/>
    <w:rsid w:val="00B9727D"/>
    <w:rsid w:val="00B97469"/>
    <w:rsid w:val="00B974E7"/>
    <w:rsid w:val="00B97722"/>
    <w:rsid w:val="00B97C96"/>
    <w:rsid w:val="00BA02CA"/>
    <w:rsid w:val="00BA0AFC"/>
    <w:rsid w:val="00BA11C4"/>
    <w:rsid w:val="00BA1365"/>
    <w:rsid w:val="00BA1808"/>
    <w:rsid w:val="00BA1884"/>
    <w:rsid w:val="00BA2259"/>
    <w:rsid w:val="00BA25D0"/>
    <w:rsid w:val="00BA2691"/>
    <w:rsid w:val="00BA27AE"/>
    <w:rsid w:val="00BA2F00"/>
    <w:rsid w:val="00BA316B"/>
    <w:rsid w:val="00BA32E6"/>
    <w:rsid w:val="00BA347E"/>
    <w:rsid w:val="00BA4BC7"/>
    <w:rsid w:val="00BA4CB9"/>
    <w:rsid w:val="00BA4E84"/>
    <w:rsid w:val="00BA4F05"/>
    <w:rsid w:val="00BA50CF"/>
    <w:rsid w:val="00BA5CB7"/>
    <w:rsid w:val="00BA62F8"/>
    <w:rsid w:val="00BA6322"/>
    <w:rsid w:val="00BA6996"/>
    <w:rsid w:val="00BA781B"/>
    <w:rsid w:val="00BA7891"/>
    <w:rsid w:val="00BA7DD0"/>
    <w:rsid w:val="00BB0179"/>
    <w:rsid w:val="00BB02F1"/>
    <w:rsid w:val="00BB0ADD"/>
    <w:rsid w:val="00BB1F81"/>
    <w:rsid w:val="00BB2048"/>
    <w:rsid w:val="00BB218C"/>
    <w:rsid w:val="00BB27B9"/>
    <w:rsid w:val="00BB2C6F"/>
    <w:rsid w:val="00BB2F06"/>
    <w:rsid w:val="00BB3752"/>
    <w:rsid w:val="00BB3959"/>
    <w:rsid w:val="00BB3EE8"/>
    <w:rsid w:val="00BB49C4"/>
    <w:rsid w:val="00BB49E4"/>
    <w:rsid w:val="00BB4A94"/>
    <w:rsid w:val="00BB518A"/>
    <w:rsid w:val="00BB5424"/>
    <w:rsid w:val="00BB54DF"/>
    <w:rsid w:val="00BB5934"/>
    <w:rsid w:val="00BB61FD"/>
    <w:rsid w:val="00BB6750"/>
    <w:rsid w:val="00BB68D3"/>
    <w:rsid w:val="00BB6BC9"/>
    <w:rsid w:val="00BB6CC1"/>
    <w:rsid w:val="00BB6D0D"/>
    <w:rsid w:val="00BB6E3B"/>
    <w:rsid w:val="00BB71EB"/>
    <w:rsid w:val="00BB74DF"/>
    <w:rsid w:val="00BB7AD5"/>
    <w:rsid w:val="00BC08CA"/>
    <w:rsid w:val="00BC0E5A"/>
    <w:rsid w:val="00BC121D"/>
    <w:rsid w:val="00BC1265"/>
    <w:rsid w:val="00BC1719"/>
    <w:rsid w:val="00BC1D10"/>
    <w:rsid w:val="00BC1F2A"/>
    <w:rsid w:val="00BC2CE3"/>
    <w:rsid w:val="00BC2CF2"/>
    <w:rsid w:val="00BC2DDB"/>
    <w:rsid w:val="00BC363E"/>
    <w:rsid w:val="00BC393C"/>
    <w:rsid w:val="00BC3BB2"/>
    <w:rsid w:val="00BC3E95"/>
    <w:rsid w:val="00BC4116"/>
    <w:rsid w:val="00BC5066"/>
    <w:rsid w:val="00BC5338"/>
    <w:rsid w:val="00BC5684"/>
    <w:rsid w:val="00BC6450"/>
    <w:rsid w:val="00BC6AD8"/>
    <w:rsid w:val="00BC700D"/>
    <w:rsid w:val="00BC731F"/>
    <w:rsid w:val="00BC7612"/>
    <w:rsid w:val="00BC79F8"/>
    <w:rsid w:val="00BC7C1A"/>
    <w:rsid w:val="00BC7CD8"/>
    <w:rsid w:val="00BD06BC"/>
    <w:rsid w:val="00BD0BD2"/>
    <w:rsid w:val="00BD1333"/>
    <w:rsid w:val="00BD2236"/>
    <w:rsid w:val="00BD2514"/>
    <w:rsid w:val="00BD265D"/>
    <w:rsid w:val="00BD342A"/>
    <w:rsid w:val="00BD3F53"/>
    <w:rsid w:val="00BD4A8B"/>
    <w:rsid w:val="00BD4D60"/>
    <w:rsid w:val="00BD5076"/>
    <w:rsid w:val="00BD5C0A"/>
    <w:rsid w:val="00BD5F2E"/>
    <w:rsid w:val="00BD628F"/>
    <w:rsid w:val="00BD62C9"/>
    <w:rsid w:val="00BD6870"/>
    <w:rsid w:val="00BD6FA0"/>
    <w:rsid w:val="00BD7267"/>
    <w:rsid w:val="00BD7339"/>
    <w:rsid w:val="00BD779E"/>
    <w:rsid w:val="00BD7E46"/>
    <w:rsid w:val="00BE0132"/>
    <w:rsid w:val="00BE0AEF"/>
    <w:rsid w:val="00BE0D8D"/>
    <w:rsid w:val="00BE14D5"/>
    <w:rsid w:val="00BE19D0"/>
    <w:rsid w:val="00BE1CC9"/>
    <w:rsid w:val="00BE2B1B"/>
    <w:rsid w:val="00BE2B41"/>
    <w:rsid w:val="00BE2BCD"/>
    <w:rsid w:val="00BE32DF"/>
    <w:rsid w:val="00BE338D"/>
    <w:rsid w:val="00BE38DA"/>
    <w:rsid w:val="00BE397F"/>
    <w:rsid w:val="00BE3AF5"/>
    <w:rsid w:val="00BE3F14"/>
    <w:rsid w:val="00BE4AB0"/>
    <w:rsid w:val="00BE4F91"/>
    <w:rsid w:val="00BE6597"/>
    <w:rsid w:val="00BE66C2"/>
    <w:rsid w:val="00BE6903"/>
    <w:rsid w:val="00BE7D9C"/>
    <w:rsid w:val="00BF01EA"/>
    <w:rsid w:val="00BF08D9"/>
    <w:rsid w:val="00BF096D"/>
    <w:rsid w:val="00BF0D92"/>
    <w:rsid w:val="00BF0FE2"/>
    <w:rsid w:val="00BF131C"/>
    <w:rsid w:val="00BF13C1"/>
    <w:rsid w:val="00BF159A"/>
    <w:rsid w:val="00BF23B3"/>
    <w:rsid w:val="00BF2BCC"/>
    <w:rsid w:val="00BF2DAC"/>
    <w:rsid w:val="00BF30F1"/>
    <w:rsid w:val="00BF33A2"/>
    <w:rsid w:val="00BF3E1B"/>
    <w:rsid w:val="00BF4363"/>
    <w:rsid w:val="00BF4408"/>
    <w:rsid w:val="00BF4C13"/>
    <w:rsid w:val="00BF4DCE"/>
    <w:rsid w:val="00BF52C2"/>
    <w:rsid w:val="00BF55E5"/>
    <w:rsid w:val="00BF57ED"/>
    <w:rsid w:val="00BF5DAD"/>
    <w:rsid w:val="00BF5F78"/>
    <w:rsid w:val="00BF64DC"/>
    <w:rsid w:val="00BF6944"/>
    <w:rsid w:val="00BF6E45"/>
    <w:rsid w:val="00BF6F06"/>
    <w:rsid w:val="00BF7035"/>
    <w:rsid w:val="00BF78B1"/>
    <w:rsid w:val="00BF7B2C"/>
    <w:rsid w:val="00C001AA"/>
    <w:rsid w:val="00C0030B"/>
    <w:rsid w:val="00C00367"/>
    <w:rsid w:val="00C00FCB"/>
    <w:rsid w:val="00C00FD5"/>
    <w:rsid w:val="00C01267"/>
    <w:rsid w:val="00C0145E"/>
    <w:rsid w:val="00C01A7D"/>
    <w:rsid w:val="00C023A1"/>
    <w:rsid w:val="00C027E3"/>
    <w:rsid w:val="00C02FC5"/>
    <w:rsid w:val="00C033F1"/>
    <w:rsid w:val="00C034BA"/>
    <w:rsid w:val="00C03CF8"/>
    <w:rsid w:val="00C04311"/>
    <w:rsid w:val="00C048BC"/>
    <w:rsid w:val="00C0503C"/>
    <w:rsid w:val="00C0520C"/>
    <w:rsid w:val="00C05BB6"/>
    <w:rsid w:val="00C06644"/>
    <w:rsid w:val="00C0685A"/>
    <w:rsid w:val="00C06AAF"/>
    <w:rsid w:val="00C06D11"/>
    <w:rsid w:val="00C076F2"/>
    <w:rsid w:val="00C07864"/>
    <w:rsid w:val="00C07881"/>
    <w:rsid w:val="00C07EC0"/>
    <w:rsid w:val="00C10147"/>
    <w:rsid w:val="00C102F1"/>
    <w:rsid w:val="00C1075A"/>
    <w:rsid w:val="00C10EB7"/>
    <w:rsid w:val="00C110C7"/>
    <w:rsid w:val="00C113E6"/>
    <w:rsid w:val="00C11911"/>
    <w:rsid w:val="00C122ED"/>
    <w:rsid w:val="00C13976"/>
    <w:rsid w:val="00C13BDD"/>
    <w:rsid w:val="00C13D35"/>
    <w:rsid w:val="00C14350"/>
    <w:rsid w:val="00C1490A"/>
    <w:rsid w:val="00C15B2C"/>
    <w:rsid w:val="00C15E15"/>
    <w:rsid w:val="00C16330"/>
    <w:rsid w:val="00C1662B"/>
    <w:rsid w:val="00C16B8D"/>
    <w:rsid w:val="00C16B8F"/>
    <w:rsid w:val="00C176AD"/>
    <w:rsid w:val="00C208B3"/>
    <w:rsid w:val="00C20A88"/>
    <w:rsid w:val="00C210D1"/>
    <w:rsid w:val="00C2122B"/>
    <w:rsid w:val="00C2157A"/>
    <w:rsid w:val="00C22A63"/>
    <w:rsid w:val="00C22B26"/>
    <w:rsid w:val="00C239FB"/>
    <w:rsid w:val="00C23EFA"/>
    <w:rsid w:val="00C245C2"/>
    <w:rsid w:val="00C2478E"/>
    <w:rsid w:val="00C2516B"/>
    <w:rsid w:val="00C2537F"/>
    <w:rsid w:val="00C25519"/>
    <w:rsid w:val="00C257A5"/>
    <w:rsid w:val="00C25911"/>
    <w:rsid w:val="00C2620C"/>
    <w:rsid w:val="00C264AA"/>
    <w:rsid w:val="00C27552"/>
    <w:rsid w:val="00C277A7"/>
    <w:rsid w:val="00C307A9"/>
    <w:rsid w:val="00C30F05"/>
    <w:rsid w:val="00C30FF2"/>
    <w:rsid w:val="00C31D60"/>
    <w:rsid w:val="00C31E7C"/>
    <w:rsid w:val="00C323CA"/>
    <w:rsid w:val="00C32424"/>
    <w:rsid w:val="00C3244C"/>
    <w:rsid w:val="00C3265D"/>
    <w:rsid w:val="00C326C2"/>
    <w:rsid w:val="00C32860"/>
    <w:rsid w:val="00C32867"/>
    <w:rsid w:val="00C32A87"/>
    <w:rsid w:val="00C33B49"/>
    <w:rsid w:val="00C3492B"/>
    <w:rsid w:val="00C3499A"/>
    <w:rsid w:val="00C35293"/>
    <w:rsid w:val="00C35490"/>
    <w:rsid w:val="00C35BF2"/>
    <w:rsid w:val="00C3654F"/>
    <w:rsid w:val="00C3760D"/>
    <w:rsid w:val="00C3773D"/>
    <w:rsid w:val="00C377F5"/>
    <w:rsid w:val="00C37E99"/>
    <w:rsid w:val="00C404F5"/>
    <w:rsid w:val="00C406B4"/>
    <w:rsid w:val="00C40848"/>
    <w:rsid w:val="00C40ACE"/>
    <w:rsid w:val="00C40CAD"/>
    <w:rsid w:val="00C41412"/>
    <w:rsid w:val="00C4160F"/>
    <w:rsid w:val="00C41DBC"/>
    <w:rsid w:val="00C41F14"/>
    <w:rsid w:val="00C421F8"/>
    <w:rsid w:val="00C42294"/>
    <w:rsid w:val="00C43436"/>
    <w:rsid w:val="00C44234"/>
    <w:rsid w:val="00C4467F"/>
    <w:rsid w:val="00C4482B"/>
    <w:rsid w:val="00C448D7"/>
    <w:rsid w:val="00C44BD4"/>
    <w:rsid w:val="00C45480"/>
    <w:rsid w:val="00C45724"/>
    <w:rsid w:val="00C45C36"/>
    <w:rsid w:val="00C45CB0"/>
    <w:rsid w:val="00C45E34"/>
    <w:rsid w:val="00C46995"/>
    <w:rsid w:val="00C46A60"/>
    <w:rsid w:val="00C46D3F"/>
    <w:rsid w:val="00C47673"/>
    <w:rsid w:val="00C47981"/>
    <w:rsid w:val="00C47ECC"/>
    <w:rsid w:val="00C50710"/>
    <w:rsid w:val="00C50908"/>
    <w:rsid w:val="00C50B03"/>
    <w:rsid w:val="00C5107B"/>
    <w:rsid w:val="00C51DE5"/>
    <w:rsid w:val="00C53670"/>
    <w:rsid w:val="00C53A81"/>
    <w:rsid w:val="00C54DF3"/>
    <w:rsid w:val="00C54EAC"/>
    <w:rsid w:val="00C550BE"/>
    <w:rsid w:val="00C5557D"/>
    <w:rsid w:val="00C558F4"/>
    <w:rsid w:val="00C55CD2"/>
    <w:rsid w:val="00C56B30"/>
    <w:rsid w:val="00C56EE6"/>
    <w:rsid w:val="00C60069"/>
    <w:rsid w:val="00C6033A"/>
    <w:rsid w:val="00C604AB"/>
    <w:rsid w:val="00C6069C"/>
    <w:rsid w:val="00C613DB"/>
    <w:rsid w:val="00C614B7"/>
    <w:rsid w:val="00C620BC"/>
    <w:rsid w:val="00C623A8"/>
    <w:rsid w:val="00C62431"/>
    <w:rsid w:val="00C626B3"/>
    <w:rsid w:val="00C627F9"/>
    <w:rsid w:val="00C63068"/>
    <w:rsid w:val="00C637DA"/>
    <w:rsid w:val="00C63836"/>
    <w:rsid w:val="00C63D81"/>
    <w:rsid w:val="00C64C2A"/>
    <w:rsid w:val="00C6514B"/>
    <w:rsid w:val="00C65914"/>
    <w:rsid w:val="00C65A81"/>
    <w:rsid w:val="00C65B3E"/>
    <w:rsid w:val="00C66C2F"/>
    <w:rsid w:val="00C66DAA"/>
    <w:rsid w:val="00C66EA9"/>
    <w:rsid w:val="00C66F6A"/>
    <w:rsid w:val="00C67ADE"/>
    <w:rsid w:val="00C67AEE"/>
    <w:rsid w:val="00C67B40"/>
    <w:rsid w:val="00C67F89"/>
    <w:rsid w:val="00C70A00"/>
    <w:rsid w:val="00C70A25"/>
    <w:rsid w:val="00C71936"/>
    <w:rsid w:val="00C721BA"/>
    <w:rsid w:val="00C72865"/>
    <w:rsid w:val="00C72967"/>
    <w:rsid w:val="00C72DF3"/>
    <w:rsid w:val="00C73D91"/>
    <w:rsid w:val="00C74421"/>
    <w:rsid w:val="00C75856"/>
    <w:rsid w:val="00C7638B"/>
    <w:rsid w:val="00C77B3A"/>
    <w:rsid w:val="00C77CDC"/>
    <w:rsid w:val="00C77CF9"/>
    <w:rsid w:val="00C77E63"/>
    <w:rsid w:val="00C80188"/>
    <w:rsid w:val="00C80E79"/>
    <w:rsid w:val="00C8160E"/>
    <w:rsid w:val="00C818BD"/>
    <w:rsid w:val="00C81AC6"/>
    <w:rsid w:val="00C829FE"/>
    <w:rsid w:val="00C82BBA"/>
    <w:rsid w:val="00C82CA0"/>
    <w:rsid w:val="00C82D77"/>
    <w:rsid w:val="00C82DF1"/>
    <w:rsid w:val="00C82FAE"/>
    <w:rsid w:val="00C837B5"/>
    <w:rsid w:val="00C84663"/>
    <w:rsid w:val="00C8577E"/>
    <w:rsid w:val="00C85837"/>
    <w:rsid w:val="00C8620C"/>
    <w:rsid w:val="00C863C8"/>
    <w:rsid w:val="00C86605"/>
    <w:rsid w:val="00C869C1"/>
    <w:rsid w:val="00C86C93"/>
    <w:rsid w:val="00C872F6"/>
    <w:rsid w:val="00C87702"/>
    <w:rsid w:val="00C90315"/>
    <w:rsid w:val="00C9048A"/>
    <w:rsid w:val="00C904DC"/>
    <w:rsid w:val="00C90629"/>
    <w:rsid w:val="00C90D15"/>
    <w:rsid w:val="00C91775"/>
    <w:rsid w:val="00C917BA"/>
    <w:rsid w:val="00C91909"/>
    <w:rsid w:val="00C91E28"/>
    <w:rsid w:val="00C922C7"/>
    <w:rsid w:val="00C92CCF"/>
    <w:rsid w:val="00C92F5E"/>
    <w:rsid w:val="00C9309E"/>
    <w:rsid w:val="00C93487"/>
    <w:rsid w:val="00C93492"/>
    <w:rsid w:val="00C94078"/>
    <w:rsid w:val="00C9469A"/>
    <w:rsid w:val="00C9487D"/>
    <w:rsid w:val="00C94D57"/>
    <w:rsid w:val="00C94DCE"/>
    <w:rsid w:val="00C9674D"/>
    <w:rsid w:val="00C96AD9"/>
    <w:rsid w:val="00CA00A4"/>
    <w:rsid w:val="00CA0D14"/>
    <w:rsid w:val="00CA0E10"/>
    <w:rsid w:val="00CA0F6B"/>
    <w:rsid w:val="00CA1069"/>
    <w:rsid w:val="00CA1293"/>
    <w:rsid w:val="00CA1630"/>
    <w:rsid w:val="00CA18EF"/>
    <w:rsid w:val="00CA1CB0"/>
    <w:rsid w:val="00CA1D54"/>
    <w:rsid w:val="00CA20DE"/>
    <w:rsid w:val="00CA26A1"/>
    <w:rsid w:val="00CA2947"/>
    <w:rsid w:val="00CA2D41"/>
    <w:rsid w:val="00CA2E52"/>
    <w:rsid w:val="00CA384F"/>
    <w:rsid w:val="00CA3888"/>
    <w:rsid w:val="00CA3FFB"/>
    <w:rsid w:val="00CA4396"/>
    <w:rsid w:val="00CA489F"/>
    <w:rsid w:val="00CA6D64"/>
    <w:rsid w:val="00CA71D6"/>
    <w:rsid w:val="00CB0B9F"/>
    <w:rsid w:val="00CB0BB0"/>
    <w:rsid w:val="00CB0F55"/>
    <w:rsid w:val="00CB1182"/>
    <w:rsid w:val="00CB14DE"/>
    <w:rsid w:val="00CB1815"/>
    <w:rsid w:val="00CB193A"/>
    <w:rsid w:val="00CB20F9"/>
    <w:rsid w:val="00CB224E"/>
    <w:rsid w:val="00CB25EB"/>
    <w:rsid w:val="00CB2A0A"/>
    <w:rsid w:val="00CB3524"/>
    <w:rsid w:val="00CB38D8"/>
    <w:rsid w:val="00CB42B0"/>
    <w:rsid w:val="00CB42C5"/>
    <w:rsid w:val="00CB42CF"/>
    <w:rsid w:val="00CB4933"/>
    <w:rsid w:val="00CB4A0E"/>
    <w:rsid w:val="00CB4ACE"/>
    <w:rsid w:val="00CB4EBE"/>
    <w:rsid w:val="00CB52CA"/>
    <w:rsid w:val="00CB5A77"/>
    <w:rsid w:val="00CB6451"/>
    <w:rsid w:val="00CB6526"/>
    <w:rsid w:val="00CB6D2C"/>
    <w:rsid w:val="00CB6D83"/>
    <w:rsid w:val="00CB79D3"/>
    <w:rsid w:val="00CB7E25"/>
    <w:rsid w:val="00CC000A"/>
    <w:rsid w:val="00CC035F"/>
    <w:rsid w:val="00CC072D"/>
    <w:rsid w:val="00CC0E72"/>
    <w:rsid w:val="00CC0FE2"/>
    <w:rsid w:val="00CC13CF"/>
    <w:rsid w:val="00CC14D9"/>
    <w:rsid w:val="00CC1885"/>
    <w:rsid w:val="00CC1BCA"/>
    <w:rsid w:val="00CC20C1"/>
    <w:rsid w:val="00CC2409"/>
    <w:rsid w:val="00CC2456"/>
    <w:rsid w:val="00CC2648"/>
    <w:rsid w:val="00CC2AAE"/>
    <w:rsid w:val="00CC32E3"/>
    <w:rsid w:val="00CC3C9D"/>
    <w:rsid w:val="00CC45B3"/>
    <w:rsid w:val="00CC48C2"/>
    <w:rsid w:val="00CC4A51"/>
    <w:rsid w:val="00CC5B1F"/>
    <w:rsid w:val="00CC5C2B"/>
    <w:rsid w:val="00CC5D49"/>
    <w:rsid w:val="00CC612A"/>
    <w:rsid w:val="00CC615C"/>
    <w:rsid w:val="00CC6202"/>
    <w:rsid w:val="00CC6394"/>
    <w:rsid w:val="00CC64A3"/>
    <w:rsid w:val="00CC71AA"/>
    <w:rsid w:val="00CC74BF"/>
    <w:rsid w:val="00CC75AA"/>
    <w:rsid w:val="00CC7D7D"/>
    <w:rsid w:val="00CD006F"/>
    <w:rsid w:val="00CD0119"/>
    <w:rsid w:val="00CD019D"/>
    <w:rsid w:val="00CD059F"/>
    <w:rsid w:val="00CD0E3B"/>
    <w:rsid w:val="00CD1921"/>
    <w:rsid w:val="00CD2027"/>
    <w:rsid w:val="00CD36F7"/>
    <w:rsid w:val="00CD4073"/>
    <w:rsid w:val="00CD479D"/>
    <w:rsid w:val="00CD5061"/>
    <w:rsid w:val="00CD5134"/>
    <w:rsid w:val="00CD5227"/>
    <w:rsid w:val="00CD529F"/>
    <w:rsid w:val="00CD5FFB"/>
    <w:rsid w:val="00CD60FA"/>
    <w:rsid w:val="00CD61D9"/>
    <w:rsid w:val="00CD6333"/>
    <w:rsid w:val="00CD6AAA"/>
    <w:rsid w:val="00CD702D"/>
    <w:rsid w:val="00CD7620"/>
    <w:rsid w:val="00CD76C1"/>
    <w:rsid w:val="00CD7786"/>
    <w:rsid w:val="00CE0106"/>
    <w:rsid w:val="00CE0B55"/>
    <w:rsid w:val="00CE0BFD"/>
    <w:rsid w:val="00CE0C4D"/>
    <w:rsid w:val="00CE160E"/>
    <w:rsid w:val="00CE19B7"/>
    <w:rsid w:val="00CE1DA4"/>
    <w:rsid w:val="00CE2064"/>
    <w:rsid w:val="00CE25C6"/>
    <w:rsid w:val="00CE2EFF"/>
    <w:rsid w:val="00CE43BC"/>
    <w:rsid w:val="00CE4441"/>
    <w:rsid w:val="00CE4663"/>
    <w:rsid w:val="00CE49B5"/>
    <w:rsid w:val="00CE4AE1"/>
    <w:rsid w:val="00CE594E"/>
    <w:rsid w:val="00CE5E3D"/>
    <w:rsid w:val="00CE5FC0"/>
    <w:rsid w:val="00CE624B"/>
    <w:rsid w:val="00CE6F42"/>
    <w:rsid w:val="00CE715C"/>
    <w:rsid w:val="00CF02CB"/>
    <w:rsid w:val="00CF02DE"/>
    <w:rsid w:val="00CF082E"/>
    <w:rsid w:val="00CF0ABB"/>
    <w:rsid w:val="00CF0CE5"/>
    <w:rsid w:val="00CF1083"/>
    <w:rsid w:val="00CF12EA"/>
    <w:rsid w:val="00CF196F"/>
    <w:rsid w:val="00CF1CE6"/>
    <w:rsid w:val="00CF1CFE"/>
    <w:rsid w:val="00CF2461"/>
    <w:rsid w:val="00CF38D5"/>
    <w:rsid w:val="00CF3A6C"/>
    <w:rsid w:val="00CF3C06"/>
    <w:rsid w:val="00CF5080"/>
    <w:rsid w:val="00CF5324"/>
    <w:rsid w:val="00CF5591"/>
    <w:rsid w:val="00CF596B"/>
    <w:rsid w:val="00CF5A2F"/>
    <w:rsid w:val="00CF5ADF"/>
    <w:rsid w:val="00CF5B1A"/>
    <w:rsid w:val="00CF5CB5"/>
    <w:rsid w:val="00CF63F9"/>
    <w:rsid w:val="00CF6C6E"/>
    <w:rsid w:val="00CF6C6F"/>
    <w:rsid w:val="00CF77B6"/>
    <w:rsid w:val="00CF7A5E"/>
    <w:rsid w:val="00CF7CC7"/>
    <w:rsid w:val="00CF7D3D"/>
    <w:rsid w:val="00CF7E10"/>
    <w:rsid w:val="00D00217"/>
    <w:rsid w:val="00D01276"/>
    <w:rsid w:val="00D0233C"/>
    <w:rsid w:val="00D024B4"/>
    <w:rsid w:val="00D02D22"/>
    <w:rsid w:val="00D02F0B"/>
    <w:rsid w:val="00D0395A"/>
    <w:rsid w:val="00D03E6D"/>
    <w:rsid w:val="00D04815"/>
    <w:rsid w:val="00D04E6F"/>
    <w:rsid w:val="00D0560E"/>
    <w:rsid w:val="00D058BE"/>
    <w:rsid w:val="00D05C28"/>
    <w:rsid w:val="00D0618C"/>
    <w:rsid w:val="00D062D2"/>
    <w:rsid w:val="00D06D04"/>
    <w:rsid w:val="00D07172"/>
    <w:rsid w:val="00D07909"/>
    <w:rsid w:val="00D10DB6"/>
    <w:rsid w:val="00D114BD"/>
    <w:rsid w:val="00D11A80"/>
    <w:rsid w:val="00D11A99"/>
    <w:rsid w:val="00D11FEF"/>
    <w:rsid w:val="00D1316E"/>
    <w:rsid w:val="00D135FF"/>
    <w:rsid w:val="00D13E2F"/>
    <w:rsid w:val="00D1441F"/>
    <w:rsid w:val="00D14569"/>
    <w:rsid w:val="00D148A3"/>
    <w:rsid w:val="00D14B83"/>
    <w:rsid w:val="00D15854"/>
    <w:rsid w:val="00D164A3"/>
    <w:rsid w:val="00D16981"/>
    <w:rsid w:val="00D16EEF"/>
    <w:rsid w:val="00D17243"/>
    <w:rsid w:val="00D17D9D"/>
    <w:rsid w:val="00D17DAC"/>
    <w:rsid w:val="00D20258"/>
    <w:rsid w:val="00D209DB"/>
    <w:rsid w:val="00D210BD"/>
    <w:rsid w:val="00D21867"/>
    <w:rsid w:val="00D22514"/>
    <w:rsid w:val="00D23A48"/>
    <w:rsid w:val="00D23B1F"/>
    <w:rsid w:val="00D23ECC"/>
    <w:rsid w:val="00D23F26"/>
    <w:rsid w:val="00D24E0B"/>
    <w:rsid w:val="00D25004"/>
    <w:rsid w:val="00D25F97"/>
    <w:rsid w:val="00D26085"/>
    <w:rsid w:val="00D2613B"/>
    <w:rsid w:val="00D26502"/>
    <w:rsid w:val="00D26A5F"/>
    <w:rsid w:val="00D26C76"/>
    <w:rsid w:val="00D27139"/>
    <w:rsid w:val="00D27167"/>
    <w:rsid w:val="00D2751A"/>
    <w:rsid w:val="00D2772E"/>
    <w:rsid w:val="00D27D5C"/>
    <w:rsid w:val="00D30CD3"/>
    <w:rsid w:val="00D310ED"/>
    <w:rsid w:val="00D31784"/>
    <w:rsid w:val="00D319BB"/>
    <w:rsid w:val="00D320A0"/>
    <w:rsid w:val="00D328BB"/>
    <w:rsid w:val="00D32CE0"/>
    <w:rsid w:val="00D32D67"/>
    <w:rsid w:val="00D3312E"/>
    <w:rsid w:val="00D33964"/>
    <w:rsid w:val="00D33D73"/>
    <w:rsid w:val="00D33F52"/>
    <w:rsid w:val="00D33FF0"/>
    <w:rsid w:val="00D34E45"/>
    <w:rsid w:val="00D3553A"/>
    <w:rsid w:val="00D35873"/>
    <w:rsid w:val="00D35B89"/>
    <w:rsid w:val="00D35F48"/>
    <w:rsid w:val="00D35F5A"/>
    <w:rsid w:val="00D36971"/>
    <w:rsid w:val="00D37069"/>
    <w:rsid w:val="00D377F2"/>
    <w:rsid w:val="00D37BE2"/>
    <w:rsid w:val="00D40891"/>
    <w:rsid w:val="00D40E13"/>
    <w:rsid w:val="00D41428"/>
    <w:rsid w:val="00D41730"/>
    <w:rsid w:val="00D41C9E"/>
    <w:rsid w:val="00D420FC"/>
    <w:rsid w:val="00D424F8"/>
    <w:rsid w:val="00D42866"/>
    <w:rsid w:val="00D42BCC"/>
    <w:rsid w:val="00D42E77"/>
    <w:rsid w:val="00D43112"/>
    <w:rsid w:val="00D43716"/>
    <w:rsid w:val="00D43EC4"/>
    <w:rsid w:val="00D43FB8"/>
    <w:rsid w:val="00D440F0"/>
    <w:rsid w:val="00D44120"/>
    <w:rsid w:val="00D4482C"/>
    <w:rsid w:val="00D44F90"/>
    <w:rsid w:val="00D45470"/>
    <w:rsid w:val="00D454BD"/>
    <w:rsid w:val="00D45BAC"/>
    <w:rsid w:val="00D46157"/>
    <w:rsid w:val="00D4627D"/>
    <w:rsid w:val="00D4677F"/>
    <w:rsid w:val="00D46A20"/>
    <w:rsid w:val="00D46C81"/>
    <w:rsid w:val="00D46CF6"/>
    <w:rsid w:val="00D46FE5"/>
    <w:rsid w:val="00D47193"/>
    <w:rsid w:val="00D47724"/>
    <w:rsid w:val="00D50218"/>
    <w:rsid w:val="00D50A4A"/>
    <w:rsid w:val="00D50B4C"/>
    <w:rsid w:val="00D50C77"/>
    <w:rsid w:val="00D51753"/>
    <w:rsid w:val="00D523EE"/>
    <w:rsid w:val="00D525B7"/>
    <w:rsid w:val="00D525D6"/>
    <w:rsid w:val="00D52868"/>
    <w:rsid w:val="00D537E4"/>
    <w:rsid w:val="00D53ECC"/>
    <w:rsid w:val="00D53ED6"/>
    <w:rsid w:val="00D540F1"/>
    <w:rsid w:val="00D54B9F"/>
    <w:rsid w:val="00D557BC"/>
    <w:rsid w:val="00D55873"/>
    <w:rsid w:val="00D56BF4"/>
    <w:rsid w:val="00D57141"/>
    <w:rsid w:val="00D57180"/>
    <w:rsid w:val="00D5729A"/>
    <w:rsid w:val="00D5754F"/>
    <w:rsid w:val="00D60D48"/>
    <w:rsid w:val="00D61210"/>
    <w:rsid w:val="00D619C6"/>
    <w:rsid w:val="00D6256C"/>
    <w:rsid w:val="00D6293B"/>
    <w:rsid w:val="00D639BF"/>
    <w:rsid w:val="00D63D9D"/>
    <w:rsid w:val="00D64C22"/>
    <w:rsid w:val="00D65130"/>
    <w:rsid w:val="00D652AD"/>
    <w:rsid w:val="00D65938"/>
    <w:rsid w:val="00D65FBA"/>
    <w:rsid w:val="00D6655D"/>
    <w:rsid w:val="00D6683A"/>
    <w:rsid w:val="00D668D3"/>
    <w:rsid w:val="00D66A8A"/>
    <w:rsid w:val="00D66AC6"/>
    <w:rsid w:val="00D674B0"/>
    <w:rsid w:val="00D6790B"/>
    <w:rsid w:val="00D67911"/>
    <w:rsid w:val="00D67F72"/>
    <w:rsid w:val="00D70782"/>
    <w:rsid w:val="00D71094"/>
    <w:rsid w:val="00D71AB8"/>
    <w:rsid w:val="00D71C38"/>
    <w:rsid w:val="00D728EC"/>
    <w:rsid w:val="00D72EA3"/>
    <w:rsid w:val="00D7336C"/>
    <w:rsid w:val="00D734AF"/>
    <w:rsid w:val="00D736AA"/>
    <w:rsid w:val="00D73ABB"/>
    <w:rsid w:val="00D740AF"/>
    <w:rsid w:val="00D74386"/>
    <w:rsid w:val="00D743FB"/>
    <w:rsid w:val="00D74AA8"/>
    <w:rsid w:val="00D74EB8"/>
    <w:rsid w:val="00D74FA1"/>
    <w:rsid w:val="00D752E6"/>
    <w:rsid w:val="00D759FF"/>
    <w:rsid w:val="00D7606F"/>
    <w:rsid w:val="00D76090"/>
    <w:rsid w:val="00D7646C"/>
    <w:rsid w:val="00D76553"/>
    <w:rsid w:val="00D772B5"/>
    <w:rsid w:val="00D77A2B"/>
    <w:rsid w:val="00D77A3D"/>
    <w:rsid w:val="00D77DEF"/>
    <w:rsid w:val="00D77EA7"/>
    <w:rsid w:val="00D804B4"/>
    <w:rsid w:val="00D8115A"/>
    <w:rsid w:val="00D81F9E"/>
    <w:rsid w:val="00D823D2"/>
    <w:rsid w:val="00D82654"/>
    <w:rsid w:val="00D832CA"/>
    <w:rsid w:val="00D8390C"/>
    <w:rsid w:val="00D839B5"/>
    <w:rsid w:val="00D83CD9"/>
    <w:rsid w:val="00D83E36"/>
    <w:rsid w:val="00D8513F"/>
    <w:rsid w:val="00D85D5B"/>
    <w:rsid w:val="00D85E58"/>
    <w:rsid w:val="00D8642B"/>
    <w:rsid w:val="00D86C6D"/>
    <w:rsid w:val="00D86C97"/>
    <w:rsid w:val="00D87517"/>
    <w:rsid w:val="00D87838"/>
    <w:rsid w:val="00D878F7"/>
    <w:rsid w:val="00D90BE2"/>
    <w:rsid w:val="00D912D9"/>
    <w:rsid w:val="00D91303"/>
    <w:rsid w:val="00D913F1"/>
    <w:rsid w:val="00D9222E"/>
    <w:rsid w:val="00D9296A"/>
    <w:rsid w:val="00D92F96"/>
    <w:rsid w:val="00D93672"/>
    <w:rsid w:val="00D94D26"/>
    <w:rsid w:val="00D94D71"/>
    <w:rsid w:val="00D951E3"/>
    <w:rsid w:val="00D9558A"/>
    <w:rsid w:val="00D957B8"/>
    <w:rsid w:val="00D96352"/>
    <w:rsid w:val="00D964EA"/>
    <w:rsid w:val="00D96C5F"/>
    <w:rsid w:val="00D96E26"/>
    <w:rsid w:val="00D96E52"/>
    <w:rsid w:val="00D96ECD"/>
    <w:rsid w:val="00D96F2C"/>
    <w:rsid w:val="00D97752"/>
    <w:rsid w:val="00D97F07"/>
    <w:rsid w:val="00DA01F7"/>
    <w:rsid w:val="00DA0235"/>
    <w:rsid w:val="00DA0CEE"/>
    <w:rsid w:val="00DA1219"/>
    <w:rsid w:val="00DA12D6"/>
    <w:rsid w:val="00DA1A72"/>
    <w:rsid w:val="00DA24E9"/>
    <w:rsid w:val="00DA303E"/>
    <w:rsid w:val="00DA3932"/>
    <w:rsid w:val="00DA3A62"/>
    <w:rsid w:val="00DA419B"/>
    <w:rsid w:val="00DA4590"/>
    <w:rsid w:val="00DA54CE"/>
    <w:rsid w:val="00DA5A57"/>
    <w:rsid w:val="00DA75C1"/>
    <w:rsid w:val="00DA7917"/>
    <w:rsid w:val="00DA7AC9"/>
    <w:rsid w:val="00DB044C"/>
    <w:rsid w:val="00DB0E22"/>
    <w:rsid w:val="00DB1521"/>
    <w:rsid w:val="00DB169D"/>
    <w:rsid w:val="00DB1AB8"/>
    <w:rsid w:val="00DB1F54"/>
    <w:rsid w:val="00DB2016"/>
    <w:rsid w:val="00DB209D"/>
    <w:rsid w:val="00DB2AA2"/>
    <w:rsid w:val="00DB2F66"/>
    <w:rsid w:val="00DB32E5"/>
    <w:rsid w:val="00DB384C"/>
    <w:rsid w:val="00DB425F"/>
    <w:rsid w:val="00DB49B6"/>
    <w:rsid w:val="00DB49CC"/>
    <w:rsid w:val="00DB4E22"/>
    <w:rsid w:val="00DB59F6"/>
    <w:rsid w:val="00DB5AC3"/>
    <w:rsid w:val="00DB5F3C"/>
    <w:rsid w:val="00DB6682"/>
    <w:rsid w:val="00DB6C6B"/>
    <w:rsid w:val="00DB704A"/>
    <w:rsid w:val="00DB71E2"/>
    <w:rsid w:val="00DB7250"/>
    <w:rsid w:val="00DB74ED"/>
    <w:rsid w:val="00DB7AA0"/>
    <w:rsid w:val="00DC053A"/>
    <w:rsid w:val="00DC069C"/>
    <w:rsid w:val="00DC06E4"/>
    <w:rsid w:val="00DC1027"/>
    <w:rsid w:val="00DC10DF"/>
    <w:rsid w:val="00DC175F"/>
    <w:rsid w:val="00DC1877"/>
    <w:rsid w:val="00DC1A83"/>
    <w:rsid w:val="00DC2005"/>
    <w:rsid w:val="00DC238D"/>
    <w:rsid w:val="00DC2A9E"/>
    <w:rsid w:val="00DC3332"/>
    <w:rsid w:val="00DC342D"/>
    <w:rsid w:val="00DC3533"/>
    <w:rsid w:val="00DC35C3"/>
    <w:rsid w:val="00DC35CD"/>
    <w:rsid w:val="00DC3764"/>
    <w:rsid w:val="00DC3BDA"/>
    <w:rsid w:val="00DC4037"/>
    <w:rsid w:val="00DC523D"/>
    <w:rsid w:val="00DC5CC2"/>
    <w:rsid w:val="00DC6277"/>
    <w:rsid w:val="00DC693D"/>
    <w:rsid w:val="00DC6C74"/>
    <w:rsid w:val="00DC6DE0"/>
    <w:rsid w:val="00DC7142"/>
    <w:rsid w:val="00DC7416"/>
    <w:rsid w:val="00DC752A"/>
    <w:rsid w:val="00DC76C3"/>
    <w:rsid w:val="00DC7B1A"/>
    <w:rsid w:val="00DC7FE5"/>
    <w:rsid w:val="00DD0046"/>
    <w:rsid w:val="00DD06E6"/>
    <w:rsid w:val="00DD0881"/>
    <w:rsid w:val="00DD096A"/>
    <w:rsid w:val="00DD0AD9"/>
    <w:rsid w:val="00DD206C"/>
    <w:rsid w:val="00DD2132"/>
    <w:rsid w:val="00DD25E8"/>
    <w:rsid w:val="00DD3135"/>
    <w:rsid w:val="00DD321C"/>
    <w:rsid w:val="00DD3331"/>
    <w:rsid w:val="00DD361C"/>
    <w:rsid w:val="00DD376F"/>
    <w:rsid w:val="00DD3967"/>
    <w:rsid w:val="00DD3AE3"/>
    <w:rsid w:val="00DD44B4"/>
    <w:rsid w:val="00DD4B64"/>
    <w:rsid w:val="00DD5080"/>
    <w:rsid w:val="00DD5484"/>
    <w:rsid w:val="00DD54A4"/>
    <w:rsid w:val="00DD5A43"/>
    <w:rsid w:val="00DD6776"/>
    <w:rsid w:val="00DD6CC2"/>
    <w:rsid w:val="00DD7995"/>
    <w:rsid w:val="00DD7CCF"/>
    <w:rsid w:val="00DD7F2A"/>
    <w:rsid w:val="00DE033E"/>
    <w:rsid w:val="00DE057C"/>
    <w:rsid w:val="00DE0813"/>
    <w:rsid w:val="00DE0DE5"/>
    <w:rsid w:val="00DE1024"/>
    <w:rsid w:val="00DE11BE"/>
    <w:rsid w:val="00DE122E"/>
    <w:rsid w:val="00DE2B56"/>
    <w:rsid w:val="00DE2C24"/>
    <w:rsid w:val="00DE37FB"/>
    <w:rsid w:val="00DE3B0D"/>
    <w:rsid w:val="00DE3E44"/>
    <w:rsid w:val="00DE472B"/>
    <w:rsid w:val="00DE4BB5"/>
    <w:rsid w:val="00DE50A1"/>
    <w:rsid w:val="00DE524E"/>
    <w:rsid w:val="00DE562C"/>
    <w:rsid w:val="00DE585D"/>
    <w:rsid w:val="00DE59F0"/>
    <w:rsid w:val="00DE5D0F"/>
    <w:rsid w:val="00DE5D82"/>
    <w:rsid w:val="00DE644C"/>
    <w:rsid w:val="00DE6C90"/>
    <w:rsid w:val="00DE6F7D"/>
    <w:rsid w:val="00DE7691"/>
    <w:rsid w:val="00DF001B"/>
    <w:rsid w:val="00DF0262"/>
    <w:rsid w:val="00DF0779"/>
    <w:rsid w:val="00DF0A2E"/>
    <w:rsid w:val="00DF0F22"/>
    <w:rsid w:val="00DF172D"/>
    <w:rsid w:val="00DF1BB6"/>
    <w:rsid w:val="00DF1C51"/>
    <w:rsid w:val="00DF268E"/>
    <w:rsid w:val="00DF4162"/>
    <w:rsid w:val="00DF4432"/>
    <w:rsid w:val="00DF44D5"/>
    <w:rsid w:val="00DF46D6"/>
    <w:rsid w:val="00DF4798"/>
    <w:rsid w:val="00DF57CB"/>
    <w:rsid w:val="00DF65DC"/>
    <w:rsid w:val="00DF6D2A"/>
    <w:rsid w:val="00DF7301"/>
    <w:rsid w:val="00DF75FB"/>
    <w:rsid w:val="00DF7C2D"/>
    <w:rsid w:val="00DF7DD4"/>
    <w:rsid w:val="00DF7F40"/>
    <w:rsid w:val="00E005BC"/>
    <w:rsid w:val="00E006B8"/>
    <w:rsid w:val="00E00946"/>
    <w:rsid w:val="00E00D25"/>
    <w:rsid w:val="00E00F3A"/>
    <w:rsid w:val="00E01715"/>
    <w:rsid w:val="00E0185A"/>
    <w:rsid w:val="00E0215E"/>
    <w:rsid w:val="00E02616"/>
    <w:rsid w:val="00E02DF7"/>
    <w:rsid w:val="00E02F0F"/>
    <w:rsid w:val="00E02F5E"/>
    <w:rsid w:val="00E02FA7"/>
    <w:rsid w:val="00E036E0"/>
    <w:rsid w:val="00E03C52"/>
    <w:rsid w:val="00E03DC3"/>
    <w:rsid w:val="00E0471D"/>
    <w:rsid w:val="00E04D97"/>
    <w:rsid w:val="00E04DEC"/>
    <w:rsid w:val="00E0623B"/>
    <w:rsid w:val="00E06644"/>
    <w:rsid w:val="00E0766A"/>
    <w:rsid w:val="00E07C3F"/>
    <w:rsid w:val="00E07E3B"/>
    <w:rsid w:val="00E10022"/>
    <w:rsid w:val="00E10698"/>
    <w:rsid w:val="00E10BE8"/>
    <w:rsid w:val="00E10EC5"/>
    <w:rsid w:val="00E10F54"/>
    <w:rsid w:val="00E113CB"/>
    <w:rsid w:val="00E113DB"/>
    <w:rsid w:val="00E11556"/>
    <w:rsid w:val="00E1283C"/>
    <w:rsid w:val="00E12F56"/>
    <w:rsid w:val="00E134FE"/>
    <w:rsid w:val="00E137DB"/>
    <w:rsid w:val="00E13AE1"/>
    <w:rsid w:val="00E141A1"/>
    <w:rsid w:val="00E1473C"/>
    <w:rsid w:val="00E147A5"/>
    <w:rsid w:val="00E14AF8"/>
    <w:rsid w:val="00E15446"/>
    <w:rsid w:val="00E155C3"/>
    <w:rsid w:val="00E15647"/>
    <w:rsid w:val="00E15EAD"/>
    <w:rsid w:val="00E162AE"/>
    <w:rsid w:val="00E16A47"/>
    <w:rsid w:val="00E17018"/>
    <w:rsid w:val="00E175D2"/>
    <w:rsid w:val="00E177B1"/>
    <w:rsid w:val="00E17A5B"/>
    <w:rsid w:val="00E17B33"/>
    <w:rsid w:val="00E17E3B"/>
    <w:rsid w:val="00E20033"/>
    <w:rsid w:val="00E20A16"/>
    <w:rsid w:val="00E20B5B"/>
    <w:rsid w:val="00E20F0C"/>
    <w:rsid w:val="00E2157A"/>
    <w:rsid w:val="00E21C5D"/>
    <w:rsid w:val="00E223AB"/>
    <w:rsid w:val="00E22B1C"/>
    <w:rsid w:val="00E23174"/>
    <w:rsid w:val="00E234D9"/>
    <w:rsid w:val="00E23753"/>
    <w:rsid w:val="00E23D1D"/>
    <w:rsid w:val="00E23E59"/>
    <w:rsid w:val="00E23EB8"/>
    <w:rsid w:val="00E23FDF"/>
    <w:rsid w:val="00E23FEB"/>
    <w:rsid w:val="00E23FF1"/>
    <w:rsid w:val="00E2460C"/>
    <w:rsid w:val="00E24722"/>
    <w:rsid w:val="00E252D6"/>
    <w:rsid w:val="00E2540F"/>
    <w:rsid w:val="00E259D7"/>
    <w:rsid w:val="00E25B2A"/>
    <w:rsid w:val="00E25CD1"/>
    <w:rsid w:val="00E25D0F"/>
    <w:rsid w:val="00E25F91"/>
    <w:rsid w:val="00E26037"/>
    <w:rsid w:val="00E27555"/>
    <w:rsid w:val="00E27703"/>
    <w:rsid w:val="00E27F3F"/>
    <w:rsid w:val="00E30A4E"/>
    <w:rsid w:val="00E31447"/>
    <w:rsid w:val="00E3154A"/>
    <w:rsid w:val="00E31EF3"/>
    <w:rsid w:val="00E325A9"/>
    <w:rsid w:val="00E326F0"/>
    <w:rsid w:val="00E328EE"/>
    <w:rsid w:val="00E32A42"/>
    <w:rsid w:val="00E3306F"/>
    <w:rsid w:val="00E33191"/>
    <w:rsid w:val="00E331A0"/>
    <w:rsid w:val="00E33355"/>
    <w:rsid w:val="00E33795"/>
    <w:rsid w:val="00E33A2F"/>
    <w:rsid w:val="00E33C72"/>
    <w:rsid w:val="00E33CC5"/>
    <w:rsid w:val="00E33E7D"/>
    <w:rsid w:val="00E33EE2"/>
    <w:rsid w:val="00E33F74"/>
    <w:rsid w:val="00E34FB8"/>
    <w:rsid w:val="00E352B0"/>
    <w:rsid w:val="00E35BC4"/>
    <w:rsid w:val="00E35C4B"/>
    <w:rsid w:val="00E35C7E"/>
    <w:rsid w:val="00E369AF"/>
    <w:rsid w:val="00E36E4C"/>
    <w:rsid w:val="00E36ECA"/>
    <w:rsid w:val="00E37493"/>
    <w:rsid w:val="00E37942"/>
    <w:rsid w:val="00E37E8B"/>
    <w:rsid w:val="00E37FA8"/>
    <w:rsid w:val="00E40494"/>
    <w:rsid w:val="00E40907"/>
    <w:rsid w:val="00E40B19"/>
    <w:rsid w:val="00E4102E"/>
    <w:rsid w:val="00E412EF"/>
    <w:rsid w:val="00E416E0"/>
    <w:rsid w:val="00E41BF7"/>
    <w:rsid w:val="00E41CD5"/>
    <w:rsid w:val="00E4243B"/>
    <w:rsid w:val="00E425BD"/>
    <w:rsid w:val="00E426DE"/>
    <w:rsid w:val="00E4292D"/>
    <w:rsid w:val="00E429F3"/>
    <w:rsid w:val="00E4464B"/>
    <w:rsid w:val="00E448BA"/>
    <w:rsid w:val="00E448E8"/>
    <w:rsid w:val="00E44AAE"/>
    <w:rsid w:val="00E45482"/>
    <w:rsid w:val="00E45B4A"/>
    <w:rsid w:val="00E46C13"/>
    <w:rsid w:val="00E46CCB"/>
    <w:rsid w:val="00E47070"/>
    <w:rsid w:val="00E4729A"/>
    <w:rsid w:val="00E477E0"/>
    <w:rsid w:val="00E500C6"/>
    <w:rsid w:val="00E50478"/>
    <w:rsid w:val="00E507D2"/>
    <w:rsid w:val="00E5134E"/>
    <w:rsid w:val="00E51FFE"/>
    <w:rsid w:val="00E52909"/>
    <w:rsid w:val="00E52A42"/>
    <w:rsid w:val="00E52C69"/>
    <w:rsid w:val="00E52D1A"/>
    <w:rsid w:val="00E538A6"/>
    <w:rsid w:val="00E53902"/>
    <w:rsid w:val="00E541FA"/>
    <w:rsid w:val="00E545C4"/>
    <w:rsid w:val="00E54641"/>
    <w:rsid w:val="00E54B3E"/>
    <w:rsid w:val="00E54BE7"/>
    <w:rsid w:val="00E557B1"/>
    <w:rsid w:val="00E55AA9"/>
    <w:rsid w:val="00E5618C"/>
    <w:rsid w:val="00E5648C"/>
    <w:rsid w:val="00E5663A"/>
    <w:rsid w:val="00E56A73"/>
    <w:rsid w:val="00E56AB8"/>
    <w:rsid w:val="00E56CC8"/>
    <w:rsid w:val="00E57595"/>
    <w:rsid w:val="00E57DE7"/>
    <w:rsid w:val="00E57E25"/>
    <w:rsid w:val="00E60194"/>
    <w:rsid w:val="00E60839"/>
    <w:rsid w:val="00E6118E"/>
    <w:rsid w:val="00E612E7"/>
    <w:rsid w:val="00E6138A"/>
    <w:rsid w:val="00E614AC"/>
    <w:rsid w:val="00E61863"/>
    <w:rsid w:val="00E620D6"/>
    <w:rsid w:val="00E621A5"/>
    <w:rsid w:val="00E63157"/>
    <w:rsid w:val="00E63245"/>
    <w:rsid w:val="00E6333B"/>
    <w:rsid w:val="00E64FCC"/>
    <w:rsid w:val="00E656DB"/>
    <w:rsid w:val="00E6718F"/>
    <w:rsid w:val="00E67292"/>
    <w:rsid w:val="00E67587"/>
    <w:rsid w:val="00E67E5B"/>
    <w:rsid w:val="00E67E6C"/>
    <w:rsid w:val="00E67F9C"/>
    <w:rsid w:val="00E70919"/>
    <w:rsid w:val="00E70C8B"/>
    <w:rsid w:val="00E71208"/>
    <w:rsid w:val="00E7174F"/>
    <w:rsid w:val="00E71972"/>
    <w:rsid w:val="00E71CAA"/>
    <w:rsid w:val="00E7207C"/>
    <w:rsid w:val="00E72B3C"/>
    <w:rsid w:val="00E72B90"/>
    <w:rsid w:val="00E72CF5"/>
    <w:rsid w:val="00E72DCC"/>
    <w:rsid w:val="00E72EEE"/>
    <w:rsid w:val="00E73390"/>
    <w:rsid w:val="00E75180"/>
    <w:rsid w:val="00E7569D"/>
    <w:rsid w:val="00E75BAE"/>
    <w:rsid w:val="00E75F60"/>
    <w:rsid w:val="00E7613B"/>
    <w:rsid w:val="00E765F4"/>
    <w:rsid w:val="00E776C4"/>
    <w:rsid w:val="00E779CD"/>
    <w:rsid w:val="00E80C1D"/>
    <w:rsid w:val="00E81295"/>
    <w:rsid w:val="00E81C55"/>
    <w:rsid w:val="00E81D5E"/>
    <w:rsid w:val="00E81E22"/>
    <w:rsid w:val="00E81EED"/>
    <w:rsid w:val="00E8257D"/>
    <w:rsid w:val="00E825B6"/>
    <w:rsid w:val="00E82C41"/>
    <w:rsid w:val="00E82D04"/>
    <w:rsid w:val="00E8331B"/>
    <w:rsid w:val="00E83606"/>
    <w:rsid w:val="00E84032"/>
    <w:rsid w:val="00E841D4"/>
    <w:rsid w:val="00E84344"/>
    <w:rsid w:val="00E84678"/>
    <w:rsid w:val="00E849CA"/>
    <w:rsid w:val="00E84D83"/>
    <w:rsid w:val="00E84DDF"/>
    <w:rsid w:val="00E84E07"/>
    <w:rsid w:val="00E854F8"/>
    <w:rsid w:val="00E857A9"/>
    <w:rsid w:val="00E859C5"/>
    <w:rsid w:val="00E85BC1"/>
    <w:rsid w:val="00E8646C"/>
    <w:rsid w:val="00E868E3"/>
    <w:rsid w:val="00E86A35"/>
    <w:rsid w:val="00E870DE"/>
    <w:rsid w:val="00E872AF"/>
    <w:rsid w:val="00E87A27"/>
    <w:rsid w:val="00E87EA0"/>
    <w:rsid w:val="00E87F5E"/>
    <w:rsid w:val="00E90255"/>
    <w:rsid w:val="00E9033E"/>
    <w:rsid w:val="00E90381"/>
    <w:rsid w:val="00E9056C"/>
    <w:rsid w:val="00E9075A"/>
    <w:rsid w:val="00E9076E"/>
    <w:rsid w:val="00E90830"/>
    <w:rsid w:val="00E914DF"/>
    <w:rsid w:val="00E9155E"/>
    <w:rsid w:val="00E915F0"/>
    <w:rsid w:val="00E919B9"/>
    <w:rsid w:val="00E91A8D"/>
    <w:rsid w:val="00E91AE8"/>
    <w:rsid w:val="00E91BEA"/>
    <w:rsid w:val="00E91D1A"/>
    <w:rsid w:val="00E92AD3"/>
    <w:rsid w:val="00E9338B"/>
    <w:rsid w:val="00E93410"/>
    <w:rsid w:val="00E9391A"/>
    <w:rsid w:val="00E94C5E"/>
    <w:rsid w:val="00E94D2C"/>
    <w:rsid w:val="00E94D87"/>
    <w:rsid w:val="00E951A7"/>
    <w:rsid w:val="00E953FA"/>
    <w:rsid w:val="00E9568D"/>
    <w:rsid w:val="00E95C6F"/>
    <w:rsid w:val="00E95CA7"/>
    <w:rsid w:val="00E962CA"/>
    <w:rsid w:val="00E96FE7"/>
    <w:rsid w:val="00E97A0B"/>
    <w:rsid w:val="00E97EC6"/>
    <w:rsid w:val="00EA02C9"/>
    <w:rsid w:val="00EA0E43"/>
    <w:rsid w:val="00EA0F40"/>
    <w:rsid w:val="00EA0F8F"/>
    <w:rsid w:val="00EA108E"/>
    <w:rsid w:val="00EA11CA"/>
    <w:rsid w:val="00EA15E7"/>
    <w:rsid w:val="00EA19C2"/>
    <w:rsid w:val="00EA29CB"/>
    <w:rsid w:val="00EA3097"/>
    <w:rsid w:val="00EA3130"/>
    <w:rsid w:val="00EA36E6"/>
    <w:rsid w:val="00EA3B2C"/>
    <w:rsid w:val="00EA430F"/>
    <w:rsid w:val="00EA53A6"/>
    <w:rsid w:val="00EA5484"/>
    <w:rsid w:val="00EA6260"/>
    <w:rsid w:val="00EA62FD"/>
    <w:rsid w:val="00EA66A9"/>
    <w:rsid w:val="00EA787D"/>
    <w:rsid w:val="00EA7C3F"/>
    <w:rsid w:val="00EA7E02"/>
    <w:rsid w:val="00EB0A4F"/>
    <w:rsid w:val="00EB0BC1"/>
    <w:rsid w:val="00EB0E17"/>
    <w:rsid w:val="00EB1161"/>
    <w:rsid w:val="00EB11DB"/>
    <w:rsid w:val="00EB1C9E"/>
    <w:rsid w:val="00EB1DAD"/>
    <w:rsid w:val="00EB2790"/>
    <w:rsid w:val="00EB2E67"/>
    <w:rsid w:val="00EB3075"/>
    <w:rsid w:val="00EB3705"/>
    <w:rsid w:val="00EB3772"/>
    <w:rsid w:val="00EB4EEC"/>
    <w:rsid w:val="00EB4FD1"/>
    <w:rsid w:val="00EB59EA"/>
    <w:rsid w:val="00EB5F6A"/>
    <w:rsid w:val="00EB610D"/>
    <w:rsid w:val="00EB6164"/>
    <w:rsid w:val="00EB6166"/>
    <w:rsid w:val="00EB65F0"/>
    <w:rsid w:val="00EB669F"/>
    <w:rsid w:val="00EB67DC"/>
    <w:rsid w:val="00EB68B5"/>
    <w:rsid w:val="00EB75A2"/>
    <w:rsid w:val="00EB7FFE"/>
    <w:rsid w:val="00EC0C8A"/>
    <w:rsid w:val="00EC0DA0"/>
    <w:rsid w:val="00EC1403"/>
    <w:rsid w:val="00EC15D1"/>
    <w:rsid w:val="00EC1911"/>
    <w:rsid w:val="00EC19FF"/>
    <w:rsid w:val="00EC2515"/>
    <w:rsid w:val="00EC25EE"/>
    <w:rsid w:val="00EC2EDF"/>
    <w:rsid w:val="00EC3428"/>
    <w:rsid w:val="00EC3A40"/>
    <w:rsid w:val="00EC3ED2"/>
    <w:rsid w:val="00EC406D"/>
    <w:rsid w:val="00EC40C1"/>
    <w:rsid w:val="00EC4228"/>
    <w:rsid w:val="00EC4426"/>
    <w:rsid w:val="00EC48A5"/>
    <w:rsid w:val="00EC4DEA"/>
    <w:rsid w:val="00EC4E3D"/>
    <w:rsid w:val="00EC51C9"/>
    <w:rsid w:val="00EC660F"/>
    <w:rsid w:val="00EC6660"/>
    <w:rsid w:val="00EC701F"/>
    <w:rsid w:val="00EC732F"/>
    <w:rsid w:val="00EC7542"/>
    <w:rsid w:val="00ED01A0"/>
    <w:rsid w:val="00ED0292"/>
    <w:rsid w:val="00ED0FF7"/>
    <w:rsid w:val="00ED2393"/>
    <w:rsid w:val="00ED2484"/>
    <w:rsid w:val="00ED2643"/>
    <w:rsid w:val="00ED26FD"/>
    <w:rsid w:val="00ED36ED"/>
    <w:rsid w:val="00ED3758"/>
    <w:rsid w:val="00ED37AA"/>
    <w:rsid w:val="00ED3E46"/>
    <w:rsid w:val="00ED3F72"/>
    <w:rsid w:val="00ED4292"/>
    <w:rsid w:val="00ED4591"/>
    <w:rsid w:val="00ED5A32"/>
    <w:rsid w:val="00ED5B89"/>
    <w:rsid w:val="00ED6228"/>
    <w:rsid w:val="00ED64D8"/>
    <w:rsid w:val="00ED68E1"/>
    <w:rsid w:val="00ED7225"/>
    <w:rsid w:val="00ED7A35"/>
    <w:rsid w:val="00EE0212"/>
    <w:rsid w:val="00EE0BFE"/>
    <w:rsid w:val="00EE0F6E"/>
    <w:rsid w:val="00EE0FD1"/>
    <w:rsid w:val="00EE1071"/>
    <w:rsid w:val="00EE1ABD"/>
    <w:rsid w:val="00EE1B27"/>
    <w:rsid w:val="00EE1FCA"/>
    <w:rsid w:val="00EE25C9"/>
    <w:rsid w:val="00EE2BFB"/>
    <w:rsid w:val="00EE32E4"/>
    <w:rsid w:val="00EE3594"/>
    <w:rsid w:val="00EE3702"/>
    <w:rsid w:val="00EE37DB"/>
    <w:rsid w:val="00EE3EA1"/>
    <w:rsid w:val="00EE548E"/>
    <w:rsid w:val="00EE610E"/>
    <w:rsid w:val="00EE6B76"/>
    <w:rsid w:val="00EE6BDA"/>
    <w:rsid w:val="00EE6D34"/>
    <w:rsid w:val="00EE6E6D"/>
    <w:rsid w:val="00EE7002"/>
    <w:rsid w:val="00EE76B5"/>
    <w:rsid w:val="00EF062B"/>
    <w:rsid w:val="00EF0894"/>
    <w:rsid w:val="00EF0D87"/>
    <w:rsid w:val="00EF0DD0"/>
    <w:rsid w:val="00EF0EEC"/>
    <w:rsid w:val="00EF106E"/>
    <w:rsid w:val="00EF27F2"/>
    <w:rsid w:val="00EF2C75"/>
    <w:rsid w:val="00EF2FFB"/>
    <w:rsid w:val="00EF3993"/>
    <w:rsid w:val="00EF4219"/>
    <w:rsid w:val="00EF5271"/>
    <w:rsid w:val="00EF5864"/>
    <w:rsid w:val="00EF6001"/>
    <w:rsid w:val="00EF655C"/>
    <w:rsid w:val="00EF6609"/>
    <w:rsid w:val="00EF693D"/>
    <w:rsid w:val="00EF694B"/>
    <w:rsid w:val="00EF6CD0"/>
    <w:rsid w:val="00EF71F3"/>
    <w:rsid w:val="00EF7362"/>
    <w:rsid w:val="00EF7C27"/>
    <w:rsid w:val="00EF7CA9"/>
    <w:rsid w:val="00EF7EA7"/>
    <w:rsid w:val="00F00257"/>
    <w:rsid w:val="00F0067F"/>
    <w:rsid w:val="00F006C5"/>
    <w:rsid w:val="00F0173B"/>
    <w:rsid w:val="00F017CC"/>
    <w:rsid w:val="00F01C8B"/>
    <w:rsid w:val="00F01CBB"/>
    <w:rsid w:val="00F0206B"/>
    <w:rsid w:val="00F024B8"/>
    <w:rsid w:val="00F027F3"/>
    <w:rsid w:val="00F02818"/>
    <w:rsid w:val="00F02FBD"/>
    <w:rsid w:val="00F0318E"/>
    <w:rsid w:val="00F03732"/>
    <w:rsid w:val="00F039A2"/>
    <w:rsid w:val="00F03E4F"/>
    <w:rsid w:val="00F04520"/>
    <w:rsid w:val="00F0472A"/>
    <w:rsid w:val="00F0516F"/>
    <w:rsid w:val="00F0532E"/>
    <w:rsid w:val="00F062E3"/>
    <w:rsid w:val="00F06E4F"/>
    <w:rsid w:val="00F0728C"/>
    <w:rsid w:val="00F07691"/>
    <w:rsid w:val="00F076BA"/>
    <w:rsid w:val="00F078F1"/>
    <w:rsid w:val="00F101F8"/>
    <w:rsid w:val="00F10226"/>
    <w:rsid w:val="00F1036B"/>
    <w:rsid w:val="00F104A4"/>
    <w:rsid w:val="00F10E84"/>
    <w:rsid w:val="00F11075"/>
    <w:rsid w:val="00F110BF"/>
    <w:rsid w:val="00F112EB"/>
    <w:rsid w:val="00F11593"/>
    <w:rsid w:val="00F11A3B"/>
    <w:rsid w:val="00F11A59"/>
    <w:rsid w:val="00F12026"/>
    <w:rsid w:val="00F12472"/>
    <w:rsid w:val="00F12521"/>
    <w:rsid w:val="00F1294E"/>
    <w:rsid w:val="00F12A39"/>
    <w:rsid w:val="00F12C9D"/>
    <w:rsid w:val="00F12DB8"/>
    <w:rsid w:val="00F12EBC"/>
    <w:rsid w:val="00F13C5E"/>
    <w:rsid w:val="00F13D9F"/>
    <w:rsid w:val="00F13E8D"/>
    <w:rsid w:val="00F13F08"/>
    <w:rsid w:val="00F14183"/>
    <w:rsid w:val="00F143E9"/>
    <w:rsid w:val="00F14852"/>
    <w:rsid w:val="00F1532B"/>
    <w:rsid w:val="00F15338"/>
    <w:rsid w:val="00F16891"/>
    <w:rsid w:val="00F16AF7"/>
    <w:rsid w:val="00F16F36"/>
    <w:rsid w:val="00F16F47"/>
    <w:rsid w:val="00F173AB"/>
    <w:rsid w:val="00F174DB"/>
    <w:rsid w:val="00F17562"/>
    <w:rsid w:val="00F17759"/>
    <w:rsid w:val="00F20084"/>
    <w:rsid w:val="00F2042C"/>
    <w:rsid w:val="00F206D9"/>
    <w:rsid w:val="00F20842"/>
    <w:rsid w:val="00F20975"/>
    <w:rsid w:val="00F20B19"/>
    <w:rsid w:val="00F20ED0"/>
    <w:rsid w:val="00F21071"/>
    <w:rsid w:val="00F21322"/>
    <w:rsid w:val="00F21A80"/>
    <w:rsid w:val="00F21AE0"/>
    <w:rsid w:val="00F21CA7"/>
    <w:rsid w:val="00F22448"/>
    <w:rsid w:val="00F24235"/>
    <w:rsid w:val="00F24DA8"/>
    <w:rsid w:val="00F24E38"/>
    <w:rsid w:val="00F2513C"/>
    <w:rsid w:val="00F2529B"/>
    <w:rsid w:val="00F2592D"/>
    <w:rsid w:val="00F25BA6"/>
    <w:rsid w:val="00F26225"/>
    <w:rsid w:val="00F26A49"/>
    <w:rsid w:val="00F26D45"/>
    <w:rsid w:val="00F26DC6"/>
    <w:rsid w:val="00F2735E"/>
    <w:rsid w:val="00F27B5E"/>
    <w:rsid w:val="00F301F3"/>
    <w:rsid w:val="00F309FD"/>
    <w:rsid w:val="00F30A52"/>
    <w:rsid w:val="00F31E2D"/>
    <w:rsid w:val="00F320B6"/>
    <w:rsid w:val="00F32F65"/>
    <w:rsid w:val="00F334B2"/>
    <w:rsid w:val="00F33867"/>
    <w:rsid w:val="00F3414B"/>
    <w:rsid w:val="00F34B36"/>
    <w:rsid w:val="00F351AA"/>
    <w:rsid w:val="00F351C6"/>
    <w:rsid w:val="00F35342"/>
    <w:rsid w:val="00F353ED"/>
    <w:rsid w:val="00F357CA"/>
    <w:rsid w:val="00F363C8"/>
    <w:rsid w:val="00F365CF"/>
    <w:rsid w:val="00F373F4"/>
    <w:rsid w:val="00F37E51"/>
    <w:rsid w:val="00F37EA7"/>
    <w:rsid w:val="00F40544"/>
    <w:rsid w:val="00F40764"/>
    <w:rsid w:val="00F426A7"/>
    <w:rsid w:val="00F437E1"/>
    <w:rsid w:val="00F4393C"/>
    <w:rsid w:val="00F43B63"/>
    <w:rsid w:val="00F440E8"/>
    <w:rsid w:val="00F442E2"/>
    <w:rsid w:val="00F45FF5"/>
    <w:rsid w:val="00F46302"/>
    <w:rsid w:val="00F46431"/>
    <w:rsid w:val="00F47161"/>
    <w:rsid w:val="00F471F5"/>
    <w:rsid w:val="00F479BE"/>
    <w:rsid w:val="00F47C95"/>
    <w:rsid w:val="00F50253"/>
    <w:rsid w:val="00F509C6"/>
    <w:rsid w:val="00F50A7E"/>
    <w:rsid w:val="00F50BDC"/>
    <w:rsid w:val="00F51198"/>
    <w:rsid w:val="00F511A8"/>
    <w:rsid w:val="00F518D6"/>
    <w:rsid w:val="00F53110"/>
    <w:rsid w:val="00F5364A"/>
    <w:rsid w:val="00F5399F"/>
    <w:rsid w:val="00F53AA1"/>
    <w:rsid w:val="00F53CF0"/>
    <w:rsid w:val="00F53FFD"/>
    <w:rsid w:val="00F540E2"/>
    <w:rsid w:val="00F54135"/>
    <w:rsid w:val="00F54623"/>
    <w:rsid w:val="00F5486F"/>
    <w:rsid w:val="00F54C91"/>
    <w:rsid w:val="00F54FD8"/>
    <w:rsid w:val="00F555FF"/>
    <w:rsid w:val="00F55B8F"/>
    <w:rsid w:val="00F55E8F"/>
    <w:rsid w:val="00F55FB7"/>
    <w:rsid w:val="00F5669F"/>
    <w:rsid w:val="00F56932"/>
    <w:rsid w:val="00F56DB2"/>
    <w:rsid w:val="00F57583"/>
    <w:rsid w:val="00F576C3"/>
    <w:rsid w:val="00F57F80"/>
    <w:rsid w:val="00F57FC5"/>
    <w:rsid w:val="00F60280"/>
    <w:rsid w:val="00F605FF"/>
    <w:rsid w:val="00F6080C"/>
    <w:rsid w:val="00F610B3"/>
    <w:rsid w:val="00F61240"/>
    <w:rsid w:val="00F61254"/>
    <w:rsid w:val="00F617B7"/>
    <w:rsid w:val="00F619B4"/>
    <w:rsid w:val="00F61C7B"/>
    <w:rsid w:val="00F620E1"/>
    <w:rsid w:val="00F621EA"/>
    <w:rsid w:val="00F63D65"/>
    <w:rsid w:val="00F66518"/>
    <w:rsid w:val="00F665A7"/>
    <w:rsid w:val="00F666DB"/>
    <w:rsid w:val="00F66917"/>
    <w:rsid w:val="00F67600"/>
    <w:rsid w:val="00F679DA"/>
    <w:rsid w:val="00F7012B"/>
    <w:rsid w:val="00F7094F"/>
    <w:rsid w:val="00F70A6B"/>
    <w:rsid w:val="00F70CDD"/>
    <w:rsid w:val="00F717DB"/>
    <w:rsid w:val="00F71876"/>
    <w:rsid w:val="00F7224D"/>
    <w:rsid w:val="00F73A3F"/>
    <w:rsid w:val="00F73BD9"/>
    <w:rsid w:val="00F74397"/>
    <w:rsid w:val="00F744D1"/>
    <w:rsid w:val="00F74D5C"/>
    <w:rsid w:val="00F75336"/>
    <w:rsid w:val="00F75648"/>
    <w:rsid w:val="00F75705"/>
    <w:rsid w:val="00F75B93"/>
    <w:rsid w:val="00F75C6F"/>
    <w:rsid w:val="00F76142"/>
    <w:rsid w:val="00F766E1"/>
    <w:rsid w:val="00F76EF3"/>
    <w:rsid w:val="00F76FBB"/>
    <w:rsid w:val="00F770F7"/>
    <w:rsid w:val="00F77CBE"/>
    <w:rsid w:val="00F77D84"/>
    <w:rsid w:val="00F801D7"/>
    <w:rsid w:val="00F80A3F"/>
    <w:rsid w:val="00F813B9"/>
    <w:rsid w:val="00F815CC"/>
    <w:rsid w:val="00F82519"/>
    <w:rsid w:val="00F82523"/>
    <w:rsid w:val="00F8277B"/>
    <w:rsid w:val="00F82802"/>
    <w:rsid w:val="00F82D4A"/>
    <w:rsid w:val="00F831B8"/>
    <w:rsid w:val="00F838F4"/>
    <w:rsid w:val="00F83F52"/>
    <w:rsid w:val="00F843B5"/>
    <w:rsid w:val="00F84A51"/>
    <w:rsid w:val="00F84A91"/>
    <w:rsid w:val="00F84AA8"/>
    <w:rsid w:val="00F84C64"/>
    <w:rsid w:val="00F84FD0"/>
    <w:rsid w:val="00F855D2"/>
    <w:rsid w:val="00F8577C"/>
    <w:rsid w:val="00F8581D"/>
    <w:rsid w:val="00F85FC3"/>
    <w:rsid w:val="00F8646C"/>
    <w:rsid w:val="00F86838"/>
    <w:rsid w:val="00F86969"/>
    <w:rsid w:val="00F86978"/>
    <w:rsid w:val="00F86BC7"/>
    <w:rsid w:val="00F8735C"/>
    <w:rsid w:val="00F9006D"/>
    <w:rsid w:val="00F909CB"/>
    <w:rsid w:val="00F90C38"/>
    <w:rsid w:val="00F910D1"/>
    <w:rsid w:val="00F9123A"/>
    <w:rsid w:val="00F91331"/>
    <w:rsid w:val="00F91AEA"/>
    <w:rsid w:val="00F9270F"/>
    <w:rsid w:val="00F93CA3"/>
    <w:rsid w:val="00F93EAB"/>
    <w:rsid w:val="00F94E37"/>
    <w:rsid w:val="00F950AB"/>
    <w:rsid w:val="00F96C84"/>
    <w:rsid w:val="00F9707B"/>
    <w:rsid w:val="00F970D8"/>
    <w:rsid w:val="00F972F8"/>
    <w:rsid w:val="00F97353"/>
    <w:rsid w:val="00F97455"/>
    <w:rsid w:val="00F974AD"/>
    <w:rsid w:val="00F9770E"/>
    <w:rsid w:val="00F97AC3"/>
    <w:rsid w:val="00FA01EC"/>
    <w:rsid w:val="00FA04F6"/>
    <w:rsid w:val="00FA05FD"/>
    <w:rsid w:val="00FA0AA4"/>
    <w:rsid w:val="00FA0C69"/>
    <w:rsid w:val="00FA1213"/>
    <w:rsid w:val="00FA1AEA"/>
    <w:rsid w:val="00FA1F16"/>
    <w:rsid w:val="00FA1F78"/>
    <w:rsid w:val="00FA2167"/>
    <w:rsid w:val="00FA23FB"/>
    <w:rsid w:val="00FA247E"/>
    <w:rsid w:val="00FA3236"/>
    <w:rsid w:val="00FA360D"/>
    <w:rsid w:val="00FA3690"/>
    <w:rsid w:val="00FA3B09"/>
    <w:rsid w:val="00FA3E5A"/>
    <w:rsid w:val="00FA4F4E"/>
    <w:rsid w:val="00FA6B61"/>
    <w:rsid w:val="00FA6E4C"/>
    <w:rsid w:val="00FA743F"/>
    <w:rsid w:val="00FA7AC7"/>
    <w:rsid w:val="00FA7E5F"/>
    <w:rsid w:val="00FB006A"/>
    <w:rsid w:val="00FB052A"/>
    <w:rsid w:val="00FB06CE"/>
    <w:rsid w:val="00FB08D3"/>
    <w:rsid w:val="00FB0D89"/>
    <w:rsid w:val="00FB0E36"/>
    <w:rsid w:val="00FB0EDC"/>
    <w:rsid w:val="00FB1423"/>
    <w:rsid w:val="00FB1848"/>
    <w:rsid w:val="00FB1F04"/>
    <w:rsid w:val="00FB2228"/>
    <w:rsid w:val="00FB2C6B"/>
    <w:rsid w:val="00FB2E75"/>
    <w:rsid w:val="00FB374A"/>
    <w:rsid w:val="00FB3971"/>
    <w:rsid w:val="00FB3A0E"/>
    <w:rsid w:val="00FB4336"/>
    <w:rsid w:val="00FB51F3"/>
    <w:rsid w:val="00FB6524"/>
    <w:rsid w:val="00FB6E8B"/>
    <w:rsid w:val="00FB786D"/>
    <w:rsid w:val="00FC047B"/>
    <w:rsid w:val="00FC09AD"/>
    <w:rsid w:val="00FC1429"/>
    <w:rsid w:val="00FC1492"/>
    <w:rsid w:val="00FC182C"/>
    <w:rsid w:val="00FC1A23"/>
    <w:rsid w:val="00FC1B74"/>
    <w:rsid w:val="00FC2230"/>
    <w:rsid w:val="00FC263B"/>
    <w:rsid w:val="00FC32AE"/>
    <w:rsid w:val="00FC34DC"/>
    <w:rsid w:val="00FC435C"/>
    <w:rsid w:val="00FC52A5"/>
    <w:rsid w:val="00FC54CD"/>
    <w:rsid w:val="00FC6AD9"/>
    <w:rsid w:val="00FC6E0C"/>
    <w:rsid w:val="00FC6E99"/>
    <w:rsid w:val="00FC74F8"/>
    <w:rsid w:val="00FC7F7B"/>
    <w:rsid w:val="00FD0E23"/>
    <w:rsid w:val="00FD0FB5"/>
    <w:rsid w:val="00FD112A"/>
    <w:rsid w:val="00FD135F"/>
    <w:rsid w:val="00FD16C6"/>
    <w:rsid w:val="00FD186C"/>
    <w:rsid w:val="00FD18C6"/>
    <w:rsid w:val="00FD1E51"/>
    <w:rsid w:val="00FD1EF3"/>
    <w:rsid w:val="00FD2093"/>
    <w:rsid w:val="00FD20A6"/>
    <w:rsid w:val="00FD23F1"/>
    <w:rsid w:val="00FD255B"/>
    <w:rsid w:val="00FD26A0"/>
    <w:rsid w:val="00FD2CA1"/>
    <w:rsid w:val="00FD2DF2"/>
    <w:rsid w:val="00FD3202"/>
    <w:rsid w:val="00FD3935"/>
    <w:rsid w:val="00FD3A54"/>
    <w:rsid w:val="00FD3AC1"/>
    <w:rsid w:val="00FD3E1E"/>
    <w:rsid w:val="00FD4FE7"/>
    <w:rsid w:val="00FD5610"/>
    <w:rsid w:val="00FD58F9"/>
    <w:rsid w:val="00FD6312"/>
    <w:rsid w:val="00FD63AC"/>
    <w:rsid w:val="00FD63FE"/>
    <w:rsid w:val="00FD6AEF"/>
    <w:rsid w:val="00FD756D"/>
    <w:rsid w:val="00FD7576"/>
    <w:rsid w:val="00FD7B5D"/>
    <w:rsid w:val="00FD7E10"/>
    <w:rsid w:val="00FE0004"/>
    <w:rsid w:val="00FE05EB"/>
    <w:rsid w:val="00FE08D3"/>
    <w:rsid w:val="00FE08E8"/>
    <w:rsid w:val="00FE0924"/>
    <w:rsid w:val="00FE0B3E"/>
    <w:rsid w:val="00FE0CB1"/>
    <w:rsid w:val="00FE1032"/>
    <w:rsid w:val="00FE1175"/>
    <w:rsid w:val="00FE140D"/>
    <w:rsid w:val="00FE1837"/>
    <w:rsid w:val="00FE1B2D"/>
    <w:rsid w:val="00FE1B53"/>
    <w:rsid w:val="00FE1E11"/>
    <w:rsid w:val="00FE1E5A"/>
    <w:rsid w:val="00FE1F7F"/>
    <w:rsid w:val="00FE29FB"/>
    <w:rsid w:val="00FE2F2A"/>
    <w:rsid w:val="00FE2F44"/>
    <w:rsid w:val="00FE2F51"/>
    <w:rsid w:val="00FE3EC5"/>
    <w:rsid w:val="00FE423B"/>
    <w:rsid w:val="00FE47CD"/>
    <w:rsid w:val="00FE4D79"/>
    <w:rsid w:val="00FE508F"/>
    <w:rsid w:val="00FE5611"/>
    <w:rsid w:val="00FE6A11"/>
    <w:rsid w:val="00FE7AD0"/>
    <w:rsid w:val="00FE7F09"/>
    <w:rsid w:val="00FE7FEC"/>
    <w:rsid w:val="00FF0016"/>
    <w:rsid w:val="00FF0795"/>
    <w:rsid w:val="00FF1432"/>
    <w:rsid w:val="00FF21CE"/>
    <w:rsid w:val="00FF27C6"/>
    <w:rsid w:val="00FF2C71"/>
    <w:rsid w:val="00FF3B37"/>
    <w:rsid w:val="00FF40D6"/>
    <w:rsid w:val="00FF40FE"/>
    <w:rsid w:val="00FF44D6"/>
    <w:rsid w:val="00FF4579"/>
    <w:rsid w:val="00FF460F"/>
    <w:rsid w:val="00FF46EB"/>
    <w:rsid w:val="00FF47E8"/>
    <w:rsid w:val="00FF5DC1"/>
    <w:rsid w:val="00FF5EDF"/>
    <w:rsid w:val="00FF6229"/>
    <w:rsid w:val="00FF6266"/>
    <w:rsid w:val="00FF68F6"/>
    <w:rsid w:val="00FF6ED6"/>
    <w:rsid w:val="00FF75E9"/>
    <w:rsid w:val="00FF77B2"/>
    <w:rsid w:val="00FF7C25"/>
    <w:rsid w:val="00FF7D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67F"/>
    <w:rPr>
      <w:sz w:val="24"/>
      <w:lang w:eastAsia="en-US"/>
    </w:rPr>
  </w:style>
  <w:style w:type="paragraph" w:styleId="Heading1">
    <w:name w:val="heading 1"/>
    <w:basedOn w:val="Normal"/>
    <w:next w:val="Normal"/>
    <w:qFormat/>
    <w:rsid w:val="00C4467F"/>
    <w:pPr>
      <w:keepNext/>
      <w:spacing w:before="240" w:after="60"/>
      <w:outlineLvl w:val="0"/>
    </w:pPr>
    <w:rPr>
      <w:rFonts w:ascii="Arial" w:hAnsi="Arial"/>
      <w:b/>
      <w:kern w:val="28"/>
      <w:sz w:val="28"/>
    </w:rPr>
  </w:style>
  <w:style w:type="paragraph" w:styleId="Heading4">
    <w:name w:val="heading 4"/>
    <w:basedOn w:val="Normal"/>
    <w:next w:val="Normal"/>
    <w:qFormat/>
    <w:rsid w:val="00C4467F"/>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Normal"/>
    <w:autoRedefine/>
    <w:rsid w:val="00C4467F"/>
  </w:style>
  <w:style w:type="paragraph" w:customStyle="1" w:styleId="Stilius2">
    <w:name w:val="Stilius2"/>
    <w:basedOn w:val="Heading1"/>
    <w:autoRedefine/>
    <w:rsid w:val="00C4467F"/>
    <w:rPr>
      <w:rFonts w:ascii="Times New Roman" w:hAnsi="Times New Roman"/>
    </w:rPr>
  </w:style>
  <w:style w:type="paragraph" w:customStyle="1" w:styleId="Stilius3">
    <w:name w:val="Stilius3"/>
    <w:basedOn w:val="Heading1"/>
    <w:autoRedefine/>
    <w:rsid w:val="00C4467F"/>
  </w:style>
  <w:style w:type="paragraph" w:customStyle="1" w:styleId="Stilius4">
    <w:name w:val="Stilius4"/>
    <w:basedOn w:val="Heading1"/>
    <w:autoRedefine/>
    <w:rsid w:val="00C4467F"/>
    <w:rPr>
      <w:rFonts w:ascii="Times New Roman" w:hAnsi="Times New Roman"/>
    </w:rPr>
  </w:style>
  <w:style w:type="paragraph" w:customStyle="1" w:styleId="Preformatted">
    <w:name w:val="Preformatted"/>
    <w:basedOn w:val="Normal"/>
    <w:rsid w:val="00C446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rsid w:val="00C4467F"/>
    <w:pPr>
      <w:tabs>
        <w:tab w:val="center" w:pos="4153"/>
        <w:tab w:val="right" w:pos="8306"/>
      </w:tabs>
    </w:pPr>
    <w:rPr>
      <w:lang w:val="en-GB"/>
    </w:rPr>
  </w:style>
  <w:style w:type="paragraph" w:customStyle="1" w:styleId="LLPTekstas">
    <w:name w:val="LLPTekstas"/>
    <w:basedOn w:val="Normal"/>
    <w:rsid w:val="00C4467F"/>
    <w:pPr>
      <w:ind w:firstLine="567"/>
      <w:jc w:val="both"/>
    </w:pPr>
  </w:style>
  <w:style w:type="paragraph" w:customStyle="1" w:styleId="LLPPavadinimas">
    <w:name w:val="LLPPavadinimas"/>
    <w:basedOn w:val="LLPTekstas"/>
    <w:rsid w:val="00C4467F"/>
    <w:pPr>
      <w:ind w:firstLine="0"/>
      <w:jc w:val="center"/>
    </w:pPr>
    <w:rPr>
      <w:b/>
    </w:rPr>
  </w:style>
  <w:style w:type="paragraph" w:customStyle="1" w:styleId="LLPNepastraip">
    <w:name w:val="LLPNepastraip"/>
    <w:basedOn w:val="LLPTekstas"/>
    <w:rsid w:val="00C4467F"/>
    <w:pPr>
      <w:ind w:firstLine="0"/>
      <w:jc w:val="left"/>
    </w:pPr>
  </w:style>
  <w:style w:type="character" w:styleId="PageNumber">
    <w:name w:val="page number"/>
    <w:basedOn w:val="DefaultParagraphFont"/>
    <w:rsid w:val="00C4467F"/>
  </w:style>
  <w:style w:type="character" w:styleId="CommentReference">
    <w:name w:val="annotation reference"/>
    <w:basedOn w:val="DefaultParagraphFont"/>
    <w:semiHidden/>
    <w:rsid w:val="00C4467F"/>
    <w:rPr>
      <w:sz w:val="16"/>
    </w:rPr>
  </w:style>
  <w:style w:type="paragraph" w:styleId="CommentText">
    <w:name w:val="annotation text"/>
    <w:basedOn w:val="Normal"/>
    <w:semiHidden/>
    <w:rsid w:val="00C4467F"/>
  </w:style>
  <w:style w:type="character" w:styleId="Hyperlink">
    <w:name w:val="Hyperlink"/>
    <w:basedOn w:val="DefaultParagraphFont"/>
    <w:rsid w:val="00C4467F"/>
    <w:rPr>
      <w:color w:val="0000FF"/>
      <w:u w:val="single"/>
    </w:rPr>
  </w:style>
  <w:style w:type="character" w:styleId="FollowedHyperlink">
    <w:name w:val="FollowedHyperlink"/>
    <w:basedOn w:val="DefaultParagraphFont"/>
    <w:rsid w:val="00C4467F"/>
    <w:rPr>
      <w:color w:val="800080"/>
      <w:u w:val="single"/>
    </w:rPr>
  </w:style>
  <w:style w:type="character" w:customStyle="1" w:styleId="LLCStraipsnis">
    <w:name w:val="LLCStraipsnis"/>
    <w:basedOn w:val="LLCTekstas"/>
    <w:rsid w:val="00C4467F"/>
    <w:rPr>
      <w:b/>
      <w:color w:val="auto"/>
    </w:rPr>
  </w:style>
  <w:style w:type="character" w:customStyle="1" w:styleId="LLCRedakcija">
    <w:name w:val="LLCRedakcija"/>
    <w:basedOn w:val="LLCTekstas"/>
    <w:rsid w:val="00C4467F"/>
    <w:rPr>
      <w:i/>
      <w:color w:val="auto"/>
    </w:rPr>
  </w:style>
  <w:style w:type="paragraph" w:customStyle="1" w:styleId="LLPStraipsnis">
    <w:name w:val="LLPStraipsnis"/>
    <w:basedOn w:val="LLPTekstas"/>
    <w:next w:val="LLPTekstas"/>
    <w:rsid w:val="00C4467F"/>
    <w:pPr>
      <w:ind w:left="1843" w:hanging="1276"/>
    </w:pPr>
  </w:style>
  <w:style w:type="character" w:customStyle="1" w:styleId="LLCTekstas">
    <w:name w:val="LLCTekstas"/>
    <w:basedOn w:val="DefaultParagraphFont"/>
    <w:rsid w:val="00C4467F"/>
    <w:rPr>
      <w:color w:val="auto"/>
    </w:rPr>
  </w:style>
  <w:style w:type="character" w:customStyle="1" w:styleId="LLCStraipsnPav">
    <w:name w:val="LLCStraipsnPav"/>
    <w:basedOn w:val="LLCStraipsnis"/>
    <w:rsid w:val="00C4467F"/>
    <w:rPr>
      <w:rFonts w:ascii="Times New Roman" w:hAnsi="Times New Roman"/>
      <w:b/>
      <w:color w:val="auto"/>
      <w:sz w:val="24"/>
    </w:rPr>
  </w:style>
  <w:style w:type="character" w:customStyle="1" w:styleId="LLCFixed">
    <w:name w:val="LLCFixed"/>
    <w:basedOn w:val="DefaultParagraphFont"/>
    <w:rsid w:val="00C4467F"/>
    <w:rPr>
      <w:rFonts w:ascii="Courier New" w:hAnsi="Courier New"/>
      <w:noProof w:val="0"/>
      <w:sz w:val="20"/>
      <w:lang w:val="lt-LT"/>
    </w:rPr>
  </w:style>
  <w:style w:type="paragraph" w:customStyle="1" w:styleId="LLPSignatura">
    <w:name w:val="LLPSignatura"/>
    <w:basedOn w:val="LLPNepastraip"/>
    <w:rsid w:val="00C4467F"/>
    <w:pPr>
      <w:tabs>
        <w:tab w:val="right" w:pos="9639"/>
      </w:tabs>
    </w:pPr>
  </w:style>
  <w:style w:type="paragraph" w:customStyle="1" w:styleId="LLPPriedelis">
    <w:name w:val="LLPPriedelis"/>
    <w:basedOn w:val="LLPTekstas"/>
    <w:autoRedefine/>
    <w:rsid w:val="00C4467F"/>
    <w:pPr>
      <w:ind w:firstLine="5670"/>
      <w:jc w:val="left"/>
    </w:pPr>
  </w:style>
  <w:style w:type="paragraph" w:customStyle="1" w:styleId="LLPPunktoRedakcija">
    <w:name w:val="LLPPunktoRedakcija"/>
    <w:basedOn w:val="LLPTekstas"/>
    <w:rsid w:val="00C4467F"/>
    <w:pPr>
      <w:tabs>
        <w:tab w:val="left" w:pos="992"/>
      </w:tabs>
      <w:ind w:left="992" w:hanging="425"/>
    </w:pPr>
  </w:style>
  <w:style w:type="paragraph" w:customStyle="1" w:styleId="LLPStraipsnPav">
    <w:name w:val="LLPStraipsnPav"/>
    <w:basedOn w:val="LLPStraipsnis"/>
    <w:rsid w:val="00C4467F"/>
    <w:pPr>
      <w:ind w:left="2410" w:hanging="1701"/>
    </w:pPr>
    <w:rPr>
      <w:b/>
    </w:rPr>
  </w:style>
  <w:style w:type="paragraph" w:styleId="BodyTextIndent">
    <w:name w:val="Body Text Indent"/>
    <w:basedOn w:val="Normal"/>
    <w:rsid w:val="00C4467F"/>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C4467F"/>
    <w:pPr>
      <w:jc w:val="center"/>
    </w:pPr>
  </w:style>
  <w:style w:type="paragraph" w:styleId="BodyText2">
    <w:name w:val="Body Text 2"/>
    <w:basedOn w:val="Normal"/>
    <w:rsid w:val="00C4467F"/>
    <w:pPr>
      <w:tabs>
        <w:tab w:val="left" w:pos="0"/>
      </w:tabs>
      <w:spacing w:line="360" w:lineRule="auto"/>
      <w:jc w:val="both"/>
    </w:pPr>
    <w:rPr>
      <w:rFonts w:ascii="TimesLT" w:hAnsi="TimesLT"/>
    </w:rPr>
  </w:style>
  <w:style w:type="paragraph" w:customStyle="1" w:styleId="TPSkyrius">
    <w:name w:val="TPSkyrius"/>
    <w:basedOn w:val="Normal"/>
    <w:rsid w:val="00C4467F"/>
    <w:pPr>
      <w:autoSpaceDE w:val="0"/>
      <w:autoSpaceDN w:val="0"/>
      <w:adjustRightInd w:val="0"/>
    </w:pPr>
    <w:rPr>
      <w:rFonts w:cs="Courier New"/>
      <w:noProof/>
      <w:sz w:val="22"/>
    </w:rPr>
  </w:style>
  <w:style w:type="paragraph" w:customStyle="1" w:styleId="TPSkirsnis">
    <w:name w:val="TPSkirsnis"/>
    <w:basedOn w:val="Normal"/>
    <w:link w:val="TPSkirsnisChar"/>
    <w:rsid w:val="00C4467F"/>
    <w:pPr>
      <w:autoSpaceDE w:val="0"/>
      <w:autoSpaceDN w:val="0"/>
      <w:adjustRightInd w:val="0"/>
    </w:pPr>
    <w:rPr>
      <w:rFonts w:cs="Courier New"/>
      <w:noProof/>
      <w:sz w:val="22"/>
    </w:rPr>
  </w:style>
  <w:style w:type="character" w:customStyle="1" w:styleId="TPSkirsnisChar">
    <w:name w:val="TPSkirsnis Char"/>
    <w:basedOn w:val="DefaultParagraphFont"/>
    <w:link w:val="TPSkirsnis"/>
    <w:rsid w:val="00C4467F"/>
    <w:rPr>
      <w:rFonts w:cs="Courier New"/>
      <w:noProof/>
      <w:sz w:val="22"/>
      <w:lang w:val="lt-LT" w:eastAsia="en-US" w:bidi="ar-SA"/>
    </w:rPr>
  </w:style>
  <w:style w:type="paragraph" w:customStyle="1" w:styleId="TPStraipsnis">
    <w:name w:val="TPStraipsnis"/>
    <w:basedOn w:val="Normal"/>
    <w:rsid w:val="00C4467F"/>
    <w:pPr>
      <w:autoSpaceDE w:val="0"/>
      <w:autoSpaceDN w:val="0"/>
      <w:adjustRightInd w:val="0"/>
    </w:pPr>
    <w:rPr>
      <w:rFonts w:cs="Courier New"/>
      <w:noProof/>
      <w:sz w:val="22"/>
    </w:rPr>
  </w:style>
  <w:style w:type="paragraph" w:customStyle="1" w:styleId="TPDalis">
    <w:name w:val="TPDalis"/>
    <w:basedOn w:val="Normal"/>
    <w:rsid w:val="00C4467F"/>
    <w:pPr>
      <w:autoSpaceDE w:val="0"/>
      <w:autoSpaceDN w:val="0"/>
      <w:adjustRightInd w:val="0"/>
    </w:pPr>
    <w:rPr>
      <w:rFonts w:cs="Courier New"/>
      <w:noProof/>
      <w:sz w:val="22"/>
    </w:rPr>
  </w:style>
  <w:style w:type="paragraph" w:customStyle="1" w:styleId="TPPunktas">
    <w:name w:val="TPPunktas"/>
    <w:basedOn w:val="Normal"/>
    <w:rsid w:val="00C4467F"/>
    <w:pPr>
      <w:autoSpaceDE w:val="0"/>
      <w:autoSpaceDN w:val="0"/>
      <w:adjustRightInd w:val="0"/>
    </w:pPr>
    <w:rPr>
      <w:rFonts w:cs="Courier New"/>
      <w:noProof/>
      <w:sz w:val="22"/>
    </w:rPr>
  </w:style>
  <w:style w:type="paragraph" w:customStyle="1" w:styleId="TPPapunktis">
    <w:name w:val="TPPapunktis"/>
    <w:basedOn w:val="Normal"/>
    <w:rsid w:val="00C4467F"/>
    <w:pPr>
      <w:autoSpaceDE w:val="0"/>
      <w:autoSpaceDN w:val="0"/>
      <w:adjustRightInd w:val="0"/>
    </w:pPr>
    <w:rPr>
      <w:rFonts w:cs="Courier New"/>
      <w:noProof/>
    </w:rPr>
  </w:style>
  <w:style w:type="paragraph" w:customStyle="1" w:styleId="TPPriedas">
    <w:name w:val="TPPriedas"/>
    <w:basedOn w:val="Normal"/>
    <w:rsid w:val="00C4467F"/>
    <w:pPr>
      <w:autoSpaceDE w:val="0"/>
      <w:autoSpaceDN w:val="0"/>
      <w:adjustRightInd w:val="0"/>
    </w:pPr>
    <w:rPr>
      <w:rFonts w:ascii="Courier New" w:hAnsi="Courier New" w:cs="Courier New"/>
      <w:noProof/>
    </w:rPr>
  </w:style>
  <w:style w:type="character" w:customStyle="1" w:styleId="TCSkyrius">
    <w:name w:val="TCSkyrius"/>
    <w:basedOn w:val="DefaultParagraphFont"/>
    <w:rsid w:val="00C4467F"/>
    <w:rPr>
      <w:rFonts w:ascii="Times New Roman" w:hAnsi="Times New Roman"/>
      <w:sz w:val="22"/>
    </w:rPr>
  </w:style>
  <w:style w:type="character" w:customStyle="1" w:styleId="TCSkirsnis">
    <w:name w:val="TCSkirsnis"/>
    <w:basedOn w:val="DefaultParagraphFont"/>
    <w:rsid w:val="00C4467F"/>
    <w:rPr>
      <w:rFonts w:ascii="Times New Roman" w:hAnsi="Times New Roman"/>
      <w:sz w:val="22"/>
    </w:rPr>
  </w:style>
  <w:style w:type="character" w:customStyle="1" w:styleId="TCStraipsnis">
    <w:name w:val="TCStraipsnis"/>
    <w:basedOn w:val="DefaultParagraphFont"/>
    <w:rsid w:val="00C4467F"/>
    <w:rPr>
      <w:rFonts w:ascii="Times New Roman" w:hAnsi="Times New Roman"/>
      <w:sz w:val="22"/>
    </w:rPr>
  </w:style>
  <w:style w:type="character" w:customStyle="1" w:styleId="Dalis">
    <w:name w:val="Dalis"/>
    <w:basedOn w:val="DefaultParagraphFont"/>
    <w:rsid w:val="00C4467F"/>
    <w:rPr>
      <w:rFonts w:ascii="Times New Roman" w:hAnsi="Times New Roman"/>
      <w:sz w:val="22"/>
    </w:rPr>
  </w:style>
  <w:style w:type="character" w:customStyle="1" w:styleId="TCPunktas">
    <w:name w:val="TCPunktas"/>
    <w:basedOn w:val="DefaultParagraphFont"/>
    <w:rsid w:val="00C4467F"/>
    <w:rPr>
      <w:rFonts w:ascii="Verdana" w:hAnsi="Verdana"/>
      <w:sz w:val="24"/>
    </w:rPr>
  </w:style>
  <w:style w:type="character" w:customStyle="1" w:styleId="TCPapunktis">
    <w:name w:val="TCPapunktis"/>
    <w:basedOn w:val="DefaultParagraphFont"/>
    <w:rsid w:val="00C4467F"/>
    <w:rPr>
      <w:rFonts w:ascii="Verdana" w:hAnsi="Verdana"/>
      <w:sz w:val="20"/>
    </w:rPr>
  </w:style>
  <w:style w:type="character" w:customStyle="1" w:styleId="TCPriedas">
    <w:name w:val="TCPriedas"/>
    <w:basedOn w:val="DefaultParagraphFont"/>
    <w:rsid w:val="00C4467F"/>
    <w:rPr>
      <w:rFonts w:ascii="Courier New" w:hAnsi="Courier New"/>
      <w:sz w:val="20"/>
    </w:rPr>
  </w:style>
  <w:style w:type="character" w:customStyle="1" w:styleId="TCDalis">
    <w:name w:val="TCDalis"/>
    <w:basedOn w:val="DefaultParagraphFont"/>
    <w:rsid w:val="00C4467F"/>
    <w:rPr>
      <w:rFonts w:ascii="Times New Roman" w:hAnsi="Times New Roman"/>
      <w:sz w:val="22"/>
    </w:rPr>
  </w:style>
  <w:style w:type="paragraph" w:styleId="Footer">
    <w:name w:val="footer"/>
    <w:basedOn w:val="Normal"/>
    <w:rsid w:val="00C4467F"/>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67F"/>
    <w:rPr>
      <w:sz w:val="24"/>
      <w:lang w:eastAsia="en-US"/>
    </w:rPr>
  </w:style>
  <w:style w:type="paragraph" w:styleId="Heading1">
    <w:name w:val="heading 1"/>
    <w:basedOn w:val="Normal"/>
    <w:next w:val="Normal"/>
    <w:qFormat/>
    <w:rsid w:val="00C4467F"/>
    <w:pPr>
      <w:keepNext/>
      <w:spacing w:before="240" w:after="60"/>
      <w:outlineLvl w:val="0"/>
    </w:pPr>
    <w:rPr>
      <w:rFonts w:ascii="Arial" w:hAnsi="Arial"/>
      <w:b/>
      <w:kern w:val="28"/>
      <w:sz w:val="28"/>
    </w:rPr>
  </w:style>
  <w:style w:type="paragraph" w:styleId="Heading4">
    <w:name w:val="heading 4"/>
    <w:basedOn w:val="Normal"/>
    <w:next w:val="Normal"/>
    <w:qFormat/>
    <w:rsid w:val="00C4467F"/>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Normal"/>
    <w:autoRedefine/>
    <w:rsid w:val="00C4467F"/>
  </w:style>
  <w:style w:type="paragraph" w:customStyle="1" w:styleId="Stilius2">
    <w:name w:val="Stilius2"/>
    <w:basedOn w:val="Heading1"/>
    <w:autoRedefine/>
    <w:rsid w:val="00C4467F"/>
    <w:rPr>
      <w:rFonts w:ascii="Times New Roman" w:hAnsi="Times New Roman"/>
    </w:rPr>
  </w:style>
  <w:style w:type="paragraph" w:customStyle="1" w:styleId="Stilius3">
    <w:name w:val="Stilius3"/>
    <w:basedOn w:val="Heading1"/>
    <w:autoRedefine/>
    <w:rsid w:val="00C4467F"/>
  </w:style>
  <w:style w:type="paragraph" w:customStyle="1" w:styleId="Stilius4">
    <w:name w:val="Stilius4"/>
    <w:basedOn w:val="Heading1"/>
    <w:autoRedefine/>
    <w:rsid w:val="00C4467F"/>
    <w:rPr>
      <w:rFonts w:ascii="Times New Roman" w:hAnsi="Times New Roman"/>
    </w:rPr>
  </w:style>
  <w:style w:type="paragraph" w:customStyle="1" w:styleId="Preformatted">
    <w:name w:val="Preformatted"/>
    <w:basedOn w:val="Normal"/>
    <w:rsid w:val="00C446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rsid w:val="00C4467F"/>
    <w:pPr>
      <w:tabs>
        <w:tab w:val="center" w:pos="4153"/>
        <w:tab w:val="right" w:pos="8306"/>
      </w:tabs>
    </w:pPr>
    <w:rPr>
      <w:lang w:val="en-GB"/>
    </w:rPr>
  </w:style>
  <w:style w:type="paragraph" w:customStyle="1" w:styleId="LLPTekstas">
    <w:name w:val="LLPTekstas"/>
    <w:basedOn w:val="Normal"/>
    <w:rsid w:val="00C4467F"/>
    <w:pPr>
      <w:ind w:firstLine="567"/>
      <w:jc w:val="both"/>
    </w:pPr>
  </w:style>
  <w:style w:type="paragraph" w:customStyle="1" w:styleId="LLPPavadinimas">
    <w:name w:val="LLPPavadinimas"/>
    <w:basedOn w:val="LLPTekstas"/>
    <w:rsid w:val="00C4467F"/>
    <w:pPr>
      <w:ind w:firstLine="0"/>
      <w:jc w:val="center"/>
    </w:pPr>
    <w:rPr>
      <w:b/>
    </w:rPr>
  </w:style>
  <w:style w:type="paragraph" w:customStyle="1" w:styleId="LLPNepastraip">
    <w:name w:val="LLPNepastraip"/>
    <w:basedOn w:val="LLPTekstas"/>
    <w:rsid w:val="00C4467F"/>
    <w:pPr>
      <w:ind w:firstLine="0"/>
      <w:jc w:val="left"/>
    </w:pPr>
  </w:style>
  <w:style w:type="character" w:styleId="PageNumber">
    <w:name w:val="page number"/>
    <w:basedOn w:val="DefaultParagraphFont"/>
    <w:rsid w:val="00C4467F"/>
  </w:style>
  <w:style w:type="character" w:styleId="CommentReference">
    <w:name w:val="annotation reference"/>
    <w:basedOn w:val="DefaultParagraphFont"/>
    <w:semiHidden/>
    <w:rsid w:val="00C4467F"/>
    <w:rPr>
      <w:sz w:val="16"/>
    </w:rPr>
  </w:style>
  <w:style w:type="paragraph" w:styleId="CommentText">
    <w:name w:val="annotation text"/>
    <w:basedOn w:val="Normal"/>
    <w:semiHidden/>
    <w:rsid w:val="00C4467F"/>
  </w:style>
  <w:style w:type="character" w:styleId="Hyperlink">
    <w:name w:val="Hyperlink"/>
    <w:basedOn w:val="DefaultParagraphFont"/>
    <w:rsid w:val="00C4467F"/>
    <w:rPr>
      <w:color w:val="0000FF"/>
      <w:u w:val="single"/>
    </w:rPr>
  </w:style>
  <w:style w:type="character" w:styleId="FollowedHyperlink">
    <w:name w:val="FollowedHyperlink"/>
    <w:basedOn w:val="DefaultParagraphFont"/>
    <w:rsid w:val="00C4467F"/>
    <w:rPr>
      <w:color w:val="800080"/>
      <w:u w:val="single"/>
    </w:rPr>
  </w:style>
  <w:style w:type="character" w:customStyle="1" w:styleId="LLCStraipsnis">
    <w:name w:val="LLCStraipsnis"/>
    <w:basedOn w:val="LLCTekstas"/>
    <w:rsid w:val="00C4467F"/>
    <w:rPr>
      <w:b/>
      <w:color w:val="auto"/>
    </w:rPr>
  </w:style>
  <w:style w:type="character" w:customStyle="1" w:styleId="LLCRedakcija">
    <w:name w:val="LLCRedakcija"/>
    <w:basedOn w:val="LLCTekstas"/>
    <w:rsid w:val="00C4467F"/>
    <w:rPr>
      <w:i/>
      <w:color w:val="auto"/>
    </w:rPr>
  </w:style>
  <w:style w:type="paragraph" w:customStyle="1" w:styleId="LLPStraipsnis">
    <w:name w:val="LLPStraipsnis"/>
    <w:basedOn w:val="LLPTekstas"/>
    <w:next w:val="LLPTekstas"/>
    <w:rsid w:val="00C4467F"/>
    <w:pPr>
      <w:ind w:left="1843" w:hanging="1276"/>
    </w:pPr>
  </w:style>
  <w:style w:type="character" w:customStyle="1" w:styleId="LLCTekstas">
    <w:name w:val="LLCTekstas"/>
    <w:basedOn w:val="DefaultParagraphFont"/>
    <w:rsid w:val="00C4467F"/>
    <w:rPr>
      <w:color w:val="auto"/>
    </w:rPr>
  </w:style>
  <w:style w:type="character" w:customStyle="1" w:styleId="LLCStraipsnPav">
    <w:name w:val="LLCStraipsnPav"/>
    <w:basedOn w:val="LLCStraipsnis"/>
    <w:rsid w:val="00C4467F"/>
    <w:rPr>
      <w:rFonts w:ascii="Times New Roman" w:hAnsi="Times New Roman"/>
      <w:b/>
      <w:color w:val="auto"/>
      <w:sz w:val="24"/>
    </w:rPr>
  </w:style>
  <w:style w:type="character" w:customStyle="1" w:styleId="LLCFixed">
    <w:name w:val="LLCFixed"/>
    <w:basedOn w:val="DefaultParagraphFont"/>
    <w:rsid w:val="00C4467F"/>
    <w:rPr>
      <w:rFonts w:ascii="Courier New" w:hAnsi="Courier New"/>
      <w:noProof w:val="0"/>
      <w:sz w:val="20"/>
      <w:lang w:val="lt-LT"/>
    </w:rPr>
  </w:style>
  <w:style w:type="paragraph" w:customStyle="1" w:styleId="LLPSignatura">
    <w:name w:val="LLPSignatura"/>
    <w:basedOn w:val="LLPNepastraip"/>
    <w:rsid w:val="00C4467F"/>
    <w:pPr>
      <w:tabs>
        <w:tab w:val="right" w:pos="9639"/>
      </w:tabs>
    </w:pPr>
  </w:style>
  <w:style w:type="paragraph" w:customStyle="1" w:styleId="LLPPriedelis">
    <w:name w:val="LLPPriedelis"/>
    <w:basedOn w:val="LLPTekstas"/>
    <w:autoRedefine/>
    <w:rsid w:val="00C4467F"/>
    <w:pPr>
      <w:ind w:firstLine="5670"/>
      <w:jc w:val="left"/>
    </w:pPr>
  </w:style>
  <w:style w:type="paragraph" w:customStyle="1" w:styleId="LLPPunktoRedakcija">
    <w:name w:val="LLPPunktoRedakcija"/>
    <w:basedOn w:val="LLPTekstas"/>
    <w:rsid w:val="00C4467F"/>
    <w:pPr>
      <w:tabs>
        <w:tab w:val="left" w:pos="992"/>
      </w:tabs>
      <w:ind w:left="992" w:hanging="425"/>
    </w:pPr>
  </w:style>
  <w:style w:type="paragraph" w:customStyle="1" w:styleId="LLPStraipsnPav">
    <w:name w:val="LLPStraipsnPav"/>
    <w:basedOn w:val="LLPStraipsnis"/>
    <w:rsid w:val="00C4467F"/>
    <w:pPr>
      <w:ind w:left="2410" w:hanging="1701"/>
    </w:pPr>
    <w:rPr>
      <w:b/>
    </w:rPr>
  </w:style>
  <w:style w:type="paragraph" w:styleId="BodyTextIndent">
    <w:name w:val="Body Text Indent"/>
    <w:basedOn w:val="Normal"/>
    <w:rsid w:val="00C4467F"/>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C4467F"/>
    <w:pPr>
      <w:jc w:val="center"/>
    </w:pPr>
  </w:style>
  <w:style w:type="paragraph" w:styleId="BodyText2">
    <w:name w:val="Body Text 2"/>
    <w:basedOn w:val="Normal"/>
    <w:rsid w:val="00C4467F"/>
    <w:pPr>
      <w:tabs>
        <w:tab w:val="left" w:pos="0"/>
      </w:tabs>
      <w:spacing w:line="360" w:lineRule="auto"/>
      <w:jc w:val="both"/>
    </w:pPr>
    <w:rPr>
      <w:rFonts w:ascii="TimesLT" w:hAnsi="TimesLT"/>
    </w:rPr>
  </w:style>
  <w:style w:type="paragraph" w:customStyle="1" w:styleId="TPSkyrius">
    <w:name w:val="TPSkyrius"/>
    <w:basedOn w:val="Normal"/>
    <w:rsid w:val="00C4467F"/>
    <w:pPr>
      <w:autoSpaceDE w:val="0"/>
      <w:autoSpaceDN w:val="0"/>
      <w:adjustRightInd w:val="0"/>
    </w:pPr>
    <w:rPr>
      <w:rFonts w:cs="Courier New"/>
      <w:noProof/>
      <w:sz w:val="22"/>
    </w:rPr>
  </w:style>
  <w:style w:type="paragraph" w:customStyle="1" w:styleId="TPSkirsnis">
    <w:name w:val="TPSkirsnis"/>
    <w:basedOn w:val="Normal"/>
    <w:link w:val="TPSkirsnisChar"/>
    <w:rsid w:val="00C4467F"/>
    <w:pPr>
      <w:autoSpaceDE w:val="0"/>
      <w:autoSpaceDN w:val="0"/>
      <w:adjustRightInd w:val="0"/>
    </w:pPr>
    <w:rPr>
      <w:rFonts w:cs="Courier New"/>
      <w:noProof/>
      <w:sz w:val="22"/>
    </w:rPr>
  </w:style>
  <w:style w:type="character" w:customStyle="1" w:styleId="TPSkirsnisChar">
    <w:name w:val="TPSkirsnis Char"/>
    <w:basedOn w:val="DefaultParagraphFont"/>
    <w:link w:val="TPSkirsnis"/>
    <w:rsid w:val="00C4467F"/>
    <w:rPr>
      <w:rFonts w:cs="Courier New"/>
      <w:noProof/>
      <w:sz w:val="22"/>
      <w:lang w:val="lt-LT" w:eastAsia="en-US" w:bidi="ar-SA"/>
    </w:rPr>
  </w:style>
  <w:style w:type="paragraph" w:customStyle="1" w:styleId="TPStraipsnis">
    <w:name w:val="TPStraipsnis"/>
    <w:basedOn w:val="Normal"/>
    <w:rsid w:val="00C4467F"/>
    <w:pPr>
      <w:autoSpaceDE w:val="0"/>
      <w:autoSpaceDN w:val="0"/>
      <w:adjustRightInd w:val="0"/>
    </w:pPr>
    <w:rPr>
      <w:rFonts w:cs="Courier New"/>
      <w:noProof/>
      <w:sz w:val="22"/>
    </w:rPr>
  </w:style>
  <w:style w:type="paragraph" w:customStyle="1" w:styleId="TPDalis">
    <w:name w:val="TPDalis"/>
    <w:basedOn w:val="Normal"/>
    <w:rsid w:val="00C4467F"/>
    <w:pPr>
      <w:autoSpaceDE w:val="0"/>
      <w:autoSpaceDN w:val="0"/>
      <w:adjustRightInd w:val="0"/>
    </w:pPr>
    <w:rPr>
      <w:rFonts w:cs="Courier New"/>
      <w:noProof/>
      <w:sz w:val="22"/>
    </w:rPr>
  </w:style>
  <w:style w:type="paragraph" w:customStyle="1" w:styleId="TPPunktas">
    <w:name w:val="TPPunktas"/>
    <w:basedOn w:val="Normal"/>
    <w:rsid w:val="00C4467F"/>
    <w:pPr>
      <w:autoSpaceDE w:val="0"/>
      <w:autoSpaceDN w:val="0"/>
      <w:adjustRightInd w:val="0"/>
    </w:pPr>
    <w:rPr>
      <w:rFonts w:cs="Courier New"/>
      <w:noProof/>
      <w:sz w:val="22"/>
    </w:rPr>
  </w:style>
  <w:style w:type="paragraph" w:customStyle="1" w:styleId="TPPapunktis">
    <w:name w:val="TPPapunktis"/>
    <w:basedOn w:val="Normal"/>
    <w:rsid w:val="00C4467F"/>
    <w:pPr>
      <w:autoSpaceDE w:val="0"/>
      <w:autoSpaceDN w:val="0"/>
      <w:adjustRightInd w:val="0"/>
    </w:pPr>
    <w:rPr>
      <w:rFonts w:cs="Courier New"/>
      <w:noProof/>
    </w:rPr>
  </w:style>
  <w:style w:type="paragraph" w:customStyle="1" w:styleId="TPPriedas">
    <w:name w:val="TPPriedas"/>
    <w:basedOn w:val="Normal"/>
    <w:rsid w:val="00C4467F"/>
    <w:pPr>
      <w:autoSpaceDE w:val="0"/>
      <w:autoSpaceDN w:val="0"/>
      <w:adjustRightInd w:val="0"/>
    </w:pPr>
    <w:rPr>
      <w:rFonts w:ascii="Courier New" w:hAnsi="Courier New" w:cs="Courier New"/>
      <w:noProof/>
    </w:rPr>
  </w:style>
  <w:style w:type="character" w:customStyle="1" w:styleId="TCSkyrius">
    <w:name w:val="TCSkyrius"/>
    <w:basedOn w:val="DefaultParagraphFont"/>
    <w:rsid w:val="00C4467F"/>
    <w:rPr>
      <w:rFonts w:ascii="Times New Roman" w:hAnsi="Times New Roman"/>
      <w:sz w:val="22"/>
    </w:rPr>
  </w:style>
  <w:style w:type="character" w:customStyle="1" w:styleId="TCSkirsnis">
    <w:name w:val="TCSkirsnis"/>
    <w:basedOn w:val="DefaultParagraphFont"/>
    <w:rsid w:val="00C4467F"/>
    <w:rPr>
      <w:rFonts w:ascii="Times New Roman" w:hAnsi="Times New Roman"/>
      <w:sz w:val="22"/>
    </w:rPr>
  </w:style>
  <w:style w:type="character" w:customStyle="1" w:styleId="TCStraipsnis">
    <w:name w:val="TCStraipsnis"/>
    <w:basedOn w:val="DefaultParagraphFont"/>
    <w:rsid w:val="00C4467F"/>
    <w:rPr>
      <w:rFonts w:ascii="Times New Roman" w:hAnsi="Times New Roman"/>
      <w:sz w:val="22"/>
    </w:rPr>
  </w:style>
  <w:style w:type="character" w:customStyle="1" w:styleId="Dalis">
    <w:name w:val="Dalis"/>
    <w:basedOn w:val="DefaultParagraphFont"/>
    <w:rsid w:val="00C4467F"/>
    <w:rPr>
      <w:rFonts w:ascii="Times New Roman" w:hAnsi="Times New Roman"/>
      <w:sz w:val="22"/>
    </w:rPr>
  </w:style>
  <w:style w:type="character" w:customStyle="1" w:styleId="TCPunktas">
    <w:name w:val="TCPunktas"/>
    <w:basedOn w:val="DefaultParagraphFont"/>
    <w:rsid w:val="00C4467F"/>
    <w:rPr>
      <w:rFonts w:ascii="Verdana" w:hAnsi="Verdana"/>
      <w:sz w:val="24"/>
    </w:rPr>
  </w:style>
  <w:style w:type="character" w:customStyle="1" w:styleId="TCPapunktis">
    <w:name w:val="TCPapunktis"/>
    <w:basedOn w:val="DefaultParagraphFont"/>
    <w:rsid w:val="00C4467F"/>
    <w:rPr>
      <w:rFonts w:ascii="Verdana" w:hAnsi="Verdana"/>
      <w:sz w:val="20"/>
    </w:rPr>
  </w:style>
  <w:style w:type="character" w:customStyle="1" w:styleId="TCPriedas">
    <w:name w:val="TCPriedas"/>
    <w:basedOn w:val="DefaultParagraphFont"/>
    <w:rsid w:val="00C4467F"/>
    <w:rPr>
      <w:rFonts w:ascii="Courier New" w:hAnsi="Courier New"/>
      <w:sz w:val="20"/>
    </w:rPr>
  </w:style>
  <w:style w:type="character" w:customStyle="1" w:styleId="TCDalis">
    <w:name w:val="TCDalis"/>
    <w:basedOn w:val="DefaultParagraphFont"/>
    <w:rsid w:val="00C4467F"/>
    <w:rPr>
      <w:rFonts w:ascii="Times New Roman" w:hAnsi="Times New Roman"/>
      <w:sz w:val="22"/>
    </w:rPr>
  </w:style>
  <w:style w:type="paragraph" w:styleId="Footer">
    <w:name w:val="footer"/>
    <w:basedOn w:val="Normal"/>
    <w:rsid w:val="00C4467F"/>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Target="../customXml/item1.xml" Type="http://schemas.openxmlformats.org/officeDocument/2006/relationships/customXml" Id="rId0"/><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DocPartId="2c11ac8142ef4464acf31d8ab529aba0" PartId="d2c157e8ba054b0ab5775ec578f90dd5" Type="pagrindine">
    <Part DocPartId="46117a071b5442839acb337b93f4d72f" PartId="37a8c6cb838e441c97a26d3b654c8c93" Type="preambule"/>
    <Part DocPartId="9270f853024244e3a31531ad10b72945" PartId="9ef9b50c546847009482f9b421181da2" Type="punktas" Nr="1" Abbr="1 p."/>
    <Part DocPartId="d485708792a14e598206a1cfdb7872c0" PartId="2d71bd3f852848e39c8673c20c96d0cd" Type="punktas" Nr="2" Abbr="2 p."/>
  </Part>
  <Part DocPartId="d3f5f52926f24db592761aed5ed1fe4a" PartId="e63c614cba054302b4afb2cc455a04f8" Type="priedas" Abbr="pr.">
    <Part DocPartId="2c1da9b154e0426a8240268f93bf00cb" PartId="558f1314f49d4bc8bb048468ac06ab4b" Type="pastraipa"/>
    <Part DocPartId="41d4d199055c49938cba419e0de5ef95" PartId="fdff89cbf6564b7d950d506f3ed73fe4" Type="pastraipa"/>
    <Part DocPartId="47adeb427f474c53b6cc194dc0684acd" PartId="662ba5781060430d8644894bcf83e71f" Type="pastraipa"/>
  </Part>
  <Part DocPartId="d964909fe0564c0fb0ced5733b489f55" PartId="d05f1481133049d9931f36f7c8bac811" Type="priedas" Title="INFORMACIJA DĖL SŪRYMŲ GAVYBOS IR TIESIOGINIO IŠLEIDIMO Į POŽEMINIUS VANDENIS METINIO STATISTINIO TYRIMO (METINĖ STATISTINĖ ATASKAITA 1-NF)" Nr="1" Abbr="1 pr."/>
  <Part DocPartId="fb1295ff9dfb4562a55e5d6384ed70d8" PartId="ca9587053e794ce0aa98f8b4e046a582" Type="priedas" Title="PAAIŠKINIMAI SŪRYMŲ GAVYBOS IR TIESIOGINIO IŠLEIDIMO Į POŽEMINIUS VANDENIS METINEI STATISTINEI ATASKAITAI 1-NF PILDYTI" Nr="2" Abbr="2 pr.">
    <Part DocPartId="cfbc11bfa4fd46c3a43166b6c5ca2f77" PartId="fcd9352dcfba49fab8e4a5ec00984090" Type="punktas" Nr="1" Abbr="2 pr. 1 p."/>
    <Part DocPartId="9879f3be3bf84da4b0deb5521d14e2f4" PartId="7674e8ec81184c0d839ceba915e1557e" Type="punktas" Nr="2" Abbr="2 pr. 2 p."/>
    <Part DocPartId="e41f981ddb974d09b287bff8f3514127" PartId="c91b5a1566be43d2a39aab0db2ee00d0" Type="punktas" Nr="3" Abbr="2 pr. 3 p."/>
    <Part DocPartId="38549534cf0f47ad9288436b742638b7" PartId="846d37d7eb0b43c0a8c175426c50ea0c" Type="punktas" Nr="4" Abbr="2 pr. 4 p."/>
    <Part DocPartId="c34433c9729d4006982286da4581dc02" PartId="0a369f5055ac4ae8b114152d8872ed5e" Type="punktas" Nr="5" Abbr="2 pr. 5 p.">
      <Part DocPartId="ac56718a24214fa1b0e5352959db97c6" PartId="d68977870a0f4d1e95f23f0a2815fc15" Type="punktas" Nr="5.1" Abbr="2 pr. 5.1 p."/>
      <Part DocPartId="f5edd44d08a1464dbf8e8f3afa4186d3" PartId="d89eb4d382684e578e245a20dee7a72a" Type="punktas" Nr="5.2" Abbr="2 pr. 5.2 p."/>
      <Part DocPartId="0f9f5eb887234c75bb0c981fcdb92d26" PartId="3f463c080caa4e0b836b32a4301a0294" Type="punktas" Nr="5.3" Abbr="2 pr. 5.3 p."/>
      <Part DocPartId="7f37c6a4eeca493db2247e23d2224f1c" PartId="fb9f48103ae64e69aef6459fbf77c02f" Type="punktas" Nr="5.4" Abbr="2 pr. 5.4 p."/>
    </Part>
    <Part DocPartId="ffe7f5665dc540ad82950a5831479415" PartId="e8b54eb6580342dfbc261080d12b7afd" Type="punktas" Nr="6" Abbr="2 pr. 6 p.">
      <Part DocPartId="6a1788ee368b42579fab4b14461874ca" PartId="2ba607f820e44b28998bf59d51d08f19" Type="punktas" Nr="6.1" Abbr="2 pr. 6.1 p."/>
      <Part DocPartId="2a71045617464aa797ba3fb426d7d931" PartId="917f541150854f3e9dfdef84a254d8a0" Type="punktas" Nr="6.2" Abbr="2 pr. 6.2 p."/>
      <Part DocPartId="8042741962bb4ec588d9ee0c4392f478" PartId="dba81ebdff21483aae86c610ee5f447c" Type="punktas" Nr="6.3" Abbr="2 pr. 6.3 p."/>
      <Part DocPartId="14cf57400935476b909688ec39ccfa19" PartId="ae4426db12be45ad86da12ad7590b2cb" Type="punktas" Nr="6.4" Abbr="2 pr. 6.4 p."/>
    </Part>
  </Part>
</Parts>
</file>

<file path=customXml\itemProps1.xml><?xml version="1.0" encoding="utf-8"?>
<ds:datastoreItem xmlns:ds="http://schemas.openxmlformats.org/officeDocument/2006/customXml" ds:itemID="{8937D65E-19D6-4992-9FFC-BF87BEC17A8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5655</Words>
  <Characters>3224</Characters>
  <Application>Microsoft Office Word</Application>
  <DocSecurity>0</DocSecurity>
  <Lines>26</Lines>
  <Paragraphs>17</Paragraphs>
  <ScaleCrop>false</ScaleCrop>
  <Company>Teisines informacijos centras</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GEOLOGIJOS TARNYBOS</dc:title>
  <dc:subject/>
  <dc:creator>Kamilija</dc:creator>
  <cp:keywords/>
  <dc:description/>
  <cp:lastModifiedBy>marina.buivid@gmail.com</cp:lastModifiedBy>
  <cp:revision>2</cp:revision>
  <dcterms:created xsi:type="dcterms:W3CDTF">2013-12-29T10:05:00Z</dcterms:created>
  <dcterms:modified xsi:type="dcterms:W3CDTF">2013-12-29T10:05:00Z</dcterms:modified>
</cp:coreProperties>
</file>