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4B86E" w14:textId="77777777" w:rsidR="00346B29" w:rsidRDefault="007231EA">
      <w:pPr>
        <w:keepLines/>
        <w:widowControl w:val="0"/>
        <w:suppressAutoHyphens/>
        <w:jc w:val="center"/>
      </w:pPr>
      <w:r>
        <w:pict w14:anchorId="5D54BD5D">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0;margin-top:0;width:.75pt;height:.75pt;z-index:251657728;visibility:hidden;mso-position-horizontal-relative:text;mso-position-vertical-relative:text" stroked="f">
            <v:imagedata r:id="rId8" o:title=""/>
          </v:shape>
          <w:control r:id="rId9" w:name="Control 6" w:shapeid="_x0000_s1030"/>
        </w:pict>
      </w:r>
      <w:r>
        <w:t>PRIEŠGAISRINĖS APSAUGOS IR GELBĖJIMO DEPARTAMENTO</w:t>
      </w:r>
    </w:p>
    <w:p w14:paraId="5D54B86F" w14:textId="77777777" w:rsidR="00346B29" w:rsidRDefault="007231EA">
      <w:pPr>
        <w:keepLines/>
        <w:widowControl w:val="0"/>
        <w:suppressAutoHyphens/>
        <w:jc w:val="center"/>
      </w:pPr>
      <w:r>
        <w:t>PRIE VIDAUS REIKALŲ MINISTERIJOS DIREKTORIAUS</w:t>
      </w:r>
    </w:p>
    <w:p w14:paraId="5D54B870" w14:textId="77777777" w:rsidR="00346B29" w:rsidRDefault="007231EA">
      <w:pPr>
        <w:keepLines/>
        <w:widowControl w:val="0"/>
        <w:suppressAutoHyphens/>
        <w:jc w:val="center"/>
      </w:pPr>
      <w:r>
        <w:t>Į S A K Y M A S</w:t>
      </w:r>
    </w:p>
    <w:p w14:paraId="5D54B871" w14:textId="77777777" w:rsidR="00346B29" w:rsidRDefault="00346B29">
      <w:pPr>
        <w:widowControl w:val="0"/>
        <w:suppressAutoHyphens/>
        <w:jc w:val="center"/>
      </w:pPr>
    </w:p>
    <w:p w14:paraId="5D54B872" w14:textId="77777777" w:rsidR="00346B29" w:rsidRDefault="007231EA">
      <w:pPr>
        <w:keepLines/>
        <w:widowControl w:val="0"/>
        <w:suppressAutoHyphens/>
        <w:jc w:val="center"/>
        <w:rPr>
          <w:b/>
          <w:bCs/>
          <w:caps/>
        </w:rPr>
      </w:pPr>
      <w:r>
        <w:rPr>
          <w:b/>
          <w:bCs/>
          <w:caps/>
        </w:rPr>
        <w:t>DĖL LIETUVOS RESPUBLIKOS PAVOJINGŲJŲ OBJEKTŲ TIKRINIMO PROGRAMOS PATVIRTINIMO IR KAI KURIŲ PRIEŠGAISRINĖS AP</w:t>
      </w:r>
      <w:r>
        <w:rPr>
          <w:b/>
          <w:bCs/>
          <w:caps/>
        </w:rPr>
        <w:t>SAUGOS IR GELBĖJIMO DEPARTAMENTO PRIE VIDAUS REIKALŲ MINISTERIJOS DIREKTORIAUS ĮSAKYMŲ PRIPAŽINIMO NETEKUSIAIS GALIOS</w:t>
      </w:r>
    </w:p>
    <w:p w14:paraId="5D54B873" w14:textId="77777777" w:rsidR="00346B29" w:rsidRDefault="00346B29">
      <w:pPr>
        <w:widowControl w:val="0"/>
        <w:suppressAutoHyphens/>
        <w:jc w:val="center"/>
      </w:pPr>
    </w:p>
    <w:p w14:paraId="5D54B874" w14:textId="77777777" w:rsidR="00346B29" w:rsidRDefault="007231EA">
      <w:pPr>
        <w:keepLines/>
        <w:widowControl w:val="0"/>
        <w:suppressAutoHyphens/>
        <w:jc w:val="center"/>
      </w:pPr>
      <w:r>
        <w:t>2011 m. spalio 17 d. Nr. 1-285</w:t>
      </w:r>
    </w:p>
    <w:p w14:paraId="5D54B875" w14:textId="77777777" w:rsidR="00346B29" w:rsidRDefault="007231EA">
      <w:pPr>
        <w:keepLines/>
        <w:widowControl w:val="0"/>
        <w:suppressAutoHyphens/>
        <w:jc w:val="center"/>
      </w:pPr>
      <w:r>
        <w:t>Vilnius</w:t>
      </w:r>
    </w:p>
    <w:p w14:paraId="5D54B876" w14:textId="77777777" w:rsidR="00346B29" w:rsidRDefault="00346B29">
      <w:pPr>
        <w:widowControl w:val="0"/>
        <w:suppressAutoHyphens/>
        <w:ind w:firstLine="567"/>
        <w:jc w:val="both"/>
      </w:pPr>
    </w:p>
    <w:p w14:paraId="680CB1D8" w14:textId="77777777" w:rsidR="007231EA" w:rsidRDefault="007231EA">
      <w:pPr>
        <w:widowControl w:val="0"/>
        <w:suppressAutoHyphens/>
        <w:ind w:firstLine="567"/>
        <w:jc w:val="both"/>
      </w:pPr>
    </w:p>
    <w:p w14:paraId="5D54B877" w14:textId="77777777" w:rsidR="00346B29" w:rsidRDefault="007231EA">
      <w:pPr>
        <w:widowControl w:val="0"/>
        <w:suppressAutoHyphens/>
        <w:ind w:firstLine="567"/>
        <w:jc w:val="both"/>
      </w:pPr>
      <w:r>
        <w:t>Vadovaudamasis Pramoninių avarijų prevencijos, likvidavimo ir tyrimo nuostatų, patvirtintų Lietuv</w:t>
      </w:r>
      <w:r>
        <w:t xml:space="preserve">os Respublikos Vyriausybės 2004 m. rugpjūčio 17 d. nutarimu Nr. 966 (Žin., 2004, Nr. </w:t>
      </w:r>
      <w:hyperlink r:id="rId10" w:tgtFrame="_blank" w:history="1">
        <w:r>
          <w:rPr>
            <w:color w:val="0000FF" w:themeColor="hyperlink"/>
            <w:u w:val="single"/>
          </w:rPr>
          <w:t>130-4649</w:t>
        </w:r>
      </w:hyperlink>
      <w:r>
        <w:t xml:space="preserve">; 2008, Nr. </w:t>
      </w:r>
      <w:hyperlink r:id="rId11" w:tgtFrame="_blank" w:history="1">
        <w:r>
          <w:rPr>
            <w:color w:val="0000FF" w:themeColor="hyperlink"/>
            <w:u w:val="single"/>
          </w:rPr>
          <w:t>109-4159</w:t>
        </w:r>
      </w:hyperlink>
      <w:r>
        <w:t xml:space="preserve">; 2009, Nr. </w:t>
      </w:r>
      <w:hyperlink r:id="rId12" w:tgtFrame="_blank" w:history="1">
        <w:r>
          <w:rPr>
            <w:color w:val="0000FF" w:themeColor="hyperlink"/>
            <w:u w:val="single"/>
          </w:rPr>
          <w:t>90-3855</w:t>
        </w:r>
      </w:hyperlink>
      <w:r>
        <w:t xml:space="preserve">; 2010, Nr. </w:t>
      </w:r>
      <w:hyperlink r:id="rId13" w:tgtFrame="_blank" w:history="1">
        <w:r>
          <w:rPr>
            <w:color w:val="0000FF" w:themeColor="hyperlink"/>
            <w:u w:val="single"/>
          </w:rPr>
          <w:t>59-2894</w:t>
        </w:r>
      </w:hyperlink>
      <w:r>
        <w:t>), 51 punktu:</w:t>
      </w:r>
    </w:p>
    <w:p w14:paraId="5D54B878" w14:textId="77777777" w:rsidR="00346B29" w:rsidRDefault="007231EA">
      <w:pPr>
        <w:widowControl w:val="0"/>
        <w:suppressAutoHyphens/>
        <w:ind w:firstLine="567"/>
        <w:jc w:val="both"/>
      </w:pPr>
      <w:r>
        <w:t>1</w:t>
      </w:r>
      <w:r>
        <w:t>. T v i r t i n u Lietuvos</w:t>
      </w:r>
      <w:r>
        <w:t xml:space="preserve"> Respublikos pavojingųjų objektų tikrinimo programą (pridedama).</w:t>
      </w:r>
    </w:p>
    <w:p w14:paraId="5D54B879" w14:textId="77777777" w:rsidR="00346B29" w:rsidRDefault="007231EA">
      <w:pPr>
        <w:widowControl w:val="0"/>
        <w:suppressAutoHyphens/>
        <w:ind w:firstLine="567"/>
        <w:jc w:val="both"/>
      </w:pPr>
      <w:r>
        <w:t>2</w:t>
      </w:r>
      <w:r>
        <w:t>. Į g a l i o j u:</w:t>
      </w:r>
    </w:p>
    <w:p w14:paraId="5D54B87A" w14:textId="77777777" w:rsidR="00346B29" w:rsidRDefault="007231EA">
      <w:pPr>
        <w:widowControl w:val="0"/>
        <w:suppressAutoHyphens/>
        <w:ind w:firstLine="567"/>
        <w:jc w:val="both"/>
      </w:pPr>
      <w:r>
        <w:t>2.1</w:t>
      </w:r>
      <w:r>
        <w:t>. apskričių priešgaisrinių gelbėjimo valdybų viršininkus organizuoti ir koordinuoti apskrities teritorijoje esančių pavojingųjų objektų, kuriuose esamų pavojingųj</w:t>
      </w:r>
      <w:r>
        <w:t>ų medžiagų kiekiai prilygsta Pavojinguosiuose objektuose esančių medžiagų, mišinių ar preparatų, priskiriamų pavojingosioms medžiagoms, sąraše ir priskyrimo kriterijų apraše, patvirtintame nurodytuoju nutarimu, nustatytam I lygio kvalifikaciniam kiekiui ar</w:t>
      </w:r>
      <w:r>
        <w:t xml:space="preserve"> jį viršija, tikrinimus;</w:t>
      </w:r>
    </w:p>
    <w:p w14:paraId="5D54B87B" w14:textId="77777777" w:rsidR="00346B29" w:rsidRDefault="007231EA">
      <w:pPr>
        <w:widowControl w:val="0"/>
        <w:suppressAutoHyphens/>
        <w:ind w:firstLine="567"/>
        <w:jc w:val="both"/>
      </w:pPr>
      <w:r>
        <w:t>2.2</w:t>
      </w:r>
      <w:r>
        <w:t>. Visagino priešgaisrinės gelbėjimo valdybos viršininką organizuoti ir koordinuoti pavojingojo objekto – valstybės įmonės Ignalinos atominės elektrinės tikrinimus.</w:t>
      </w:r>
    </w:p>
    <w:p w14:paraId="5D54B87C" w14:textId="77777777" w:rsidR="00346B29" w:rsidRDefault="007231EA">
      <w:pPr>
        <w:widowControl w:val="0"/>
        <w:suppressAutoHyphens/>
        <w:ind w:firstLine="567"/>
        <w:jc w:val="both"/>
      </w:pPr>
      <w:r>
        <w:t>3</w:t>
      </w:r>
      <w:r>
        <w:t>. P r i p a ž į s t u netekusiais galios:</w:t>
      </w:r>
    </w:p>
    <w:p w14:paraId="5D54B87D" w14:textId="77777777" w:rsidR="00346B29" w:rsidRDefault="007231EA">
      <w:pPr>
        <w:widowControl w:val="0"/>
        <w:suppressAutoHyphens/>
        <w:ind w:firstLine="567"/>
        <w:jc w:val="both"/>
      </w:pPr>
      <w:r>
        <w:t>3.1</w:t>
      </w:r>
      <w:r>
        <w:t>. Prie</w:t>
      </w:r>
      <w:r>
        <w:t xml:space="preserve">šgaisrinės apsaugos ir gelbėjimo departamento prie Vidaus reikalų ministerijos direktoriaus 2006 m. gruodžio 29 d. įsakymą Nr. 1-528 „Dėl Lietuvos Respublikos pavojingų objektų tikrinimo programos patvirtinimo“ (Žin., 2007, Nr. </w:t>
      </w:r>
      <w:hyperlink r:id="rId14" w:tgtFrame="_blank" w:history="1">
        <w:r>
          <w:rPr>
            <w:color w:val="0000FF" w:themeColor="hyperlink"/>
            <w:u w:val="single"/>
          </w:rPr>
          <w:t>3-143</w:t>
        </w:r>
      </w:hyperlink>
      <w:r>
        <w:t>);</w:t>
      </w:r>
    </w:p>
    <w:p w14:paraId="5D54B87E" w14:textId="77777777" w:rsidR="00346B29" w:rsidRDefault="007231EA">
      <w:pPr>
        <w:widowControl w:val="0"/>
        <w:suppressAutoHyphens/>
        <w:ind w:firstLine="567"/>
        <w:jc w:val="both"/>
      </w:pPr>
      <w:r>
        <w:t>3.2</w:t>
      </w:r>
      <w:r>
        <w:t xml:space="preserve">. Priešgaisrinės apsaugos ir gelbėjimo departamento prie Vidaus reikalų ministerijos direktoriaus 2009 m. gruodžio 24 d. įsakymą Nr. 1-404 „Dėl Pavojingo objekto, kuriame pavojingų medžiagų </w:t>
      </w:r>
      <w:r>
        <w:t xml:space="preserve">kiekiai prilygsta nustatytųjų kvalifikacinių kiekių II lygiui ar jį viršija, tikrinimo rekomendacijų patvirtinimo“ (Žin., 2010, Nr. </w:t>
      </w:r>
      <w:hyperlink r:id="rId15" w:tgtFrame="_blank" w:history="1">
        <w:r>
          <w:rPr>
            <w:color w:val="0000FF" w:themeColor="hyperlink"/>
            <w:u w:val="single"/>
          </w:rPr>
          <w:t>2-105</w:t>
        </w:r>
      </w:hyperlink>
      <w:r>
        <w:t>).</w:t>
      </w:r>
    </w:p>
    <w:p w14:paraId="5D54B87F" w14:textId="77777777" w:rsidR="00346B29" w:rsidRDefault="007231EA">
      <w:pPr>
        <w:widowControl w:val="0"/>
        <w:suppressAutoHyphens/>
        <w:ind w:firstLine="567"/>
        <w:jc w:val="both"/>
      </w:pPr>
      <w:r>
        <w:t>4</w:t>
      </w:r>
      <w:r>
        <w:t>. P a v e d u:</w:t>
      </w:r>
    </w:p>
    <w:p w14:paraId="5D54B880" w14:textId="77777777" w:rsidR="00346B29" w:rsidRDefault="007231EA">
      <w:pPr>
        <w:widowControl w:val="0"/>
        <w:suppressAutoHyphens/>
        <w:ind w:firstLine="567"/>
        <w:jc w:val="both"/>
      </w:pPr>
      <w:r>
        <w:t>4.1</w:t>
      </w:r>
      <w:r>
        <w:t xml:space="preserve">. </w:t>
      </w:r>
      <w:r>
        <w:t>Priešgaisrinės apsaugos ir gelbėjimo departamento prie Vidaus reikalų ministerijos Valstybinės priešgaisrinės priežiūros valdybos Prevencijos organizavimo skyriui organizuoti ir koordinuoti Lietuvos Respublikos pavojingųjų objektų, kuriuose esamų pavojingų</w:t>
      </w:r>
      <w:r>
        <w:t xml:space="preserve"> medžiagų kiekiai prilygsta Pavojinguosiuose objektuose esančių medžiagų, mišinių ar preparatų, priskiriamų pavojingosioms medžiagoms, sąraše ir priskyrimo kriterijų apraše nustatytam II lygio kvalifikaciniam kiekiui ar jį viršija, tikrinimus;</w:t>
      </w:r>
    </w:p>
    <w:p w14:paraId="5D54B883" w14:textId="533D198E" w:rsidR="00346B29" w:rsidRDefault="007231EA">
      <w:pPr>
        <w:widowControl w:val="0"/>
        <w:suppressAutoHyphens/>
        <w:ind w:firstLine="567"/>
        <w:jc w:val="both"/>
      </w:pPr>
      <w:r>
        <w:t>4.2</w:t>
      </w:r>
      <w:r>
        <w:t>. Pri</w:t>
      </w:r>
      <w:r>
        <w:t>ešgaisrinės apsaugos ir gelbėjimo departamento prie Vidaus reikalų ministerijos direktoriaus pavaduotojui, kuruojančiam Valstybinės priešgaisrinės priežiūros valdybą, kontroliuoti šio įsakymo vykdymą.</w:t>
      </w:r>
    </w:p>
    <w:p w14:paraId="6A0A4C01" w14:textId="50B4D133" w:rsidR="007231EA" w:rsidRDefault="007231EA">
      <w:pPr>
        <w:widowControl w:val="0"/>
        <w:tabs>
          <w:tab w:val="right" w:pos="9071"/>
        </w:tabs>
        <w:suppressAutoHyphens/>
      </w:pPr>
    </w:p>
    <w:p w14:paraId="6D91E1F7" w14:textId="77777777" w:rsidR="007231EA" w:rsidRDefault="007231EA">
      <w:pPr>
        <w:widowControl w:val="0"/>
        <w:tabs>
          <w:tab w:val="right" w:pos="9071"/>
        </w:tabs>
        <w:suppressAutoHyphens/>
      </w:pPr>
    </w:p>
    <w:p w14:paraId="1096AE21" w14:textId="77777777" w:rsidR="007231EA" w:rsidRDefault="007231EA">
      <w:pPr>
        <w:widowControl w:val="0"/>
        <w:tabs>
          <w:tab w:val="right" w:pos="9071"/>
        </w:tabs>
        <w:suppressAutoHyphens/>
      </w:pPr>
    </w:p>
    <w:p w14:paraId="5D54B884" w14:textId="2812A007" w:rsidR="00346B29" w:rsidRDefault="007231EA">
      <w:pPr>
        <w:widowControl w:val="0"/>
        <w:tabs>
          <w:tab w:val="right" w:pos="9071"/>
        </w:tabs>
        <w:suppressAutoHyphens/>
        <w:rPr>
          <w:caps/>
        </w:rPr>
      </w:pPr>
      <w:r>
        <w:rPr>
          <w:caps/>
        </w:rPr>
        <w:t>Direktorius</w:t>
      </w:r>
    </w:p>
    <w:p w14:paraId="5D54B888" w14:textId="3F7CDBAF" w:rsidR="00346B29" w:rsidRDefault="007231EA" w:rsidP="007231EA">
      <w:pPr>
        <w:widowControl w:val="0"/>
        <w:tabs>
          <w:tab w:val="right" w:pos="9071"/>
        </w:tabs>
        <w:suppressAutoHyphens/>
      </w:pPr>
      <w:r>
        <w:rPr>
          <w:caps/>
        </w:rPr>
        <w:t>vidaus tarnybos generolas</w:t>
      </w:r>
      <w:r>
        <w:rPr>
          <w:caps/>
        </w:rPr>
        <w:tab/>
        <w:t xml:space="preserve">Remigijus </w:t>
      </w:r>
      <w:r>
        <w:rPr>
          <w:caps/>
        </w:rPr>
        <w:t>Baniulis</w:t>
      </w:r>
    </w:p>
    <w:p w14:paraId="5D54B889" w14:textId="75C53F0A" w:rsidR="00346B29" w:rsidRDefault="007231EA">
      <w:pPr>
        <w:keepLines/>
        <w:widowControl w:val="0"/>
        <w:suppressAutoHyphens/>
        <w:ind w:left="4535"/>
      </w:pPr>
      <w:r>
        <w:br w:type="page"/>
      </w:r>
      <w:r>
        <w:lastRenderedPageBreak/>
        <w:t>PATVIRTINTA</w:t>
      </w:r>
    </w:p>
    <w:p w14:paraId="5D54B88A" w14:textId="77777777" w:rsidR="00346B29" w:rsidRDefault="007231EA">
      <w:pPr>
        <w:keepLines/>
        <w:widowControl w:val="0"/>
        <w:suppressAutoHyphens/>
        <w:ind w:left="4535"/>
      </w:pPr>
      <w:r>
        <w:t xml:space="preserve">Priešgaisrinės apsaugos ir gelbėjimo </w:t>
      </w:r>
    </w:p>
    <w:p w14:paraId="5D54B88B" w14:textId="77777777" w:rsidR="00346B29" w:rsidRDefault="007231EA">
      <w:pPr>
        <w:keepLines/>
        <w:widowControl w:val="0"/>
        <w:suppressAutoHyphens/>
        <w:ind w:left="4535"/>
      </w:pPr>
      <w:r>
        <w:t xml:space="preserve">departamento prie </w:t>
      </w:r>
    </w:p>
    <w:p w14:paraId="5D54B88C" w14:textId="77777777" w:rsidR="00346B29" w:rsidRDefault="007231EA">
      <w:pPr>
        <w:keepLines/>
        <w:widowControl w:val="0"/>
        <w:suppressAutoHyphens/>
        <w:ind w:left="4535"/>
      </w:pPr>
      <w:r>
        <w:t xml:space="preserve">Vidaus reikalų ministerijos direktoriaus </w:t>
      </w:r>
    </w:p>
    <w:p w14:paraId="5D54B88D" w14:textId="77777777" w:rsidR="00346B29" w:rsidRDefault="007231EA">
      <w:pPr>
        <w:keepLines/>
        <w:widowControl w:val="0"/>
        <w:suppressAutoHyphens/>
        <w:ind w:left="4535"/>
      </w:pPr>
      <w:r>
        <w:t>2011 m. spalio 17 d. įsakymu Nr. 1-285</w:t>
      </w:r>
    </w:p>
    <w:p w14:paraId="5D54B88E" w14:textId="77777777" w:rsidR="00346B29" w:rsidRDefault="00346B29">
      <w:pPr>
        <w:widowControl w:val="0"/>
        <w:suppressAutoHyphens/>
        <w:ind w:firstLine="567"/>
        <w:jc w:val="both"/>
      </w:pPr>
    </w:p>
    <w:p w14:paraId="5D54B88F" w14:textId="77777777" w:rsidR="00346B29" w:rsidRDefault="007231EA">
      <w:pPr>
        <w:keepLines/>
        <w:widowControl w:val="0"/>
        <w:suppressAutoHyphens/>
        <w:jc w:val="center"/>
        <w:rPr>
          <w:b/>
          <w:bCs/>
          <w:caps/>
        </w:rPr>
      </w:pPr>
      <w:r>
        <w:rPr>
          <w:b/>
          <w:bCs/>
          <w:caps/>
        </w:rPr>
        <w:t>LIETUVOS RESPUBLIKOS PAVOJINGŲJŲ OBJEKTŲ TIKRINIMO PROGRAMA</w:t>
      </w:r>
    </w:p>
    <w:p w14:paraId="5D54B890" w14:textId="77777777" w:rsidR="00346B29" w:rsidRDefault="00346B29">
      <w:pPr>
        <w:widowControl w:val="0"/>
        <w:suppressAutoHyphens/>
        <w:ind w:firstLine="567"/>
        <w:jc w:val="both"/>
      </w:pPr>
    </w:p>
    <w:p w14:paraId="5D54B891" w14:textId="77777777" w:rsidR="00346B29" w:rsidRDefault="007231EA">
      <w:pPr>
        <w:keepLines/>
        <w:widowControl w:val="0"/>
        <w:suppressAutoHyphens/>
        <w:jc w:val="center"/>
        <w:rPr>
          <w:b/>
          <w:bCs/>
          <w:caps/>
        </w:rPr>
      </w:pPr>
      <w:r>
        <w:rPr>
          <w:b/>
          <w:bCs/>
          <w:caps/>
        </w:rPr>
        <w:t>I</w:t>
      </w:r>
      <w:r>
        <w:rPr>
          <w:b/>
          <w:bCs/>
          <w:caps/>
        </w:rPr>
        <w:t xml:space="preserve">. </w:t>
      </w:r>
      <w:r>
        <w:rPr>
          <w:b/>
          <w:bCs/>
          <w:caps/>
        </w:rPr>
        <w:t>B</w:t>
      </w:r>
      <w:r>
        <w:rPr>
          <w:b/>
          <w:bCs/>
          <w:caps/>
        </w:rPr>
        <w:t>ENDROSIOS NUOSTATOS</w:t>
      </w:r>
    </w:p>
    <w:p w14:paraId="5D54B892" w14:textId="77777777" w:rsidR="00346B29" w:rsidRDefault="00346B29">
      <w:pPr>
        <w:widowControl w:val="0"/>
        <w:suppressAutoHyphens/>
        <w:ind w:firstLine="567"/>
        <w:jc w:val="both"/>
      </w:pPr>
    </w:p>
    <w:p w14:paraId="5D54B893" w14:textId="77777777" w:rsidR="00346B29" w:rsidRDefault="007231EA">
      <w:pPr>
        <w:widowControl w:val="0"/>
        <w:suppressAutoHyphens/>
        <w:ind w:firstLine="567"/>
        <w:jc w:val="both"/>
      </w:pPr>
      <w:r>
        <w:t>1</w:t>
      </w:r>
      <w:r>
        <w:t>. Lietuvos Respublikos pavojingųjų objektų tikrinimo programa (toliau – Programa) nustato Priešgaisrinės apsaugos ir gelbėjimo departamento prie Vidaus reikalų ministerijos (toliau – Priešgaisrinės apsaugos ir gelbėjimo departamen</w:t>
      </w:r>
      <w:r>
        <w:t>tas), valstybės priežiūros ir kontrolės institucijų ir savivaldybės, kurios teritorijoje yra pavojingasis objektas, administracijos (toliau – tikrintojai) planuojamų tikrinti pavojingųjų objektų sąrašų sudarymo kriterijus, atliekamų tikrinimų pavojinguosiu</w:t>
      </w:r>
      <w:r>
        <w:t>ose objektuose tvarką ir trukmę, neplaninių tikrinimų atlikimo pagrindus ir tikrinamų pavojingųjų objektų atrankos kriterijus.</w:t>
      </w:r>
    </w:p>
    <w:p w14:paraId="5D54B894" w14:textId="77777777" w:rsidR="00346B29" w:rsidRDefault="007231EA">
      <w:pPr>
        <w:widowControl w:val="0"/>
        <w:suppressAutoHyphens/>
        <w:ind w:firstLine="567"/>
        <w:jc w:val="both"/>
      </w:pPr>
      <w:r>
        <w:t>2</w:t>
      </w:r>
      <w:r>
        <w:t>. Tikrinimai atliekami vadovaujantis Lietuvos Respublikos viešojo administravimo įstatymu [8.1] (toliau – Viešojo administra</w:t>
      </w:r>
      <w:r>
        <w:t>vimo įstatymas), Pramoninių avarijų prevencijos, likvidavimo ir tyrimo nuostatais (toliau – Pramoninių avarijų prevencijos nuostatai) ir Pavojinguosiuose objektuose esančių medžiagų, mišinių ar preparatų, priskiriamų pavojingosioms medžiagoms, sąrašu ir pr</w:t>
      </w:r>
      <w:r>
        <w:t xml:space="preserve">iskyrimo kriterijų aprašu, patvirtintais Lietuvos Respublikos Vyriausybės 2004 m. rugpjūčio 17 d. nutarimu Nr. 966 (Žin., 2004, Nr. </w:t>
      </w:r>
      <w:hyperlink r:id="rId16" w:tgtFrame="_blank" w:history="1">
        <w:r>
          <w:rPr>
            <w:color w:val="0000FF" w:themeColor="hyperlink"/>
            <w:u w:val="single"/>
          </w:rPr>
          <w:t>130-4649</w:t>
        </w:r>
      </w:hyperlink>
      <w:r>
        <w:t xml:space="preserve">; 2008, Nr. </w:t>
      </w:r>
      <w:hyperlink r:id="rId17" w:tgtFrame="_blank" w:history="1">
        <w:r>
          <w:rPr>
            <w:color w:val="0000FF" w:themeColor="hyperlink"/>
            <w:u w:val="single"/>
          </w:rPr>
          <w:t>109-4159</w:t>
        </w:r>
      </w:hyperlink>
      <w:r>
        <w:t>) [8.2] (toliau – Pavojingųjų medžiagų sąrašas ir priskyrimo kriterijų aprašas), kitais teisės aktais, reglamentuojančiais pavojingųjų objektų veiklą, ir šia Programa.</w:t>
      </w:r>
    </w:p>
    <w:p w14:paraId="5D54B895" w14:textId="77777777" w:rsidR="00346B29" w:rsidRDefault="007231EA">
      <w:pPr>
        <w:widowControl w:val="0"/>
        <w:suppressAutoHyphens/>
        <w:ind w:firstLine="567"/>
        <w:jc w:val="both"/>
      </w:pPr>
      <w:r>
        <w:t>3</w:t>
      </w:r>
      <w:r>
        <w:t>. Programos tikslas –</w:t>
      </w:r>
      <w:r>
        <w:t xml:space="preserve"> sukurti Lietuvos Respublikos pavojingųjų objektų tikrinimo sistemą, leidžiančią sistemingai analizuoti, ar veiklos vykdytojo įgyvendintos techninės, organizacinės ir administracinės priemonės atitinka Pramoninių avarijų prevencijos nuostatų 54.1–54.8 punk</w:t>
      </w:r>
      <w:r>
        <w:t>tų reikalavimus.</w:t>
      </w:r>
    </w:p>
    <w:p w14:paraId="5D54B896" w14:textId="77777777" w:rsidR="00346B29" w:rsidRDefault="007231EA">
      <w:pPr>
        <w:widowControl w:val="0"/>
        <w:suppressAutoHyphens/>
        <w:ind w:firstLine="567"/>
        <w:jc w:val="both"/>
      </w:pPr>
      <w:r>
        <w:t>4</w:t>
      </w:r>
      <w:r>
        <w:t>. Programa taikoma visoje šalies teritorijoje tiems pavojingiesiems objektams, kuriuose esamų pavojingųjų medžiagų kiekiai prilygsta Pavojingųjų medžiagų sąraše ir priskyrimo kriterijų apraše nustatytiesiems I ar II lygio kvalifikacin</w:t>
      </w:r>
      <w:r>
        <w:t xml:space="preserve">iams kiekiams ar juos viršija, kur reikia taikant Pavojingųjų medžiagų sąrašo ir priskyrimo kriterijų aprašo 30 punkte nurodytą taisyklę (toliau – atitinkamai I ir II lygio pavojingieji objektai). </w:t>
      </w:r>
    </w:p>
    <w:p w14:paraId="5D54B897" w14:textId="77777777" w:rsidR="00346B29" w:rsidRDefault="007231EA">
      <w:pPr>
        <w:widowControl w:val="0"/>
        <w:suppressAutoHyphens/>
        <w:ind w:firstLine="567"/>
        <w:jc w:val="both"/>
      </w:pPr>
      <w:r>
        <w:t>5</w:t>
      </w:r>
      <w:r>
        <w:t>. Tikrinimai gali būti planiniai ir neplaniniai.</w:t>
      </w:r>
    </w:p>
    <w:p w14:paraId="5D54B898" w14:textId="77777777" w:rsidR="00346B29" w:rsidRDefault="007231EA">
      <w:pPr>
        <w:widowControl w:val="0"/>
        <w:suppressAutoHyphens/>
        <w:ind w:firstLine="567"/>
        <w:jc w:val="both"/>
      </w:pPr>
      <w:r>
        <w:t>6</w:t>
      </w:r>
      <w:r>
        <w:t>. Tikrintojų darbą pagal 12 punkte nurodytus pavojingųjų objektų tikrinimo grafikus ir šios Programos įgyvendinimą organizuoja ir koordinuoja:</w:t>
      </w:r>
    </w:p>
    <w:p w14:paraId="5D54B899" w14:textId="77777777" w:rsidR="00346B29" w:rsidRDefault="007231EA">
      <w:pPr>
        <w:widowControl w:val="0"/>
        <w:suppressAutoHyphens/>
        <w:ind w:firstLine="567"/>
        <w:jc w:val="both"/>
      </w:pPr>
      <w:r>
        <w:t>6.1</w:t>
      </w:r>
      <w:r>
        <w:t>. Priešgaisrinės apsaugos ir gelbėjimo departamentas, kai tikrinami II lygio pavojingieji objektai;</w:t>
      </w:r>
    </w:p>
    <w:p w14:paraId="5D54B89A" w14:textId="77777777" w:rsidR="00346B29" w:rsidRDefault="007231EA">
      <w:pPr>
        <w:widowControl w:val="0"/>
        <w:suppressAutoHyphens/>
        <w:ind w:firstLine="567"/>
        <w:jc w:val="both"/>
      </w:pPr>
      <w:r>
        <w:t>6.2</w:t>
      </w:r>
      <w:r>
        <w:t>. Priešgaisrinės apsaugos ir gelbėjimo departamento direktoriaus įgalioti apskričių priešgaisrinių gelbėjimo valdybų viršininkai, kai tikrinami į apskrities administracijos teritorijos ribas patenkantys I lygio pavojingieji objektai;</w:t>
      </w:r>
    </w:p>
    <w:p w14:paraId="5D54B89B" w14:textId="77777777" w:rsidR="00346B29" w:rsidRDefault="007231EA">
      <w:pPr>
        <w:widowControl w:val="0"/>
        <w:suppressAutoHyphens/>
        <w:ind w:firstLine="567"/>
        <w:jc w:val="both"/>
      </w:pPr>
      <w:r>
        <w:t>6.3</w:t>
      </w:r>
      <w:r>
        <w:t>. Priešgaisrinė</w:t>
      </w:r>
      <w:r>
        <w:t>s apsaugos ir gelbėjimo departamento direktoriaus įgaliotas Visagino priešgaisrinės gelbėjimo valdybos (toliau – Visagino PGV) viršininkas, kai tikrinamas I lygio pavojingasis objektas – valstybės įmonės Ignalinos atominė elektrinė.</w:t>
      </w:r>
    </w:p>
    <w:p w14:paraId="5D54B89C" w14:textId="77777777" w:rsidR="00346B29" w:rsidRDefault="007231EA">
      <w:pPr>
        <w:widowControl w:val="0"/>
        <w:suppressAutoHyphens/>
        <w:ind w:firstLine="567"/>
        <w:jc w:val="both"/>
      </w:pPr>
      <w:r>
        <w:t>7</w:t>
      </w:r>
      <w:r>
        <w:t xml:space="preserve">. Programoje </w:t>
      </w:r>
      <w:r>
        <w:t>vartojamos sąvokos atitinka Lietuvos Respublikos civilinės saugos įstatyme [8.3], Lietuvos Respublikos energetikos įstatyme [8.4], Lietuvos Respublikos potencialiai pavojingų įrenginių priežiūros įstatyme [8.5], Pramoninių avarijų prevencijos nuostatuose i</w:t>
      </w:r>
      <w:r>
        <w:t>r Pavojingųjų medžiagų sąraše ir priskyrimo kriterijų apraše vartojamas sąvokas.</w:t>
      </w:r>
    </w:p>
    <w:p w14:paraId="5D54B89D" w14:textId="77777777" w:rsidR="00346B29" w:rsidRDefault="007231EA">
      <w:pPr>
        <w:widowControl w:val="0"/>
        <w:suppressAutoHyphens/>
        <w:ind w:firstLine="567"/>
        <w:jc w:val="both"/>
      </w:pPr>
    </w:p>
    <w:p w14:paraId="5D54B89E" w14:textId="195F1D84" w:rsidR="00346B29" w:rsidRDefault="007231EA">
      <w:pPr>
        <w:keepLines/>
        <w:widowControl w:val="0"/>
        <w:suppressAutoHyphens/>
        <w:jc w:val="center"/>
        <w:rPr>
          <w:b/>
          <w:bCs/>
          <w:caps/>
        </w:rPr>
      </w:pPr>
      <w:r>
        <w:rPr>
          <w:b/>
          <w:bCs/>
          <w:caps/>
        </w:rPr>
        <w:t>II</w:t>
      </w:r>
      <w:r>
        <w:rPr>
          <w:b/>
          <w:bCs/>
          <w:caps/>
        </w:rPr>
        <w:t xml:space="preserve">. </w:t>
      </w:r>
      <w:r>
        <w:rPr>
          <w:b/>
          <w:bCs/>
          <w:caps/>
        </w:rPr>
        <w:t>NUORODOS</w:t>
      </w:r>
    </w:p>
    <w:p w14:paraId="5D54B89F" w14:textId="77777777" w:rsidR="00346B29" w:rsidRDefault="00346B29">
      <w:pPr>
        <w:widowControl w:val="0"/>
        <w:suppressAutoHyphens/>
        <w:ind w:firstLine="567"/>
        <w:jc w:val="both"/>
      </w:pPr>
    </w:p>
    <w:p w14:paraId="5D54B8A0" w14:textId="77777777" w:rsidR="00346B29" w:rsidRDefault="007231EA">
      <w:pPr>
        <w:widowControl w:val="0"/>
        <w:suppressAutoHyphens/>
        <w:ind w:firstLine="567"/>
        <w:jc w:val="both"/>
      </w:pPr>
      <w:r>
        <w:t>8</w:t>
      </w:r>
      <w:r>
        <w:t>. Programoje pateikiamos nuorodos į šiuos teisės aktus:</w:t>
      </w:r>
    </w:p>
    <w:p w14:paraId="5D54B8A1" w14:textId="77777777" w:rsidR="00346B29" w:rsidRDefault="007231EA">
      <w:pPr>
        <w:widowControl w:val="0"/>
        <w:suppressAutoHyphens/>
        <w:ind w:firstLine="567"/>
        <w:jc w:val="both"/>
      </w:pPr>
      <w:r>
        <w:t>8.1</w:t>
      </w:r>
      <w:r>
        <w:t xml:space="preserve">. Lietuvos Respublikos viešojo administravimo įstatymą (Žin., 1999, Nr. </w:t>
      </w:r>
      <w:hyperlink r:id="rId18" w:tgtFrame="_blank" w:history="1">
        <w:r>
          <w:rPr>
            <w:color w:val="0000FF" w:themeColor="hyperlink"/>
            <w:u w:val="single"/>
          </w:rPr>
          <w:t>60-1945</w:t>
        </w:r>
      </w:hyperlink>
      <w:r>
        <w:t>; 2006, Nr. 77-2975);</w:t>
      </w:r>
    </w:p>
    <w:p w14:paraId="5D54B8A2" w14:textId="77777777" w:rsidR="00346B29" w:rsidRDefault="007231EA">
      <w:pPr>
        <w:widowControl w:val="0"/>
        <w:suppressAutoHyphens/>
        <w:ind w:firstLine="567"/>
        <w:jc w:val="both"/>
      </w:pPr>
      <w:r>
        <w:t>8.2</w:t>
      </w:r>
      <w:r>
        <w:t>. Lietuvos Respublikos Vyriausybės 2004 m. rugpjūčio 17 d. nutarimą Nr. 966 „Dėl Pramoninių avarijų prevencijos, likvidavimo ir tyrimo nuostatų ir Pavojingu</w:t>
      </w:r>
      <w:r>
        <w:t xml:space="preserve">osiuose objektuose esančių medžiagų, mišinių ar preparatų, priskiriamų pavojingosioms medžiagoms, sąrašo ir priskyrimo kriterijų aprašo patvirtinimo“ (Žin., 2004, Nr. </w:t>
      </w:r>
      <w:hyperlink r:id="rId19" w:tgtFrame="_blank" w:history="1">
        <w:r>
          <w:rPr>
            <w:color w:val="0000FF" w:themeColor="hyperlink"/>
            <w:u w:val="single"/>
          </w:rPr>
          <w:t>130-4649</w:t>
        </w:r>
      </w:hyperlink>
      <w:r>
        <w:t xml:space="preserve">; </w:t>
      </w:r>
      <w:r>
        <w:t xml:space="preserve">2008, Nr. </w:t>
      </w:r>
      <w:hyperlink r:id="rId20" w:tgtFrame="_blank" w:history="1">
        <w:r>
          <w:rPr>
            <w:color w:val="0000FF" w:themeColor="hyperlink"/>
            <w:u w:val="single"/>
          </w:rPr>
          <w:t>109-4159</w:t>
        </w:r>
      </w:hyperlink>
      <w:r>
        <w:t>);</w:t>
      </w:r>
    </w:p>
    <w:p w14:paraId="5D54B8A3" w14:textId="77777777" w:rsidR="00346B29" w:rsidRDefault="007231EA">
      <w:pPr>
        <w:widowControl w:val="0"/>
        <w:suppressAutoHyphens/>
        <w:ind w:firstLine="567"/>
        <w:jc w:val="both"/>
      </w:pPr>
      <w:r>
        <w:t>8.3</w:t>
      </w:r>
      <w:r>
        <w:t xml:space="preserve">. Lietuvos Respublikos civilinės saugos įstatymą (Žin., 1998, Nr. </w:t>
      </w:r>
      <w:hyperlink r:id="rId21" w:tgtFrame="_blank" w:history="1">
        <w:r>
          <w:rPr>
            <w:color w:val="0000FF" w:themeColor="hyperlink"/>
            <w:u w:val="single"/>
          </w:rPr>
          <w:t>115-</w:t>
        </w:r>
        <w:r>
          <w:rPr>
            <w:color w:val="0000FF" w:themeColor="hyperlink"/>
            <w:u w:val="single"/>
          </w:rPr>
          <w:t>3230</w:t>
        </w:r>
      </w:hyperlink>
      <w:r>
        <w:t xml:space="preserve">; 2009, Nr. </w:t>
      </w:r>
      <w:hyperlink r:id="rId22" w:tgtFrame="_blank" w:history="1">
        <w:r>
          <w:rPr>
            <w:color w:val="0000FF" w:themeColor="hyperlink"/>
            <w:u w:val="single"/>
          </w:rPr>
          <w:t>159-7207</w:t>
        </w:r>
      </w:hyperlink>
      <w:r>
        <w:t>);</w:t>
      </w:r>
    </w:p>
    <w:p w14:paraId="5D54B8A4" w14:textId="77777777" w:rsidR="00346B29" w:rsidRDefault="007231EA">
      <w:pPr>
        <w:widowControl w:val="0"/>
        <w:suppressAutoHyphens/>
        <w:ind w:firstLine="567"/>
        <w:jc w:val="both"/>
      </w:pPr>
      <w:r>
        <w:t>8.4</w:t>
      </w:r>
      <w:r>
        <w:t xml:space="preserve">. Lietuvos Respublikos energetikos įstatymą (Žin., 2002, Nr. </w:t>
      </w:r>
      <w:hyperlink r:id="rId23" w:tgtFrame="_blank" w:history="1">
        <w:r>
          <w:rPr>
            <w:color w:val="0000FF" w:themeColor="hyperlink"/>
            <w:u w:val="single"/>
          </w:rPr>
          <w:t>56-</w:t>
        </w:r>
        <w:r>
          <w:rPr>
            <w:color w:val="0000FF" w:themeColor="hyperlink"/>
            <w:u w:val="single"/>
          </w:rPr>
          <w:t>2224</w:t>
        </w:r>
      </w:hyperlink>
      <w:r>
        <w:t>);</w:t>
      </w:r>
    </w:p>
    <w:p w14:paraId="5D54B8A5" w14:textId="77777777" w:rsidR="00346B29" w:rsidRDefault="007231EA">
      <w:pPr>
        <w:widowControl w:val="0"/>
        <w:suppressAutoHyphens/>
        <w:ind w:firstLine="567"/>
        <w:jc w:val="both"/>
      </w:pPr>
      <w:r>
        <w:t>8.5</w:t>
      </w:r>
      <w:r>
        <w:t xml:space="preserve">. Lietuvos Respublikos potencialiai pavojingų įrenginių priežiūros įstatymą (Žin., 1996, Nr. </w:t>
      </w:r>
      <w:hyperlink r:id="rId24" w:tgtFrame="_blank" w:history="1">
        <w:r>
          <w:rPr>
            <w:color w:val="0000FF" w:themeColor="hyperlink"/>
            <w:u w:val="single"/>
          </w:rPr>
          <w:t>46-1116</w:t>
        </w:r>
      </w:hyperlink>
      <w:r>
        <w:t>; 2000, Nr. 89-2742).</w:t>
      </w:r>
    </w:p>
    <w:p w14:paraId="5D54B8A6" w14:textId="77777777" w:rsidR="00346B29" w:rsidRDefault="007231EA">
      <w:pPr>
        <w:widowControl w:val="0"/>
        <w:suppressAutoHyphens/>
        <w:ind w:firstLine="567"/>
        <w:jc w:val="both"/>
      </w:pPr>
    </w:p>
    <w:p w14:paraId="5D54B8A7" w14:textId="77777777" w:rsidR="00346B29" w:rsidRDefault="007231EA">
      <w:pPr>
        <w:keepLines/>
        <w:widowControl w:val="0"/>
        <w:suppressAutoHyphens/>
        <w:jc w:val="center"/>
        <w:rPr>
          <w:b/>
          <w:bCs/>
          <w:caps/>
        </w:rPr>
      </w:pPr>
      <w:r>
        <w:rPr>
          <w:b/>
          <w:bCs/>
          <w:caps/>
        </w:rPr>
        <w:t>III</w:t>
      </w:r>
      <w:r>
        <w:rPr>
          <w:b/>
          <w:bCs/>
          <w:caps/>
        </w:rPr>
        <w:t xml:space="preserve">. </w:t>
      </w:r>
      <w:r>
        <w:rPr>
          <w:b/>
          <w:bCs/>
          <w:caps/>
        </w:rPr>
        <w:t xml:space="preserve">PLANUOJAMŲ TIKRINTI </w:t>
      </w:r>
      <w:r>
        <w:rPr>
          <w:b/>
          <w:bCs/>
          <w:caps/>
        </w:rPr>
        <w:t>PAVOJINGŲJŲ OBJEKTŲ SĄRAŠAI IR JŲ TIKRINIMŲ GRAFIKAI</w:t>
      </w:r>
    </w:p>
    <w:p w14:paraId="5D54B8A8" w14:textId="77777777" w:rsidR="00346B29" w:rsidRDefault="00346B29">
      <w:pPr>
        <w:widowControl w:val="0"/>
        <w:suppressAutoHyphens/>
        <w:ind w:firstLine="567"/>
        <w:jc w:val="both"/>
      </w:pPr>
    </w:p>
    <w:p w14:paraId="5D54B8A9" w14:textId="77777777" w:rsidR="00346B29" w:rsidRDefault="007231EA">
      <w:pPr>
        <w:widowControl w:val="0"/>
        <w:suppressAutoHyphens/>
        <w:ind w:firstLine="567"/>
        <w:jc w:val="both"/>
      </w:pPr>
      <w:r>
        <w:t>9</w:t>
      </w:r>
      <w:r>
        <w:t xml:space="preserve">. Planuojamų tikrinti pavojingųjų objektų sąrašų sudarymo kriterijai yra objekte esamos pavojingosios medžiagos ir jų kiekiai. </w:t>
      </w:r>
    </w:p>
    <w:p w14:paraId="5D54B8AA" w14:textId="77777777" w:rsidR="00346B29" w:rsidRDefault="007231EA">
      <w:pPr>
        <w:widowControl w:val="0"/>
        <w:suppressAutoHyphens/>
        <w:ind w:firstLine="567"/>
        <w:jc w:val="both"/>
      </w:pPr>
      <w:r>
        <w:t>10</w:t>
      </w:r>
      <w:r>
        <w:t>. Priešgaisrinės apsaugos ir gelbėjimo departamentas sudaro I i</w:t>
      </w:r>
      <w:r>
        <w:t>r II lygio pavojingųjų objektų sąrašus.</w:t>
      </w:r>
    </w:p>
    <w:p w14:paraId="5D54B8AB" w14:textId="77777777" w:rsidR="00346B29" w:rsidRDefault="007231EA">
      <w:pPr>
        <w:widowControl w:val="0"/>
        <w:suppressAutoHyphens/>
        <w:ind w:firstLine="567"/>
        <w:jc w:val="both"/>
      </w:pPr>
      <w:r>
        <w:t>11</w:t>
      </w:r>
      <w:r>
        <w:t xml:space="preserve">. Sąrašai sudaromi remiantis Pavojingojo objekto anketoje, patvirtintoje Priešgaisrinės apsaugos ir gelbėjimo departamento prie Vidaus reikalų ministerijos direktoriaus 2007 m. birželio 24 d. įsakymu Nr. 1-182 </w:t>
      </w:r>
      <w:r>
        <w:t xml:space="preserve">(Žin., 2007, Nr. </w:t>
      </w:r>
      <w:hyperlink r:id="rId25" w:tgtFrame="_blank" w:history="1">
        <w:r>
          <w:rPr>
            <w:color w:val="0000FF" w:themeColor="hyperlink"/>
            <w:u w:val="single"/>
          </w:rPr>
          <w:t>65-2542</w:t>
        </w:r>
      </w:hyperlink>
      <w:r>
        <w:t xml:space="preserve">; 2010, Nr. </w:t>
      </w:r>
      <w:hyperlink r:id="rId26" w:tgtFrame="_blank" w:history="1">
        <w:r>
          <w:rPr>
            <w:color w:val="0000FF" w:themeColor="hyperlink"/>
            <w:u w:val="single"/>
          </w:rPr>
          <w:t>115-5909</w:t>
        </w:r>
      </w:hyperlink>
      <w:r>
        <w:t>), pateikta informacija, kitais veiklos vykdytojo pate</w:t>
      </w:r>
      <w:r>
        <w:t>iktais dokumentais (pavojingųjų medžiagų saugos duomenų lapais, techniniais įrenginių pasais ir kt.), leidžiančiais aiškiai identifikuoti pavojingajame objekte esančias pavojingąsias medžiagas, pagrindines tų medžiagų savybes, kiekius ir jų fizinį būvį.</w:t>
      </w:r>
    </w:p>
    <w:p w14:paraId="5D54B8AC" w14:textId="77777777" w:rsidR="00346B29" w:rsidRDefault="007231EA">
      <w:pPr>
        <w:widowControl w:val="0"/>
        <w:suppressAutoHyphens/>
        <w:ind w:firstLine="567"/>
        <w:jc w:val="both"/>
      </w:pPr>
      <w:r>
        <w:t>12</w:t>
      </w:r>
      <w:r>
        <w:t>. Planinių tikrinimų grafikai sudaromi vienerių metų laikotarpiui, atsižvelgiant į 13 punkte nurodytus tikrinamų pavojingųjų objektų atrankos kriterijus ir jų tikrinimo periodiškumą:</w:t>
      </w:r>
    </w:p>
    <w:p w14:paraId="5D54B8AD" w14:textId="77777777" w:rsidR="00346B29" w:rsidRDefault="007231EA">
      <w:pPr>
        <w:widowControl w:val="0"/>
        <w:suppressAutoHyphens/>
        <w:ind w:firstLine="567"/>
        <w:jc w:val="both"/>
      </w:pPr>
      <w:r>
        <w:t>12.1</w:t>
      </w:r>
      <w:r>
        <w:t xml:space="preserve">. I lygio pavojingieji objektai tikrinami ne rečiau kaip kas 3 </w:t>
      </w:r>
      <w:r>
        <w:t>metai;</w:t>
      </w:r>
    </w:p>
    <w:p w14:paraId="5D54B8AE" w14:textId="77777777" w:rsidR="00346B29" w:rsidRDefault="007231EA">
      <w:pPr>
        <w:widowControl w:val="0"/>
        <w:suppressAutoHyphens/>
        <w:ind w:firstLine="567"/>
        <w:jc w:val="both"/>
      </w:pPr>
      <w:r>
        <w:t>12.2</w:t>
      </w:r>
      <w:r>
        <w:t>. II lygio pavojingieji objektai tikrinami ne rečiau kaip kas 12 mėnesių.</w:t>
      </w:r>
    </w:p>
    <w:p w14:paraId="5D54B8AF" w14:textId="77777777" w:rsidR="00346B29" w:rsidRDefault="007231EA">
      <w:pPr>
        <w:widowControl w:val="0"/>
        <w:suppressAutoHyphens/>
        <w:ind w:firstLine="567"/>
        <w:jc w:val="both"/>
      </w:pPr>
      <w:r>
        <w:t>13</w:t>
      </w:r>
      <w:r>
        <w:t>. Tikrinamų pavojingųjų objektų atrankos kriterijai:</w:t>
      </w:r>
    </w:p>
    <w:p w14:paraId="5D54B8B0" w14:textId="77777777" w:rsidR="00346B29" w:rsidRDefault="007231EA">
      <w:pPr>
        <w:widowControl w:val="0"/>
        <w:suppressAutoHyphens/>
        <w:ind w:firstLine="567"/>
        <w:jc w:val="both"/>
      </w:pPr>
      <w:r>
        <w:t>13.1</w:t>
      </w:r>
      <w:r>
        <w:t>. esamų pavojingųjų medžiagų kiekis ir (ar) pavojingumas;</w:t>
      </w:r>
    </w:p>
    <w:p w14:paraId="5D54B8B1" w14:textId="77777777" w:rsidR="00346B29" w:rsidRDefault="007231EA">
      <w:pPr>
        <w:widowControl w:val="0"/>
        <w:suppressAutoHyphens/>
        <w:ind w:firstLine="567"/>
        <w:jc w:val="both"/>
      </w:pPr>
      <w:r>
        <w:t>13.2</w:t>
      </w:r>
      <w:r>
        <w:t>. pavojingasis objektas yra naujas</w:t>
      </w:r>
      <w:r>
        <w:t xml:space="preserve"> ar vėliau pateko į Pramoninių avarijų prevencijos nuostatų taikymo sritį;</w:t>
      </w:r>
    </w:p>
    <w:p w14:paraId="5D54B8B2" w14:textId="77777777" w:rsidR="00346B29" w:rsidRDefault="007231EA">
      <w:pPr>
        <w:widowControl w:val="0"/>
        <w:suppressAutoHyphens/>
        <w:ind w:firstLine="567"/>
        <w:jc w:val="both"/>
      </w:pPr>
      <w:r>
        <w:t>13.3</w:t>
      </w:r>
      <w:r>
        <w:t>. po paskutinio tikrinimo įvykusios pramoninės avarijos, susidariusios ekstremaliosios situacijos ar įvykiai pavojingajame objekte;</w:t>
      </w:r>
    </w:p>
    <w:p w14:paraId="5D54B8B3" w14:textId="77777777" w:rsidR="00346B29" w:rsidRDefault="007231EA">
      <w:pPr>
        <w:widowControl w:val="0"/>
        <w:suppressAutoHyphens/>
        <w:ind w:firstLine="567"/>
        <w:jc w:val="both"/>
      </w:pPr>
      <w:r>
        <w:t>13.4</w:t>
      </w:r>
      <w:r>
        <w:t>. ankstesnių tikrinimų metu ident</w:t>
      </w:r>
      <w:r>
        <w:t>ifikuoti pažeidimai, svarbūs saugos požiūriu;</w:t>
      </w:r>
    </w:p>
    <w:p w14:paraId="5D54B8B4" w14:textId="77777777" w:rsidR="00346B29" w:rsidRDefault="007231EA">
      <w:pPr>
        <w:widowControl w:val="0"/>
        <w:suppressAutoHyphens/>
        <w:ind w:firstLine="567"/>
        <w:jc w:val="both"/>
      </w:pPr>
      <w:r>
        <w:t>13.5</w:t>
      </w:r>
      <w:r>
        <w:t>. pavojingasis objektas buvo modernizuotas ar modifikuotas ir dėl to galėjo padidėti avarijų tikimybė ar padaugėti jų sukeltų padarinių.</w:t>
      </w:r>
    </w:p>
    <w:p w14:paraId="5D54B8B5" w14:textId="77777777" w:rsidR="00346B29" w:rsidRDefault="007231EA">
      <w:pPr>
        <w:widowControl w:val="0"/>
        <w:suppressAutoHyphens/>
        <w:ind w:firstLine="567"/>
        <w:jc w:val="both"/>
      </w:pPr>
      <w:r>
        <w:t>14</w:t>
      </w:r>
      <w:r>
        <w:t>. Priešgaisrinės apsaugos ir gelbėjimo departamentas reng</w:t>
      </w:r>
      <w:r>
        <w:t>ia II lygio pavojingųjų objektų tikrinimų grafiką. Apskrities priešgaisrinė gelbėjimo valdyba (toliau – apskrities PGV) rengia į apskrities administracijos teritorijos ribas patenkančių I lygio pavojingųjų objektų tikrinimo grafikus. Visagino PGV valstybės</w:t>
      </w:r>
      <w:r>
        <w:t xml:space="preserve"> įmonės Ignalinos atominės elektrinės tikrinimus planuoja atsižvelgdama į 12 punkte išdėstytas nuostatas. </w:t>
      </w:r>
    </w:p>
    <w:p w14:paraId="5D54B8B6" w14:textId="77777777" w:rsidR="00346B29" w:rsidRDefault="007231EA">
      <w:pPr>
        <w:widowControl w:val="0"/>
        <w:suppressAutoHyphens/>
        <w:ind w:firstLine="567"/>
        <w:jc w:val="both"/>
      </w:pPr>
      <w:r>
        <w:t>15</w:t>
      </w:r>
      <w:r>
        <w:t xml:space="preserve">. Tikrinimų grafikai, suderinti su valstybės priežiūros ir kontrolės institucijomis ar jų teritoriniais skyriais, savivaldybės, kurios </w:t>
      </w:r>
      <w:r>
        <w:t xml:space="preserve">teritorijoje yra pavojingasis objektas, administracija, atitinkamai Priešgaisrinės apsaugos ir gelbėjimo departamento direktoriaus, apskričių PGV ir Visagino PGV viršininkų tvirtinami iki einamųjų metų gruodžio 15 d. Tikrinimų grafikas gali būti keičiamas </w:t>
      </w:r>
      <w:r>
        <w:t xml:space="preserve">atitinkamai Priešgaisrinės apsaugos ir gelbėjimo </w:t>
      </w:r>
      <w:r>
        <w:lastRenderedPageBreak/>
        <w:t>departamento direktoriaus, apskrities PGV ar Visagino PGV viršininko motyvuotu sprendimu (įsakymu), suderinus pakeitimus su pirmiau minėtomis institucijomis. Apskričių PGV ir Visagino PGV patvirtintus tikrin</w:t>
      </w:r>
      <w:r>
        <w:t>imų grafikus ir jų pakeitimus nedelsdami elektroniniu būdu pateikia Priešgaisrinės apsaugos ir gelbėjimo departamento Valstybinės priešgaisrinės priežiūros valdybos Prevencijos organizavimo skyriui.</w:t>
      </w:r>
    </w:p>
    <w:p w14:paraId="5D54B8B7" w14:textId="77777777" w:rsidR="00346B29" w:rsidRDefault="007231EA">
      <w:pPr>
        <w:widowControl w:val="0"/>
        <w:suppressAutoHyphens/>
        <w:ind w:firstLine="567"/>
        <w:jc w:val="both"/>
      </w:pPr>
      <w:r>
        <w:t>16</w:t>
      </w:r>
      <w:r>
        <w:t xml:space="preserve">. Patvirtinti tikrinimų grafikai ir jų pakeitimai </w:t>
      </w:r>
      <w:r>
        <w:t>skelbiami Priešgaisrinės apsaugos ir gelbėjimo departamento interneto svetainėje ne vėliau kaip per 3 darbo dienas po jų patvirtinimo ar pakeitimo. II lygio pavojingųjų objektų tikrinimo grafikas ir jo pakeitimai skelbiami ir „Valstybės žiniose“.</w:t>
      </w:r>
    </w:p>
    <w:p w14:paraId="5D54B8B8" w14:textId="77777777" w:rsidR="00346B29" w:rsidRDefault="007231EA">
      <w:pPr>
        <w:widowControl w:val="0"/>
        <w:suppressAutoHyphens/>
        <w:ind w:firstLine="567"/>
        <w:jc w:val="both"/>
      </w:pPr>
      <w:r>
        <w:t>17</w:t>
      </w:r>
      <w:r>
        <w:t>. T</w:t>
      </w:r>
      <w:r>
        <w:t>ikrinimų grafikai sudaromi pagal 1 priede pateiktą formą. Tikrinimų grafikuose nurodoma:</w:t>
      </w:r>
    </w:p>
    <w:p w14:paraId="5D54B8B9" w14:textId="77777777" w:rsidR="00346B29" w:rsidRDefault="007231EA">
      <w:pPr>
        <w:widowControl w:val="0"/>
        <w:suppressAutoHyphens/>
        <w:ind w:firstLine="567"/>
        <w:jc w:val="both"/>
      </w:pPr>
      <w:r>
        <w:t>17.1</w:t>
      </w:r>
      <w:r>
        <w:t>. veiklos vykdytojo pavadinimas ir adresas;</w:t>
      </w:r>
    </w:p>
    <w:p w14:paraId="5D54B8BA" w14:textId="77777777" w:rsidR="00346B29" w:rsidRDefault="007231EA">
      <w:pPr>
        <w:widowControl w:val="0"/>
        <w:suppressAutoHyphens/>
        <w:ind w:firstLine="567"/>
        <w:jc w:val="both"/>
      </w:pPr>
      <w:r>
        <w:t>17.2</w:t>
      </w:r>
      <w:r>
        <w:t>. tikrinamo pavojingojo objekto pavadinimas ir adresas;</w:t>
      </w:r>
    </w:p>
    <w:p w14:paraId="5D54B8BB" w14:textId="77777777" w:rsidR="00346B29" w:rsidRDefault="007231EA">
      <w:pPr>
        <w:widowControl w:val="0"/>
        <w:suppressAutoHyphens/>
        <w:ind w:firstLine="567"/>
        <w:jc w:val="both"/>
      </w:pPr>
      <w:r>
        <w:t>17.3</w:t>
      </w:r>
      <w:r>
        <w:t>. numatomų tikrinimų data ir trukmė.</w:t>
      </w:r>
    </w:p>
    <w:p w14:paraId="5D54B8BC" w14:textId="77777777" w:rsidR="00346B29" w:rsidRDefault="007231EA">
      <w:pPr>
        <w:widowControl w:val="0"/>
        <w:suppressAutoHyphens/>
        <w:ind w:firstLine="567"/>
        <w:jc w:val="both"/>
      </w:pPr>
    </w:p>
    <w:p w14:paraId="5D54B8BD" w14:textId="77777777" w:rsidR="00346B29" w:rsidRDefault="007231EA">
      <w:pPr>
        <w:keepLines/>
        <w:widowControl w:val="0"/>
        <w:suppressAutoHyphens/>
        <w:jc w:val="center"/>
        <w:rPr>
          <w:b/>
          <w:bCs/>
          <w:caps/>
        </w:rPr>
      </w:pPr>
      <w:r>
        <w:rPr>
          <w:b/>
          <w:bCs/>
          <w:caps/>
        </w:rPr>
        <w:t>I</w:t>
      </w:r>
      <w:r>
        <w:rPr>
          <w:b/>
          <w:bCs/>
          <w:caps/>
        </w:rPr>
        <w:t>V</w:t>
      </w:r>
      <w:r>
        <w:rPr>
          <w:b/>
          <w:bCs/>
          <w:caps/>
        </w:rPr>
        <w:t xml:space="preserve">. </w:t>
      </w:r>
      <w:r>
        <w:rPr>
          <w:b/>
          <w:bCs/>
          <w:caps/>
        </w:rPr>
        <w:t>PLANINIŲ TIKRINIMŲ TVARKA</w:t>
      </w:r>
    </w:p>
    <w:p w14:paraId="5D54B8BE" w14:textId="77777777" w:rsidR="00346B29" w:rsidRDefault="00346B29">
      <w:pPr>
        <w:widowControl w:val="0"/>
        <w:suppressAutoHyphens/>
        <w:ind w:firstLine="567"/>
        <w:jc w:val="both"/>
      </w:pPr>
    </w:p>
    <w:p w14:paraId="5D54B8BF" w14:textId="77777777" w:rsidR="00346B29" w:rsidRDefault="007231EA">
      <w:pPr>
        <w:widowControl w:val="0"/>
        <w:suppressAutoHyphens/>
        <w:ind w:firstLine="567"/>
        <w:jc w:val="both"/>
      </w:pPr>
      <w:r>
        <w:t>18</w:t>
      </w:r>
      <w:r>
        <w:t>. Pavojingųjų objektų planinius tikrinimus atlieka Priešgaisrinės apsaugos ir gelbėjimo departamento atstovai ir (ar) tikrintojai pagal patvirtintus tikrinimo grafikus.</w:t>
      </w:r>
    </w:p>
    <w:p w14:paraId="5D54B8C0" w14:textId="77777777" w:rsidR="00346B29" w:rsidRDefault="007231EA">
      <w:pPr>
        <w:widowControl w:val="0"/>
        <w:suppressAutoHyphens/>
        <w:ind w:firstLine="567"/>
        <w:jc w:val="both"/>
      </w:pPr>
      <w:r>
        <w:t>19</w:t>
      </w:r>
      <w:r>
        <w:t xml:space="preserve">. Planinis tikrinimas gali būti atliekamas </w:t>
      </w:r>
      <w:r>
        <w:t>ir ankstesnio tikrinimo metu nustatytu terminu, per kurį pavojingojo objekto vadovybė privalėjo jam pasirengti.</w:t>
      </w:r>
    </w:p>
    <w:p w14:paraId="5D54B8C1" w14:textId="77777777" w:rsidR="00346B29" w:rsidRDefault="007231EA">
      <w:pPr>
        <w:widowControl w:val="0"/>
        <w:suppressAutoHyphens/>
        <w:ind w:firstLine="567"/>
        <w:jc w:val="both"/>
      </w:pPr>
      <w:r>
        <w:t>20</w:t>
      </w:r>
      <w:r>
        <w:t xml:space="preserve">. Priešgaisrinės apsaugos ir gelbėjimo departamento atstovai ir tikrintojai pagal kompetenciją tikrina, ar veiklos vykdytojo įgyvendintos </w:t>
      </w:r>
      <w:r>
        <w:t>techninės, organizacinės ir administracinės priemonės atitinka Pramoninių avarijų prevencijos, likvidavimo ir tyrimo nuostatų 54.1–54.8 punktų reikalavimus, taip pat ar ankstesnio tikrinimo metu nustatyti trūkumai yra pašalinti ar šalinami. Pavojingajame o</w:t>
      </w:r>
      <w:r>
        <w:t>bjekte dėl jo dydžio, veiklos tipo ir sudėtingumo minėtų priemonių atitiktis gali būti tikrinama tik viename ar keliuose pavojingojo objekto įrenginiuose. Apie tai veiklos vykdytojas informuojamas Programos 22 punkte nustatytu būdu.</w:t>
      </w:r>
    </w:p>
    <w:p w14:paraId="5D54B8C2" w14:textId="77777777" w:rsidR="00346B29" w:rsidRDefault="007231EA">
      <w:pPr>
        <w:widowControl w:val="0"/>
        <w:suppressAutoHyphens/>
        <w:ind w:firstLine="567"/>
        <w:jc w:val="both"/>
      </w:pPr>
      <w:r>
        <w:t>21</w:t>
      </w:r>
      <w:r>
        <w:t>. Pirminis planin</w:t>
      </w:r>
      <w:r>
        <w:t>is naujo pavojingojo objekto tikrinimas atliekamas pirmaisiais metais po jo veiklos pradžios, po to tikrinama atsižvelgiant į jo pavojingumo lygį ir tikrinimo periodiškumą.</w:t>
      </w:r>
    </w:p>
    <w:p w14:paraId="5D54B8C3" w14:textId="77777777" w:rsidR="00346B29" w:rsidRDefault="007231EA">
      <w:pPr>
        <w:widowControl w:val="0"/>
        <w:suppressAutoHyphens/>
        <w:ind w:firstLine="567"/>
        <w:jc w:val="both"/>
      </w:pPr>
      <w:r>
        <w:t>22</w:t>
      </w:r>
      <w:r>
        <w:t>. Likus ne mažiau kaip 10 darbo dienų, atitinkamai Priešgaisrinės apsaugos ir</w:t>
      </w:r>
      <w:r>
        <w:t xml:space="preserve"> gelbėjimo departamentas, apskričių PGV ar Visagino PGV raštu arba elektroniniu būdu informuoja veiklos vykdytoją apie numatomą atlikti planinį tikrinimą, nurodydami atliekamo tikrinimo pagrindą, terminą, dalyką, tikrintojus ir pateikdami preliminarų dokum</w:t>
      </w:r>
      <w:r>
        <w:t>entų, kuriuos veiklos vykdytojas turi pateikti tikrintojams, sąrašą.</w:t>
      </w:r>
    </w:p>
    <w:p w14:paraId="5D54B8C4" w14:textId="77777777" w:rsidR="00346B29" w:rsidRDefault="007231EA">
      <w:pPr>
        <w:widowControl w:val="0"/>
        <w:suppressAutoHyphens/>
        <w:ind w:firstLine="567"/>
        <w:jc w:val="both"/>
      </w:pPr>
      <w:r>
        <w:t>23</w:t>
      </w:r>
      <w:r>
        <w:t>. Tikrinimą atliekantys Priešgaisrinės apsaugos ir gelbėjimo departamento atstovai privalo turėti įgalioto asmens pasirašytą pavedimą atlikti pavojingojo objekto tikrinimą, kuris tu</w:t>
      </w:r>
      <w:r>
        <w:t>ri būti registruotas teisės aktų nustatyta tvarka.</w:t>
      </w:r>
    </w:p>
    <w:p w14:paraId="5D54B8C5" w14:textId="77777777" w:rsidR="00346B29" w:rsidRDefault="007231EA">
      <w:pPr>
        <w:widowControl w:val="0"/>
        <w:suppressAutoHyphens/>
        <w:ind w:firstLine="567"/>
        <w:jc w:val="both"/>
      </w:pPr>
      <w:r>
        <w:t>24</w:t>
      </w:r>
      <w:r>
        <w:t>. Pavojingojo objekto tikrinimui pasirengti analizuojami Valstybinės reikšmės ir pavojingų objektų registrui (toliau vadinama – Registras) pateiktoje pavojingojo objekto anketoje, saugos ataskaitoje,</w:t>
      </w:r>
      <w:r>
        <w:t xml:space="preserve"> vidaus avariniame plane esantys duomenys, susirašinėjimo ir kiti su tikrinimu susiję dokumentai, ankstesnių pavojingojo objekto tikrinimų ataskaitos. </w:t>
      </w:r>
    </w:p>
    <w:p w14:paraId="5D54B8C6" w14:textId="77777777" w:rsidR="00346B29" w:rsidRDefault="007231EA">
      <w:pPr>
        <w:widowControl w:val="0"/>
        <w:suppressAutoHyphens/>
        <w:ind w:firstLine="567"/>
        <w:jc w:val="both"/>
      </w:pPr>
      <w:r>
        <w:t>25</w:t>
      </w:r>
      <w:r>
        <w:t>. Planinio tikrinimo trukmė – ne ilgiau kaip penkios darbo dienos.</w:t>
      </w:r>
    </w:p>
    <w:p w14:paraId="5D54B8C7" w14:textId="77777777" w:rsidR="00346B29" w:rsidRDefault="007231EA">
      <w:pPr>
        <w:widowControl w:val="0"/>
        <w:suppressAutoHyphens/>
        <w:ind w:firstLine="567"/>
        <w:jc w:val="both"/>
      </w:pPr>
      <w:r>
        <w:t>26</w:t>
      </w:r>
      <w:r>
        <w:t>. Tikrinimo metu:</w:t>
      </w:r>
    </w:p>
    <w:p w14:paraId="5D54B8C8" w14:textId="77777777" w:rsidR="00346B29" w:rsidRDefault="007231EA">
      <w:pPr>
        <w:widowControl w:val="0"/>
        <w:suppressAutoHyphens/>
        <w:ind w:firstLine="567"/>
        <w:jc w:val="both"/>
      </w:pPr>
      <w:r>
        <w:t>26.1</w:t>
      </w:r>
      <w:r>
        <w:t>.</w:t>
      </w:r>
      <w:r>
        <w:t xml:space="preserve"> Priešgaisrinės apsaugos ir gelbėjimo departamento atstovai ir tikrintojai prisistato veiklos vykdytojui ar jo įgaliotam asmeniui ir pateikia, jei tai numato atitinkamos valstybės priežiūros ir kontrolės institucijos veiklą reglamentuojantys teisės aktai, </w:t>
      </w:r>
      <w:r>
        <w:t>identifikuojančius ir įgaliojančius atlikti tikrinimą dokumentus (tarnybinį pažymėjimą, skiriamąjį ženklą, pavedimą atlikti tikrinimą ir kt.). Susitikimo metu atitinkamai Priešgaisrinės apsaugos ir gelbėjimo departamento, apskrities PGV ar Visagino PGV ats</w:t>
      </w:r>
      <w:r>
        <w:t xml:space="preserve">tovas supažindina veiklos </w:t>
      </w:r>
      <w:r>
        <w:lastRenderedPageBreak/>
        <w:t>vykdytoją ar jo įgaliotą atstovą su tikrinimo tikslu, planu ir būdais, aptaria jo eigą;</w:t>
      </w:r>
    </w:p>
    <w:p w14:paraId="5D54B8C9" w14:textId="77777777" w:rsidR="00346B29" w:rsidRDefault="007231EA">
      <w:pPr>
        <w:widowControl w:val="0"/>
        <w:suppressAutoHyphens/>
        <w:ind w:firstLine="567"/>
        <w:jc w:val="both"/>
      </w:pPr>
      <w:r>
        <w:t>26.2</w:t>
      </w:r>
      <w:r>
        <w:t>. atliekamas tikrinimas: renkama informacija ir faktinė medžiaga, fiksuojami rezultatai;</w:t>
      </w:r>
    </w:p>
    <w:p w14:paraId="5D54B8CA" w14:textId="77777777" w:rsidR="00346B29" w:rsidRDefault="007231EA">
      <w:pPr>
        <w:widowControl w:val="0"/>
        <w:suppressAutoHyphens/>
        <w:ind w:firstLine="567"/>
        <w:jc w:val="both"/>
      </w:pPr>
      <w:r>
        <w:t>26.3</w:t>
      </w:r>
      <w:r>
        <w:t xml:space="preserve">. veiklos vykdytojas ar jo įgaliotas </w:t>
      </w:r>
      <w:r>
        <w:t>asmuo informuojamas apie preliminarias išvadas ir tolesnius veiksmus, prieš tai Priešgaisrinės apsaugos ir gelbėjimo departamento atstovams ir tikrintojams kartu aptarus jų rastas teisės aktų reikalavimų neatitiktis ar pastabas.</w:t>
      </w:r>
    </w:p>
    <w:p w14:paraId="5D54B8CB" w14:textId="77777777" w:rsidR="00346B29" w:rsidRDefault="007231EA">
      <w:pPr>
        <w:widowControl w:val="0"/>
        <w:suppressAutoHyphens/>
        <w:ind w:firstLine="567"/>
        <w:jc w:val="both"/>
      </w:pPr>
      <w:r>
        <w:t>27</w:t>
      </w:r>
      <w:r>
        <w:t>. Pavojingasis obje</w:t>
      </w:r>
      <w:r>
        <w:t>ktas tikrinamas pagal tikrinimo ataskaitoje (2 priedas) pateiktą pavojingojo objekto tikrinimo klausimyną, kuris sudarytas laikantis Viešojo administravimo įstatymo 36</w:t>
      </w:r>
      <w:r>
        <w:rPr>
          <w:vertAlign w:val="superscript"/>
        </w:rPr>
        <w:t>2</w:t>
      </w:r>
      <w:r>
        <w:t xml:space="preserve"> straipsnio 1 dalyje nurodyto minimalios ir proporcingos priežiūros naštos principo, sie</w:t>
      </w:r>
      <w:r>
        <w:t>kiant išsiaiškinti, kaip pavojingajame objekte laikomasi jam privalomų reikalavimų ir kokiu lygmeniu įgyvendinta saugos valdymo sistema, atsižvelgiant į pavojingojo objekto dydį, veiklos tipą ir sudėtingumą, išsidėstymą ir (ar) avarijų pavojaus identifikav</w:t>
      </w:r>
      <w:r>
        <w:t>imo ir jų rizikos vertinimo analizės rezultatus.</w:t>
      </w:r>
    </w:p>
    <w:p w14:paraId="5D54B8CC" w14:textId="77777777" w:rsidR="00346B29" w:rsidRDefault="007231EA">
      <w:pPr>
        <w:widowControl w:val="0"/>
        <w:suppressAutoHyphens/>
        <w:ind w:firstLine="567"/>
        <w:jc w:val="both"/>
      </w:pPr>
      <w:r>
        <w:t>28</w:t>
      </w:r>
      <w:r>
        <w:t>. Priešgaisrinės apsaugos ir gelbėjimo departamento atstovai ir tikrintojai duomenų ir informacijos patikimumą tikrina šiais būdais:</w:t>
      </w:r>
    </w:p>
    <w:p w14:paraId="5D54B8CD" w14:textId="77777777" w:rsidR="00346B29" w:rsidRDefault="007231EA">
      <w:pPr>
        <w:widowControl w:val="0"/>
        <w:suppressAutoHyphens/>
        <w:ind w:firstLine="567"/>
        <w:jc w:val="both"/>
      </w:pPr>
      <w:r>
        <w:t>28.1</w:t>
      </w:r>
      <w:r>
        <w:t>. remdamiesi pokalbiais su pavojingojo objekto vadovybe ir dar</w:t>
      </w:r>
      <w:r>
        <w:t>buotojais, gyventojais ir įmonių darbuotojais, patenkančiais į galimo pavojaus zoną;</w:t>
      </w:r>
    </w:p>
    <w:p w14:paraId="5D54B8CE" w14:textId="77777777" w:rsidR="00346B29" w:rsidRDefault="007231EA">
      <w:pPr>
        <w:widowControl w:val="0"/>
        <w:suppressAutoHyphens/>
        <w:ind w:firstLine="567"/>
        <w:jc w:val="both"/>
      </w:pPr>
      <w:r>
        <w:t>28.2</w:t>
      </w:r>
      <w:r>
        <w:t>. prašydami pavojingojo objekto personalo praktiškai pademonstruoti jiems pavestus atlikti veiksmus galimos pramoninės avarijos atveju;</w:t>
      </w:r>
    </w:p>
    <w:p w14:paraId="5D54B8CF" w14:textId="77777777" w:rsidR="00346B29" w:rsidRDefault="007231EA">
      <w:pPr>
        <w:widowControl w:val="0"/>
        <w:suppressAutoHyphens/>
        <w:ind w:firstLine="567"/>
        <w:jc w:val="both"/>
      </w:pPr>
      <w:r>
        <w:t>28.3</w:t>
      </w:r>
      <w:r>
        <w:t>. remdamiesi pavoji</w:t>
      </w:r>
      <w:r>
        <w:t>ngojo objekto atstovų pateiktais dokumentais, kurie padeda suprasti saugos valdymo sistemos veikimo mechanizmą ir tokios sistemos atitiktį teisės aktų reikalavimams, jos adekvatumą ir visapusiškumą;</w:t>
      </w:r>
    </w:p>
    <w:p w14:paraId="5D54B8D0" w14:textId="77777777" w:rsidR="00346B29" w:rsidRDefault="007231EA">
      <w:pPr>
        <w:widowControl w:val="0"/>
        <w:suppressAutoHyphens/>
        <w:ind w:firstLine="567"/>
        <w:jc w:val="both"/>
      </w:pPr>
      <w:r>
        <w:t>28.4</w:t>
      </w:r>
      <w:r>
        <w:t>. stebėdami objekto fizines sąlygas ir darbo orga</w:t>
      </w:r>
      <w:r>
        <w:t>nizavimą, tirdami jų atitiktį teisės aktų reikalavimams;</w:t>
      </w:r>
    </w:p>
    <w:p w14:paraId="5D54B8D1" w14:textId="77777777" w:rsidR="00346B29" w:rsidRDefault="007231EA">
      <w:pPr>
        <w:widowControl w:val="0"/>
        <w:suppressAutoHyphens/>
        <w:ind w:firstLine="567"/>
        <w:jc w:val="both"/>
      </w:pPr>
      <w:r>
        <w:t>28.5</w:t>
      </w:r>
      <w:r>
        <w:t>. rinkdami dokumentų kopijas, darydami nuotraukas.</w:t>
      </w:r>
    </w:p>
    <w:p w14:paraId="5D54B8D2" w14:textId="77777777" w:rsidR="00346B29" w:rsidRDefault="007231EA">
      <w:pPr>
        <w:widowControl w:val="0"/>
        <w:suppressAutoHyphens/>
        <w:ind w:firstLine="567"/>
        <w:jc w:val="both"/>
      </w:pPr>
      <w:r>
        <w:t>29</w:t>
      </w:r>
      <w:r>
        <w:t xml:space="preserve">. Tikrintojai, atlikę tikrinimą, ne vėliau kaip per 15 darbo dienų pateikia raštu ir (ar) elektroniniu paštu atitinkamai </w:t>
      </w:r>
      <w:r>
        <w:t>Priešgaisrinės apsaugos ir gelbėjimo departamentui, apskričių PGV ar Visagino PGV pagal kompetenciją parengtą ir pasirašytą tikrinimo ataskaitą pagal 2 priede pateiktą formą kartu su veiklos vykdytojui skirto individualaus administracinio akto, jei toks bu</w:t>
      </w:r>
      <w:r>
        <w:t>vo priimtas, kopija.</w:t>
      </w:r>
    </w:p>
    <w:p w14:paraId="5D54B8D3" w14:textId="77777777" w:rsidR="00346B29" w:rsidRDefault="007231EA">
      <w:pPr>
        <w:widowControl w:val="0"/>
        <w:suppressAutoHyphens/>
        <w:ind w:firstLine="567"/>
        <w:jc w:val="both"/>
      </w:pPr>
      <w:r>
        <w:t>30</w:t>
      </w:r>
      <w:r>
        <w:t>. Atitinkamai Priešgaisrinės apsaugos ir gelbėjimo departamentas, apskričių PGV ar Visagino PGV tikrintojų tikrinimo ataskaitų pagrindu ne vėliau kaip per du mėnesius po pavojingojo objekto tikrinimo parengia bendrą pavojingojo o</w:t>
      </w:r>
      <w:r>
        <w:t xml:space="preserve">bjekto tikrinimo ataskaitą. </w:t>
      </w:r>
    </w:p>
    <w:p w14:paraId="5D54B8D4" w14:textId="77777777" w:rsidR="00346B29" w:rsidRDefault="007231EA">
      <w:pPr>
        <w:widowControl w:val="0"/>
        <w:suppressAutoHyphens/>
        <w:ind w:firstLine="567"/>
        <w:jc w:val="both"/>
      </w:pPr>
      <w:r>
        <w:t>31</w:t>
      </w:r>
      <w:r>
        <w:t xml:space="preserve">. Bendra pavojingojo objekto tikrinimo ataskaita turi būti tiksli, aiški, suprantama, visi teiginiai turi būti argumentuoti, pagrįsti teisės aktais, faktine tikrinimo medžiaga ir kita informacija. </w:t>
      </w:r>
    </w:p>
    <w:p w14:paraId="5D54B8D5" w14:textId="77777777" w:rsidR="00346B29" w:rsidRDefault="007231EA">
      <w:pPr>
        <w:widowControl w:val="0"/>
        <w:suppressAutoHyphens/>
        <w:ind w:firstLine="567"/>
        <w:jc w:val="both"/>
      </w:pPr>
      <w:r>
        <w:t>32</w:t>
      </w:r>
      <w:r>
        <w:t>. Atitinkamai Pri</w:t>
      </w:r>
      <w:r>
        <w:t>ešgaisrinės apsaugos ir gelbėjimo departamento, apskrities PGV ar Visagino PGV atstovo (-ų) pasirašyta bendra pavojingojo objekto tikrinimo ataskaita registruojama teisės aktų nustatyta tvarka. Informacija apie tikrintą pavojingąjį objektą įrašoma į pavoji</w:t>
      </w:r>
      <w:r>
        <w:t>ngųjų objektų tikrinimo apskaitos žurnalą (3 priedas), jo pirmasis egzempliorius įteikiamas veiklos vykdytojui, antrasis – paliekamas atitinkamai Priešgaisrinės apsaugos ir gelbėjimo departamente, apskričių PGV ar Visagino PGV. Jeigu veiklos vykdytojas ats</w:t>
      </w:r>
      <w:r>
        <w:t>isako priimti bendrą tikrinimo ataskaitą arba nėra galimybės ataskaitos įteikti jam asmeniškai, tai pažymima bendroje tikrinimo ataskaitoje, kuri užregistruojama veiklos vykdytojo sekretoriate arba išsiunčiama registruotu paštu.</w:t>
      </w:r>
    </w:p>
    <w:p w14:paraId="5D54B8D6" w14:textId="77777777" w:rsidR="00346B29" w:rsidRDefault="007231EA">
      <w:pPr>
        <w:widowControl w:val="0"/>
        <w:suppressAutoHyphens/>
        <w:ind w:firstLine="567"/>
        <w:jc w:val="both"/>
      </w:pPr>
      <w:r>
        <w:t>33</w:t>
      </w:r>
      <w:r>
        <w:t>. Bendros tikrinimo a</w:t>
      </w:r>
      <w:r>
        <w:t>taskaitos kopijos raštu ir (ar) elektroniniu paštu pateikiamos visiems tikrintojams. Apskričių PGV ir Visagino PGV parengtų bendrų pavojingojo objekto tikrinimo ataskaitų kopijos, taip pat ir informacija apie jų pakeitimus pateikiamos ir Priešgaisrinės aps</w:t>
      </w:r>
      <w:r>
        <w:t>augos ir gelbėjimo departamentui.</w:t>
      </w:r>
    </w:p>
    <w:p w14:paraId="5D54B8D7" w14:textId="77777777" w:rsidR="00346B29" w:rsidRDefault="007231EA">
      <w:pPr>
        <w:widowControl w:val="0"/>
        <w:suppressAutoHyphens/>
        <w:ind w:firstLine="567"/>
        <w:jc w:val="both"/>
      </w:pPr>
      <w:r>
        <w:t>34</w:t>
      </w:r>
      <w:r>
        <w:t>. Jeigu veiklos vykdytojas nesutinka su bendroje tikrinimo ataskaitoje ar jos prieduose nurodyta informacija, per 10 darbo dienų nuo bendros tikrinimo ataskaitos gavimo dienos jis turi teisę dėl bendros tikrinimo ata</w:t>
      </w:r>
      <w:r>
        <w:t xml:space="preserve">skaitos tikslinimo kreiptis į atitinkamai </w:t>
      </w:r>
      <w:r>
        <w:lastRenderedPageBreak/>
        <w:t>Priešgaisrinės apsaugos ir gelbėjimo departamentą, apskrities PGV ar Visagino PGV. Jeigu veiklos vykdytojas nesutinka su tikrinimo ataskaitos priede pateiktu tikrinančios institucijos individualiu administraciniu a</w:t>
      </w:r>
      <w:r>
        <w:t>ktu, jis gali minėtą aktą apskųsti teisės aktų nustatyta tvarka.</w:t>
      </w:r>
    </w:p>
    <w:p w14:paraId="5D54B8D8" w14:textId="77777777" w:rsidR="00346B29" w:rsidRDefault="007231EA">
      <w:pPr>
        <w:widowControl w:val="0"/>
        <w:suppressAutoHyphens/>
        <w:ind w:firstLine="567"/>
        <w:jc w:val="both"/>
      </w:pPr>
      <w:r>
        <w:t>35</w:t>
      </w:r>
      <w:r>
        <w:t>. Priešgaisrinės apsaugos ir gelbėjimo departamento atstovai ir tikrintojai, nustatę įstatymų ar kitų teisės aktų, reglamentuojančių pavojingojo objekto veiklą, pažeidimą, pagal savo ko</w:t>
      </w:r>
      <w:r>
        <w:t>mpetenciją taiko įstatymų numatytas poveikio priemones.</w:t>
      </w:r>
    </w:p>
    <w:p w14:paraId="5D54B8D9" w14:textId="77777777" w:rsidR="00346B29" w:rsidRDefault="007231EA">
      <w:pPr>
        <w:widowControl w:val="0"/>
        <w:suppressAutoHyphens/>
        <w:ind w:firstLine="567"/>
        <w:jc w:val="both"/>
      </w:pPr>
      <w:r>
        <w:t>36</w:t>
      </w:r>
      <w:r>
        <w:t>. Tikrintojai, tikrinę pavojingąjį objektą jų veiklą reglamentuojančių teisės aktų nustatyta tvarka, ne vėliau kaip per 10 kalendorinių dienų pateikia Priešgaisrinės apsaugos ir gelbėjimo depart</w:t>
      </w:r>
      <w:r>
        <w:t xml:space="preserve">amentui informaciją apie tikrinimo metu nustatytus pažeidimus, dėl kurių kyla pavojus žmonėms ir (ar) gali įvykti pramoninė avarija. </w:t>
      </w:r>
    </w:p>
    <w:p w14:paraId="5D54B8DA" w14:textId="77777777" w:rsidR="00346B29" w:rsidRDefault="007231EA">
      <w:pPr>
        <w:widowControl w:val="0"/>
        <w:suppressAutoHyphens/>
        <w:ind w:firstLine="567"/>
        <w:jc w:val="both"/>
      </w:pPr>
      <w:r>
        <w:t>37</w:t>
      </w:r>
      <w:r>
        <w:t>. Priešgaisrinės apsaugos ir gelbėjimo departamento atstovai, siekdami įsitikinti atliekamų pavojingųjų objektų tikr</w:t>
      </w:r>
      <w:r>
        <w:t>inimų kokybe, turi teisę dalyvauti atliekant tikrinimus, kuriuos organizuoja ir koordinuoja apskrities PGV ar Visagino PGV.</w:t>
      </w:r>
    </w:p>
    <w:p w14:paraId="5D54B8DB" w14:textId="77777777" w:rsidR="00346B29" w:rsidRDefault="007231EA">
      <w:pPr>
        <w:widowControl w:val="0"/>
        <w:suppressAutoHyphens/>
        <w:ind w:firstLine="567"/>
        <w:jc w:val="both"/>
      </w:pPr>
    </w:p>
    <w:p w14:paraId="5D54B8DC" w14:textId="77777777" w:rsidR="00346B29" w:rsidRDefault="007231EA">
      <w:pPr>
        <w:keepLines/>
        <w:widowControl w:val="0"/>
        <w:suppressAutoHyphens/>
        <w:jc w:val="center"/>
        <w:rPr>
          <w:b/>
          <w:bCs/>
          <w:caps/>
        </w:rPr>
      </w:pPr>
      <w:r>
        <w:rPr>
          <w:b/>
          <w:bCs/>
          <w:caps/>
        </w:rPr>
        <w:t>V</w:t>
      </w:r>
      <w:r>
        <w:rPr>
          <w:b/>
          <w:bCs/>
          <w:caps/>
        </w:rPr>
        <w:t xml:space="preserve">. </w:t>
      </w:r>
      <w:r>
        <w:rPr>
          <w:b/>
          <w:bCs/>
          <w:caps/>
        </w:rPr>
        <w:t>NEPLANINIŲ TIKRINIMŲ TVARKA</w:t>
      </w:r>
    </w:p>
    <w:p w14:paraId="5D54B8DD" w14:textId="77777777" w:rsidR="00346B29" w:rsidRDefault="00346B29">
      <w:pPr>
        <w:widowControl w:val="0"/>
        <w:suppressAutoHyphens/>
        <w:ind w:firstLine="567"/>
        <w:jc w:val="both"/>
      </w:pPr>
    </w:p>
    <w:p w14:paraId="5D54B8DE" w14:textId="77777777" w:rsidR="00346B29" w:rsidRDefault="007231EA">
      <w:pPr>
        <w:widowControl w:val="0"/>
        <w:suppressAutoHyphens/>
        <w:ind w:firstLine="567"/>
        <w:jc w:val="both"/>
      </w:pPr>
      <w:r>
        <w:t>38</w:t>
      </w:r>
      <w:r>
        <w:t>. Neplaninis tikrinimas gali būti atliekamas:</w:t>
      </w:r>
    </w:p>
    <w:p w14:paraId="5D54B8DF" w14:textId="77777777" w:rsidR="00346B29" w:rsidRDefault="007231EA">
      <w:pPr>
        <w:widowControl w:val="0"/>
        <w:suppressAutoHyphens/>
        <w:ind w:firstLine="567"/>
        <w:jc w:val="both"/>
      </w:pPr>
      <w:r>
        <w:t>38.1</w:t>
      </w:r>
      <w:r>
        <w:t xml:space="preserve">. įvykus pramoninei avarijai, susidarius ekstremaliajai situacijai ar ekstremaliajam įvykiui pavojingajame objekte; </w:t>
      </w:r>
    </w:p>
    <w:p w14:paraId="5D54B8E0" w14:textId="77777777" w:rsidR="00346B29" w:rsidRDefault="007231EA">
      <w:pPr>
        <w:widowControl w:val="0"/>
        <w:suppressAutoHyphens/>
        <w:ind w:firstLine="567"/>
        <w:jc w:val="both"/>
      </w:pPr>
      <w:r>
        <w:t>38.2</w:t>
      </w:r>
      <w:r>
        <w:t>. kitu Viešojo administravimo įstatyme nurodytu pagrindu.</w:t>
      </w:r>
    </w:p>
    <w:p w14:paraId="5D54B8E1" w14:textId="77777777" w:rsidR="00346B29" w:rsidRDefault="007231EA">
      <w:pPr>
        <w:widowControl w:val="0"/>
        <w:suppressAutoHyphens/>
        <w:ind w:firstLine="567"/>
        <w:jc w:val="both"/>
      </w:pPr>
      <w:r>
        <w:t>39</w:t>
      </w:r>
      <w:r>
        <w:t>. Neplaniniam tikrinimui atlikti atitinkamai Priešgaisrinės apsau</w:t>
      </w:r>
      <w:r>
        <w:t xml:space="preserve">gos ir gelbėjimo departamento direktorius, apskrities PGV ar Visagino PGV viršininkai priima motyvuotą sprendimą (įsakymą) dėl tokio tikrinimo organizavimo, tikrinamo dalyko (apimties) ir termino. </w:t>
      </w:r>
    </w:p>
    <w:p w14:paraId="5D54B8E2" w14:textId="77777777" w:rsidR="00346B29" w:rsidRDefault="007231EA">
      <w:pPr>
        <w:widowControl w:val="0"/>
        <w:suppressAutoHyphens/>
        <w:ind w:firstLine="567"/>
        <w:jc w:val="both"/>
      </w:pPr>
      <w:r>
        <w:t>40</w:t>
      </w:r>
      <w:r>
        <w:t>. Atsižvelgiant į pavojingojo objekto neplaninio tik</w:t>
      </w:r>
      <w:r>
        <w:t>rinimo pagrindą, tikslus ir (ar) kitas aplinkybes, susijusias su tikrinimu, gali būti sudaryta komisija (toliau – Komisija) neplaniniam tikrinimui atlikti. Komisiją sudaro Komisijos pirmininkas ir nariai.</w:t>
      </w:r>
    </w:p>
    <w:p w14:paraId="5D54B8E3" w14:textId="77777777" w:rsidR="00346B29" w:rsidRDefault="007231EA">
      <w:pPr>
        <w:widowControl w:val="0"/>
        <w:suppressAutoHyphens/>
        <w:ind w:firstLine="567"/>
        <w:jc w:val="both"/>
      </w:pPr>
      <w:r>
        <w:t>41</w:t>
      </w:r>
      <w:r>
        <w:t>. Dėl valstybės priežiūros ir kontrolės insti</w:t>
      </w:r>
      <w:r>
        <w:t>tucijų, savivaldybės, kurios teritorijoje yra pavojingasis objektas, administracijos atstovų įtraukimo į tikrinimo komisijos sudėtį atitinkamai Priešgaisrinės apsaugos ir gelbėjimo departamento direktorius, apskrities PGV ar Visagino PGV viršininkai sprend</w:t>
      </w:r>
      <w:r>
        <w:t>žia kiekvienu konkrečiu atveju kreipdamiesi į atitinkamos institucijos vadovą dėl tos institucijos atstovo skyrimo.</w:t>
      </w:r>
    </w:p>
    <w:p w14:paraId="5D54B8E4" w14:textId="77777777" w:rsidR="00346B29" w:rsidRDefault="007231EA">
      <w:pPr>
        <w:widowControl w:val="0"/>
        <w:suppressAutoHyphens/>
        <w:ind w:firstLine="567"/>
        <w:jc w:val="both"/>
      </w:pPr>
      <w:r>
        <w:t>42</w:t>
      </w:r>
      <w:r>
        <w:t>. Pradedant pavojingojo objekto neplaninį tikrinimą, įsakymo dėl pavojingojo objekto neplaninio tikrinimo kopija, patvirtinta teisės a</w:t>
      </w:r>
      <w:r>
        <w:t>ktų nustatyta tvarka, pateikiama veiklos vykdytojui.</w:t>
      </w:r>
    </w:p>
    <w:p w14:paraId="5D54B8E5" w14:textId="77777777" w:rsidR="00346B29" w:rsidRDefault="007231EA">
      <w:pPr>
        <w:widowControl w:val="0"/>
        <w:suppressAutoHyphens/>
        <w:ind w:firstLine="567"/>
        <w:jc w:val="both"/>
      </w:pPr>
      <w:r>
        <w:t>43</w:t>
      </w:r>
      <w:r>
        <w:t>. Baigus tikrinimą per 10 darbo dienų surašoma neplaninio tikrinimo ataskaita (4 priedas). Neplaninio tikrinimo ataskaitą pasirašo tikrinimą atlikusios komisijos pirmininkas, o jei komisija nesudar</w:t>
      </w:r>
      <w:r>
        <w:t>oma – jį atlikę atitinkamai Priešgaisrinės apsaugos ir gelbėjimo departamento, apskrities PGV ar Visagino PGV atstovai. Neplaninio tikrinimo ataskaita registruojama teisės aktų nustatyta tvarka. Informacija apie tikrintą pavojingąjį objektą įrašoma į Pavoj</w:t>
      </w:r>
      <w:r>
        <w:t>ingųjų objektų tikrinimo apskaitos žurnalą, jos pirmasis egzempliorius įteikiamas veiklos vykdytojui, antrasis – paliekamas atitinkamai Priešgaisrinės apsaugos ir gelbėjimo departamente, apskričių PGV ar Visagino PGV, o jei sudaroma komisija – neplaninio t</w:t>
      </w:r>
      <w:r>
        <w:t>ikrinimo ataskaitos kopijos išsiunčiamos komisijos nariams. Jeigu veiklos vykdytojas atsisako priimti neplaninio tikrinimo ataskaitą arba nėra galimybės jos įteikti jam asmeniškai, tai pažymima neplaninio tikrinimo ataskaitoje, kuri užregistruojama veiklos</w:t>
      </w:r>
      <w:r>
        <w:t xml:space="preserve"> vykdytojo sekretoriate arba išsiunčiama registruotu paštu.</w:t>
      </w:r>
    </w:p>
    <w:p w14:paraId="5D54B8E6" w14:textId="77777777" w:rsidR="00346B29" w:rsidRDefault="007231EA">
      <w:pPr>
        <w:widowControl w:val="0"/>
        <w:suppressAutoHyphens/>
        <w:ind w:firstLine="567"/>
        <w:jc w:val="both"/>
      </w:pPr>
      <w:r>
        <w:t>44</w:t>
      </w:r>
      <w:r>
        <w:t>. Komisijos narys, jei sudaroma komisija, nesutikdamas su neplaninio tikrinimo ataskaitoje išdėstytu teiginiu (teiginiais), turi teisę per 5 darbo dienas nuo jos gavimo dienos raštu išdėstyt</w:t>
      </w:r>
      <w:r>
        <w:t>i atskirąją nuomonę, kuri pridedama prie neplaninio tikrinimo ataskaitos.</w:t>
      </w:r>
    </w:p>
    <w:p w14:paraId="5D54B8E7" w14:textId="77777777" w:rsidR="00346B29" w:rsidRDefault="007231EA">
      <w:pPr>
        <w:widowControl w:val="0"/>
        <w:suppressAutoHyphens/>
        <w:ind w:firstLine="567"/>
        <w:jc w:val="both"/>
      </w:pPr>
      <w:r>
        <w:t>45</w:t>
      </w:r>
      <w:r>
        <w:t xml:space="preserve">. Veiklos vykdytojas, nesutinkantis su neplaninio tikrinimo ataskaitoje nurodyta informacija arba siekdamas pagrįsti kitas aplinkybes, kurios gali turėti įtakos tikrinimo </w:t>
      </w:r>
      <w:r>
        <w:lastRenderedPageBreak/>
        <w:t>rezul</w:t>
      </w:r>
      <w:r>
        <w:t>tatams, gali neplaninio tikrinimo ataskaitoje arba raštu, bet ne vėliau kaip per 10 darbo dienų nuo neplaninio tikrinimo ataskaitos gavimo dienos, pateikti pastabas ar paaiškinimus dėl joje nurodytų duomenų. Veiklos vykdytojo raštu pateiktos pastabos ar pa</w:t>
      </w:r>
      <w:r>
        <w:t>aiškinimai pridedami prie neplaninio tikrinimo ataskaitos. Jeigu veiklos vykdytojas nesutinka su jos priede pateiktu tikrinančios institucijos individualiu administraciniu aktu, jis gali jį apskųsti teisės aktų nustatyta tvarka.</w:t>
      </w:r>
    </w:p>
    <w:p w14:paraId="5D54B8E8" w14:textId="77777777" w:rsidR="00346B29" w:rsidRDefault="007231EA">
      <w:pPr>
        <w:widowControl w:val="0"/>
        <w:suppressAutoHyphens/>
        <w:ind w:firstLine="567"/>
        <w:jc w:val="both"/>
      </w:pPr>
    </w:p>
    <w:p w14:paraId="5D54B8E9" w14:textId="77777777" w:rsidR="00346B29" w:rsidRDefault="007231EA">
      <w:pPr>
        <w:keepLines/>
        <w:widowControl w:val="0"/>
        <w:suppressAutoHyphens/>
        <w:jc w:val="center"/>
        <w:rPr>
          <w:b/>
          <w:bCs/>
          <w:caps/>
        </w:rPr>
      </w:pPr>
      <w:r>
        <w:rPr>
          <w:b/>
          <w:bCs/>
          <w:caps/>
        </w:rPr>
        <w:t>VI</w:t>
      </w:r>
      <w:r>
        <w:rPr>
          <w:b/>
          <w:bCs/>
          <w:caps/>
        </w:rPr>
        <w:t xml:space="preserve">. </w:t>
      </w:r>
      <w:r>
        <w:rPr>
          <w:b/>
          <w:bCs/>
          <w:caps/>
        </w:rPr>
        <w:t>BAIGIAMOSIOS NUO</w:t>
      </w:r>
      <w:r>
        <w:rPr>
          <w:b/>
          <w:bCs/>
          <w:caps/>
        </w:rPr>
        <w:t>STATOS</w:t>
      </w:r>
    </w:p>
    <w:p w14:paraId="5D54B8EA" w14:textId="77777777" w:rsidR="00346B29" w:rsidRDefault="00346B29">
      <w:pPr>
        <w:widowControl w:val="0"/>
        <w:suppressAutoHyphens/>
        <w:ind w:firstLine="567"/>
        <w:jc w:val="both"/>
      </w:pPr>
    </w:p>
    <w:p w14:paraId="5D54B8EB" w14:textId="77777777" w:rsidR="00346B29" w:rsidRDefault="007231EA">
      <w:pPr>
        <w:widowControl w:val="0"/>
        <w:suppressAutoHyphens/>
        <w:ind w:firstLine="567"/>
        <w:jc w:val="both"/>
      </w:pPr>
      <w:r>
        <w:t>46</w:t>
      </w:r>
      <w:r>
        <w:t>. Priešgaisrinės apsaugos ir gelbėjimo departamentas savo interneto svetainėje www.vpgt.lt skelbia šią informaciją:</w:t>
      </w:r>
    </w:p>
    <w:p w14:paraId="5D54B8EC" w14:textId="77777777" w:rsidR="00346B29" w:rsidRDefault="007231EA">
      <w:pPr>
        <w:widowControl w:val="0"/>
        <w:suppressAutoHyphens/>
        <w:ind w:firstLine="567"/>
        <w:jc w:val="both"/>
      </w:pPr>
      <w:r>
        <w:t>46.1</w:t>
      </w:r>
      <w:r>
        <w:t>. I ir II lygio pavojingųjų objektų sąrašus;</w:t>
      </w:r>
    </w:p>
    <w:p w14:paraId="5D54B8ED" w14:textId="77777777" w:rsidR="00346B29" w:rsidRDefault="007231EA">
      <w:pPr>
        <w:widowControl w:val="0"/>
        <w:suppressAutoHyphens/>
        <w:ind w:firstLine="567"/>
        <w:jc w:val="both"/>
      </w:pPr>
      <w:r>
        <w:t>46.2</w:t>
      </w:r>
      <w:r>
        <w:t xml:space="preserve">. I ir II lygio pavojingųjų objektų tikrinimo grafikus ir jų </w:t>
      </w:r>
      <w:r>
        <w:t>pakeitimus.</w:t>
      </w:r>
    </w:p>
    <w:p w14:paraId="5D54B8EE" w14:textId="77777777" w:rsidR="00346B29" w:rsidRDefault="007231EA">
      <w:pPr>
        <w:widowControl w:val="0"/>
        <w:suppressAutoHyphens/>
        <w:ind w:firstLine="567"/>
        <w:jc w:val="both"/>
      </w:pPr>
      <w:r>
        <w:t>47</w:t>
      </w:r>
      <w:r>
        <w:t>. Veiklos vykdytojas Viešojo administravimo įstatymo ar kitų įstatymų nustatyta tvarka gali skųsti tikrintojų veiksmus ir sprendimus atitinkamoms valstybės priežiūros ir kontrolės institucijoms. Sprendimo atlikti neplaninį tikrinimą aps</w:t>
      </w:r>
      <w:r>
        <w:t>kundimas nesustabdo tikrinimo atlikimo.</w:t>
      </w:r>
    </w:p>
    <w:p w14:paraId="5D54B8EF" w14:textId="77777777" w:rsidR="00346B29" w:rsidRDefault="007231EA">
      <w:pPr>
        <w:widowControl w:val="0"/>
        <w:suppressAutoHyphens/>
        <w:ind w:firstLine="567"/>
        <w:jc w:val="both"/>
      </w:pPr>
      <w:r>
        <w:t>48</w:t>
      </w:r>
      <w:r>
        <w:t>. Planinių ir neplaninių tikrinimų ataskaitos registruojamos teisės aktų nustatyta tvarka. Informacija apie tikrintą objektą įrašoma į pavojingųjų objektų tikrinimo apskaitos žurnalą.</w:t>
      </w:r>
    </w:p>
    <w:p w14:paraId="5D54B8F0" w14:textId="77777777" w:rsidR="00346B29" w:rsidRDefault="007231EA">
      <w:pPr>
        <w:widowControl w:val="0"/>
        <w:suppressAutoHyphens/>
        <w:ind w:firstLine="567"/>
        <w:jc w:val="both"/>
      </w:pPr>
      <w:r>
        <w:t>49</w:t>
      </w:r>
      <w:r>
        <w:t>. Planinių ir neplan</w:t>
      </w:r>
      <w:r>
        <w:t>inių tikrinimų ataskaitos saugomos ne mažiau kaip 10 metų.</w:t>
      </w:r>
    </w:p>
    <w:p w14:paraId="5D54B8F1" w14:textId="77777777" w:rsidR="00346B29" w:rsidRDefault="007231EA">
      <w:pPr>
        <w:widowControl w:val="0"/>
        <w:suppressAutoHyphens/>
        <w:ind w:firstLine="567"/>
        <w:jc w:val="both"/>
      </w:pPr>
      <w:r>
        <w:t>50</w:t>
      </w:r>
      <w:r>
        <w:t>. Už planinių ir neplaninių tikrinimų ataskaitose įrašytų reikalavimų pagrįstumą ir jų vykdymo kontrolę Priešgaisrinės apsaugos ir gelbėjimo departamento, apskričių PGV, Visagino PGV ir valst</w:t>
      </w:r>
      <w:r>
        <w:t>ybės priežiūros ir kontrolės institucijų pareigūnai atsako teisės aktų nustatyta tvarka.</w:t>
      </w:r>
    </w:p>
    <w:p w14:paraId="5D54B8F2" w14:textId="77777777" w:rsidR="00346B29" w:rsidRDefault="007231EA"/>
    <w:p w14:paraId="5D54B8F3" w14:textId="5EBD1855" w:rsidR="00346B29" w:rsidRDefault="007231EA">
      <w:pPr>
        <w:jc w:val="center"/>
      </w:pPr>
      <w:r>
        <w:t>_________________</w:t>
      </w:r>
    </w:p>
    <w:p w14:paraId="5D54B8F4" w14:textId="72B8F9DE" w:rsidR="00346B29" w:rsidRDefault="00346B29"/>
    <w:p w14:paraId="5D54B8F5" w14:textId="0851C86D" w:rsidR="00346B29" w:rsidRDefault="00346B29">
      <w:pPr>
        <w:sectPr w:rsidR="00346B29">
          <w:headerReference w:type="even" r:id="rId27"/>
          <w:headerReference w:type="default" r:id="rId28"/>
          <w:footerReference w:type="even" r:id="rId29"/>
          <w:footerReference w:type="default" r:id="rId30"/>
          <w:headerReference w:type="first" r:id="rId31"/>
          <w:footerReference w:type="first" r:id="rId32"/>
          <w:pgSz w:w="11907" w:h="16840" w:code="9"/>
          <w:pgMar w:top="1134" w:right="1134" w:bottom="1134" w:left="1701" w:header="567" w:footer="284" w:gutter="0"/>
          <w:cols w:space="1296"/>
          <w:docGrid w:linePitch="360"/>
        </w:sectPr>
      </w:pPr>
    </w:p>
    <w:p w14:paraId="5D54B8F6" w14:textId="29527DAA" w:rsidR="00346B29" w:rsidRDefault="007231EA">
      <w:pPr>
        <w:suppressAutoHyphens/>
        <w:ind w:left="9000"/>
        <w:rPr>
          <w:lang w:eastAsia="ar-SA"/>
        </w:rPr>
      </w:pPr>
      <w:r>
        <w:rPr>
          <w:lang w:eastAsia="ar-SA"/>
        </w:rPr>
        <w:lastRenderedPageBreak/>
        <w:t xml:space="preserve">Lietuvos Respublikos </w:t>
      </w:r>
    </w:p>
    <w:p w14:paraId="5D54B8F7" w14:textId="77777777" w:rsidR="00346B29" w:rsidRDefault="007231EA">
      <w:pPr>
        <w:suppressAutoHyphens/>
        <w:ind w:left="9000"/>
        <w:rPr>
          <w:lang w:eastAsia="ar-SA"/>
        </w:rPr>
      </w:pPr>
      <w:r>
        <w:rPr>
          <w:lang w:eastAsia="ar-SA"/>
        </w:rPr>
        <w:t xml:space="preserve">pavojingųjų objektų tikrinimo programos </w:t>
      </w:r>
    </w:p>
    <w:p w14:paraId="5D54B8F8" w14:textId="1CCF2DB1" w:rsidR="00346B29" w:rsidRDefault="007231EA">
      <w:pPr>
        <w:suppressAutoHyphens/>
        <w:ind w:left="9000"/>
        <w:rPr>
          <w:lang w:eastAsia="ar-SA"/>
        </w:rPr>
      </w:pPr>
      <w:r>
        <w:rPr>
          <w:lang w:eastAsia="ar-SA"/>
        </w:rPr>
        <w:t>1</w:t>
      </w:r>
      <w:r>
        <w:rPr>
          <w:lang w:eastAsia="ar-SA"/>
        </w:rPr>
        <w:t xml:space="preserve"> priedas</w:t>
      </w:r>
    </w:p>
    <w:p w14:paraId="5D54B8F9" w14:textId="77777777" w:rsidR="00346B29" w:rsidRDefault="00346B29">
      <w:pPr>
        <w:suppressAutoHyphens/>
        <w:jc w:val="center"/>
        <w:rPr>
          <w:lang w:eastAsia="ar-SA"/>
        </w:rPr>
      </w:pPr>
    </w:p>
    <w:p w14:paraId="5D54B8FA" w14:textId="28E67BAF" w:rsidR="00346B29" w:rsidRDefault="007231EA">
      <w:pPr>
        <w:suppressAutoHyphens/>
        <w:jc w:val="center"/>
        <w:rPr>
          <w:b/>
          <w:lang w:eastAsia="ar-SA"/>
        </w:rPr>
      </w:pPr>
      <w:r>
        <w:rPr>
          <w:b/>
          <w:lang w:eastAsia="ar-SA"/>
        </w:rPr>
        <w:t>(Planinių tikrinimų grafiko formos pavyzdys)</w:t>
      </w:r>
    </w:p>
    <w:p w14:paraId="5D54B8FB" w14:textId="4FE86F3D" w:rsidR="00346B29" w:rsidRDefault="007231EA">
      <w:pPr>
        <w:suppressAutoHyphens/>
        <w:jc w:val="center"/>
        <w:rPr>
          <w:b/>
          <w:lang w:eastAsia="ar-SA"/>
        </w:rPr>
      </w:pPr>
    </w:p>
    <w:p w14:paraId="5D54B8FC" w14:textId="0F731416" w:rsidR="00346B29" w:rsidRDefault="007231EA">
      <w:pPr>
        <w:suppressAutoHyphens/>
        <w:ind w:left="9000"/>
        <w:rPr>
          <w:lang w:eastAsia="ar-SA"/>
        </w:rPr>
      </w:pPr>
      <w:r>
        <w:rPr>
          <w:lang w:eastAsia="ar-SA"/>
        </w:rPr>
        <w:t>PATVIRTINTA</w:t>
      </w:r>
    </w:p>
    <w:p w14:paraId="5D54B8FD" w14:textId="77777777" w:rsidR="00346B29" w:rsidRDefault="007231EA">
      <w:pPr>
        <w:suppressAutoHyphens/>
        <w:ind w:left="9000"/>
        <w:rPr>
          <w:lang w:eastAsia="ar-SA"/>
        </w:rPr>
      </w:pPr>
      <w:r>
        <w:rPr>
          <w:lang w:eastAsia="ar-SA"/>
        </w:rPr>
        <w:t xml:space="preserve">Priešgaisrinės apsaugos ir gelbėjimo departamento prie </w:t>
      </w:r>
    </w:p>
    <w:p w14:paraId="5D54B8FE" w14:textId="77777777" w:rsidR="00346B29" w:rsidRDefault="007231EA">
      <w:pPr>
        <w:suppressAutoHyphens/>
        <w:ind w:left="9000"/>
        <w:rPr>
          <w:lang w:eastAsia="ar-SA"/>
        </w:rPr>
      </w:pPr>
      <w:r>
        <w:rPr>
          <w:lang w:eastAsia="ar-SA"/>
        </w:rPr>
        <w:t xml:space="preserve">Vidaus reikalų ministerijos direktoriaus </w:t>
      </w:r>
    </w:p>
    <w:p w14:paraId="5D54B8FF" w14:textId="77777777" w:rsidR="00346B29" w:rsidRDefault="007231EA">
      <w:pPr>
        <w:suppressAutoHyphens/>
        <w:ind w:left="9000"/>
        <w:rPr>
          <w:lang w:eastAsia="ar-SA"/>
        </w:rPr>
      </w:pPr>
      <w:r>
        <w:rPr>
          <w:lang w:eastAsia="ar-SA"/>
        </w:rPr>
        <w:t>2011 m. gruodžio 15 d. įsakymu Nr. 0-000</w:t>
      </w:r>
    </w:p>
    <w:p w14:paraId="5D54B900" w14:textId="77777777" w:rsidR="00346B29" w:rsidRDefault="00346B29">
      <w:pPr>
        <w:tabs>
          <w:tab w:val="left" w:pos="10080"/>
        </w:tabs>
      </w:pPr>
    </w:p>
    <w:p w14:paraId="5D54B901" w14:textId="77777777" w:rsidR="00346B29" w:rsidRDefault="007231EA">
      <w:pPr>
        <w:snapToGrid w:val="0"/>
        <w:jc w:val="center"/>
        <w:rPr>
          <w:b/>
          <w:bCs/>
        </w:rPr>
      </w:pPr>
      <w:r>
        <w:rPr>
          <w:b/>
          <w:bCs/>
        </w:rPr>
        <w:t>LIETUVOS RESPUBLIKOS PAVOJINGŲJŲ OBJEKTŲ, KURIUOSE PAVOJINGŲJŲ MEDŽIAGŲ KIEKIAI PRILYGSTA NUSTATYTŲJŲ KVALIFIKACINIŲ KIEKIŲ ___ LYGIUI AR JĮ VIRŠIJA, TIKRINIMO ________ METAIS GRAFIKAS</w:t>
      </w:r>
    </w:p>
    <w:p w14:paraId="5D54B902" w14:textId="77777777" w:rsidR="00346B29" w:rsidRDefault="00346B29">
      <w:pPr>
        <w:snapToGrid w:val="0"/>
        <w:jc w:val="center"/>
        <w:rPr>
          <w:bCs/>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016"/>
        <w:gridCol w:w="2173"/>
        <w:gridCol w:w="823"/>
        <w:gridCol w:w="823"/>
        <w:gridCol w:w="823"/>
        <w:gridCol w:w="823"/>
        <w:gridCol w:w="823"/>
        <w:gridCol w:w="823"/>
        <w:gridCol w:w="823"/>
        <w:gridCol w:w="823"/>
        <w:gridCol w:w="823"/>
        <w:gridCol w:w="823"/>
        <w:gridCol w:w="823"/>
        <w:gridCol w:w="823"/>
      </w:tblGrid>
      <w:tr w:rsidR="00346B29" w14:paraId="5D54B907" w14:textId="77777777">
        <w:trPr>
          <w:cantSplit/>
          <w:trHeight w:val="379"/>
          <w:tblHeader/>
        </w:trPr>
        <w:tc>
          <w:tcPr>
            <w:tcW w:w="675" w:type="dxa"/>
            <w:vMerge w:val="restart"/>
            <w:vAlign w:val="center"/>
          </w:tcPr>
          <w:p w14:paraId="5D54B903" w14:textId="77777777" w:rsidR="00346B29" w:rsidRDefault="007231EA">
            <w:pPr>
              <w:snapToGrid w:val="0"/>
              <w:ind w:right="89"/>
              <w:jc w:val="center"/>
              <w:rPr>
                <w:bCs/>
              </w:rPr>
            </w:pPr>
            <w:r>
              <w:rPr>
                <w:bCs/>
              </w:rPr>
              <w:t>Eil. Nr.</w:t>
            </w:r>
          </w:p>
        </w:tc>
        <w:tc>
          <w:tcPr>
            <w:tcW w:w="2013" w:type="dxa"/>
            <w:vMerge w:val="restart"/>
            <w:vAlign w:val="center"/>
          </w:tcPr>
          <w:p w14:paraId="5D54B904" w14:textId="77777777" w:rsidR="00346B29" w:rsidRDefault="007231EA">
            <w:pPr>
              <w:snapToGrid w:val="0"/>
              <w:jc w:val="center"/>
              <w:rPr>
                <w:bCs/>
              </w:rPr>
            </w:pPr>
            <w:r>
              <w:rPr>
                <w:bCs/>
              </w:rPr>
              <w:t>Veiklos vykdytojas ir adresas</w:t>
            </w:r>
          </w:p>
        </w:tc>
        <w:tc>
          <w:tcPr>
            <w:tcW w:w="2169" w:type="dxa"/>
            <w:vMerge w:val="restart"/>
            <w:vAlign w:val="center"/>
          </w:tcPr>
          <w:p w14:paraId="5D54B905" w14:textId="77777777" w:rsidR="00346B29" w:rsidRDefault="007231EA">
            <w:pPr>
              <w:snapToGrid w:val="0"/>
              <w:jc w:val="center"/>
              <w:rPr>
                <w:bCs/>
              </w:rPr>
            </w:pPr>
            <w:r>
              <w:rPr>
                <w:bCs/>
              </w:rPr>
              <w:t>Pavojingojo objekto pavadinim</w:t>
            </w:r>
            <w:r>
              <w:rPr>
                <w:bCs/>
              </w:rPr>
              <w:t>as ir adresas</w:t>
            </w:r>
          </w:p>
        </w:tc>
        <w:tc>
          <w:tcPr>
            <w:tcW w:w="9852" w:type="dxa"/>
            <w:gridSpan w:val="12"/>
            <w:vAlign w:val="center"/>
          </w:tcPr>
          <w:p w14:paraId="5D54B906" w14:textId="77777777" w:rsidR="00346B29" w:rsidRDefault="007231EA">
            <w:pPr>
              <w:snapToGrid w:val="0"/>
              <w:jc w:val="center"/>
              <w:rPr>
                <w:bCs/>
              </w:rPr>
            </w:pPr>
            <w:r>
              <w:rPr>
                <w:bCs/>
              </w:rPr>
              <w:t>______ metų tikrinimo terminai*</w:t>
            </w:r>
          </w:p>
        </w:tc>
      </w:tr>
      <w:tr w:rsidR="00346B29" w14:paraId="5D54B917" w14:textId="77777777">
        <w:trPr>
          <w:cantSplit/>
          <w:trHeight w:val="1481"/>
          <w:tblHeader/>
        </w:trPr>
        <w:tc>
          <w:tcPr>
            <w:tcW w:w="675" w:type="dxa"/>
            <w:vMerge/>
            <w:textDirection w:val="btLr"/>
            <w:vAlign w:val="center"/>
          </w:tcPr>
          <w:p w14:paraId="5D54B908" w14:textId="77777777" w:rsidR="00346B29" w:rsidRDefault="00346B29">
            <w:pPr>
              <w:snapToGrid w:val="0"/>
              <w:ind w:left="113" w:right="113"/>
              <w:jc w:val="center"/>
              <w:rPr>
                <w:bCs/>
              </w:rPr>
            </w:pPr>
          </w:p>
        </w:tc>
        <w:tc>
          <w:tcPr>
            <w:tcW w:w="2013" w:type="dxa"/>
            <w:vMerge/>
            <w:vAlign w:val="center"/>
          </w:tcPr>
          <w:p w14:paraId="5D54B909" w14:textId="77777777" w:rsidR="00346B29" w:rsidRDefault="00346B29">
            <w:pPr>
              <w:snapToGrid w:val="0"/>
              <w:jc w:val="center"/>
              <w:rPr>
                <w:bCs/>
              </w:rPr>
            </w:pPr>
          </w:p>
        </w:tc>
        <w:tc>
          <w:tcPr>
            <w:tcW w:w="2169" w:type="dxa"/>
            <w:vMerge/>
            <w:vAlign w:val="center"/>
          </w:tcPr>
          <w:p w14:paraId="5D54B90A" w14:textId="77777777" w:rsidR="00346B29" w:rsidRDefault="00346B29">
            <w:pPr>
              <w:snapToGrid w:val="0"/>
              <w:jc w:val="center"/>
              <w:rPr>
                <w:bCs/>
              </w:rPr>
            </w:pPr>
          </w:p>
        </w:tc>
        <w:tc>
          <w:tcPr>
            <w:tcW w:w="821" w:type="dxa"/>
            <w:textDirection w:val="btLr"/>
            <w:vAlign w:val="center"/>
          </w:tcPr>
          <w:p w14:paraId="5D54B90B" w14:textId="77777777" w:rsidR="00346B29" w:rsidRDefault="007231EA">
            <w:pPr>
              <w:snapToGrid w:val="0"/>
              <w:ind w:left="113" w:right="113"/>
              <w:jc w:val="center"/>
              <w:rPr>
                <w:bCs/>
              </w:rPr>
            </w:pPr>
            <w:r>
              <w:rPr>
                <w:bCs/>
              </w:rPr>
              <w:t>sausis</w:t>
            </w:r>
          </w:p>
        </w:tc>
        <w:tc>
          <w:tcPr>
            <w:tcW w:w="821" w:type="dxa"/>
            <w:textDirection w:val="btLr"/>
            <w:vAlign w:val="center"/>
          </w:tcPr>
          <w:p w14:paraId="5D54B90C" w14:textId="77777777" w:rsidR="00346B29" w:rsidRDefault="007231EA">
            <w:pPr>
              <w:snapToGrid w:val="0"/>
              <w:ind w:left="113" w:right="113"/>
              <w:jc w:val="center"/>
              <w:rPr>
                <w:bCs/>
              </w:rPr>
            </w:pPr>
            <w:r>
              <w:rPr>
                <w:bCs/>
              </w:rPr>
              <w:t>vasaris</w:t>
            </w:r>
          </w:p>
        </w:tc>
        <w:tc>
          <w:tcPr>
            <w:tcW w:w="821" w:type="dxa"/>
            <w:textDirection w:val="btLr"/>
            <w:vAlign w:val="center"/>
          </w:tcPr>
          <w:p w14:paraId="5D54B90D" w14:textId="77777777" w:rsidR="00346B29" w:rsidRDefault="007231EA">
            <w:pPr>
              <w:snapToGrid w:val="0"/>
              <w:ind w:left="113" w:right="113"/>
              <w:jc w:val="center"/>
              <w:rPr>
                <w:bCs/>
              </w:rPr>
            </w:pPr>
            <w:r>
              <w:rPr>
                <w:bCs/>
              </w:rPr>
              <w:t>kovas</w:t>
            </w:r>
          </w:p>
        </w:tc>
        <w:tc>
          <w:tcPr>
            <w:tcW w:w="821" w:type="dxa"/>
            <w:textDirection w:val="btLr"/>
            <w:vAlign w:val="center"/>
          </w:tcPr>
          <w:p w14:paraId="5D54B90E" w14:textId="77777777" w:rsidR="00346B29" w:rsidRDefault="007231EA">
            <w:pPr>
              <w:snapToGrid w:val="0"/>
              <w:ind w:left="113" w:right="113"/>
              <w:jc w:val="center"/>
              <w:rPr>
                <w:bCs/>
              </w:rPr>
            </w:pPr>
            <w:r>
              <w:rPr>
                <w:bCs/>
              </w:rPr>
              <w:t>balandis</w:t>
            </w:r>
          </w:p>
        </w:tc>
        <w:tc>
          <w:tcPr>
            <w:tcW w:w="821" w:type="dxa"/>
            <w:textDirection w:val="btLr"/>
            <w:vAlign w:val="center"/>
          </w:tcPr>
          <w:p w14:paraId="5D54B90F" w14:textId="77777777" w:rsidR="00346B29" w:rsidRDefault="007231EA">
            <w:pPr>
              <w:snapToGrid w:val="0"/>
              <w:ind w:left="113" w:right="113"/>
              <w:jc w:val="center"/>
              <w:rPr>
                <w:bCs/>
              </w:rPr>
            </w:pPr>
            <w:r>
              <w:rPr>
                <w:bCs/>
              </w:rPr>
              <w:t>gegužė</w:t>
            </w:r>
          </w:p>
        </w:tc>
        <w:tc>
          <w:tcPr>
            <w:tcW w:w="821" w:type="dxa"/>
            <w:textDirection w:val="btLr"/>
            <w:vAlign w:val="center"/>
          </w:tcPr>
          <w:p w14:paraId="5D54B910" w14:textId="77777777" w:rsidR="00346B29" w:rsidRDefault="007231EA">
            <w:pPr>
              <w:snapToGrid w:val="0"/>
              <w:ind w:left="113" w:right="113"/>
              <w:jc w:val="center"/>
              <w:rPr>
                <w:bCs/>
              </w:rPr>
            </w:pPr>
            <w:r>
              <w:rPr>
                <w:bCs/>
              </w:rPr>
              <w:t>birželis</w:t>
            </w:r>
          </w:p>
        </w:tc>
        <w:tc>
          <w:tcPr>
            <w:tcW w:w="821" w:type="dxa"/>
            <w:textDirection w:val="btLr"/>
            <w:vAlign w:val="center"/>
          </w:tcPr>
          <w:p w14:paraId="5D54B911" w14:textId="77777777" w:rsidR="00346B29" w:rsidRDefault="007231EA">
            <w:pPr>
              <w:snapToGrid w:val="0"/>
              <w:ind w:left="113" w:right="113"/>
              <w:jc w:val="center"/>
              <w:rPr>
                <w:bCs/>
              </w:rPr>
            </w:pPr>
            <w:r>
              <w:rPr>
                <w:bCs/>
              </w:rPr>
              <w:t>liepa</w:t>
            </w:r>
          </w:p>
        </w:tc>
        <w:tc>
          <w:tcPr>
            <w:tcW w:w="821" w:type="dxa"/>
            <w:textDirection w:val="btLr"/>
            <w:vAlign w:val="center"/>
          </w:tcPr>
          <w:p w14:paraId="5D54B912" w14:textId="77777777" w:rsidR="00346B29" w:rsidRDefault="007231EA">
            <w:pPr>
              <w:snapToGrid w:val="0"/>
              <w:ind w:left="113" w:right="113"/>
              <w:jc w:val="center"/>
              <w:rPr>
                <w:bCs/>
              </w:rPr>
            </w:pPr>
            <w:r>
              <w:rPr>
                <w:bCs/>
              </w:rPr>
              <w:t>rugpjūtis</w:t>
            </w:r>
          </w:p>
        </w:tc>
        <w:tc>
          <w:tcPr>
            <w:tcW w:w="821" w:type="dxa"/>
            <w:textDirection w:val="btLr"/>
            <w:vAlign w:val="center"/>
          </w:tcPr>
          <w:p w14:paraId="5D54B913" w14:textId="77777777" w:rsidR="00346B29" w:rsidRDefault="007231EA">
            <w:pPr>
              <w:snapToGrid w:val="0"/>
              <w:ind w:left="113" w:right="113"/>
              <w:jc w:val="center"/>
              <w:rPr>
                <w:bCs/>
              </w:rPr>
            </w:pPr>
            <w:r>
              <w:rPr>
                <w:bCs/>
              </w:rPr>
              <w:t>rugsėjis</w:t>
            </w:r>
          </w:p>
        </w:tc>
        <w:tc>
          <w:tcPr>
            <w:tcW w:w="821" w:type="dxa"/>
            <w:textDirection w:val="btLr"/>
            <w:vAlign w:val="center"/>
          </w:tcPr>
          <w:p w14:paraId="5D54B914" w14:textId="77777777" w:rsidR="00346B29" w:rsidRDefault="007231EA">
            <w:pPr>
              <w:snapToGrid w:val="0"/>
              <w:ind w:left="113" w:right="113"/>
              <w:jc w:val="center"/>
              <w:rPr>
                <w:bCs/>
              </w:rPr>
            </w:pPr>
            <w:r>
              <w:rPr>
                <w:bCs/>
              </w:rPr>
              <w:t>spalis</w:t>
            </w:r>
          </w:p>
        </w:tc>
        <w:tc>
          <w:tcPr>
            <w:tcW w:w="821" w:type="dxa"/>
            <w:textDirection w:val="btLr"/>
            <w:vAlign w:val="center"/>
          </w:tcPr>
          <w:p w14:paraId="5D54B915" w14:textId="77777777" w:rsidR="00346B29" w:rsidRDefault="007231EA">
            <w:pPr>
              <w:ind w:left="113" w:right="113"/>
              <w:jc w:val="center"/>
            </w:pPr>
            <w:r>
              <w:t>lapkritis</w:t>
            </w:r>
          </w:p>
        </w:tc>
        <w:tc>
          <w:tcPr>
            <w:tcW w:w="821" w:type="dxa"/>
            <w:textDirection w:val="btLr"/>
            <w:vAlign w:val="center"/>
          </w:tcPr>
          <w:p w14:paraId="5D54B916" w14:textId="77777777" w:rsidR="00346B29" w:rsidRDefault="007231EA">
            <w:pPr>
              <w:ind w:left="113" w:right="113"/>
              <w:jc w:val="center"/>
            </w:pPr>
            <w:r>
              <w:t>gruodis</w:t>
            </w:r>
          </w:p>
        </w:tc>
      </w:tr>
      <w:tr w:rsidR="00346B29" w14:paraId="5D54B927" w14:textId="77777777">
        <w:trPr>
          <w:cantSplit/>
          <w:trHeight w:val="20"/>
        </w:trPr>
        <w:tc>
          <w:tcPr>
            <w:tcW w:w="675" w:type="dxa"/>
            <w:vAlign w:val="center"/>
          </w:tcPr>
          <w:p w14:paraId="5D54B918" w14:textId="77777777" w:rsidR="00346B29" w:rsidRDefault="00346B29">
            <w:pPr>
              <w:snapToGrid w:val="0"/>
              <w:jc w:val="center"/>
              <w:rPr>
                <w:bCs/>
              </w:rPr>
            </w:pPr>
          </w:p>
        </w:tc>
        <w:tc>
          <w:tcPr>
            <w:tcW w:w="2013" w:type="dxa"/>
            <w:vAlign w:val="center"/>
          </w:tcPr>
          <w:p w14:paraId="5D54B919" w14:textId="77777777" w:rsidR="00346B29" w:rsidRDefault="00346B29">
            <w:pPr>
              <w:snapToGrid w:val="0"/>
              <w:jc w:val="center"/>
              <w:rPr>
                <w:bCs/>
              </w:rPr>
            </w:pPr>
          </w:p>
        </w:tc>
        <w:tc>
          <w:tcPr>
            <w:tcW w:w="2169" w:type="dxa"/>
            <w:vAlign w:val="center"/>
          </w:tcPr>
          <w:p w14:paraId="5D54B91A" w14:textId="77777777" w:rsidR="00346B29" w:rsidRDefault="00346B29">
            <w:pPr>
              <w:snapToGrid w:val="0"/>
              <w:jc w:val="center"/>
              <w:rPr>
                <w:bCs/>
              </w:rPr>
            </w:pPr>
          </w:p>
        </w:tc>
        <w:tc>
          <w:tcPr>
            <w:tcW w:w="821" w:type="dxa"/>
          </w:tcPr>
          <w:p w14:paraId="5D54B91B" w14:textId="77777777" w:rsidR="00346B29" w:rsidRDefault="00346B29">
            <w:pPr>
              <w:snapToGrid w:val="0"/>
              <w:rPr>
                <w:bCs/>
                <w:iCs/>
              </w:rPr>
            </w:pPr>
          </w:p>
        </w:tc>
        <w:tc>
          <w:tcPr>
            <w:tcW w:w="821" w:type="dxa"/>
            <w:vAlign w:val="center"/>
          </w:tcPr>
          <w:p w14:paraId="5D54B91C" w14:textId="77777777" w:rsidR="00346B29" w:rsidRDefault="00346B29">
            <w:pPr>
              <w:snapToGrid w:val="0"/>
              <w:ind w:left="-866" w:right="-1729"/>
              <w:jc w:val="center"/>
              <w:rPr>
                <w:b/>
                <w:bCs/>
                <w:iCs/>
              </w:rPr>
            </w:pPr>
          </w:p>
        </w:tc>
        <w:tc>
          <w:tcPr>
            <w:tcW w:w="821" w:type="dxa"/>
            <w:vAlign w:val="center"/>
          </w:tcPr>
          <w:p w14:paraId="5D54B91D" w14:textId="77777777" w:rsidR="00346B29" w:rsidRDefault="00346B29">
            <w:pPr>
              <w:snapToGrid w:val="0"/>
              <w:ind w:left="-866" w:right="-1729"/>
              <w:jc w:val="center"/>
              <w:rPr>
                <w:b/>
                <w:bCs/>
                <w:iCs/>
              </w:rPr>
            </w:pPr>
          </w:p>
        </w:tc>
        <w:tc>
          <w:tcPr>
            <w:tcW w:w="821" w:type="dxa"/>
            <w:vAlign w:val="center"/>
          </w:tcPr>
          <w:p w14:paraId="5D54B91E" w14:textId="77777777" w:rsidR="00346B29" w:rsidRDefault="00346B29">
            <w:pPr>
              <w:snapToGrid w:val="0"/>
              <w:jc w:val="center"/>
              <w:rPr>
                <w:b/>
                <w:bCs/>
                <w:iCs/>
              </w:rPr>
            </w:pPr>
          </w:p>
        </w:tc>
        <w:tc>
          <w:tcPr>
            <w:tcW w:w="821" w:type="dxa"/>
            <w:vAlign w:val="center"/>
          </w:tcPr>
          <w:p w14:paraId="5D54B91F" w14:textId="77777777" w:rsidR="00346B29" w:rsidRDefault="00346B29">
            <w:pPr>
              <w:snapToGrid w:val="0"/>
              <w:jc w:val="center"/>
              <w:rPr>
                <w:b/>
                <w:bCs/>
                <w:iCs/>
              </w:rPr>
            </w:pPr>
          </w:p>
        </w:tc>
        <w:tc>
          <w:tcPr>
            <w:tcW w:w="821" w:type="dxa"/>
            <w:vAlign w:val="center"/>
          </w:tcPr>
          <w:p w14:paraId="5D54B920" w14:textId="77777777" w:rsidR="00346B29" w:rsidRDefault="00346B29">
            <w:pPr>
              <w:snapToGrid w:val="0"/>
              <w:jc w:val="center"/>
              <w:rPr>
                <w:b/>
                <w:bCs/>
                <w:iCs/>
              </w:rPr>
            </w:pPr>
          </w:p>
        </w:tc>
        <w:tc>
          <w:tcPr>
            <w:tcW w:w="821" w:type="dxa"/>
            <w:vAlign w:val="center"/>
          </w:tcPr>
          <w:p w14:paraId="5D54B921" w14:textId="77777777" w:rsidR="00346B29" w:rsidRDefault="00346B29">
            <w:pPr>
              <w:snapToGrid w:val="0"/>
              <w:jc w:val="center"/>
              <w:rPr>
                <w:b/>
                <w:bCs/>
                <w:iCs/>
              </w:rPr>
            </w:pPr>
          </w:p>
        </w:tc>
        <w:tc>
          <w:tcPr>
            <w:tcW w:w="821" w:type="dxa"/>
            <w:vAlign w:val="center"/>
          </w:tcPr>
          <w:p w14:paraId="5D54B922" w14:textId="77777777" w:rsidR="00346B29" w:rsidRDefault="00346B29">
            <w:pPr>
              <w:snapToGrid w:val="0"/>
              <w:jc w:val="center"/>
              <w:rPr>
                <w:b/>
                <w:bCs/>
                <w:iCs/>
              </w:rPr>
            </w:pPr>
          </w:p>
        </w:tc>
        <w:tc>
          <w:tcPr>
            <w:tcW w:w="821" w:type="dxa"/>
            <w:vAlign w:val="center"/>
          </w:tcPr>
          <w:p w14:paraId="5D54B923" w14:textId="77777777" w:rsidR="00346B29" w:rsidRDefault="00346B29">
            <w:pPr>
              <w:snapToGrid w:val="0"/>
              <w:jc w:val="center"/>
              <w:rPr>
                <w:b/>
                <w:bCs/>
                <w:iCs/>
              </w:rPr>
            </w:pPr>
          </w:p>
        </w:tc>
        <w:tc>
          <w:tcPr>
            <w:tcW w:w="821" w:type="dxa"/>
            <w:vAlign w:val="center"/>
          </w:tcPr>
          <w:p w14:paraId="5D54B924" w14:textId="77777777" w:rsidR="00346B29" w:rsidRDefault="00346B29">
            <w:pPr>
              <w:snapToGrid w:val="0"/>
              <w:jc w:val="center"/>
              <w:rPr>
                <w:b/>
                <w:bCs/>
                <w:iCs/>
              </w:rPr>
            </w:pPr>
          </w:p>
        </w:tc>
        <w:tc>
          <w:tcPr>
            <w:tcW w:w="821" w:type="dxa"/>
          </w:tcPr>
          <w:p w14:paraId="5D54B925" w14:textId="77777777" w:rsidR="00346B29" w:rsidRDefault="00346B29"/>
        </w:tc>
        <w:tc>
          <w:tcPr>
            <w:tcW w:w="821" w:type="dxa"/>
          </w:tcPr>
          <w:p w14:paraId="5D54B926" w14:textId="77777777" w:rsidR="00346B29" w:rsidRDefault="00346B29"/>
        </w:tc>
      </w:tr>
      <w:tr w:rsidR="00346B29" w14:paraId="5D54B937" w14:textId="77777777">
        <w:trPr>
          <w:cantSplit/>
          <w:trHeight w:val="20"/>
        </w:trPr>
        <w:tc>
          <w:tcPr>
            <w:tcW w:w="675" w:type="dxa"/>
            <w:vAlign w:val="center"/>
          </w:tcPr>
          <w:p w14:paraId="5D54B928" w14:textId="77777777" w:rsidR="00346B29" w:rsidRDefault="00346B29">
            <w:pPr>
              <w:snapToGrid w:val="0"/>
              <w:jc w:val="center"/>
              <w:rPr>
                <w:bCs/>
              </w:rPr>
            </w:pPr>
          </w:p>
        </w:tc>
        <w:tc>
          <w:tcPr>
            <w:tcW w:w="2013" w:type="dxa"/>
            <w:vAlign w:val="center"/>
          </w:tcPr>
          <w:p w14:paraId="5D54B929" w14:textId="77777777" w:rsidR="00346B29" w:rsidRDefault="00346B29">
            <w:pPr>
              <w:snapToGrid w:val="0"/>
              <w:jc w:val="center"/>
              <w:rPr>
                <w:bCs/>
              </w:rPr>
            </w:pPr>
          </w:p>
        </w:tc>
        <w:tc>
          <w:tcPr>
            <w:tcW w:w="2169" w:type="dxa"/>
            <w:vAlign w:val="center"/>
          </w:tcPr>
          <w:p w14:paraId="5D54B92A" w14:textId="77777777" w:rsidR="00346B29" w:rsidRDefault="00346B29">
            <w:pPr>
              <w:snapToGrid w:val="0"/>
              <w:jc w:val="center"/>
              <w:rPr>
                <w:bCs/>
              </w:rPr>
            </w:pPr>
          </w:p>
        </w:tc>
        <w:tc>
          <w:tcPr>
            <w:tcW w:w="821" w:type="dxa"/>
          </w:tcPr>
          <w:p w14:paraId="5D54B92B" w14:textId="77777777" w:rsidR="00346B29" w:rsidRDefault="00346B29">
            <w:pPr>
              <w:snapToGrid w:val="0"/>
              <w:rPr>
                <w:bCs/>
                <w:iCs/>
              </w:rPr>
            </w:pPr>
          </w:p>
        </w:tc>
        <w:tc>
          <w:tcPr>
            <w:tcW w:w="821" w:type="dxa"/>
            <w:vAlign w:val="center"/>
          </w:tcPr>
          <w:p w14:paraId="5D54B92C" w14:textId="77777777" w:rsidR="00346B29" w:rsidRDefault="00346B29">
            <w:pPr>
              <w:snapToGrid w:val="0"/>
              <w:ind w:left="-866" w:right="-1729"/>
              <w:jc w:val="center"/>
              <w:rPr>
                <w:b/>
                <w:bCs/>
                <w:iCs/>
              </w:rPr>
            </w:pPr>
          </w:p>
        </w:tc>
        <w:tc>
          <w:tcPr>
            <w:tcW w:w="821" w:type="dxa"/>
            <w:vAlign w:val="center"/>
          </w:tcPr>
          <w:p w14:paraId="5D54B92D" w14:textId="77777777" w:rsidR="00346B29" w:rsidRDefault="00346B29">
            <w:pPr>
              <w:snapToGrid w:val="0"/>
              <w:ind w:left="-866" w:right="-1729"/>
              <w:jc w:val="center"/>
              <w:rPr>
                <w:b/>
                <w:bCs/>
                <w:iCs/>
              </w:rPr>
            </w:pPr>
          </w:p>
        </w:tc>
        <w:tc>
          <w:tcPr>
            <w:tcW w:w="821" w:type="dxa"/>
            <w:vAlign w:val="center"/>
          </w:tcPr>
          <w:p w14:paraId="5D54B92E" w14:textId="77777777" w:rsidR="00346B29" w:rsidRDefault="00346B29">
            <w:pPr>
              <w:snapToGrid w:val="0"/>
              <w:jc w:val="center"/>
              <w:rPr>
                <w:b/>
                <w:bCs/>
                <w:iCs/>
              </w:rPr>
            </w:pPr>
          </w:p>
        </w:tc>
        <w:tc>
          <w:tcPr>
            <w:tcW w:w="821" w:type="dxa"/>
            <w:vAlign w:val="center"/>
          </w:tcPr>
          <w:p w14:paraId="5D54B92F" w14:textId="77777777" w:rsidR="00346B29" w:rsidRDefault="00346B29">
            <w:pPr>
              <w:snapToGrid w:val="0"/>
              <w:jc w:val="center"/>
              <w:rPr>
                <w:b/>
                <w:bCs/>
                <w:iCs/>
              </w:rPr>
            </w:pPr>
          </w:p>
        </w:tc>
        <w:tc>
          <w:tcPr>
            <w:tcW w:w="821" w:type="dxa"/>
            <w:vAlign w:val="center"/>
          </w:tcPr>
          <w:p w14:paraId="5D54B930" w14:textId="77777777" w:rsidR="00346B29" w:rsidRDefault="00346B29">
            <w:pPr>
              <w:snapToGrid w:val="0"/>
              <w:jc w:val="center"/>
              <w:rPr>
                <w:b/>
                <w:bCs/>
                <w:iCs/>
              </w:rPr>
            </w:pPr>
          </w:p>
        </w:tc>
        <w:tc>
          <w:tcPr>
            <w:tcW w:w="821" w:type="dxa"/>
            <w:vAlign w:val="center"/>
          </w:tcPr>
          <w:p w14:paraId="5D54B931" w14:textId="77777777" w:rsidR="00346B29" w:rsidRDefault="00346B29">
            <w:pPr>
              <w:snapToGrid w:val="0"/>
              <w:jc w:val="center"/>
              <w:rPr>
                <w:b/>
                <w:bCs/>
                <w:iCs/>
              </w:rPr>
            </w:pPr>
          </w:p>
        </w:tc>
        <w:tc>
          <w:tcPr>
            <w:tcW w:w="821" w:type="dxa"/>
            <w:vAlign w:val="center"/>
          </w:tcPr>
          <w:p w14:paraId="5D54B932" w14:textId="77777777" w:rsidR="00346B29" w:rsidRDefault="00346B29">
            <w:pPr>
              <w:snapToGrid w:val="0"/>
              <w:jc w:val="center"/>
              <w:rPr>
                <w:b/>
                <w:bCs/>
                <w:iCs/>
              </w:rPr>
            </w:pPr>
          </w:p>
        </w:tc>
        <w:tc>
          <w:tcPr>
            <w:tcW w:w="821" w:type="dxa"/>
            <w:vAlign w:val="center"/>
          </w:tcPr>
          <w:p w14:paraId="5D54B933" w14:textId="77777777" w:rsidR="00346B29" w:rsidRDefault="00346B29">
            <w:pPr>
              <w:snapToGrid w:val="0"/>
              <w:jc w:val="center"/>
              <w:rPr>
                <w:b/>
                <w:bCs/>
                <w:iCs/>
              </w:rPr>
            </w:pPr>
          </w:p>
        </w:tc>
        <w:tc>
          <w:tcPr>
            <w:tcW w:w="821" w:type="dxa"/>
            <w:vAlign w:val="center"/>
          </w:tcPr>
          <w:p w14:paraId="5D54B934" w14:textId="77777777" w:rsidR="00346B29" w:rsidRDefault="00346B29">
            <w:pPr>
              <w:snapToGrid w:val="0"/>
              <w:jc w:val="center"/>
              <w:rPr>
                <w:b/>
                <w:bCs/>
                <w:iCs/>
              </w:rPr>
            </w:pPr>
          </w:p>
        </w:tc>
        <w:tc>
          <w:tcPr>
            <w:tcW w:w="821" w:type="dxa"/>
          </w:tcPr>
          <w:p w14:paraId="5D54B935" w14:textId="77777777" w:rsidR="00346B29" w:rsidRDefault="00346B29"/>
        </w:tc>
        <w:tc>
          <w:tcPr>
            <w:tcW w:w="821" w:type="dxa"/>
          </w:tcPr>
          <w:p w14:paraId="5D54B936" w14:textId="77777777" w:rsidR="00346B29" w:rsidRDefault="00346B29"/>
        </w:tc>
      </w:tr>
    </w:tbl>
    <w:p w14:paraId="5D54B938" w14:textId="77777777" w:rsidR="00346B29" w:rsidRDefault="00346B29">
      <w:pPr>
        <w:ind w:firstLine="567"/>
        <w:jc w:val="both"/>
      </w:pPr>
    </w:p>
    <w:p w14:paraId="5D54B939" w14:textId="77777777" w:rsidR="00346B29" w:rsidRDefault="007231EA">
      <w:pPr>
        <w:ind w:firstLine="567"/>
        <w:jc w:val="both"/>
      </w:pPr>
      <w:r>
        <w:t>* Numatoma tikrinimų trukmė darbo dienomis.</w:t>
      </w:r>
    </w:p>
    <w:p w14:paraId="5D54B93A" w14:textId="77777777" w:rsidR="00346B29" w:rsidRDefault="00346B29">
      <w:pPr>
        <w:ind w:firstLine="567"/>
        <w:jc w:val="both"/>
      </w:pPr>
    </w:p>
    <w:p w14:paraId="5D54B93B" w14:textId="3CE4D2D4" w:rsidR="00346B29" w:rsidRDefault="007231EA">
      <w:pPr>
        <w:jc w:val="center"/>
      </w:pPr>
      <w:r>
        <w:t>_________________</w:t>
      </w:r>
    </w:p>
    <w:p w14:paraId="5D54B93C" w14:textId="54BCDB81" w:rsidR="00346B29" w:rsidRDefault="00346B29">
      <w:pPr>
        <w:ind w:firstLine="567"/>
        <w:jc w:val="both"/>
      </w:pPr>
    </w:p>
    <w:p w14:paraId="5D54B93D" w14:textId="77777777" w:rsidR="00346B29" w:rsidRDefault="00346B29">
      <w:pPr>
        <w:ind w:firstLine="567"/>
        <w:jc w:val="both"/>
        <w:sectPr w:rsidR="00346B29">
          <w:pgSz w:w="16840" w:h="11907" w:orient="landscape" w:code="9"/>
          <w:pgMar w:top="1701" w:right="1134" w:bottom="1134" w:left="1134" w:header="567" w:footer="284" w:gutter="0"/>
          <w:cols w:space="1296"/>
          <w:docGrid w:linePitch="360"/>
        </w:sectPr>
      </w:pPr>
    </w:p>
    <w:p w14:paraId="5D54B93E" w14:textId="219E1508" w:rsidR="00346B29" w:rsidRDefault="00346B29">
      <w:pPr>
        <w:ind w:firstLine="567"/>
        <w:jc w:val="both"/>
      </w:pPr>
    </w:p>
    <w:p w14:paraId="5D54B93F" w14:textId="344D7E39" w:rsidR="00346B29" w:rsidRDefault="007231EA">
      <w:pPr>
        <w:ind w:left="4535"/>
        <w:rPr>
          <w:bCs/>
        </w:rPr>
      </w:pPr>
      <w:r>
        <w:rPr>
          <w:bCs/>
        </w:rPr>
        <w:t xml:space="preserve">Lietuvos Respublikos pavojingųjų objektų </w:t>
      </w:r>
    </w:p>
    <w:p w14:paraId="5D54B940" w14:textId="77777777" w:rsidR="00346B29" w:rsidRDefault="007231EA">
      <w:pPr>
        <w:ind w:left="4535"/>
        <w:rPr>
          <w:bCs/>
        </w:rPr>
      </w:pPr>
      <w:r>
        <w:rPr>
          <w:bCs/>
        </w:rPr>
        <w:t>tikrinimo programos</w:t>
      </w:r>
    </w:p>
    <w:p w14:paraId="5D54B941" w14:textId="0524F475" w:rsidR="00346B29" w:rsidRDefault="007231EA">
      <w:pPr>
        <w:ind w:left="4535"/>
        <w:rPr>
          <w:bCs/>
        </w:rPr>
      </w:pPr>
      <w:r>
        <w:rPr>
          <w:bCs/>
        </w:rPr>
        <w:t>2</w:t>
      </w:r>
      <w:r>
        <w:rPr>
          <w:bCs/>
        </w:rPr>
        <w:t xml:space="preserve"> priedas</w:t>
      </w:r>
    </w:p>
    <w:p w14:paraId="5D54B942" w14:textId="77777777" w:rsidR="00346B29" w:rsidRDefault="00346B29">
      <w:pPr>
        <w:jc w:val="center"/>
      </w:pPr>
    </w:p>
    <w:p w14:paraId="5D54B943" w14:textId="6B7B3631" w:rsidR="00346B29" w:rsidRDefault="007231EA">
      <w:pPr>
        <w:jc w:val="center"/>
        <w:rPr>
          <w:b/>
        </w:rPr>
      </w:pPr>
      <w:r>
        <w:rPr>
          <w:b/>
        </w:rPr>
        <w:t>(Pavojingojo objekto tikrinimo ataskaitos formos pavyzdys)</w:t>
      </w:r>
    </w:p>
    <w:p w14:paraId="5D54B944" w14:textId="77777777" w:rsidR="00346B29" w:rsidRDefault="00346B29">
      <w:pPr>
        <w:jc w:val="center"/>
        <w:rPr>
          <w:b/>
        </w:rPr>
      </w:pPr>
    </w:p>
    <w:p w14:paraId="5D54B945" w14:textId="77777777" w:rsidR="00346B29" w:rsidRDefault="007231EA">
      <w:pPr>
        <w:tabs>
          <w:tab w:val="left" w:leader="underscore" w:pos="8901"/>
        </w:tabs>
        <w:jc w:val="center"/>
      </w:pPr>
      <w:r>
        <w:rPr>
          <w:b/>
        </w:rPr>
        <w:t>_</w:t>
      </w:r>
      <w:r>
        <w:rPr>
          <w:b/>
        </w:rPr>
        <w:tab/>
      </w:r>
    </w:p>
    <w:p w14:paraId="5D54B946" w14:textId="77777777" w:rsidR="00346B29" w:rsidRDefault="007231EA">
      <w:pPr>
        <w:jc w:val="center"/>
      </w:pPr>
      <w:r>
        <w:t>(dokumento sudarytojo pavadinimas)</w:t>
      </w:r>
    </w:p>
    <w:p w14:paraId="5D54B947" w14:textId="77777777" w:rsidR="00346B29" w:rsidRDefault="007231EA">
      <w:pPr>
        <w:tabs>
          <w:tab w:val="left" w:leader="underscore" w:pos="8901"/>
        </w:tabs>
        <w:jc w:val="center"/>
      </w:pPr>
      <w:r>
        <w:rPr>
          <w:b/>
        </w:rPr>
        <w:t>_</w:t>
      </w:r>
      <w:r>
        <w:rPr>
          <w:b/>
        </w:rPr>
        <w:tab/>
      </w:r>
    </w:p>
    <w:p w14:paraId="5D54B948" w14:textId="77777777" w:rsidR="00346B29" w:rsidRDefault="007231EA">
      <w:pPr>
        <w:jc w:val="center"/>
      </w:pPr>
      <w:r>
        <w:t>(pavojingojo objekto pavadinimas, pavojingojo ob</w:t>
      </w:r>
      <w:r>
        <w:t>jekto lygis)</w:t>
      </w:r>
    </w:p>
    <w:p w14:paraId="5D54B949" w14:textId="77777777" w:rsidR="00346B29" w:rsidRDefault="007231EA">
      <w:pPr>
        <w:jc w:val="center"/>
      </w:pPr>
    </w:p>
    <w:p w14:paraId="5D54B94A" w14:textId="77777777" w:rsidR="00346B29" w:rsidRDefault="007231EA">
      <w:pPr>
        <w:jc w:val="center"/>
        <w:rPr>
          <w:b/>
        </w:rPr>
      </w:pPr>
      <w:r>
        <w:rPr>
          <w:b/>
        </w:rPr>
        <w:t>TIKRINIMO ATASKAITA</w:t>
      </w:r>
    </w:p>
    <w:p w14:paraId="5D54B94B" w14:textId="77777777" w:rsidR="00346B29" w:rsidRDefault="00346B29">
      <w:pPr>
        <w:jc w:val="center"/>
      </w:pPr>
    </w:p>
    <w:p w14:paraId="5D54B94C" w14:textId="77777777" w:rsidR="00346B29" w:rsidRDefault="007231EA">
      <w:pPr>
        <w:jc w:val="center"/>
      </w:pPr>
      <w:r>
        <w:t>________________ Nr. _________________</w:t>
      </w:r>
    </w:p>
    <w:p w14:paraId="5D54B94D" w14:textId="77777777" w:rsidR="00346B29" w:rsidRDefault="007231EA">
      <w:pPr>
        <w:jc w:val="center"/>
      </w:pPr>
      <w:r>
        <w:t>(data)</w:t>
      </w:r>
    </w:p>
    <w:p w14:paraId="5D54B94E" w14:textId="77777777" w:rsidR="00346B29" w:rsidRDefault="007231EA">
      <w:pPr>
        <w:jc w:val="center"/>
      </w:pPr>
      <w:r>
        <w:t>___________________________________</w:t>
      </w:r>
    </w:p>
    <w:p w14:paraId="5D54B94F" w14:textId="77777777" w:rsidR="00346B29" w:rsidRDefault="007231EA">
      <w:pPr>
        <w:jc w:val="center"/>
      </w:pPr>
      <w:r>
        <w:t>(sudarymo vieta)</w:t>
      </w:r>
    </w:p>
    <w:p w14:paraId="5D54B950" w14:textId="77777777" w:rsidR="00346B29" w:rsidRDefault="00346B29">
      <w:pPr>
        <w:ind w:firstLine="142"/>
      </w:pP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3"/>
        <w:gridCol w:w="25"/>
        <w:gridCol w:w="480"/>
        <w:gridCol w:w="480"/>
        <w:gridCol w:w="2640"/>
        <w:gridCol w:w="2640"/>
        <w:gridCol w:w="1766"/>
        <w:gridCol w:w="236"/>
      </w:tblGrid>
      <w:tr w:rsidR="00346B29" w14:paraId="5D54B953" w14:textId="77777777">
        <w:trPr>
          <w:cantSplit/>
          <w:trHeight w:val="340"/>
        </w:trPr>
        <w:tc>
          <w:tcPr>
            <w:tcW w:w="4428" w:type="dxa"/>
            <w:gridSpan w:val="5"/>
            <w:tcBorders>
              <w:right w:val="single" w:sz="4" w:space="0" w:color="auto"/>
            </w:tcBorders>
          </w:tcPr>
          <w:p w14:paraId="5D54B951" w14:textId="77777777" w:rsidR="00346B29" w:rsidRDefault="007231EA">
            <w:pPr>
              <w:rPr>
                <w:bCs/>
              </w:rPr>
            </w:pPr>
            <w:r>
              <w:rPr>
                <w:bCs/>
              </w:rPr>
              <w:t>TIKRINIMO DATA</w:t>
            </w:r>
            <w:r>
              <w:rPr>
                <w:bCs/>
                <w:vertAlign w:val="superscript"/>
              </w:rPr>
              <w:t>(1)</w:t>
            </w:r>
          </w:p>
        </w:tc>
        <w:tc>
          <w:tcPr>
            <w:tcW w:w="4642" w:type="dxa"/>
            <w:gridSpan w:val="3"/>
            <w:tcBorders>
              <w:left w:val="single" w:sz="4" w:space="0" w:color="auto"/>
              <w:right w:val="single" w:sz="4" w:space="0" w:color="auto"/>
            </w:tcBorders>
          </w:tcPr>
          <w:p w14:paraId="5D54B952" w14:textId="77777777" w:rsidR="00346B29" w:rsidRDefault="00346B29">
            <w:pPr>
              <w:rPr>
                <w:rFonts w:eastAsia="Calibri"/>
                <w:b/>
                <w:bCs/>
              </w:rPr>
            </w:pPr>
          </w:p>
        </w:tc>
      </w:tr>
      <w:tr w:rsidR="00346B29" w14:paraId="5D54B956" w14:textId="77777777">
        <w:trPr>
          <w:cantSplit/>
          <w:trHeight w:val="340"/>
        </w:trPr>
        <w:tc>
          <w:tcPr>
            <w:tcW w:w="4428" w:type="dxa"/>
            <w:gridSpan w:val="5"/>
            <w:tcBorders>
              <w:right w:val="single" w:sz="4" w:space="0" w:color="auto"/>
            </w:tcBorders>
          </w:tcPr>
          <w:p w14:paraId="5D54B954" w14:textId="77777777" w:rsidR="00346B29" w:rsidRDefault="007231EA">
            <w:pPr>
              <w:rPr>
                <w:bCs/>
              </w:rPr>
            </w:pPr>
            <w:r>
              <w:rPr>
                <w:bCs/>
              </w:rPr>
              <w:t>TIKRINIMO PAGRINDAS</w:t>
            </w:r>
            <w:r>
              <w:rPr>
                <w:bCs/>
                <w:vertAlign w:val="superscript"/>
              </w:rPr>
              <w:t>(1)</w:t>
            </w:r>
          </w:p>
        </w:tc>
        <w:tc>
          <w:tcPr>
            <w:tcW w:w="4642" w:type="dxa"/>
            <w:gridSpan w:val="3"/>
            <w:tcBorders>
              <w:left w:val="single" w:sz="4" w:space="0" w:color="auto"/>
              <w:right w:val="single" w:sz="4" w:space="0" w:color="auto"/>
            </w:tcBorders>
          </w:tcPr>
          <w:p w14:paraId="5D54B955" w14:textId="77777777" w:rsidR="00346B29" w:rsidRDefault="00346B29">
            <w:pPr>
              <w:rPr>
                <w:rFonts w:eastAsia="Calibri"/>
                <w:b/>
                <w:bCs/>
              </w:rPr>
            </w:pPr>
          </w:p>
        </w:tc>
      </w:tr>
      <w:tr w:rsidR="00346B29" w14:paraId="5D54B959" w14:textId="77777777">
        <w:trPr>
          <w:cantSplit/>
          <w:trHeight w:val="340"/>
        </w:trPr>
        <w:tc>
          <w:tcPr>
            <w:tcW w:w="4428" w:type="dxa"/>
            <w:gridSpan w:val="5"/>
            <w:tcBorders>
              <w:right w:val="single" w:sz="4" w:space="0" w:color="auto"/>
            </w:tcBorders>
          </w:tcPr>
          <w:p w14:paraId="5D54B957" w14:textId="77777777" w:rsidR="00346B29" w:rsidRDefault="007231EA">
            <w:pPr>
              <w:rPr>
                <w:bCs/>
              </w:rPr>
            </w:pPr>
            <w:r>
              <w:rPr>
                <w:bCs/>
              </w:rPr>
              <w:t>TIKRINIMO TIPAS</w:t>
            </w:r>
            <w:r>
              <w:rPr>
                <w:bCs/>
                <w:vertAlign w:val="superscript"/>
              </w:rPr>
              <w:t>(1)</w:t>
            </w:r>
          </w:p>
        </w:tc>
        <w:tc>
          <w:tcPr>
            <w:tcW w:w="4642" w:type="dxa"/>
            <w:gridSpan w:val="3"/>
            <w:tcBorders>
              <w:left w:val="single" w:sz="4" w:space="0" w:color="auto"/>
              <w:right w:val="single" w:sz="4" w:space="0" w:color="auto"/>
            </w:tcBorders>
          </w:tcPr>
          <w:p w14:paraId="5D54B958" w14:textId="77777777" w:rsidR="00346B29" w:rsidRDefault="00346B29">
            <w:pPr>
              <w:rPr>
                <w:rFonts w:eastAsia="Calibri"/>
                <w:b/>
                <w:bCs/>
              </w:rPr>
            </w:pPr>
          </w:p>
        </w:tc>
      </w:tr>
      <w:tr w:rsidR="00346B29" w14:paraId="5D54B95C" w14:textId="77777777">
        <w:trPr>
          <w:cantSplit/>
          <w:trHeight w:val="340"/>
        </w:trPr>
        <w:tc>
          <w:tcPr>
            <w:tcW w:w="4428" w:type="dxa"/>
            <w:gridSpan w:val="5"/>
            <w:tcBorders>
              <w:right w:val="single" w:sz="4" w:space="0" w:color="auto"/>
            </w:tcBorders>
          </w:tcPr>
          <w:p w14:paraId="5D54B95A" w14:textId="77777777" w:rsidR="00346B29" w:rsidRDefault="007231EA">
            <w:pPr>
              <w:rPr>
                <w:bCs/>
              </w:rPr>
            </w:pPr>
            <w:r>
              <w:rPr>
                <w:bCs/>
              </w:rPr>
              <w:t>TIKRINIMO MASTAS</w:t>
            </w:r>
            <w:r>
              <w:rPr>
                <w:bCs/>
                <w:vertAlign w:val="superscript"/>
              </w:rPr>
              <w:t>(1)</w:t>
            </w:r>
          </w:p>
        </w:tc>
        <w:tc>
          <w:tcPr>
            <w:tcW w:w="4642" w:type="dxa"/>
            <w:gridSpan w:val="3"/>
            <w:tcBorders>
              <w:left w:val="single" w:sz="4" w:space="0" w:color="auto"/>
              <w:right w:val="single" w:sz="4" w:space="0" w:color="auto"/>
            </w:tcBorders>
          </w:tcPr>
          <w:p w14:paraId="5D54B95B" w14:textId="77777777" w:rsidR="00346B29" w:rsidRDefault="00346B29">
            <w:pPr>
              <w:rPr>
                <w:rFonts w:eastAsia="Calibri"/>
                <w:b/>
                <w:bCs/>
              </w:rPr>
            </w:pPr>
          </w:p>
        </w:tc>
      </w:tr>
      <w:tr w:rsidR="00346B29" w14:paraId="5D54B95F" w14:textId="77777777">
        <w:trPr>
          <w:cantSplit/>
          <w:trHeight w:val="340"/>
        </w:trPr>
        <w:tc>
          <w:tcPr>
            <w:tcW w:w="4428" w:type="dxa"/>
            <w:gridSpan w:val="5"/>
            <w:tcBorders>
              <w:right w:val="single" w:sz="4" w:space="0" w:color="auto"/>
            </w:tcBorders>
          </w:tcPr>
          <w:p w14:paraId="5D54B95D" w14:textId="77777777" w:rsidR="00346B29" w:rsidRDefault="007231EA">
            <w:pPr>
              <w:rPr>
                <w:bCs/>
              </w:rPr>
            </w:pPr>
            <w:r>
              <w:rPr>
                <w:bCs/>
              </w:rPr>
              <w:t>TIKRINIMO BŪDAS</w:t>
            </w:r>
            <w:r>
              <w:rPr>
                <w:bCs/>
                <w:vertAlign w:val="superscript"/>
              </w:rPr>
              <w:t>(1)</w:t>
            </w:r>
          </w:p>
        </w:tc>
        <w:tc>
          <w:tcPr>
            <w:tcW w:w="4642" w:type="dxa"/>
            <w:gridSpan w:val="3"/>
            <w:tcBorders>
              <w:left w:val="single" w:sz="4" w:space="0" w:color="auto"/>
              <w:right w:val="single" w:sz="4" w:space="0" w:color="auto"/>
            </w:tcBorders>
          </w:tcPr>
          <w:p w14:paraId="5D54B95E" w14:textId="77777777" w:rsidR="00346B29" w:rsidRDefault="00346B29">
            <w:pPr>
              <w:rPr>
                <w:rFonts w:eastAsia="Calibri"/>
                <w:b/>
                <w:bCs/>
              </w:rPr>
            </w:pPr>
          </w:p>
        </w:tc>
      </w:tr>
      <w:tr w:rsidR="00346B29" w14:paraId="5D54B962" w14:textId="77777777">
        <w:trPr>
          <w:cantSplit/>
          <w:trHeight w:val="340"/>
        </w:trPr>
        <w:tc>
          <w:tcPr>
            <w:tcW w:w="8834" w:type="dxa"/>
            <w:gridSpan w:val="7"/>
            <w:tcBorders>
              <w:bottom w:val="single" w:sz="6" w:space="0" w:color="auto"/>
              <w:right w:val="nil"/>
            </w:tcBorders>
          </w:tcPr>
          <w:p w14:paraId="5D54B960" w14:textId="77777777" w:rsidR="00346B29" w:rsidRDefault="007231EA">
            <w:pPr>
              <w:rPr>
                <w:rFonts w:eastAsia="Calibri"/>
                <w:b/>
                <w:bCs/>
                <w:i/>
              </w:rPr>
            </w:pPr>
            <w:r>
              <w:rPr>
                <w:rFonts w:eastAsia="Calibri"/>
                <w:bCs/>
              </w:rPr>
              <w:t>TIKRINANT DALYVAVO:</w:t>
            </w:r>
            <w:r>
              <w:rPr>
                <w:rFonts w:eastAsia="Calibri"/>
                <w:bCs/>
                <w:vertAlign w:val="superscript"/>
              </w:rPr>
              <w:t xml:space="preserve"> (1)</w:t>
            </w:r>
          </w:p>
        </w:tc>
        <w:tc>
          <w:tcPr>
            <w:tcW w:w="236" w:type="dxa"/>
            <w:tcBorders>
              <w:left w:val="nil"/>
              <w:bottom w:val="single" w:sz="6" w:space="0" w:color="auto"/>
              <w:right w:val="single" w:sz="4" w:space="0" w:color="auto"/>
            </w:tcBorders>
          </w:tcPr>
          <w:p w14:paraId="5D54B961" w14:textId="77777777" w:rsidR="00346B29" w:rsidRDefault="00346B29">
            <w:pPr>
              <w:rPr>
                <w:rFonts w:eastAsia="Calibri"/>
                <w:b/>
                <w:bCs/>
                <w:i/>
              </w:rPr>
            </w:pPr>
          </w:p>
        </w:tc>
      </w:tr>
      <w:tr w:rsidR="00346B29" w14:paraId="5D54B965" w14:textId="77777777">
        <w:trPr>
          <w:cantSplit/>
          <w:trHeight w:val="340"/>
        </w:trPr>
        <w:tc>
          <w:tcPr>
            <w:tcW w:w="8834" w:type="dxa"/>
            <w:gridSpan w:val="7"/>
            <w:tcBorders>
              <w:bottom w:val="single" w:sz="6" w:space="0" w:color="auto"/>
              <w:right w:val="nil"/>
            </w:tcBorders>
          </w:tcPr>
          <w:p w14:paraId="5D54B963" w14:textId="77777777" w:rsidR="00346B29" w:rsidRDefault="007231EA">
            <w:pPr>
              <w:rPr>
                <w:rFonts w:eastAsia="Calibri"/>
                <w:bCs/>
              </w:rPr>
            </w:pPr>
            <w:r>
              <w:rPr>
                <w:rFonts w:eastAsia="Calibri"/>
                <w:bCs/>
              </w:rPr>
              <w:t>PAVOJINGOJO OBJEKTO ATSTOVAI:</w:t>
            </w:r>
            <w:r>
              <w:rPr>
                <w:rFonts w:eastAsia="Calibri"/>
                <w:bCs/>
                <w:vertAlign w:val="superscript"/>
              </w:rPr>
              <w:t>(1)</w:t>
            </w:r>
          </w:p>
        </w:tc>
        <w:tc>
          <w:tcPr>
            <w:tcW w:w="236" w:type="dxa"/>
            <w:tcBorders>
              <w:left w:val="nil"/>
              <w:bottom w:val="single" w:sz="6" w:space="0" w:color="auto"/>
              <w:right w:val="single" w:sz="4" w:space="0" w:color="auto"/>
            </w:tcBorders>
          </w:tcPr>
          <w:p w14:paraId="5D54B964" w14:textId="77777777" w:rsidR="00346B29" w:rsidRDefault="00346B29">
            <w:pPr>
              <w:rPr>
                <w:rFonts w:eastAsia="Calibri"/>
                <w:bCs/>
              </w:rPr>
            </w:pPr>
          </w:p>
        </w:tc>
      </w:tr>
      <w:tr w:rsidR="00346B29" w14:paraId="5D54B968" w14:textId="77777777">
        <w:trPr>
          <w:cantSplit/>
          <w:trHeight w:val="340"/>
        </w:trPr>
        <w:tc>
          <w:tcPr>
            <w:tcW w:w="8834" w:type="dxa"/>
            <w:gridSpan w:val="7"/>
            <w:tcBorders>
              <w:right w:val="nil"/>
            </w:tcBorders>
          </w:tcPr>
          <w:p w14:paraId="5D54B966" w14:textId="77777777" w:rsidR="00346B29" w:rsidRDefault="007231EA">
            <w:pPr>
              <w:rPr>
                <w:rFonts w:eastAsia="Calibri"/>
                <w:b/>
                <w:bCs/>
                <w:i/>
              </w:rPr>
            </w:pPr>
            <w:r>
              <w:rPr>
                <w:rFonts w:eastAsia="Calibri"/>
                <w:bCs/>
              </w:rPr>
              <w:t>ATASKAITA PARENGTA REMIANTIS ŠIAIS DOKUMENTAIS:</w:t>
            </w:r>
            <w:r>
              <w:rPr>
                <w:rFonts w:eastAsia="Calibri"/>
                <w:bCs/>
                <w:vertAlign w:val="superscript"/>
              </w:rPr>
              <w:t xml:space="preserve"> (1)</w:t>
            </w:r>
            <w:r>
              <w:rPr>
                <w:rFonts w:eastAsia="Calibri"/>
                <w:bCs/>
              </w:rPr>
              <w:t xml:space="preserve"> </w:t>
            </w:r>
          </w:p>
        </w:tc>
        <w:tc>
          <w:tcPr>
            <w:tcW w:w="236" w:type="dxa"/>
            <w:tcBorders>
              <w:left w:val="nil"/>
              <w:right w:val="single" w:sz="4" w:space="0" w:color="auto"/>
            </w:tcBorders>
          </w:tcPr>
          <w:p w14:paraId="5D54B967" w14:textId="77777777" w:rsidR="00346B29" w:rsidRDefault="00346B29">
            <w:pPr>
              <w:rPr>
                <w:rFonts w:eastAsia="Calibri"/>
                <w:b/>
                <w:bCs/>
                <w:i/>
              </w:rPr>
            </w:pPr>
          </w:p>
        </w:tc>
      </w:tr>
      <w:tr w:rsidR="00346B29" w14:paraId="5D54B96B" w14:textId="77777777">
        <w:trPr>
          <w:cantSplit/>
          <w:trHeight w:val="321"/>
        </w:trPr>
        <w:tc>
          <w:tcPr>
            <w:tcW w:w="8834" w:type="dxa"/>
            <w:gridSpan w:val="7"/>
            <w:tcBorders>
              <w:right w:val="nil"/>
            </w:tcBorders>
          </w:tcPr>
          <w:p w14:paraId="5D54B969" w14:textId="77777777" w:rsidR="00346B29" w:rsidRDefault="007231EA">
            <w:pPr>
              <w:jc w:val="center"/>
              <w:rPr>
                <w:b/>
              </w:rPr>
            </w:pPr>
            <w:r>
              <w:rPr>
                <w:b/>
                <w:bCs/>
              </w:rPr>
              <w:t>DUOMENYS APIE PAVOJINGĄJĮ OBJEKTĄ</w:t>
            </w:r>
            <w:r>
              <w:rPr>
                <w:bCs/>
                <w:vertAlign w:val="superscript"/>
              </w:rPr>
              <w:t>(1)</w:t>
            </w:r>
          </w:p>
        </w:tc>
        <w:tc>
          <w:tcPr>
            <w:tcW w:w="236" w:type="dxa"/>
            <w:tcBorders>
              <w:left w:val="nil"/>
              <w:right w:val="single" w:sz="4" w:space="0" w:color="auto"/>
            </w:tcBorders>
          </w:tcPr>
          <w:p w14:paraId="5D54B96A" w14:textId="77777777" w:rsidR="00346B29" w:rsidRDefault="00346B29">
            <w:pPr>
              <w:jc w:val="center"/>
              <w:rPr>
                <w:b/>
              </w:rPr>
            </w:pPr>
          </w:p>
        </w:tc>
      </w:tr>
      <w:tr w:rsidR="00346B29" w14:paraId="5D54B96E" w14:textId="77777777">
        <w:trPr>
          <w:cantSplit/>
        </w:trPr>
        <w:tc>
          <w:tcPr>
            <w:tcW w:w="7068" w:type="dxa"/>
            <w:gridSpan w:val="6"/>
            <w:tcBorders>
              <w:right w:val="single" w:sz="4" w:space="0" w:color="auto"/>
            </w:tcBorders>
          </w:tcPr>
          <w:p w14:paraId="5D54B96C" w14:textId="77777777" w:rsidR="00346B29" w:rsidRDefault="007231EA">
            <w:r>
              <w:t>Veiklos vykdytojo adresas, kodas Juridinių asmenų registre, vadovas (vardas, pavardė, pareigos)</w:t>
            </w:r>
          </w:p>
        </w:tc>
        <w:tc>
          <w:tcPr>
            <w:tcW w:w="2002" w:type="dxa"/>
            <w:gridSpan w:val="2"/>
            <w:tcBorders>
              <w:left w:val="single" w:sz="4" w:space="0" w:color="auto"/>
              <w:right w:val="single" w:sz="4" w:space="0" w:color="auto"/>
            </w:tcBorders>
          </w:tcPr>
          <w:p w14:paraId="5D54B96D" w14:textId="77777777" w:rsidR="00346B29" w:rsidRDefault="00346B29"/>
        </w:tc>
      </w:tr>
      <w:tr w:rsidR="00346B29" w14:paraId="5D54B971" w14:textId="77777777">
        <w:trPr>
          <w:cantSplit/>
        </w:trPr>
        <w:tc>
          <w:tcPr>
            <w:tcW w:w="7068" w:type="dxa"/>
            <w:gridSpan w:val="6"/>
            <w:tcBorders>
              <w:right w:val="single" w:sz="4" w:space="0" w:color="auto"/>
            </w:tcBorders>
          </w:tcPr>
          <w:p w14:paraId="5D54B96F" w14:textId="77777777" w:rsidR="00346B29" w:rsidRDefault="007231EA">
            <w:r>
              <w:t>Pavojingojo objekto adresas, kodas Juridinių asmenų registre, vadovas (vardas, pavardė, pareigos)</w:t>
            </w:r>
          </w:p>
        </w:tc>
        <w:tc>
          <w:tcPr>
            <w:tcW w:w="2002" w:type="dxa"/>
            <w:gridSpan w:val="2"/>
            <w:tcBorders>
              <w:left w:val="single" w:sz="4" w:space="0" w:color="auto"/>
              <w:right w:val="single" w:sz="4" w:space="0" w:color="auto"/>
            </w:tcBorders>
          </w:tcPr>
          <w:p w14:paraId="5D54B970" w14:textId="77777777" w:rsidR="00346B29" w:rsidRDefault="00346B29"/>
        </w:tc>
      </w:tr>
      <w:tr w:rsidR="00346B29" w14:paraId="5D54B974" w14:textId="77777777">
        <w:trPr>
          <w:cantSplit/>
        </w:trPr>
        <w:tc>
          <w:tcPr>
            <w:tcW w:w="7068" w:type="dxa"/>
            <w:gridSpan w:val="6"/>
            <w:tcBorders>
              <w:right w:val="single" w:sz="4" w:space="0" w:color="auto"/>
            </w:tcBorders>
          </w:tcPr>
          <w:p w14:paraId="5D54B972" w14:textId="77777777" w:rsidR="00346B29" w:rsidRDefault="007231EA">
            <w:r>
              <w:t>Pavojingojo objekto identifikavimo kodas</w:t>
            </w:r>
          </w:p>
        </w:tc>
        <w:tc>
          <w:tcPr>
            <w:tcW w:w="2002" w:type="dxa"/>
            <w:gridSpan w:val="2"/>
            <w:tcBorders>
              <w:left w:val="single" w:sz="4" w:space="0" w:color="auto"/>
              <w:right w:val="single" w:sz="4" w:space="0" w:color="auto"/>
            </w:tcBorders>
          </w:tcPr>
          <w:p w14:paraId="5D54B973" w14:textId="77777777" w:rsidR="00346B29" w:rsidRDefault="00346B29">
            <w:pPr>
              <w:tabs>
                <w:tab w:val="left" w:pos="2240"/>
                <w:tab w:val="left" w:pos="3155"/>
              </w:tabs>
            </w:pPr>
          </w:p>
        </w:tc>
      </w:tr>
      <w:tr w:rsidR="00346B29" w14:paraId="5D54B977" w14:textId="77777777">
        <w:trPr>
          <w:cantSplit/>
        </w:trPr>
        <w:tc>
          <w:tcPr>
            <w:tcW w:w="7068" w:type="dxa"/>
            <w:gridSpan w:val="6"/>
            <w:tcBorders>
              <w:right w:val="single" w:sz="4" w:space="0" w:color="auto"/>
            </w:tcBorders>
          </w:tcPr>
          <w:p w14:paraId="5D54B975" w14:textId="77777777" w:rsidR="00346B29" w:rsidRDefault="007231EA">
            <w:r>
              <w:t>Pavojingajame objekte vykdomos veiklos trumpas aprašymas</w:t>
            </w:r>
          </w:p>
        </w:tc>
        <w:tc>
          <w:tcPr>
            <w:tcW w:w="2002" w:type="dxa"/>
            <w:gridSpan w:val="2"/>
            <w:tcBorders>
              <w:left w:val="single" w:sz="4" w:space="0" w:color="auto"/>
              <w:right w:val="single" w:sz="4" w:space="0" w:color="auto"/>
            </w:tcBorders>
          </w:tcPr>
          <w:p w14:paraId="5D54B976" w14:textId="77777777" w:rsidR="00346B29" w:rsidRDefault="00346B29">
            <w:pPr>
              <w:tabs>
                <w:tab w:val="left" w:pos="2240"/>
                <w:tab w:val="left" w:pos="3155"/>
              </w:tabs>
            </w:pPr>
          </w:p>
        </w:tc>
      </w:tr>
      <w:tr w:rsidR="00346B29" w14:paraId="5D54B97A" w14:textId="77777777">
        <w:trPr>
          <w:cantSplit/>
        </w:trPr>
        <w:tc>
          <w:tcPr>
            <w:tcW w:w="7068" w:type="dxa"/>
            <w:gridSpan w:val="6"/>
            <w:tcBorders>
              <w:right w:val="single" w:sz="4" w:space="0" w:color="auto"/>
            </w:tcBorders>
          </w:tcPr>
          <w:p w14:paraId="5D54B978" w14:textId="77777777" w:rsidR="00346B29" w:rsidRDefault="007231EA">
            <w:r>
              <w:t>Projektiniai pavojingųjų medžiagų kiekiai (t)</w:t>
            </w:r>
          </w:p>
        </w:tc>
        <w:tc>
          <w:tcPr>
            <w:tcW w:w="2002" w:type="dxa"/>
            <w:gridSpan w:val="2"/>
            <w:tcBorders>
              <w:left w:val="single" w:sz="4" w:space="0" w:color="auto"/>
              <w:right w:val="single" w:sz="4" w:space="0" w:color="auto"/>
            </w:tcBorders>
          </w:tcPr>
          <w:p w14:paraId="5D54B979" w14:textId="77777777" w:rsidR="00346B29" w:rsidRDefault="00346B29">
            <w:pPr>
              <w:tabs>
                <w:tab w:val="left" w:pos="2240"/>
                <w:tab w:val="left" w:pos="3155"/>
              </w:tabs>
            </w:pPr>
          </w:p>
        </w:tc>
      </w:tr>
      <w:tr w:rsidR="00346B29" w14:paraId="5D54B97D" w14:textId="77777777">
        <w:trPr>
          <w:cantSplit/>
        </w:trPr>
        <w:tc>
          <w:tcPr>
            <w:tcW w:w="7068" w:type="dxa"/>
            <w:gridSpan w:val="6"/>
            <w:tcBorders>
              <w:right w:val="single" w:sz="4" w:space="0" w:color="auto"/>
            </w:tcBorders>
          </w:tcPr>
          <w:p w14:paraId="5D54B97B" w14:textId="77777777" w:rsidR="00346B29" w:rsidRDefault="007231EA">
            <w:r>
              <w:t>Tikrinimo metu turimi pavojingųjų medžiagų kiekiai (t)</w:t>
            </w:r>
          </w:p>
        </w:tc>
        <w:tc>
          <w:tcPr>
            <w:tcW w:w="2002" w:type="dxa"/>
            <w:gridSpan w:val="2"/>
            <w:tcBorders>
              <w:left w:val="single" w:sz="4" w:space="0" w:color="auto"/>
              <w:right w:val="single" w:sz="4" w:space="0" w:color="auto"/>
            </w:tcBorders>
          </w:tcPr>
          <w:p w14:paraId="5D54B97C" w14:textId="77777777" w:rsidR="00346B29" w:rsidRDefault="00346B29">
            <w:pPr>
              <w:tabs>
                <w:tab w:val="left" w:pos="2240"/>
                <w:tab w:val="left" w:pos="3155"/>
              </w:tabs>
            </w:pPr>
          </w:p>
        </w:tc>
      </w:tr>
      <w:tr w:rsidR="00346B29" w14:paraId="5D54B980" w14:textId="77777777">
        <w:trPr>
          <w:cantSplit/>
        </w:trPr>
        <w:tc>
          <w:tcPr>
            <w:tcW w:w="7068" w:type="dxa"/>
            <w:gridSpan w:val="6"/>
            <w:tcBorders>
              <w:right w:val="single" w:sz="4" w:space="0" w:color="auto"/>
            </w:tcBorders>
          </w:tcPr>
          <w:p w14:paraId="5D54B97E" w14:textId="77777777" w:rsidR="00346B29" w:rsidRDefault="007231EA">
            <w:pPr>
              <w:rPr>
                <w:b/>
                <w:bCs/>
              </w:rPr>
            </w:pPr>
            <w:r>
              <w:t>Bendras darbuotojų skaičius</w:t>
            </w:r>
          </w:p>
        </w:tc>
        <w:tc>
          <w:tcPr>
            <w:tcW w:w="2002" w:type="dxa"/>
            <w:gridSpan w:val="2"/>
            <w:tcBorders>
              <w:left w:val="single" w:sz="4" w:space="0" w:color="auto"/>
              <w:right w:val="single" w:sz="4" w:space="0" w:color="auto"/>
            </w:tcBorders>
          </w:tcPr>
          <w:p w14:paraId="5D54B97F" w14:textId="77777777" w:rsidR="00346B29" w:rsidRDefault="00346B29"/>
        </w:tc>
      </w:tr>
      <w:tr w:rsidR="00346B29" w14:paraId="5D54B983" w14:textId="77777777">
        <w:trPr>
          <w:cantSplit/>
        </w:trPr>
        <w:tc>
          <w:tcPr>
            <w:tcW w:w="7068" w:type="dxa"/>
            <w:gridSpan w:val="6"/>
            <w:tcBorders>
              <w:right w:val="single" w:sz="4" w:space="0" w:color="auto"/>
            </w:tcBorders>
          </w:tcPr>
          <w:p w14:paraId="5D54B981" w14:textId="77777777" w:rsidR="00346B29" w:rsidRDefault="007231EA">
            <w:pPr>
              <w:rPr>
                <w:b/>
                <w:bCs/>
              </w:rPr>
            </w:pPr>
            <w:r>
              <w:t xml:space="preserve">Pamainų skaičius </w:t>
            </w:r>
          </w:p>
        </w:tc>
        <w:tc>
          <w:tcPr>
            <w:tcW w:w="2002" w:type="dxa"/>
            <w:gridSpan w:val="2"/>
            <w:tcBorders>
              <w:left w:val="single" w:sz="4" w:space="0" w:color="auto"/>
              <w:right w:val="single" w:sz="4" w:space="0" w:color="auto"/>
            </w:tcBorders>
          </w:tcPr>
          <w:p w14:paraId="5D54B982" w14:textId="77777777" w:rsidR="00346B29" w:rsidRDefault="00346B29"/>
        </w:tc>
      </w:tr>
      <w:tr w:rsidR="00346B29" w14:paraId="5D54B986" w14:textId="77777777">
        <w:trPr>
          <w:cantSplit/>
        </w:trPr>
        <w:tc>
          <w:tcPr>
            <w:tcW w:w="7068" w:type="dxa"/>
            <w:gridSpan w:val="6"/>
            <w:tcBorders>
              <w:right w:val="single" w:sz="4" w:space="0" w:color="auto"/>
            </w:tcBorders>
          </w:tcPr>
          <w:p w14:paraId="5D54B984" w14:textId="77777777" w:rsidR="00346B29" w:rsidRDefault="007231EA">
            <w:pPr>
              <w:rPr>
                <w:b/>
                <w:bCs/>
              </w:rPr>
            </w:pPr>
            <w:r>
              <w:t>Didžiausias darbuotojų skaičius pamainoje</w:t>
            </w:r>
          </w:p>
        </w:tc>
        <w:tc>
          <w:tcPr>
            <w:tcW w:w="2002" w:type="dxa"/>
            <w:gridSpan w:val="2"/>
            <w:tcBorders>
              <w:left w:val="single" w:sz="4" w:space="0" w:color="auto"/>
              <w:right w:val="single" w:sz="4" w:space="0" w:color="auto"/>
            </w:tcBorders>
          </w:tcPr>
          <w:p w14:paraId="5D54B985" w14:textId="77777777" w:rsidR="00346B29" w:rsidRDefault="00346B29"/>
        </w:tc>
      </w:tr>
      <w:tr w:rsidR="00346B29" w14:paraId="5D54B989" w14:textId="77777777">
        <w:trPr>
          <w:cantSplit/>
        </w:trPr>
        <w:tc>
          <w:tcPr>
            <w:tcW w:w="7068" w:type="dxa"/>
            <w:gridSpan w:val="6"/>
            <w:tcBorders>
              <w:right w:val="single" w:sz="4" w:space="0" w:color="auto"/>
            </w:tcBorders>
          </w:tcPr>
          <w:p w14:paraId="5D54B987" w14:textId="77777777" w:rsidR="00346B29" w:rsidRDefault="007231EA">
            <w:pPr>
              <w:rPr>
                <w:b/>
                <w:bCs/>
              </w:rPr>
            </w:pPr>
            <w:r>
              <w:t>Rangovai, su kuriais sudarytos sutartys (įmonės pavadinimas, darbuotojų skaičius)</w:t>
            </w:r>
          </w:p>
        </w:tc>
        <w:tc>
          <w:tcPr>
            <w:tcW w:w="2002" w:type="dxa"/>
            <w:gridSpan w:val="2"/>
            <w:tcBorders>
              <w:left w:val="single" w:sz="4" w:space="0" w:color="auto"/>
              <w:right w:val="single" w:sz="4" w:space="0" w:color="auto"/>
            </w:tcBorders>
          </w:tcPr>
          <w:p w14:paraId="5D54B988" w14:textId="77777777" w:rsidR="00346B29" w:rsidRDefault="00346B29"/>
        </w:tc>
      </w:tr>
      <w:tr w:rsidR="00346B29" w14:paraId="5D54B98C" w14:textId="77777777">
        <w:trPr>
          <w:cantSplit/>
        </w:trPr>
        <w:tc>
          <w:tcPr>
            <w:tcW w:w="7068" w:type="dxa"/>
            <w:gridSpan w:val="6"/>
            <w:tcBorders>
              <w:right w:val="single" w:sz="4" w:space="0" w:color="auto"/>
            </w:tcBorders>
          </w:tcPr>
          <w:p w14:paraId="5D54B98A" w14:textId="77777777" w:rsidR="00346B29" w:rsidRDefault="007231EA">
            <w:r>
              <w:t xml:space="preserve">Pavojingojo objekto </w:t>
            </w:r>
            <w:r>
              <w:t>modernizavimo, modifikavimo darbai, atlikti tarp tikrinimų (datos, vieta)</w:t>
            </w:r>
          </w:p>
        </w:tc>
        <w:tc>
          <w:tcPr>
            <w:tcW w:w="2002" w:type="dxa"/>
            <w:gridSpan w:val="2"/>
            <w:tcBorders>
              <w:left w:val="single" w:sz="4" w:space="0" w:color="auto"/>
              <w:right w:val="single" w:sz="4" w:space="0" w:color="auto"/>
            </w:tcBorders>
          </w:tcPr>
          <w:p w14:paraId="5D54B98B" w14:textId="77777777" w:rsidR="00346B29" w:rsidRDefault="00346B29"/>
        </w:tc>
      </w:tr>
      <w:tr w:rsidR="00346B29" w14:paraId="5D54B98F" w14:textId="77777777">
        <w:trPr>
          <w:cantSplit/>
        </w:trPr>
        <w:tc>
          <w:tcPr>
            <w:tcW w:w="7068" w:type="dxa"/>
            <w:gridSpan w:val="6"/>
            <w:tcBorders>
              <w:right w:val="single" w:sz="4" w:space="0" w:color="auto"/>
            </w:tcBorders>
          </w:tcPr>
          <w:p w14:paraId="5D54B98D" w14:textId="77777777" w:rsidR="00346B29" w:rsidRDefault="007231EA">
            <w:r>
              <w:t>Su sauga susiję pokyčiai organizacinėje struktūroje (laikotarpiu tarp tikrinimų)</w:t>
            </w:r>
          </w:p>
        </w:tc>
        <w:tc>
          <w:tcPr>
            <w:tcW w:w="2002" w:type="dxa"/>
            <w:gridSpan w:val="2"/>
            <w:tcBorders>
              <w:left w:val="single" w:sz="4" w:space="0" w:color="auto"/>
              <w:right w:val="single" w:sz="4" w:space="0" w:color="auto"/>
            </w:tcBorders>
          </w:tcPr>
          <w:p w14:paraId="5D54B98E" w14:textId="77777777" w:rsidR="00346B29" w:rsidRDefault="00346B29"/>
        </w:tc>
      </w:tr>
      <w:tr w:rsidR="00346B29" w14:paraId="5D54B992" w14:textId="77777777">
        <w:trPr>
          <w:cantSplit/>
        </w:trPr>
        <w:tc>
          <w:tcPr>
            <w:tcW w:w="7068" w:type="dxa"/>
            <w:gridSpan w:val="6"/>
            <w:tcBorders>
              <w:right w:val="single" w:sz="4" w:space="0" w:color="auto"/>
            </w:tcBorders>
          </w:tcPr>
          <w:p w14:paraId="5D54B990" w14:textId="77777777" w:rsidR="00346B29" w:rsidRDefault="007231EA">
            <w:r>
              <w:t>Nustatyti galimų didelių avarijų (ceche, bare, įrenginyje) pavojai</w:t>
            </w:r>
          </w:p>
        </w:tc>
        <w:tc>
          <w:tcPr>
            <w:tcW w:w="2002" w:type="dxa"/>
            <w:gridSpan w:val="2"/>
            <w:tcBorders>
              <w:left w:val="single" w:sz="4" w:space="0" w:color="auto"/>
              <w:right w:val="single" w:sz="4" w:space="0" w:color="auto"/>
            </w:tcBorders>
          </w:tcPr>
          <w:p w14:paraId="5D54B991" w14:textId="77777777" w:rsidR="00346B29" w:rsidRDefault="00346B29"/>
        </w:tc>
      </w:tr>
      <w:tr w:rsidR="00346B29" w14:paraId="5D54B995" w14:textId="77777777">
        <w:trPr>
          <w:cantSplit/>
        </w:trPr>
        <w:tc>
          <w:tcPr>
            <w:tcW w:w="7068" w:type="dxa"/>
            <w:gridSpan w:val="6"/>
            <w:tcBorders>
              <w:right w:val="single" w:sz="4" w:space="0" w:color="auto"/>
            </w:tcBorders>
          </w:tcPr>
          <w:p w14:paraId="5D54B993" w14:textId="77777777" w:rsidR="00346B29" w:rsidRDefault="007231EA">
            <w:r>
              <w:t>Pavojingajam objektui taikom</w:t>
            </w:r>
            <w:r>
              <w:t>as normatyvinis (teisės aktais nustatytas) apsaugos zonos dydis (m)</w:t>
            </w:r>
          </w:p>
        </w:tc>
        <w:tc>
          <w:tcPr>
            <w:tcW w:w="2002" w:type="dxa"/>
            <w:gridSpan w:val="2"/>
            <w:tcBorders>
              <w:left w:val="single" w:sz="4" w:space="0" w:color="auto"/>
              <w:right w:val="single" w:sz="4" w:space="0" w:color="auto"/>
            </w:tcBorders>
          </w:tcPr>
          <w:p w14:paraId="5D54B994" w14:textId="77777777" w:rsidR="00346B29" w:rsidRDefault="00346B29"/>
        </w:tc>
      </w:tr>
      <w:tr w:rsidR="00346B29" w14:paraId="5D54B998" w14:textId="77777777">
        <w:trPr>
          <w:cantSplit/>
        </w:trPr>
        <w:tc>
          <w:tcPr>
            <w:tcW w:w="7068" w:type="dxa"/>
            <w:gridSpan w:val="6"/>
            <w:tcBorders>
              <w:right w:val="single" w:sz="4" w:space="0" w:color="auto"/>
            </w:tcBorders>
          </w:tcPr>
          <w:p w14:paraId="5D54B996" w14:textId="77777777" w:rsidR="00346B29" w:rsidRDefault="007231EA">
            <w:r>
              <w:lastRenderedPageBreak/>
              <w:t>Pavojingajam objektui įteisinta (teritorijų planavimo dokumentu) apsaugos zona</w:t>
            </w:r>
          </w:p>
        </w:tc>
        <w:tc>
          <w:tcPr>
            <w:tcW w:w="2002" w:type="dxa"/>
            <w:gridSpan w:val="2"/>
            <w:tcBorders>
              <w:left w:val="single" w:sz="4" w:space="0" w:color="auto"/>
              <w:right w:val="single" w:sz="4" w:space="0" w:color="auto"/>
            </w:tcBorders>
          </w:tcPr>
          <w:p w14:paraId="5D54B997" w14:textId="77777777" w:rsidR="00346B29" w:rsidRDefault="00346B29"/>
        </w:tc>
      </w:tr>
      <w:tr w:rsidR="00346B29" w14:paraId="5D54B99B" w14:textId="77777777">
        <w:trPr>
          <w:cantSplit/>
        </w:trPr>
        <w:tc>
          <w:tcPr>
            <w:tcW w:w="7068" w:type="dxa"/>
            <w:gridSpan w:val="6"/>
            <w:tcBorders>
              <w:bottom w:val="single" w:sz="4" w:space="0" w:color="auto"/>
              <w:right w:val="single" w:sz="4" w:space="0" w:color="auto"/>
            </w:tcBorders>
          </w:tcPr>
          <w:p w14:paraId="5D54B999" w14:textId="77777777" w:rsidR="00346B29" w:rsidRDefault="007231EA">
            <w:r>
              <w:t>Įgyvendintos kokybės ir aplinkos vadybos, darbuotojų saugos ir sveikatos vadybos ir kitos sistemos</w:t>
            </w:r>
          </w:p>
        </w:tc>
        <w:tc>
          <w:tcPr>
            <w:tcW w:w="2002" w:type="dxa"/>
            <w:gridSpan w:val="2"/>
            <w:tcBorders>
              <w:left w:val="single" w:sz="4" w:space="0" w:color="auto"/>
              <w:right w:val="single" w:sz="4" w:space="0" w:color="auto"/>
            </w:tcBorders>
          </w:tcPr>
          <w:p w14:paraId="5D54B99A" w14:textId="77777777" w:rsidR="00346B29" w:rsidRDefault="00346B29"/>
        </w:tc>
      </w:tr>
      <w:tr w:rsidR="00346B29" w14:paraId="5D54B99E" w14:textId="77777777">
        <w:trPr>
          <w:cantSplit/>
        </w:trPr>
        <w:tc>
          <w:tcPr>
            <w:tcW w:w="8834" w:type="dxa"/>
            <w:gridSpan w:val="7"/>
            <w:tcBorders>
              <w:top w:val="single" w:sz="4" w:space="0" w:color="auto"/>
              <w:bottom w:val="single" w:sz="4" w:space="0" w:color="auto"/>
              <w:right w:val="nil"/>
            </w:tcBorders>
          </w:tcPr>
          <w:p w14:paraId="5D54B99C" w14:textId="77777777" w:rsidR="00346B29" w:rsidRDefault="007231EA">
            <w:pPr>
              <w:jc w:val="center"/>
              <w:rPr>
                <w:rFonts w:eastAsia="Calibri"/>
                <w:b/>
              </w:rPr>
            </w:pPr>
            <w:r>
              <w:rPr>
                <w:rFonts w:eastAsia="Calibri"/>
                <w:b/>
              </w:rPr>
              <w:t>INFORMACIJA APIE ANKSTESNIO TIKRINIMO METU NURODYTŲ PRIEMONIŲ ĮVYKDYMĄ</w:t>
            </w:r>
            <w:r>
              <w:rPr>
                <w:rFonts w:eastAsia="Calibri"/>
                <w:bCs/>
                <w:vertAlign w:val="superscript"/>
              </w:rPr>
              <w:t>(2)</w:t>
            </w:r>
          </w:p>
        </w:tc>
        <w:tc>
          <w:tcPr>
            <w:tcW w:w="236" w:type="dxa"/>
            <w:tcBorders>
              <w:top w:val="single" w:sz="4" w:space="0" w:color="auto"/>
              <w:left w:val="nil"/>
              <w:bottom w:val="single" w:sz="4" w:space="0" w:color="auto"/>
              <w:right w:val="single" w:sz="4" w:space="0" w:color="auto"/>
            </w:tcBorders>
          </w:tcPr>
          <w:p w14:paraId="5D54B99D" w14:textId="77777777" w:rsidR="00346B29" w:rsidRDefault="00346B29">
            <w:pPr>
              <w:jc w:val="center"/>
              <w:rPr>
                <w:rFonts w:eastAsia="Calibri"/>
                <w:b/>
              </w:rPr>
            </w:pPr>
          </w:p>
        </w:tc>
      </w:tr>
      <w:tr w:rsidR="00346B29" w14:paraId="5D54B9A1" w14:textId="77777777">
        <w:trPr>
          <w:cantSplit/>
        </w:trPr>
        <w:tc>
          <w:tcPr>
            <w:tcW w:w="7068" w:type="dxa"/>
            <w:gridSpan w:val="6"/>
            <w:tcBorders>
              <w:top w:val="single" w:sz="4" w:space="0" w:color="auto"/>
              <w:bottom w:val="single" w:sz="4" w:space="0" w:color="auto"/>
              <w:right w:val="single" w:sz="4" w:space="0" w:color="auto"/>
            </w:tcBorders>
          </w:tcPr>
          <w:p w14:paraId="5D54B99F" w14:textId="77777777" w:rsidR="00346B29" w:rsidRDefault="007231EA">
            <w:pPr>
              <w:rPr>
                <w:b/>
              </w:rPr>
            </w:pPr>
            <w:r>
              <w:t>Dokumentas, kuriame buvo nurodyta priemonė</w:t>
            </w:r>
          </w:p>
        </w:tc>
        <w:tc>
          <w:tcPr>
            <w:tcW w:w="2002" w:type="dxa"/>
            <w:gridSpan w:val="2"/>
            <w:tcBorders>
              <w:top w:val="single" w:sz="4" w:space="0" w:color="auto"/>
              <w:left w:val="single" w:sz="4" w:space="0" w:color="auto"/>
              <w:bottom w:val="single" w:sz="4" w:space="0" w:color="auto"/>
              <w:right w:val="single" w:sz="4" w:space="0" w:color="auto"/>
            </w:tcBorders>
          </w:tcPr>
          <w:p w14:paraId="5D54B9A0" w14:textId="77777777" w:rsidR="00346B29" w:rsidRDefault="00346B29">
            <w:pPr>
              <w:rPr>
                <w:b/>
              </w:rPr>
            </w:pPr>
          </w:p>
        </w:tc>
      </w:tr>
      <w:tr w:rsidR="00346B29" w14:paraId="5D54B9A4" w14:textId="77777777">
        <w:trPr>
          <w:cantSplit/>
        </w:trPr>
        <w:tc>
          <w:tcPr>
            <w:tcW w:w="7068" w:type="dxa"/>
            <w:gridSpan w:val="6"/>
            <w:tcBorders>
              <w:top w:val="single" w:sz="4" w:space="0" w:color="auto"/>
              <w:bottom w:val="single" w:sz="4" w:space="0" w:color="auto"/>
              <w:right w:val="single" w:sz="4" w:space="0" w:color="auto"/>
            </w:tcBorders>
          </w:tcPr>
          <w:p w14:paraId="5D54B9A2" w14:textId="77777777" w:rsidR="00346B29" w:rsidRDefault="007231EA">
            <w:r>
              <w:t xml:space="preserve">Žyma apie ankstesnio tikrinimo metu nurodytų priemonių įvykdymą </w:t>
            </w:r>
          </w:p>
        </w:tc>
        <w:tc>
          <w:tcPr>
            <w:tcW w:w="2002" w:type="dxa"/>
            <w:gridSpan w:val="2"/>
            <w:tcBorders>
              <w:top w:val="single" w:sz="4" w:space="0" w:color="auto"/>
              <w:left w:val="single" w:sz="4" w:space="0" w:color="auto"/>
              <w:bottom w:val="single" w:sz="4" w:space="0" w:color="auto"/>
              <w:right w:val="single" w:sz="4" w:space="0" w:color="auto"/>
            </w:tcBorders>
          </w:tcPr>
          <w:p w14:paraId="5D54B9A3" w14:textId="77777777" w:rsidR="00346B29" w:rsidRDefault="00346B29">
            <w:pPr>
              <w:rPr>
                <w:b/>
              </w:rPr>
            </w:pPr>
          </w:p>
        </w:tc>
      </w:tr>
      <w:tr w:rsidR="00346B29" w14:paraId="5D54B9A7" w14:textId="77777777">
        <w:trPr>
          <w:cantSplit/>
        </w:trPr>
        <w:tc>
          <w:tcPr>
            <w:tcW w:w="8834" w:type="dxa"/>
            <w:gridSpan w:val="7"/>
            <w:tcBorders>
              <w:top w:val="single" w:sz="4" w:space="0" w:color="auto"/>
              <w:bottom w:val="single" w:sz="4" w:space="0" w:color="auto"/>
              <w:right w:val="nil"/>
            </w:tcBorders>
          </w:tcPr>
          <w:p w14:paraId="5D54B9A5" w14:textId="77777777" w:rsidR="00346B29" w:rsidRDefault="007231EA">
            <w:pPr>
              <w:jc w:val="center"/>
              <w:rPr>
                <w:b/>
              </w:rPr>
            </w:pPr>
            <w:r>
              <w:rPr>
                <w:b/>
              </w:rPr>
              <w:t>INFORMACIJA APIE TIKRINIMO APIMTIS</w:t>
            </w:r>
            <w:r>
              <w:rPr>
                <w:bCs/>
                <w:vertAlign w:val="superscript"/>
              </w:rPr>
              <w:t>(2)</w:t>
            </w:r>
          </w:p>
        </w:tc>
        <w:tc>
          <w:tcPr>
            <w:tcW w:w="236" w:type="dxa"/>
            <w:tcBorders>
              <w:top w:val="single" w:sz="4" w:space="0" w:color="auto"/>
              <w:left w:val="nil"/>
              <w:bottom w:val="single" w:sz="4" w:space="0" w:color="auto"/>
              <w:right w:val="single" w:sz="4" w:space="0" w:color="auto"/>
            </w:tcBorders>
          </w:tcPr>
          <w:p w14:paraId="5D54B9A6" w14:textId="77777777" w:rsidR="00346B29" w:rsidRDefault="00346B29">
            <w:pPr>
              <w:jc w:val="center"/>
              <w:rPr>
                <w:b/>
              </w:rPr>
            </w:pPr>
          </w:p>
        </w:tc>
      </w:tr>
      <w:tr w:rsidR="00346B29" w14:paraId="5D54B9AA" w14:textId="77777777">
        <w:trPr>
          <w:cantSplit/>
        </w:trPr>
        <w:tc>
          <w:tcPr>
            <w:tcW w:w="8834" w:type="dxa"/>
            <w:gridSpan w:val="7"/>
            <w:tcBorders>
              <w:top w:val="single" w:sz="4" w:space="0" w:color="auto"/>
              <w:bottom w:val="single" w:sz="4" w:space="0" w:color="auto"/>
              <w:right w:val="nil"/>
            </w:tcBorders>
          </w:tcPr>
          <w:p w14:paraId="5D54B9A8" w14:textId="77777777" w:rsidR="00346B29" w:rsidRDefault="007231EA">
            <w:pPr>
              <w:jc w:val="center"/>
              <w:rPr>
                <w:b/>
              </w:rPr>
            </w:pPr>
            <w:r>
              <w:t xml:space="preserve">Tikrinimo metu nagrinėti, </w:t>
            </w:r>
            <w:r>
              <w:t>vertinti dokumentai</w:t>
            </w:r>
          </w:p>
        </w:tc>
        <w:tc>
          <w:tcPr>
            <w:tcW w:w="236" w:type="dxa"/>
            <w:tcBorders>
              <w:top w:val="single" w:sz="4" w:space="0" w:color="auto"/>
              <w:left w:val="nil"/>
              <w:bottom w:val="single" w:sz="4" w:space="0" w:color="auto"/>
              <w:right w:val="single" w:sz="4" w:space="0" w:color="auto"/>
            </w:tcBorders>
          </w:tcPr>
          <w:p w14:paraId="5D54B9A9" w14:textId="77777777" w:rsidR="00346B29" w:rsidRDefault="00346B29">
            <w:pPr>
              <w:jc w:val="center"/>
              <w:rPr>
                <w:b/>
              </w:rPr>
            </w:pPr>
          </w:p>
        </w:tc>
      </w:tr>
      <w:tr w:rsidR="00346B29" w14:paraId="5D54B9AD" w14:textId="77777777">
        <w:trPr>
          <w:cantSplit/>
        </w:trPr>
        <w:tc>
          <w:tcPr>
            <w:tcW w:w="8834" w:type="dxa"/>
            <w:gridSpan w:val="7"/>
            <w:tcBorders>
              <w:top w:val="single" w:sz="4" w:space="0" w:color="auto"/>
              <w:bottom w:val="single" w:sz="4" w:space="0" w:color="auto"/>
              <w:right w:val="nil"/>
            </w:tcBorders>
          </w:tcPr>
          <w:p w14:paraId="5D54B9AB" w14:textId="77777777" w:rsidR="00346B29" w:rsidRDefault="00346B29">
            <w:pPr>
              <w:jc w:val="center"/>
            </w:pPr>
          </w:p>
        </w:tc>
        <w:tc>
          <w:tcPr>
            <w:tcW w:w="236" w:type="dxa"/>
            <w:tcBorders>
              <w:top w:val="single" w:sz="4" w:space="0" w:color="auto"/>
              <w:left w:val="nil"/>
              <w:bottom w:val="single" w:sz="4" w:space="0" w:color="auto"/>
              <w:right w:val="single" w:sz="4" w:space="0" w:color="auto"/>
            </w:tcBorders>
          </w:tcPr>
          <w:p w14:paraId="5D54B9AC" w14:textId="77777777" w:rsidR="00346B29" w:rsidRDefault="00346B29">
            <w:pPr>
              <w:jc w:val="center"/>
            </w:pPr>
          </w:p>
        </w:tc>
      </w:tr>
      <w:tr w:rsidR="00346B29" w14:paraId="5D54B9B0" w14:textId="77777777">
        <w:trPr>
          <w:cantSplit/>
        </w:trPr>
        <w:tc>
          <w:tcPr>
            <w:tcW w:w="8834" w:type="dxa"/>
            <w:gridSpan w:val="7"/>
            <w:tcBorders>
              <w:top w:val="single" w:sz="4" w:space="0" w:color="auto"/>
              <w:right w:val="nil"/>
            </w:tcBorders>
          </w:tcPr>
          <w:p w14:paraId="5D54B9AE" w14:textId="77777777" w:rsidR="00346B29" w:rsidRDefault="007231EA">
            <w:pPr>
              <w:jc w:val="center"/>
              <w:rPr>
                <w:b/>
              </w:rPr>
            </w:pPr>
            <w:r>
              <w:t>Tikrinimo metu vizualiai apžiūrėti statiniai, įrenginiai (nurodyti unikalieji Nr.)</w:t>
            </w:r>
            <w:r>
              <w:rPr>
                <w:vertAlign w:val="superscript"/>
              </w:rPr>
              <w:t>(3)</w:t>
            </w:r>
          </w:p>
        </w:tc>
        <w:tc>
          <w:tcPr>
            <w:tcW w:w="236" w:type="dxa"/>
            <w:tcBorders>
              <w:top w:val="single" w:sz="4" w:space="0" w:color="auto"/>
              <w:left w:val="nil"/>
              <w:right w:val="single" w:sz="4" w:space="0" w:color="auto"/>
            </w:tcBorders>
          </w:tcPr>
          <w:p w14:paraId="5D54B9AF" w14:textId="77777777" w:rsidR="00346B29" w:rsidRDefault="00346B29">
            <w:pPr>
              <w:jc w:val="center"/>
              <w:rPr>
                <w:b/>
              </w:rPr>
            </w:pPr>
          </w:p>
        </w:tc>
      </w:tr>
      <w:tr w:rsidR="00346B29" w14:paraId="5D54B9B3" w14:textId="77777777">
        <w:trPr>
          <w:cantSplit/>
        </w:trPr>
        <w:tc>
          <w:tcPr>
            <w:tcW w:w="8834" w:type="dxa"/>
            <w:gridSpan w:val="7"/>
            <w:tcBorders>
              <w:top w:val="single" w:sz="4" w:space="0" w:color="auto"/>
              <w:right w:val="nil"/>
            </w:tcBorders>
          </w:tcPr>
          <w:p w14:paraId="5D54B9B1" w14:textId="77777777" w:rsidR="00346B29" w:rsidRDefault="00346B29">
            <w:pPr>
              <w:jc w:val="center"/>
            </w:pPr>
          </w:p>
        </w:tc>
        <w:tc>
          <w:tcPr>
            <w:tcW w:w="236" w:type="dxa"/>
            <w:tcBorders>
              <w:top w:val="single" w:sz="4" w:space="0" w:color="auto"/>
              <w:left w:val="nil"/>
              <w:right w:val="single" w:sz="4" w:space="0" w:color="auto"/>
            </w:tcBorders>
          </w:tcPr>
          <w:p w14:paraId="5D54B9B2" w14:textId="77777777" w:rsidR="00346B29" w:rsidRDefault="00346B29">
            <w:pPr>
              <w:jc w:val="center"/>
            </w:pPr>
          </w:p>
        </w:tc>
      </w:tr>
      <w:tr w:rsidR="00346B29" w14:paraId="5D54B9B6" w14:textId="77777777">
        <w:trPr>
          <w:cantSplit/>
          <w:trHeight w:val="373"/>
        </w:trPr>
        <w:tc>
          <w:tcPr>
            <w:tcW w:w="8834" w:type="dxa"/>
            <w:gridSpan w:val="7"/>
            <w:tcBorders>
              <w:top w:val="single" w:sz="4" w:space="0" w:color="auto"/>
              <w:right w:val="nil"/>
            </w:tcBorders>
          </w:tcPr>
          <w:p w14:paraId="5D54B9B4" w14:textId="77777777" w:rsidR="00346B29" w:rsidRDefault="007231EA">
            <w:pPr>
              <w:jc w:val="center"/>
              <w:rPr>
                <w:b/>
              </w:rPr>
            </w:pPr>
            <w:r>
              <w:rPr>
                <w:b/>
              </w:rPr>
              <w:t>PAVOJINGOJO OBJEKTO TIKRINIMO KLAUSIMYNAS</w:t>
            </w:r>
            <w:r>
              <w:rPr>
                <w:vertAlign w:val="superscript"/>
              </w:rPr>
              <w:t>(4</w:t>
            </w:r>
            <w:r>
              <w:rPr>
                <w:b/>
                <w:vertAlign w:val="superscript"/>
              </w:rPr>
              <w:t>)</w:t>
            </w:r>
          </w:p>
        </w:tc>
        <w:tc>
          <w:tcPr>
            <w:tcW w:w="236" w:type="dxa"/>
            <w:tcBorders>
              <w:top w:val="single" w:sz="4" w:space="0" w:color="auto"/>
              <w:left w:val="nil"/>
              <w:right w:val="single" w:sz="4" w:space="0" w:color="auto"/>
            </w:tcBorders>
          </w:tcPr>
          <w:p w14:paraId="5D54B9B5" w14:textId="77777777" w:rsidR="00346B29" w:rsidRDefault="00346B29">
            <w:pPr>
              <w:jc w:val="center"/>
              <w:rPr>
                <w:b/>
              </w:rPr>
            </w:pPr>
          </w:p>
        </w:tc>
      </w:tr>
      <w:tr w:rsidR="00346B29" w14:paraId="5D54B9B9" w14:textId="77777777">
        <w:trPr>
          <w:cantSplit/>
        </w:trPr>
        <w:tc>
          <w:tcPr>
            <w:tcW w:w="8834" w:type="dxa"/>
            <w:gridSpan w:val="7"/>
            <w:tcBorders>
              <w:top w:val="single" w:sz="6" w:space="0" w:color="auto"/>
              <w:bottom w:val="single" w:sz="6" w:space="0" w:color="auto"/>
              <w:right w:val="nil"/>
            </w:tcBorders>
          </w:tcPr>
          <w:p w14:paraId="5D54B9B7" w14:textId="77777777" w:rsidR="00346B29" w:rsidRDefault="007231EA">
            <w:pPr>
              <w:jc w:val="center"/>
              <w:rPr>
                <w:b/>
              </w:rPr>
            </w:pPr>
            <w:r>
              <w:rPr>
                <w:b/>
              </w:rPr>
              <w:t>I. BENDRIEJI KLAUSIMAI</w:t>
            </w:r>
          </w:p>
        </w:tc>
        <w:tc>
          <w:tcPr>
            <w:tcW w:w="236" w:type="dxa"/>
            <w:tcBorders>
              <w:top w:val="single" w:sz="6" w:space="0" w:color="auto"/>
              <w:left w:val="nil"/>
              <w:bottom w:val="single" w:sz="6" w:space="0" w:color="auto"/>
            </w:tcBorders>
          </w:tcPr>
          <w:p w14:paraId="5D54B9B8" w14:textId="77777777" w:rsidR="00346B29" w:rsidRDefault="00346B29">
            <w:pPr>
              <w:jc w:val="center"/>
              <w:rPr>
                <w:b/>
              </w:rPr>
            </w:pPr>
          </w:p>
        </w:tc>
      </w:tr>
      <w:tr w:rsidR="00346B29" w14:paraId="5D54B9BC" w14:textId="77777777">
        <w:trPr>
          <w:cantSplit/>
        </w:trPr>
        <w:tc>
          <w:tcPr>
            <w:tcW w:w="8834" w:type="dxa"/>
            <w:gridSpan w:val="7"/>
            <w:tcBorders>
              <w:top w:val="single" w:sz="6" w:space="0" w:color="auto"/>
              <w:bottom w:val="single" w:sz="6" w:space="0" w:color="auto"/>
              <w:right w:val="nil"/>
            </w:tcBorders>
          </w:tcPr>
          <w:p w14:paraId="5D54B9BA" w14:textId="77777777" w:rsidR="00346B29" w:rsidRDefault="007231EA">
            <w:pPr>
              <w:tabs>
                <w:tab w:val="left" w:pos="6507"/>
              </w:tabs>
              <w:jc w:val="center"/>
              <w:rPr>
                <w:b/>
              </w:rPr>
            </w:pPr>
            <w:r>
              <w:rPr>
                <w:b/>
              </w:rPr>
              <w:t xml:space="preserve">1. Pramoninių avarijų prevencijos, likvidavimo ir tyrimo nuostatų </w:t>
            </w:r>
            <w:r>
              <w:rPr>
                <w:b/>
              </w:rPr>
              <w:t>reikalavimų įgyvendinimas (</w:t>
            </w:r>
            <w:r>
              <w:rPr>
                <w:b/>
                <w:i/>
                <w:iCs/>
              </w:rPr>
              <w:t xml:space="preserve">tikrina PAGD arba </w:t>
            </w:r>
            <w:r>
              <w:rPr>
                <w:b/>
              </w:rPr>
              <w:t>APGV ar Visagino PGV)</w:t>
            </w:r>
          </w:p>
        </w:tc>
        <w:tc>
          <w:tcPr>
            <w:tcW w:w="236" w:type="dxa"/>
            <w:tcBorders>
              <w:top w:val="single" w:sz="6" w:space="0" w:color="auto"/>
              <w:left w:val="nil"/>
              <w:bottom w:val="single" w:sz="6" w:space="0" w:color="auto"/>
            </w:tcBorders>
          </w:tcPr>
          <w:p w14:paraId="5D54B9BB" w14:textId="77777777" w:rsidR="00346B29" w:rsidRDefault="00346B29">
            <w:pPr>
              <w:tabs>
                <w:tab w:val="left" w:pos="6507"/>
              </w:tabs>
              <w:jc w:val="center"/>
              <w:rPr>
                <w:b/>
              </w:rPr>
            </w:pPr>
          </w:p>
        </w:tc>
      </w:tr>
      <w:tr w:rsidR="00346B29" w14:paraId="5D54B9BF" w14:textId="77777777">
        <w:trPr>
          <w:cantSplit/>
        </w:trPr>
        <w:tc>
          <w:tcPr>
            <w:tcW w:w="828" w:type="dxa"/>
            <w:gridSpan w:val="2"/>
            <w:tcBorders>
              <w:top w:val="single" w:sz="6" w:space="0" w:color="auto"/>
              <w:right w:val="single" w:sz="4" w:space="0" w:color="auto"/>
            </w:tcBorders>
          </w:tcPr>
          <w:p w14:paraId="5D54B9BD" w14:textId="77777777" w:rsidR="00346B29" w:rsidRDefault="00346B29">
            <w:pPr>
              <w:jc w:val="center"/>
            </w:pPr>
          </w:p>
        </w:tc>
        <w:tc>
          <w:tcPr>
            <w:tcW w:w="8242" w:type="dxa"/>
            <w:gridSpan w:val="6"/>
            <w:tcBorders>
              <w:top w:val="single" w:sz="6" w:space="0" w:color="auto"/>
              <w:left w:val="single" w:sz="4" w:space="0" w:color="auto"/>
            </w:tcBorders>
          </w:tcPr>
          <w:p w14:paraId="5D54B9BE" w14:textId="77777777" w:rsidR="00346B29" w:rsidRDefault="007231EA">
            <w:r>
              <w:rPr>
                <w:bCs/>
              </w:rPr>
              <w:t>1.1. Ar pateiktas pranešimas apie pavojingąjį objektą savivaldybei, kurios teritorijoje yra pavojingasis objektas?</w:t>
            </w:r>
          </w:p>
        </w:tc>
      </w:tr>
      <w:tr w:rsidR="00346B29" w14:paraId="5D54B9C2" w14:textId="77777777">
        <w:trPr>
          <w:cantSplit/>
        </w:trPr>
        <w:tc>
          <w:tcPr>
            <w:tcW w:w="828" w:type="dxa"/>
            <w:gridSpan w:val="2"/>
            <w:tcBorders>
              <w:top w:val="single" w:sz="6" w:space="0" w:color="auto"/>
              <w:right w:val="single" w:sz="4" w:space="0" w:color="auto"/>
            </w:tcBorders>
          </w:tcPr>
          <w:p w14:paraId="5D54B9C0"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9C1" w14:textId="77777777" w:rsidR="00346B29" w:rsidRDefault="007231EA">
            <w:r>
              <w:t xml:space="preserve">1.2. </w:t>
            </w:r>
            <w:r>
              <w:rPr>
                <w:bCs/>
              </w:rPr>
              <w:t>Ar pateikta pavojingojo objekto anketa APGV?</w:t>
            </w:r>
          </w:p>
        </w:tc>
      </w:tr>
      <w:tr w:rsidR="00346B29" w14:paraId="5D54B9C5" w14:textId="77777777">
        <w:trPr>
          <w:cantSplit/>
        </w:trPr>
        <w:tc>
          <w:tcPr>
            <w:tcW w:w="828" w:type="dxa"/>
            <w:gridSpan w:val="2"/>
            <w:tcBorders>
              <w:top w:val="single" w:sz="6" w:space="0" w:color="auto"/>
              <w:right w:val="single" w:sz="4" w:space="0" w:color="auto"/>
            </w:tcBorders>
          </w:tcPr>
          <w:p w14:paraId="5D54B9C3"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9C4" w14:textId="77777777" w:rsidR="00346B29" w:rsidRDefault="007231EA">
            <w:pPr>
              <w:rPr>
                <w:bCs/>
              </w:rPr>
            </w:pPr>
            <w:r>
              <w:rPr>
                <w:bCs/>
              </w:rPr>
              <w:t xml:space="preserve">1.3. Ar </w:t>
            </w:r>
            <w:r>
              <w:rPr>
                <w:bCs/>
              </w:rPr>
              <w:t>pateiktoje pavojingojo objekto anketoje duomenys apie pavojingąsias medžiagas ir jų kiekius yra teisingi?</w:t>
            </w:r>
          </w:p>
        </w:tc>
      </w:tr>
      <w:tr w:rsidR="00346B29" w14:paraId="5D54B9C8" w14:textId="77777777">
        <w:trPr>
          <w:cantSplit/>
        </w:trPr>
        <w:tc>
          <w:tcPr>
            <w:tcW w:w="828" w:type="dxa"/>
            <w:gridSpan w:val="2"/>
            <w:tcBorders>
              <w:top w:val="single" w:sz="6" w:space="0" w:color="auto"/>
              <w:right w:val="single" w:sz="4" w:space="0" w:color="auto"/>
            </w:tcBorders>
          </w:tcPr>
          <w:p w14:paraId="5D54B9C6" w14:textId="77777777" w:rsidR="00346B29" w:rsidRDefault="007231EA">
            <w:pPr>
              <w:jc w:val="center"/>
            </w:pPr>
            <w:r>
              <w:sym w:font="Wingdings 2" w:char="F0A3"/>
            </w:r>
            <w:r>
              <w:rPr>
                <w:vanish/>
              </w:rPr>
              <w:t>[]</w:t>
            </w:r>
          </w:p>
        </w:tc>
        <w:tc>
          <w:tcPr>
            <w:tcW w:w="8242" w:type="dxa"/>
            <w:gridSpan w:val="6"/>
            <w:tcBorders>
              <w:top w:val="single" w:sz="6" w:space="0" w:color="auto"/>
              <w:left w:val="single" w:sz="4" w:space="0" w:color="auto"/>
            </w:tcBorders>
          </w:tcPr>
          <w:p w14:paraId="5D54B9C7" w14:textId="77777777" w:rsidR="00346B29" w:rsidRDefault="007231EA">
            <w:r>
              <w:t>1.4.</w:t>
            </w:r>
            <w:r>
              <w:rPr>
                <w:vertAlign w:val="superscript"/>
              </w:rPr>
              <w:t xml:space="preserve">(II) </w:t>
            </w:r>
            <w:r>
              <w:t>Ar dėl saugos ataskaitos PAGD yra pateikęs teigiamą išvadą?</w:t>
            </w:r>
          </w:p>
        </w:tc>
      </w:tr>
      <w:tr w:rsidR="00346B29" w14:paraId="5D54B9CB" w14:textId="77777777">
        <w:trPr>
          <w:cantSplit/>
        </w:trPr>
        <w:tc>
          <w:tcPr>
            <w:tcW w:w="828" w:type="dxa"/>
            <w:gridSpan w:val="2"/>
            <w:tcBorders>
              <w:top w:val="single" w:sz="6" w:space="0" w:color="auto"/>
              <w:right w:val="single" w:sz="4" w:space="0" w:color="auto"/>
            </w:tcBorders>
          </w:tcPr>
          <w:p w14:paraId="5D54B9C9" w14:textId="77777777" w:rsidR="00346B29" w:rsidRDefault="007231EA">
            <w:pPr>
              <w:jc w:val="center"/>
            </w:pPr>
            <w:r>
              <w:sym w:font="Wingdings 2" w:char="F0A3"/>
            </w:r>
            <w:r>
              <w:rPr>
                <w:vanish/>
              </w:rPr>
              <w:t>[]</w:t>
            </w:r>
          </w:p>
        </w:tc>
        <w:tc>
          <w:tcPr>
            <w:tcW w:w="8242" w:type="dxa"/>
            <w:gridSpan w:val="6"/>
            <w:tcBorders>
              <w:top w:val="single" w:sz="6" w:space="0" w:color="auto"/>
              <w:left w:val="single" w:sz="4" w:space="0" w:color="auto"/>
            </w:tcBorders>
          </w:tcPr>
          <w:p w14:paraId="5D54B9CA" w14:textId="77777777" w:rsidR="00346B29" w:rsidRDefault="007231EA">
            <w:r>
              <w:t>1.5.</w:t>
            </w:r>
            <w:r>
              <w:rPr>
                <w:vertAlign w:val="superscript"/>
              </w:rPr>
              <w:t xml:space="preserve">(II) </w:t>
            </w:r>
            <w:r>
              <w:t>Ar veiklos vykdytojas atnaujino saugos ataskaitą teisės aktų n</w:t>
            </w:r>
            <w:r>
              <w:t>ustatyta tvarka?</w:t>
            </w:r>
          </w:p>
        </w:tc>
      </w:tr>
      <w:tr w:rsidR="00346B29" w14:paraId="5D54B9CE" w14:textId="77777777">
        <w:trPr>
          <w:cantSplit/>
        </w:trPr>
        <w:tc>
          <w:tcPr>
            <w:tcW w:w="828" w:type="dxa"/>
            <w:gridSpan w:val="2"/>
            <w:tcBorders>
              <w:top w:val="single" w:sz="6" w:space="0" w:color="auto"/>
              <w:right w:val="single" w:sz="4" w:space="0" w:color="auto"/>
            </w:tcBorders>
          </w:tcPr>
          <w:p w14:paraId="5D54B9CC"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9CD" w14:textId="77777777" w:rsidR="00346B29" w:rsidRDefault="007231EA">
            <w:r>
              <w:t>1.6.</w:t>
            </w:r>
            <w:r>
              <w:rPr>
                <w:vertAlign w:val="superscript"/>
              </w:rPr>
              <w:t xml:space="preserve">(II) </w:t>
            </w:r>
            <w:r>
              <w:t>Ar veiklos vykdytojas užtikrina, kad visuomenė gali susipažinti su saugos ataskaita ir pavojingųjų medžiagų sąrašu?</w:t>
            </w:r>
          </w:p>
        </w:tc>
      </w:tr>
      <w:tr w:rsidR="00346B29" w14:paraId="5D54B9D1" w14:textId="77777777">
        <w:trPr>
          <w:cantSplit/>
        </w:trPr>
        <w:tc>
          <w:tcPr>
            <w:tcW w:w="828" w:type="dxa"/>
            <w:gridSpan w:val="2"/>
            <w:tcBorders>
              <w:top w:val="single" w:sz="6" w:space="0" w:color="auto"/>
              <w:right w:val="single" w:sz="4" w:space="0" w:color="auto"/>
            </w:tcBorders>
          </w:tcPr>
          <w:p w14:paraId="5D54B9CF"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9D0" w14:textId="77777777" w:rsidR="00346B29" w:rsidRDefault="007231EA">
            <w:r>
              <w:t>1.7.</w:t>
            </w:r>
            <w:r>
              <w:rPr>
                <w:vertAlign w:val="superscript"/>
              </w:rPr>
              <w:t xml:space="preserve">(I) </w:t>
            </w:r>
            <w:r>
              <w:t>Ar parengtas pavojingojo objekto avarijų prevencijos planas ir (ar):</w:t>
            </w:r>
          </w:p>
        </w:tc>
      </w:tr>
      <w:tr w:rsidR="00346B29" w14:paraId="5D54B9D4" w14:textId="77777777">
        <w:trPr>
          <w:cantSplit/>
        </w:trPr>
        <w:tc>
          <w:tcPr>
            <w:tcW w:w="828" w:type="dxa"/>
            <w:gridSpan w:val="2"/>
            <w:tcBorders>
              <w:top w:val="single" w:sz="6" w:space="0" w:color="auto"/>
              <w:right w:val="single" w:sz="4" w:space="0" w:color="auto"/>
            </w:tcBorders>
          </w:tcPr>
          <w:p w14:paraId="5D54B9D2"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9D3" w14:textId="77777777" w:rsidR="00346B29" w:rsidRDefault="007231EA">
            <w:r>
              <w:t xml:space="preserve">1.7.1. aprašyta </w:t>
            </w:r>
            <w:r>
              <w:t>didelių avarijų prevencijos politika?</w:t>
            </w:r>
          </w:p>
        </w:tc>
      </w:tr>
      <w:tr w:rsidR="00346B29" w14:paraId="5D54B9D7" w14:textId="77777777">
        <w:trPr>
          <w:cantSplit/>
        </w:trPr>
        <w:tc>
          <w:tcPr>
            <w:tcW w:w="828" w:type="dxa"/>
            <w:gridSpan w:val="2"/>
            <w:tcBorders>
              <w:top w:val="single" w:sz="6" w:space="0" w:color="auto"/>
              <w:right w:val="single" w:sz="4" w:space="0" w:color="auto"/>
            </w:tcBorders>
          </w:tcPr>
          <w:p w14:paraId="5D54B9D5"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9D6" w14:textId="77777777" w:rsidR="00346B29" w:rsidRDefault="007231EA">
            <w:r>
              <w:t>1.7.2. aprašyta saugos valdymo sistema?</w:t>
            </w:r>
          </w:p>
        </w:tc>
      </w:tr>
      <w:tr w:rsidR="00346B29" w14:paraId="5D54B9DA" w14:textId="77777777">
        <w:trPr>
          <w:cantSplit/>
        </w:trPr>
        <w:tc>
          <w:tcPr>
            <w:tcW w:w="828" w:type="dxa"/>
            <w:gridSpan w:val="2"/>
            <w:tcBorders>
              <w:top w:val="single" w:sz="6" w:space="0" w:color="auto"/>
              <w:right w:val="single" w:sz="4" w:space="0" w:color="auto"/>
            </w:tcBorders>
          </w:tcPr>
          <w:p w14:paraId="5D54B9D8"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9D9" w14:textId="77777777" w:rsidR="00346B29" w:rsidRDefault="007231EA">
            <w:r>
              <w:t>1.8.</w:t>
            </w:r>
            <w:r>
              <w:rPr>
                <w:vertAlign w:val="superscript"/>
              </w:rPr>
              <w:t xml:space="preserve">(II) </w:t>
            </w:r>
            <w:r>
              <w:t>Ar veiklos vykdytojas pateikė gyventojams ir įstaigoms, patenkantiems į galimo pavojaus zoną, informaciją apie pavojingojo objekto veiklą, galimas avarijas, ta</w:t>
            </w:r>
            <w:r>
              <w:t>ikytinas apsaugos priemones ir (ar):</w:t>
            </w:r>
          </w:p>
        </w:tc>
      </w:tr>
      <w:tr w:rsidR="00346B29" w14:paraId="5D54B9DD" w14:textId="77777777">
        <w:trPr>
          <w:cantSplit/>
        </w:trPr>
        <w:tc>
          <w:tcPr>
            <w:tcW w:w="828" w:type="dxa"/>
            <w:gridSpan w:val="2"/>
            <w:tcBorders>
              <w:top w:val="single" w:sz="6" w:space="0" w:color="auto"/>
              <w:right w:val="single" w:sz="4" w:space="0" w:color="auto"/>
            </w:tcBorders>
          </w:tcPr>
          <w:p w14:paraId="5D54B9DB"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9DC" w14:textId="77777777" w:rsidR="00346B29" w:rsidRDefault="007231EA">
            <w:r>
              <w:t>1.8.1. informacija yra prieinama visuomenei?</w:t>
            </w:r>
          </w:p>
        </w:tc>
      </w:tr>
      <w:tr w:rsidR="00346B29" w14:paraId="5D54B9E0" w14:textId="77777777">
        <w:trPr>
          <w:cantSplit/>
        </w:trPr>
        <w:tc>
          <w:tcPr>
            <w:tcW w:w="828" w:type="dxa"/>
            <w:gridSpan w:val="2"/>
            <w:tcBorders>
              <w:top w:val="single" w:sz="6" w:space="0" w:color="auto"/>
              <w:right w:val="single" w:sz="4" w:space="0" w:color="auto"/>
            </w:tcBorders>
          </w:tcPr>
          <w:p w14:paraId="5D54B9DE"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9DF" w14:textId="77777777" w:rsidR="00346B29" w:rsidRDefault="007231EA">
            <w:r>
              <w:t>1.8.2. informacija atitinka Pramoninių avarijų prevencijos, likvidavimo ir tyrimo nuostatų 4 priedo reikalavimus?</w:t>
            </w:r>
          </w:p>
        </w:tc>
      </w:tr>
      <w:tr w:rsidR="00346B29" w14:paraId="5D54B9E3" w14:textId="77777777">
        <w:trPr>
          <w:cantSplit/>
        </w:trPr>
        <w:tc>
          <w:tcPr>
            <w:tcW w:w="828" w:type="dxa"/>
            <w:gridSpan w:val="2"/>
            <w:tcBorders>
              <w:top w:val="single" w:sz="6" w:space="0" w:color="auto"/>
              <w:right w:val="single" w:sz="4" w:space="0" w:color="auto"/>
            </w:tcBorders>
          </w:tcPr>
          <w:p w14:paraId="5D54B9E1"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9E2" w14:textId="77777777" w:rsidR="00346B29" w:rsidRDefault="007231EA">
            <w:r>
              <w:t xml:space="preserve">1.8.3. informacija atnaujinta teisės aktų </w:t>
            </w:r>
            <w:r>
              <w:t>nustatyta tvarka?</w:t>
            </w:r>
          </w:p>
        </w:tc>
      </w:tr>
      <w:tr w:rsidR="00346B29" w14:paraId="5D54B9E6" w14:textId="77777777">
        <w:trPr>
          <w:cantSplit/>
        </w:trPr>
        <w:tc>
          <w:tcPr>
            <w:tcW w:w="828" w:type="dxa"/>
            <w:gridSpan w:val="2"/>
            <w:tcBorders>
              <w:top w:val="single" w:sz="6" w:space="0" w:color="auto"/>
              <w:right w:val="single" w:sz="4" w:space="0" w:color="auto"/>
            </w:tcBorders>
          </w:tcPr>
          <w:p w14:paraId="5D54B9E4"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9E5" w14:textId="77777777" w:rsidR="00346B29" w:rsidRDefault="007231EA">
            <w:r>
              <w:t>1.9.</w:t>
            </w:r>
            <w:r>
              <w:rPr>
                <w:vertAlign w:val="superscript"/>
              </w:rPr>
              <w:t xml:space="preserve">(II) </w:t>
            </w:r>
            <w:r>
              <w:t xml:space="preserve">Ar nustačius grandininės reakcijos tikimybę veiklos vykdytojas keičiasi informacija su kitais veiklos vykdytojais? </w:t>
            </w:r>
          </w:p>
        </w:tc>
      </w:tr>
      <w:tr w:rsidR="00346B29" w14:paraId="5D54B9E9" w14:textId="77777777">
        <w:trPr>
          <w:cantSplit/>
        </w:trPr>
        <w:tc>
          <w:tcPr>
            <w:tcW w:w="828" w:type="dxa"/>
            <w:gridSpan w:val="2"/>
            <w:tcBorders>
              <w:top w:val="single" w:sz="6" w:space="0" w:color="auto"/>
              <w:right w:val="single" w:sz="4" w:space="0" w:color="auto"/>
            </w:tcBorders>
          </w:tcPr>
          <w:p w14:paraId="5D54B9E7"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9E8" w14:textId="77777777" w:rsidR="00346B29" w:rsidRDefault="007231EA">
            <w:r>
              <w:t>1.10.</w:t>
            </w:r>
            <w:r>
              <w:rPr>
                <w:vertAlign w:val="superscript"/>
              </w:rPr>
              <w:t>(II)</w:t>
            </w:r>
            <w:r>
              <w:t>Ar pateikta informacija pavojingojo objekto išoriniam avariniam planui parengti?</w:t>
            </w:r>
          </w:p>
        </w:tc>
      </w:tr>
      <w:tr w:rsidR="00346B29" w14:paraId="5D54B9EC" w14:textId="77777777">
        <w:trPr>
          <w:cantSplit/>
        </w:trPr>
        <w:tc>
          <w:tcPr>
            <w:tcW w:w="8834" w:type="dxa"/>
            <w:gridSpan w:val="7"/>
            <w:tcBorders>
              <w:top w:val="single" w:sz="6" w:space="0" w:color="auto"/>
              <w:right w:val="nil"/>
            </w:tcBorders>
          </w:tcPr>
          <w:p w14:paraId="5D54B9EA" w14:textId="77777777" w:rsidR="00346B29" w:rsidRDefault="007231EA">
            <w:pPr>
              <w:jc w:val="center"/>
            </w:pPr>
            <w:r>
              <w:rPr>
                <w:b/>
                <w:bCs/>
              </w:rPr>
              <w:t>2. Priešgais</w:t>
            </w:r>
            <w:r>
              <w:rPr>
                <w:b/>
                <w:bCs/>
              </w:rPr>
              <w:t>rinė sauga (</w:t>
            </w:r>
            <w:r>
              <w:rPr>
                <w:b/>
                <w:bCs/>
                <w:i/>
                <w:iCs/>
              </w:rPr>
              <w:t>tikrina APGV)</w:t>
            </w:r>
          </w:p>
        </w:tc>
        <w:tc>
          <w:tcPr>
            <w:tcW w:w="236" w:type="dxa"/>
            <w:tcBorders>
              <w:top w:val="single" w:sz="6" w:space="0" w:color="auto"/>
              <w:left w:val="nil"/>
            </w:tcBorders>
          </w:tcPr>
          <w:p w14:paraId="5D54B9EB" w14:textId="77777777" w:rsidR="00346B29" w:rsidRDefault="00346B29">
            <w:pPr>
              <w:jc w:val="center"/>
            </w:pPr>
          </w:p>
        </w:tc>
      </w:tr>
      <w:tr w:rsidR="00346B29" w14:paraId="5D54B9EF" w14:textId="77777777">
        <w:trPr>
          <w:cantSplit/>
        </w:trPr>
        <w:tc>
          <w:tcPr>
            <w:tcW w:w="828" w:type="dxa"/>
            <w:gridSpan w:val="2"/>
            <w:tcBorders>
              <w:top w:val="single" w:sz="6" w:space="0" w:color="auto"/>
              <w:right w:val="single" w:sz="4" w:space="0" w:color="auto"/>
            </w:tcBorders>
          </w:tcPr>
          <w:p w14:paraId="5D54B9ED"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9EE" w14:textId="77777777" w:rsidR="00346B29" w:rsidRDefault="007231EA">
            <w:r>
              <w:t>2.1. Ar pavojingajame objekte yra parengti žmonių evakuacijos planai?</w:t>
            </w:r>
          </w:p>
        </w:tc>
      </w:tr>
      <w:tr w:rsidR="00346B29" w14:paraId="5D54B9F2" w14:textId="77777777">
        <w:trPr>
          <w:cantSplit/>
        </w:trPr>
        <w:tc>
          <w:tcPr>
            <w:tcW w:w="828" w:type="dxa"/>
            <w:gridSpan w:val="2"/>
            <w:tcBorders>
              <w:top w:val="single" w:sz="6" w:space="0" w:color="auto"/>
              <w:right w:val="single" w:sz="4" w:space="0" w:color="auto"/>
            </w:tcBorders>
          </w:tcPr>
          <w:p w14:paraId="5D54B9F0"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9F1" w14:textId="77777777" w:rsidR="00346B29" w:rsidRDefault="007231EA">
            <w:r>
              <w:t>2.2. Ar privažiavimo keliai ir priėjimai prie statinių, gaisrinių kopėčių, gaisrinio inventoriaus, gaisrinių hidrantų ir vandens telkinių yra laisvi,</w:t>
            </w:r>
            <w:r>
              <w:t xml:space="preserve"> tvarkingi?</w:t>
            </w:r>
          </w:p>
        </w:tc>
      </w:tr>
      <w:tr w:rsidR="00346B29" w14:paraId="5D54B9F5" w14:textId="77777777">
        <w:trPr>
          <w:cantSplit/>
        </w:trPr>
        <w:tc>
          <w:tcPr>
            <w:tcW w:w="828" w:type="dxa"/>
            <w:gridSpan w:val="2"/>
            <w:tcBorders>
              <w:top w:val="single" w:sz="6" w:space="0" w:color="auto"/>
              <w:right w:val="single" w:sz="4" w:space="0" w:color="auto"/>
            </w:tcBorders>
          </w:tcPr>
          <w:p w14:paraId="5D54B9F3"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9F4" w14:textId="77777777" w:rsidR="00346B29" w:rsidRDefault="007231EA">
            <w:r>
              <w:t>2.3. Ar evakuacijos keliai ir išėjimai laisvi ir parengti žmonėms evakuoti?</w:t>
            </w:r>
          </w:p>
        </w:tc>
      </w:tr>
      <w:tr w:rsidR="00346B29" w14:paraId="5D54B9F8" w14:textId="77777777">
        <w:trPr>
          <w:cantSplit/>
        </w:trPr>
        <w:tc>
          <w:tcPr>
            <w:tcW w:w="828" w:type="dxa"/>
            <w:gridSpan w:val="2"/>
            <w:tcBorders>
              <w:top w:val="single" w:sz="6" w:space="0" w:color="auto"/>
              <w:right w:val="single" w:sz="4" w:space="0" w:color="auto"/>
            </w:tcBorders>
          </w:tcPr>
          <w:p w14:paraId="5D54B9F6"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9F7" w14:textId="77777777" w:rsidR="00346B29" w:rsidRDefault="007231EA">
            <w:r>
              <w:t xml:space="preserve">2.4. Ar koridoriuose, laiptinėse ir ant durų evakuaciniuose išėjimuose yra evakuacijos kryptį nurodantys ženklai, ar jie įrengti pagal nustatytus </w:t>
            </w:r>
            <w:r>
              <w:t>reikalavimus?</w:t>
            </w:r>
          </w:p>
        </w:tc>
      </w:tr>
      <w:tr w:rsidR="00346B29" w14:paraId="5D54B9FB" w14:textId="77777777">
        <w:trPr>
          <w:cantSplit/>
        </w:trPr>
        <w:tc>
          <w:tcPr>
            <w:tcW w:w="828" w:type="dxa"/>
            <w:gridSpan w:val="2"/>
            <w:tcBorders>
              <w:top w:val="single" w:sz="6" w:space="0" w:color="auto"/>
              <w:right w:val="single" w:sz="4" w:space="0" w:color="auto"/>
            </w:tcBorders>
          </w:tcPr>
          <w:p w14:paraId="5D54B9F9"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9FA" w14:textId="77777777" w:rsidR="00346B29" w:rsidRDefault="007231EA">
            <w:r>
              <w:t>2.5. Ar teritorijoje, patalpose yra pakankamai pirminių gaisro gesinimo priemonių?</w:t>
            </w:r>
          </w:p>
        </w:tc>
      </w:tr>
      <w:tr w:rsidR="00346B29" w14:paraId="5D54B9FE" w14:textId="77777777">
        <w:trPr>
          <w:cantSplit/>
        </w:trPr>
        <w:tc>
          <w:tcPr>
            <w:tcW w:w="828" w:type="dxa"/>
            <w:gridSpan w:val="2"/>
            <w:tcBorders>
              <w:top w:val="single" w:sz="6" w:space="0" w:color="auto"/>
              <w:right w:val="single" w:sz="4" w:space="0" w:color="auto"/>
            </w:tcBorders>
          </w:tcPr>
          <w:p w14:paraId="5D54B9FC" w14:textId="77777777" w:rsidR="00346B29" w:rsidRDefault="007231EA">
            <w:pPr>
              <w:jc w:val="center"/>
            </w:pPr>
            <w:r>
              <w:lastRenderedPageBreak/>
              <w:sym w:font="Wingdings 2" w:char="F0A3"/>
            </w:r>
            <w:r>
              <w:rPr>
                <w:vanish/>
                <w:lang w:val="en-US"/>
              </w:rPr>
              <w:t>[]</w:t>
            </w:r>
          </w:p>
        </w:tc>
        <w:tc>
          <w:tcPr>
            <w:tcW w:w="8242" w:type="dxa"/>
            <w:gridSpan w:val="6"/>
            <w:tcBorders>
              <w:top w:val="single" w:sz="6" w:space="0" w:color="auto"/>
              <w:left w:val="single" w:sz="4" w:space="0" w:color="auto"/>
            </w:tcBorders>
          </w:tcPr>
          <w:p w14:paraId="5D54B9FD" w14:textId="77777777" w:rsidR="00346B29" w:rsidRDefault="007231EA">
            <w:r>
              <w:t>2.6. Ar gesintuvai techniškai tvarkingi, laiku pripildomi, jų tipas ir išdėstymo vietos atitinka teisės aktuose nustatytus reikalavimus?</w:t>
            </w:r>
          </w:p>
        </w:tc>
      </w:tr>
      <w:tr w:rsidR="00346B29" w14:paraId="5D54BA01" w14:textId="77777777">
        <w:trPr>
          <w:cantSplit/>
        </w:trPr>
        <w:tc>
          <w:tcPr>
            <w:tcW w:w="828" w:type="dxa"/>
            <w:gridSpan w:val="2"/>
            <w:tcBorders>
              <w:top w:val="single" w:sz="6" w:space="0" w:color="auto"/>
              <w:right w:val="single" w:sz="4" w:space="0" w:color="auto"/>
            </w:tcBorders>
          </w:tcPr>
          <w:p w14:paraId="5D54B9FF"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00" w14:textId="77777777" w:rsidR="00346B29" w:rsidRDefault="007231EA">
            <w:r>
              <w:t>2.7. Ar</w:t>
            </w:r>
            <w:r>
              <w:t xml:space="preserve"> statiniuose ir patalpose tvarkinga elektros instaliacija, ar naudojami tik techniškai tvarkingi elektros prietaisai, ar jie tinkamai eksploatuojami?</w:t>
            </w:r>
          </w:p>
        </w:tc>
      </w:tr>
      <w:tr w:rsidR="00346B29" w14:paraId="5D54BA04" w14:textId="77777777">
        <w:trPr>
          <w:cantSplit/>
        </w:trPr>
        <w:tc>
          <w:tcPr>
            <w:tcW w:w="828" w:type="dxa"/>
            <w:gridSpan w:val="2"/>
            <w:tcBorders>
              <w:top w:val="single" w:sz="6" w:space="0" w:color="auto"/>
              <w:right w:val="single" w:sz="4" w:space="0" w:color="auto"/>
            </w:tcBorders>
          </w:tcPr>
          <w:p w14:paraId="5D54BA02"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03" w14:textId="77777777" w:rsidR="00346B29" w:rsidRDefault="007231EA">
            <w:r>
              <w:t>2.8. Ar laiku matuojama kabelių ir laidų izoliacijos varža?</w:t>
            </w:r>
          </w:p>
        </w:tc>
      </w:tr>
      <w:tr w:rsidR="00346B29" w14:paraId="5D54BA07" w14:textId="77777777">
        <w:trPr>
          <w:cantSplit/>
        </w:trPr>
        <w:tc>
          <w:tcPr>
            <w:tcW w:w="828" w:type="dxa"/>
            <w:gridSpan w:val="2"/>
            <w:tcBorders>
              <w:top w:val="single" w:sz="6" w:space="0" w:color="auto"/>
              <w:right w:val="single" w:sz="4" w:space="0" w:color="auto"/>
            </w:tcBorders>
          </w:tcPr>
          <w:p w14:paraId="5D54BA05"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06" w14:textId="77777777" w:rsidR="00346B29" w:rsidRDefault="007231EA">
            <w:r>
              <w:t xml:space="preserve">2.9. Ar technologiniai įrenginiai </w:t>
            </w:r>
            <w:r>
              <w:t>techniškai tvarkingi ir eksploatuojami pagal teisės aktų nustatytus reikalavimus?</w:t>
            </w:r>
          </w:p>
        </w:tc>
      </w:tr>
      <w:tr w:rsidR="00346B29" w14:paraId="5D54BA0A" w14:textId="77777777">
        <w:trPr>
          <w:cantSplit/>
        </w:trPr>
        <w:tc>
          <w:tcPr>
            <w:tcW w:w="828" w:type="dxa"/>
            <w:gridSpan w:val="2"/>
            <w:tcBorders>
              <w:top w:val="single" w:sz="6" w:space="0" w:color="auto"/>
              <w:right w:val="single" w:sz="4" w:space="0" w:color="auto"/>
            </w:tcBorders>
          </w:tcPr>
          <w:p w14:paraId="5D54BA08"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09" w14:textId="77777777" w:rsidR="00346B29" w:rsidRDefault="007231EA">
            <w:r>
              <w:t>2.10. Ar pavojingosios medžiagos sandėliuojamos nepažeidžiant teisės aktuose nustatytų reikalavimų?</w:t>
            </w:r>
          </w:p>
        </w:tc>
      </w:tr>
      <w:tr w:rsidR="00346B29" w14:paraId="5D54BA0D" w14:textId="77777777">
        <w:trPr>
          <w:cantSplit/>
        </w:trPr>
        <w:tc>
          <w:tcPr>
            <w:tcW w:w="828" w:type="dxa"/>
            <w:gridSpan w:val="2"/>
            <w:tcBorders>
              <w:top w:val="single" w:sz="6" w:space="0" w:color="auto"/>
              <w:right w:val="single" w:sz="4" w:space="0" w:color="auto"/>
            </w:tcBorders>
          </w:tcPr>
          <w:p w14:paraId="5D54BA0B"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0C" w14:textId="77777777" w:rsidR="00346B29" w:rsidRDefault="007231EA">
            <w:r>
              <w:t>2.11. Ar gaisriniai hidrantai, vidaus gaisrinis vandentiekis tec</w:t>
            </w:r>
            <w:r>
              <w:t>hniškai tvarkingi, ar jie tikrinami teisės aktų nustatyta tvarka?</w:t>
            </w:r>
          </w:p>
        </w:tc>
      </w:tr>
      <w:tr w:rsidR="00346B29" w14:paraId="5D54BA10" w14:textId="77777777">
        <w:trPr>
          <w:cantSplit/>
        </w:trPr>
        <w:tc>
          <w:tcPr>
            <w:tcW w:w="828" w:type="dxa"/>
            <w:gridSpan w:val="2"/>
            <w:tcBorders>
              <w:top w:val="single" w:sz="6" w:space="0" w:color="auto"/>
              <w:right w:val="single" w:sz="4" w:space="0" w:color="auto"/>
            </w:tcBorders>
          </w:tcPr>
          <w:p w14:paraId="5D54BA0E"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0F" w14:textId="77777777" w:rsidR="00346B29" w:rsidRDefault="007231EA">
            <w:r>
              <w:t>2.12. Ar aktyviosios gaisrinės saugos priemonės techniškai tvarkingos ir nuolat veikiančios, ar atliekama jų periodinė techninė priežiūra?</w:t>
            </w:r>
          </w:p>
        </w:tc>
      </w:tr>
      <w:tr w:rsidR="00346B29" w14:paraId="5D54BA13" w14:textId="77777777">
        <w:trPr>
          <w:cantSplit/>
        </w:trPr>
        <w:tc>
          <w:tcPr>
            <w:tcW w:w="828" w:type="dxa"/>
            <w:gridSpan w:val="2"/>
            <w:tcBorders>
              <w:top w:val="single" w:sz="6" w:space="0" w:color="auto"/>
              <w:right w:val="single" w:sz="4" w:space="0" w:color="auto"/>
            </w:tcBorders>
          </w:tcPr>
          <w:p w14:paraId="5D54BA11"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12" w14:textId="77777777" w:rsidR="00346B29" w:rsidRDefault="007231EA">
            <w:r>
              <w:t>2.13. Ar yra nustatyta kitų priešgaisrinę</w:t>
            </w:r>
            <w:r>
              <w:t xml:space="preserve"> saugą reglamentuojančių teisės aktų neatitikčių (nustačius neatitiktis, aprašyti jas </w:t>
            </w:r>
            <w:r>
              <w:rPr>
                <w:bCs/>
                <w:lang w:bidi="he-IL"/>
              </w:rPr>
              <w:t>ataskaitos dalyje „Neatitikčių aprašymas“)?</w:t>
            </w:r>
          </w:p>
        </w:tc>
      </w:tr>
      <w:tr w:rsidR="00346B29" w14:paraId="5D54BA16" w14:textId="77777777">
        <w:trPr>
          <w:cantSplit/>
        </w:trPr>
        <w:tc>
          <w:tcPr>
            <w:tcW w:w="8834" w:type="dxa"/>
            <w:gridSpan w:val="7"/>
            <w:tcBorders>
              <w:top w:val="single" w:sz="6" w:space="0" w:color="auto"/>
              <w:right w:val="nil"/>
            </w:tcBorders>
          </w:tcPr>
          <w:p w14:paraId="5D54BA14" w14:textId="77777777" w:rsidR="00346B29" w:rsidRDefault="007231EA">
            <w:pPr>
              <w:jc w:val="center"/>
            </w:pPr>
            <w:r>
              <w:rPr>
                <w:b/>
                <w:bCs/>
              </w:rPr>
              <w:t xml:space="preserve">3. Darbuotojų sauga ir sveikatos priežiūra </w:t>
            </w:r>
            <w:r>
              <w:rPr>
                <w:b/>
                <w:bCs/>
                <w:i/>
                <w:iCs/>
              </w:rPr>
              <w:t>(tikrina VDI ir pagal kompetenciją ESSC arba TVSPĮ)</w:t>
            </w:r>
          </w:p>
        </w:tc>
        <w:tc>
          <w:tcPr>
            <w:tcW w:w="236" w:type="dxa"/>
            <w:tcBorders>
              <w:top w:val="single" w:sz="6" w:space="0" w:color="auto"/>
              <w:left w:val="nil"/>
            </w:tcBorders>
          </w:tcPr>
          <w:p w14:paraId="5D54BA15" w14:textId="77777777" w:rsidR="00346B29" w:rsidRDefault="00346B29">
            <w:pPr>
              <w:jc w:val="center"/>
            </w:pPr>
          </w:p>
        </w:tc>
      </w:tr>
      <w:tr w:rsidR="00346B29" w14:paraId="5D54BA19" w14:textId="77777777">
        <w:trPr>
          <w:cantSplit/>
        </w:trPr>
        <w:tc>
          <w:tcPr>
            <w:tcW w:w="828" w:type="dxa"/>
            <w:gridSpan w:val="2"/>
            <w:tcBorders>
              <w:top w:val="single" w:sz="6" w:space="0" w:color="auto"/>
              <w:right w:val="single" w:sz="4" w:space="0" w:color="auto"/>
            </w:tcBorders>
          </w:tcPr>
          <w:p w14:paraId="5D54BA17"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18" w14:textId="77777777" w:rsidR="00346B29" w:rsidRDefault="007231EA">
            <w:pPr>
              <w:rPr>
                <w:highlight w:val="yellow"/>
              </w:rPr>
            </w:pPr>
            <w:r>
              <w:t xml:space="preserve">3.1. Ar pavojingasis </w:t>
            </w:r>
            <w:r>
              <w:t>objektas atitinka darbuotojų saugą ir sveikatą reglamentuojančiuose teisės aktuose nurodytus reikalavimus dėl:</w:t>
            </w:r>
          </w:p>
        </w:tc>
      </w:tr>
      <w:tr w:rsidR="00346B29" w14:paraId="5D54BA1C" w14:textId="77777777">
        <w:trPr>
          <w:cantSplit/>
        </w:trPr>
        <w:tc>
          <w:tcPr>
            <w:tcW w:w="828" w:type="dxa"/>
            <w:gridSpan w:val="2"/>
            <w:tcBorders>
              <w:top w:val="single" w:sz="6" w:space="0" w:color="auto"/>
              <w:right w:val="single" w:sz="4" w:space="0" w:color="auto"/>
            </w:tcBorders>
          </w:tcPr>
          <w:p w14:paraId="5D54BA1A"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1B" w14:textId="77777777" w:rsidR="00346B29" w:rsidRDefault="007231EA">
            <w:pPr>
              <w:rPr>
                <w:highlight w:val="yellow"/>
              </w:rPr>
            </w:pPr>
            <w:r>
              <w:t>3.1.1. darbo vietų įrengimo:</w:t>
            </w:r>
          </w:p>
        </w:tc>
      </w:tr>
      <w:tr w:rsidR="00346B29" w14:paraId="5D54BA1F" w14:textId="77777777">
        <w:trPr>
          <w:cantSplit/>
        </w:trPr>
        <w:tc>
          <w:tcPr>
            <w:tcW w:w="828" w:type="dxa"/>
            <w:gridSpan w:val="2"/>
            <w:tcBorders>
              <w:top w:val="single" w:sz="6" w:space="0" w:color="auto"/>
              <w:right w:val="single" w:sz="4" w:space="0" w:color="auto"/>
            </w:tcBorders>
          </w:tcPr>
          <w:p w14:paraId="5D54BA1D"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1E" w14:textId="77777777" w:rsidR="00346B29" w:rsidRDefault="007231EA">
            <w:pPr>
              <w:rPr>
                <w:highlight w:val="yellow"/>
              </w:rPr>
            </w:pPr>
            <w:r>
              <w:t>3.1.1.1. darbo vietos gamybinėse (darbo) patalpose?</w:t>
            </w:r>
          </w:p>
        </w:tc>
      </w:tr>
      <w:tr w:rsidR="00346B29" w14:paraId="5D54BA22" w14:textId="77777777">
        <w:trPr>
          <w:cantSplit/>
        </w:trPr>
        <w:tc>
          <w:tcPr>
            <w:tcW w:w="828" w:type="dxa"/>
            <w:gridSpan w:val="2"/>
            <w:tcBorders>
              <w:top w:val="single" w:sz="6" w:space="0" w:color="auto"/>
              <w:right w:val="single" w:sz="4" w:space="0" w:color="auto"/>
            </w:tcBorders>
          </w:tcPr>
          <w:p w14:paraId="5D54BA20"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21" w14:textId="77777777" w:rsidR="00346B29" w:rsidRDefault="007231EA">
            <w:pPr>
              <w:rPr>
                <w:highlight w:val="yellow"/>
              </w:rPr>
            </w:pPr>
            <w:r>
              <w:t xml:space="preserve">3.1.1.2. darbo vietos įmonės teritorijoje </w:t>
            </w:r>
            <w:r>
              <w:t>(lauke)?</w:t>
            </w:r>
          </w:p>
        </w:tc>
      </w:tr>
      <w:tr w:rsidR="00346B29" w14:paraId="5D54BA25" w14:textId="77777777">
        <w:trPr>
          <w:cantSplit/>
        </w:trPr>
        <w:tc>
          <w:tcPr>
            <w:tcW w:w="828" w:type="dxa"/>
            <w:gridSpan w:val="2"/>
            <w:tcBorders>
              <w:top w:val="single" w:sz="6" w:space="0" w:color="auto"/>
              <w:right w:val="single" w:sz="4" w:space="0" w:color="auto"/>
            </w:tcBorders>
          </w:tcPr>
          <w:p w14:paraId="5D54BA23"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24" w14:textId="77777777" w:rsidR="00346B29" w:rsidRDefault="007231EA">
            <w:pPr>
              <w:rPr>
                <w:highlight w:val="yellow"/>
              </w:rPr>
            </w:pPr>
            <w:r>
              <w:t>3.1.1.3. pavojingos zonos gamybinėse (darbo) patalpose?</w:t>
            </w:r>
          </w:p>
        </w:tc>
      </w:tr>
      <w:tr w:rsidR="00346B29" w14:paraId="5D54BA28" w14:textId="77777777">
        <w:trPr>
          <w:cantSplit/>
        </w:trPr>
        <w:tc>
          <w:tcPr>
            <w:tcW w:w="828" w:type="dxa"/>
            <w:gridSpan w:val="2"/>
            <w:tcBorders>
              <w:top w:val="single" w:sz="6" w:space="0" w:color="auto"/>
              <w:right w:val="single" w:sz="4" w:space="0" w:color="auto"/>
            </w:tcBorders>
          </w:tcPr>
          <w:p w14:paraId="5D54BA26"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27" w14:textId="77777777" w:rsidR="00346B29" w:rsidRDefault="007231EA">
            <w:pPr>
              <w:rPr>
                <w:highlight w:val="yellow"/>
              </w:rPr>
            </w:pPr>
            <w:r>
              <w:t>3.1.1.4. pavojingos zonos įmonės teritorijoje (lauke)?</w:t>
            </w:r>
          </w:p>
        </w:tc>
      </w:tr>
      <w:tr w:rsidR="00346B29" w14:paraId="5D54BA2B" w14:textId="77777777">
        <w:trPr>
          <w:cantSplit/>
        </w:trPr>
        <w:tc>
          <w:tcPr>
            <w:tcW w:w="828" w:type="dxa"/>
            <w:gridSpan w:val="2"/>
            <w:tcBorders>
              <w:top w:val="single" w:sz="6" w:space="0" w:color="auto"/>
              <w:right w:val="single" w:sz="4" w:space="0" w:color="auto"/>
            </w:tcBorders>
          </w:tcPr>
          <w:p w14:paraId="5D54BA29"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2A" w14:textId="77777777" w:rsidR="00346B29" w:rsidRDefault="007231EA">
            <w:pPr>
              <w:rPr>
                <w:highlight w:val="yellow"/>
              </w:rPr>
            </w:pPr>
            <w:r>
              <w:t>3.1.1.5. vietos, kuriose nustatyta sprogimo rizika?</w:t>
            </w:r>
          </w:p>
        </w:tc>
      </w:tr>
      <w:tr w:rsidR="00346B29" w14:paraId="5D54BA2E" w14:textId="77777777">
        <w:trPr>
          <w:cantSplit/>
        </w:trPr>
        <w:tc>
          <w:tcPr>
            <w:tcW w:w="828" w:type="dxa"/>
            <w:gridSpan w:val="2"/>
            <w:tcBorders>
              <w:top w:val="single" w:sz="6" w:space="0" w:color="auto"/>
              <w:right w:val="single" w:sz="4" w:space="0" w:color="auto"/>
            </w:tcBorders>
          </w:tcPr>
          <w:p w14:paraId="5D54BA2C"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2D" w14:textId="77777777" w:rsidR="00346B29" w:rsidRDefault="007231EA">
            <w:pPr>
              <w:rPr>
                <w:highlight w:val="yellow"/>
              </w:rPr>
            </w:pPr>
            <w:r>
              <w:t>3.1.2. naudojamų darbo priemonių:</w:t>
            </w:r>
          </w:p>
        </w:tc>
      </w:tr>
      <w:tr w:rsidR="00346B29" w14:paraId="5D54BA31" w14:textId="77777777">
        <w:trPr>
          <w:cantSplit/>
        </w:trPr>
        <w:tc>
          <w:tcPr>
            <w:tcW w:w="828" w:type="dxa"/>
            <w:gridSpan w:val="2"/>
            <w:tcBorders>
              <w:top w:val="single" w:sz="6" w:space="0" w:color="auto"/>
              <w:right w:val="single" w:sz="4" w:space="0" w:color="auto"/>
            </w:tcBorders>
          </w:tcPr>
          <w:p w14:paraId="5D54BA2F"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30" w14:textId="77777777" w:rsidR="00346B29" w:rsidRDefault="007231EA">
            <w:pPr>
              <w:rPr>
                <w:highlight w:val="yellow"/>
              </w:rPr>
            </w:pPr>
            <w:r>
              <w:t xml:space="preserve">3.1.2.1. potencialiai </w:t>
            </w:r>
            <w:r>
              <w:t>pavojingų įrenginių?</w:t>
            </w:r>
          </w:p>
        </w:tc>
      </w:tr>
      <w:tr w:rsidR="00346B29" w14:paraId="5D54BA34" w14:textId="77777777">
        <w:trPr>
          <w:cantSplit/>
        </w:trPr>
        <w:tc>
          <w:tcPr>
            <w:tcW w:w="828" w:type="dxa"/>
            <w:gridSpan w:val="2"/>
            <w:tcBorders>
              <w:top w:val="single" w:sz="6" w:space="0" w:color="auto"/>
              <w:right w:val="single" w:sz="4" w:space="0" w:color="auto"/>
            </w:tcBorders>
          </w:tcPr>
          <w:p w14:paraId="5D54BA32"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33" w14:textId="77777777" w:rsidR="00346B29" w:rsidRDefault="007231EA">
            <w:pPr>
              <w:rPr>
                <w:highlight w:val="yellow"/>
              </w:rPr>
            </w:pPr>
            <w:r>
              <w:t>3.1.2.2. kitų darbo priemonių?</w:t>
            </w:r>
          </w:p>
        </w:tc>
      </w:tr>
      <w:tr w:rsidR="00346B29" w14:paraId="5D54BA37" w14:textId="77777777">
        <w:trPr>
          <w:cantSplit/>
        </w:trPr>
        <w:tc>
          <w:tcPr>
            <w:tcW w:w="828" w:type="dxa"/>
            <w:gridSpan w:val="2"/>
            <w:tcBorders>
              <w:top w:val="single" w:sz="6" w:space="0" w:color="auto"/>
              <w:right w:val="single" w:sz="4" w:space="0" w:color="auto"/>
            </w:tcBorders>
          </w:tcPr>
          <w:p w14:paraId="5D54BA35"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36" w14:textId="77777777" w:rsidR="00346B29" w:rsidRDefault="007231EA">
            <w:pPr>
              <w:rPr>
                <w:highlight w:val="yellow"/>
              </w:rPr>
            </w:pPr>
            <w:r>
              <w:t>3.1.3. kolektyvinių apsaugos priemonių:</w:t>
            </w:r>
          </w:p>
        </w:tc>
      </w:tr>
      <w:tr w:rsidR="00346B29" w14:paraId="5D54BA3A" w14:textId="77777777">
        <w:trPr>
          <w:cantSplit/>
        </w:trPr>
        <w:tc>
          <w:tcPr>
            <w:tcW w:w="828" w:type="dxa"/>
            <w:gridSpan w:val="2"/>
            <w:tcBorders>
              <w:top w:val="single" w:sz="6" w:space="0" w:color="auto"/>
              <w:right w:val="single" w:sz="4" w:space="0" w:color="auto"/>
            </w:tcBorders>
          </w:tcPr>
          <w:p w14:paraId="5D54BA38"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39" w14:textId="77777777" w:rsidR="00346B29" w:rsidRDefault="007231EA">
            <w:pPr>
              <w:rPr>
                <w:highlight w:val="yellow"/>
              </w:rPr>
            </w:pPr>
            <w:r>
              <w:t>3.1.3.1. vėdinimo sistemos?</w:t>
            </w:r>
          </w:p>
        </w:tc>
      </w:tr>
      <w:tr w:rsidR="00346B29" w14:paraId="5D54BA3D" w14:textId="77777777">
        <w:trPr>
          <w:cantSplit/>
        </w:trPr>
        <w:tc>
          <w:tcPr>
            <w:tcW w:w="828" w:type="dxa"/>
            <w:gridSpan w:val="2"/>
            <w:tcBorders>
              <w:top w:val="single" w:sz="6" w:space="0" w:color="auto"/>
              <w:right w:val="single" w:sz="4" w:space="0" w:color="auto"/>
            </w:tcBorders>
          </w:tcPr>
          <w:p w14:paraId="5D54BA3B"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3C" w14:textId="77777777" w:rsidR="00346B29" w:rsidRDefault="007231EA">
            <w:pPr>
              <w:rPr>
                <w:highlight w:val="yellow"/>
              </w:rPr>
            </w:pPr>
            <w:r>
              <w:t>3.1.3.2. apsaugos nuo sprogimo priemonių?</w:t>
            </w:r>
          </w:p>
        </w:tc>
      </w:tr>
      <w:tr w:rsidR="00346B29" w14:paraId="5D54BA40" w14:textId="77777777">
        <w:trPr>
          <w:cantSplit/>
        </w:trPr>
        <w:tc>
          <w:tcPr>
            <w:tcW w:w="828" w:type="dxa"/>
            <w:gridSpan w:val="2"/>
            <w:tcBorders>
              <w:top w:val="single" w:sz="6" w:space="0" w:color="auto"/>
              <w:right w:val="single" w:sz="4" w:space="0" w:color="auto"/>
            </w:tcBorders>
          </w:tcPr>
          <w:p w14:paraId="5D54BA3E"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3F" w14:textId="77777777" w:rsidR="00346B29" w:rsidRDefault="007231EA">
            <w:pPr>
              <w:rPr>
                <w:highlight w:val="yellow"/>
              </w:rPr>
            </w:pPr>
            <w:r>
              <w:t>3.1.3.3. kitų kolektyvinės apsaugos priemonių?</w:t>
            </w:r>
          </w:p>
        </w:tc>
      </w:tr>
      <w:tr w:rsidR="00346B29" w14:paraId="5D54BA43" w14:textId="77777777">
        <w:trPr>
          <w:cantSplit/>
        </w:trPr>
        <w:tc>
          <w:tcPr>
            <w:tcW w:w="828" w:type="dxa"/>
            <w:gridSpan w:val="2"/>
            <w:tcBorders>
              <w:top w:val="single" w:sz="6" w:space="0" w:color="auto"/>
              <w:right w:val="single" w:sz="4" w:space="0" w:color="auto"/>
            </w:tcBorders>
          </w:tcPr>
          <w:p w14:paraId="5D54BA41"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42" w14:textId="77777777" w:rsidR="00346B29" w:rsidRDefault="007231EA">
            <w:pPr>
              <w:rPr>
                <w:highlight w:val="yellow"/>
              </w:rPr>
            </w:pPr>
            <w:r>
              <w:t xml:space="preserve">3.1.4. asmeninės </w:t>
            </w:r>
            <w:r>
              <w:t>apsaugos priemonių?</w:t>
            </w:r>
          </w:p>
        </w:tc>
      </w:tr>
      <w:tr w:rsidR="00346B29" w14:paraId="5D54BA46" w14:textId="77777777">
        <w:trPr>
          <w:cantSplit/>
        </w:trPr>
        <w:tc>
          <w:tcPr>
            <w:tcW w:w="828" w:type="dxa"/>
            <w:gridSpan w:val="2"/>
            <w:tcBorders>
              <w:top w:val="single" w:sz="6" w:space="0" w:color="auto"/>
              <w:right w:val="single" w:sz="4" w:space="0" w:color="auto"/>
            </w:tcBorders>
          </w:tcPr>
          <w:p w14:paraId="5D54BA44"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45" w14:textId="77777777" w:rsidR="00346B29" w:rsidRDefault="007231EA">
            <w:pPr>
              <w:rPr>
                <w:highlight w:val="yellow"/>
              </w:rPr>
            </w:pPr>
            <w:r>
              <w:t>3.1.5. saugos ir sveikatos apsaugos ženklų?</w:t>
            </w:r>
          </w:p>
        </w:tc>
      </w:tr>
      <w:tr w:rsidR="00346B29" w14:paraId="5D54BA49" w14:textId="77777777">
        <w:trPr>
          <w:cantSplit/>
        </w:trPr>
        <w:tc>
          <w:tcPr>
            <w:tcW w:w="828" w:type="dxa"/>
            <w:gridSpan w:val="2"/>
            <w:tcBorders>
              <w:top w:val="single" w:sz="6" w:space="0" w:color="auto"/>
              <w:right w:val="single" w:sz="4" w:space="0" w:color="auto"/>
            </w:tcBorders>
          </w:tcPr>
          <w:p w14:paraId="5D54BA47"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48" w14:textId="77777777" w:rsidR="00346B29" w:rsidRDefault="007231EA">
            <w:pPr>
              <w:rPr>
                <w:highlight w:val="yellow"/>
              </w:rPr>
            </w:pPr>
            <w:r>
              <w:t>3.1.6. statinių techninės priežiūros?</w:t>
            </w:r>
          </w:p>
        </w:tc>
      </w:tr>
      <w:tr w:rsidR="00346B29" w14:paraId="5D54BA4C" w14:textId="77777777">
        <w:trPr>
          <w:cantSplit/>
        </w:trPr>
        <w:tc>
          <w:tcPr>
            <w:tcW w:w="828" w:type="dxa"/>
            <w:gridSpan w:val="2"/>
            <w:tcBorders>
              <w:top w:val="single" w:sz="6" w:space="0" w:color="auto"/>
              <w:right w:val="single" w:sz="4" w:space="0" w:color="auto"/>
            </w:tcBorders>
          </w:tcPr>
          <w:p w14:paraId="5D54BA4A"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4B" w14:textId="77777777" w:rsidR="00346B29" w:rsidRDefault="007231EA">
            <w:pPr>
              <w:rPr>
                <w:highlight w:val="yellow"/>
              </w:rPr>
            </w:pPr>
            <w:r>
              <w:t>3.2. Ar veiklos vykdytojas atliko darbo vietų profesinės rizikos vertinimą?</w:t>
            </w:r>
          </w:p>
        </w:tc>
      </w:tr>
      <w:tr w:rsidR="00346B29" w14:paraId="5D54BA4F" w14:textId="77777777">
        <w:trPr>
          <w:cantSplit/>
        </w:trPr>
        <w:tc>
          <w:tcPr>
            <w:tcW w:w="828" w:type="dxa"/>
            <w:gridSpan w:val="2"/>
            <w:tcBorders>
              <w:top w:val="single" w:sz="6" w:space="0" w:color="auto"/>
              <w:right w:val="single" w:sz="4" w:space="0" w:color="auto"/>
            </w:tcBorders>
          </w:tcPr>
          <w:p w14:paraId="5D54BA4D"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4E" w14:textId="77777777" w:rsidR="00346B29" w:rsidRDefault="007231EA">
            <w:pPr>
              <w:rPr>
                <w:highlight w:val="yellow"/>
              </w:rPr>
            </w:pPr>
            <w:r>
              <w:t xml:space="preserve">3.3. Ar visi darbuotojai dirba priimtinos rizikos </w:t>
            </w:r>
            <w:r>
              <w:t>sąlygomis? (jeigu ne visi, nurodyti darbuotojų, dirbančių nepriimtinos rizikos sąlygomis, skaičių)</w:t>
            </w:r>
          </w:p>
        </w:tc>
      </w:tr>
      <w:tr w:rsidR="00346B29" w14:paraId="5D54BA52" w14:textId="77777777">
        <w:trPr>
          <w:cantSplit/>
        </w:trPr>
        <w:tc>
          <w:tcPr>
            <w:tcW w:w="828" w:type="dxa"/>
            <w:gridSpan w:val="2"/>
            <w:tcBorders>
              <w:top w:val="single" w:sz="6" w:space="0" w:color="auto"/>
              <w:right w:val="single" w:sz="4" w:space="0" w:color="auto"/>
            </w:tcBorders>
          </w:tcPr>
          <w:p w14:paraId="5D54BA50"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51" w14:textId="77777777" w:rsidR="00346B29" w:rsidRDefault="007231EA">
            <w:pPr>
              <w:rPr>
                <w:highlight w:val="yellow"/>
              </w:rPr>
            </w:pPr>
            <w:r>
              <w:t>3.4. Ar darbuotojams, dirbantiems galimos profesinės rizikos sąlygomis, organizuojami profilaktiniai ir periodiniai sveikatos tikrinimai?</w:t>
            </w:r>
          </w:p>
        </w:tc>
      </w:tr>
      <w:tr w:rsidR="00346B29" w14:paraId="5D54BA55" w14:textId="77777777">
        <w:trPr>
          <w:cantSplit/>
        </w:trPr>
        <w:tc>
          <w:tcPr>
            <w:tcW w:w="828" w:type="dxa"/>
            <w:gridSpan w:val="2"/>
            <w:tcBorders>
              <w:top w:val="single" w:sz="6" w:space="0" w:color="auto"/>
              <w:right w:val="single" w:sz="4" w:space="0" w:color="auto"/>
            </w:tcBorders>
          </w:tcPr>
          <w:p w14:paraId="5D54BA53"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54" w14:textId="77777777" w:rsidR="00346B29" w:rsidRDefault="007231EA">
            <w:r>
              <w:t xml:space="preserve">3.5. Ar </w:t>
            </w:r>
            <w:r>
              <w:t>yra nustatyta informacijos apie atliktą pavojingų įrenginių pakeitimą, modifikavimą perdavimo tvarka potencialiai pavojingų įrenginių valstybės registrui (VDI)?</w:t>
            </w:r>
          </w:p>
        </w:tc>
      </w:tr>
      <w:tr w:rsidR="00346B29" w14:paraId="5D54BA58" w14:textId="77777777">
        <w:trPr>
          <w:cantSplit/>
        </w:trPr>
        <w:tc>
          <w:tcPr>
            <w:tcW w:w="828" w:type="dxa"/>
            <w:gridSpan w:val="2"/>
            <w:tcBorders>
              <w:top w:val="single" w:sz="6" w:space="0" w:color="auto"/>
              <w:right w:val="single" w:sz="4" w:space="0" w:color="auto"/>
            </w:tcBorders>
          </w:tcPr>
          <w:p w14:paraId="5D54BA56"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57" w14:textId="77777777" w:rsidR="00346B29" w:rsidRDefault="007231EA">
            <w:r>
              <w:t>3.6. Ar veiklos vykdytojas papildo potencialiai pavojingų įrenginių valstybės registro duo</w:t>
            </w:r>
            <w:r>
              <w:t>menų bazę duomenimis apie atliktus įrenginių techninės būklės tikrinimus įrenginių priežiūros norminių dokumentų nustatyta tvarka?</w:t>
            </w:r>
          </w:p>
        </w:tc>
      </w:tr>
      <w:tr w:rsidR="00346B29" w14:paraId="5D54BA5B" w14:textId="77777777">
        <w:trPr>
          <w:cantSplit/>
        </w:trPr>
        <w:tc>
          <w:tcPr>
            <w:tcW w:w="828" w:type="dxa"/>
            <w:gridSpan w:val="2"/>
            <w:tcBorders>
              <w:top w:val="single" w:sz="6" w:space="0" w:color="auto"/>
              <w:right w:val="single" w:sz="4" w:space="0" w:color="auto"/>
            </w:tcBorders>
          </w:tcPr>
          <w:p w14:paraId="5D54BA59"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5A" w14:textId="77777777" w:rsidR="00346B29" w:rsidRDefault="007231EA">
            <w:pPr>
              <w:rPr>
                <w:highlight w:val="yellow"/>
              </w:rPr>
            </w:pPr>
            <w:r>
              <w:t xml:space="preserve">3.7. Ar </w:t>
            </w:r>
            <w:r>
              <w:rPr>
                <w:color w:val="000000"/>
              </w:rPr>
              <w:t xml:space="preserve">pavojingame objekte yra </w:t>
            </w:r>
            <w:r>
              <w:t>pirmosios pagalbos rinkiniai</w:t>
            </w:r>
            <w:r>
              <w:rPr>
                <w:color w:val="000000"/>
              </w:rPr>
              <w:t>, ar jų skaičius ir sukomplektavimas atitinka reikalavimus?</w:t>
            </w:r>
          </w:p>
        </w:tc>
      </w:tr>
      <w:tr w:rsidR="00346B29" w14:paraId="5D54BA5E" w14:textId="77777777">
        <w:trPr>
          <w:cantSplit/>
        </w:trPr>
        <w:tc>
          <w:tcPr>
            <w:tcW w:w="828" w:type="dxa"/>
            <w:gridSpan w:val="2"/>
            <w:tcBorders>
              <w:top w:val="single" w:sz="6" w:space="0" w:color="auto"/>
              <w:right w:val="single" w:sz="4" w:space="0" w:color="auto"/>
            </w:tcBorders>
          </w:tcPr>
          <w:p w14:paraId="5D54BA5C" w14:textId="77777777" w:rsidR="00346B29" w:rsidRDefault="007231EA">
            <w:pPr>
              <w:jc w:val="center"/>
            </w:pPr>
            <w:r>
              <w:lastRenderedPageBreak/>
              <w:sym w:font="Wingdings 2" w:char="F0A3"/>
            </w:r>
            <w:r>
              <w:rPr>
                <w:vanish/>
                <w:lang w:val="en-US"/>
              </w:rPr>
              <w:t>[]</w:t>
            </w:r>
          </w:p>
        </w:tc>
        <w:tc>
          <w:tcPr>
            <w:tcW w:w="8242" w:type="dxa"/>
            <w:gridSpan w:val="6"/>
            <w:tcBorders>
              <w:top w:val="single" w:sz="6" w:space="0" w:color="auto"/>
              <w:left w:val="single" w:sz="4" w:space="0" w:color="auto"/>
            </w:tcBorders>
          </w:tcPr>
          <w:p w14:paraId="5D54BA5D" w14:textId="77777777" w:rsidR="00346B29" w:rsidRDefault="007231EA">
            <w:r>
              <w:t>3.8. Ar vietos, kuriose yra pirmosios pagalbos rinkiniai, pažymėtos krypties rodyklėmis ir pirmosios pagalbos sutartiniais ženklais?</w:t>
            </w:r>
          </w:p>
        </w:tc>
      </w:tr>
      <w:tr w:rsidR="00346B29" w14:paraId="5D54BA61" w14:textId="77777777">
        <w:trPr>
          <w:cantSplit/>
        </w:trPr>
        <w:tc>
          <w:tcPr>
            <w:tcW w:w="828" w:type="dxa"/>
            <w:gridSpan w:val="2"/>
            <w:tcBorders>
              <w:top w:val="single" w:sz="6" w:space="0" w:color="auto"/>
              <w:right w:val="single" w:sz="4" w:space="0" w:color="auto"/>
            </w:tcBorders>
          </w:tcPr>
          <w:p w14:paraId="5D54BA5F"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60" w14:textId="77777777" w:rsidR="00346B29" w:rsidRDefault="007231EA">
            <w:r>
              <w:t>3.9. Ar pasirengta teikti pirmąją medicinos pagalbą?</w:t>
            </w:r>
          </w:p>
        </w:tc>
      </w:tr>
      <w:tr w:rsidR="00346B29" w14:paraId="5D54BA64" w14:textId="77777777">
        <w:trPr>
          <w:cantSplit/>
        </w:trPr>
        <w:tc>
          <w:tcPr>
            <w:tcW w:w="8834" w:type="dxa"/>
            <w:gridSpan w:val="7"/>
            <w:tcBorders>
              <w:top w:val="single" w:sz="6" w:space="0" w:color="auto"/>
              <w:right w:val="nil"/>
            </w:tcBorders>
          </w:tcPr>
          <w:p w14:paraId="5D54BA62" w14:textId="77777777" w:rsidR="00346B29" w:rsidRDefault="007231EA">
            <w:pPr>
              <w:jc w:val="center"/>
            </w:pPr>
            <w:r>
              <w:rPr>
                <w:b/>
                <w:bCs/>
              </w:rPr>
              <w:t xml:space="preserve">4. Aplinkosauga </w:t>
            </w:r>
            <w:r>
              <w:rPr>
                <w:b/>
                <w:bCs/>
                <w:i/>
                <w:iCs/>
              </w:rPr>
              <w:t>(tikrina AAA arba RAAD)</w:t>
            </w:r>
          </w:p>
        </w:tc>
        <w:tc>
          <w:tcPr>
            <w:tcW w:w="236" w:type="dxa"/>
            <w:tcBorders>
              <w:top w:val="single" w:sz="6" w:space="0" w:color="auto"/>
              <w:left w:val="nil"/>
            </w:tcBorders>
          </w:tcPr>
          <w:p w14:paraId="5D54BA63" w14:textId="77777777" w:rsidR="00346B29" w:rsidRDefault="00346B29">
            <w:pPr>
              <w:jc w:val="center"/>
            </w:pPr>
          </w:p>
        </w:tc>
      </w:tr>
      <w:tr w:rsidR="00346B29" w14:paraId="5D54BA67" w14:textId="77777777">
        <w:trPr>
          <w:cantSplit/>
        </w:trPr>
        <w:tc>
          <w:tcPr>
            <w:tcW w:w="828" w:type="dxa"/>
            <w:gridSpan w:val="2"/>
            <w:tcBorders>
              <w:top w:val="single" w:sz="6" w:space="0" w:color="auto"/>
              <w:right w:val="single" w:sz="4" w:space="0" w:color="auto"/>
            </w:tcBorders>
          </w:tcPr>
          <w:p w14:paraId="5D54BA65"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66" w14:textId="77777777" w:rsidR="00346B29" w:rsidRDefault="007231EA">
            <w:r>
              <w:t xml:space="preserve">4.1. Ar </w:t>
            </w:r>
            <w:r>
              <w:t>veiklos vykdytojas turi taršos integruotos prevencijos ir kontrolės (TIPK) leidimą ir vykdo jame nustatytus reikalavimus?</w:t>
            </w:r>
          </w:p>
        </w:tc>
      </w:tr>
      <w:tr w:rsidR="00346B29" w14:paraId="5D54BA6A" w14:textId="77777777">
        <w:trPr>
          <w:cantSplit/>
        </w:trPr>
        <w:tc>
          <w:tcPr>
            <w:tcW w:w="828" w:type="dxa"/>
            <w:gridSpan w:val="2"/>
            <w:tcBorders>
              <w:top w:val="single" w:sz="6" w:space="0" w:color="auto"/>
              <w:right w:val="single" w:sz="4" w:space="0" w:color="auto"/>
            </w:tcBorders>
          </w:tcPr>
          <w:p w14:paraId="5D54BA68"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69" w14:textId="77777777" w:rsidR="00346B29" w:rsidRDefault="007231EA">
            <w:r>
              <w:t>4.2. Ar veiklos vykdytojas turi atliekų tvarkymo veiklos nutraukimo planą ir vykdo jame nustatytas sąlygas?</w:t>
            </w:r>
          </w:p>
        </w:tc>
      </w:tr>
      <w:tr w:rsidR="00346B29" w14:paraId="5D54BA6D" w14:textId="77777777">
        <w:trPr>
          <w:cantSplit/>
        </w:trPr>
        <w:tc>
          <w:tcPr>
            <w:tcW w:w="828" w:type="dxa"/>
            <w:gridSpan w:val="2"/>
            <w:tcBorders>
              <w:top w:val="single" w:sz="6" w:space="0" w:color="auto"/>
              <w:right w:val="single" w:sz="4" w:space="0" w:color="auto"/>
            </w:tcBorders>
          </w:tcPr>
          <w:p w14:paraId="5D54BA6B"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6C" w14:textId="77777777" w:rsidR="00346B29" w:rsidRDefault="007231EA">
            <w:r>
              <w:t xml:space="preserve">4.3. Ar </w:t>
            </w:r>
            <w:r>
              <w:t>pavojingasis objektas turi banko garantiją arba draudimo liudijimą (polisą) atliekų tvarkymo veiklos nutraukimo planuose numatytoms priemonėms įgyvendinti?</w:t>
            </w:r>
          </w:p>
        </w:tc>
      </w:tr>
      <w:tr w:rsidR="00346B29" w14:paraId="5D54BA70" w14:textId="77777777">
        <w:trPr>
          <w:cantSplit/>
        </w:trPr>
        <w:tc>
          <w:tcPr>
            <w:tcW w:w="8834" w:type="dxa"/>
            <w:gridSpan w:val="7"/>
            <w:tcBorders>
              <w:top w:val="single" w:sz="6" w:space="0" w:color="auto"/>
              <w:right w:val="nil"/>
            </w:tcBorders>
          </w:tcPr>
          <w:p w14:paraId="5D54BA6E" w14:textId="77777777" w:rsidR="00346B29" w:rsidRDefault="007231EA">
            <w:pPr>
              <w:jc w:val="center"/>
            </w:pPr>
            <w:r>
              <w:rPr>
                <w:b/>
                <w:bCs/>
              </w:rPr>
              <w:t xml:space="preserve">5. Energetiniai įrenginiai </w:t>
            </w:r>
            <w:r>
              <w:rPr>
                <w:b/>
                <w:bCs/>
                <w:i/>
                <w:iCs/>
              </w:rPr>
              <w:t>(tikrina VEI)</w:t>
            </w:r>
          </w:p>
        </w:tc>
        <w:tc>
          <w:tcPr>
            <w:tcW w:w="236" w:type="dxa"/>
            <w:tcBorders>
              <w:top w:val="single" w:sz="6" w:space="0" w:color="auto"/>
              <w:left w:val="nil"/>
            </w:tcBorders>
          </w:tcPr>
          <w:p w14:paraId="5D54BA6F" w14:textId="77777777" w:rsidR="00346B29" w:rsidRDefault="00346B29">
            <w:pPr>
              <w:jc w:val="center"/>
            </w:pPr>
          </w:p>
        </w:tc>
      </w:tr>
      <w:tr w:rsidR="00346B29" w14:paraId="5D54BA73" w14:textId="77777777">
        <w:trPr>
          <w:cantSplit/>
        </w:trPr>
        <w:tc>
          <w:tcPr>
            <w:tcW w:w="828" w:type="dxa"/>
            <w:gridSpan w:val="2"/>
            <w:tcBorders>
              <w:top w:val="single" w:sz="6" w:space="0" w:color="auto"/>
              <w:right w:val="single" w:sz="4" w:space="0" w:color="auto"/>
            </w:tcBorders>
          </w:tcPr>
          <w:p w14:paraId="5D54BA71"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72" w14:textId="77777777" w:rsidR="00346B29" w:rsidRDefault="007231EA">
            <w:r>
              <w:t xml:space="preserve">5.1. Ar pavojingasis objektas, eksploatuodamas energetinius įrenginius, laikosi šią veiklą reglamentuojančių teisės aktų šiose srityse: </w:t>
            </w:r>
          </w:p>
        </w:tc>
      </w:tr>
      <w:tr w:rsidR="00346B29" w14:paraId="5D54BA76" w14:textId="77777777">
        <w:trPr>
          <w:cantSplit/>
        </w:trPr>
        <w:tc>
          <w:tcPr>
            <w:tcW w:w="828" w:type="dxa"/>
            <w:gridSpan w:val="2"/>
            <w:tcBorders>
              <w:top w:val="single" w:sz="6" w:space="0" w:color="auto"/>
              <w:right w:val="single" w:sz="4" w:space="0" w:color="auto"/>
            </w:tcBorders>
          </w:tcPr>
          <w:p w14:paraId="5D54BA74"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75" w14:textId="77777777" w:rsidR="00346B29" w:rsidRDefault="007231EA">
            <w:r>
              <w:t>5.1.1. elektros?</w:t>
            </w:r>
          </w:p>
        </w:tc>
      </w:tr>
      <w:tr w:rsidR="00346B29" w14:paraId="5D54BA79" w14:textId="77777777">
        <w:trPr>
          <w:cantSplit/>
        </w:trPr>
        <w:tc>
          <w:tcPr>
            <w:tcW w:w="828" w:type="dxa"/>
            <w:gridSpan w:val="2"/>
            <w:tcBorders>
              <w:top w:val="single" w:sz="6" w:space="0" w:color="auto"/>
              <w:right w:val="single" w:sz="4" w:space="0" w:color="auto"/>
            </w:tcBorders>
          </w:tcPr>
          <w:p w14:paraId="5D54BA77"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78" w14:textId="77777777" w:rsidR="00346B29" w:rsidRDefault="007231EA">
            <w:r>
              <w:t>5.1.2. šilumos?</w:t>
            </w:r>
          </w:p>
        </w:tc>
      </w:tr>
      <w:tr w:rsidR="00346B29" w14:paraId="5D54BA7C" w14:textId="77777777">
        <w:trPr>
          <w:cantSplit/>
        </w:trPr>
        <w:tc>
          <w:tcPr>
            <w:tcW w:w="828" w:type="dxa"/>
            <w:gridSpan w:val="2"/>
            <w:tcBorders>
              <w:top w:val="single" w:sz="6" w:space="0" w:color="auto"/>
              <w:right w:val="single" w:sz="4" w:space="0" w:color="auto"/>
            </w:tcBorders>
          </w:tcPr>
          <w:p w14:paraId="5D54BA7A"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7B" w14:textId="77777777" w:rsidR="00346B29" w:rsidRDefault="007231EA">
            <w:r>
              <w:t>5.1.3. dujų?</w:t>
            </w:r>
          </w:p>
        </w:tc>
      </w:tr>
      <w:tr w:rsidR="00346B29" w14:paraId="5D54BA7F" w14:textId="77777777">
        <w:trPr>
          <w:cantSplit/>
        </w:trPr>
        <w:tc>
          <w:tcPr>
            <w:tcW w:w="828" w:type="dxa"/>
            <w:gridSpan w:val="2"/>
            <w:tcBorders>
              <w:top w:val="single" w:sz="6" w:space="0" w:color="auto"/>
              <w:right w:val="single" w:sz="4" w:space="0" w:color="auto"/>
            </w:tcBorders>
          </w:tcPr>
          <w:p w14:paraId="5D54BA7D"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7E" w14:textId="77777777" w:rsidR="00346B29" w:rsidRDefault="007231EA">
            <w:r>
              <w:t xml:space="preserve">5.1.4. naftos ir jos produktų? </w:t>
            </w:r>
          </w:p>
        </w:tc>
      </w:tr>
      <w:tr w:rsidR="00346B29" w14:paraId="5D54BA82" w14:textId="77777777">
        <w:trPr>
          <w:cantSplit/>
        </w:trPr>
        <w:tc>
          <w:tcPr>
            <w:tcW w:w="828" w:type="dxa"/>
            <w:gridSpan w:val="2"/>
            <w:tcBorders>
              <w:top w:val="single" w:sz="6" w:space="0" w:color="auto"/>
              <w:right w:val="single" w:sz="4" w:space="0" w:color="auto"/>
            </w:tcBorders>
          </w:tcPr>
          <w:p w14:paraId="5D54BA80"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81" w14:textId="77777777" w:rsidR="00346B29" w:rsidRDefault="007231EA">
            <w:r>
              <w:t xml:space="preserve">5.2. </w:t>
            </w:r>
            <w:r>
              <w:rPr>
                <w:color w:val="000000"/>
              </w:rPr>
              <w:t xml:space="preserve">Ar </w:t>
            </w:r>
            <w:r>
              <w:t xml:space="preserve">veiklos </w:t>
            </w:r>
            <w:r>
              <w:t>vykdytojas,</w:t>
            </w:r>
            <w:r>
              <w:rPr>
                <w:color w:val="000000"/>
              </w:rPr>
              <w:t xml:space="preserve"> eksploatuojantis energetikos įrenginius, turi </w:t>
            </w:r>
            <w:r>
              <w:rPr>
                <w:bCs/>
              </w:rPr>
              <w:t>VEI išduotą atestatą šiai veiklai</w:t>
            </w:r>
            <w:r>
              <w:rPr>
                <w:color w:val="000000"/>
              </w:rPr>
              <w:t xml:space="preserve"> ir ar</w:t>
            </w:r>
            <w:r>
              <w:t xml:space="preserve"> atitinka VEI atestate nurodytas veiklos sąlygas?</w:t>
            </w:r>
            <w:r>
              <w:rPr>
                <w:color w:val="000000"/>
              </w:rPr>
              <w:t xml:space="preserve"> </w:t>
            </w:r>
          </w:p>
        </w:tc>
      </w:tr>
      <w:tr w:rsidR="00346B29" w14:paraId="5D54BA85" w14:textId="77777777">
        <w:trPr>
          <w:cantSplit/>
        </w:trPr>
        <w:tc>
          <w:tcPr>
            <w:tcW w:w="828" w:type="dxa"/>
            <w:gridSpan w:val="2"/>
            <w:tcBorders>
              <w:top w:val="single" w:sz="6" w:space="0" w:color="auto"/>
              <w:right w:val="single" w:sz="4" w:space="0" w:color="auto"/>
            </w:tcBorders>
          </w:tcPr>
          <w:p w14:paraId="5D54BA83"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84" w14:textId="77777777" w:rsidR="00346B29" w:rsidRDefault="007231EA">
            <w:r>
              <w:t xml:space="preserve">5.3. </w:t>
            </w:r>
            <w:r>
              <w:rPr>
                <w:bCs/>
              </w:rPr>
              <w:t>Ar pavojingajame objekte vienas iš įmonės vadovų gali organizuoti energetikos įrenginių eksploatav</w:t>
            </w:r>
            <w:r>
              <w:rPr>
                <w:bCs/>
              </w:rPr>
              <w:t>imo darbus pagal išduotą VEI atestatą</w:t>
            </w:r>
            <w:r>
              <w:t>?</w:t>
            </w:r>
          </w:p>
        </w:tc>
      </w:tr>
      <w:tr w:rsidR="00346B29" w14:paraId="5D54BA88" w14:textId="77777777">
        <w:trPr>
          <w:cantSplit/>
        </w:trPr>
        <w:tc>
          <w:tcPr>
            <w:tcW w:w="8834" w:type="dxa"/>
            <w:gridSpan w:val="7"/>
            <w:tcBorders>
              <w:top w:val="single" w:sz="6" w:space="0" w:color="auto"/>
              <w:right w:val="nil"/>
            </w:tcBorders>
          </w:tcPr>
          <w:p w14:paraId="5D54BA86" w14:textId="77777777" w:rsidR="00346B29" w:rsidRDefault="007231EA">
            <w:pPr>
              <w:jc w:val="center"/>
            </w:pPr>
            <w:r>
              <w:rPr>
                <w:b/>
                <w:bCs/>
              </w:rPr>
              <w:t xml:space="preserve">6. </w:t>
            </w:r>
            <w:r>
              <w:rPr>
                <w:b/>
                <w:bCs/>
                <w:color w:val="000000"/>
              </w:rPr>
              <w:t xml:space="preserve">Statinių priežiūra </w:t>
            </w:r>
            <w:r>
              <w:rPr>
                <w:b/>
                <w:bCs/>
                <w:i/>
                <w:iCs/>
                <w:color w:val="000000"/>
              </w:rPr>
              <w:t>(tikrina SA)</w:t>
            </w:r>
          </w:p>
        </w:tc>
        <w:tc>
          <w:tcPr>
            <w:tcW w:w="236" w:type="dxa"/>
            <w:tcBorders>
              <w:top w:val="single" w:sz="6" w:space="0" w:color="auto"/>
              <w:left w:val="nil"/>
            </w:tcBorders>
          </w:tcPr>
          <w:p w14:paraId="5D54BA87" w14:textId="77777777" w:rsidR="00346B29" w:rsidRDefault="00346B29">
            <w:pPr>
              <w:jc w:val="center"/>
            </w:pPr>
          </w:p>
        </w:tc>
      </w:tr>
      <w:tr w:rsidR="00346B29" w14:paraId="5D54BA8B" w14:textId="77777777">
        <w:trPr>
          <w:cantSplit/>
        </w:trPr>
        <w:tc>
          <w:tcPr>
            <w:tcW w:w="828" w:type="dxa"/>
            <w:gridSpan w:val="2"/>
            <w:tcBorders>
              <w:top w:val="single" w:sz="6" w:space="0" w:color="auto"/>
              <w:right w:val="single" w:sz="4" w:space="0" w:color="auto"/>
            </w:tcBorders>
          </w:tcPr>
          <w:p w14:paraId="5D54BA89"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8A" w14:textId="77777777" w:rsidR="00346B29" w:rsidRDefault="007231EA">
            <w:r>
              <w:t xml:space="preserve">6.1. </w:t>
            </w:r>
            <w:r>
              <w:rPr>
                <w:color w:val="000000"/>
              </w:rPr>
              <w:t>Ar pavojingojo objekto statiniai pripažinti tinkamais naudoti, ar jie naudojami pagal paskirtį?</w:t>
            </w:r>
          </w:p>
        </w:tc>
      </w:tr>
      <w:tr w:rsidR="00346B29" w14:paraId="5D54BA8E" w14:textId="77777777">
        <w:trPr>
          <w:cantSplit/>
        </w:trPr>
        <w:tc>
          <w:tcPr>
            <w:tcW w:w="828" w:type="dxa"/>
            <w:gridSpan w:val="2"/>
            <w:tcBorders>
              <w:top w:val="single" w:sz="6" w:space="0" w:color="auto"/>
              <w:right w:val="single" w:sz="4" w:space="0" w:color="auto"/>
            </w:tcBorders>
          </w:tcPr>
          <w:p w14:paraId="5D54BA8C"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8D" w14:textId="77777777" w:rsidR="00346B29" w:rsidRDefault="007231EA">
            <w:r>
              <w:t xml:space="preserve">6.2. </w:t>
            </w:r>
            <w:r>
              <w:rPr>
                <w:color w:val="000000"/>
              </w:rPr>
              <w:t xml:space="preserve">Ar statinių techninė priežiūra ir sezoninės apžiūros vykdomos </w:t>
            </w:r>
            <w:r>
              <w:rPr>
                <w:color w:val="000000"/>
              </w:rPr>
              <w:t>teisės aktų nustatyta tvarka?</w:t>
            </w:r>
          </w:p>
        </w:tc>
      </w:tr>
      <w:tr w:rsidR="00346B29" w14:paraId="5D54BA91" w14:textId="77777777">
        <w:trPr>
          <w:cantSplit/>
        </w:trPr>
        <w:tc>
          <w:tcPr>
            <w:tcW w:w="8834" w:type="dxa"/>
            <w:gridSpan w:val="7"/>
            <w:tcBorders>
              <w:top w:val="single" w:sz="6" w:space="0" w:color="auto"/>
              <w:right w:val="nil"/>
            </w:tcBorders>
          </w:tcPr>
          <w:p w14:paraId="5D54BA8F" w14:textId="77777777" w:rsidR="00346B29" w:rsidRDefault="007231EA">
            <w:pPr>
              <w:jc w:val="center"/>
            </w:pPr>
            <w:r>
              <w:rPr>
                <w:b/>
                <w:bCs/>
              </w:rPr>
              <w:t xml:space="preserve">7. </w:t>
            </w:r>
            <w:r>
              <w:rPr>
                <w:b/>
                <w:bCs/>
                <w:color w:val="000000"/>
              </w:rPr>
              <w:t xml:space="preserve">Geležinkelių transportas </w:t>
            </w:r>
            <w:r>
              <w:rPr>
                <w:b/>
                <w:bCs/>
                <w:i/>
                <w:iCs/>
                <w:color w:val="000000"/>
              </w:rPr>
              <w:t>(tikrina VGI)</w:t>
            </w:r>
          </w:p>
        </w:tc>
        <w:tc>
          <w:tcPr>
            <w:tcW w:w="236" w:type="dxa"/>
            <w:tcBorders>
              <w:top w:val="single" w:sz="6" w:space="0" w:color="auto"/>
              <w:left w:val="nil"/>
            </w:tcBorders>
          </w:tcPr>
          <w:p w14:paraId="5D54BA90" w14:textId="77777777" w:rsidR="00346B29" w:rsidRDefault="00346B29">
            <w:pPr>
              <w:jc w:val="center"/>
            </w:pPr>
          </w:p>
        </w:tc>
      </w:tr>
      <w:tr w:rsidR="00346B29" w14:paraId="5D54BA94" w14:textId="77777777">
        <w:trPr>
          <w:cantSplit/>
        </w:trPr>
        <w:tc>
          <w:tcPr>
            <w:tcW w:w="828" w:type="dxa"/>
            <w:gridSpan w:val="2"/>
            <w:tcBorders>
              <w:top w:val="single" w:sz="6" w:space="0" w:color="auto"/>
              <w:right w:val="single" w:sz="4" w:space="0" w:color="auto"/>
            </w:tcBorders>
          </w:tcPr>
          <w:p w14:paraId="5D54BA92"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93" w14:textId="77777777" w:rsidR="00346B29" w:rsidRDefault="007231EA">
            <w:r>
              <w:t>7. Ar geležinkelių infrastruktūros valdytojas (naudotojas) laikosi teisės aktų, reglamentuojančių geležinkelių transporto eismo saugą, reikalavimų?</w:t>
            </w:r>
          </w:p>
        </w:tc>
      </w:tr>
      <w:tr w:rsidR="00346B29" w14:paraId="5D54BA97" w14:textId="77777777">
        <w:trPr>
          <w:cantSplit/>
        </w:trPr>
        <w:tc>
          <w:tcPr>
            <w:tcW w:w="8834" w:type="dxa"/>
            <w:gridSpan w:val="7"/>
            <w:tcBorders>
              <w:top w:val="single" w:sz="6" w:space="0" w:color="auto"/>
              <w:right w:val="nil"/>
            </w:tcBorders>
          </w:tcPr>
          <w:p w14:paraId="5D54BA95" w14:textId="77777777" w:rsidR="00346B29" w:rsidRDefault="007231EA">
            <w:pPr>
              <w:jc w:val="center"/>
              <w:rPr>
                <w:b/>
                <w:bCs/>
              </w:rPr>
            </w:pPr>
            <w:r>
              <w:rPr>
                <w:b/>
                <w:bCs/>
              </w:rPr>
              <w:t xml:space="preserve">II. DETALIEJI KLAUSIMAI </w:t>
            </w:r>
            <w:r>
              <w:rPr>
                <w:b/>
                <w:bCs/>
              </w:rPr>
              <w:t>(DIDELIŲ AVARIJŲ PREVENCIJOS POLITIKA IR SAUGOS VALDYMO SISTEMA)</w:t>
            </w:r>
          </w:p>
        </w:tc>
        <w:tc>
          <w:tcPr>
            <w:tcW w:w="236" w:type="dxa"/>
            <w:tcBorders>
              <w:top w:val="single" w:sz="6" w:space="0" w:color="auto"/>
              <w:left w:val="nil"/>
            </w:tcBorders>
          </w:tcPr>
          <w:p w14:paraId="5D54BA96" w14:textId="77777777" w:rsidR="00346B29" w:rsidRDefault="00346B29">
            <w:pPr>
              <w:jc w:val="center"/>
            </w:pPr>
          </w:p>
        </w:tc>
      </w:tr>
      <w:tr w:rsidR="00346B29" w14:paraId="5D54BA9A" w14:textId="77777777">
        <w:trPr>
          <w:cantSplit/>
        </w:trPr>
        <w:tc>
          <w:tcPr>
            <w:tcW w:w="8834" w:type="dxa"/>
            <w:gridSpan w:val="7"/>
            <w:tcBorders>
              <w:top w:val="single" w:sz="6" w:space="0" w:color="auto"/>
              <w:right w:val="nil"/>
            </w:tcBorders>
          </w:tcPr>
          <w:p w14:paraId="5D54BA98" w14:textId="77777777" w:rsidR="00346B29" w:rsidRDefault="007231EA">
            <w:pPr>
              <w:jc w:val="center"/>
            </w:pPr>
            <w:r>
              <w:rPr>
                <w:b/>
                <w:bCs/>
              </w:rPr>
              <w:t>8. Organizacinė struktūra, atsakomybė, mokymai ir kvalifikacija</w:t>
            </w:r>
          </w:p>
        </w:tc>
        <w:tc>
          <w:tcPr>
            <w:tcW w:w="236" w:type="dxa"/>
            <w:tcBorders>
              <w:top w:val="single" w:sz="6" w:space="0" w:color="auto"/>
              <w:left w:val="nil"/>
            </w:tcBorders>
          </w:tcPr>
          <w:p w14:paraId="5D54BA99" w14:textId="77777777" w:rsidR="00346B29" w:rsidRDefault="00346B29">
            <w:pPr>
              <w:jc w:val="center"/>
            </w:pPr>
          </w:p>
        </w:tc>
      </w:tr>
      <w:tr w:rsidR="00346B29" w14:paraId="5D54BA9D" w14:textId="77777777">
        <w:trPr>
          <w:cantSplit/>
        </w:trPr>
        <w:tc>
          <w:tcPr>
            <w:tcW w:w="828" w:type="dxa"/>
            <w:gridSpan w:val="2"/>
            <w:tcBorders>
              <w:top w:val="single" w:sz="6" w:space="0" w:color="auto"/>
              <w:right w:val="single" w:sz="4" w:space="0" w:color="auto"/>
            </w:tcBorders>
          </w:tcPr>
          <w:p w14:paraId="5D54BA9B"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9C" w14:textId="77777777" w:rsidR="00346B29" w:rsidRDefault="007231EA">
            <w:r>
              <w:t xml:space="preserve">8.1.* Ar turi veiklos vykdytojas patvirtintą valdymo struktūros schemą? </w:t>
            </w:r>
          </w:p>
        </w:tc>
      </w:tr>
      <w:tr w:rsidR="00346B29" w14:paraId="5D54BAA0" w14:textId="77777777">
        <w:trPr>
          <w:cantSplit/>
        </w:trPr>
        <w:tc>
          <w:tcPr>
            <w:tcW w:w="828" w:type="dxa"/>
            <w:gridSpan w:val="2"/>
            <w:tcBorders>
              <w:top w:val="single" w:sz="6" w:space="0" w:color="auto"/>
              <w:right w:val="single" w:sz="4" w:space="0" w:color="auto"/>
            </w:tcBorders>
          </w:tcPr>
          <w:p w14:paraId="5D54BA9E"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9F" w14:textId="77777777" w:rsidR="00346B29" w:rsidRDefault="007231EA">
            <w:r>
              <w:t>8.2. *</w:t>
            </w:r>
            <w:r>
              <w:rPr>
                <w:vertAlign w:val="superscript"/>
              </w:rPr>
              <w:t xml:space="preserve"> </w:t>
            </w:r>
            <w:r>
              <w:t xml:space="preserve">Ar yra paskirtas už </w:t>
            </w:r>
            <w:r>
              <w:rPr>
                <w:bCs/>
              </w:rPr>
              <w:t xml:space="preserve">didelių </w:t>
            </w:r>
            <w:r>
              <w:rPr>
                <w:bCs/>
              </w:rPr>
              <w:t>avarijų prevencijos politiką ir</w:t>
            </w:r>
            <w:r>
              <w:rPr>
                <w:b/>
                <w:bCs/>
              </w:rPr>
              <w:t xml:space="preserve"> </w:t>
            </w:r>
            <w:r>
              <w:t>saugos valdymo sistemos įgyvendinimą ir jos tobulinimą atsakingas asmuo?</w:t>
            </w:r>
          </w:p>
        </w:tc>
      </w:tr>
      <w:tr w:rsidR="00346B29" w14:paraId="5D54BAA3" w14:textId="77777777">
        <w:trPr>
          <w:cantSplit/>
        </w:trPr>
        <w:tc>
          <w:tcPr>
            <w:tcW w:w="828" w:type="dxa"/>
            <w:gridSpan w:val="2"/>
            <w:tcBorders>
              <w:top w:val="single" w:sz="6" w:space="0" w:color="auto"/>
              <w:right w:val="single" w:sz="4" w:space="0" w:color="auto"/>
            </w:tcBorders>
          </w:tcPr>
          <w:p w14:paraId="5D54BAA1"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A2" w14:textId="77777777" w:rsidR="00346B29" w:rsidRDefault="007231EA">
            <w:r>
              <w:t>8.3. *</w:t>
            </w:r>
            <w:r>
              <w:rPr>
                <w:vertAlign w:val="superscript"/>
              </w:rPr>
              <w:t xml:space="preserve"> </w:t>
            </w:r>
            <w:r>
              <w:t xml:space="preserve">Ar </w:t>
            </w:r>
            <w:r>
              <w:rPr>
                <w:bCs/>
              </w:rPr>
              <w:t xml:space="preserve">didelių avarijų prevencijos politika ir jos įgyvendinimas yra nuolatinis veiklos vykdytojo susirinkimų dienotvarkės klausimas? </w:t>
            </w:r>
          </w:p>
        </w:tc>
      </w:tr>
      <w:tr w:rsidR="00346B29" w14:paraId="5D54BAA6" w14:textId="77777777">
        <w:trPr>
          <w:cantSplit/>
        </w:trPr>
        <w:tc>
          <w:tcPr>
            <w:tcW w:w="828" w:type="dxa"/>
            <w:gridSpan w:val="2"/>
            <w:tcBorders>
              <w:top w:val="single" w:sz="6" w:space="0" w:color="auto"/>
              <w:right w:val="single" w:sz="4" w:space="0" w:color="auto"/>
            </w:tcBorders>
          </w:tcPr>
          <w:p w14:paraId="5D54BAA4"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A5" w14:textId="77777777" w:rsidR="00346B29" w:rsidRDefault="007231EA">
            <w:r>
              <w:t>8.4</w:t>
            </w:r>
            <w:r>
              <w:t>. Ar numatytos funkcijos, įgaliojimai ir atsiskaitomybė darbuotojų, atsakingų už pavojingojo objekto saugos organizavimą, ar jie teisės aktų nustatyta tvarka yra išklausę kursus ir turi atitinkamus atestatus ar pažymėjimus šiose srityse:</w:t>
            </w:r>
          </w:p>
        </w:tc>
      </w:tr>
      <w:tr w:rsidR="00346B29" w14:paraId="5D54BAA9" w14:textId="77777777">
        <w:trPr>
          <w:cantSplit/>
        </w:trPr>
        <w:tc>
          <w:tcPr>
            <w:tcW w:w="828" w:type="dxa"/>
            <w:gridSpan w:val="2"/>
            <w:tcBorders>
              <w:top w:val="single" w:sz="6" w:space="0" w:color="auto"/>
              <w:right w:val="single" w:sz="4" w:space="0" w:color="auto"/>
            </w:tcBorders>
          </w:tcPr>
          <w:p w14:paraId="5D54BAA7"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A8" w14:textId="77777777" w:rsidR="00346B29" w:rsidRDefault="007231EA">
            <w:r>
              <w:t xml:space="preserve">8.4.1. </w:t>
            </w:r>
            <w:r>
              <w:t>darbuotojų saugos ir sveikatos?</w:t>
            </w:r>
          </w:p>
        </w:tc>
      </w:tr>
      <w:tr w:rsidR="00346B29" w14:paraId="5D54BAAC" w14:textId="77777777">
        <w:trPr>
          <w:cantSplit/>
        </w:trPr>
        <w:tc>
          <w:tcPr>
            <w:tcW w:w="828" w:type="dxa"/>
            <w:gridSpan w:val="2"/>
            <w:tcBorders>
              <w:top w:val="single" w:sz="6" w:space="0" w:color="auto"/>
              <w:right w:val="single" w:sz="4" w:space="0" w:color="auto"/>
            </w:tcBorders>
          </w:tcPr>
          <w:p w14:paraId="5D54BAAA"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AB" w14:textId="77777777" w:rsidR="00346B29" w:rsidRDefault="007231EA">
            <w:r>
              <w:t xml:space="preserve">8.4.2. potencialiai pavojingų įrenginių? </w:t>
            </w:r>
          </w:p>
        </w:tc>
      </w:tr>
      <w:tr w:rsidR="00346B29" w14:paraId="5D54BAAF" w14:textId="77777777">
        <w:trPr>
          <w:cantSplit/>
        </w:trPr>
        <w:tc>
          <w:tcPr>
            <w:tcW w:w="828" w:type="dxa"/>
            <w:gridSpan w:val="2"/>
            <w:tcBorders>
              <w:top w:val="single" w:sz="6" w:space="0" w:color="auto"/>
              <w:right w:val="single" w:sz="4" w:space="0" w:color="auto"/>
            </w:tcBorders>
          </w:tcPr>
          <w:p w14:paraId="5D54BAAD"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AE" w14:textId="77777777" w:rsidR="00346B29" w:rsidRDefault="007231EA">
            <w:r>
              <w:t>8.4.3. priešgaisrinės saugos?</w:t>
            </w:r>
          </w:p>
        </w:tc>
      </w:tr>
      <w:tr w:rsidR="00346B29" w14:paraId="5D54BAB2" w14:textId="77777777">
        <w:trPr>
          <w:cantSplit/>
        </w:trPr>
        <w:tc>
          <w:tcPr>
            <w:tcW w:w="828" w:type="dxa"/>
            <w:gridSpan w:val="2"/>
            <w:tcBorders>
              <w:top w:val="single" w:sz="6" w:space="0" w:color="auto"/>
              <w:right w:val="single" w:sz="4" w:space="0" w:color="auto"/>
            </w:tcBorders>
          </w:tcPr>
          <w:p w14:paraId="5D54BAB0"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B1" w14:textId="77777777" w:rsidR="00346B29" w:rsidRDefault="007231EA">
            <w:r>
              <w:t>8.4.4. civilinės saugos?</w:t>
            </w:r>
          </w:p>
        </w:tc>
      </w:tr>
      <w:tr w:rsidR="00346B29" w14:paraId="5D54BAB5" w14:textId="77777777">
        <w:trPr>
          <w:cantSplit/>
        </w:trPr>
        <w:tc>
          <w:tcPr>
            <w:tcW w:w="828" w:type="dxa"/>
            <w:gridSpan w:val="2"/>
            <w:tcBorders>
              <w:top w:val="single" w:sz="6" w:space="0" w:color="auto"/>
              <w:right w:val="single" w:sz="4" w:space="0" w:color="auto"/>
            </w:tcBorders>
          </w:tcPr>
          <w:p w14:paraId="5D54BAB3"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B4" w14:textId="77777777" w:rsidR="00346B29" w:rsidRDefault="007231EA">
            <w:r>
              <w:t>8.4.5. elektros įrenginių saugaus eksploatavimo?</w:t>
            </w:r>
          </w:p>
        </w:tc>
      </w:tr>
      <w:tr w:rsidR="00346B29" w14:paraId="5D54BAB8" w14:textId="77777777">
        <w:trPr>
          <w:cantSplit/>
        </w:trPr>
        <w:tc>
          <w:tcPr>
            <w:tcW w:w="828" w:type="dxa"/>
            <w:gridSpan w:val="2"/>
            <w:tcBorders>
              <w:top w:val="single" w:sz="6" w:space="0" w:color="auto"/>
              <w:right w:val="single" w:sz="4" w:space="0" w:color="auto"/>
            </w:tcBorders>
          </w:tcPr>
          <w:p w14:paraId="5D54BAB6"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B7" w14:textId="77777777" w:rsidR="00346B29" w:rsidRDefault="007231EA">
            <w:r>
              <w:t>8.4.6. šilumos įrenginių saugaus eksploatavimo?</w:t>
            </w:r>
          </w:p>
        </w:tc>
      </w:tr>
      <w:tr w:rsidR="00346B29" w14:paraId="5D54BABB" w14:textId="77777777">
        <w:trPr>
          <w:cantSplit/>
        </w:trPr>
        <w:tc>
          <w:tcPr>
            <w:tcW w:w="828" w:type="dxa"/>
            <w:gridSpan w:val="2"/>
            <w:tcBorders>
              <w:top w:val="single" w:sz="6" w:space="0" w:color="auto"/>
              <w:right w:val="single" w:sz="4" w:space="0" w:color="auto"/>
            </w:tcBorders>
          </w:tcPr>
          <w:p w14:paraId="5D54BAB9"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BA" w14:textId="77777777" w:rsidR="00346B29" w:rsidRDefault="007231EA">
            <w:r>
              <w:t>8.4.7. dujų įrenginių saugaus eksploatavimo?</w:t>
            </w:r>
          </w:p>
        </w:tc>
      </w:tr>
      <w:tr w:rsidR="00346B29" w14:paraId="5D54BABE" w14:textId="77777777">
        <w:trPr>
          <w:cantSplit/>
        </w:trPr>
        <w:tc>
          <w:tcPr>
            <w:tcW w:w="828" w:type="dxa"/>
            <w:gridSpan w:val="2"/>
            <w:tcBorders>
              <w:top w:val="single" w:sz="6" w:space="0" w:color="auto"/>
              <w:right w:val="single" w:sz="4" w:space="0" w:color="auto"/>
            </w:tcBorders>
          </w:tcPr>
          <w:p w14:paraId="5D54BABC"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BD" w14:textId="77777777" w:rsidR="00346B29" w:rsidRDefault="007231EA">
            <w:r>
              <w:t>8.4.8. naftos ir jos produktų įrenginių saugaus eksploatavimo?</w:t>
            </w:r>
          </w:p>
        </w:tc>
      </w:tr>
      <w:tr w:rsidR="00346B29" w14:paraId="5D54BAC1" w14:textId="77777777">
        <w:trPr>
          <w:cantSplit/>
        </w:trPr>
        <w:tc>
          <w:tcPr>
            <w:tcW w:w="828" w:type="dxa"/>
            <w:gridSpan w:val="2"/>
            <w:tcBorders>
              <w:top w:val="single" w:sz="6" w:space="0" w:color="auto"/>
              <w:right w:val="single" w:sz="4" w:space="0" w:color="auto"/>
            </w:tcBorders>
          </w:tcPr>
          <w:p w14:paraId="5D54BABF"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C0" w14:textId="77777777" w:rsidR="00346B29" w:rsidRDefault="007231EA">
            <w:r>
              <w:t>8.4.9. aplinkos apsaugos?</w:t>
            </w:r>
          </w:p>
        </w:tc>
      </w:tr>
      <w:tr w:rsidR="00346B29" w14:paraId="5D54BAC4" w14:textId="77777777">
        <w:trPr>
          <w:cantSplit/>
        </w:trPr>
        <w:tc>
          <w:tcPr>
            <w:tcW w:w="828" w:type="dxa"/>
            <w:gridSpan w:val="2"/>
            <w:tcBorders>
              <w:top w:val="single" w:sz="6" w:space="0" w:color="auto"/>
              <w:right w:val="single" w:sz="4" w:space="0" w:color="auto"/>
            </w:tcBorders>
          </w:tcPr>
          <w:p w14:paraId="5D54BAC2" w14:textId="77777777" w:rsidR="00346B29" w:rsidRDefault="007231EA">
            <w:pPr>
              <w:jc w:val="center"/>
            </w:pPr>
            <w:r>
              <w:lastRenderedPageBreak/>
              <w:sym w:font="Wingdings 2" w:char="F0A3"/>
            </w:r>
            <w:r>
              <w:rPr>
                <w:vanish/>
                <w:lang w:val="en-US"/>
              </w:rPr>
              <w:t>[]</w:t>
            </w:r>
          </w:p>
        </w:tc>
        <w:tc>
          <w:tcPr>
            <w:tcW w:w="8242" w:type="dxa"/>
            <w:gridSpan w:val="6"/>
            <w:tcBorders>
              <w:top w:val="single" w:sz="6" w:space="0" w:color="auto"/>
              <w:left w:val="single" w:sz="4" w:space="0" w:color="auto"/>
            </w:tcBorders>
          </w:tcPr>
          <w:p w14:paraId="5D54BAC3" w14:textId="77777777" w:rsidR="00346B29" w:rsidRDefault="007231EA">
            <w:r>
              <w:t>8.5. Ar yra paskirtas už pirmosios pagalbos rinkinio (-ių) priežiūrą ir papildymą atsakingas asmuo?</w:t>
            </w:r>
          </w:p>
        </w:tc>
      </w:tr>
      <w:tr w:rsidR="00346B29" w14:paraId="5D54BAC7" w14:textId="77777777">
        <w:trPr>
          <w:cantSplit/>
        </w:trPr>
        <w:tc>
          <w:tcPr>
            <w:tcW w:w="828" w:type="dxa"/>
            <w:gridSpan w:val="2"/>
            <w:tcBorders>
              <w:top w:val="single" w:sz="6" w:space="0" w:color="auto"/>
              <w:right w:val="single" w:sz="4" w:space="0" w:color="auto"/>
            </w:tcBorders>
          </w:tcPr>
          <w:p w14:paraId="5D54BAC5"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C6" w14:textId="77777777" w:rsidR="00346B29" w:rsidRDefault="007231EA">
            <w:r>
              <w:t>8.6. Ar pareiginiuose nuostatuose numatyta asmeninė atsakomybė už energetinių įrenginių eksploatavimo instrukcijų (reglamentų) vykdymą?</w:t>
            </w:r>
          </w:p>
        </w:tc>
      </w:tr>
      <w:tr w:rsidR="00346B29" w14:paraId="5D54BACA" w14:textId="77777777">
        <w:trPr>
          <w:cantSplit/>
        </w:trPr>
        <w:tc>
          <w:tcPr>
            <w:tcW w:w="828" w:type="dxa"/>
            <w:gridSpan w:val="2"/>
            <w:tcBorders>
              <w:top w:val="single" w:sz="6" w:space="0" w:color="auto"/>
              <w:right w:val="single" w:sz="4" w:space="0" w:color="auto"/>
            </w:tcBorders>
          </w:tcPr>
          <w:p w14:paraId="5D54BAC8"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C9" w14:textId="77777777" w:rsidR="00346B29" w:rsidRDefault="007231EA">
            <w:r>
              <w:t>8.7. Ar vykdomas darbuotojų instruktavimas, mokymas ir (ar) atestavimas teisės aktų nustatyta tvarka šiais klausima</w:t>
            </w:r>
            <w:r>
              <w:t xml:space="preserve">is: </w:t>
            </w:r>
          </w:p>
        </w:tc>
      </w:tr>
      <w:tr w:rsidR="00346B29" w14:paraId="5D54BACD" w14:textId="77777777">
        <w:trPr>
          <w:cantSplit/>
        </w:trPr>
        <w:tc>
          <w:tcPr>
            <w:tcW w:w="828" w:type="dxa"/>
            <w:gridSpan w:val="2"/>
            <w:tcBorders>
              <w:top w:val="single" w:sz="6" w:space="0" w:color="auto"/>
              <w:right w:val="single" w:sz="4" w:space="0" w:color="auto"/>
            </w:tcBorders>
          </w:tcPr>
          <w:p w14:paraId="5D54BACB"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CC" w14:textId="77777777" w:rsidR="00346B29" w:rsidRDefault="007231EA">
            <w:r>
              <w:t xml:space="preserve">8.7.1. darbuotojų saugos ir sveikatos? </w:t>
            </w:r>
          </w:p>
        </w:tc>
      </w:tr>
      <w:tr w:rsidR="00346B29" w14:paraId="5D54BAD0" w14:textId="77777777">
        <w:trPr>
          <w:cantSplit/>
        </w:trPr>
        <w:tc>
          <w:tcPr>
            <w:tcW w:w="828" w:type="dxa"/>
            <w:gridSpan w:val="2"/>
            <w:tcBorders>
              <w:top w:val="single" w:sz="6" w:space="0" w:color="auto"/>
              <w:right w:val="single" w:sz="4" w:space="0" w:color="auto"/>
            </w:tcBorders>
          </w:tcPr>
          <w:p w14:paraId="5D54BACE"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CF" w14:textId="77777777" w:rsidR="00346B29" w:rsidRDefault="007231EA">
            <w:r>
              <w:t xml:space="preserve">8.7.2. priešgaisrinės saugos? </w:t>
            </w:r>
          </w:p>
        </w:tc>
      </w:tr>
      <w:tr w:rsidR="00346B29" w14:paraId="5D54BAD3" w14:textId="77777777">
        <w:trPr>
          <w:cantSplit/>
        </w:trPr>
        <w:tc>
          <w:tcPr>
            <w:tcW w:w="828" w:type="dxa"/>
            <w:gridSpan w:val="2"/>
            <w:tcBorders>
              <w:top w:val="single" w:sz="6" w:space="0" w:color="auto"/>
              <w:right w:val="single" w:sz="4" w:space="0" w:color="auto"/>
            </w:tcBorders>
          </w:tcPr>
          <w:p w14:paraId="5D54BAD1"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D2" w14:textId="77777777" w:rsidR="00346B29" w:rsidRDefault="007231EA">
            <w:r>
              <w:t>8.7.3. darbuotojų, kurių veikla susijusi su pavojingomis cheminėmis medžiagomis?</w:t>
            </w:r>
          </w:p>
        </w:tc>
      </w:tr>
      <w:tr w:rsidR="00346B29" w14:paraId="5D54BAD6" w14:textId="77777777">
        <w:trPr>
          <w:cantSplit/>
        </w:trPr>
        <w:tc>
          <w:tcPr>
            <w:tcW w:w="828" w:type="dxa"/>
            <w:gridSpan w:val="2"/>
            <w:tcBorders>
              <w:top w:val="single" w:sz="6" w:space="0" w:color="auto"/>
              <w:right w:val="single" w:sz="4" w:space="0" w:color="auto"/>
            </w:tcBorders>
          </w:tcPr>
          <w:p w14:paraId="5D54BAD4"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D5" w14:textId="77777777" w:rsidR="00346B29" w:rsidRDefault="007231EA">
            <w:r>
              <w:t>8.7.4. darbuotojų, kurių veikla susijusi su pavojingų darbų atlikimu?</w:t>
            </w:r>
          </w:p>
        </w:tc>
      </w:tr>
      <w:tr w:rsidR="00346B29" w14:paraId="5D54BAD9" w14:textId="77777777">
        <w:trPr>
          <w:cantSplit/>
        </w:trPr>
        <w:tc>
          <w:tcPr>
            <w:tcW w:w="828" w:type="dxa"/>
            <w:gridSpan w:val="2"/>
            <w:tcBorders>
              <w:top w:val="single" w:sz="6" w:space="0" w:color="auto"/>
              <w:right w:val="single" w:sz="4" w:space="0" w:color="auto"/>
            </w:tcBorders>
          </w:tcPr>
          <w:p w14:paraId="5D54BAD7"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D8" w14:textId="77777777" w:rsidR="00346B29" w:rsidRDefault="007231EA">
            <w:r>
              <w:t>8.7.5. darbuotojų, kurių veikla susijusi su elektros įrenginių eksploatavimu?</w:t>
            </w:r>
          </w:p>
        </w:tc>
      </w:tr>
      <w:tr w:rsidR="00346B29" w14:paraId="5D54BADC" w14:textId="77777777">
        <w:trPr>
          <w:cantSplit/>
        </w:trPr>
        <w:tc>
          <w:tcPr>
            <w:tcW w:w="828" w:type="dxa"/>
            <w:gridSpan w:val="2"/>
            <w:tcBorders>
              <w:top w:val="single" w:sz="6" w:space="0" w:color="auto"/>
              <w:right w:val="single" w:sz="4" w:space="0" w:color="auto"/>
            </w:tcBorders>
          </w:tcPr>
          <w:p w14:paraId="5D54BADA"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DB" w14:textId="77777777" w:rsidR="00346B29" w:rsidRDefault="007231EA">
            <w:r>
              <w:t>8.7.6. darbuotojų, kurių veikla susijusi su šilumos įrenginių eksploatavimu?</w:t>
            </w:r>
          </w:p>
        </w:tc>
      </w:tr>
      <w:tr w:rsidR="00346B29" w14:paraId="5D54BADF" w14:textId="77777777">
        <w:trPr>
          <w:cantSplit/>
        </w:trPr>
        <w:tc>
          <w:tcPr>
            <w:tcW w:w="828" w:type="dxa"/>
            <w:gridSpan w:val="2"/>
            <w:tcBorders>
              <w:top w:val="single" w:sz="6" w:space="0" w:color="auto"/>
              <w:right w:val="single" w:sz="4" w:space="0" w:color="auto"/>
            </w:tcBorders>
          </w:tcPr>
          <w:p w14:paraId="5D54BADD"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DE" w14:textId="77777777" w:rsidR="00346B29" w:rsidRDefault="007231EA">
            <w:r>
              <w:t>8.7.7. darbuotojų, kurių veikla susijusi su dujų įrenginių eksploatavimu?</w:t>
            </w:r>
          </w:p>
        </w:tc>
      </w:tr>
      <w:tr w:rsidR="00346B29" w14:paraId="5D54BAE2" w14:textId="77777777">
        <w:trPr>
          <w:cantSplit/>
        </w:trPr>
        <w:tc>
          <w:tcPr>
            <w:tcW w:w="828" w:type="dxa"/>
            <w:gridSpan w:val="2"/>
            <w:tcBorders>
              <w:top w:val="single" w:sz="6" w:space="0" w:color="auto"/>
              <w:right w:val="single" w:sz="4" w:space="0" w:color="auto"/>
            </w:tcBorders>
          </w:tcPr>
          <w:p w14:paraId="5D54BAE0"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E1" w14:textId="77777777" w:rsidR="00346B29" w:rsidRDefault="007231EA">
            <w:r>
              <w:t xml:space="preserve">8.7.8. </w:t>
            </w:r>
            <w:r>
              <w:t>darbuotojų, kurių veikla susijusi su naftos ir jos produktų įrenginių eksploatavimu?</w:t>
            </w:r>
          </w:p>
        </w:tc>
      </w:tr>
      <w:tr w:rsidR="00346B29" w14:paraId="5D54BAE5" w14:textId="77777777">
        <w:trPr>
          <w:cantSplit/>
        </w:trPr>
        <w:tc>
          <w:tcPr>
            <w:tcW w:w="828" w:type="dxa"/>
            <w:gridSpan w:val="2"/>
            <w:tcBorders>
              <w:top w:val="single" w:sz="6" w:space="0" w:color="auto"/>
              <w:right w:val="single" w:sz="4" w:space="0" w:color="auto"/>
            </w:tcBorders>
          </w:tcPr>
          <w:p w14:paraId="5D54BAE3"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E4" w14:textId="77777777" w:rsidR="00346B29" w:rsidRDefault="007231EA">
            <w:r>
              <w:t>8.7.9. darbuotojų, kurių veikla susijusi su potencialiai pavojingų įrenginių eksploatavimu?</w:t>
            </w:r>
          </w:p>
        </w:tc>
      </w:tr>
      <w:tr w:rsidR="00346B29" w14:paraId="5D54BAE8" w14:textId="77777777">
        <w:trPr>
          <w:cantSplit/>
        </w:trPr>
        <w:tc>
          <w:tcPr>
            <w:tcW w:w="828" w:type="dxa"/>
            <w:gridSpan w:val="2"/>
            <w:tcBorders>
              <w:top w:val="single" w:sz="6" w:space="0" w:color="auto"/>
              <w:right w:val="single" w:sz="4" w:space="0" w:color="auto"/>
            </w:tcBorders>
          </w:tcPr>
          <w:p w14:paraId="5D54BAE6"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E7" w14:textId="77777777" w:rsidR="00346B29" w:rsidRDefault="007231EA">
            <w:r>
              <w:t>8.7.10. civilinės saugos?</w:t>
            </w:r>
          </w:p>
        </w:tc>
      </w:tr>
      <w:tr w:rsidR="00346B29" w14:paraId="5D54BAEB" w14:textId="77777777">
        <w:trPr>
          <w:cantSplit/>
        </w:trPr>
        <w:tc>
          <w:tcPr>
            <w:tcW w:w="828" w:type="dxa"/>
            <w:gridSpan w:val="2"/>
            <w:tcBorders>
              <w:top w:val="single" w:sz="6" w:space="0" w:color="auto"/>
              <w:right w:val="single" w:sz="4" w:space="0" w:color="auto"/>
            </w:tcBorders>
          </w:tcPr>
          <w:p w14:paraId="5D54BAE9"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EA" w14:textId="77777777" w:rsidR="00346B29" w:rsidRDefault="007231EA">
            <w:r>
              <w:t>8.7.11. privalomojo higienos įgūdžių i</w:t>
            </w:r>
            <w:r>
              <w:t>r privalomojo pirmosios pagalbos teikimo darbuotojams, dirbantiems kenksmingų veiksnių aplinkoje ir pavojingus darbus</w:t>
            </w:r>
          </w:p>
        </w:tc>
      </w:tr>
      <w:tr w:rsidR="00346B29" w14:paraId="5D54BAEE" w14:textId="77777777">
        <w:trPr>
          <w:cantSplit/>
        </w:trPr>
        <w:tc>
          <w:tcPr>
            <w:tcW w:w="828" w:type="dxa"/>
            <w:gridSpan w:val="2"/>
            <w:tcBorders>
              <w:top w:val="single" w:sz="6" w:space="0" w:color="auto"/>
              <w:right w:val="single" w:sz="4" w:space="0" w:color="auto"/>
            </w:tcBorders>
          </w:tcPr>
          <w:p w14:paraId="5D54BAEC"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ED" w14:textId="77777777" w:rsidR="00346B29" w:rsidRDefault="007231EA">
            <w:r>
              <w:t>8.8. Ar numatyti mokymai įvyko (pateikti darbuotojų, kurie buvo mokomi, sąrašus, atestavimo pažymėjimus)?</w:t>
            </w:r>
          </w:p>
        </w:tc>
      </w:tr>
      <w:tr w:rsidR="00346B29" w14:paraId="5D54BAF1" w14:textId="77777777">
        <w:trPr>
          <w:cantSplit/>
        </w:trPr>
        <w:tc>
          <w:tcPr>
            <w:tcW w:w="828" w:type="dxa"/>
            <w:gridSpan w:val="2"/>
            <w:tcBorders>
              <w:top w:val="single" w:sz="6" w:space="0" w:color="auto"/>
              <w:right w:val="single" w:sz="4" w:space="0" w:color="auto"/>
            </w:tcBorders>
          </w:tcPr>
          <w:p w14:paraId="5D54BAEF"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F0" w14:textId="77777777" w:rsidR="00346B29" w:rsidRDefault="007231EA">
            <w:r>
              <w:t xml:space="preserve">8.9.* Ar gali veiklos </w:t>
            </w:r>
            <w:r>
              <w:t>vykdytojas parodyti mokymo medžiagą, naudotą jo organizuojamuose mokymo kursuose?</w:t>
            </w:r>
          </w:p>
        </w:tc>
      </w:tr>
      <w:tr w:rsidR="00346B29" w14:paraId="5D54BAF4" w14:textId="77777777">
        <w:trPr>
          <w:cantSplit/>
        </w:trPr>
        <w:tc>
          <w:tcPr>
            <w:tcW w:w="828" w:type="dxa"/>
            <w:gridSpan w:val="2"/>
            <w:tcBorders>
              <w:top w:val="single" w:sz="6" w:space="0" w:color="auto"/>
              <w:right w:val="single" w:sz="4" w:space="0" w:color="auto"/>
            </w:tcBorders>
          </w:tcPr>
          <w:p w14:paraId="5D54BAF2"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F3" w14:textId="77777777" w:rsidR="00346B29" w:rsidRDefault="007231EA">
            <w:r>
              <w:t>8.10. Ar mokymų dažnis atitinka dažnį, numatytą teisės aktuose?</w:t>
            </w:r>
          </w:p>
        </w:tc>
      </w:tr>
      <w:tr w:rsidR="00346B29" w14:paraId="5D54BAF7" w14:textId="77777777">
        <w:trPr>
          <w:cantSplit/>
        </w:trPr>
        <w:tc>
          <w:tcPr>
            <w:tcW w:w="828" w:type="dxa"/>
            <w:gridSpan w:val="2"/>
            <w:tcBorders>
              <w:top w:val="single" w:sz="6" w:space="0" w:color="auto"/>
              <w:right w:val="single" w:sz="4" w:space="0" w:color="auto"/>
            </w:tcBorders>
          </w:tcPr>
          <w:p w14:paraId="5D54BAF5"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F6" w14:textId="77777777" w:rsidR="00346B29" w:rsidRDefault="007231EA">
            <w:r>
              <w:t>8.11. *</w:t>
            </w:r>
            <w:r>
              <w:rPr>
                <w:vertAlign w:val="superscript"/>
              </w:rPr>
              <w:t xml:space="preserve"> </w:t>
            </w:r>
            <w:r>
              <w:t>Ar su sauga susijusi veikla analizuojama, vertinama?</w:t>
            </w:r>
          </w:p>
        </w:tc>
      </w:tr>
      <w:tr w:rsidR="00346B29" w14:paraId="5D54BAFA" w14:textId="77777777">
        <w:trPr>
          <w:cantSplit/>
        </w:trPr>
        <w:tc>
          <w:tcPr>
            <w:tcW w:w="828" w:type="dxa"/>
            <w:gridSpan w:val="2"/>
            <w:tcBorders>
              <w:top w:val="single" w:sz="6" w:space="0" w:color="auto"/>
              <w:right w:val="single" w:sz="4" w:space="0" w:color="auto"/>
            </w:tcBorders>
          </w:tcPr>
          <w:p w14:paraId="5D54BAF8"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F9" w14:textId="77777777" w:rsidR="00346B29" w:rsidRDefault="007231EA">
            <w:r>
              <w:t>8.12.*</w:t>
            </w:r>
            <w:r>
              <w:rPr>
                <w:vertAlign w:val="superscript"/>
              </w:rPr>
              <w:t xml:space="preserve"> </w:t>
            </w:r>
            <w:r>
              <w:t xml:space="preserve">Ar užduotims pagal sritis </w:t>
            </w:r>
            <w:r>
              <w:t>(saugos klausimais) įgyvendinti turima atitinkamų išteklių (finansinių, materialinių, žmogiškųjų)?</w:t>
            </w:r>
          </w:p>
        </w:tc>
      </w:tr>
      <w:tr w:rsidR="00346B29" w14:paraId="5D54BAFD" w14:textId="77777777">
        <w:trPr>
          <w:cantSplit/>
        </w:trPr>
        <w:tc>
          <w:tcPr>
            <w:tcW w:w="828" w:type="dxa"/>
            <w:gridSpan w:val="2"/>
            <w:tcBorders>
              <w:top w:val="single" w:sz="6" w:space="0" w:color="auto"/>
              <w:right w:val="single" w:sz="4" w:space="0" w:color="auto"/>
            </w:tcBorders>
          </w:tcPr>
          <w:p w14:paraId="5D54BAFB"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FC" w14:textId="77777777" w:rsidR="00346B29" w:rsidRDefault="007231EA">
            <w:r>
              <w:t>8.13.* Ar esama prireikus aiškaus konsultacijų saugos klausimais šaltinio (specialūs konsultantai, saugos skyrius ir kt.)?</w:t>
            </w:r>
          </w:p>
        </w:tc>
      </w:tr>
      <w:tr w:rsidR="00346B29" w14:paraId="5D54BB00" w14:textId="77777777">
        <w:trPr>
          <w:cantSplit/>
        </w:trPr>
        <w:tc>
          <w:tcPr>
            <w:tcW w:w="828" w:type="dxa"/>
            <w:gridSpan w:val="2"/>
            <w:tcBorders>
              <w:top w:val="single" w:sz="6" w:space="0" w:color="auto"/>
              <w:right w:val="single" w:sz="4" w:space="0" w:color="auto"/>
            </w:tcBorders>
          </w:tcPr>
          <w:p w14:paraId="5D54BAFE"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AFF" w14:textId="77777777" w:rsidR="00346B29" w:rsidRDefault="007231EA">
            <w:r>
              <w:t>8.14. Ar užtikrinamas pa</w:t>
            </w:r>
            <w:r>
              <w:t>vojingojo objekto darbuotojų dalyvavimas įgyvendinant darbuotojų saugos ir sveikatos priemones?</w:t>
            </w:r>
          </w:p>
        </w:tc>
      </w:tr>
      <w:tr w:rsidR="00346B29" w14:paraId="5D54BB03" w14:textId="77777777">
        <w:trPr>
          <w:cantSplit/>
        </w:trPr>
        <w:tc>
          <w:tcPr>
            <w:tcW w:w="828" w:type="dxa"/>
            <w:gridSpan w:val="2"/>
            <w:tcBorders>
              <w:top w:val="single" w:sz="6" w:space="0" w:color="auto"/>
              <w:right w:val="single" w:sz="4" w:space="0" w:color="auto"/>
            </w:tcBorders>
          </w:tcPr>
          <w:p w14:paraId="5D54BB01"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02" w14:textId="77777777" w:rsidR="00346B29" w:rsidRDefault="007231EA">
            <w:r>
              <w:t>8.15. Ar veiklos vykdytojas pateikia informaciją kitų įmonių darbuotojams (rangovams), dirbantiems pavojingojo objekto teritorijoje, apie galimus pavojus p</w:t>
            </w:r>
            <w:r>
              <w:t>avojingajame objekte?</w:t>
            </w:r>
          </w:p>
        </w:tc>
      </w:tr>
      <w:tr w:rsidR="00346B29" w14:paraId="5D54BB06" w14:textId="77777777">
        <w:trPr>
          <w:cantSplit/>
        </w:trPr>
        <w:tc>
          <w:tcPr>
            <w:tcW w:w="828" w:type="dxa"/>
            <w:gridSpan w:val="2"/>
            <w:tcBorders>
              <w:top w:val="single" w:sz="6" w:space="0" w:color="auto"/>
              <w:right w:val="single" w:sz="4" w:space="0" w:color="auto"/>
            </w:tcBorders>
          </w:tcPr>
          <w:p w14:paraId="5D54BB04"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05" w14:textId="77777777" w:rsidR="00346B29" w:rsidRDefault="007231EA">
            <w:r>
              <w:t>8.16.*</w:t>
            </w:r>
            <w:r>
              <w:rPr>
                <w:vertAlign w:val="superscript"/>
              </w:rPr>
              <w:t xml:space="preserve"> </w:t>
            </w:r>
            <w:r>
              <w:t>Ar veiklos vykdytojas renka naujausią techninę informaciją apie saugą, ją analizuoja, vertina?</w:t>
            </w:r>
          </w:p>
        </w:tc>
      </w:tr>
      <w:tr w:rsidR="00346B29" w14:paraId="5D54BB09" w14:textId="77777777">
        <w:trPr>
          <w:cantSplit/>
        </w:trPr>
        <w:tc>
          <w:tcPr>
            <w:tcW w:w="828" w:type="dxa"/>
            <w:gridSpan w:val="2"/>
            <w:tcBorders>
              <w:top w:val="single" w:sz="6" w:space="0" w:color="auto"/>
              <w:right w:val="single" w:sz="4" w:space="0" w:color="auto"/>
            </w:tcBorders>
          </w:tcPr>
          <w:p w14:paraId="5D54BB07"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08" w14:textId="77777777" w:rsidR="00346B29" w:rsidRDefault="007231EA">
            <w:r>
              <w:t xml:space="preserve">8.17. Ar yra nustatyta kitų teisės aktų neatitikčių (nustačius neatitiktis, aprašyti jas </w:t>
            </w:r>
            <w:r>
              <w:rPr>
                <w:bCs/>
                <w:lang w:bidi="he-IL"/>
              </w:rPr>
              <w:t xml:space="preserve">ataskaitos dalyje „Neatitikčių </w:t>
            </w:r>
            <w:r>
              <w:rPr>
                <w:bCs/>
                <w:lang w:bidi="he-IL"/>
              </w:rPr>
              <w:t>aprašymas“)?</w:t>
            </w:r>
          </w:p>
        </w:tc>
      </w:tr>
      <w:tr w:rsidR="00346B29" w14:paraId="5D54BB0C" w14:textId="77777777">
        <w:trPr>
          <w:cantSplit/>
        </w:trPr>
        <w:tc>
          <w:tcPr>
            <w:tcW w:w="8834" w:type="dxa"/>
            <w:gridSpan w:val="7"/>
            <w:tcBorders>
              <w:top w:val="single" w:sz="6" w:space="0" w:color="auto"/>
              <w:right w:val="nil"/>
            </w:tcBorders>
          </w:tcPr>
          <w:p w14:paraId="5D54BB0A" w14:textId="77777777" w:rsidR="00346B29" w:rsidRDefault="007231EA">
            <w:pPr>
              <w:jc w:val="center"/>
            </w:pPr>
            <w:r>
              <w:rPr>
                <w:b/>
                <w:bCs/>
              </w:rPr>
              <w:t>9. Galimų avarijų pavojaus identifikavimas, rizikos nustatymas ir įvertinimas</w:t>
            </w:r>
          </w:p>
        </w:tc>
        <w:tc>
          <w:tcPr>
            <w:tcW w:w="236" w:type="dxa"/>
            <w:tcBorders>
              <w:top w:val="single" w:sz="6" w:space="0" w:color="auto"/>
              <w:left w:val="nil"/>
            </w:tcBorders>
          </w:tcPr>
          <w:p w14:paraId="5D54BB0B" w14:textId="77777777" w:rsidR="00346B29" w:rsidRDefault="00346B29">
            <w:pPr>
              <w:jc w:val="center"/>
            </w:pPr>
          </w:p>
        </w:tc>
      </w:tr>
      <w:tr w:rsidR="00346B29" w14:paraId="5D54BB0F" w14:textId="77777777">
        <w:trPr>
          <w:cantSplit/>
        </w:trPr>
        <w:tc>
          <w:tcPr>
            <w:tcW w:w="828" w:type="dxa"/>
            <w:gridSpan w:val="2"/>
            <w:tcBorders>
              <w:top w:val="single" w:sz="6" w:space="0" w:color="auto"/>
              <w:right w:val="single" w:sz="4" w:space="0" w:color="auto"/>
            </w:tcBorders>
          </w:tcPr>
          <w:p w14:paraId="5D54BB0D"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0E" w14:textId="77777777" w:rsidR="00346B29" w:rsidRDefault="007231EA">
            <w:r>
              <w:t>9.1. Ar yra nustatytos galimų avarijų pavojaus identifikavimo ir jų rizikos vertinimo procedūros (tvarka), jeigu taip, ar:</w:t>
            </w:r>
          </w:p>
        </w:tc>
      </w:tr>
      <w:tr w:rsidR="00346B29" w14:paraId="5D54BB12" w14:textId="77777777">
        <w:trPr>
          <w:cantSplit/>
        </w:trPr>
        <w:tc>
          <w:tcPr>
            <w:tcW w:w="828" w:type="dxa"/>
            <w:gridSpan w:val="2"/>
            <w:tcBorders>
              <w:top w:val="single" w:sz="6" w:space="0" w:color="auto"/>
              <w:right w:val="single" w:sz="4" w:space="0" w:color="auto"/>
            </w:tcBorders>
          </w:tcPr>
          <w:p w14:paraId="5D54BB10"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11" w14:textId="77777777" w:rsidR="00346B29" w:rsidRDefault="007231EA">
            <w:r>
              <w:t>9.1.1.</w:t>
            </w:r>
            <w:r>
              <w:rPr>
                <w:vertAlign w:val="superscript"/>
              </w:rPr>
              <w:t xml:space="preserve"> </w:t>
            </w:r>
            <w:r>
              <w:t xml:space="preserve">procedūrose (tvarkos </w:t>
            </w:r>
            <w:r>
              <w:t>apraše) nurodyti už pavojų nustatymą ir rizikos įvertinimą atsakingi asmenys?</w:t>
            </w:r>
          </w:p>
        </w:tc>
      </w:tr>
      <w:tr w:rsidR="00346B29" w14:paraId="5D54BB15" w14:textId="77777777">
        <w:trPr>
          <w:cantSplit/>
        </w:trPr>
        <w:tc>
          <w:tcPr>
            <w:tcW w:w="828" w:type="dxa"/>
            <w:gridSpan w:val="2"/>
            <w:tcBorders>
              <w:top w:val="single" w:sz="6" w:space="0" w:color="auto"/>
              <w:right w:val="single" w:sz="4" w:space="0" w:color="auto"/>
            </w:tcBorders>
          </w:tcPr>
          <w:p w14:paraId="5D54BB13"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14" w14:textId="77777777" w:rsidR="00346B29" w:rsidRDefault="007231EA">
            <w:r>
              <w:t xml:space="preserve">9.1.2. identifikuoti saugos požiūriu svarbūs įrenginiai, jų dalys, saugos elementai? </w:t>
            </w:r>
          </w:p>
        </w:tc>
      </w:tr>
      <w:tr w:rsidR="00346B29" w14:paraId="5D54BB18" w14:textId="77777777">
        <w:trPr>
          <w:cantSplit/>
        </w:trPr>
        <w:tc>
          <w:tcPr>
            <w:tcW w:w="828" w:type="dxa"/>
            <w:gridSpan w:val="2"/>
            <w:tcBorders>
              <w:top w:val="single" w:sz="6" w:space="0" w:color="auto"/>
              <w:right w:val="single" w:sz="4" w:space="0" w:color="auto"/>
            </w:tcBorders>
          </w:tcPr>
          <w:p w14:paraId="5D54BB16"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17" w14:textId="77777777" w:rsidR="00346B29" w:rsidRDefault="007231EA">
            <w:r>
              <w:t>9.1.3. išanalizuoti cheminiai procesai, tarpiniai produktai?</w:t>
            </w:r>
          </w:p>
        </w:tc>
      </w:tr>
      <w:tr w:rsidR="00346B29" w14:paraId="5D54BB1B" w14:textId="77777777">
        <w:trPr>
          <w:cantSplit/>
        </w:trPr>
        <w:tc>
          <w:tcPr>
            <w:tcW w:w="828" w:type="dxa"/>
            <w:gridSpan w:val="2"/>
            <w:tcBorders>
              <w:top w:val="single" w:sz="6" w:space="0" w:color="auto"/>
              <w:right w:val="single" w:sz="4" w:space="0" w:color="auto"/>
            </w:tcBorders>
          </w:tcPr>
          <w:p w14:paraId="5D54BB19"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1A" w14:textId="77777777" w:rsidR="00346B29" w:rsidRDefault="007231EA">
            <w:r>
              <w:t>9.1.4. nurodyta,</w:t>
            </w:r>
            <w:r>
              <w:t xml:space="preserve"> kada turi būti nustatomi pavojai, vertinamos rizikos (planuojant naujus įrenginius, modernizuojant, keičiant, paleidžiant, sustabdant juos ir t. t.)?</w:t>
            </w:r>
          </w:p>
        </w:tc>
      </w:tr>
      <w:tr w:rsidR="00346B29" w14:paraId="5D54BB1E" w14:textId="77777777">
        <w:trPr>
          <w:cantSplit/>
        </w:trPr>
        <w:tc>
          <w:tcPr>
            <w:tcW w:w="828" w:type="dxa"/>
            <w:gridSpan w:val="2"/>
            <w:tcBorders>
              <w:top w:val="single" w:sz="6" w:space="0" w:color="auto"/>
              <w:right w:val="single" w:sz="4" w:space="0" w:color="auto"/>
            </w:tcBorders>
          </w:tcPr>
          <w:p w14:paraId="5D54BB1C"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1D" w14:textId="77777777" w:rsidR="00346B29" w:rsidRDefault="007231EA">
            <w:r>
              <w:t>9.1.5. nurodyti naudojami metodai, būdai pavojams nustatyti ir rizikoms vertinti?</w:t>
            </w:r>
          </w:p>
        </w:tc>
      </w:tr>
      <w:tr w:rsidR="00346B29" w14:paraId="5D54BB21" w14:textId="77777777">
        <w:trPr>
          <w:cantSplit/>
        </w:trPr>
        <w:tc>
          <w:tcPr>
            <w:tcW w:w="828" w:type="dxa"/>
            <w:gridSpan w:val="2"/>
            <w:tcBorders>
              <w:top w:val="single" w:sz="6" w:space="0" w:color="auto"/>
              <w:right w:val="single" w:sz="4" w:space="0" w:color="auto"/>
            </w:tcBorders>
          </w:tcPr>
          <w:p w14:paraId="5D54BB1F"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20" w14:textId="77777777" w:rsidR="00346B29" w:rsidRDefault="007231EA">
            <w:r>
              <w:t xml:space="preserve">9.2. Ar gali </w:t>
            </w:r>
            <w:r>
              <w:t>veiklos vykdytojas pateikti pavojų nustatymo ir rizikos vertinimo dokumentus?</w:t>
            </w:r>
          </w:p>
        </w:tc>
      </w:tr>
      <w:tr w:rsidR="00346B29" w14:paraId="5D54BB24" w14:textId="77777777">
        <w:trPr>
          <w:cantSplit/>
        </w:trPr>
        <w:tc>
          <w:tcPr>
            <w:tcW w:w="828" w:type="dxa"/>
            <w:gridSpan w:val="2"/>
            <w:tcBorders>
              <w:top w:val="single" w:sz="6" w:space="0" w:color="auto"/>
              <w:right w:val="single" w:sz="4" w:space="0" w:color="auto"/>
            </w:tcBorders>
          </w:tcPr>
          <w:p w14:paraId="5D54BB22" w14:textId="77777777" w:rsidR="00346B29" w:rsidRDefault="007231EA">
            <w:pPr>
              <w:jc w:val="center"/>
            </w:pPr>
            <w:r>
              <w:lastRenderedPageBreak/>
              <w:sym w:font="Wingdings 2" w:char="F0A3"/>
            </w:r>
            <w:r>
              <w:rPr>
                <w:vanish/>
                <w:lang w:val="en-US"/>
              </w:rPr>
              <w:t>[]</w:t>
            </w:r>
          </w:p>
        </w:tc>
        <w:tc>
          <w:tcPr>
            <w:tcW w:w="8242" w:type="dxa"/>
            <w:gridSpan w:val="6"/>
            <w:tcBorders>
              <w:top w:val="single" w:sz="6" w:space="0" w:color="auto"/>
              <w:left w:val="single" w:sz="4" w:space="0" w:color="auto"/>
            </w:tcBorders>
          </w:tcPr>
          <w:p w14:paraId="5D54BB23" w14:textId="77777777" w:rsidR="00346B29" w:rsidRDefault="007231EA">
            <w:r>
              <w:t>9.3.*</w:t>
            </w:r>
            <w:r>
              <w:rPr>
                <w:vertAlign w:val="superscript"/>
              </w:rPr>
              <w:t xml:space="preserve"> </w:t>
            </w:r>
            <w:r>
              <w:t>Ar gali įrenginį aptarnaujantis personalas (tikrintojo pasirinktame įrenginyje) nurodyti, kokios nustatytos to įrenginio saugaus eksploatavimo ribos?</w:t>
            </w:r>
          </w:p>
        </w:tc>
      </w:tr>
      <w:tr w:rsidR="00346B29" w14:paraId="5D54BB27" w14:textId="77777777">
        <w:trPr>
          <w:cantSplit/>
        </w:trPr>
        <w:tc>
          <w:tcPr>
            <w:tcW w:w="828" w:type="dxa"/>
            <w:gridSpan w:val="2"/>
            <w:tcBorders>
              <w:top w:val="single" w:sz="6" w:space="0" w:color="auto"/>
              <w:right w:val="single" w:sz="4" w:space="0" w:color="auto"/>
            </w:tcBorders>
          </w:tcPr>
          <w:p w14:paraId="5D54BB25"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26" w14:textId="77777777" w:rsidR="00346B29" w:rsidRDefault="007231EA">
            <w:r>
              <w:t xml:space="preserve">9.4.* Ar </w:t>
            </w:r>
            <w:r>
              <w:t>gali įrenginį aptarnaujantis personalas (tikrintojo pasirinktame įrenginyje) nurodyti priežastis, dėl kurių gali kilti avarija įrenginyje?</w:t>
            </w:r>
          </w:p>
        </w:tc>
      </w:tr>
      <w:tr w:rsidR="00346B29" w14:paraId="5D54BB2A" w14:textId="77777777">
        <w:trPr>
          <w:cantSplit/>
        </w:trPr>
        <w:tc>
          <w:tcPr>
            <w:tcW w:w="828" w:type="dxa"/>
            <w:gridSpan w:val="2"/>
            <w:tcBorders>
              <w:top w:val="single" w:sz="6" w:space="0" w:color="auto"/>
              <w:right w:val="single" w:sz="4" w:space="0" w:color="auto"/>
            </w:tcBorders>
          </w:tcPr>
          <w:p w14:paraId="5D54BB28"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29" w14:textId="77777777" w:rsidR="00346B29" w:rsidRDefault="007231EA">
            <w:r>
              <w:t xml:space="preserve">9.5.* Ar gali įrenginį aptarnaujantis personalas (tikrintojo pasirinktame įrenginyje) nurodyti priemones, kurių </w:t>
            </w:r>
            <w:r>
              <w:t>buvo imtasi saugumui užtikrinti?</w:t>
            </w:r>
          </w:p>
        </w:tc>
      </w:tr>
      <w:tr w:rsidR="00346B29" w14:paraId="5D54BB2D" w14:textId="77777777">
        <w:trPr>
          <w:cantSplit/>
        </w:trPr>
        <w:tc>
          <w:tcPr>
            <w:tcW w:w="8834" w:type="dxa"/>
            <w:gridSpan w:val="7"/>
            <w:tcBorders>
              <w:top w:val="single" w:sz="6" w:space="0" w:color="auto"/>
              <w:right w:val="nil"/>
            </w:tcBorders>
          </w:tcPr>
          <w:p w14:paraId="5D54BB2B" w14:textId="77777777" w:rsidR="00346B29" w:rsidRDefault="007231EA">
            <w:pPr>
              <w:jc w:val="center"/>
            </w:pPr>
            <w:r>
              <w:rPr>
                <w:b/>
                <w:bCs/>
              </w:rPr>
              <w:t>10. Veiklos procesų (įrenginių) kontrolė</w:t>
            </w:r>
          </w:p>
        </w:tc>
        <w:tc>
          <w:tcPr>
            <w:tcW w:w="236" w:type="dxa"/>
            <w:tcBorders>
              <w:top w:val="single" w:sz="6" w:space="0" w:color="auto"/>
              <w:left w:val="nil"/>
            </w:tcBorders>
          </w:tcPr>
          <w:p w14:paraId="5D54BB2C" w14:textId="77777777" w:rsidR="00346B29" w:rsidRDefault="00346B29">
            <w:pPr>
              <w:jc w:val="center"/>
            </w:pPr>
          </w:p>
        </w:tc>
      </w:tr>
      <w:tr w:rsidR="00346B29" w14:paraId="5D54BB30" w14:textId="77777777">
        <w:trPr>
          <w:cantSplit/>
        </w:trPr>
        <w:tc>
          <w:tcPr>
            <w:tcW w:w="828" w:type="dxa"/>
            <w:gridSpan w:val="2"/>
            <w:tcBorders>
              <w:top w:val="single" w:sz="6" w:space="0" w:color="auto"/>
              <w:right w:val="single" w:sz="4" w:space="0" w:color="auto"/>
            </w:tcBorders>
          </w:tcPr>
          <w:p w14:paraId="5D54BB2E"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right w:val="single" w:sz="4" w:space="0" w:color="auto"/>
            </w:tcBorders>
          </w:tcPr>
          <w:p w14:paraId="5D54BB2F" w14:textId="77777777" w:rsidR="00346B29" w:rsidRDefault="007231EA">
            <w:r>
              <w:t>10.1. Ar yra numatyta energetikos įrenginių eksploatavimo instrukcijų (reglamentų) parengimo, derinimo, patvirtinimo ir atnaujinimo tvarka?</w:t>
            </w:r>
          </w:p>
        </w:tc>
      </w:tr>
      <w:tr w:rsidR="00346B29" w14:paraId="5D54BB33" w14:textId="77777777">
        <w:trPr>
          <w:cantSplit/>
        </w:trPr>
        <w:tc>
          <w:tcPr>
            <w:tcW w:w="828" w:type="dxa"/>
            <w:gridSpan w:val="2"/>
            <w:tcBorders>
              <w:top w:val="single" w:sz="6" w:space="0" w:color="auto"/>
              <w:right w:val="single" w:sz="4" w:space="0" w:color="auto"/>
            </w:tcBorders>
          </w:tcPr>
          <w:p w14:paraId="5D54BB31"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right w:val="single" w:sz="4" w:space="0" w:color="auto"/>
            </w:tcBorders>
          </w:tcPr>
          <w:p w14:paraId="5D54BB32" w14:textId="77777777" w:rsidR="00346B29" w:rsidRDefault="007231EA">
            <w:r>
              <w:t xml:space="preserve">10.2. Ar yra parengtos ir patvirtintos (atnaujintos) energetikos įrenginių eksploatavimo instrukcijos (reglamentai)? </w:t>
            </w:r>
          </w:p>
        </w:tc>
      </w:tr>
      <w:tr w:rsidR="00346B29" w14:paraId="5D54BB36" w14:textId="77777777">
        <w:trPr>
          <w:cantSplit/>
        </w:trPr>
        <w:tc>
          <w:tcPr>
            <w:tcW w:w="828" w:type="dxa"/>
            <w:gridSpan w:val="2"/>
            <w:tcBorders>
              <w:top w:val="single" w:sz="6" w:space="0" w:color="auto"/>
              <w:right w:val="single" w:sz="4" w:space="0" w:color="auto"/>
            </w:tcBorders>
          </w:tcPr>
          <w:p w14:paraId="5D54BB34"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right w:val="single" w:sz="4" w:space="0" w:color="auto"/>
            </w:tcBorders>
          </w:tcPr>
          <w:p w14:paraId="5D54BB35" w14:textId="77777777" w:rsidR="00346B29" w:rsidRDefault="007231EA">
            <w:r>
              <w:t>10.3. Ar yra nustatyta energetikos įrenginių techninės priežiūros tvarka?</w:t>
            </w:r>
          </w:p>
        </w:tc>
      </w:tr>
      <w:tr w:rsidR="00346B29" w14:paraId="5D54BB39" w14:textId="77777777">
        <w:trPr>
          <w:cantSplit/>
        </w:trPr>
        <w:tc>
          <w:tcPr>
            <w:tcW w:w="828" w:type="dxa"/>
            <w:gridSpan w:val="2"/>
            <w:tcBorders>
              <w:top w:val="single" w:sz="6" w:space="0" w:color="auto"/>
              <w:right w:val="single" w:sz="4" w:space="0" w:color="auto"/>
            </w:tcBorders>
          </w:tcPr>
          <w:p w14:paraId="5D54BB37"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right w:val="single" w:sz="4" w:space="0" w:color="auto"/>
            </w:tcBorders>
          </w:tcPr>
          <w:p w14:paraId="5D54BB38" w14:textId="77777777" w:rsidR="00346B29" w:rsidRDefault="007231EA">
            <w:r>
              <w:t xml:space="preserve">10.4. Ar yra nurodyti energetikos įrenginių techninės </w:t>
            </w:r>
            <w:r>
              <w:t>priežiūros atlikimo būdai ir mastas?</w:t>
            </w:r>
          </w:p>
        </w:tc>
      </w:tr>
      <w:tr w:rsidR="00346B29" w14:paraId="5D54BB3C" w14:textId="77777777">
        <w:trPr>
          <w:cantSplit/>
        </w:trPr>
        <w:tc>
          <w:tcPr>
            <w:tcW w:w="828" w:type="dxa"/>
            <w:gridSpan w:val="2"/>
            <w:tcBorders>
              <w:top w:val="single" w:sz="6" w:space="0" w:color="auto"/>
              <w:right w:val="single" w:sz="4" w:space="0" w:color="auto"/>
            </w:tcBorders>
          </w:tcPr>
          <w:p w14:paraId="5D54BB3A"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right w:val="single" w:sz="4" w:space="0" w:color="auto"/>
            </w:tcBorders>
          </w:tcPr>
          <w:p w14:paraId="5D54BB3B" w14:textId="77777777" w:rsidR="00346B29" w:rsidRDefault="007231EA">
            <w:r>
              <w:t>10.5. Ar yra numatyta energetikos įrenginių atliktų tikrinimų, apžiūrų įforminimo tvarka?</w:t>
            </w:r>
          </w:p>
        </w:tc>
      </w:tr>
      <w:tr w:rsidR="00346B29" w14:paraId="5D54BB3F" w14:textId="77777777">
        <w:trPr>
          <w:cantSplit/>
        </w:trPr>
        <w:tc>
          <w:tcPr>
            <w:tcW w:w="828" w:type="dxa"/>
            <w:gridSpan w:val="2"/>
            <w:tcBorders>
              <w:top w:val="single" w:sz="6" w:space="0" w:color="auto"/>
              <w:right w:val="single" w:sz="4" w:space="0" w:color="auto"/>
            </w:tcBorders>
          </w:tcPr>
          <w:p w14:paraId="5D54BB3D"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right w:val="single" w:sz="4" w:space="0" w:color="auto"/>
            </w:tcBorders>
          </w:tcPr>
          <w:p w14:paraId="5D54BB3E" w14:textId="77777777" w:rsidR="00346B29" w:rsidRDefault="007231EA">
            <w:r>
              <w:t>10.6. Ar yra paskirti asmenys, kurie kontroliuoja, kad energetikos įrenginių techninė priežiūra būtų atliekama laiku?</w:t>
            </w:r>
          </w:p>
        </w:tc>
      </w:tr>
      <w:tr w:rsidR="00346B29" w14:paraId="5D54BB42" w14:textId="77777777">
        <w:trPr>
          <w:cantSplit/>
        </w:trPr>
        <w:tc>
          <w:tcPr>
            <w:tcW w:w="828" w:type="dxa"/>
            <w:gridSpan w:val="2"/>
            <w:tcBorders>
              <w:top w:val="single" w:sz="6" w:space="0" w:color="auto"/>
              <w:right w:val="single" w:sz="4" w:space="0" w:color="auto"/>
            </w:tcBorders>
          </w:tcPr>
          <w:p w14:paraId="5D54BB40"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right w:val="single" w:sz="4" w:space="0" w:color="auto"/>
            </w:tcBorders>
          </w:tcPr>
          <w:p w14:paraId="5D54BB41" w14:textId="77777777" w:rsidR="00346B29" w:rsidRDefault="007231EA">
            <w:r>
              <w:t>10.7. Ar parengti energetikos įrenginių techninės priežiūros grafikai?</w:t>
            </w:r>
          </w:p>
        </w:tc>
      </w:tr>
      <w:tr w:rsidR="00346B29" w14:paraId="5D54BB45" w14:textId="77777777">
        <w:trPr>
          <w:cantSplit/>
        </w:trPr>
        <w:tc>
          <w:tcPr>
            <w:tcW w:w="828" w:type="dxa"/>
            <w:gridSpan w:val="2"/>
            <w:tcBorders>
              <w:top w:val="single" w:sz="6" w:space="0" w:color="auto"/>
              <w:right w:val="single" w:sz="4" w:space="0" w:color="auto"/>
            </w:tcBorders>
          </w:tcPr>
          <w:p w14:paraId="5D54BB43"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right w:val="single" w:sz="4" w:space="0" w:color="auto"/>
            </w:tcBorders>
          </w:tcPr>
          <w:p w14:paraId="5D54BB44" w14:textId="77777777" w:rsidR="00346B29" w:rsidRDefault="007231EA">
            <w:r>
              <w:t>10.8. Ar energetikos įrenginių techninė priežiūra atliekama laikantis techninės priežiūros grafike numatytų terminų?</w:t>
            </w:r>
          </w:p>
        </w:tc>
      </w:tr>
      <w:tr w:rsidR="00346B29" w14:paraId="5D54BB48" w14:textId="77777777">
        <w:trPr>
          <w:cantSplit/>
        </w:trPr>
        <w:tc>
          <w:tcPr>
            <w:tcW w:w="828" w:type="dxa"/>
            <w:gridSpan w:val="2"/>
            <w:tcBorders>
              <w:top w:val="single" w:sz="6" w:space="0" w:color="auto"/>
              <w:right w:val="single" w:sz="4" w:space="0" w:color="auto"/>
            </w:tcBorders>
          </w:tcPr>
          <w:p w14:paraId="5D54BB46"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right w:val="single" w:sz="4" w:space="0" w:color="auto"/>
            </w:tcBorders>
          </w:tcPr>
          <w:p w14:paraId="5D54BB47" w14:textId="77777777" w:rsidR="00346B29" w:rsidRDefault="007231EA">
            <w:r>
              <w:t xml:space="preserve">10.9. Ar techninės priežiūros metu nustatytos </w:t>
            </w:r>
            <w:r>
              <w:t>neatitiktys pašalintos nustatytais terminais?</w:t>
            </w:r>
          </w:p>
        </w:tc>
      </w:tr>
      <w:tr w:rsidR="00346B29" w14:paraId="5D54BB4B" w14:textId="77777777">
        <w:trPr>
          <w:cantSplit/>
        </w:trPr>
        <w:tc>
          <w:tcPr>
            <w:tcW w:w="828" w:type="dxa"/>
            <w:gridSpan w:val="2"/>
            <w:tcBorders>
              <w:top w:val="single" w:sz="6" w:space="0" w:color="auto"/>
              <w:right w:val="single" w:sz="4" w:space="0" w:color="auto"/>
            </w:tcBorders>
          </w:tcPr>
          <w:p w14:paraId="5D54BB49"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bottom w:val="single" w:sz="4" w:space="0" w:color="auto"/>
            </w:tcBorders>
          </w:tcPr>
          <w:p w14:paraId="5D54BB4A" w14:textId="77777777" w:rsidR="00346B29" w:rsidRDefault="007231EA">
            <w:r>
              <w:t>10.10. Ar yra parengta darbuotojų, atliekančių nuolatinę įrenginių priežiūrą, saugos ir sveikatos instrukcija (-os)?</w:t>
            </w:r>
          </w:p>
        </w:tc>
      </w:tr>
      <w:tr w:rsidR="00346B29" w14:paraId="5D54BB4E" w14:textId="77777777">
        <w:trPr>
          <w:cantSplit/>
        </w:trPr>
        <w:tc>
          <w:tcPr>
            <w:tcW w:w="828" w:type="dxa"/>
            <w:gridSpan w:val="2"/>
            <w:tcBorders>
              <w:top w:val="single" w:sz="6" w:space="0" w:color="auto"/>
              <w:right w:val="single" w:sz="4" w:space="0" w:color="auto"/>
            </w:tcBorders>
          </w:tcPr>
          <w:p w14:paraId="5D54BB4C"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bottom w:val="single" w:sz="4" w:space="0" w:color="auto"/>
            </w:tcBorders>
          </w:tcPr>
          <w:p w14:paraId="5D54BB4D" w14:textId="77777777" w:rsidR="00346B29" w:rsidRDefault="007231EA">
            <w:r>
              <w:t xml:space="preserve">10.11. Ar potencialiai pavojingų įrenginių nuolatinė priežiūra atliekama pagal </w:t>
            </w:r>
            <w:r>
              <w:t>įrenginių naudojimo ir priežiūros teisės norminių aktų ir įrenginių techninių dokumentų reikalavimus?</w:t>
            </w:r>
          </w:p>
        </w:tc>
      </w:tr>
      <w:tr w:rsidR="00346B29" w14:paraId="5D54BB51" w14:textId="77777777">
        <w:trPr>
          <w:cantSplit/>
        </w:trPr>
        <w:tc>
          <w:tcPr>
            <w:tcW w:w="828" w:type="dxa"/>
            <w:gridSpan w:val="2"/>
            <w:tcBorders>
              <w:top w:val="single" w:sz="6" w:space="0" w:color="auto"/>
              <w:right w:val="single" w:sz="4" w:space="0" w:color="auto"/>
            </w:tcBorders>
          </w:tcPr>
          <w:p w14:paraId="5D54BB4F"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bottom w:val="single" w:sz="4" w:space="0" w:color="auto"/>
            </w:tcBorders>
          </w:tcPr>
          <w:p w14:paraId="5D54BB50" w14:textId="77777777" w:rsidR="00346B29" w:rsidRDefault="007231EA">
            <w:r>
              <w:t>10.12. Ar yra parengta darbuotojų, atliekančių įrenginių techninės būklės tikrinimo parengimo darbus, saugos ir sveikatos instrukcija (-os)?</w:t>
            </w:r>
          </w:p>
        </w:tc>
      </w:tr>
      <w:tr w:rsidR="00346B29" w14:paraId="5D54BB54" w14:textId="77777777">
        <w:trPr>
          <w:cantSplit/>
        </w:trPr>
        <w:tc>
          <w:tcPr>
            <w:tcW w:w="828" w:type="dxa"/>
            <w:gridSpan w:val="2"/>
            <w:tcBorders>
              <w:top w:val="single" w:sz="6" w:space="0" w:color="auto"/>
              <w:right w:val="single" w:sz="4" w:space="0" w:color="auto"/>
            </w:tcBorders>
          </w:tcPr>
          <w:p w14:paraId="5D54BB52"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bottom w:val="single" w:sz="4" w:space="0" w:color="auto"/>
            </w:tcBorders>
          </w:tcPr>
          <w:p w14:paraId="5D54BB53" w14:textId="77777777" w:rsidR="00346B29" w:rsidRDefault="007231EA">
            <w:r>
              <w:t>10.</w:t>
            </w:r>
            <w:r>
              <w:t>13. Ar potencialiai pavojingų įrenginių techninė būklė tikrinama pagal įrenginių naudojimo ir priežiūros teisės norminių aktų ir įrenginių techninių dokumentų reikalavimus?</w:t>
            </w:r>
          </w:p>
        </w:tc>
      </w:tr>
      <w:tr w:rsidR="00346B29" w14:paraId="5D54BB57" w14:textId="77777777">
        <w:trPr>
          <w:cantSplit/>
        </w:trPr>
        <w:tc>
          <w:tcPr>
            <w:tcW w:w="828" w:type="dxa"/>
            <w:gridSpan w:val="2"/>
            <w:tcBorders>
              <w:top w:val="single" w:sz="6" w:space="0" w:color="auto"/>
              <w:right w:val="single" w:sz="4" w:space="0" w:color="auto"/>
            </w:tcBorders>
          </w:tcPr>
          <w:p w14:paraId="5D54BB55"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56" w14:textId="77777777" w:rsidR="00346B29" w:rsidRDefault="007231EA">
            <w:r>
              <w:t xml:space="preserve">10.14. Ar nustatyta tvarka, kaip bus atliekami darbai, kuriems atlikti reikia </w:t>
            </w:r>
            <w:r>
              <w:t>paskyrų-leidimų (pvz., darbai su labai degiomis medžiagomis, ugnimi), jeigu taip, ar:</w:t>
            </w:r>
          </w:p>
        </w:tc>
      </w:tr>
      <w:tr w:rsidR="00346B29" w14:paraId="5D54BB5A" w14:textId="77777777">
        <w:trPr>
          <w:cantSplit/>
        </w:trPr>
        <w:tc>
          <w:tcPr>
            <w:tcW w:w="828" w:type="dxa"/>
            <w:gridSpan w:val="2"/>
            <w:tcBorders>
              <w:top w:val="single" w:sz="6" w:space="0" w:color="auto"/>
              <w:right w:val="single" w:sz="4" w:space="0" w:color="auto"/>
            </w:tcBorders>
          </w:tcPr>
          <w:p w14:paraId="5D54BB58"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59" w14:textId="77777777" w:rsidR="00346B29" w:rsidRDefault="007231EA">
            <w:pPr>
              <w:rPr>
                <w:highlight w:val="yellow"/>
              </w:rPr>
            </w:pPr>
            <w:r>
              <w:t>10.14.1. nurodyta, kas išduoda paskyras-leidimus ir kas juos pasirašo?</w:t>
            </w:r>
          </w:p>
        </w:tc>
      </w:tr>
      <w:tr w:rsidR="00346B29" w14:paraId="5D54BB5D" w14:textId="77777777">
        <w:trPr>
          <w:cantSplit/>
        </w:trPr>
        <w:tc>
          <w:tcPr>
            <w:tcW w:w="828" w:type="dxa"/>
            <w:gridSpan w:val="2"/>
            <w:tcBorders>
              <w:top w:val="single" w:sz="6" w:space="0" w:color="auto"/>
              <w:right w:val="single" w:sz="4" w:space="0" w:color="auto"/>
            </w:tcBorders>
          </w:tcPr>
          <w:p w14:paraId="5D54BB5B"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5C" w14:textId="77777777" w:rsidR="00346B29" w:rsidRDefault="007231EA">
            <w:pPr>
              <w:rPr>
                <w:highlight w:val="yellow"/>
              </w:rPr>
            </w:pPr>
            <w:r>
              <w:t xml:space="preserve">10.14.2. nurodyti pagal paskyras-leidimus darbų vykdymo terminai? </w:t>
            </w:r>
          </w:p>
        </w:tc>
      </w:tr>
      <w:tr w:rsidR="00346B29" w14:paraId="5D54BB60" w14:textId="77777777">
        <w:trPr>
          <w:cantSplit/>
        </w:trPr>
        <w:tc>
          <w:tcPr>
            <w:tcW w:w="828" w:type="dxa"/>
            <w:gridSpan w:val="2"/>
            <w:tcBorders>
              <w:top w:val="single" w:sz="6" w:space="0" w:color="auto"/>
              <w:right w:val="single" w:sz="4" w:space="0" w:color="auto"/>
            </w:tcBorders>
          </w:tcPr>
          <w:p w14:paraId="5D54BB5E"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5F" w14:textId="77777777" w:rsidR="00346B29" w:rsidRDefault="007231EA">
            <w:pPr>
              <w:rPr>
                <w:highlight w:val="yellow"/>
              </w:rPr>
            </w:pPr>
            <w:r>
              <w:t xml:space="preserve">10.14.3. </w:t>
            </w:r>
            <w:r>
              <w:t>paskyrose-leidimuose nustatyti saugos veiksmai ir priemonės (pvz., apsivilkti apsauginius drabužius)?</w:t>
            </w:r>
          </w:p>
        </w:tc>
      </w:tr>
      <w:tr w:rsidR="00346B29" w14:paraId="5D54BB63" w14:textId="77777777">
        <w:trPr>
          <w:cantSplit/>
        </w:trPr>
        <w:tc>
          <w:tcPr>
            <w:tcW w:w="828" w:type="dxa"/>
            <w:gridSpan w:val="2"/>
            <w:tcBorders>
              <w:top w:val="single" w:sz="6" w:space="0" w:color="auto"/>
              <w:right w:val="single" w:sz="4" w:space="0" w:color="auto"/>
            </w:tcBorders>
          </w:tcPr>
          <w:p w14:paraId="5D54BB61"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bottom w:val="single" w:sz="4" w:space="0" w:color="auto"/>
            </w:tcBorders>
          </w:tcPr>
          <w:p w14:paraId="5D54BB62" w14:textId="77777777" w:rsidR="00346B29" w:rsidRDefault="007231EA">
            <w:r>
              <w:t>10.14.4. nurodyta, kaip atliekama paskyrose-leidimuose nustatytų veiksmų kontrolė?</w:t>
            </w:r>
          </w:p>
        </w:tc>
      </w:tr>
      <w:tr w:rsidR="00346B29" w14:paraId="5D54BB66" w14:textId="77777777">
        <w:trPr>
          <w:cantSplit/>
        </w:trPr>
        <w:tc>
          <w:tcPr>
            <w:tcW w:w="828" w:type="dxa"/>
            <w:gridSpan w:val="2"/>
            <w:tcBorders>
              <w:top w:val="single" w:sz="6" w:space="0" w:color="auto"/>
              <w:right w:val="single" w:sz="4" w:space="0" w:color="auto"/>
            </w:tcBorders>
          </w:tcPr>
          <w:p w14:paraId="5D54BB64"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bottom w:val="single" w:sz="4" w:space="0" w:color="auto"/>
            </w:tcBorders>
          </w:tcPr>
          <w:p w14:paraId="5D54BB65" w14:textId="77777777" w:rsidR="00346B29" w:rsidRDefault="007231EA">
            <w:r>
              <w:t xml:space="preserve">10.15. Ar laikomasi teisės aktų reikalavimų atliekant darbus, kuriems reikia paskyrų-leidimų? </w:t>
            </w:r>
          </w:p>
        </w:tc>
      </w:tr>
      <w:tr w:rsidR="00346B29" w14:paraId="5D54BB69" w14:textId="77777777">
        <w:trPr>
          <w:cantSplit/>
        </w:trPr>
        <w:tc>
          <w:tcPr>
            <w:tcW w:w="828" w:type="dxa"/>
            <w:gridSpan w:val="2"/>
            <w:tcBorders>
              <w:top w:val="single" w:sz="6" w:space="0" w:color="auto"/>
              <w:right w:val="single" w:sz="4" w:space="0" w:color="auto"/>
            </w:tcBorders>
          </w:tcPr>
          <w:p w14:paraId="5D54BB67"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68" w14:textId="77777777" w:rsidR="00346B29" w:rsidRDefault="007231EA">
            <w:pPr>
              <w:rPr>
                <w:highlight w:val="yellow"/>
              </w:rPr>
            </w:pPr>
            <w:r>
              <w:t>10.16. Ar nustatyta tvarka, kaip apsaugoti technologinius procesus nuo galimo pašalinio asmenų poveikio, jeigu taip, ar:</w:t>
            </w:r>
          </w:p>
        </w:tc>
      </w:tr>
      <w:tr w:rsidR="00346B29" w14:paraId="5D54BB6C" w14:textId="77777777">
        <w:trPr>
          <w:cantSplit/>
        </w:trPr>
        <w:tc>
          <w:tcPr>
            <w:tcW w:w="828" w:type="dxa"/>
            <w:gridSpan w:val="2"/>
            <w:tcBorders>
              <w:top w:val="single" w:sz="6" w:space="0" w:color="auto"/>
              <w:right w:val="single" w:sz="4" w:space="0" w:color="auto"/>
            </w:tcBorders>
          </w:tcPr>
          <w:p w14:paraId="5D54BB6A"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6B" w14:textId="77777777" w:rsidR="00346B29" w:rsidRDefault="007231EA">
            <w:r>
              <w:t xml:space="preserve">10.16.1. paskirti už tokios </w:t>
            </w:r>
            <w:r>
              <w:t>saugos užtikrinimą atsakingi asmenys?</w:t>
            </w:r>
          </w:p>
        </w:tc>
      </w:tr>
      <w:tr w:rsidR="00346B29" w14:paraId="5D54BB6F" w14:textId="77777777">
        <w:trPr>
          <w:cantSplit/>
        </w:trPr>
        <w:tc>
          <w:tcPr>
            <w:tcW w:w="828" w:type="dxa"/>
            <w:gridSpan w:val="2"/>
            <w:tcBorders>
              <w:top w:val="single" w:sz="6" w:space="0" w:color="auto"/>
              <w:right w:val="single" w:sz="4" w:space="0" w:color="auto"/>
            </w:tcBorders>
          </w:tcPr>
          <w:p w14:paraId="5D54BB6D"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6E" w14:textId="77777777" w:rsidR="00346B29" w:rsidRDefault="007231EA">
            <w:pPr>
              <w:rPr>
                <w:highlight w:val="yellow"/>
              </w:rPr>
            </w:pPr>
            <w:r>
              <w:t>10.16.2. numatytas kontrolės mechanizmas, kaip tos saugos priemonės veikia?</w:t>
            </w:r>
          </w:p>
        </w:tc>
      </w:tr>
      <w:tr w:rsidR="00346B29" w14:paraId="5D54BB72" w14:textId="77777777">
        <w:trPr>
          <w:cantSplit/>
        </w:trPr>
        <w:tc>
          <w:tcPr>
            <w:tcW w:w="828" w:type="dxa"/>
            <w:gridSpan w:val="2"/>
            <w:tcBorders>
              <w:top w:val="single" w:sz="6" w:space="0" w:color="auto"/>
              <w:right w:val="single" w:sz="4" w:space="0" w:color="auto"/>
            </w:tcBorders>
          </w:tcPr>
          <w:p w14:paraId="5D54BB70"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71" w14:textId="77777777" w:rsidR="00346B29" w:rsidRDefault="007231EA">
            <w:pPr>
              <w:rPr>
                <w:highlight w:val="yellow"/>
              </w:rPr>
            </w:pPr>
            <w:r>
              <w:t>10.17. Ar yra nustatyta įrenginių remonto ir jų bandymo tvarka ir (ar):</w:t>
            </w:r>
          </w:p>
        </w:tc>
      </w:tr>
      <w:tr w:rsidR="00346B29" w14:paraId="5D54BB75" w14:textId="77777777">
        <w:trPr>
          <w:cantSplit/>
        </w:trPr>
        <w:tc>
          <w:tcPr>
            <w:tcW w:w="828" w:type="dxa"/>
            <w:gridSpan w:val="2"/>
            <w:tcBorders>
              <w:top w:val="single" w:sz="6" w:space="0" w:color="auto"/>
              <w:right w:val="single" w:sz="4" w:space="0" w:color="auto"/>
            </w:tcBorders>
          </w:tcPr>
          <w:p w14:paraId="5D54BB73"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74" w14:textId="77777777" w:rsidR="00346B29" w:rsidRDefault="007231EA">
            <w:pPr>
              <w:rPr>
                <w:highlight w:val="yellow"/>
              </w:rPr>
            </w:pPr>
            <w:r>
              <w:t>10.17.1. rengiami numatomų atlikti remonto darbų apraša</w:t>
            </w:r>
            <w:r>
              <w:t xml:space="preserve">i? </w:t>
            </w:r>
          </w:p>
        </w:tc>
      </w:tr>
      <w:tr w:rsidR="00346B29" w14:paraId="5D54BB78" w14:textId="77777777">
        <w:trPr>
          <w:cantSplit/>
        </w:trPr>
        <w:tc>
          <w:tcPr>
            <w:tcW w:w="828" w:type="dxa"/>
            <w:gridSpan w:val="2"/>
            <w:tcBorders>
              <w:top w:val="single" w:sz="6" w:space="0" w:color="auto"/>
              <w:right w:val="single" w:sz="4" w:space="0" w:color="auto"/>
            </w:tcBorders>
          </w:tcPr>
          <w:p w14:paraId="5D54BB76"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77" w14:textId="77777777" w:rsidR="00346B29" w:rsidRDefault="007231EA">
            <w:pPr>
              <w:rPr>
                <w:highlight w:val="yellow"/>
              </w:rPr>
            </w:pPr>
            <w:r>
              <w:t>10.17.2. nustatyta pranešimo apie įrenginių gedimą tvarka?</w:t>
            </w:r>
          </w:p>
        </w:tc>
      </w:tr>
      <w:tr w:rsidR="00346B29" w14:paraId="5D54BB7B" w14:textId="77777777">
        <w:trPr>
          <w:cantSplit/>
        </w:trPr>
        <w:tc>
          <w:tcPr>
            <w:tcW w:w="828" w:type="dxa"/>
            <w:gridSpan w:val="2"/>
            <w:tcBorders>
              <w:top w:val="single" w:sz="6" w:space="0" w:color="auto"/>
              <w:right w:val="single" w:sz="4" w:space="0" w:color="auto"/>
            </w:tcBorders>
          </w:tcPr>
          <w:p w14:paraId="5D54BB79" w14:textId="77777777" w:rsidR="00346B29" w:rsidRDefault="007231EA">
            <w:pPr>
              <w:jc w:val="center"/>
            </w:pPr>
            <w:r>
              <w:lastRenderedPageBreak/>
              <w:sym w:font="Wingdings 2" w:char="F0A3"/>
            </w:r>
            <w:r>
              <w:rPr>
                <w:vanish/>
                <w:lang w:val="en-US"/>
              </w:rPr>
              <w:t>[]</w:t>
            </w:r>
          </w:p>
        </w:tc>
        <w:tc>
          <w:tcPr>
            <w:tcW w:w="8242" w:type="dxa"/>
            <w:gridSpan w:val="6"/>
            <w:tcBorders>
              <w:top w:val="single" w:sz="6" w:space="0" w:color="auto"/>
              <w:left w:val="single" w:sz="4" w:space="0" w:color="auto"/>
            </w:tcBorders>
          </w:tcPr>
          <w:p w14:paraId="5D54BB7A" w14:textId="77777777" w:rsidR="00346B29" w:rsidRDefault="007231EA">
            <w:pPr>
              <w:rPr>
                <w:highlight w:val="yellow"/>
              </w:rPr>
            </w:pPr>
            <w:r>
              <w:t>10.17.3. nurodyti asmenys, atsakingi už įrenginių remonto darbus ir darbų kontrolę?</w:t>
            </w:r>
          </w:p>
        </w:tc>
      </w:tr>
      <w:tr w:rsidR="00346B29" w14:paraId="5D54BB7E" w14:textId="77777777">
        <w:trPr>
          <w:cantSplit/>
        </w:trPr>
        <w:tc>
          <w:tcPr>
            <w:tcW w:w="828" w:type="dxa"/>
            <w:gridSpan w:val="2"/>
            <w:tcBorders>
              <w:top w:val="single" w:sz="6" w:space="0" w:color="auto"/>
              <w:right w:val="single" w:sz="4" w:space="0" w:color="auto"/>
            </w:tcBorders>
          </w:tcPr>
          <w:p w14:paraId="5D54BB7C"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7D" w14:textId="77777777" w:rsidR="00346B29" w:rsidRDefault="007231EA">
            <w:pPr>
              <w:rPr>
                <w:highlight w:val="yellow"/>
              </w:rPr>
            </w:pPr>
            <w:r>
              <w:t>10.17.4. parengti įrenginių remonto grafikai?</w:t>
            </w:r>
          </w:p>
        </w:tc>
      </w:tr>
      <w:tr w:rsidR="00346B29" w14:paraId="5D54BB81" w14:textId="77777777">
        <w:trPr>
          <w:cantSplit/>
        </w:trPr>
        <w:tc>
          <w:tcPr>
            <w:tcW w:w="828" w:type="dxa"/>
            <w:gridSpan w:val="2"/>
            <w:tcBorders>
              <w:top w:val="single" w:sz="6" w:space="0" w:color="auto"/>
              <w:right w:val="single" w:sz="4" w:space="0" w:color="auto"/>
            </w:tcBorders>
          </w:tcPr>
          <w:p w14:paraId="5D54BB7F"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80" w14:textId="77777777" w:rsidR="00346B29" w:rsidRDefault="007231EA">
            <w:pPr>
              <w:rPr>
                <w:highlight w:val="yellow"/>
              </w:rPr>
            </w:pPr>
            <w:r>
              <w:t xml:space="preserve">10.17.5. įrenginių remontas vyksta </w:t>
            </w:r>
            <w:r>
              <w:t>laikantis grafike numatytų terminų?</w:t>
            </w:r>
          </w:p>
        </w:tc>
      </w:tr>
      <w:tr w:rsidR="00346B29" w14:paraId="5D54BB84" w14:textId="77777777">
        <w:trPr>
          <w:cantSplit/>
        </w:trPr>
        <w:tc>
          <w:tcPr>
            <w:tcW w:w="828" w:type="dxa"/>
            <w:gridSpan w:val="2"/>
            <w:tcBorders>
              <w:top w:val="single" w:sz="6" w:space="0" w:color="auto"/>
              <w:right w:val="single" w:sz="4" w:space="0" w:color="auto"/>
            </w:tcBorders>
          </w:tcPr>
          <w:p w14:paraId="5D54BB82"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83" w14:textId="77777777" w:rsidR="00346B29" w:rsidRDefault="007231EA">
            <w:pPr>
              <w:rPr>
                <w:highlight w:val="yellow"/>
              </w:rPr>
            </w:pPr>
            <w:r>
              <w:t xml:space="preserve">10.17.6. atlikus įrenginių remonto darbus pildomi teisės aktų ir veiklos vykdytojo nustatyta tvarka atitinkami dokumentai? </w:t>
            </w:r>
          </w:p>
        </w:tc>
      </w:tr>
      <w:tr w:rsidR="00346B29" w14:paraId="5D54BB87" w14:textId="77777777">
        <w:trPr>
          <w:cantSplit/>
        </w:trPr>
        <w:tc>
          <w:tcPr>
            <w:tcW w:w="828" w:type="dxa"/>
            <w:gridSpan w:val="2"/>
            <w:tcBorders>
              <w:top w:val="single" w:sz="6" w:space="0" w:color="auto"/>
              <w:right w:val="single" w:sz="4" w:space="0" w:color="auto"/>
            </w:tcBorders>
          </w:tcPr>
          <w:p w14:paraId="5D54BB85"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86" w14:textId="77777777" w:rsidR="00346B29" w:rsidRDefault="007231EA">
            <w:r>
              <w:t xml:space="preserve">10.18. Ar yra nustatyta kitų teisės aktų neatitikčių (nustačius neatitiktis, aprašyti jas </w:t>
            </w:r>
            <w:r>
              <w:rPr>
                <w:bCs/>
                <w:lang w:bidi="he-IL"/>
              </w:rPr>
              <w:t>ataskaitos dalyje „Neatitikčių aprašymas“)?</w:t>
            </w:r>
          </w:p>
        </w:tc>
      </w:tr>
      <w:tr w:rsidR="00346B29" w14:paraId="5D54BB8A" w14:textId="77777777">
        <w:trPr>
          <w:cantSplit/>
        </w:trPr>
        <w:tc>
          <w:tcPr>
            <w:tcW w:w="8834" w:type="dxa"/>
            <w:gridSpan w:val="7"/>
            <w:tcBorders>
              <w:top w:val="single" w:sz="6" w:space="0" w:color="auto"/>
              <w:right w:val="nil"/>
            </w:tcBorders>
          </w:tcPr>
          <w:p w14:paraId="5D54BB88" w14:textId="77777777" w:rsidR="00346B29" w:rsidRDefault="007231EA">
            <w:pPr>
              <w:jc w:val="center"/>
            </w:pPr>
            <w:r>
              <w:rPr>
                <w:b/>
                <w:bCs/>
              </w:rPr>
              <w:t>11. Pokyčių (pakeitimų, modernizavimo, modifikavimo) planavimas ir jų valdymas</w:t>
            </w:r>
          </w:p>
        </w:tc>
        <w:tc>
          <w:tcPr>
            <w:tcW w:w="236" w:type="dxa"/>
            <w:tcBorders>
              <w:top w:val="single" w:sz="6" w:space="0" w:color="auto"/>
              <w:left w:val="nil"/>
            </w:tcBorders>
          </w:tcPr>
          <w:p w14:paraId="5D54BB89" w14:textId="77777777" w:rsidR="00346B29" w:rsidRDefault="00346B29">
            <w:pPr>
              <w:jc w:val="center"/>
            </w:pPr>
          </w:p>
        </w:tc>
      </w:tr>
      <w:tr w:rsidR="00346B29" w14:paraId="5D54BB8D" w14:textId="77777777">
        <w:trPr>
          <w:cantSplit/>
        </w:trPr>
        <w:tc>
          <w:tcPr>
            <w:tcW w:w="828" w:type="dxa"/>
            <w:gridSpan w:val="2"/>
            <w:tcBorders>
              <w:top w:val="single" w:sz="6" w:space="0" w:color="auto"/>
              <w:right w:val="single" w:sz="4" w:space="0" w:color="auto"/>
            </w:tcBorders>
          </w:tcPr>
          <w:p w14:paraId="5D54BB8B"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8C" w14:textId="77777777" w:rsidR="00346B29" w:rsidRDefault="007231EA">
            <w:r>
              <w:t>11.1.*</w:t>
            </w:r>
            <w:r>
              <w:rPr>
                <w:vertAlign w:val="superscript"/>
              </w:rPr>
              <w:t xml:space="preserve"> </w:t>
            </w:r>
            <w:r>
              <w:t xml:space="preserve">Ar veiklos vykdytojas yra </w:t>
            </w:r>
            <w:r>
              <w:t>apibrėžęs, kas yra pakeitimai, modernizavimas, modifikavimas?</w:t>
            </w:r>
          </w:p>
        </w:tc>
      </w:tr>
      <w:tr w:rsidR="00346B29" w14:paraId="5D54BB90" w14:textId="77777777">
        <w:trPr>
          <w:cantSplit/>
        </w:trPr>
        <w:tc>
          <w:tcPr>
            <w:tcW w:w="828" w:type="dxa"/>
            <w:gridSpan w:val="2"/>
            <w:tcBorders>
              <w:top w:val="single" w:sz="6" w:space="0" w:color="auto"/>
              <w:right w:val="single" w:sz="4" w:space="0" w:color="auto"/>
            </w:tcBorders>
          </w:tcPr>
          <w:p w14:paraId="5D54BB8E"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8F" w14:textId="77777777" w:rsidR="00346B29" w:rsidRDefault="007231EA">
            <w:r>
              <w:t>11.2.*</w:t>
            </w:r>
            <w:r>
              <w:rPr>
                <w:vertAlign w:val="superscript"/>
              </w:rPr>
              <w:t xml:space="preserve"> </w:t>
            </w:r>
            <w:r>
              <w:t>Ar yra nustatytos procedūros (tvarka), kaip atliekami įrenginių pakeitimai, modernizavimas, modifikavimas ir (ar):</w:t>
            </w:r>
          </w:p>
        </w:tc>
      </w:tr>
      <w:tr w:rsidR="00346B29" w14:paraId="5D54BB93" w14:textId="77777777">
        <w:trPr>
          <w:cantSplit/>
        </w:trPr>
        <w:tc>
          <w:tcPr>
            <w:tcW w:w="828" w:type="dxa"/>
            <w:gridSpan w:val="2"/>
            <w:tcBorders>
              <w:top w:val="single" w:sz="6" w:space="0" w:color="auto"/>
              <w:right w:val="single" w:sz="4" w:space="0" w:color="auto"/>
            </w:tcBorders>
          </w:tcPr>
          <w:p w14:paraId="5D54BB91"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92" w14:textId="77777777" w:rsidR="00346B29" w:rsidRDefault="007231EA">
            <w:r>
              <w:t xml:space="preserve">11.2.1. apibrėžta, kas gali inicijuoti, planuoti ir įdiegti </w:t>
            </w:r>
            <w:r>
              <w:t>įrenginių pakeitimus, modernizavimą, modifikavimą?</w:t>
            </w:r>
          </w:p>
        </w:tc>
      </w:tr>
      <w:tr w:rsidR="00346B29" w14:paraId="5D54BB96" w14:textId="77777777">
        <w:trPr>
          <w:cantSplit/>
        </w:trPr>
        <w:tc>
          <w:tcPr>
            <w:tcW w:w="828" w:type="dxa"/>
            <w:gridSpan w:val="2"/>
            <w:tcBorders>
              <w:top w:val="single" w:sz="6" w:space="0" w:color="auto"/>
              <w:right w:val="single" w:sz="4" w:space="0" w:color="auto"/>
            </w:tcBorders>
          </w:tcPr>
          <w:p w14:paraId="5D54BB94"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95" w14:textId="77777777" w:rsidR="00346B29" w:rsidRDefault="007231EA">
            <w:r>
              <w:t xml:space="preserve">11.2.2. numatyta, kas atsakingas, kad pakeičiamas, modernizuojamas, modifikuojamas įrenginys atitiktų techninius reikalavimus? </w:t>
            </w:r>
          </w:p>
        </w:tc>
      </w:tr>
      <w:tr w:rsidR="00346B29" w14:paraId="5D54BB99" w14:textId="77777777">
        <w:trPr>
          <w:cantSplit/>
        </w:trPr>
        <w:tc>
          <w:tcPr>
            <w:tcW w:w="828" w:type="dxa"/>
            <w:gridSpan w:val="2"/>
            <w:tcBorders>
              <w:top w:val="single" w:sz="6" w:space="0" w:color="auto"/>
              <w:right w:val="single" w:sz="4" w:space="0" w:color="auto"/>
            </w:tcBorders>
          </w:tcPr>
          <w:p w14:paraId="5D54BB97"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98" w14:textId="77777777" w:rsidR="00346B29" w:rsidRDefault="007231EA">
            <w:r>
              <w:t>11.3. Jei laikotarpiu tarp tikrinimų įrenginiai buvo pakeisti, mode</w:t>
            </w:r>
            <w:r>
              <w:t>rnizuojami, modifikuojami, ar:</w:t>
            </w:r>
          </w:p>
        </w:tc>
      </w:tr>
      <w:tr w:rsidR="00346B29" w14:paraId="5D54BB9C" w14:textId="77777777">
        <w:trPr>
          <w:cantSplit/>
        </w:trPr>
        <w:tc>
          <w:tcPr>
            <w:tcW w:w="828" w:type="dxa"/>
            <w:gridSpan w:val="2"/>
            <w:tcBorders>
              <w:top w:val="single" w:sz="6" w:space="0" w:color="auto"/>
              <w:right w:val="single" w:sz="4" w:space="0" w:color="auto"/>
            </w:tcBorders>
          </w:tcPr>
          <w:p w14:paraId="5D54BB9A"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9B" w14:textId="77777777" w:rsidR="00346B29" w:rsidRDefault="007231EA">
            <w:pPr>
              <w:rPr>
                <w:color w:val="000000"/>
              </w:rPr>
            </w:pPr>
            <w:r>
              <w:rPr>
                <w:color w:val="000000"/>
              </w:rPr>
              <w:t>11.3.1. yra aktai (pažymos) apie įrenginio techninės būklės patikrinimą?</w:t>
            </w:r>
          </w:p>
        </w:tc>
      </w:tr>
      <w:tr w:rsidR="00346B29" w14:paraId="5D54BB9F" w14:textId="77777777">
        <w:trPr>
          <w:cantSplit/>
        </w:trPr>
        <w:tc>
          <w:tcPr>
            <w:tcW w:w="828" w:type="dxa"/>
            <w:gridSpan w:val="2"/>
            <w:tcBorders>
              <w:top w:val="single" w:sz="6" w:space="0" w:color="auto"/>
              <w:right w:val="single" w:sz="4" w:space="0" w:color="auto"/>
            </w:tcBorders>
          </w:tcPr>
          <w:p w14:paraId="5D54BB9D"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9E" w14:textId="77777777" w:rsidR="00346B29" w:rsidRDefault="007231EA">
            <w:r>
              <w:t>11.3.2. instruktuoti įrenginį prižiūrintys darbuotojai?</w:t>
            </w:r>
          </w:p>
        </w:tc>
      </w:tr>
      <w:tr w:rsidR="00346B29" w14:paraId="5D54BBA2" w14:textId="77777777">
        <w:trPr>
          <w:cantSplit/>
        </w:trPr>
        <w:tc>
          <w:tcPr>
            <w:tcW w:w="828" w:type="dxa"/>
            <w:gridSpan w:val="2"/>
            <w:tcBorders>
              <w:top w:val="single" w:sz="6" w:space="0" w:color="auto"/>
              <w:right w:val="single" w:sz="4" w:space="0" w:color="auto"/>
            </w:tcBorders>
          </w:tcPr>
          <w:p w14:paraId="5D54BBA0"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A1" w14:textId="77777777" w:rsidR="00346B29" w:rsidRDefault="007231EA">
            <w:r>
              <w:t>11.3.3. visi pakeitimai įrašyti į pavojingojo objekto dokumentaciją?</w:t>
            </w:r>
          </w:p>
        </w:tc>
      </w:tr>
      <w:tr w:rsidR="00346B29" w14:paraId="5D54BBA5" w14:textId="77777777">
        <w:trPr>
          <w:cantSplit/>
        </w:trPr>
        <w:tc>
          <w:tcPr>
            <w:tcW w:w="8834" w:type="dxa"/>
            <w:gridSpan w:val="7"/>
            <w:tcBorders>
              <w:top w:val="single" w:sz="6" w:space="0" w:color="auto"/>
              <w:right w:val="nil"/>
            </w:tcBorders>
          </w:tcPr>
          <w:p w14:paraId="5D54BBA3" w14:textId="77777777" w:rsidR="00346B29" w:rsidRDefault="007231EA">
            <w:pPr>
              <w:jc w:val="center"/>
            </w:pPr>
            <w:r>
              <w:rPr>
                <w:b/>
                <w:bCs/>
              </w:rPr>
              <w:t xml:space="preserve">12. </w:t>
            </w:r>
            <w:r>
              <w:rPr>
                <w:b/>
              </w:rPr>
              <w:t>Pasirengimas reaguoti didelių pramoninių avarijų atvejais</w:t>
            </w:r>
          </w:p>
        </w:tc>
        <w:tc>
          <w:tcPr>
            <w:tcW w:w="236" w:type="dxa"/>
            <w:tcBorders>
              <w:top w:val="single" w:sz="6" w:space="0" w:color="auto"/>
              <w:left w:val="nil"/>
            </w:tcBorders>
          </w:tcPr>
          <w:p w14:paraId="5D54BBA4" w14:textId="77777777" w:rsidR="00346B29" w:rsidRDefault="00346B29">
            <w:pPr>
              <w:jc w:val="center"/>
            </w:pPr>
          </w:p>
        </w:tc>
      </w:tr>
      <w:tr w:rsidR="00346B29" w14:paraId="5D54BBA8" w14:textId="77777777">
        <w:trPr>
          <w:cantSplit/>
        </w:trPr>
        <w:tc>
          <w:tcPr>
            <w:tcW w:w="828" w:type="dxa"/>
            <w:gridSpan w:val="2"/>
            <w:tcBorders>
              <w:top w:val="single" w:sz="6" w:space="0" w:color="auto"/>
              <w:right w:val="single" w:sz="4" w:space="0" w:color="auto"/>
            </w:tcBorders>
          </w:tcPr>
          <w:p w14:paraId="5D54BBA6"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A7" w14:textId="77777777" w:rsidR="00346B29" w:rsidRDefault="007231EA">
            <w:r>
              <w:t>12.1.</w:t>
            </w:r>
            <w:r>
              <w:rPr>
                <w:vertAlign w:val="superscript"/>
              </w:rPr>
              <w:t xml:space="preserve">(II) </w:t>
            </w:r>
            <w:r>
              <w:t>Ar veiklos vykdytojas teisės aktų nustatyta tvarka yra parengęs ir suderinęs vidaus avarinį planą?</w:t>
            </w:r>
          </w:p>
        </w:tc>
      </w:tr>
      <w:tr w:rsidR="00346B29" w14:paraId="5D54BBAB" w14:textId="77777777">
        <w:trPr>
          <w:cantSplit/>
        </w:trPr>
        <w:tc>
          <w:tcPr>
            <w:tcW w:w="828" w:type="dxa"/>
            <w:gridSpan w:val="2"/>
            <w:tcBorders>
              <w:top w:val="single" w:sz="6" w:space="0" w:color="auto"/>
              <w:right w:val="single" w:sz="4" w:space="0" w:color="auto"/>
            </w:tcBorders>
          </w:tcPr>
          <w:p w14:paraId="5D54BBA9"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AA" w14:textId="77777777" w:rsidR="00346B29" w:rsidRDefault="007231EA">
            <w:r>
              <w:t>12.2.</w:t>
            </w:r>
            <w:r>
              <w:rPr>
                <w:vertAlign w:val="superscript"/>
              </w:rPr>
              <w:t xml:space="preserve">(II) </w:t>
            </w:r>
            <w:r>
              <w:t xml:space="preserve">Ar pavojingojo objekto vidaus avarinis planas buvo parengtas </w:t>
            </w:r>
            <w:r>
              <w:t>tariantis su dirbančiu personalu, įskaitant ilgalaikius rangovus?</w:t>
            </w:r>
          </w:p>
        </w:tc>
      </w:tr>
      <w:tr w:rsidR="00346B29" w14:paraId="5D54BBAE" w14:textId="77777777">
        <w:trPr>
          <w:cantSplit/>
        </w:trPr>
        <w:tc>
          <w:tcPr>
            <w:tcW w:w="828" w:type="dxa"/>
            <w:gridSpan w:val="2"/>
            <w:tcBorders>
              <w:top w:val="single" w:sz="6" w:space="0" w:color="auto"/>
              <w:right w:val="single" w:sz="4" w:space="0" w:color="auto"/>
            </w:tcBorders>
          </w:tcPr>
          <w:p w14:paraId="5D54BBAC"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AD" w14:textId="77777777" w:rsidR="00346B29" w:rsidRDefault="007231EA">
            <w:r>
              <w:t>12.3.</w:t>
            </w:r>
            <w:r>
              <w:rPr>
                <w:vertAlign w:val="superscript"/>
              </w:rPr>
              <w:t xml:space="preserve">(II) </w:t>
            </w:r>
            <w:r>
              <w:t xml:space="preserve">Ar veiklos vykdytojas teisės aktų nustatyta tvarka atnaujino pavojingojo objekto vidaus avarinį planą? </w:t>
            </w:r>
          </w:p>
        </w:tc>
      </w:tr>
      <w:tr w:rsidR="00346B29" w14:paraId="5D54BBB1" w14:textId="77777777">
        <w:trPr>
          <w:cantSplit/>
        </w:trPr>
        <w:tc>
          <w:tcPr>
            <w:tcW w:w="828" w:type="dxa"/>
            <w:gridSpan w:val="2"/>
            <w:tcBorders>
              <w:top w:val="single" w:sz="6" w:space="0" w:color="auto"/>
              <w:right w:val="single" w:sz="4" w:space="0" w:color="auto"/>
            </w:tcBorders>
          </w:tcPr>
          <w:p w14:paraId="5D54BBAF"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B0" w14:textId="77777777" w:rsidR="00346B29" w:rsidRDefault="007231EA">
            <w:r>
              <w:t>12.4.</w:t>
            </w:r>
            <w:r>
              <w:rPr>
                <w:vertAlign w:val="superscript"/>
              </w:rPr>
              <w:t xml:space="preserve">(II) </w:t>
            </w:r>
            <w:r>
              <w:t>Ar pavojingojo objekto vidaus avarinio plano kopijos yra</w:t>
            </w:r>
            <w:r>
              <w:t xml:space="preserve"> pavojingojo objekto ekstremaliųjų situacijų operacijų centro darbo vietoje, pavojingojo objekto avarinėse tarnybose?</w:t>
            </w:r>
          </w:p>
        </w:tc>
      </w:tr>
      <w:tr w:rsidR="00346B29" w14:paraId="5D54BBB4" w14:textId="77777777">
        <w:trPr>
          <w:cantSplit/>
        </w:trPr>
        <w:tc>
          <w:tcPr>
            <w:tcW w:w="828" w:type="dxa"/>
            <w:gridSpan w:val="2"/>
            <w:tcBorders>
              <w:top w:val="single" w:sz="6" w:space="0" w:color="auto"/>
              <w:right w:val="single" w:sz="4" w:space="0" w:color="auto"/>
            </w:tcBorders>
          </w:tcPr>
          <w:p w14:paraId="5D54BBB2"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B3" w14:textId="77777777" w:rsidR="00346B29" w:rsidRDefault="007231EA">
            <w:r>
              <w:t>12.5.</w:t>
            </w:r>
            <w:r>
              <w:rPr>
                <w:vertAlign w:val="superscript"/>
              </w:rPr>
              <w:t xml:space="preserve">(II) </w:t>
            </w:r>
            <w:r>
              <w:t xml:space="preserve">Ar darbuotojai, likviduojantys avarinę situaciją ar avariją, pasirašytinai ar kitaip supažindinti su pavojingojo objekto </w:t>
            </w:r>
            <w:r>
              <w:t>vidaus avariniu planu?</w:t>
            </w:r>
          </w:p>
        </w:tc>
      </w:tr>
      <w:tr w:rsidR="00346B29" w14:paraId="5D54BBB7" w14:textId="77777777">
        <w:trPr>
          <w:cantSplit/>
        </w:trPr>
        <w:tc>
          <w:tcPr>
            <w:tcW w:w="828" w:type="dxa"/>
            <w:gridSpan w:val="2"/>
            <w:tcBorders>
              <w:top w:val="single" w:sz="6" w:space="0" w:color="auto"/>
              <w:right w:val="single" w:sz="4" w:space="0" w:color="auto"/>
            </w:tcBorders>
          </w:tcPr>
          <w:p w14:paraId="5D54BBB5"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B6" w14:textId="77777777" w:rsidR="00346B29" w:rsidRDefault="007231EA">
            <w:r>
              <w:t>12.6.</w:t>
            </w:r>
            <w:r>
              <w:rPr>
                <w:vertAlign w:val="superscript"/>
              </w:rPr>
              <w:t xml:space="preserve">(II) </w:t>
            </w:r>
            <w:r>
              <w:t>Ar su vidaus avariniu planu gali susipažinti pavojingojo objekto darbuotojai jiems priimtinu laiku, ar planas prieinamas visiems darbuotojams?</w:t>
            </w:r>
          </w:p>
        </w:tc>
      </w:tr>
      <w:tr w:rsidR="00346B29" w14:paraId="5D54BBBA" w14:textId="77777777">
        <w:trPr>
          <w:cantSplit/>
        </w:trPr>
        <w:tc>
          <w:tcPr>
            <w:tcW w:w="828" w:type="dxa"/>
            <w:gridSpan w:val="2"/>
            <w:tcBorders>
              <w:top w:val="single" w:sz="6" w:space="0" w:color="auto"/>
              <w:right w:val="single" w:sz="4" w:space="0" w:color="auto"/>
            </w:tcBorders>
          </w:tcPr>
          <w:p w14:paraId="5D54BBB8" w14:textId="77777777" w:rsidR="00346B29" w:rsidRDefault="007231EA">
            <w:pPr>
              <w:jc w:val="center"/>
            </w:pPr>
            <w:r>
              <w:sym w:font="Wingdings 2" w:char="F0A3"/>
            </w:r>
            <w:r>
              <w:rPr>
                <w:vanish/>
                <w:lang w:val="en-US"/>
              </w:rPr>
              <w:t>[]</w:t>
            </w:r>
          </w:p>
        </w:tc>
        <w:tc>
          <w:tcPr>
            <w:tcW w:w="8242" w:type="dxa"/>
            <w:gridSpan w:val="6"/>
            <w:tcBorders>
              <w:top w:val="single" w:sz="4" w:space="0" w:color="auto"/>
              <w:left w:val="single" w:sz="4" w:space="0" w:color="auto"/>
            </w:tcBorders>
          </w:tcPr>
          <w:p w14:paraId="5D54BBB9" w14:textId="77777777" w:rsidR="00346B29" w:rsidRDefault="007231EA">
            <w:r>
              <w:t>12.7. Ar yra pavojingajame objekte perspėjimo sistemos ir ar jos veiki</w:t>
            </w:r>
            <w:r>
              <w:t>a?</w:t>
            </w:r>
          </w:p>
        </w:tc>
      </w:tr>
      <w:tr w:rsidR="00346B29" w14:paraId="5D54BBBD" w14:textId="77777777">
        <w:trPr>
          <w:cantSplit/>
        </w:trPr>
        <w:tc>
          <w:tcPr>
            <w:tcW w:w="828" w:type="dxa"/>
            <w:gridSpan w:val="2"/>
            <w:tcBorders>
              <w:top w:val="single" w:sz="6" w:space="0" w:color="auto"/>
              <w:right w:val="single" w:sz="4" w:space="0" w:color="auto"/>
            </w:tcBorders>
          </w:tcPr>
          <w:p w14:paraId="5D54BBBB"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BC" w14:textId="77777777" w:rsidR="00346B29" w:rsidRDefault="007231EA">
            <w:r>
              <w:t xml:space="preserve">12.8. Ar yra paskirti darbuotojai, kurie turi teisę įjungti perspėjimo sistemas ir (ar): </w:t>
            </w:r>
          </w:p>
        </w:tc>
      </w:tr>
      <w:tr w:rsidR="00346B29" w14:paraId="5D54BBC0" w14:textId="77777777">
        <w:trPr>
          <w:cantSplit/>
        </w:trPr>
        <w:tc>
          <w:tcPr>
            <w:tcW w:w="828" w:type="dxa"/>
            <w:gridSpan w:val="2"/>
            <w:tcBorders>
              <w:top w:val="single" w:sz="6" w:space="0" w:color="auto"/>
              <w:right w:val="single" w:sz="4" w:space="0" w:color="auto"/>
            </w:tcBorders>
          </w:tcPr>
          <w:p w14:paraId="5D54BBBE"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BF" w14:textId="77777777" w:rsidR="00346B29" w:rsidRDefault="007231EA">
            <w:r>
              <w:t>12.8.1. aiškiai įvardyta, kieno sprendimu įjungiamos perspėjimo sistemos?</w:t>
            </w:r>
          </w:p>
        </w:tc>
      </w:tr>
      <w:tr w:rsidR="00346B29" w14:paraId="5D54BBC3" w14:textId="77777777">
        <w:trPr>
          <w:cantSplit/>
        </w:trPr>
        <w:tc>
          <w:tcPr>
            <w:tcW w:w="828" w:type="dxa"/>
            <w:gridSpan w:val="2"/>
            <w:tcBorders>
              <w:top w:val="single" w:sz="6" w:space="0" w:color="auto"/>
              <w:right w:val="single" w:sz="4" w:space="0" w:color="auto"/>
            </w:tcBorders>
          </w:tcPr>
          <w:p w14:paraId="5D54BBC1"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C2" w14:textId="77777777" w:rsidR="00346B29" w:rsidRDefault="007231EA">
            <w:r>
              <w:t>12.8.2. numatyti darbuotojai, dubliuojantys jų funkcijas?</w:t>
            </w:r>
          </w:p>
        </w:tc>
      </w:tr>
      <w:tr w:rsidR="00346B29" w14:paraId="5D54BBC6" w14:textId="77777777">
        <w:trPr>
          <w:cantSplit/>
        </w:trPr>
        <w:tc>
          <w:tcPr>
            <w:tcW w:w="828" w:type="dxa"/>
            <w:gridSpan w:val="2"/>
            <w:tcBorders>
              <w:top w:val="single" w:sz="6" w:space="0" w:color="auto"/>
              <w:right w:val="single" w:sz="4" w:space="0" w:color="auto"/>
            </w:tcBorders>
          </w:tcPr>
          <w:p w14:paraId="5D54BBC4"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C5" w14:textId="77777777" w:rsidR="00346B29" w:rsidRDefault="007231EA">
            <w:r>
              <w:t xml:space="preserve">12.8.3. </w:t>
            </w:r>
            <w:r>
              <w:t>darbuotojai, privalantys įjungti perspėjimo sistemas ir paskelbti žodinį pranešimą, susipažinę su šia funkcija ir ar gali parodyti tai praktiškai?</w:t>
            </w:r>
          </w:p>
        </w:tc>
      </w:tr>
      <w:tr w:rsidR="00346B29" w14:paraId="5D54BBC9" w14:textId="77777777">
        <w:trPr>
          <w:cantSplit/>
        </w:trPr>
        <w:tc>
          <w:tcPr>
            <w:tcW w:w="828" w:type="dxa"/>
            <w:gridSpan w:val="2"/>
            <w:tcBorders>
              <w:top w:val="single" w:sz="6" w:space="0" w:color="auto"/>
              <w:right w:val="single" w:sz="4" w:space="0" w:color="auto"/>
            </w:tcBorders>
          </w:tcPr>
          <w:p w14:paraId="5D54BBC7"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C8" w14:textId="77777777" w:rsidR="00346B29" w:rsidRDefault="007231EA">
            <w:pPr>
              <w:rPr>
                <w:b/>
              </w:rPr>
            </w:pPr>
            <w:r>
              <w:rPr>
                <w:bCs/>
              </w:rPr>
              <w:t>12.8.4. numatytas perduodamos informacijos turinys?</w:t>
            </w:r>
          </w:p>
        </w:tc>
      </w:tr>
      <w:tr w:rsidR="00346B29" w14:paraId="5D54BBCC" w14:textId="77777777">
        <w:trPr>
          <w:cantSplit/>
        </w:trPr>
        <w:tc>
          <w:tcPr>
            <w:tcW w:w="828" w:type="dxa"/>
            <w:gridSpan w:val="2"/>
            <w:tcBorders>
              <w:top w:val="single" w:sz="6" w:space="0" w:color="auto"/>
              <w:right w:val="single" w:sz="4" w:space="0" w:color="auto"/>
            </w:tcBorders>
          </w:tcPr>
          <w:p w14:paraId="5D54BBCA"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CB" w14:textId="77777777" w:rsidR="00346B29" w:rsidRDefault="007231EA">
            <w:r>
              <w:t>12.9. Ar visi asmenys, dalyvausiantys didelių a</w:t>
            </w:r>
            <w:r>
              <w:t>varijų padarinių likvidavimo darbuose, yra įvardyti, ar nurodyta jų funkcijos ir atsakomybė?</w:t>
            </w:r>
          </w:p>
        </w:tc>
      </w:tr>
      <w:tr w:rsidR="00346B29" w14:paraId="5D54BBCF" w14:textId="77777777">
        <w:trPr>
          <w:cantSplit/>
        </w:trPr>
        <w:tc>
          <w:tcPr>
            <w:tcW w:w="828" w:type="dxa"/>
            <w:gridSpan w:val="2"/>
            <w:tcBorders>
              <w:top w:val="single" w:sz="6" w:space="0" w:color="auto"/>
              <w:right w:val="single" w:sz="4" w:space="0" w:color="auto"/>
            </w:tcBorders>
          </w:tcPr>
          <w:p w14:paraId="5D54BBCD"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CE" w14:textId="77777777" w:rsidR="00346B29" w:rsidRDefault="007231EA">
            <w:r>
              <w:t>12.10.* Ar su darbuotojais, kuriems numatytos tam tikros funkcijos avarijos metu, visada galima operatyviai susisiekti?</w:t>
            </w:r>
          </w:p>
        </w:tc>
      </w:tr>
      <w:tr w:rsidR="00346B29" w14:paraId="5D54BBD2" w14:textId="77777777">
        <w:trPr>
          <w:cantSplit/>
        </w:trPr>
        <w:tc>
          <w:tcPr>
            <w:tcW w:w="828" w:type="dxa"/>
            <w:gridSpan w:val="2"/>
            <w:tcBorders>
              <w:top w:val="single" w:sz="6" w:space="0" w:color="auto"/>
              <w:right w:val="single" w:sz="4" w:space="0" w:color="auto"/>
            </w:tcBorders>
          </w:tcPr>
          <w:p w14:paraId="5D54BBD0"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D1" w14:textId="77777777" w:rsidR="00346B29" w:rsidRDefault="007231EA">
            <w:r>
              <w:t>12.11.</w:t>
            </w:r>
            <w:r>
              <w:rPr>
                <w:vertAlign w:val="superscript"/>
              </w:rPr>
              <w:t xml:space="preserve">(II) </w:t>
            </w:r>
            <w:r>
              <w:t>Ar gali veiklos vykdyt</w:t>
            </w:r>
            <w:r>
              <w:t>ojas įrodyti, kad pavojingojo objekto vidaus avarinis planas yra išbandomas ir įvertinamas ir (ar):</w:t>
            </w:r>
          </w:p>
        </w:tc>
      </w:tr>
      <w:tr w:rsidR="00346B29" w14:paraId="5D54BBD5" w14:textId="77777777">
        <w:trPr>
          <w:cantSplit/>
        </w:trPr>
        <w:tc>
          <w:tcPr>
            <w:tcW w:w="828" w:type="dxa"/>
            <w:gridSpan w:val="2"/>
            <w:tcBorders>
              <w:top w:val="single" w:sz="6" w:space="0" w:color="auto"/>
              <w:right w:val="single" w:sz="4" w:space="0" w:color="auto"/>
            </w:tcBorders>
          </w:tcPr>
          <w:p w14:paraId="5D54BBD3"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D4" w14:textId="77777777" w:rsidR="00346B29" w:rsidRDefault="007231EA">
            <w:r>
              <w:t>12.11.1. pratybos rengiamos atsižvelgiant į pavojingojo objekto vidaus avariniame plane aprašytas galimas dideles avarijas?</w:t>
            </w:r>
          </w:p>
        </w:tc>
      </w:tr>
      <w:tr w:rsidR="00346B29" w14:paraId="5D54BBD8" w14:textId="77777777">
        <w:trPr>
          <w:cantSplit/>
        </w:trPr>
        <w:tc>
          <w:tcPr>
            <w:tcW w:w="828" w:type="dxa"/>
            <w:gridSpan w:val="2"/>
            <w:tcBorders>
              <w:top w:val="single" w:sz="6" w:space="0" w:color="auto"/>
              <w:right w:val="single" w:sz="4" w:space="0" w:color="auto"/>
            </w:tcBorders>
          </w:tcPr>
          <w:p w14:paraId="5D54BBD6" w14:textId="77777777" w:rsidR="00346B29" w:rsidRDefault="007231EA">
            <w:pPr>
              <w:jc w:val="center"/>
            </w:pPr>
            <w:r>
              <w:lastRenderedPageBreak/>
              <w:sym w:font="Wingdings 2" w:char="F0A3"/>
            </w:r>
            <w:r>
              <w:rPr>
                <w:vanish/>
                <w:lang w:val="en-US"/>
              </w:rPr>
              <w:t>[]</w:t>
            </w:r>
          </w:p>
        </w:tc>
        <w:tc>
          <w:tcPr>
            <w:tcW w:w="8242" w:type="dxa"/>
            <w:gridSpan w:val="6"/>
            <w:tcBorders>
              <w:top w:val="single" w:sz="6" w:space="0" w:color="auto"/>
              <w:left w:val="single" w:sz="4" w:space="0" w:color="auto"/>
            </w:tcBorders>
          </w:tcPr>
          <w:p w14:paraId="5D54BBD7" w14:textId="77777777" w:rsidR="00346B29" w:rsidRDefault="007231EA">
            <w:r>
              <w:t xml:space="preserve">12.11.2. pratybų </w:t>
            </w:r>
            <w:r>
              <w:t>dažnis atitinka teisės aktų reikalavimus?</w:t>
            </w:r>
          </w:p>
        </w:tc>
      </w:tr>
      <w:tr w:rsidR="00346B29" w14:paraId="5D54BBDB" w14:textId="77777777">
        <w:trPr>
          <w:cantSplit/>
        </w:trPr>
        <w:tc>
          <w:tcPr>
            <w:tcW w:w="828" w:type="dxa"/>
            <w:gridSpan w:val="2"/>
            <w:tcBorders>
              <w:top w:val="single" w:sz="6" w:space="0" w:color="auto"/>
              <w:right w:val="single" w:sz="4" w:space="0" w:color="auto"/>
            </w:tcBorders>
          </w:tcPr>
          <w:p w14:paraId="5D54BBD9"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DA" w14:textId="77777777" w:rsidR="00346B29" w:rsidRDefault="007231EA">
            <w:r>
              <w:t>12.11.3. pratybų metu darbuotojai yra mokomi pagal jiems priskirtas funkcijas avarijų metu?</w:t>
            </w:r>
          </w:p>
        </w:tc>
      </w:tr>
      <w:tr w:rsidR="00346B29" w14:paraId="5D54BBDE" w14:textId="77777777">
        <w:trPr>
          <w:cantSplit/>
        </w:trPr>
        <w:tc>
          <w:tcPr>
            <w:tcW w:w="828" w:type="dxa"/>
            <w:gridSpan w:val="2"/>
            <w:tcBorders>
              <w:top w:val="single" w:sz="6" w:space="0" w:color="auto"/>
              <w:right w:val="single" w:sz="4" w:space="0" w:color="auto"/>
            </w:tcBorders>
          </w:tcPr>
          <w:p w14:paraId="5D54BBDC"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DD" w14:textId="77777777" w:rsidR="00346B29" w:rsidRDefault="007231EA">
            <w:r>
              <w:t>12.11.4. pratybose dalyvauja ilgalaikių rangovų darbuotojai?</w:t>
            </w:r>
          </w:p>
        </w:tc>
      </w:tr>
      <w:tr w:rsidR="00346B29" w14:paraId="5D54BBE1" w14:textId="77777777">
        <w:trPr>
          <w:cantSplit/>
        </w:trPr>
        <w:tc>
          <w:tcPr>
            <w:tcW w:w="828" w:type="dxa"/>
            <w:gridSpan w:val="2"/>
            <w:tcBorders>
              <w:top w:val="single" w:sz="6" w:space="0" w:color="auto"/>
              <w:right w:val="single" w:sz="4" w:space="0" w:color="auto"/>
            </w:tcBorders>
          </w:tcPr>
          <w:p w14:paraId="5D54BBDF"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E0" w14:textId="77777777" w:rsidR="00346B29" w:rsidRDefault="007231EA">
            <w:r>
              <w:t>12.11.5. pratybų rengimo ir vykdymo dokumentai</w:t>
            </w:r>
            <w:r>
              <w:t xml:space="preserve"> rengiami teisės aktų nustatyta tvarka?</w:t>
            </w:r>
          </w:p>
        </w:tc>
      </w:tr>
      <w:tr w:rsidR="00346B29" w14:paraId="5D54BBE4" w14:textId="77777777">
        <w:trPr>
          <w:cantSplit/>
        </w:trPr>
        <w:tc>
          <w:tcPr>
            <w:tcW w:w="828" w:type="dxa"/>
            <w:gridSpan w:val="2"/>
            <w:tcBorders>
              <w:top w:val="single" w:sz="6" w:space="0" w:color="auto"/>
              <w:right w:val="single" w:sz="4" w:space="0" w:color="auto"/>
            </w:tcBorders>
          </w:tcPr>
          <w:p w14:paraId="5D54BBE2"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E3" w14:textId="77777777" w:rsidR="00346B29" w:rsidRDefault="007231EA">
            <w:r>
              <w:t>12.12.</w:t>
            </w:r>
            <w:r>
              <w:rPr>
                <w:vertAlign w:val="superscript"/>
              </w:rPr>
              <w:t xml:space="preserve">(II) </w:t>
            </w:r>
            <w:r>
              <w:t>Ar po pratybų tikslinamos prevencinės priemonės ir vidaus avarinis planas?</w:t>
            </w:r>
          </w:p>
        </w:tc>
      </w:tr>
      <w:tr w:rsidR="00346B29" w14:paraId="5D54BBE7" w14:textId="77777777">
        <w:trPr>
          <w:cantSplit/>
        </w:trPr>
        <w:tc>
          <w:tcPr>
            <w:tcW w:w="828" w:type="dxa"/>
            <w:gridSpan w:val="2"/>
            <w:tcBorders>
              <w:top w:val="single" w:sz="6" w:space="0" w:color="auto"/>
              <w:right w:val="single" w:sz="4" w:space="0" w:color="auto"/>
            </w:tcBorders>
          </w:tcPr>
          <w:p w14:paraId="5D54BBE5"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E6" w14:textId="77777777" w:rsidR="00346B29" w:rsidRDefault="007231EA">
            <w:r>
              <w:t>12.13.</w:t>
            </w:r>
            <w:r>
              <w:rPr>
                <w:vertAlign w:val="superscript"/>
              </w:rPr>
              <w:t xml:space="preserve"> </w:t>
            </w:r>
            <w:r>
              <w:t xml:space="preserve">Ar turimas avarijoms likviduoti skirtų priemonių skaičius atitinka nurodytąjį vidaus avariniame plane arba </w:t>
            </w:r>
            <w:r>
              <w:t>ekstremaliųjų situacijų valdymo plane?</w:t>
            </w:r>
          </w:p>
        </w:tc>
      </w:tr>
      <w:tr w:rsidR="00346B29" w14:paraId="5D54BBEA" w14:textId="77777777">
        <w:trPr>
          <w:cantSplit/>
        </w:trPr>
        <w:tc>
          <w:tcPr>
            <w:tcW w:w="828" w:type="dxa"/>
            <w:gridSpan w:val="2"/>
            <w:tcBorders>
              <w:top w:val="single" w:sz="6" w:space="0" w:color="auto"/>
              <w:right w:val="single" w:sz="4" w:space="0" w:color="auto"/>
            </w:tcBorders>
          </w:tcPr>
          <w:p w14:paraId="5D54BBE8"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E9" w14:textId="77777777" w:rsidR="00346B29" w:rsidRDefault="007231EA">
            <w:r>
              <w:t>12.14. Ar gali veiklos vykdytojas užtikrinti, kad priemonės avarijoms likviduoti (asmeninės apsaugos priemonės, technika, įranga, neutralizuojančios medžiagos ir t. t.) yra tinkamos ir (ar):</w:t>
            </w:r>
          </w:p>
        </w:tc>
      </w:tr>
      <w:tr w:rsidR="00346B29" w14:paraId="5D54BBED" w14:textId="77777777">
        <w:trPr>
          <w:cantSplit/>
        </w:trPr>
        <w:tc>
          <w:tcPr>
            <w:tcW w:w="828" w:type="dxa"/>
            <w:gridSpan w:val="2"/>
            <w:tcBorders>
              <w:top w:val="single" w:sz="6" w:space="0" w:color="auto"/>
              <w:right w:val="single" w:sz="4" w:space="0" w:color="auto"/>
            </w:tcBorders>
          </w:tcPr>
          <w:p w14:paraId="5D54BBEB"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EC" w14:textId="77777777" w:rsidR="00346B29" w:rsidRDefault="007231EA">
            <w:r>
              <w:t>12.14.1. nustaty</w:t>
            </w:r>
            <w:r>
              <w:t xml:space="preserve">ta avarijoms likviduoti skirtų priemonių tinkamumo nustatymo tvarka ir ar paskirti už jų tinkamumo nustatymą atsakingi darbuotojai? </w:t>
            </w:r>
          </w:p>
        </w:tc>
      </w:tr>
      <w:tr w:rsidR="00346B29" w14:paraId="5D54BBF0" w14:textId="77777777">
        <w:trPr>
          <w:cantSplit/>
        </w:trPr>
        <w:tc>
          <w:tcPr>
            <w:tcW w:w="828" w:type="dxa"/>
            <w:gridSpan w:val="2"/>
            <w:tcBorders>
              <w:top w:val="single" w:sz="6" w:space="0" w:color="auto"/>
              <w:right w:val="single" w:sz="4" w:space="0" w:color="auto"/>
            </w:tcBorders>
          </w:tcPr>
          <w:p w14:paraId="5D54BBEE"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EF" w14:textId="77777777" w:rsidR="00346B29" w:rsidRDefault="007231EA">
            <w:r>
              <w:t>12.14.2. fiksuojami avarijoms likviduoti priemonių tinkamumo nustatymo rezultatai (vedami žurnalai, surašomi aktai)?</w:t>
            </w:r>
          </w:p>
        </w:tc>
      </w:tr>
      <w:tr w:rsidR="00346B29" w14:paraId="5D54BBF3" w14:textId="77777777">
        <w:trPr>
          <w:cantSplit/>
        </w:trPr>
        <w:tc>
          <w:tcPr>
            <w:tcW w:w="828" w:type="dxa"/>
            <w:gridSpan w:val="2"/>
            <w:tcBorders>
              <w:top w:val="single" w:sz="6" w:space="0" w:color="auto"/>
              <w:right w:val="single" w:sz="4" w:space="0" w:color="auto"/>
            </w:tcBorders>
          </w:tcPr>
          <w:p w14:paraId="5D54BBF1"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F2" w14:textId="77777777" w:rsidR="00346B29" w:rsidRDefault="007231EA">
            <w:r>
              <w:t>12.15. Ar pavojingojo objekto avarinės tarnybos aprūpintos asmeninėmis kvėpavimo organų apsaugos priemonėmis?</w:t>
            </w:r>
          </w:p>
        </w:tc>
      </w:tr>
      <w:tr w:rsidR="00346B29" w14:paraId="5D54BBF6" w14:textId="77777777">
        <w:trPr>
          <w:cantSplit/>
        </w:trPr>
        <w:tc>
          <w:tcPr>
            <w:tcW w:w="828" w:type="dxa"/>
            <w:gridSpan w:val="2"/>
            <w:tcBorders>
              <w:top w:val="single" w:sz="6" w:space="0" w:color="auto"/>
              <w:right w:val="single" w:sz="4" w:space="0" w:color="auto"/>
            </w:tcBorders>
          </w:tcPr>
          <w:p w14:paraId="5D54BBF4"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F5" w14:textId="77777777" w:rsidR="00346B29" w:rsidRDefault="007231EA">
            <w:r>
              <w:t>12.16. Ar sudarytas ekstremaliųjų situacijų operacijų centras ir (ar) parengti jo veiklos nuostatai?</w:t>
            </w:r>
          </w:p>
        </w:tc>
      </w:tr>
      <w:tr w:rsidR="00346B29" w14:paraId="5D54BBF9" w14:textId="77777777">
        <w:trPr>
          <w:cantSplit/>
        </w:trPr>
        <w:tc>
          <w:tcPr>
            <w:tcW w:w="828" w:type="dxa"/>
            <w:gridSpan w:val="2"/>
            <w:tcBorders>
              <w:top w:val="single" w:sz="6" w:space="0" w:color="auto"/>
              <w:right w:val="single" w:sz="4" w:space="0" w:color="auto"/>
            </w:tcBorders>
          </w:tcPr>
          <w:p w14:paraId="5D54BBF7"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F8" w14:textId="77777777" w:rsidR="00346B29" w:rsidRDefault="007231EA">
            <w:r>
              <w:t xml:space="preserve">12.17. Ar numatyta ekstremaliųjų situacijų operacijų centro narių susirinkimo vieta ir (ar): </w:t>
            </w:r>
          </w:p>
        </w:tc>
      </w:tr>
      <w:tr w:rsidR="00346B29" w14:paraId="5D54BBFC" w14:textId="77777777">
        <w:trPr>
          <w:cantSplit/>
        </w:trPr>
        <w:tc>
          <w:tcPr>
            <w:tcW w:w="828" w:type="dxa"/>
            <w:gridSpan w:val="2"/>
            <w:tcBorders>
              <w:top w:val="single" w:sz="6" w:space="0" w:color="auto"/>
              <w:right w:val="single" w:sz="4" w:space="0" w:color="auto"/>
            </w:tcBorders>
          </w:tcPr>
          <w:p w14:paraId="5D54BBFA"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FB" w14:textId="77777777" w:rsidR="00346B29" w:rsidRDefault="007231EA">
            <w:r>
              <w:t xml:space="preserve">12.17.1. ji aprūpinta būtinomis darbui techninėmis priemonėmis? </w:t>
            </w:r>
          </w:p>
        </w:tc>
      </w:tr>
      <w:tr w:rsidR="00346B29" w14:paraId="5D54BBFF" w14:textId="77777777">
        <w:trPr>
          <w:cantSplit/>
        </w:trPr>
        <w:tc>
          <w:tcPr>
            <w:tcW w:w="828" w:type="dxa"/>
            <w:gridSpan w:val="2"/>
            <w:tcBorders>
              <w:top w:val="single" w:sz="6" w:space="0" w:color="auto"/>
              <w:right w:val="single" w:sz="4" w:space="0" w:color="auto"/>
            </w:tcBorders>
          </w:tcPr>
          <w:p w14:paraId="5D54BBFD"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BFE" w14:textId="77777777" w:rsidR="00346B29" w:rsidRDefault="007231EA">
            <w:r>
              <w:t>12.17.2. ekstremaliųjų situacijų operacijų centro nariai realiai žino susirinkimo vietą</w:t>
            </w:r>
            <w:r>
              <w:t>?</w:t>
            </w:r>
          </w:p>
        </w:tc>
      </w:tr>
      <w:tr w:rsidR="00346B29" w14:paraId="5D54BC02" w14:textId="77777777">
        <w:trPr>
          <w:cantSplit/>
        </w:trPr>
        <w:tc>
          <w:tcPr>
            <w:tcW w:w="828" w:type="dxa"/>
            <w:gridSpan w:val="2"/>
            <w:tcBorders>
              <w:top w:val="single" w:sz="6" w:space="0" w:color="auto"/>
              <w:right w:val="single" w:sz="4" w:space="0" w:color="auto"/>
            </w:tcBorders>
          </w:tcPr>
          <w:p w14:paraId="5D54BC00"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C01" w14:textId="77777777" w:rsidR="00346B29" w:rsidRDefault="007231EA">
            <w:r>
              <w:t>12.18.</w:t>
            </w:r>
            <w:r>
              <w:rPr>
                <w:vertAlign w:val="superscript"/>
              </w:rPr>
              <w:t xml:space="preserve">(I) </w:t>
            </w:r>
            <w:r>
              <w:t>Ar parengtas ekstremaliųjų situacijų valdymo planas (toliau – planas) ir (ar):</w:t>
            </w:r>
          </w:p>
        </w:tc>
      </w:tr>
      <w:tr w:rsidR="00346B29" w14:paraId="5D54BC05" w14:textId="77777777">
        <w:trPr>
          <w:cantSplit/>
        </w:trPr>
        <w:tc>
          <w:tcPr>
            <w:tcW w:w="828" w:type="dxa"/>
            <w:gridSpan w:val="2"/>
            <w:tcBorders>
              <w:top w:val="single" w:sz="6" w:space="0" w:color="auto"/>
              <w:right w:val="single" w:sz="4" w:space="0" w:color="auto"/>
            </w:tcBorders>
          </w:tcPr>
          <w:p w14:paraId="5D54BC03"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C04" w14:textId="77777777" w:rsidR="00346B29" w:rsidRDefault="007231EA">
            <w:r>
              <w:t>12.18.1. atlikta galimų pavojų ir ekstremaliųjų situacijų rizikos analizė?</w:t>
            </w:r>
          </w:p>
        </w:tc>
      </w:tr>
      <w:tr w:rsidR="00346B29" w14:paraId="5D54BC08" w14:textId="77777777">
        <w:trPr>
          <w:cantSplit/>
        </w:trPr>
        <w:tc>
          <w:tcPr>
            <w:tcW w:w="828" w:type="dxa"/>
            <w:gridSpan w:val="2"/>
            <w:tcBorders>
              <w:top w:val="single" w:sz="6" w:space="0" w:color="auto"/>
              <w:right w:val="single" w:sz="4" w:space="0" w:color="auto"/>
            </w:tcBorders>
          </w:tcPr>
          <w:p w14:paraId="5D54BC06" w14:textId="77777777" w:rsidR="00346B29" w:rsidRDefault="007231EA">
            <w:pPr>
              <w:jc w:val="center"/>
            </w:pPr>
            <w:r>
              <w:sym w:font="Wingdings 2" w:char="F0A3"/>
            </w:r>
            <w:r>
              <w:rPr>
                <w:vanish/>
                <w:lang w:val="en-US"/>
              </w:rPr>
              <w:t>[]</w:t>
            </w:r>
          </w:p>
        </w:tc>
        <w:tc>
          <w:tcPr>
            <w:tcW w:w="8242" w:type="dxa"/>
            <w:gridSpan w:val="6"/>
            <w:tcBorders>
              <w:top w:val="single" w:sz="4" w:space="0" w:color="auto"/>
              <w:left w:val="single" w:sz="4" w:space="0" w:color="auto"/>
            </w:tcBorders>
          </w:tcPr>
          <w:p w14:paraId="5D54BC07" w14:textId="77777777" w:rsidR="00346B29" w:rsidRDefault="007231EA">
            <w:r>
              <w:t>12.18.2. planas patvirtintas veiklos vykdytojo vadovo?</w:t>
            </w:r>
          </w:p>
        </w:tc>
      </w:tr>
      <w:tr w:rsidR="00346B29" w14:paraId="5D54BC0B" w14:textId="77777777">
        <w:trPr>
          <w:cantSplit/>
        </w:trPr>
        <w:tc>
          <w:tcPr>
            <w:tcW w:w="828" w:type="dxa"/>
            <w:gridSpan w:val="2"/>
            <w:tcBorders>
              <w:top w:val="single" w:sz="6" w:space="0" w:color="auto"/>
              <w:right w:val="single" w:sz="4" w:space="0" w:color="auto"/>
            </w:tcBorders>
          </w:tcPr>
          <w:p w14:paraId="5D54BC09"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C0A" w14:textId="77777777" w:rsidR="00346B29" w:rsidRDefault="007231EA">
            <w:r>
              <w:t xml:space="preserve">12.18.3. * </w:t>
            </w:r>
            <w:r>
              <w:t>plano kopija yra ekstremaliųjų situacijų operacijų darbo vietoje?</w:t>
            </w:r>
          </w:p>
        </w:tc>
      </w:tr>
      <w:tr w:rsidR="00346B29" w14:paraId="5D54BC0E" w14:textId="77777777">
        <w:trPr>
          <w:cantSplit/>
        </w:trPr>
        <w:tc>
          <w:tcPr>
            <w:tcW w:w="828" w:type="dxa"/>
            <w:gridSpan w:val="2"/>
            <w:tcBorders>
              <w:top w:val="single" w:sz="6" w:space="0" w:color="auto"/>
              <w:right w:val="single" w:sz="4" w:space="0" w:color="auto"/>
            </w:tcBorders>
          </w:tcPr>
          <w:p w14:paraId="5D54BC0C"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C0D" w14:textId="77777777" w:rsidR="00346B29" w:rsidRDefault="007231EA">
            <w:r>
              <w:t>12.19. Ar pavojingajame objekte yra kolektyvinės apsaugos statiniai ir ar jie pritaikyti darbuotojams apsaugoti nuo gyvybei ar sveikatai atsiradusių pavojingų veiksnių?</w:t>
            </w:r>
          </w:p>
        </w:tc>
      </w:tr>
      <w:tr w:rsidR="00346B29" w14:paraId="5D54BC11" w14:textId="77777777">
        <w:trPr>
          <w:cantSplit/>
        </w:trPr>
        <w:tc>
          <w:tcPr>
            <w:tcW w:w="828" w:type="dxa"/>
            <w:gridSpan w:val="2"/>
            <w:tcBorders>
              <w:top w:val="single" w:sz="6" w:space="0" w:color="auto"/>
              <w:right w:val="single" w:sz="4" w:space="0" w:color="auto"/>
            </w:tcBorders>
          </w:tcPr>
          <w:p w14:paraId="5D54BC0F"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C10" w14:textId="77777777" w:rsidR="00346B29" w:rsidRDefault="007231EA">
            <w:r>
              <w:t xml:space="preserve">12.20. Ar </w:t>
            </w:r>
            <w:r>
              <w:t>gaisro atžvilgiu pavojingųjų objektų, kurių savininkui (valdytojui) atsiranda pareiga steigti priešgaisrinius gelbėjimo padalinius (žinybines priešgaisrines pajėgas), pagal nustatytus kriterijus, juos įsteigė ir (ar):</w:t>
            </w:r>
          </w:p>
        </w:tc>
      </w:tr>
      <w:tr w:rsidR="00346B29" w14:paraId="5D54BC14" w14:textId="77777777">
        <w:trPr>
          <w:cantSplit/>
        </w:trPr>
        <w:tc>
          <w:tcPr>
            <w:tcW w:w="828" w:type="dxa"/>
            <w:gridSpan w:val="2"/>
            <w:tcBorders>
              <w:top w:val="single" w:sz="6" w:space="0" w:color="auto"/>
              <w:right w:val="single" w:sz="4" w:space="0" w:color="auto"/>
            </w:tcBorders>
          </w:tcPr>
          <w:p w14:paraId="5D54BC12"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C13" w14:textId="77777777" w:rsidR="00346B29" w:rsidRDefault="007231EA">
            <w:r>
              <w:t>12.20.1. pajėgų sudėtis ir jų tec</w:t>
            </w:r>
            <w:r>
              <w:t>hninis aprūpinimas yra suderintas su departamentu?</w:t>
            </w:r>
          </w:p>
        </w:tc>
      </w:tr>
      <w:tr w:rsidR="00346B29" w14:paraId="5D54BC17" w14:textId="77777777">
        <w:trPr>
          <w:cantSplit/>
        </w:trPr>
        <w:tc>
          <w:tcPr>
            <w:tcW w:w="828" w:type="dxa"/>
            <w:gridSpan w:val="2"/>
            <w:tcBorders>
              <w:top w:val="single" w:sz="6" w:space="0" w:color="auto"/>
              <w:right w:val="single" w:sz="4" w:space="0" w:color="auto"/>
            </w:tcBorders>
          </w:tcPr>
          <w:p w14:paraId="5D54BC15"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C16" w14:textId="77777777" w:rsidR="00346B29" w:rsidRDefault="007231EA">
            <w:r>
              <w:t>12.20.2. tikrinimo metu pajėgų sudėtis ir jų techninis aprūpinimas atitinka numatytąjį susitarime?</w:t>
            </w:r>
          </w:p>
        </w:tc>
      </w:tr>
      <w:tr w:rsidR="00346B29" w14:paraId="5D54BC1A" w14:textId="77777777">
        <w:trPr>
          <w:cantSplit/>
        </w:trPr>
        <w:tc>
          <w:tcPr>
            <w:tcW w:w="828" w:type="dxa"/>
            <w:gridSpan w:val="2"/>
            <w:tcBorders>
              <w:top w:val="single" w:sz="6" w:space="0" w:color="auto"/>
              <w:right w:val="single" w:sz="4" w:space="0" w:color="auto"/>
            </w:tcBorders>
          </w:tcPr>
          <w:p w14:paraId="5D54BC18"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C19" w14:textId="77777777" w:rsidR="00346B29" w:rsidRDefault="007231EA">
            <w:r>
              <w:t>12.20.3. tikrinimo metu žinybinės priešgaisrinės pajėgos buvo pasirengusios gesinti gaisrus ir v</w:t>
            </w:r>
            <w:r>
              <w:t>ykdyti gelbėjimo darbus?</w:t>
            </w:r>
          </w:p>
        </w:tc>
      </w:tr>
      <w:tr w:rsidR="00346B29" w14:paraId="5D54BC1D" w14:textId="77777777">
        <w:trPr>
          <w:cantSplit/>
        </w:trPr>
        <w:tc>
          <w:tcPr>
            <w:tcW w:w="828" w:type="dxa"/>
            <w:gridSpan w:val="2"/>
            <w:tcBorders>
              <w:top w:val="single" w:sz="6" w:space="0" w:color="auto"/>
              <w:right w:val="single" w:sz="4" w:space="0" w:color="auto"/>
            </w:tcBorders>
          </w:tcPr>
          <w:p w14:paraId="5D54BC1B" w14:textId="77777777" w:rsidR="00346B29" w:rsidRDefault="007231EA">
            <w:pPr>
              <w:jc w:val="center"/>
            </w:pPr>
            <w:r>
              <w:sym w:font="Wingdings 2" w:char="F0A3"/>
            </w:r>
            <w:r>
              <w:rPr>
                <w:vanish/>
                <w:lang w:val="en-US"/>
              </w:rPr>
              <w:t>[]</w:t>
            </w:r>
          </w:p>
        </w:tc>
        <w:tc>
          <w:tcPr>
            <w:tcW w:w="8242" w:type="dxa"/>
            <w:gridSpan w:val="6"/>
            <w:tcBorders>
              <w:top w:val="single" w:sz="6" w:space="0" w:color="auto"/>
              <w:left w:val="single" w:sz="4" w:space="0" w:color="auto"/>
            </w:tcBorders>
          </w:tcPr>
          <w:p w14:paraId="5D54BC1C" w14:textId="77777777" w:rsidR="00346B29" w:rsidRDefault="007231EA">
            <w:r>
              <w:t xml:space="preserve">12.21. Ar yra nustatyta kitų teisės aktų neatitikčių (nustačius neatitiktis, aprašyti jas </w:t>
            </w:r>
            <w:r>
              <w:rPr>
                <w:bCs/>
                <w:lang w:bidi="he-IL"/>
              </w:rPr>
              <w:t>ataskaitos dalyje „Neatitikčių aprašymas“)?</w:t>
            </w:r>
          </w:p>
        </w:tc>
      </w:tr>
      <w:tr w:rsidR="00346B29" w14:paraId="5D54BC20" w14:textId="77777777">
        <w:trPr>
          <w:cantSplit/>
        </w:trPr>
        <w:tc>
          <w:tcPr>
            <w:tcW w:w="8834" w:type="dxa"/>
            <w:gridSpan w:val="7"/>
            <w:tcBorders>
              <w:top w:val="single" w:sz="6" w:space="0" w:color="auto"/>
              <w:right w:val="nil"/>
            </w:tcBorders>
          </w:tcPr>
          <w:p w14:paraId="5D54BC1E" w14:textId="77777777" w:rsidR="00346B29" w:rsidRDefault="007231EA">
            <w:pPr>
              <w:jc w:val="center"/>
            </w:pPr>
            <w:r>
              <w:rPr>
                <w:b/>
                <w:bCs/>
              </w:rPr>
              <w:t>13. Stebėsenos (monitoringo) vykdymas</w:t>
            </w:r>
          </w:p>
        </w:tc>
        <w:tc>
          <w:tcPr>
            <w:tcW w:w="236" w:type="dxa"/>
            <w:tcBorders>
              <w:top w:val="single" w:sz="6" w:space="0" w:color="auto"/>
              <w:left w:val="nil"/>
            </w:tcBorders>
          </w:tcPr>
          <w:p w14:paraId="5D54BC1F" w14:textId="77777777" w:rsidR="00346B29" w:rsidRDefault="00346B29">
            <w:pPr>
              <w:jc w:val="center"/>
            </w:pPr>
          </w:p>
        </w:tc>
      </w:tr>
      <w:tr w:rsidR="00346B29" w14:paraId="5D54BC23" w14:textId="77777777">
        <w:trPr>
          <w:cantSplit/>
        </w:trPr>
        <w:tc>
          <w:tcPr>
            <w:tcW w:w="828" w:type="dxa"/>
            <w:gridSpan w:val="2"/>
            <w:tcBorders>
              <w:right w:val="single" w:sz="4" w:space="0" w:color="auto"/>
            </w:tcBorders>
          </w:tcPr>
          <w:p w14:paraId="5D54BC21" w14:textId="77777777" w:rsidR="00346B29" w:rsidRDefault="007231EA">
            <w:pPr>
              <w:jc w:val="center"/>
            </w:pPr>
            <w:r>
              <w:sym w:font="Wingdings 2" w:char="F0A3"/>
            </w:r>
            <w:r>
              <w:rPr>
                <w:vanish/>
                <w:lang w:val="en-US"/>
              </w:rPr>
              <w:t>[]</w:t>
            </w:r>
          </w:p>
        </w:tc>
        <w:tc>
          <w:tcPr>
            <w:tcW w:w="8242" w:type="dxa"/>
            <w:gridSpan w:val="6"/>
            <w:tcBorders>
              <w:left w:val="single" w:sz="4" w:space="0" w:color="auto"/>
            </w:tcBorders>
          </w:tcPr>
          <w:p w14:paraId="5D54BC22" w14:textId="77777777" w:rsidR="00346B29" w:rsidRDefault="007231EA">
            <w:pPr>
              <w:rPr>
                <w:b/>
                <w:highlight w:val="yellow"/>
              </w:rPr>
            </w:pPr>
            <w:r>
              <w:rPr>
                <w:bCs/>
              </w:rPr>
              <w:t>13.1.*</w:t>
            </w:r>
            <w:r>
              <w:rPr>
                <w:bCs/>
                <w:vertAlign w:val="superscript"/>
              </w:rPr>
              <w:t xml:space="preserve"> </w:t>
            </w:r>
            <w:r>
              <w:rPr>
                <w:bCs/>
              </w:rPr>
              <w:t xml:space="preserve">Ar yra nustatytos procedūros (tvarka), kai pats veiklos vykdytojas stebi, ar jo nustatytos procedūros (tvarka) realiai veikia taip, kaip numatyta, ir ar yra paskirti už jų įgyvendinimą atsakingi asmenys? </w:t>
            </w:r>
          </w:p>
        </w:tc>
      </w:tr>
      <w:tr w:rsidR="00346B29" w14:paraId="5D54BC26" w14:textId="77777777">
        <w:trPr>
          <w:cantSplit/>
        </w:trPr>
        <w:tc>
          <w:tcPr>
            <w:tcW w:w="828" w:type="dxa"/>
            <w:gridSpan w:val="2"/>
            <w:tcBorders>
              <w:right w:val="single" w:sz="4" w:space="0" w:color="auto"/>
            </w:tcBorders>
          </w:tcPr>
          <w:p w14:paraId="5D54BC24" w14:textId="77777777" w:rsidR="00346B29" w:rsidRDefault="007231EA">
            <w:pPr>
              <w:jc w:val="center"/>
            </w:pPr>
            <w:r>
              <w:sym w:font="Wingdings 2" w:char="F0A3"/>
            </w:r>
            <w:r>
              <w:rPr>
                <w:vanish/>
                <w:lang w:val="en-US"/>
              </w:rPr>
              <w:t>[]</w:t>
            </w:r>
          </w:p>
        </w:tc>
        <w:tc>
          <w:tcPr>
            <w:tcW w:w="8242" w:type="dxa"/>
            <w:gridSpan w:val="6"/>
            <w:tcBorders>
              <w:left w:val="single" w:sz="4" w:space="0" w:color="auto"/>
            </w:tcBorders>
          </w:tcPr>
          <w:p w14:paraId="5D54BC25" w14:textId="77777777" w:rsidR="00346B29" w:rsidRDefault="007231EA">
            <w:pPr>
              <w:rPr>
                <w:b/>
              </w:rPr>
            </w:pPr>
            <w:r>
              <w:rPr>
                <w:bCs/>
              </w:rPr>
              <w:t>13.2.*</w:t>
            </w:r>
            <w:r>
              <w:rPr>
                <w:bCs/>
                <w:vertAlign w:val="superscript"/>
              </w:rPr>
              <w:t xml:space="preserve"> </w:t>
            </w:r>
            <w:r>
              <w:rPr>
                <w:bCs/>
              </w:rPr>
              <w:t xml:space="preserve">Ar veiklos vykdytojas fiksuoja </w:t>
            </w:r>
            <w:r>
              <w:rPr>
                <w:bCs/>
              </w:rPr>
              <w:t>stebėsenos (monitoringo) rezultatus?</w:t>
            </w:r>
          </w:p>
        </w:tc>
      </w:tr>
      <w:tr w:rsidR="00346B29" w14:paraId="5D54BC29" w14:textId="77777777">
        <w:trPr>
          <w:cantSplit/>
        </w:trPr>
        <w:tc>
          <w:tcPr>
            <w:tcW w:w="828" w:type="dxa"/>
            <w:gridSpan w:val="2"/>
            <w:tcBorders>
              <w:right w:val="single" w:sz="4" w:space="0" w:color="auto"/>
            </w:tcBorders>
          </w:tcPr>
          <w:p w14:paraId="5D54BC27" w14:textId="77777777" w:rsidR="00346B29" w:rsidRDefault="007231EA">
            <w:pPr>
              <w:jc w:val="center"/>
            </w:pPr>
            <w:r>
              <w:sym w:font="Wingdings 2" w:char="F0A3"/>
            </w:r>
            <w:r>
              <w:rPr>
                <w:vanish/>
                <w:lang w:val="en-US"/>
              </w:rPr>
              <w:t>[]</w:t>
            </w:r>
          </w:p>
        </w:tc>
        <w:tc>
          <w:tcPr>
            <w:tcW w:w="8242" w:type="dxa"/>
            <w:gridSpan w:val="6"/>
            <w:tcBorders>
              <w:left w:val="single" w:sz="4" w:space="0" w:color="auto"/>
            </w:tcBorders>
          </w:tcPr>
          <w:p w14:paraId="5D54BC28" w14:textId="77777777" w:rsidR="00346B29" w:rsidRDefault="007231EA">
            <w:pPr>
              <w:rPr>
                <w:b/>
              </w:rPr>
            </w:pPr>
            <w:r>
              <w:rPr>
                <w:bCs/>
              </w:rPr>
              <w:t xml:space="preserve">13.3.* Ar vykdant stebėseną (monitoringą) rastų neatitikčių atveju yra atliekamas tyrimas ir nustatomi korekciniai veiksmai? </w:t>
            </w:r>
          </w:p>
        </w:tc>
      </w:tr>
      <w:tr w:rsidR="00346B29" w14:paraId="5D54BC2C" w14:textId="77777777">
        <w:trPr>
          <w:cantSplit/>
        </w:trPr>
        <w:tc>
          <w:tcPr>
            <w:tcW w:w="828" w:type="dxa"/>
            <w:gridSpan w:val="2"/>
            <w:tcBorders>
              <w:right w:val="single" w:sz="4" w:space="0" w:color="auto"/>
            </w:tcBorders>
          </w:tcPr>
          <w:p w14:paraId="5D54BC2A" w14:textId="77777777" w:rsidR="00346B29" w:rsidRDefault="007231EA">
            <w:pPr>
              <w:jc w:val="center"/>
            </w:pPr>
            <w:r>
              <w:lastRenderedPageBreak/>
              <w:sym w:font="Wingdings 2" w:char="F0A3"/>
            </w:r>
            <w:r>
              <w:rPr>
                <w:vanish/>
                <w:lang w:val="en-US"/>
              </w:rPr>
              <w:t>[]</w:t>
            </w:r>
          </w:p>
        </w:tc>
        <w:tc>
          <w:tcPr>
            <w:tcW w:w="8242" w:type="dxa"/>
            <w:gridSpan w:val="6"/>
            <w:tcBorders>
              <w:left w:val="single" w:sz="4" w:space="0" w:color="auto"/>
            </w:tcBorders>
          </w:tcPr>
          <w:p w14:paraId="5D54BC2B" w14:textId="77777777" w:rsidR="00346B29" w:rsidRDefault="007231EA">
            <w:pPr>
              <w:rPr>
                <w:b/>
              </w:rPr>
            </w:pPr>
            <w:r>
              <w:rPr>
                <w:bCs/>
              </w:rPr>
              <w:t>13.4. Ar veiklos vykdytojas yra numatęs įvykių, avarijų registravimo, pranešimo api</w:t>
            </w:r>
            <w:r>
              <w:rPr>
                <w:bCs/>
              </w:rPr>
              <w:t>e juos ir jų priežasčių tyrimo tvarką, jeigu taip, ar:</w:t>
            </w:r>
          </w:p>
        </w:tc>
      </w:tr>
      <w:tr w:rsidR="00346B29" w14:paraId="5D54BC2F" w14:textId="77777777">
        <w:trPr>
          <w:cantSplit/>
        </w:trPr>
        <w:tc>
          <w:tcPr>
            <w:tcW w:w="828" w:type="dxa"/>
            <w:gridSpan w:val="2"/>
            <w:tcBorders>
              <w:right w:val="single" w:sz="4" w:space="0" w:color="auto"/>
            </w:tcBorders>
          </w:tcPr>
          <w:p w14:paraId="5D54BC2D" w14:textId="77777777" w:rsidR="00346B29" w:rsidRDefault="007231EA">
            <w:pPr>
              <w:jc w:val="center"/>
            </w:pPr>
            <w:r>
              <w:sym w:font="Wingdings 2" w:char="F0A3"/>
            </w:r>
            <w:r>
              <w:rPr>
                <w:vanish/>
                <w:lang w:val="en-US"/>
              </w:rPr>
              <w:t>[]</w:t>
            </w:r>
          </w:p>
        </w:tc>
        <w:tc>
          <w:tcPr>
            <w:tcW w:w="8242" w:type="dxa"/>
            <w:gridSpan w:val="6"/>
            <w:tcBorders>
              <w:left w:val="single" w:sz="4" w:space="0" w:color="auto"/>
            </w:tcBorders>
          </w:tcPr>
          <w:p w14:paraId="5D54BC2E" w14:textId="77777777" w:rsidR="00346B29" w:rsidRDefault="007231EA">
            <w:pPr>
              <w:rPr>
                <w:b/>
              </w:rPr>
            </w:pPr>
            <w:r>
              <w:rPr>
                <w:bCs/>
              </w:rPr>
              <w:t>13.4.1. tvarkoma pavojingajame objekte įvykusių įvykių, avarijų apskaita?</w:t>
            </w:r>
          </w:p>
        </w:tc>
      </w:tr>
      <w:tr w:rsidR="00346B29" w14:paraId="5D54BC32" w14:textId="77777777">
        <w:trPr>
          <w:cantSplit/>
        </w:trPr>
        <w:tc>
          <w:tcPr>
            <w:tcW w:w="828" w:type="dxa"/>
            <w:gridSpan w:val="2"/>
            <w:tcBorders>
              <w:right w:val="single" w:sz="4" w:space="0" w:color="auto"/>
            </w:tcBorders>
          </w:tcPr>
          <w:p w14:paraId="5D54BC30" w14:textId="77777777" w:rsidR="00346B29" w:rsidRDefault="007231EA">
            <w:pPr>
              <w:jc w:val="center"/>
            </w:pPr>
            <w:r>
              <w:sym w:font="Wingdings 2" w:char="F0A3"/>
            </w:r>
            <w:r>
              <w:rPr>
                <w:vanish/>
                <w:lang w:val="en-US"/>
              </w:rPr>
              <w:t>[]</w:t>
            </w:r>
          </w:p>
        </w:tc>
        <w:tc>
          <w:tcPr>
            <w:tcW w:w="8242" w:type="dxa"/>
            <w:gridSpan w:val="6"/>
            <w:tcBorders>
              <w:left w:val="single" w:sz="4" w:space="0" w:color="auto"/>
            </w:tcBorders>
          </w:tcPr>
          <w:p w14:paraId="5D54BC31" w14:textId="77777777" w:rsidR="00346B29" w:rsidRDefault="007231EA">
            <w:pPr>
              <w:rPr>
                <w:b/>
              </w:rPr>
            </w:pPr>
            <w:r>
              <w:rPr>
                <w:bCs/>
              </w:rPr>
              <w:t xml:space="preserve">13.4.2. paskirti atsakingi asmenys įvykusiems įvykiams, avarijoms ištirti? </w:t>
            </w:r>
          </w:p>
        </w:tc>
      </w:tr>
      <w:tr w:rsidR="00346B29" w14:paraId="5D54BC35" w14:textId="77777777">
        <w:trPr>
          <w:cantSplit/>
        </w:trPr>
        <w:tc>
          <w:tcPr>
            <w:tcW w:w="828" w:type="dxa"/>
            <w:gridSpan w:val="2"/>
            <w:tcBorders>
              <w:right w:val="single" w:sz="4" w:space="0" w:color="auto"/>
            </w:tcBorders>
          </w:tcPr>
          <w:p w14:paraId="5D54BC33" w14:textId="77777777" w:rsidR="00346B29" w:rsidRDefault="007231EA">
            <w:pPr>
              <w:jc w:val="center"/>
            </w:pPr>
            <w:r>
              <w:sym w:font="Wingdings 2" w:char="F0A3"/>
            </w:r>
            <w:r>
              <w:rPr>
                <w:vanish/>
                <w:lang w:val="en-US"/>
              </w:rPr>
              <w:t>[]</w:t>
            </w:r>
          </w:p>
        </w:tc>
        <w:tc>
          <w:tcPr>
            <w:tcW w:w="8242" w:type="dxa"/>
            <w:gridSpan w:val="6"/>
            <w:tcBorders>
              <w:left w:val="single" w:sz="4" w:space="0" w:color="auto"/>
            </w:tcBorders>
          </w:tcPr>
          <w:p w14:paraId="5D54BC34" w14:textId="77777777" w:rsidR="00346B29" w:rsidRDefault="007231EA">
            <w:pPr>
              <w:rPr>
                <w:b/>
              </w:rPr>
            </w:pPr>
            <w:r>
              <w:rPr>
                <w:bCs/>
              </w:rPr>
              <w:t xml:space="preserve">13.4.3. su ištirtomis įvykių, </w:t>
            </w:r>
            <w:r>
              <w:rPr>
                <w:bCs/>
              </w:rPr>
              <w:t>avarijų priežastimis yra supažindinamas įrenginius aptarnaujantis personalas?</w:t>
            </w:r>
          </w:p>
        </w:tc>
      </w:tr>
      <w:tr w:rsidR="00346B29" w14:paraId="5D54BC38" w14:textId="77777777">
        <w:trPr>
          <w:cantSplit/>
        </w:trPr>
        <w:tc>
          <w:tcPr>
            <w:tcW w:w="828" w:type="dxa"/>
            <w:gridSpan w:val="2"/>
            <w:tcBorders>
              <w:right w:val="single" w:sz="4" w:space="0" w:color="auto"/>
            </w:tcBorders>
          </w:tcPr>
          <w:p w14:paraId="5D54BC36" w14:textId="77777777" w:rsidR="00346B29" w:rsidRDefault="007231EA">
            <w:pPr>
              <w:jc w:val="center"/>
            </w:pPr>
            <w:r>
              <w:sym w:font="Wingdings 2" w:char="F0A3"/>
            </w:r>
            <w:r>
              <w:rPr>
                <w:vanish/>
                <w:lang w:val="en-US"/>
              </w:rPr>
              <w:t>[]</w:t>
            </w:r>
          </w:p>
        </w:tc>
        <w:tc>
          <w:tcPr>
            <w:tcW w:w="8242" w:type="dxa"/>
            <w:gridSpan w:val="6"/>
            <w:tcBorders>
              <w:left w:val="single" w:sz="4" w:space="0" w:color="auto"/>
            </w:tcBorders>
          </w:tcPr>
          <w:p w14:paraId="5D54BC37" w14:textId="77777777" w:rsidR="00346B29" w:rsidRDefault="007231EA">
            <w:pPr>
              <w:rPr>
                <w:b/>
                <w:highlight w:val="yellow"/>
              </w:rPr>
            </w:pPr>
            <w:r>
              <w:rPr>
                <w:bCs/>
              </w:rPr>
              <w:t>13.4.4. įvykiai, avarijos yra aptariami, ar planuojamos prevencinės priemonės?</w:t>
            </w:r>
          </w:p>
        </w:tc>
      </w:tr>
      <w:tr w:rsidR="00346B29" w14:paraId="5D54BC3B" w14:textId="77777777">
        <w:trPr>
          <w:cantSplit/>
        </w:trPr>
        <w:tc>
          <w:tcPr>
            <w:tcW w:w="828" w:type="dxa"/>
            <w:gridSpan w:val="2"/>
            <w:tcBorders>
              <w:right w:val="single" w:sz="4" w:space="0" w:color="auto"/>
            </w:tcBorders>
          </w:tcPr>
          <w:p w14:paraId="5D54BC39" w14:textId="77777777" w:rsidR="00346B29" w:rsidRDefault="007231EA">
            <w:pPr>
              <w:jc w:val="center"/>
            </w:pPr>
            <w:r>
              <w:sym w:font="Wingdings 2" w:char="F0A3"/>
            </w:r>
            <w:r>
              <w:rPr>
                <w:vanish/>
                <w:lang w:val="en-US"/>
              </w:rPr>
              <w:t>[]</w:t>
            </w:r>
          </w:p>
        </w:tc>
        <w:tc>
          <w:tcPr>
            <w:tcW w:w="8242" w:type="dxa"/>
            <w:gridSpan w:val="6"/>
            <w:tcBorders>
              <w:left w:val="single" w:sz="4" w:space="0" w:color="auto"/>
            </w:tcBorders>
          </w:tcPr>
          <w:p w14:paraId="5D54BC3A" w14:textId="77777777" w:rsidR="00346B29" w:rsidRDefault="007231EA">
            <w:pPr>
              <w:rPr>
                <w:b/>
              </w:rPr>
            </w:pPr>
            <w:r>
              <w:rPr>
                <w:bCs/>
              </w:rPr>
              <w:t>13.5.*</w:t>
            </w:r>
            <w:r>
              <w:rPr>
                <w:bCs/>
                <w:vertAlign w:val="superscript"/>
              </w:rPr>
              <w:t xml:space="preserve"> </w:t>
            </w:r>
            <w:r>
              <w:rPr>
                <w:bCs/>
              </w:rPr>
              <w:t>Ar stebėsenos (monitoringo) atlikimo rezultatai yra indėlis atliekant tikrinimus i</w:t>
            </w:r>
            <w:r>
              <w:rPr>
                <w:bCs/>
              </w:rPr>
              <w:t>r peržiūras?</w:t>
            </w:r>
          </w:p>
        </w:tc>
      </w:tr>
      <w:tr w:rsidR="00346B29" w14:paraId="5D54BC3E" w14:textId="77777777">
        <w:trPr>
          <w:cantSplit/>
        </w:trPr>
        <w:tc>
          <w:tcPr>
            <w:tcW w:w="8834" w:type="dxa"/>
            <w:gridSpan w:val="7"/>
            <w:tcBorders>
              <w:top w:val="single" w:sz="6" w:space="0" w:color="auto"/>
              <w:right w:val="nil"/>
            </w:tcBorders>
          </w:tcPr>
          <w:p w14:paraId="5D54BC3C" w14:textId="77777777" w:rsidR="00346B29" w:rsidRDefault="007231EA">
            <w:pPr>
              <w:jc w:val="center"/>
            </w:pPr>
            <w:r>
              <w:rPr>
                <w:b/>
              </w:rPr>
              <w:t>14. Tikrinimai ir peržiūros (vidinis ir išorinis auditavimas)</w:t>
            </w:r>
          </w:p>
        </w:tc>
        <w:tc>
          <w:tcPr>
            <w:tcW w:w="236" w:type="dxa"/>
            <w:tcBorders>
              <w:top w:val="single" w:sz="6" w:space="0" w:color="auto"/>
              <w:left w:val="nil"/>
            </w:tcBorders>
          </w:tcPr>
          <w:p w14:paraId="5D54BC3D" w14:textId="77777777" w:rsidR="00346B29" w:rsidRDefault="00346B29">
            <w:pPr>
              <w:jc w:val="center"/>
            </w:pPr>
          </w:p>
        </w:tc>
      </w:tr>
      <w:tr w:rsidR="00346B29" w14:paraId="5D54BC41" w14:textId="77777777">
        <w:trPr>
          <w:cantSplit/>
        </w:trPr>
        <w:tc>
          <w:tcPr>
            <w:tcW w:w="828" w:type="dxa"/>
            <w:gridSpan w:val="2"/>
            <w:tcBorders>
              <w:right w:val="single" w:sz="4" w:space="0" w:color="auto"/>
            </w:tcBorders>
          </w:tcPr>
          <w:p w14:paraId="5D54BC3F" w14:textId="77777777" w:rsidR="00346B29" w:rsidRDefault="007231EA">
            <w:pPr>
              <w:jc w:val="center"/>
            </w:pPr>
            <w:r>
              <w:sym w:font="Wingdings 2" w:char="F0A3"/>
            </w:r>
            <w:r>
              <w:rPr>
                <w:vanish/>
                <w:lang w:val="en-US"/>
              </w:rPr>
              <w:t>[]</w:t>
            </w:r>
          </w:p>
        </w:tc>
        <w:tc>
          <w:tcPr>
            <w:tcW w:w="8242" w:type="dxa"/>
            <w:gridSpan w:val="6"/>
            <w:tcBorders>
              <w:left w:val="single" w:sz="4" w:space="0" w:color="auto"/>
            </w:tcBorders>
          </w:tcPr>
          <w:p w14:paraId="5D54BC40" w14:textId="77777777" w:rsidR="00346B29" w:rsidRDefault="007231EA">
            <w:r>
              <w:t>14.1. Ar yra nustatyta visos saugos valdymo sistemos tinkamumo ir efektyvumo periodinių tikrinimų (vidinis ir išorės auditavimas) tvarka, jeigu taip, ar joje numatyta:</w:t>
            </w:r>
          </w:p>
        </w:tc>
      </w:tr>
      <w:tr w:rsidR="00346B29" w14:paraId="5D54BC44" w14:textId="77777777">
        <w:trPr>
          <w:cantSplit/>
        </w:trPr>
        <w:tc>
          <w:tcPr>
            <w:tcW w:w="828" w:type="dxa"/>
            <w:gridSpan w:val="2"/>
            <w:tcBorders>
              <w:right w:val="single" w:sz="4" w:space="0" w:color="auto"/>
            </w:tcBorders>
          </w:tcPr>
          <w:p w14:paraId="5D54BC42" w14:textId="77777777" w:rsidR="00346B29" w:rsidRDefault="007231EA">
            <w:pPr>
              <w:jc w:val="center"/>
            </w:pPr>
            <w:r>
              <w:sym w:font="Wingdings 2" w:char="F0A3"/>
            </w:r>
            <w:r>
              <w:rPr>
                <w:vanish/>
                <w:lang w:val="en-US"/>
              </w:rPr>
              <w:t>[]</w:t>
            </w:r>
          </w:p>
        </w:tc>
        <w:tc>
          <w:tcPr>
            <w:tcW w:w="8242" w:type="dxa"/>
            <w:gridSpan w:val="6"/>
            <w:tcBorders>
              <w:left w:val="single" w:sz="4" w:space="0" w:color="auto"/>
            </w:tcBorders>
          </w:tcPr>
          <w:p w14:paraId="5D54BC43" w14:textId="77777777" w:rsidR="00346B29" w:rsidRDefault="007231EA">
            <w:pPr>
              <w:rPr>
                <w:b/>
              </w:rPr>
            </w:pPr>
            <w:r>
              <w:t xml:space="preserve">14.1.1. </w:t>
            </w:r>
            <w:r>
              <w:rPr>
                <w:color w:val="000000"/>
              </w:rPr>
              <w:t>atsakomybė už tikrinimų (peržiūrų) organizavimą ir atlikimą?</w:t>
            </w:r>
          </w:p>
        </w:tc>
      </w:tr>
      <w:tr w:rsidR="00346B29" w14:paraId="5D54BC47" w14:textId="77777777">
        <w:trPr>
          <w:cantSplit/>
        </w:trPr>
        <w:tc>
          <w:tcPr>
            <w:tcW w:w="828" w:type="dxa"/>
            <w:gridSpan w:val="2"/>
            <w:tcBorders>
              <w:right w:val="single" w:sz="4" w:space="0" w:color="auto"/>
            </w:tcBorders>
          </w:tcPr>
          <w:p w14:paraId="5D54BC45" w14:textId="77777777" w:rsidR="00346B29" w:rsidRDefault="007231EA">
            <w:pPr>
              <w:jc w:val="center"/>
            </w:pPr>
            <w:r>
              <w:sym w:font="Wingdings 2" w:char="F0A3"/>
            </w:r>
            <w:r>
              <w:rPr>
                <w:vanish/>
                <w:lang w:val="en-US"/>
              </w:rPr>
              <w:t>[]</w:t>
            </w:r>
          </w:p>
        </w:tc>
        <w:tc>
          <w:tcPr>
            <w:tcW w:w="8242" w:type="dxa"/>
            <w:gridSpan w:val="6"/>
            <w:tcBorders>
              <w:left w:val="single" w:sz="4" w:space="0" w:color="auto"/>
            </w:tcBorders>
          </w:tcPr>
          <w:p w14:paraId="5D54BC46" w14:textId="77777777" w:rsidR="00346B29" w:rsidRDefault="007231EA">
            <w:r>
              <w:t xml:space="preserve">14.1.2. </w:t>
            </w:r>
            <w:r>
              <w:rPr>
                <w:color w:val="000000"/>
              </w:rPr>
              <w:t>tikrinimų (peržiūrų) dažnis?</w:t>
            </w:r>
          </w:p>
        </w:tc>
      </w:tr>
      <w:tr w:rsidR="00346B29" w14:paraId="5D54BC4A" w14:textId="77777777">
        <w:trPr>
          <w:cantSplit/>
        </w:trPr>
        <w:tc>
          <w:tcPr>
            <w:tcW w:w="828" w:type="dxa"/>
            <w:gridSpan w:val="2"/>
            <w:tcBorders>
              <w:right w:val="single" w:sz="4" w:space="0" w:color="auto"/>
            </w:tcBorders>
          </w:tcPr>
          <w:p w14:paraId="5D54BC48" w14:textId="77777777" w:rsidR="00346B29" w:rsidRDefault="007231EA">
            <w:pPr>
              <w:jc w:val="center"/>
            </w:pPr>
            <w:r>
              <w:sym w:font="Wingdings 2" w:char="F0A3"/>
            </w:r>
            <w:r>
              <w:rPr>
                <w:vanish/>
                <w:lang w:val="en-US"/>
              </w:rPr>
              <w:t>[]</w:t>
            </w:r>
          </w:p>
        </w:tc>
        <w:tc>
          <w:tcPr>
            <w:tcW w:w="8242" w:type="dxa"/>
            <w:gridSpan w:val="6"/>
            <w:tcBorders>
              <w:left w:val="single" w:sz="4" w:space="0" w:color="auto"/>
            </w:tcBorders>
          </w:tcPr>
          <w:p w14:paraId="5D54BC49" w14:textId="77777777" w:rsidR="00346B29" w:rsidRDefault="007231EA">
            <w:r>
              <w:t xml:space="preserve">14.1.3. </w:t>
            </w:r>
            <w:r>
              <w:rPr>
                <w:color w:val="000000"/>
              </w:rPr>
              <w:t>tikrinimų (peržiūrų) sritys?</w:t>
            </w:r>
          </w:p>
        </w:tc>
      </w:tr>
      <w:tr w:rsidR="00346B29" w14:paraId="5D54BC4D" w14:textId="77777777">
        <w:trPr>
          <w:cantSplit/>
        </w:trPr>
        <w:tc>
          <w:tcPr>
            <w:tcW w:w="828" w:type="dxa"/>
            <w:gridSpan w:val="2"/>
            <w:tcBorders>
              <w:right w:val="single" w:sz="4" w:space="0" w:color="auto"/>
            </w:tcBorders>
          </w:tcPr>
          <w:p w14:paraId="5D54BC4B" w14:textId="77777777" w:rsidR="00346B29" w:rsidRDefault="007231EA">
            <w:pPr>
              <w:jc w:val="center"/>
            </w:pPr>
            <w:r>
              <w:sym w:font="Wingdings 2" w:char="F0A3"/>
            </w:r>
            <w:r>
              <w:rPr>
                <w:vanish/>
                <w:lang w:val="en-US"/>
              </w:rPr>
              <w:t>[]</w:t>
            </w:r>
          </w:p>
        </w:tc>
        <w:tc>
          <w:tcPr>
            <w:tcW w:w="8242" w:type="dxa"/>
            <w:gridSpan w:val="6"/>
            <w:tcBorders>
              <w:left w:val="single" w:sz="4" w:space="0" w:color="auto"/>
            </w:tcBorders>
          </w:tcPr>
          <w:p w14:paraId="5D54BC4C" w14:textId="77777777" w:rsidR="00346B29" w:rsidRDefault="007231EA">
            <w:r>
              <w:t xml:space="preserve">14.1.4. tikrinimų </w:t>
            </w:r>
            <w:r>
              <w:rPr>
                <w:color w:val="000000"/>
              </w:rPr>
              <w:t xml:space="preserve">(peržiūrų) </w:t>
            </w:r>
            <w:r>
              <w:t xml:space="preserve">būdai (metodai)? </w:t>
            </w:r>
          </w:p>
        </w:tc>
      </w:tr>
      <w:tr w:rsidR="00346B29" w14:paraId="5D54BC50" w14:textId="77777777">
        <w:trPr>
          <w:cantSplit/>
        </w:trPr>
        <w:tc>
          <w:tcPr>
            <w:tcW w:w="828" w:type="dxa"/>
            <w:gridSpan w:val="2"/>
            <w:tcBorders>
              <w:right w:val="single" w:sz="4" w:space="0" w:color="auto"/>
            </w:tcBorders>
          </w:tcPr>
          <w:p w14:paraId="5D54BC4E" w14:textId="77777777" w:rsidR="00346B29" w:rsidRDefault="007231EA">
            <w:pPr>
              <w:jc w:val="center"/>
            </w:pPr>
            <w:r>
              <w:sym w:font="Wingdings 2" w:char="F0A3"/>
            </w:r>
            <w:r>
              <w:rPr>
                <w:vanish/>
                <w:lang w:val="en-US"/>
              </w:rPr>
              <w:t>[]</w:t>
            </w:r>
          </w:p>
        </w:tc>
        <w:tc>
          <w:tcPr>
            <w:tcW w:w="8242" w:type="dxa"/>
            <w:gridSpan w:val="6"/>
            <w:tcBorders>
              <w:left w:val="single" w:sz="4" w:space="0" w:color="auto"/>
            </w:tcBorders>
          </w:tcPr>
          <w:p w14:paraId="5D54BC4F" w14:textId="77777777" w:rsidR="00346B29" w:rsidRDefault="007231EA">
            <w:r>
              <w:t xml:space="preserve">14.1.5. rezultatų, išvadų, neatitikčių fiksavimas? </w:t>
            </w:r>
          </w:p>
        </w:tc>
      </w:tr>
      <w:tr w:rsidR="00346B29" w14:paraId="5D54BC53" w14:textId="77777777">
        <w:trPr>
          <w:cantSplit/>
        </w:trPr>
        <w:tc>
          <w:tcPr>
            <w:tcW w:w="828" w:type="dxa"/>
            <w:gridSpan w:val="2"/>
            <w:tcBorders>
              <w:right w:val="single" w:sz="4" w:space="0" w:color="auto"/>
            </w:tcBorders>
          </w:tcPr>
          <w:p w14:paraId="5D54BC51" w14:textId="77777777" w:rsidR="00346B29" w:rsidRDefault="007231EA">
            <w:pPr>
              <w:jc w:val="center"/>
            </w:pPr>
            <w:r>
              <w:sym w:font="Wingdings 2" w:char="F0A3"/>
            </w:r>
            <w:r>
              <w:rPr>
                <w:vanish/>
                <w:lang w:val="en-US"/>
              </w:rPr>
              <w:t>[]</w:t>
            </w:r>
          </w:p>
        </w:tc>
        <w:tc>
          <w:tcPr>
            <w:tcW w:w="8242" w:type="dxa"/>
            <w:gridSpan w:val="6"/>
            <w:tcBorders>
              <w:left w:val="single" w:sz="4" w:space="0" w:color="auto"/>
            </w:tcBorders>
          </w:tcPr>
          <w:p w14:paraId="5D54BC52" w14:textId="77777777" w:rsidR="00346B29" w:rsidRDefault="007231EA">
            <w:r>
              <w:t>14.1.6. rezultatų, išvadų paskelbimas nustatytam asmenų skaičiui?</w:t>
            </w:r>
          </w:p>
        </w:tc>
      </w:tr>
      <w:tr w:rsidR="00346B29" w14:paraId="5D54BC56" w14:textId="77777777">
        <w:trPr>
          <w:cantSplit/>
        </w:trPr>
        <w:tc>
          <w:tcPr>
            <w:tcW w:w="828" w:type="dxa"/>
            <w:gridSpan w:val="2"/>
            <w:tcBorders>
              <w:right w:val="single" w:sz="4" w:space="0" w:color="auto"/>
            </w:tcBorders>
          </w:tcPr>
          <w:p w14:paraId="5D54BC54" w14:textId="77777777" w:rsidR="00346B29" w:rsidRDefault="007231EA">
            <w:pPr>
              <w:jc w:val="center"/>
            </w:pPr>
            <w:r>
              <w:sym w:font="Wingdings 2" w:char="F0A3"/>
            </w:r>
            <w:r>
              <w:rPr>
                <w:vanish/>
                <w:lang w:val="en-US"/>
              </w:rPr>
              <w:t>[]</w:t>
            </w:r>
          </w:p>
        </w:tc>
        <w:tc>
          <w:tcPr>
            <w:tcW w:w="8242" w:type="dxa"/>
            <w:gridSpan w:val="6"/>
            <w:tcBorders>
              <w:left w:val="single" w:sz="4" w:space="0" w:color="auto"/>
            </w:tcBorders>
          </w:tcPr>
          <w:p w14:paraId="5D54BC55" w14:textId="77777777" w:rsidR="00346B29" w:rsidRDefault="007231EA">
            <w:r>
              <w:t>14.1.7. tolesni veiksmai remiantis tikrinimo rezultatais, išvadomis?</w:t>
            </w:r>
          </w:p>
        </w:tc>
      </w:tr>
      <w:tr w:rsidR="00346B29" w14:paraId="5D54BC59" w14:textId="77777777">
        <w:trPr>
          <w:cantSplit/>
        </w:trPr>
        <w:tc>
          <w:tcPr>
            <w:tcW w:w="828" w:type="dxa"/>
            <w:gridSpan w:val="2"/>
            <w:tcBorders>
              <w:right w:val="single" w:sz="4" w:space="0" w:color="auto"/>
            </w:tcBorders>
          </w:tcPr>
          <w:p w14:paraId="5D54BC57" w14:textId="77777777" w:rsidR="00346B29" w:rsidRDefault="007231EA">
            <w:pPr>
              <w:jc w:val="center"/>
            </w:pPr>
            <w:r>
              <w:sym w:font="Wingdings 2" w:char="F0A3"/>
            </w:r>
            <w:r>
              <w:rPr>
                <w:vanish/>
                <w:lang w:val="en-US"/>
              </w:rPr>
              <w:t>[]</w:t>
            </w:r>
          </w:p>
        </w:tc>
        <w:tc>
          <w:tcPr>
            <w:tcW w:w="8242" w:type="dxa"/>
            <w:gridSpan w:val="6"/>
            <w:tcBorders>
              <w:left w:val="single" w:sz="4" w:space="0" w:color="auto"/>
            </w:tcBorders>
          </w:tcPr>
          <w:p w14:paraId="5D54BC58" w14:textId="77777777" w:rsidR="00346B29" w:rsidRDefault="007231EA">
            <w:r>
              <w:t xml:space="preserve">14.2. Jeigu buvo rastos neatitiktys ar nustatytos </w:t>
            </w:r>
            <w:r>
              <w:t>tobulintinos procedūros (tvarkos), ar yra sudaromas priemonių planas joms pašalinti ar taisyti, jeigu taip, ar:</w:t>
            </w:r>
          </w:p>
        </w:tc>
      </w:tr>
      <w:tr w:rsidR="00346B29" w14:paraId="5D54BC5C" w14:textId="77777777">
        <w:trPr>
          <w:cantSplit/>
        </w:trPr>
        <w:tc>
          <w:tcPr>
            <w:tcW w:w="828" w:type="dxa"/>
            <w:gridSpan w:val="2"/>
            <w:tcBorders>
              <w:right w:val="single" w:sz="4" w:space="0" w:color="auto"/>
            </w:tcBorders>
          </w:tcPr>
          <w:p w14:paraId="5D54BC5A" w14:textId="77777777" w:rsidR="00346B29" w:rsidRDefault="007231EA">
            <w:pPr>
              <w:jc w:val="center"/>
            </w:pPr>
            <w:r>
              <w:sym w:font="Wingdings 2" w:char="F0A3"/>
            </w:r>
            <w:r>
              <w:rPr>
                <w:vanish/>
                <w:lang w:val="en-US"/>
              </w:rPr>
              <w:t>[]</w:t>
            </w:r>
          </w:p>
        </w:tc>
        <w:tc>
          <w:tcPr>
            <w:tcW w:w="8242" w:type="dxa"/>
            <w:gridSpan w:val="6"/>
            <w:tcBorders>
              <w:left w:val="single" w:sz="4" w:space="0" w:color="auto"/>
            </w:tcBorders>
          </w:tcPr>
          <w:p w14:paraId="5D54BC5B" w14:textId="77777777" w:rsidR="00346B29" w:rsidRDefault="007231EA">
            <w:r>
              <w:t>14.2.1. numatytos prioritetinės priemonės?</w:t>
            </w:r>
          </w:p>
        </w:tc>
      </w:tr>
      <w:tr w:rsidR="00346B29" w14:paraId="5D54BC5F" w14:textId="77777777">
        <w:trPr>
          <w:cantSplit/>
        </w:trPr>
        <w:tc>
          <w:tcPr>
            <w:tcW w:w="828" w:type="dxa"/>
            <w:gridSpan w:val="2"/>
            <w:tcBorders>
              <w:right w:val="single" w:sz="4" w:space="0" w:color="auto"/>
            </w:tcBorders>
          </w:tcPr>
          <w:p w14:paraId="5D54BC5D" w14:textId="77777777" w:rsidR="00346B29" w:rsidRDefault="007231EA">
            <w:pPr>
              <w:jc w:val="center"/>
            </w:pPr>
            <w:r>
              <w:sym w:font="Wingdings 2" w:char="F0A3"/>
            </w:r>
            <w:r>
              <w:rPr>
                <w:vanish/>
                <w:lang w:val="en-US"/>
              </w:rPr>
              <w:t>[]</w:t>
            </w:r>
          </w:p>
        </w:tc>
        <w:tc>
          <w:tcPr>
            <w:tcW w:w="8242" w:type="dxa"/>
            <w:gridSpan w:val="6"/>
            <w:tcBorders>
              <w:left w:val="single" w:sz="4" w:space="0" w:color="auto"/>
            </w:tcBorders>
          </w:tcPr>
          <w:p w14:paraId="5D54BC5E" w14:textId="77777777" w:rsidR="00346B29" w:rsidRDefault="007231EA">
            <w:r>
              <w:t>14.2.2. numatyta atlikimo data ir paskirtas už kiekvieną priemonę atsakingas asmuo?</w:t>
            </w:r>
          </w:p>
        </w:tc>
      </w:tr>
      <w:tr w:rsidR="00346B29" w14:paraId="5D54BC62" w14:textId="77777777">
        <w:trPr>
          <w:cantSplit/>
        </w:trPr>
        <w:tc>
          <w:tcPr>
            <w:tcW w:w="828" w:type="dxa"/>
            <w:gridSpan w:val="2"/>
            <w:tcBorders>
              <w:right w:val="single" w:sz="4" w:space="0" w:color="auto"/>
            </w:tcBorders>
          </w:tcPr>
          <w:p w14:paraId="5D54BC60" w14:textId="77777777" w:rsidR="00346B29" w:rsidRDefault="007231EA">
            <w:pPr>
              <w:jc w:val="center"/>
            </w:pPr>
            <w:r>
              <w:sym w:font="Wingdings 2" w:char="F0A3"/>
            </w:r>
            <w:r>
              <w:rPr>
                <w:vanish/>
                <w:lang w:val="en-US"/>
              </w:rPr>
              <w:t>[]</w:t>
            </w:r>
          </w:p>
        </w:tc>
        <w:tc>
          <w:tcPr>
            <w:tcW w:w="8242" w:type="dxa"/>
            <w:gridSpan w:val="6"/>
            <w:tcBorders>
              <w:left w:val="single" w:sz="4" w:space="0" w:color="auto"/>
            </w:tcBorders>
          </w:tcPr>
          <w:p w14:paraId="5D54BC61" w14:textId="77777777" w:rsidR="00346B29" w:rsidRDefault="007231EA">
            <w:r>
              <w:t>14</w:t>
            </w:r>
            <w:r>
              <w:t>.2.3. fiksuotas kiekvienos priemonės atlikimas?</w:t>
            </w:r>
          </w:p>
        </w:tc>
      </w:tr>
      <w:tr w:rsidR="00346B29" w14:paraId="5D54BC65" w14:textId="77777777">
        <w:trPr>
          <w:cantSplit/>
        </w:trPr>
        <w:tc>
          <w:tcPr>
            <w:tcW w:w="828" w:type="dxa"/>
            <w:gridSpan w:val="2"/>
            <w:tcBorders>
              <w:right w:val="single" w:sz="4" w:space="0" w:color="auto"/>
            </w:tcBorders>
          </w:tcPr>
          <w:p w14:paraId="5D54BC63" w14:textId="77777777" w:rsidR="00346B29" w:rsidRDefault="007231EA">
            <w:pPr>
              <w:jc w:val="center"/>
            </w:pPr>
            <w:r>
              <w:sym w:font="Wingdings 2" w:char="F0A3"/>
            </w:r>
            <w:r>
              <w:rPr>
                <w:vanish/>
                <w:lang w:val="en-US"/>
              </w:rPr>
              <w:t>[]</w:t>
            </w:r>
          </w:p>
        </w:tc>
        <w:tc>
          <w:tcPr>
            <w:tcW w:w="8242" w:type="dxa"/>
            <w:gridSpan w:val="6"/>
            <w:tcBorders>
              <w:left w:val="single" w:sz="4" w:space="0" w:color="auto"/>
            </w:tcBorders>
          </w:tcPr>
          <w:p w14:paraId="5D54BC64" w14:textId="77777777" w:rsidR="00346B29" w:rsidRDefault="007231EA">
            <w:r>
              <w:t>14.3. Ar tikrinimų rezultatai yra aptarti vadovybės, jeigu taip, ar veiklos vykdytojas gali tai parodyti?</w:t>
            </w:r>
          </w:p>
        </w:tc>
      </w:tr>
      <w:tr w:rsidR="00346B29" w14:paraId="5D54BC68" w14:textId="77777777">
        <w:trPr>
          <w:cantSplit/>
        </w:trPr>
        <w:tc>
          <w:tcPr>
            <w:tcW w:w="828" w:type="dxa"/>
            <w:gridSpan w:val="2"/>
            <w:tcBorders>
              <w:right w:val="single" w:sz="4" w:space="0" w:color="auto"/>
            </w:tcBorders>
          </w:tcPr>
          <w:p w14:paraId="5D54BC66" w14:textId="77777777" w:rsidR="00346B29" w:rsidRDefault="007231EA">
            <w:pPr>
              <w:jc w:val="center"/>
            </w:pPr>
            <w:r>
              <w:sym w:font="Wingdings 2" w:char="F0A3"/>
            </w:r>
            <w:r>
              <w:rPr>
                <w:vanish/>
                <w:lang w:val="en-US"/>
              </w:rPr>
              <w:t>[]</w:t>
            </w:r>
          </w:p>
        </w:tc>
        <w:tc>
          <w:tcPr>
            <w:tcW w:w="8242" w:type="dxa"/>
            <w:gridSpan w:val="6"/>
            <w:tcBorders>
              <w:left w:val="single" w:sz="4" w:space="0" w:color="auto"/>
            </w:tcBorders>
          </w:tcPr>
          <w:p w14:paraId="5D54BC67" w14:textId="77777777" w:rsidR="00346B29" w:rsidRDefault="007231EA">
            <w:r>
              <w:t>14.4. Ar gali veiklos vykdytojas parodyti periodinių tikrinimų (peržiūrų) dokumentus?</w:t>
            </w:r>
          </w:p>
        </w:tc>
      </w:tr>
      <w:tr w:rsidR="00346B29" w14:paraId="5D54BC6B" w14:textId="77777777">
        <w:trPr>
          <w:cantSplit/>
        </w:trPr>
        <w:tc>
          <w:tcPr>
            <w:tcW w:w="8834" w:type="dxa"/>
            <w:gridSpan w:val="7"/>
            <w:tcBorders>
              <w:top w:val="single" w:sz="6" w:space="0" w:color="auto"/>
              <w:right w:val="nil"/>
            </w:tcBorders>
          </w:tcPr>
          <w:p w14:paraId="5D54BC69" w14:textId="77777777" w:rsidR="00346B29" w:rsidRDefault="007231EA">
            <w:pPr>
              <w:jc w:val="center"/>
            </w:pPr>
            <w:r>
              <w:rPr>
                <w:b/>
              </w:rPr>
              <w:t>NEATITIKČIŲ APRAŠYMAS</w:t>
            </w:r>
            <w:r>
              <w:rPr>
                <w:vertAlign w:val="superscript"/>
              </w:rPr>
              <w:t>(5)</w:t>
            </w:r>
          </w:p>
        </w:tc>
        <w:tc>
          <w:tcPr>
            <w:tcW w:w="236" w:type="dxa"/>
            <w:tcBorders>
              <w:top w:val="single" w:sz="6" w:space="0" w:color="auto"/>
              <w:left w:val="nil"/>
            </w:tcBorders>
          </w:tcPr>
          <w:p w14:paraId="5D54BC6A" w14:textId="77777777" w:rsidR="00346B29" w:rsidRDefault="00346B29">
            <w:pPr>
              <w:jc w:val="center"/>
            </w:pPr>
          </w:p>
        </w:tc>
      </w:tr>
      <w:tr w:rsidR="00346B29" w14:paraId="5D54BC6E" w14:textId="77777777">
        <w:trPr>
          <w:cantSplit/>
        </w:trPr>
        <w:tc>
          <w:tcPr>
            <w:tcW w:w="803" w:type="dxa"/>
            <w:tcBorders>
              <w:right w:val="single" w:sz="4" w:space="0" w:color="auto"/>
            </w:tcBorders>
          </w:tcPr>
          <w:p w14:paraId="5D54BC6C" w14:textId="77777777" w:rsidR="00346B29" w:rsidRDefault="007231EA">
            <w:pPr>
              <w:jc w:val="center"/>
              <w:rPr>
                <w:b/>
              </w:rPr>
            </w:pPr>
            <w:r>
              <w:t>Eil. Nr.</w:t>
            </w:r>
          </w:p>
        </w:tc>
        <w:tc>
          <w:tcPr>
            <w:tcW w:w="8267" w:type="dxa"/>
            <w:gridSpan w:val="7"/>
            <w:tcBorders>
              <w:left w:val="single" w:sz="4" w:space="0" w:color="auto"/>
            </w:tcBorders>
          </w:tcPr>
          <w:p w14:paraId="5D54BC6D" w14:textId="77777777" w:rsidR="00346B29" w:rsidRDefault="007231EA">
            <w:pPr>
              <w:jc w:val="center"/>
              <w:rPr>
                <w:b/>
                <w:i/>
              </w:rPr>
            </w:pPr>
            <w:r>
              <w:rPr>
                <w:i/>
              </w:rPr>
              <w:t>Neatitikties aprašymas (aprašomo (-ų) klausimo (-ų) Nr., pažeidimo objektas, kitos svarbios aplinkybės)</w:t>
            </w:r>
          </w:p>
        </w:tc>
      </w:tr>
      <w:tr w:rsidR="00346B29" w14:paraId="5D54BC71" w14:textId="77777777">
        <w:trPr>
          <w:cantSplit/>
        </w:trPr>
        <w:tc>
          <w:tcPr>
            <w:tcW w:w="803" w:type="dxa"/>
            <w:tcBorders>
              <w:right w:val="single" w:sz="4" w:space="0" w:color="auto"/>
            </w:tcBorders>
          </w:tcPr>
          <w:p w14:paraId="5D54BC6F" w14:textId="77777777" w:rsidR="00346B29" w:rsidRDefault="00346B29"/>
        </w:tc>
        <w:tc>
          <w:tcPr>
            <w:tcW w:w="8267" w:type="dxa"/>
            <w:gridSpan w:val="7"/>
            <w:tcBorders>
              <w:left w:val="single" w:sz="4" w:space="0" w:color="auto"/>
            </w:tcBorders>
          </w:tcPr>
          <w:p w14:paraId="5D54BC70" w14:textId="77777777" w:rsidR="00346B29" w:rsidRDefault="00346B29">
            <w:pPr>
              <w:rPr>
                <w:i/>
              </w:rPr>
            </w:pPr>
          </w:p>
        </w:tc>
      </w:tr>
      <w:tr w:rsidR="00346B29" w14:paraId="5D54BC74" w14:textId="77777777">
        <w:trPr>
          <w:cantSplit/>
        </w:trPr>
        <w:tc>
          <w:tcPr>
            <w:tcW w:w="803" w:type="dxa"/>
            <w:tcBorders>
              <w:right w:val="single" w:sz="4" w:space="0" w:color="auto"/>
            </w:tcBorders>
          </w:tcPr>
          <w:p w14:paraId="5D54BC72" w14:textId="77777777" w:rsidR="00346B29" w:rsidRDefault="00346B29"/>
        </w:tc>
        <w:tc>
          <w:tcPr>
            <w:tcW w:w="8267" w:type="dxa"/>
            <w:gridSpan w:val="7"/>
            <w:tcBorders>
              <w:left w:val="single" w:sz="4" w:space="0" w:color="auto"/>
            </w:tcBorders>
          </w:tcPr>
          <w:p w14:paraId="5D54BC73" w14:textId="77777777" w:rsidR="00346B29" w:rsidRDefault="007231EA">
            <w:pPr>
              <w:jc w:val="center"/>
              <w:rPr>
                <w:i/>
              </w:rPr>
            </w:pPr>
            <w:r>
              <w:rPr>
                <w:i/>
              </w:rPr>
              <w:t>Neatitikties teisinis pagrindas (teisės akto santrumpos Nr., punktų Nr.)</w:t>
            </w:r>
          </w:p>
        </w:tc>
      </w:tr>
      <w:tr w:rsidR="00346B29" w14:paraId="5D54BC77" w14:textId="77777777">
        <w:trPr>
          <w:cantSplit/>
        </w:trPr>
        <w:tc>
          <w:tcPr>
            <w:tcW w:w="803" w:type="dxa"/>
            <w:tcBorders>
              <w:right w:val="single" w:sz="4" w:space="0" w:color="auto"/>
            </w:tcBorders>
          </w:tcPr>
          <w:p w14:paraId="5D54BC75" w14:textId="77777777" w:rsidR="00346B29" w:rsidRDefault="00346B29"/>
        </w:tc>
        <w:tc>
          <w:tcPr>
            <w:tcW w:w="8267" w:type="dxa"/>
            <w:gridSpan w:val="7"/>
            <w:tcBorders>
              <w:left w:val="single" w:sz="4" w:space="0" w:color="auto"/>
            </w:tcBorders>
          </w:tcPr>
          <w:p w14:paraId="5D54BC76" w14:textId="77777777" w:rsidR="00346B29" w:rsidRDefault="00346B29">
            <w:pPr>
              <w:rPr>
                <w:i/>
              </w:rPr>
            </w:pPr>
          </w:p>
        </w:tc>
      </w:tr>
      <w:tr w:rsidR="00346B29" w14:paraId="5D54BC7A" w14:textId="77777777">
        <w:trPr>
          <w:cantSplit/>
        </w:trPr>
        <w:tc>
          <w:tcPr>
            <w:tcW w:w="8834" w:type="dxa"/>
            <w:gridSpan w:val="7"/>
            <w:tcBorders>
              <w:top w:val="single" w:sz="6" w:space="0" w:color="auto"/>
              <w:right w:val="nil"/>
            </w:tcBorders>
          </w:tcPr>
          <w:p w14:paraId="5D54BC78" w14:textId="77777777" w:rsidR="00346B29" w:rsidRDefault="007231EA">
            <w:pPr>
              <w:jc w:val="center"/>
            </w:pPr>
            <w:r>
              <w:t>TAIKYTŲ TEISĖS AKTŲ SĄRAŠAS</w:t>
            </w:r>
            <w:r>
              <w:rPr>
                <w:vertAlign w:val="superscript"/>
              </w:rPr>
              <w:t>(1)</w:t>
            </w:r>
          </w:p>
        </w:tc>
        <w:tc>
          <w:tcPr>
            <w:tcW w:w="236" w:type="dxa"/>
            <w:tcBorders>
              <w:top w:val="single" w:sz="6" w:space="0" w:color="auto"/>
              <w:left w:val="nil"/>
            </w:tcBorders>
          </w:tcPr>
          <w:p w14:paraId="5D54BC79" w14:textId="77777777" w:rsidR="00346B29" w:rsidRDefault="00346B29">
            <w:pPr>
              <w:jc w:val="center"/>
            </w:pPr>
          </w:p>
        </w:tc>
      </w:tr>
      <w:tr w:rsidR="00346B29" w14:paraId="5D54BC7D" w14:textId="77777777">
        <w:trPr>
          <w:cantSplit/>
        </w:trPr>
        <w:tc>
          <w:tcPr>
            <w:tcW w:w="1788" w:type="dxa"/>
            <w:gridSpan w:val="4"/>
            <w:tcBorders>
              <w:right w:val="single" w:sz="4" w:space="0" w:color="auto"/>
            </w:tcBorders>
          </w:tcPr>
          <w:p w14:paraId="5D54BC7B" w14:textId="77777777" w:rsidR="00346B29" w:rsidRDefault="007231EA">
            <w:pPr>
              <w:jc w:val="center"/>
            </w:pPr>
            <w:r>
              <w:t>Santrumpos Nr.</w:t>
            </w:r>
          </w:p>
        </w:tc>
        <w:tc>
          <w:tcPr>
            <w:tcW w:w="7282" w:type="dxa"/>
            <w:gridSpan w:val="4"/>
            <w:tcBorders>
              <w:left w:val="single" w:sz="4" w:space="0" w:color="auto"/>
            </w:tcBorders>
          </w:tcPr>
          <w:p w14:paraId="5D54BC7C" w14:textId="77777777" w:rsidR="00346B29" w:rsidRDefault="007231EA">
            <w:pPr>
              <w:jc w:val="center"/>
              <w:rPr>
                <w:i/>
              </w:rPr>
            </w:pPr>
            <w:r>
              <w:rPr>
                <w:i/>
              </w:rPr>
              <w:t>Teisės akto pavadinimas, skelbimas, statusas (įsigaliojo (ar) neteko galios)</w:t>
            </w:r>
          </w:p>
        </w:tc>
      </w:tr>
      <w:tr w:rsidR="00346B29" w14:paraId="5D54BC80" w14:textId="77777777">
        <w:trPr>
          <w:cantSplit/>
        </w:trPr>
        <w:tc>
          <w:tcPr>
            <w:tcW w:w="1788" w:type="dxa"/>
            <w:gridSpan w:val="4"/>
            <w:tcBorders>
              <w:right w:val="single" w:sz="4" w:space="0" w:color="auto"/>
            </w:tcBorders>
          </w:tcPr>
          <w:p w14:paraId="5D54BC7E" w14:textId="77777777" w:rsidR="00346B29" w:rsidRDefault="00346B29">
            <w:pPr>
              <w:jc w:val="center"/>
            </w:pPr>
          </w:p>
        </w:tc>
        <w:tc>
          <w:tcPr>
            <w:tcW w:w="7282" w:type="dxa"/>
            <w:gridSpan w:val="4"/>
            <w:tcBorders>
              <w:left w:val="single" w:sz="4" w:space="0" w:color="auto"/>
            </w:tcBorders>
          </w:tcPr>
          <w:p w14:paraId="5D54BC7F" w14:textId="77777777" w:rsidR="00346B29" w:rsidRDefault="00346B29">
            <w:pPr>
              <w:jc w:val="center"/>
              <w:rPr>
                <w:i/>
              </w:rPr>
            </w:pPr>
          </w:p>
        </w:tc>
      </w:tr>
      <w:tr w:rsidR="00346B29" w14:paraId="5D54BC83" w14:textId="77777777">
        <w:trPr>
          <w:cantSplit/>
        </w:trPr>
        <w:tc>
          <w:tcPr>
            <w:tcW w:w="8834" w:type="dxa"/>
            <w:gridSpan w:val="7"/>
            <w:tcBorders>
              <w:top w:val="single" w:sz="6" w:space="0" w:color="auto"/>
              <w:right w:val="nil"/>
            </w:tcBorders>
          </w:tcPr>
          <w:p w14:paraId="5D54BC81" w14:textId="77777777" w:rsidR="00346B29" w:rsidRDefault="007231EA">
            <w:pPr>
              <w:jc w:val="center"/>
            </w:pPr>
            <w:r>
              <w:t>ATASKAITOS PRIEDŲ SĄRAŠAS</w:t>
            </w:r>
            <w:r>
              <w:rPr>
                <w:vertAlign w:val="superscript"/>
              </w:rPr>
              <w:t>(2)</w:t>
            </w:r>
          </w:p>
        </w:tc>
        <w:tc>
          <w:tcPr>
            <w:tcW w:w="236" w:type="dxa"/>
            <w:tcBorders>
              <w:top w:val="single" w:sz="6" w:space="0" w:color="auto"/>
              <w:left w:val="nil"/>
            </w:tcBorders>
          </w:tcPr>
          <w:p w14:paraId="5D54BC82" w14:textId="77777777" w:rsidR="00346B29" w:rsidRDefault="00346B29">
            <w:pPr>
              <w:jc w:val="center"/>
            </w:pPr>
          </w:p>
        </w:tc>
      </w:tr>
      <w:tr w:rsidR="00346B29" w14:paraId="5D54BC86" w14:textId="77777777">
        <w:trPr>
          <w:cantSplit/>
        </w:trPr>
        <w:tc>
          <w:tcPr>
            <w:tcW w:w="1308" w:type="dxa"/>
            <w:gridSpan w:val="3"/>
            <w:tcBorders>
              <w:right w:val="single" w:sz="4" w:space="0" w:color="auto"/>
            </w:tcBorders>
          </w:tcPr>
          <w:p w14:paraId="5D54BC84" w14:textId="77777777" w:rsidR="00346B29" w:rsidRDefault="007231EA">
            <w:pPr>
              <w:jc w:val="center"/>
              <w:rPr>
                <w:b/>
              </w:rPr>
            </w:pPr>
            <w:r>
              <w:t>Eil. Nr.</w:t>
            </w:r>
          </w:p>
        </w:tc>
        <w:tc>
          <w:tcPr>
            <w:tcW w:w="7762" w:type="dxa"/>
            <w:gridSpan w:val="5"/>
            <w:tcBorders>
              <w:left w:val="single" w:sz="4" w:space="0" w:color="auto"/>
            </w:tcBorders>
          </w:tcPr>
          <w:p w14:paraId="5D54BC85" w14:textId="77777777" w:rsidR="00346B29" w:rsidRDefault="007231EA">
            <w:pPr>
              <w:jc w:val="center"/>
              <w:rPr>
                <w:i/>
              </w:rPr>
            </w:pPr>
            <w:r>
              <w:rPr>
                <w:i/>
              </w:rPr>
              <w:t>Dokumento sudarytojo pavadinimas, dokumentų pavadinimas, lapų skaičius</w:t>
            </w:r>
          </w:p>
        </w:tc>
      </w:tr>
      <w:tr w:rsidR="00346B29" w14:paraId="5D54BC89" w14:textId="77777777">
        <w:trPr>
          <w:cantSplit/>
        </w:trPr>
        <w:tc>
          <w:tcPr>
            <w:tcW w:w="1308" w:type="dxa"/>
            <w:gridSpan w:val="3"/>
            <w:tcBorders>
              <w:right w:val="single" w:sz="4" w:space="0" w:color="auto"/>
            </w:tcBorders>
          </w:tcPr>
          <w:p w14:paraId="5D54BC87" w14:textId="77777777" w:rsidR="00346B29" w:rsidRDefault="00346B29">
            <w:pPr>
              <w:jc w:val="center"/>
            </w:pPr>
          </w:p>
        </w:tc>
        <w:tc>
          <w:tcPr>
            <w:tcW w:w="7762" w:type="dxa"/>
            <w:gridSpan w:val="5"/>
            <w:tcBorders>
              <w:left w:val="single" w:sz="4" w:space="0" w:color="auto"/>
            </w:tcBorders>
          </w:tcPr>
          <w:p w14:paraId="5D54BC88" w14:textId="77777777" w:rsidR="00346B29" w:rsidRDefault="00346B29">
            <w:pPr>
              <w:jc w:val="center"/>
              <w:rPr>
                <w:i/>
              </w:rPr>
            </w:pPr>
          </w:p>
        </w:tc>
      </w:tr>
      <w:tr w:rsidR="00346B29" w14:paraId="5D54BC8C" w14:textId="77777777">
        <w:trPr>
          <w:cantSplit/>
        </w:trPr>
        <w:tc>
          <w:tcPr>
            <w:tcW w:w="8834" w:type="dxa"/>
            <w:gridSpan w:val="7"/>
            <w:tcBorders>
              <w:top w:val="single" w:sz="6" w:space="0" w:color="auto"/>
              <w:right w:val="nil"/>
            </w:tcBorders>
          </w:tcPr>
          <w:p w14:paraId="5D54BC8A" w14:textId="77777777" w:rsidR="00346B29" w:rsidRDefault="007231EA">
            <w:pPr>
              <w:jc w:val="center"/>
              <w:rPr>
                <w:b/>
              </w:rPr>
            </w:pPr>
            <w:r>
              <w:rPr>
                <w:b/>
              </w:rPr>
              <w:t>IŠVADOS</w:t>
            </w:r>
            <w:r>
              <w:rPr>
                <w:vertAlign w:val="superscript"/>
              </w:rPr>
              <w:t>(2)</w:t>
            </w:r>
          </w:p>
        </w:tc>
        <w:tc>
          <w:tcPr>
            <w:tcW w:w="236" w:type="dxa"/>
            <w:tcBorders>
              <w:top w:val="single" w:sz="6" w:space="0" w:color="auto"/>
              <w:left w:val="nil"/>
            </w:tcBorders>
          </w:tcPr>
          <w:p w14:paraId="5D54BC8B" w14:textId="77777777" w:rsidR="00346B29" w:rsidRDefault="00346B29">
            <w:pPr>
              <w:jc w:val="center"/>
            </w:pPr>
          </w:p>
        </w:tc>
      </w:tr>
      <w:tr w:rsidR="00346B29" w14:paraId="5D54BC8F" w14:textId="77777777">
        <w:trPr>
          <w:cantSplit/>
        </w:trPr>
        <w:tc>
          <w:tcPr>
            <w:tcW w:w="8834" w:type="dxa"/>
            <w:gridSpan w:val="7"/>
            <w:tcBorders>
              <w:top w:val="single" w:sz="6" w:space="0" w:color="auto"/>
              <w:right w:val="nil"/>
            </w:tcBorders>
          </w:tcPr>
          <w:p w14:paraId="5D54BC8D" w14:textId="77777777" w:rsidR="00346B29" w:rsidRDefault="007231EA">
            <w:pPr>
              <w:jc w:val="center"/>
              <w:rPr>
                <w:i/>
              </w:rPr>
            </w:pPr>
            <w:r>
              <w:rPr>
                <w:i/>
              </w:rPr>
              <w:t>Bendras tikrinimo įvertinimas ir</w:t>
            </w:r>
            <w:r>
              <w:rPr>
                <w:i/>
              </w:rPr>
              <w:t xml:space="preserve"> veiklos vykdytojo dalyvavimas, galimos techninės rekomendacijos pavojingojo objekto saugai gerinti, išvados dėl pavojingajame objekte nustatytų neatitikčių, siūloma pakartotinio tikrinimo data, jei reikia, ar nurodoma, kad nereikia imtis jokių papildomų v</w:t>
            </w:r>
            <w:r>
              <w:rPr>
                <w:i/>
              </w:rPr>
              <w:t>eiksmų, kitos pastabos, pasiūlymai</w:t>
            </w:r>
          </w:p>
        </w:tc>
        <w:tc>
          <w:tcPr>
            <w:tcW w:w="236" w:type="dxa"/>
            <w:tcBorders>
              <w:top w:val="single" w:sz="6" w:space="0" w:color="auto"/>
              <w:left w:val="nil"/>
            </w:tcBorders>
          </w:tcPr>
          <w:p w14:paraId="5D54BC8E" w14:textId="77777777" w:rsidR="00346B29" w:rsidRDefault="00346B29">
            <w:pPr>
              <w:jc w:val="center"/>
            </w:pPr>
          </w:p>
        </w:tc>
      </w:tr>
    </w:tbl>
    <w:p w14:paraId="5D54BC90" w14:textId="77777777" w:rsidR="00346B29" w:rsidRDefault="00346B29">
      <w:pPr>
        <w:jc w:val="both"/>
        <w:rPr>
          <w:b/>
          <w:bCs/>
        </w:rPr>
      </w:pPr>
    </w:p>
    <w:p w14:paraId="5D54BC91" w14:textId="77777777" w:rsidR="00346B29" w:rsidRDefault="007231EA">
      <w:pPr>
        <w:tabs>
          <w:tab w:val="left" w:pos="0"/>
        </w:tabs>
        <w:ind w:firstLine="567"/>
        <w:jc w:val="both"/>
        <w:rPr>
          <w:bCs/>
        </w:rPr>
      </w:pPr>
      <w:r>
        <w:rPr>
          <w:bCs/>
          <w:vertAlign w:val="superscript"/>
        </w:rPr>
        <w:lastRenderedPageBreak/>
        <w:t>(1)</w:t>
      </w:r>
      <w:r>
        <w:rPr>
          <w:bCs/>
        </w:rPr>
        <w:t xml:space="preserve"> Šias ataskaitos dalis pildo bendros tikrinimo ataskaitos rengėjai – PAGD arba APGV ar Visagino PGV (toliau – kompetentinga institucija).</w:t>
      </w:r>
    </w:p>
    <w:p w14:paraId="5D54BC92" w14:textId="77777777" w:rsidR="00346B29" w:rsidRDefault="007231EA">
      <w:pPr>
        <w:tabs>
          <w:tab w:val="left" w:pos="-142"/>
          <w:tab w:val="left" w:pos="0"/>
        </w:tabs>
        <w:ind w:firstLine="567"/>
        <w:jc w:val="both"/>
        <w:rPr>
          <w:bCs/>
        </w:rPr>
      </w:pPr>
      <w:r>
        <w:rPr>
          <w:bCs/>
          <w:vertAlign w:val="superscript"/>
        </w:rPr>
        <w:t>(2)</w:t>
      </w:r>
      <w:r>
        <w:rPr>
          <w:bCs/>
        </w:rPr>
        <w:t xml:space="preserve"> Šias ataskaitos dalis pildo kompetentinga institucija ir</w:t>
      </w:r>
      <w:r>
        <w:rPr>
          <w:bCs/>
          <w:i/>
        </w:rPr>
        <w:t xml:space="preserve"> </w:t>
      </w:r>
      <w:r>
        <w:rPr>
          <w:bCs/>
        </w:rPr>
        <w:t>valstybės prieži</w:t>
      </w:r>
      <w:r>
        <w:rPr>
          <w:bCs/>
        </w:rPr>
        <w:t>ūros ir kontrolės institucijos bei savivaldybės, kurios teritorijoje yra pavojingasis objektas, administracijos darbuotojai (toliau – tikrintojai).</w:t>
      </w:r>
    </w:p>
    <w:p w14:paraId="5D54BC93" w14:textId="77777777" w:rsidR="00346B29" w:rsidRDefault="007231EA">
      <w:pPr>
        <w:tabs>
          <w:tab w:val="left" w:pos="-142"/>
          <w:tab w:val="left" w:pos="0"/>
        </w:tabs>
        <w:ind w:firstLine="567"/>
        <w:jc w:val="both"/>
        <w:rPr>
          <w:bCs/>
        </w:rPr>
      </w:pPr>
      <w:r>
        <w:rPr>
          <w:bCs/>
          <w:vertAlign w:val="superscript"/>
        </w:rPr>
        <w:t>(3)</w:t>
      </w:r>
      <w:r>
        <w:t xml:space="preserve"> Jeigu tikrinamas įrenginys nėra įregistruotas Nekilnojamojo turto kadastro registre ir jam nėra suteikta</w:t>
      </w:r>
      <w:r>
        <w:t>s unikalusis numeris, tuomet reikia nurodyti įrenginių identifikavimo kodus arba pozicijos Nr., pažymėtus pavojingojo objekto plane, arba nurodyti įrenginio inventorizacijos Nr.</w:t>
      </w:r>
    </w:p>
    <w:p w14:paraId="5D54BC94" w14:textId="77777777" w:rsidR="00346B29" w:rsidRDefault="007231EA">
      <w:pPr>
        <w:ind w:firstLine="567"/>
        <w:jc w:val="both"/>
        <w:rPr>
          <w:bCs/>
        </w:rPr>
      </w:pPr>
      <w:r>
        <w:rPr>
          <w:bCs/>
          <w:vertAlign w:val="superscript"/>
        </w:rPr>
        <w:t>(4)</w:t>
      </w:r>
      <w:r>
        <w:rPr>
          <w:bCs/>
        </w:rPr>
        <w:t xml:space="preserve"> Tikrinimo rezultatus į Pavojingojo objekto tikrinimo klausimyno (toliau – </w:t>
      </w:r>
      <w:r>
        <w:rPr>
          <w:bCs/>
        </w:rPr>
        <w:t xml:space="preserve">klausimynas) dalį „Bendrieji klausimai“ kompetentinga institucija ir tikrintojai pažymi pagal jiems priskirtus klausimus. Kompetentinga institucija ir tikrintojai, pildydami klausimyno dalį „Detalieji klausimai“, pažymi tik tuos klausimus, kurie susiję su </w:t>
      </w:r>
      <w:r>
        <w:rPr>
          <w:bCs/>
        </w:rPr>
        <w:t>jų kompetencijos sritimi.</w:t>
      </w:r>
    </w:p>
    <w:p w14:paraId="5D54BC95" w14:textId="77777777" w:rsidR="00346B29" w:rsidRDefault="007231EA">
      <w:pPr>
        <w:ind w:firstLine="567"/>
        <w:jc w:val="both"/>
        <w:rPr>
          <w:bCs/>
        </w:rPr>
      </w:pPr>
      <w:r>
        <w:rPr>
          <w:bCs/>
        </w:rPr>
        <w:t>Kompetentinga institucija pasilieka teisę tikrinti pavojingąjį objektą pagal bet kurį klausimyne nurodytą klausimą.</w:t>
      </w:r>
    </w:p>
    <w:p w14:paraId="5D54BC96" w14:textId="77777777" w:rsidR="00346B29" w:rsidRDefault="007231EA">
      <w:pPr>
        <w:ind w:firstLine="567"/>
        <w:jc w:val="both"/>
        <w:rPr>
          <w:bCs/>
        </w:rPr>
      </w:pPr>
      <w:r>
        <w:rPr>
          <w:bCs/>
        </w:rPr>
        <w:t>Išsiskyrus tikrintojų nuomonėms, tikrinant pagal klausimyną, sprendimą priima kompetentinga institucija.</w:t>
      </w:r>
    </w:p>
    <w:p w14:paraId="5D54BC97" w14:textId="77777777" w:rsidR="00346B29" w:rsidRDefault="007231EA">
      <w:pPr>
        <w:ind w:firstLine="567"/>
        <w:jc w:val="both"/>
        <w:rPr>
          <w:bCs/>
          <w:lang w:bidi="he-IL"/>
        </w:rPr>
      </w:pPr>
      <w:r>
        <w:rPr>
          <w:bCs/>
        </w:rPr>
        <w:t>Tikrinimo</w:t>
      </w:r>
      <w:r>
        <w:rPr>
          <w:bCs/>
        </w:rPr>
        <w:t xml:space="preserve"> rezultatai žymimi:</w:t>
      </w:r>
      <w:r>
        <w:rPr>
          <w:rFonts w:ascii="Albertus Medium" w:hAnsi="Albertus Medium"/>
          <w:b/>
        </w:rPr>
        <w:t xml:space="preserve"> </w:t>
      </w:r>
      <w:r>
        <w:rPr>
          <w:vanish/>
        </w:rPr>
        <w:t>[X]</w:t>
      </w:r>
      <w:r>
        <w:rPr>
          <w:b/>
          <w:noProof/>
          <w:vertAlign w:val="subscript"/>
          <w:lang w:eastAsia="lt-LT"/>
        </w:rPr>
        <w:drawing>
          <wp:inline distT="0" distB="0" distL="0" distR="0" wp14:anchorId="5D54BD5E" wp14:editId="5D54BD5F">
            <wp:extent cx="171450" cy="171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bCs/>
        </w:rPr>
        <w:t xml:space="preserve"> – reikalavimas įgyvendintas, </w:t>
      </w:r>
      <w:r>
        <w:rPr>
          <w:vanish/>
        </w:rPr>
        <w:t>[–]</w:t>
      </w:r>
      <w:r>
        <w:rPr>
          <w:b/>
          <w:noProof/>
          <w:vertAlign w:val="subscript"/>
          <w:lang w:eastAsia="lt-LT"/>
        </w:rPr>
        <w:drawing>
          <wp:inline distT="0" distB="0" distL="0" distR="0" wp14:anchorId="5D54BD60" wp14:editId="5D54BD61">
            <wp:extent cx="171450" cy="1714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bCs/>
        </w:rPr>
        <w:t xml:space="preserve"> – nustatyta neatitiktis</w:t>
      </w:r>
      <w:r>
        <w:rPr>
          <w:bCs/>
          <w:lang w:bidi="he-IL"/>
        </w:rPr>
        <w:t xml:space="preserve">, </w:t>
      </w:r>
      <w:r>
        <w:rPr>
          <w:vanish/>
        </w:rPr>
        <w:t>[O]</w:t>
      </w:r>
      <w:r>
        <w:rPr>
          <w:b/>
          <w:noProof/>
          <w:vertAlign w:val="subscript"/>
          <w:lang w:eastAsia="lt-LT"/>
        </w:rPr>
        <w:drawing>
          <wp:inline distT="0" distB="0" distL="0" distR="0" wp14:anchorId="5D54BD62" wp14:editId="5D54BD63">
            <wp:extent cx="171450" cy="1714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b/>
          <w:bCs/>
        </w:rPr>
        <w:t xml:space="preserve"> </w:t>
      </w:r>
      <w:r>
        <w:rPr>
          <w:bCs/>
          <w:lang w:bidi="he-IL"/>
        </w:rPr>
        <w:t xml:space="preserve">– netaikytinas reikalavimas, </w:t>
      </w:r>
      <w:r>
        <w:sym w:font="Wingdings 2" w:char="F0A3"/>
      </w:r>
      <w:r>
        <w:rPr>
          <w:vanish/>
        </w:rPr>
        <w:t>[]</w:t>
      </w:r>
      <w:r>
        <w:rPr>
          <w:bCs/>
          <w:lang w:bidi="he-IL"/>
        </w:rPr>
        <w:t xml:space="preserve"> – netikrinta. Ženklu </w:t>
      </w:r>
      <w:r>
        <w:rPr>
          <w:vanish/>
        </w:rPr>
        <w:t>[–]</w:t>
      </w:r>
      <w:r>
        <w:rPr>
          <w:b/>
          <w:noProof/>
          <w:vertAlign w:val="subscript"/>
          <w:lang w:eastAsia="lt-LT"/>
        </w:rPr>
        <w:drawing>
          <wp:inline distT="0" distB="0" distL="0" distR="0" wp14:anchorId="5D54BD64" wp14:editId="5D54BD65">
            <wp:extent cx="17145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vertAlign w:val="subscript"/>
        </w:rPr>
        <w:t xml:space="preserve"> </w:t>
      </w:r>
      <w:r>
        <w:rPr>
          <w:bCs/>
          <w:lang w:bidi="he-IL"/>
        </w:rPr>
        <w:t>pažymėtus tikrinimo rezultatus būtina aprašyti ataskaitos dalyje „Neatitikčių aprašymas“.</w:t>
      </w:r>
    </w:p>
    <w:p w14:paraId="5D54BC98" w14:textId="77777777" w:rsidR="00346B29" w:rsidRDefault="007231EA">
      <w:pPr>
        <w:ind w:firstLine="567"/>
        <w:jc w:val="both"/>
        <w:rPr>
          <w:bCs/>
          <w:lang w:bidi="he-IL"/>
        </w:rPr>
      </w:pPr>
      <w:r>
        <w:rPr>
          <w:bCs/>
          <w:vertAlign w:val="superscript"/>
          <w:lang w:bidi="he-IL"/>
        </w:rPr>
        <w:t>(I)</w:t>
      </w:r>
      <w:r>
        <w:rPr>
          <w:bCs/>
          <w:lang w:bidi="he-IL"/>
        </w:rPr>
        <w:t xml:space="preserve"> ženklu pažymėt</w:t>
      </w:r>
      <w:r>
        <w:rPr>
          <w:bCs/>
          <w:lang w:bidi="he-IL"/>
        </w:rPr>
        <w:t>i klausimai yra skirti tik pirmojo lygio pavojingiesiems objektams.</w:t>
      </w:r>
    </w:p>
    <w:p w14:paraId="5D54BC99" w14:textId="77777777" w:rsidR="00346B29" w:rsidRDefault="007231EA">
      <w:pPr>
        <w:ind w:firstLine="567"/>
        <w:jc w:val="both"/>
        <w:rPr>
          <w:bCs/>
          <w:lang w:bidi="he-IL"/>
        </w:rPr>
      </w:pPr>
      <w:r>
        <w:rPr>
          <w:bCs/>
          <w:vertAlign w:val="superscript"/>
          <w:lang w:bidi="he-IL"/>
        </w:rPr>
        <w:t>(II)</w:t>
      </w:r>
      <w:r>
        <w:rPr>
          <w:bCs/>
          <w:lang w:bidi="he-IL"/>
        </w:rPr>
        <w:t xml:space="preserve"> ženklu pažymėti klausimai yra skirti tik antrojo lygio pavojingiesiems objektams.</w:t>
      </w:r>
    </w:p>
    <w:p w14:paraId="5D54BC9A" w14:textId="77777777" w:rsidR="00346B29" w:rsidRDefault="007231EA">
      <w:pPr>
        <w:ind w:firstLine="567"/>
        <w:jc w:val="both"/>
      </w:pPr>
      <w:r>
        <w:t xml:space="preserve">* ženklu pažymėtais klausimais siekiama išsiaiškinti, kaip įgyvendintas saugos valdymo sistemos </w:t>
      </w:r>
      <w:r>
        <w:t>elementas, atsižvelgiant į pavojingojo objekto dydį, veiklos rūšį ir sudėtingumą.</w:t>
      </w:r>
    </w:p>
    <w:p w14:paraId="5D54BC9B" w14:textId="77777777" w:rsidR="00346B29" w:rsidRDefault="007231EA">
      <w:pPr>
        <w:ind w:firstLine="567"/>
        <w:jc w:val="both"/>
      </w:pPr>
      <w:r>
        <w:t>Klausimyne vartojamos santrumpos:</w:t>
      </w:r>
    </w:p>
    <w:p w14:paraId="5D54BC9C" w14:textId="77777777" w:rsidR="00346B29" w:rsidRDefault="007231EA">
      <w:pPr>
        <w:ind w:firstLine="567"/>
        <w:jc w:val="both"/>
      </w:pPr>
      <w:r>
        <w:rPr>
          <w:b/>
        </w:rPr>
        <w:t>AAA</w:t>
      </w:r>
      <w:r>
        <w:t xml:space="preserve"> – Aplinkos apsaugos agentūra;</w:t>
      </w:r>
    </w:p>
    <w:p w14:paraId="5D54BC9D" w14:textId="77777777" w:rsidR="00346B29" w:rsidRDefault="007231EA">
      <w:pPr>
        <w:ind w:firstLine="567"/>
        <w:jc w:val="both"/>
      </w:pPr>
      <w:r>
        <w:rPr>
          <w:b/>
        </w:rPr>
        <w:t>APGV</w:t>
      </w:r>
      <w:r>
        <w:t xml:space="preserve"> – apskrities priešgaisrinė gelbėjimo valdyba;</w:t>
      </w:r>
    </w:p>
    <w:p w14:paraId="5D54BC9E" w14:textId="77777777" w:rsidR="00346B29" w:rsidRDefault="007231EA">
      <w:pPr>
        <w:ind w:firstLine="567"/>
        <w:jc w:val="both"/>
      </w:pPr>
      <w:r>
        <w:rPr>
          <w:b/>
        </w:rPr>
        <w:t>ESSC</w:t>
      </w:r>
      <w:r>
        <w:t xml:space="preserve"> – Sveikatos apsaugos ministerijos Ekstremalių svei</w:t>
      </w:r>
      <w:r>
        <w:t>katai situacijų centras;</w:t>
      </w:r>
    </w:p>
    <w:p w14:paraId="5D54BC9F" w14:textId="77777777" w:rsidR="00346B29" w:rsidRDefault="007231EA">
      <w:pPr>
        <w:ind w:firstLine="567"/>
        <w:jc w:val="both"/>
      </w:pPr>
      <w:r>
        <w:rPr>
          <w:b/>
        </w:rPr>
        <w:t>PAGD</w:t>
      </w:r>
      <w:r>
        <w:t xml:space="preserve"> – Priešgaisrinės apsaugos ir gelbėjimo departamentas prie Vidaus reikalų ministerijos;</w:t>
      </w:r>
    </w:p>
    <w:p w14:paraId="5D54BCA0" w14:textId="77777777" w:rsidR="00346B29" w:rsidRDefault="007231EA">
      <w:pPr>
        <w:ind w:firstLine="567"/>
        <w:jc w:val="both"/>
      </w:pPr>
      <w:r>
        <w:rPr>
          <w:b/>
        </w:rPr>
        <w:t>RAAD</w:t>
      </w:r>
      <w:r>
        <w:t xml:space="preserve"> – regionų aplinkos apsaugos departamentai;</w:t>
      </w:r>
    </w:p>
    <w:p w14:paraId="5D54BCA1" w14:textId="77777777" w:rsidR="00346B29" w:rsidRDefault="007231EA">
      <w:pPr>
        <w:ind w:firstLine="567"/>
        <w:jc w:val="both"/>
      </w:pPr>
      <w:r>
        <w:rPr>
          <w:b/>
        </w:rPr>
        <w:t>SA</w:t>
      </w:r>
      <w:r>
        <w:t xml:space="preserve"> – savivaldybės administracija;</w:t>
      </w:r>
    </w:p>
    <w:p w14:paraId="5D54BCA2" w14:textId="77777777" w:rsidR="00346B29" w:rsidRDefault="007231EA">
      <w:pPr>
        <w:ind w:firstLine="567"/>
        <w:jc w:val="both"/>
      </w:pPr>
      <w:r>
        <w:rPr>
          <w:b/>
        </w:rPr>
        <w:t>VDI</w:t>
      </w:r>
      <w:r>
        <w:t xml:space="preserve"> – Valstybinė darbo inspekcija prie Socialinės apsaugos ir darbo ministerijos;</w:t>
      </w:r>
    </w:p>
    <w:p w14:paraId="5D54BCA3" w14:textId="77777777" w:rsidR="00346B29" w:rsidRDefault="007231EA">
      <w:pPr>
        <w:ind w:firstLine="567"/>
        <w:jc w:val="both"/>
      </w:pPr>
      <w:r>
        <w:rPr>
          <w:b/>
        </w:rPr>
        <w:t>VEI</w:t>
      </w:r>
      <w:r>
        <w:t xml:space="preserve"> – Valstybinė energetikos inspekcija prie Energetikos ministerijos;</w:t>
      </w:r>
    </w:p>
    <w:p w14:paraId="5D54BCA4" w14:textId="77777777" w:rsidR="00346B29" w:rsidRDefault="007231EA">
      <w:pPr>
        <w:ind w:firstLine="567"/>
        <w:jc w:val="both"/>
      </w:pPr>
      <w:r>
        <w:rPr>
          <w:b/>
        </w:rPr>
        <w:t>VGI</w:t>
      </w:r>
      <w:r>
        <w:t xml:space="preserve"> – Valstybinė geležinkelio inspekcija prie Susisiekimo ministerijos;</w:t>
      </w:r>
    </w:p>
    <w:p w14:paraId="5D54BCA5" w14:textId="77777777" w:rsidR="00346B29" w:rsidRDefault="007231EA">
      <w:pPr>
        <w:ind w:firstLine="567"/>
        <w:jc w:val="both"/>
      </w:pPr>
      <w:r>
        <w:rPr>
          <w:b/>
        </w:rPr>
        <w:t>Visagino PGV</w:t>
      </w:r>
      <w:r>
        <w:t xml:space="preserve"> – Visagino priešgaisr</w:t>
      </w:r>
      <w:r>
        <w:t>inė gelbėjimo valdyba;</w:t>
      </w:r>
    </w:p>
    <w:p w14:paraId="5D54BCA6" w14:textId="77777777" w:rsidR="00346B29" w:rsidRDefault="007231EA">
      <w:pPr>
        <w:ind w:firstLine="567"/>
        <w:jc w:val="both"/>
      </w:pPr>
      <w:r>
        <w:rPr>
          <w:b/>
        </w:rPr>
        <w:t>TVSPĮ</w:t>
      </w:r>
      <w:r>
        <w:t xml:space="preserve"> – Valstybinei visuomenės sveikatos priežiūros tarnybai prie Sveikatos apsaugos ministerijos pavaldžios teritorinės visuomenės sveikatos priežiūros įstaigos (tikrina tiki pirmojo lygio pavojinguosius objektus).</w:t>
      </w:r>
    </w:p>
    <w:p w14:paraId="5D54BCA7" w14:textId="77777777" w:rsidR="00346B29" w:rsidRDefault="007231EA">
      <w:pPr>
        <w:ind w:firstLine="567"/>
        <w:jc w:val="both"/>
      </w:pPr>
      <w:r>
        <w:rPr>
          <w:vertAlign w:val="superscript"/>
        </w:rPr>
        <w:t>(5)</w:t>
      </w:r>
      <w:r>
        <w:t xml:space="preserve"> Kiekviena nea</w:t>
      </w:r>
      <w:r>
        <w:t>titiktis numeruojama ir aprašoma atskirai. Nustatytos neatitiktys turi būti pašalintos ne vėliau kaip iki kito planinio tikrinimo. Ataskaitos dalis nepildoma, jei pavojingojo objekto tikrinimo metu nenustatyta neatitikčių. Jeigu neatitiktys yra aprašytos v</w:t>
      </w:r>
      <w:r>
        <w:t>eiklos vykdytojui skirtuose individualiuose administraciniuose aktuose, šioje dalyje neatitiktis atskirai neaprašoma, o pateikiama nuoroda į priedą, kur toks aprašymas pateiktas.</w:t>
      </w:r>
    </w:p>
    <w:p w14:paraId="5D54BCA8" w14:textId="77777777" w:rsidR="00346B29" w:rsidRDefault="007231EA">
      <w:pPr>
        <w:ind w:firstLine="567"/>
        <w:jc w:val="both"/>
      </w:pPr>
      <w:r>
        <w:t>PASTABA. Tikrintojai, rašydami pavojingojo objekto tikrinimo ataskaitas, įraš</w:t>
      </w:r>
      <w:r>
        <w:t>o tik tuos klausimyno klausimus, kuriuos jie tikrino.</w:t>
      </w:r>
    </w:p>
    <w:p w14:paraId="5D54BCA9" w14:textId="77777777" w:rsidR="00346B29" w:rsidRDefault="00346B29">
      <w:pPr>
        <w:ind w:firstLine="567"/>
        <w:jc w:val="both"/>
      </w:pPr>
    </w:p>
    <w:tbl>
      <w:tblPr>
        <w:tblW w:w="9070" w:type="dxa"/>
        <w:tblLook w:val="01E0" w:firstRow="1" w:lastRow="1" w:firstColumn="1" w:lastColumn="1" w:noHBand="0" w:noVBand="0"/>
      </w:tblPr>
      <w:tblGrid>
        <w:gridCol w:w="3708"/>
        <w:gridCol w:w="2327"/>
        <w:gridCol w:w="3035"/>
      </w:tblGrid>
      <w:tr w:rsidR="00346B29" w14:paraId="5D54BCAF" w14:textId="77777777">
        <w:tc>
          <w:tcPr>
            <w:tcW w:w="3708" w:type="dxa"/>
          </w:tcPr>
          <w:p w14:paraId="5D54BCAA" w14:textId="77777777" w:rsidR="00346B29" w:rsidRDefault="007231EA">
            <w:pPr>
              <w:rPr>
                <w:bCs/>
              </w:rPr>
            </w:pPr>
            <w:r>
              <w:rPr>
                <w:bCs/>
              </w:rPr>
              <w:t>Ataskaitos rengėjas (-ai)</w:t>
            </w:r>
          </w:p>
        </w:tc>
        <w:tc>
          <w:tcPr>
            <w:tcW w:w="2327" w:type="dxa"/>
          </w:tcPr>
          <w:p w14:paraId="5D54BCAB" w14:textId="77777777" w:rsidR="00346B29" w:rsidRDefault="007231EA">
            <w:pPr>
              <w:jc w:val="center"/>
              <w:rPr>
                <w:bCs/>
              </w:rPr>
            </w:pPr>
            <w:r>
              <w:rPr>
                <w:bCs/>
              </w:rPr>
              <w:t>_________</w:t>
            </w:r>
          </w:p>
          <w:p w14:paraId="5D54BCAC" w14:textId="77777777" w:rsidR="00346B29" w:rsidRDefault="007231EA">
            <w:pPr>
              <w:jc w:val="center"/>
              <w:rPr>
                <w:bCs/>
              </w:rPr>
            </w:pPr>
            <w:r>
              <w:rPr>
                <w:bCs/>
              </w:rPr>
              <w:t>(parašas)</w:t>
            </w:r>
          </w:p>
        </w:tc>
        <w:tc>
          <w:tcPr>
            <w:tcW w:w="3035" w:type="dxa"/>
          </w:tcPr>
          <w:p w14:paraId="5D54BCAD" w14:textId="77777777" w:rsidR="00346B29" w:rsidRDefault="007231EA">
            <w:pPr>
              <w:jc w:val="center"/>
              <w:rPr>
                <w:bCs/>
              </w:rPr>
            </w:pPr>
            <w:r>
              <w:rPr>
                <w:bCs/>
              </w:rPr>
              <w:t>_____________</w:t>
            </w:r>
          </w:p>
          <w:p w14:paraId="5D54BCAE" w14:textId="77777777" w:rsidR="00346B29" w:rsidRDefault="007231EA">
            <w:pPr>
              <w:jc w:val="center"/>
              <w:rPr>
                <w:bCs/>
              </w:rPr>
            </w:pPr>
            <w:r>
              <w:rPr>
                <w:bCs/>
              </w:rPr>
              <w:t>(vardas ir pavardė)</w:t>
            </w:r>
          </w:p>
        </w:tc>
      </w:tr>
    </w:tbl>
    <w:p w14:paraId="5D54BCB0" w14:textId="77777777" w:rsidR="00346B29" w:rsidRDefault="00346B29">
      <w:pPr>
        <w:ind w:firstLine="567"/>
        <w:jc w:val="both"/>
        <w:rPr>
          <w:bCs/>
        </w:rPr>
      </w:pPr>
    </w:p>
    <w:p w14:paraId="5D54BCB1" w14:textId="77777777" w:rsidR="00346B29" w:rsidRDefault="00346B29">
      <w:pPr>
        <w:ind w:firstLine="567"/>
        <w:jc w:val="both"/>
        <w:rPr>
          <w:bCs/>
        </w:rPr>
      </w:pPr>
    </w:p>
    <w:p w14:paraId="5D54BCB2" w14:textId="77777777" w:rsidR="00346B29" w:rsidRDefault="007231EA">
      <w:pPr>
        <w:tabs>
          <w:tab w:val="left" w:pos="2694"/>
          <w:tab w:val="left" w:pos="4536"/>
        </w:tabs>
        <w:jc w:val="both"/>
        <w:rPr>
          <w:bCs/>
        </w:rPr>
      </w:pPr>
      <w:r>
        <w:rPr>
          <w:bCs/>
        </w:rPr>
        <w:t>Susipažinau</w:t>
      </w:r>
    </w:p>
    <w:p w14:paraId="5D54BCB3" w14:textId="77777777" w:rsidR="00346B29" w:rsidRDefault="007231EA">
      <w:pPr>
        <w:tabs>
          <w:tab w:val="left" w:pos="2694"/>
          <w:tab w:val="left" w:pos="4536"/>
        </w:tabs>
        <w:jc w:val="both"/>
        <w:rPr>
          <w:bCs/>
        </w:rPr>
      </w:pPr>
      <w:r>
        <w:rPr>
          <w:bCs/>
        </w:rPr>
        <w:lastRenderedPageBreak/>
        <w:t>______________________________</w:t>
      </w:r>
    </w:p>
    <w:p w14:paraId="5D54BCB4" w14:textId="77777777" w:rsidR="00346B29" w:rsidRDefault="007231EA">
      <w:pPr>
        <w:tabs>
          <w:tab w:val="left" w:pos="2694"/>
          <w:tab w:val="left" w:pos="4536"/>
        </w:tabs>
        <w:jc w:val="both"/>
        <w:rPr>
          <w:bCs/>
        </w:rPr>
      </w:pPr>
      <w:r>
        <w:rPr>
          <w:bCs/>
        </w:rPr>
        <w:t>(parašas)</w:t>
      </w:r>
    </w:p>
    <w:p w14:paraId="5D54BCB5" w14:textId="77777777" w:rsidR="00346B29" w:rsidRDefault="007231EA">
      <w:pPr>
        <w:tabs>
          <w:tab w:val="left" w:pos="2694"/>
          <w:tab w:val="left" w:pos="4536"/>
        </w:tabs>
        <w:jc w:val="both"/>
        <w:rPr>
          <w:bCs/>
        </w:rPr>
      </w:pPr>
      <w:r>
        <w:rPr>
          <w:bCs/>
        </w:rPr>
        <w:t>______________________________</w:t>
      </w:r>
    </w:p>
    <w:p w14:paraId="5D54BCB6" w14:textId="77777777" w:rsidR="00346B29" w:rsidRDefault="007231EA">
      <w:pPr>
        <w:tabs>
          <w:tab w:val="left" w:pos="2694"/>
          <w:tab w:val="left" w:pos="4536"/>
        </w:tabs>
        <w:jc w:val="both"/>
        <w:rPr>
          <w:bCs/>
        </w:rPr>
      </w:pPr>
      <w:r>
        <w:rPr>
          <w:bCs/>
        </w:rPr>
        <w:t xml:space="preserve">(veiklos vykdytojo vardas ir </w:t>
      </w:r>
      <w:r>
        <w:rPr>
          <w:bCs/>
        </w:rPr>
        <w:t>pavardė)</w:t>
      </w:r>
    </w:p>
    <w:p w14:paraId="5D54BCB7" w14:textId="77777777" w:rsidR="00346B29" w:rsidRDefault="007231EA">
      <w:pPr>
        <w:tabs>
          <w:tab w:val="left" w:pos="2694"/>
          <w:tab w:val="left" w:pos="4536"/>
        </w:tabs>
        <w:jc w:val="both"/>
        <w:rPr>
          <w:bCs/>
        </w:rPr>
      </w:pPr>
      <w:r>
        <w:rPr>
          <w:bCs/>
        </w:rPr>
        <w:t>______________________________</w:t>
      </w:r>
    </w:p>
    <w:p w14:paraId="5D54BCB8" w14:textId="77777777" w:rsidR="00346B29" w:rsidRDefault="007231EA">
      <w:pPr>
        <w:tabs>
          <w:tab w:val="left" w:pos="2694"/>
          <w:tab w:val="left" w:pos="4536"/>
        </w:tabs>
        <w:jc w:val="both"/>
        <w:rPr>
          <w:bCs/>
        </w:rPr>
      </w:pPr>
      <w:r>
        <w:rPr>
          <w:bCs/>
        </w:rPr>
        <w:t>(data)</w:t>
      </w:r>
    </w:p>
    <w:p w14:paraId="5D54BCB9" w14:textId="77777777" w:rsidR="00346B29" w:rsidRDefault="007231EA">
      <w:pPr>
        <w:tabs>
          <w:tab w:val="left" w:pos="2694"/>
          <w:tab w:val="left" w:pos="4536"/>
        </w:tabs>
        <w:jc w:val="both"/>
        <w:rPr>
          <w:bCs/>
        </w:rPr>
      </w:pPr>
    </w:p>
    <w:p w14:paraId="5D54BCBA" w14:textId="59AC1C94" w:rsidR="00346B29" w:rsidRDefault="007231EA">
      <w:pPr>
        <w:tabs>
          <w:tab w:val="left" w:pos="2694"/>
          <w:tab w:val="left" w:pos="4536"/>
        </w:tabs>
        <w:jc w:val="center"/>
        <w:rPr>
          <w:bCs/>
        </w:rPr>
      </w:pPr>
      <w:r>
        <w:rPr>
          <w:bCs/>
        </w:rPr>
        <w:t>_________________</w:t>
      </w:r>
    </w:p>
    <w:p w14:paraId="5D54BCBB" w14:textId="7A1552BF" w:rsidR="00346B29" w:rsidRDefault="00346B29">
      <w:pPr>
        <w:tabs>
          <w:tab w:val="left" w:pos="2694"/>
          <w:tab w:val="left" w:pos="4536"/>
        </w:tabs>
        <w:jc w:val="both"/>
        <w:rPr>
          <w:bCs/>
        </w:rPr>
      </w:pPr>
    </w:p>
    <w:p w14:paraId="5D54BCBC" w14:textId="77777777" w:rsidR="00346B29" w:rsidRDefault="00346B29">
      <w:pPr>
        <w:tabs>
          <w:tab w:val="left" w:pos="2694"/>
          <w:tab w:val="left" w:pos="4536"/>
        </w:tabs>
        <w:jc w:val="both"/>
        <w:rPr>
          <w:bCs/>
        </w:rPr>
        <w:sectPr w:rsidR="00346B29">
          <w:pgSz w:w="11907" w:h="16840" w:code="9"/>
          <w:pgMar w:top="1134" w:right="1134" w:bottom="1134" w:left="1701" w:header="567" w:footer="284" w:gutter="0"/>
          <w:cols w:space="1296"/>
          <w:docGrid w:linePitch="360"/>
        </w:sectPr>
      </w:pPr>
    </w:p>
    <w:p w14:paraId="5D54BCBD" w14:textId="0ED1FFCA" w:rsidR="00346B29" w:rsidRDefault="00346B29">
      <w:pPr>
        <w:tabs>
          <w:tab w:val="left" w:pos="2694"/>
          <w:tab w:val="left" w:pos="4536"/>
        </w:tabs>
        <w:jc w:val="both"/>
        <w:rPr>
          <w:bCs/>
        </w:rPr>
      </w:pPr>
    </w:p>
    <w:p w14:paraId="5D54BCBE" w14:textId="1D895730" w:rsidR="00346B29" w:rsidRDefault="007231EA">
      <w:pPr>
        <w:tabs>
          <w:tab w:val="left" w:pos="1134"/>
          <w:tab w:val="left" w:pos="5670"/>
        </w:tabs>
        <w:ind w:left="9000"/>
      </w:pPr>
      <w:r>
        <w:t xml:space="preserve">Lietuvos Respublikos </w:t>
      </w:r>
    </w:p>
    <w:p w14:paraId="5D54BCBF" w14:textId="77777777" w:rsidR="00346B29" w:rsidRDefault="007231EA">
      <w:pPr>
        <w:tabs>
          <w:tab w:val="left" w:pos="1134"/>
          <w:tab w:val="left" w:pos="5670"/>
        </w:tabs>
        <w:ind w:left="9000"/>
      </w:pPr>
      <w:r>
        <w:t>pavojingųjų objektų tikrinimo programos</w:t>
      </w:r>
    </w:p>
    <w:p w14:paraId="5D54BCC0" w14:textId="4A1C7383" w:rsidR="00346B29" w:rsidRDefault="007231EA">
      <w:pPr>
        <w:tabs>
          <w:tab w:val="left" w:pos="1134"/>
          <w:tab w:val="left" w:pos="5670"/>
        </w:tabs>
        <w:ind w:left="9000"/>
      </w:pPr>
      <w:r>
        <w:t>3</w:t>
      </w:r>
      <w:r>
        <w:t xml:space="preserve"> priedas</w:t>
      </w:r>
    </w:p>
    <w:p w14:paraId="5D54BCC1" w14:textId="77777777" w:rsidR="00346B29" w:rsidRDefault="00346B29">
      <w:pPr>
        <w:tabs>
          <w:tab w:val="left" w:pos="284"/>
        </w:tabs>
        <w:jc w:val="center"/>
        <w:rPr>
          <w:b/>
        </w:rPr>
      </w:pPr>
    </w:p>
    <w:p w14:paraId="5D54BCC2" w14:textId="07C4B07D" w:rsidR="00346B29" w:rsidRDefault="007231EA">
      <w:pPr>
        <w:tabs>
          <w:tab w:val="left" w:pos="284"/>
        </w:tabs>
        <w:jc w:val="center"/>
        <w:rPr>
          <w:b/>
        </w:rPr>
      </w:pPr>
      <w:r>
        <w:rPr>
          <w:b/>
        </w:rPr>
        <w:t xml:space="preserve">(Pavojingųjų objektų tikrinimo apskaitos žurnalo formos pavyzdys) </w:t>
      </w:r>
    </w:p>
    <w:p w14:paraId="5D54BCC3" w14:textId="77777777" w:rsidR="00346B29" w:rsidRDefault="00346B29">
      <w:pPr>
        <w:tabs>
          <w:tab w:val="left" w:pos="284"/>
        </w:tabs>
        <w:jc w:val="center"/>
        <w:rPr>
          <w:b/>
        </w:rPr>
      </w:pPr>
    </w:p>
    <w:p w14:paraId="5D54BCC4" w14:textId="77777777" w:rsidR="00346B29" w:rsidRDefault="007231EA">
      <w:pPr>
        <w:tabs>
          <w:tab w:val="left" w:leader="underscore" w:pos="8901"/>
        </w:tabs>
        <w:jc w:val="center"/>
      </w:pPr>
      <w:r>
        <w:t>_</w:t>
      </w:r>
      <w:r>
        <w:tab/>
      </w:r>
    </w:p>
    <w:p w14:paraId="5D54BCC5" w14:textId="77777777" w:rsidR="00346B29" w:rsidRDefault="007231EA">
      <w:pPr>
        <w:jc w:val="center"/>
      </w:pPr>
      <w:r>
        <w:t xml:space="preserve">(dokumento </w:t>
      </w:r>
      <w:r>
        <w:t>sudarytojo pavadinimas)</w:t>
      </w:r>
    </w:p>
    <w:p w14:paraId="5D54BCC6" w14:textId="77777777" w:rsidR="00346B29" w:rsidRDefault="00346B29">
      <w:pPr>
        <w:tabs>
          <w:tab w:val="left" w:pos="284"/>
        </w:tabs>
        <w:jc w:val="center"/>
        <w:rPr>
          <w:b/>
        </w:rPr>
      </w:pPr>
    </w:p>
    <w:p w14:paraId="5D54BCC7" w14:textId="77777777" w:rsidR="00346B29" w:rsidRDefault="007231EA">
      <w:pPr>
        <w:tabs>
          <w:tab w:val="left" w:pos="284"/>
        </w:tabs>
        <w:jc w:val="center"/>
        <w:rPr>
          <w:b/>
        </w:rPr>
      </w:pPr>
      <w:r>
        <w:rPr>
          <w:b/>
          <w:caps/>
        </w:rPr>
        <w:t xml:space="preserve">Pavojingųjų objektų tikrinimo apskaitos </w:t>
      </w:r>
      <w:r>
        <w:rPr>
          <w:b/>
        </w:rPr>
        <w:t>ŽURNALAS</w:t>
      </w:r>
    </w:p>
    <w:p w14:paraId="5D54BCC8" w14:textId="77777777" w:rsidR="00346B29" w:rsidRDefault="00346B29">
      <w:pPr>
        <w:tabs>
          <w:tab w:val="left" w:pos="284"/>
        </w:tabs>
        <w:jc w:val="center"/>
        <w:rPr>
          <w:b/>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2386"/>
        <w:gridCol w:w="1418"/>
        <w:gridCol w:w="1843"/>
        <w:gridCol w:w="1559"/>
        <w:gridCol w:w="1417"/>
        <w:gridCol w:w="1560"/>
        <w:gridCol w:w="1984"/>
        <w:gridCol w:w="1985"/>
      </w:tblGrid>
      <w:tr w:rsidR="00346B29" w14:paraId="5D54BCD2" w14:textId="77777777">
        <w:tc>
          <w:tcPr>
            <w:tcW w:w="0" w:type="auto"/>
            <w:tcBorders>
              <w:top w:val="single" w:sz="4" w:space="0" w:color="000000"/>
              <w:left w:val="single" w:sz="4" w:space="0" w:color="000000"/>
              <w:bottom w:val="single" w:sz="4" w:space="0" w:color="000000"/>
              <w:right w:val="single" w:sz="4" w:space="0" w:color="000000"/>
            </w:tcBorders>
            <w:vAlign w:val="center"/>
          </w:tcPr>
          <w:p w14:paraId="5D54BCC9" w14:textId="77777777" w:rsidR="00346B29" w:rsidRDefault="007231EA">
            <w:pPr>
              <w:tabs>
                <w:tab w:val="left" w:pos="284"/>
              </w:tabs>
              <w:jc w:val="center"/>
            </w:pPr>
            <w:r>
              <w:t>Eil. Nr.</w:t>
            </w:r>
          </w:p>
        </w:tc>
        <w:tc>
          <w:tcPr>
            <w:tcW w:w="2386" w:type="dxa"/>
            <w:tcBorders>
              <w:top w:val="single" w:sz="4" w:space="0" w:color="000000"/>
              <w:left w:val="single" w:sz="4" w:space="0" w:color="000000"/>
              <w:bottom w:val="single" w:sz="4" w:space="0" w:color="000000"/>
              <w:right w:val="single" w:sz="4" w:space="0" w:color="000000"/>
            </w:tcBorders>
            <w:vAlign w:val="center"/>
          </w:tcPr>
          <w:p w14:paraId="5D54BCCA" w14:textId="77777777" w:rsidR="00346B29" w:rsidRDefault="007231EA">
            <w:pPr>
              <w:tabs>
                <w:tab w:val="left" w:pos="284"/>
              </w:tabs>
              <w:jc w:val="center"/>
            </w:pPr>
            <w:r>
              <w:t>Tikrinimo ataskaitos registracijos data, Nr.</w:t>
            </w:r>
          </w:p>
        </w:tc>
        <w:tc>
          <w:tcPr>
            <w:tcW w:w="1418" w:type="dxa"/>
            <w:tcBorders>
              <w:top w:val="single" w:sz="4" w:space="0" w:color="000000"/>
              <w:left w:val="single" w:sz="4" w:space="0" w:color="000000"/>
              <w:bottom w:val="single" w:sz="4" w:space="0" w:color="000000"/>
              <w:right w:val="single" w:sz="4" w:space="0" w:color="000000"/>
            </w:tcBorders>
            <w:vAlign w:val="center"/>
          </w:tcPr>
          <w:p w14:paraId="5D54BCCB" w14:textId="77777777" w:rsidR="00346B29" w:rsidRDefault="007231EA">
            <w:pPr>
              <w:tabs>
                <w:tab w:val="left" w:pos="284"/>
              </w:tabs>
              <w:jc w:val="center"/>
              <w:rPr>
                <w:bCs/>
              </w:rPr>
            </w:pPr>
            <w:r>
              <w:t>Tikrinimo data, tipas (planinis / neplaninis)</w:t>
            </w:r>
          </w:p>
        </w:tc>
        <w:tc>
          <w:tcPr>
            <w:tcW w:w="1843" w:type="dxa"/>
            <w:tcBorders>
              <w:top w:val="single" w:sz="4" w:space="0" w:color="000000"/>
              <w:left w:val="single" w:sz="4" w:space="0" w:color="000000"/>
              <w:bottom w:val="single" w:sz="4" w:space="0" w:color="000000"/>
              <w:right w:val="single" w:sz="4" w:space="0" w:color="000000"/>
            </w:tcBorders>
            <w:vAlign w:val="center"/>
          </w:tcPr>
          <w:p w14:paraId="5D54BCCC" w14:textId="77777777" w:rsidR="00346B29" w:rsidRDefault="007231EA">
            <w:pPr>
              <w:tabs>
                <w:tab w:val="left" w:pos="284"/>
              </w:tabs>
              <w:jc w:val="center"/>
            </w:pPr>
            <w:r>
              <w:rPr>
                <w:bCs/>
              </w:rPr>
              <w:t>Pavojingojo objekto pavadinimas ir adresas</w:t>
            </w:r>
          </w:p>
        </w:tc>
        <w:tc>
          <w:tcPr>
            <w:tcW w:w="1559" w:type="dxa"/>
            <w:tcBorders>
              <w:top w:val="single" w:sz="4" w:space="0" w:color="000000"/>
              <w:left w:val="single" w:sz="4" w:space="0" w:color="000000"/>
              <w:bottom w:val="single" w:sz="4" w:space="0" w:color="000000"/>
              <w:right w:val="single" w:sz="4" w:space="0" w:color="000000"/>
            </w:tcBorders>
            <w:vAlign w:val="center"/>
          </w:tcPr>
          <w:p w14:paraId="5D54BCCD" w14:textId="77777777" w:rsidR="00346B29" w:rsidRDefault="007231EA">
            <w:pPr>
              <w:tabs>
                <w:tab w:val="left" w:pos="284"/>
              </w:tabs>
              <w:jc w:val="center"/>
            </w:pPr>
            <w:r>
              <w:rPr>
                <w:bCs/>
              </w:rPr>
              <w:t>Veiklos vykdytojas ir adresas</w:t>
            </w:r>
          </w:p>
        </w:tc>
        <w:tc>
          <w:tcPr>
            <w:tcW w:w="1417" w:type="dxa"/>
            <w:tcBorders>
              <w:top w:val="single" w:sz="4" w:space="0" w:color="000000"/>
              <w:left w:val="single" w:sz="4" w:space="0" w:color="000000"/>
              <w:bottom w:val="single" w:sz="4" w:space="0" w:color="000000"/>
              <w:right w:val="single" w:sz="4" w:space="0" w:color="000000"/>
            </w:tcBorders>
            <w:vAlign w:val="center"/>
          </w:tcPr>
          <w:p w14:paraId="5D54BCCE" w14:textId="77777777" w:rsidR="00346B29" w:rsidRDefault="007231EA">
            <w:pPr>
              <w:tabs>
                <w:tab w:val="left" w:pos="284"/>
              </w:tabs>
              <w:jc w:val="center"/>
            </w:pPr>
            <w:r>
              <w:t>Pavojingojo objekto lygis</w:t>
            </w:r>
          </w:p>
        </w:tc>
        <w:tc>
          <w:tcPr>
            <w:tcW w:w="1560" w:type="dxa"/>
            <w:tcBorders>
              <w:top w:val="single" w:sz="4" w:space="0" w:color="000000"/>
              <w:left w:val="single" w:sz="4" w:space="0" w:color="000000"/>
              <w:bottom w:val="single" w:sz="4" w:space="0" w:color="000000"/>
              <w:right w:val="single" w:sz="4" w:space="0" w:color="000000"/>
            </w:tcBorders>
            <w:vAlign w:val="center"/>
          </w:tcPr>
          <w:p w14:paraId="5D54BCCF" w14:textId="77777777" w:rsidR="00346B29" w:rsidRDefault="007231EA">
            <w:pPr>
              <w:tabs>
                <w:tab w:val="left" w:pos="284"/>
              </w:tabs>
              <w:jc w:val="center"/>
            </w:pPr>
            <w:r>
              <w:t>Lydraščio registracijos data, Nr.</w:t>
            </w:r>
          </w:p>
        </w:tc>
        <w:tc>
          <w:tcPr>
            <w:tcW w:w="1984" w:type="dxa"/>
            <w:tcBorders>
              <w:top w:val="single" w:sz="4" w:space="0" w:color="000000"/>
              <w:left w:val="single" w:sz="4" w:space="0" w:color="000000"/>
              <w:bottom w:val="single" w:sz="4" w:space="0" w:color="000000"/>
              <w:right w:val="single" w:sz="4" w:space="0" w:color="000000"/>
            </w:tcBorders>
            <w:vAlign w:val="center"/>
          </w:tcPr>
          <w:p w14:paraId="5D54BCD0" w14:textId="77777777" w:rsidR="00346B29" w:rsidRDefault="007231EA">
            <w:pPr>
              <w:tabs>
                <w:tab w:val="left" w:pos="284"/>
              </w:tabs>
              <w:jc w:val="center"/>
            </w:pPr>
            <w:r>
              <w:t>Tikrinusio (-ių) darbuotojo (-ų) pareigos, vardas ir pavardė</w:t>
            </w:r>
          </w:p>
        </w:tc>
        <w:tc>
          <w:tcPr>
            <w:tcW w:w="1985" w:type="dxa"/>
            <w:tcBorders>
              <w:top w:val="single" w:sz="4" w:space="0" w:color="000000"/>
              <w:left w:val="single" w:sz="4" w:space="0" w:color="000000"/>
              <w:bottom w:val="single" w:sz="4" w:space="0" w:color="000000"/>
              <w:right w:val="single" w:sz="4" w:space="0" w:color="000000"/>
            </w:tcBorders>
            <w:vAlign w:val="center"/>
          </w:tcPr>
          <w:p w14:paraId="5D54BCD1" w14:textId="77777777" w:rsidR="00346B29" w:rsidRDefault="007231EA">
            <w:pPr>
              <w:tabs>
                <w:tab w:val="left" w:pos="284"/>
              </w:tabs>
              <w:jc w:val="center"/>
            </w:pPr>
            <w:r>
              <w:t>Pastabos</w:t>
            </w:r>
          </w:p>
        </w:tc>
      </w:tr>
      <w:tr w:rsidR="00346B29" w14:paraId="5D54BCDC" w14:textId="77777777">
        <w:tc>
          <w:tcPr>
            <w:tcW w:w="0" w:type="auto"/>
            <w:tcBorders>
              <w:top w:val="single" w:sz="4" w:space="0" w:color="000000"/>
              <w:left w:val="single" w:sz="4" w:space="0" w:color="000000"/>
              <w:bottom w:val="single" w:sz="4" w:space="0" w:color="000000"/>
              <w:right w:val="single" w:sz="4" w:space="0" w:color="000000"/>
            </w:tcBorders>
            <w:vAlign w:val="center"/>
          </w:tcPr>
          <w:p w14:paraId="5D54BCD3" w14:textId="77777777" w:rsidR="00346B29" w:rsidRDefault="007231EA">
            <w:pPr>
              <w:tabs>
                <w:tab w:val="left" w:pos="284"/>
              </w:tabs>
              <w:jc w:val="center"/>
            </w:pPr>
            <w:r>
              <w:t>1</w:t>
            </w:r>
          </w:p>
        </w:tc>
        <w:tc>
          <w:tcPr>
            <w:tcW w:w="2386" w:type="dxa"/>
            <w:tcBorders>
              <w:top w:val="single" w:sz="4" w:space="0" w:color="000000"/>
              <w:left w:val="single" w:sz="4" w:space="0" w:color="000000"/>
              <w:bottom w:val="single" w:sz="4" w:space="0" w:color="000000"/>
              <w:right w:val="single" w:sz="4" w:space="0" w:color="000000"/>
            </w:tcBorders>
            <w:vAlign w:val="center"/>
          </w:tcPr>
          <w:p w14:paraId="5D54BCD4" w14:textId="77777777" w:rsidR="00346B29" w:rsidRDefault="007231EA">
            <w:pPr>
              <w:tabs>
                <w:tab w:val="left" w:pos="284"/>
              </w:tabs>
              <w:jc w:val="center"/>
            </w:pPr>
            <w:r>
              <w:t>2</w:t>
            </w:r>
          </w:p>
        </w:tc>
        <w:tc>
          <w:tcPr>
            <w:tcW w:w="1418" w:type="dxa"/>
            <w:tcBorders>
              <w:top w:val="single" w:sz="4" w:space="0" w:color="000000"/>
              <w:left w:val="single" w:sz="4" w:space="0" w:color="000000"/>
              <w:bottom w:val="single" w:sz="4" w:space="0" w:color="000000"/>
              <w:right w:val="single" w:sz="4" w:space="0" w:color="000000"/>
            </w:tcBorders>
          </w:tcPr>
          <w:p w14:paraId="5D54BCD5" w14:textId="77777777" w:rsidR="00346B29" w:rsidRDefault="007231EA">
            <w:pPr>
              <w:tabs>
                <w:tab w:val="left" w:pos="284"/>
              </w:tabs>
              <w:jc w:val="center"/>
            </w:pPr>
            <w:r>
              <w:t>3</w:t>
            </w:r>
          </w:p>
        </w:tc>
        <w:tc>
          <w:tcPr>
            <w:tcW w:w="1843" w:type="dxa"/>
            <w:tcBorders>
              <w:top w:val="single" w:sz="4" w:space="0" w:color="000000"/>
              <w:left w:val="single" w:sz="4" w:space="0" w:color="000000"/>
              <w:bottom w:val="single" w:sz="4" w:space="0" w:color="000000"/>
              <w:right w:val="single" w:sz="4" w:space="0" w:color="000000"/>
            </w:tcBorders>
            <w:vAlign w:val="center"/>
          </w:tcPr>
          <w:p w14:paraId="5D54BCD6" w14:textId="77777777" w:rsidR="00346B29" w:rsidRDefault="007231EA">
            <w:pPr>
              <w:tabs>
                <w:tab w:val="left" w:pos="284"/>
              </w:tabs>
              <w:jc w:val="center"/>
            </w:pPr>
            <w:r>
              <w:t>4</w:t>
            </w:r>
          </w:p>
        </w:tc>
        <w:tc>
          <w:tcPr>
            <w:tcW w:w="1559" w:type="dxa"/>
            <w:tcBorders>
              <w:top w:val="single" w:sz="4" w:space="0" w:color="000000"/>
              <w:left w:val="single" w:sz="4" w:space="0" w:color="000000"/>
              <w:bottom w:val="single" w:sz="4" w:space="0" w:color="000000"/>
              <w:right w:val="single" w:sz="4" w:space="0" w:color="000000"/>
            </w:tcBorders>
            <w:vAlign w:val="center"/>
          </w:tcPr>
          <w:p w14:paraId="5D54BCD7" w14:textId="77777777" w:rsidR="00346B29" w:rsidRDefault="007231EA">
            <w:pPr>
              <w:tabs>
                <w:tab w:val="left" w:pos="284"/>
              </w:tabs>
              <w:jc w:val="center"/>
            </w:pPr>
            <w: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5D54BCD8" w14:textId="77777777" w:rsidR="00346B29" w:rsidRDefault="007231EA">
            <w:pPr>
              <w:tabs>
                <w:tab w:val="left" w:pos="284"/>
              </w:tabs>
              <w:jc w:val="center"/>
            </w:pPr>
            <w:r>
              <w:t>6</w:t>
            </w:r>
          </w:p>
        </w:tc>
        <w:tc>
          <w:tcPr>
            <w:tcW w:w="1560" w:type="dxa"/>
            <w:tcBorders>
              <w:top w:val="single" w:sz="4" w:space="0" w:color="000000"/>
              <w:left w:val="single" w:sz="4" w:space="0" w:color="000000"/>
              <w:bottom w:val="single" w:sz="4" w:space="0" w:color="000000"/>
              <w:right w:val="single" w:sz="4" w:space="0" w:color="000000"/>
            </w:tcBorders>
            <w:vAlign w:val="center"/>
          </w:tcPr>
          <w:p w14:paraId="5D54BCD9" w14:textId="77777777" w:rsidR="00346B29" w:rsidRDefault="007231EA">
            <w:pPr>
              <w:tabs>
                <w:tab w:val="left" w:pos="284"/>
              </w:tabs>
              <w:jc w:val="center"/>
            </w:pPr>
            <w:r>
              <w:t>7</w:t>
            </w:r>
          </w:p>
        </w:tc>
        <w:tc>
          <w:tcPr>
            <w:tcW w:w="1984" w:type="dxa"/>
            <w:tcBorders>
              <w:top w:val="single" w:sz="4" w:space="0" w:color="000000"/>
              <w:left w:val="single" w:sz="4" w:space="0" w:color="000000"/>
              <w:bottom w:val="single" w:sz="4" w:space="0" w:color="000000"/>
              <w:right w:val="single" w:sz="4" w:space="0" w:color="000000"/>
            </w:tcBorders>
            <w:vAlign w:val="center"/>
          </w:tcPr>
          <w:p w14:paraId="5D54BCDA" w14:textId="77777777" w:rsidR="00346B29" w:rsidRDefault="007231EA">
            <w:pPr>
              <w:tabs>
                <w:tab w:val="left" w:pos="284"/>
              </w:tabs>
              <w:jc w:val="center"/>
            </w:pPr>
            <w:r>
              <w:t>8</w:t>
            </w:r>
          </w:p>
        </w:tc>
        <w:tc>
          <w:tcPr>
            <w:tcW w:w="1985" w:type="dxa"/>
            <w:tcBorders>
              <w:top w:val="single" w:sz="4" w:space="0" w:color="000000"/>
              <w:left w:val="single" w:sz="4" w:space="0" w:color="000000"/>
              <w:bottom w:val="single" w:sz="4" w:space="0" w:color="000000"/>
              <w:right w:val="single" w:sz="4" w:space="0" w:color="000000"/>
            </w:tcBorders>
            <w:vAlign w:val="center"/>
          </w:tcPr>
          <w:p w14:paraId="5D54BCDB" w14:textId="77777777" w:rsidR="00346B29" w:rsidRDefault="007231EA">
            <w:pPr>
              <w:tabs>
                <w:tab w:val="left" w:pos="284"/>
              </w:tabs>
              <w:jc w:val="center"/>
            </w:pPr>
            <w:r>
              <w:t>9</w:t>
            </w:r>
          </w:p>
        </w:tc>
      </w:tr>
      <w:tr w:rsidR="00346B29" w14:paraId="5D54BCE6" w14:textId="77777777">
        <w:tc>
          <w:tcPr>
            <w:tcW w:w="0" w:type="auto"/>
            <w:tcBorders>
              <w:top w:val="single" w:sz="4" w:space="0" w:color="000000"/>
              <w:left w:val="single" w:sz="4" w:space="0" w:color="000000"/>
              <w:bottom w:val="single" w:sz="4" w:space="0" w:color="000000"/>
              <w:right w:val="single" w:sz="4" w:space="0" w:color="000000"/>
            </w:tcBorders>
            <w:vAlign w:val="center"/>
          </w:tcPr>
          <w:p w14:paraId="5D54BCDD" w14:textId="77777777" w:rsidR="00346B29" w:rsidRDefault="00346B29">
            <w:pPr>
              <w:tabs>
                <w:tab w:val="left" w:pos="284"/>
              </w:tabs>
              <w:jc w:val="center"/>
            </w:pPr>
          </w:p>
        </w:tc>
        <w:tc>
          <w:tcPr>
            <w:tcW w:w="2386" w:type="dxa"/>
            <w:tcBorders>
              <w:top w:val="single" w:sz="4" w:space="0" w:color="000000"/>
              <w:left w:val="single" w:sz="4" w:space="0" w:color="000000"/>
              <w:bottom w:val="single" w:sz="4" w:space="0" w:color="000000"/>
              <w:right w:val="single" w:sz="4" w:space="0" w:color="000000"/>
            </w:tcBorders>
            <w:vAlign w:val="center"/>
          </w:tcPr>
          <w:p w14:paraId="5D54BCDE" w14:textId="77777777" w:rsidR="00346B29" w:rsidRDefault="00346B29">
            <w:pPr>
              <w:tabs>
                <w:tab w:val="left" w:pos="284"/>
              </w:tabs>
              <w:jc w:val="center"/>
            </w:pPr>
          </w:p>
        </w:tc>
        <w:tc>
          <w:tcPr>
            <w:tcW w:w="1418" w:type="dxa"/>
            <w:tcBorders>
              <w:top w:val="single" w:sz="4" w:space="0" w:color="000000"/>
              <w:left w:val="single" w:sz="4" w:space="0" w:color="000000"/>
              <w:bottom w:val="single" w:sz="4" w:space="0" w:color="000000"/>
              <w:right w:val="single" w:sz="4" w:space="0" w:color="000000"/>
            </w:tcBorders>
          </w:tcPr>
          <w:p w14:paraId="5D54BCDF" w14:textId="77777777" w:rsidR="00346B29" w:rsidRDefault="00346B29">
            <w:pPr>
              <w:tabs>
                <w:tab w:val="left" w:pos="284"/>
              </w:tabs>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14:paraId="5D54BCE0" w14:textId="77777777" w:rsidR="00346B29" w:rsidRDefault="00346B29">
            <w:pPr>
              <w:tabs>
                <w:tab w:val="left" w:pos="284"/>
              </w:tabs>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5D54BCE1" w14:textId="77777777" w:rsidR="00346B29" w:rsidRDefault="00346B29">
            <w:pPr>
              <w:tabs>
                <w:tab w:val="left" w:pos="284"/>
              </w:tabs>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14:paraId="5D54BCE2" w14:textId="77777777" w:rsidR="00346B29" w:rsidRDefault="00346B29">
            <w:pPr>
              <w:tabs>
                <w:tab w:val="left" w:pos="284"/>
              </w:tabs>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14:paraId="5D54BCE3" w14:textId="77777777" w:rsidR="00346B29" w:rsidRDefault="00346B29">
            <w:pPr>
              <w:tabs>
                <w:tab w:val="left" w:pos="284"/>
              </w:tabs>
              <w:jc w:val="center"/>
            </w:pPr>
          </w:p>
        </w:tc>
        <w:tc>
          <w:tcPr>
            <w:tcW w:w="1984" w:type="dxa"/>
            <w:tcBorders>
              <w:top w:val="single" w:sz="4" w:space="0" w:color="000000"/>
              <w:left w:val="single" w:sz="4" w:space="0" w:color="000000"/>
              <w:bottom w:val="single" w:sz="4" w:space="0" w:color="000000"/>
              <w:right w:val="single" w:sz="4" w:space="0" w:color="000000"/>
            </w:tcBorders>
            <w:vAlign w:val="center"/>
          </w:tcPr>
          <w:p w14:paraId="5D54BCE4" w14:textId="77777777" w:rsidR="00346B29" w:rsidRDefault="00346B29">
            <w:pPr>
              <w:tabs>
                <w:tab w:val="left" w:pos="284"/>
              </w:tabs>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14:paraId="5D54BCE5" w14:textId="77777777" w:rsidR="00346B29" w:rsidRDefault="00346B29">
            <w:pPr>
              <w:tabs>
                <w:tab w:val="left" w:pos="284"/>
              </w:tabs>
              <w:jc w:val="center"/>
            </w:pPr>
          </w:p>
        </w:tc>
      </w:tr>
    </w:tbl>
    <w:p w14:paraId="5D54BCE7" w14:textId="77777777" w:rsidR="00346B29" w:rsidRDefault="007231EA">
      <w:pPr>
        <w:tabs>
          <w:tab w:val="left" w:pos="284"/>
        </w:tabs>
        <w:ind w:firstLine="312"/>
        <w:jc w:val="both"/>
      </w:pPr>
    </w:p>
    <w:tbl>
      <w:tblPr>
        <w:tblW w:w="14740" w:type="dxa"/>
        <w:tblLook w:val="01E0" w:firstRow="1" w:lastRow="1" w:firstColumn="1" w:lastColumn="1" w:noHBand="0" w:noVBand="0"/>
      </w:tblPr>
      <w:tblGrid>
        <w:gridCol w:w="6228"/>
        <w:gridCol w:w="3580"/>
        <w:gridCol w:w="4932"/>
      </w:tblGrid>
      <w:tr w:rsidR="00346B29" w14:paraId="5D54BCEE" w14:textId="77777777">
        <w:tc>
          <w:tcPr>
            <w:tcW w:w="6228" w:type="dxa"/>
          </w:tcPr>
          <w:p w14:paraId="5D54BCE8" w14:textId="77777777" w:rsidR="00346B29" w:rsidRDefault="007231EA">
            <w:pPr>
              <w:rPr>
                <w:bCs/>
              </w:rPr>
            </w:pPr>
            <w:r>
              <w:rPr>
                <w:bCs/>
              </w:rPr>
              <w:t>_________________</w:t>
            </w:r>
          </w:p>
          <w:p w14:paraId="5D54BCE9" w14:textId="77777777" w:rsidR="00346B29" w:rsidRDefault="007231EA">
            <w:pPr>
              <w:rPr>
                <w:bCs/>
              </w:rPr>
            </w:pPr>
            <w:r>
              <w:t>(pareigų pavadinimas)</w:t>
            </w:r>
          </w:p>
        </w:tc>
        <w:tc>
          <w:tcPr>
            <w:tcW w:w="3580" w:type="dxa"/>
          </w:tcPr>
          <w:p w14:paraId="5D54BCEA" w14:textId="77777777" w:rsidR="00346B29" w:rsidRDefault="007231EA">
            <w:pPr>
              <w:jc w:val="center"/>
              <w:rPr>
                <w:bCs/>
              </w:rPr>
            </w:pPr>
            <w:r>
              <w:rPr>
                <w:bCs/>
              </w:rPr>
              <w:t>___________</w:t>
            </w:r>
          </w:p>
          <w:p w14:paraId="5D54BCEB" w14:textId="77777777" w:rsidR="00346B29" w:rsidRDefault="007231EA">
            <w:pPr>
              <w:jc w:val="center"/>
              <w:rPr>
                <w:bCs/>
              </w:rPr>
            </w:pPr>
            <w:r>
              <w:rPr>
                <w:bCs/>
              </w:rPr>
              <w:t>(parašas)</w:t>
            </w:r>
          </w:p>
        </w:tc>
        <w:tc>
          <w:tcPr>
            <w:tcW w:w="4932" w:type="dxa"/>
          </w:tcPr>
          <w:p w14:paraId="5D54BCEC" w14:textId="77777777" w:rsidR="00346B29" w:rsidRDefault="007231EA">
            <w:pPr>
              <w:jc w:val="center"/>
              <w:rPr>
                <w:bCs/>
              </w:rPr>
            </w:pPr>
            <w:r>
              <w:rPr>
                <w:bCs/>
              </w:rPr>
              <w:t>_____________</w:t>
            </w:r>
          </w:p>
          <w:p w14:paraId="5D54BCED" w14:textId="77777777" w:rsidR="00346B29" w:rsidRDefault="007231EA">
            <w:pPr>
              <w:jc w:val="center"/>
              <w:rPr>
                <w:bCs/>
              </w:rPr>
            </w:pPr>
            <w:r>
              <w:rPr>
                <w:bCs/>
              </w:rPr>
              <w:t xml:space="preserve">(vardas ir </w:t>
            </w:r>
            <w:r>
              <w:rPr>
                <w:bCs/>
              </w:rPr>
              <w:t>pavardė)</w:t>
            </w:r>
          </w:p>
        </w:tc>
      </w:tr>
    </w:tbl>
    <w:p w14:paraId="5D54BCEF" w14:textId="77777777" w:rsidR="00346B29" w:rsidRDefault="007231EA">
      <w:pPr>
        <w:tabs>
          <w:tab w:val="left" w:pos="284"/>
        </w:tabs>
        <w:ind w:firstLine="312"/>
        <w:jc w:val="both"/>
        <w:rPr>
          <w:b/>
        </w:rPr>
      </w:pPr>
    </w:p>
    <w:p w14:paraId="5D54BCF0" w14:textId="000DE7A9" w:rsidR="00346B29" w:rsidRDefault="007231EA">
      <w:pPr>
        <w:tabs>
          <w:tab w:val="left" w:pos="284"/>
        </w:tabs>
        <w:jc w:val="center"/>
        <w:rPr>
          <w:b/>
        </w:rPr>
      </w:pPr>
      <w:r>
        <w:rPr>
          <w:b/>
        </w:rPr>
        <w:t>_________________</w:t>
      </w:r>
    </w:p>
    <w:bookmarkStart w:id="0" w:name="_GoBack" w:displacedByCustomXml="prev"/>
    <w:p w14:paraId="5D54BCF1" w14:textId="0667D537" w:rsidR="00346B29" w:rsidRDefault="00346B29">
      <w:pPr>
        <w:tabs>
          <w:tab w:val="left" w:pos="284"/>
        </w:tabs>
        <w:ind w:firstLine="312"/>
        <w:jc w:val="both"/>
      </w:pPr>
    </w:p>
    <w:p w14:paraId="5D54BCF2" w14:textId="77777777" w:rsidR="00346B29" w:rsidRDefault="00346B29">
      <w:pPr>
        <w:tabs>
          <w:tab w:val="left" w:pos="284"/>
        </w:tabs>
        <w:ind w:firstLine="312"/>
        <w:jc w:val="both"/>
        <w:sectPr w:rsidR="00346B29">
          <w:pgSz w:w="16840" w:h="11907" w:orient="landscape" w:code="9"/>
          <w:pgMar w:top="1701" w:right="1134" w:bottom="1134" w:left="1134" w:header="567" w:footer="284" w:gutter="0"/>
          <w:cols w:space="1296"/>
          <w:docGrid w:linePitch="360"/>
        </w:sectPr>
      </w:pPr>
    </w:p>
    <w:p w14:paraId="5D54BCF3" w14:textId="5969A870" w:rsidR="00346B29" w:rsidRDefault="00346B29">
      <w:pPr>
        <w:tabs>
          <w:tab w:val="left" w:pos="284"/>
        </w:tabs>
        <w:ind w:firstLine="312"/>
        <w:jc w:val="both"/>
      </w:pPr>
    </w:p>
    <w:p w14:paraId="5D54BCF4" w14:textId="076C37D0" w:rsidR="00346B29" w:rsidRDefault="007231EA">
      <w:pPr>
        <w:tabs>
          <w:tab w:val="left" w:pos="5954"/>
        </w:tabs>
        <w:ind w:left="4535"/>
        <w:rPr>
          <w:bCs/>
        </w:rPr>
      </w:pPr>
      <w:r>
        <w:rPr>
          <w:bCs/>
        </w:rPr>
        <w:t xml:space="preserve">Lietuvos Respublikos </w:t>
      </w:r>
    </w:p>
    <w:p w14:paraId="5D54BCF5" w14:textId="77777777" w:rsidR="00346B29" w:rsidRDefault="007231EA">
      <w:pPr>
        <w:tabs>
          <w:tab w:val="left" w:pos="5954"/>
        </w:tabs>
        <w:ind w:left="4535"/>
        <w:rPr>
          <w:bCs/>
        </w:rPr>
      </w:pPr>
      <w:r>
        <w:rPr>
          <w:bCs/>
        </w:rPr>
        <w:t>pavojingųjų objektų tikrinimo programos</w:t>
      </w:r>
    </w:p>
    <w:p w14:paraId="5D54BCF6" w14:textId="1F4161FC" w:rsidR="00346B29" w:rsidRDefault="007231EA">
      <w:pPr>
        <w:tabs>
          <w:tab w:val="left" w:pos="5954"/>
        </w:tabs>
        <w:ind w:left="4535"/>
        <w:rPr>
          <w:bCs/>
        </w:rPr>
      </w:pPr>
      <w:r>
        <w:rPr>
          <w:bCs/>
        </w:rPr>
        <w:t>4</w:t>
      </w:r>
      <w:r>
        <w:rPr>
          <w:bCs/>
        </w:rPr>
        <w:t xml:space="preserve"> priedas</w:t>
      </w:r>
    </w:p>
    <w:p w14:paraId="5D54BCF7" w14:textId="77777777" w:rsidR="00346B29" w:rsidRDefault="00346B29">
      <w:pPr>
        <w:jc w:val="center"/>
      </w:pPr>
    </w:p>
    <w:p w14:paraId="5D54BCF8" w14:textId="14AE3DA4" w:rsidR="00346B29" w:rsidRDefault="007231EA">
      <w:pPr>
        <w:jc w:val="center"/>
        <w:rPr>
          <w:b/>
        </w:rPr>
      </w:pPr>
      <w:r>
        <w:rPr>
          <w:b/>
        </w:rPr>
        <w:t>(Pavojingojo objekto neplaninio tikrinimo ataskaitos formos pavyzdys)</w:t>
      </w:r>
    </w:p>
    <w:p w14:paraId="5D54BCF9" w14:textId="77777777" w:rsidR="00346B29" w:rsidRDefault="00346B29">
      <w:pPr>
        <w:jc w:val="center"/>
        <w:rPr>
          <w:b/>
        </w:rPr>
      </w:pPr>
    </w:p>
    <w:p w14:paraId="5D54BCFA" w14:textId="77777777" w:rsidR="00346B29" w:rsidRDefault="007231EA">
      <w:pPr>
        <w:tabs>
          <w:tab w:val="left" w:leader="underscore" w:pos="8901"/>
        </w:tabs>
        <w:jc w:val="center"/>
      </w:pPr>
      <w:r>
        <w:t>_</w:t>
      </w:r>
      <w:r>
        <w:tab/>
      </w:r>
    </w:p>
    <w:p w14:paraId="5D54BCFB" w14:textId="77777777" w:rsidR="00346B29" w:rsidRDefault="007231EA">
      <w:pPr>
        <w:jc w:val="center"/>
      </w:pPr>
      <w:r>
        <w:t>(dokumento sudarytojo pavadinimas)</w:t>
      </w:r>
    </w:p>
    <w:p w14:paraId="5D54BCFC" w14:textId="77777777" w:rsidR="00346B29" w:rsidRDefault="007231EA">
      <w:pPr>
        <w:tabs>
          <w:tab w:val="left" w:leader="underscore" w:pos="8901"/>
        </w:tabs>
        <w:jc w:val="center"/>
      </w:pPr>
      <w:r>
        <w:t>_</w:t>
      </w:r>
      <w:r>
        <w:tab/>
      </w:r>
    </w:p>
    <w:p w14:paraId="5D54BCFD" w14:textId="77777777" w:rsidR="00346B29" w:rsidRDefault="007231EA">
      <w:pPr>
        <w:jc w:val="center"/>
      </w:pPr>
      <w:r>
        <w:t>(pavojingojo</w:t>
      </w:r>
      <w:r>
        <w:t xml:space="preserve"> objekto pavadinimas, adresas, pavojingojo objekto lygis)</w:t>
      </w:r>
    </w:p>
    <w:p w14:paraId="5D54BCFE" w14:textId="77777777" w:rsidR="00346B29" w:rsidRDefault="00346B29">
      <w:pPr>
        <w:jc w:val="center"/>
      </w:pPr>
    </w:p>
    <w:p w14:paraId="5D54BCFF" w14:textId="77777777" w:rsidR="00346B29" w:rsidRDefault="007231EA">
      <w:pPr>
        <w:jc w:val="center"/>
        <w:rPr>
          <w:b/>
        </w:rPr>
      </w:pPr>
      <w:r>
        <w:rPr>
          <w:b/>
        </w:rPr>
        <w:t>NEPLANINIO TIKRINIMO ATASKAITA</w:t>
      </w:r>
    </w:p>
    <w:p w14:paraId="5D54BD00" w14:textId="77777777" w:rsidR="00346B29" w:rsidRDefault="00346B29">
      <w:pPr>
        <w:jc w:val="center"/>
      </w:pPr>
    </w:p>
    <w:p w14:paraId="5D54BD01" w14:textId="77777777" w:rsidR="00346B29" w:rsidRDefault="007231EA">
      <w:pPr>
        <w:jc w:val="center"/>
      </w:pPr>
      <w:r>
        <w:t>___________ Nr. ______________</w:t>
      </w:r>
    </w:p>
    <w:p w14:paraId="5D54BD02" w14:textId="77777777" w:rsidR="00346B29" w:rsidRDefault="007231EA">
      <w:pPr>
        <w:jc w:val="center"/>
      </w:pPr>
      <w:r>
        <w:t>(data)</w:t>
      </w:r>
    </w:p>
    <w:p w14:paraId="5D54BD03" w14:textId="77777777" w:rsidR="00346B29" w:rsidRDefault="00346B29">
      <w:pPr>
        <w:jc w:val="center"/>
      </w:pPr>
    </w:p>
    <w:p w14:paraId="5D54BD04" w14:textId="77777777" w:rsidR="00346B29" w:rsidRDefault="007231EA">
      <w:pPr>
        <w:jc w:val="center"/>
      </w:pPr>
      <w:r>
        <w:t>________________</w:t>
      </w:r>
    </w:p>
    <w:p w14:paraId="5D54BD05" w14:textId="77777777" w:rsidR="00346B29" w:rsidRDefault="007231EA">
      <w:pPr>
        <w:jc w:val="center"/>
      </w:pPr>
      <w:r>
        <w:t>(sudarymo vieta)</w:t>
      </w:r>
    </w:p>
    <w:p w14:paraId="5D54BD06" w14:textId="77777777" w:rsidR="00346B29" w:rsidRDefault="00346B29">
      <w:pPr>
        <w:ind w:left="-142" w:firstLine="142"/>
      </w:pP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88"/>
        <w:gridCol w:w="2644"/>
        <w:gridCol w:w="4402"/>
        <w:gridCol w:w="236"/>
      </w:tblGrid>
      <w:tr w:rsidR="00346B29" w14:paraId="5D54BD09" w14:textId="77777777">
        <w:trPr>
          <w:cantSplit/>
          <w:trHeight w:val="227"/>
        </w:trPr>
        <w:tc>
          <w:tcPr>
            <w:tcW w:w="4432" w:type="dxa"/>
            <w:gridSpan w:val="2"/>
            <w:tcBorders>
              <w:right w:val="single" w:sz="4" w:space="0" w:color="auto"/>
            </w:tcBorders>
          </w:tcPr>
          <w:p w14:paraId="5D54BD07" w14:textId="77777777" w:rsidR="00346B29" w:rsidRDefault="007231EA">
            <w:pPr>
              <w:rPr>
                <w:b/>
                <w:bCs/>
              </w:rPr>
            </w:pPr>
            <w:r>
              <w:rPr>
                <w:b/>
                <w:bCs/>
              </w:rPr>
              <w:t>TIKRINIMO DATA</w:t>
            </w:r>
          </w:p>
        </w:tc>
        <w:tc>
          <w:tcPr>
            <w:tcW w:w="4638" w:type="dxa"/>
            <w:gridSpan w:val="2"/>
            <w:tcBorders>
              <w:left w:val="single" w:sz="4" w:space="0" w:color="auto"/>
              <w:right w:val="single" w:sz="4" w:space="0" w:color="auto"/>
            </w:tcBorders>
          </w:tcPr>
          <w:p w14:paraId="5D54BD08" w14:textId="77777777" w:rsidR="00346B29" w:rsidRDefault="00346B29">
            <w:pPr>
              <w:ind w:left="1800"/>
              <w:rPr>
                <w:rFonts w:eastAsia="Calibri"/>
                <w:b/>
                <w:bCs/>
              </w:rPr>
            </w:pPr>
          </w:p>
        </w:tc>
      </w:tr>
      <w:tr w:rsidR="00346B29" w14:paraId="5D54BD0C" w14:textId="77777777">
        <w:trPr>
          <w:cantSplit/>
          <w:trHeight w:val="227"/>
        </w:trPr>
        <w:tc>
          <w:tcPr>
            <w:tcW w:w="4432" w:type="dxa"/>
            <w:gridSpan w:val="2"/>
            <w:tcBorders>
              <w:right w:val="single" w:sz="4" w:space="0" w:color="auto"/>
            </w:tcBorders>
          </w:tcPr>
          <w:p w14:paraId="5D54BD0A" w14:textId="77777777" w:rsidR="00346B29" w:rsidRDefault="007231EA">
            <w:pPr>
              <w:rPr>
                <w:b/>
                <w:bCs/>
              </w:rPr>
            </w:pPr>
            <w:r>
              <w:rPr>
                <w:b/>
                <w:bCs/>
              </w:rPr>
              <w:t>TIKRINIMO PAGRINDAS</w:t>
            </w:r>
          </w:p>
        </w:tc>
        <w:tc>
          <w:tcPr>
            <w:tcW w:w="4638" w:type="dxa"/>
            <w:gridSpan w:val="2"/>
            <w:tcBorders>
              <w:left w:val="single" w:sz="4" w:space="0" w:color="auto"/>
              <w:right w:val="single" w:sz="4" w:space="0" w:color="auto"/>
            </w:tcBorders>
          </w:tcPr>
          <w:p w14:paraId="5D54BD0B" w14:textId="77777777" w:rsidR="00346B29" w:rsidRDefault="00346B29">
            <w:pPr>
              <w:ind w:left="1800"/>
              <w:rPr>
                <w:rFonts w:eastAsia="Calibri"/>
                <w:b/>
                <w:bCs/>
              </w:rPr>
            </w:pPr>
          </w:p>
        </w:tc>
      </w:tr>
      <w:tr w:rsidR="00346B29" w14:paraId="5D54BD0F" w14:textId="77777777">
        <w:trPr>
          <w:cantSplit/>
          <w:trHeight w:val="227"/>
        </w:trPr>
        <w:tc>
          <w:tcPr>
            <w:tcW w:w="4432" w:type="dxa"/>
            <w:gridSpan w:val="2"/>
            <w:tcBorders>
              <w:right w:val="single" w:sz="4" w:space="0" w:color="auto"/>
            </w:tcBorders>
          </w:tcPr>
          <w:p w14:paraId="5D54BD0D" w14:textId="77777777" w:rsidR="00346B29" w:rsidRDefault="007231EA">
            <w:pPr>
              <w:rPr>
                <w:b/>
                <w:bCs/>
              </w:rPr>
            </w:pPr>
            <w:r>
              <w:rPr>
                <w:b/>
                <w:bCs/>
              </w:rPr>
              <w:t>TIKRINIMO TIPAS</w:t>
            </w:r>
          </w:p>
        </w:tc>
        <w:tc>
          <w:tcPr>
            <w:tcW w:w="4638" w:type="dxa"/>
            <w:gridSpan w:val="2"/>
            <w:tcBorders>
              <w:left w:val="single" w:sz="4" w:space="0" w:color="auto"/>
              <w:right w:val="single" w:sz="4" w:space="0" w:color="auto"/>
            </w:tcBorders>
          </w:tcPr>
          <w:p w14:paraId="5D54BD0E" w14:textId="77777777" w:rsidR="00346B29" w:rsidRDefault="00346B29">
            <w:pPr>
              <w:ind w:left="1800"/>
              <w:rPr>
                <w:rFonts w:eastAsia="Calibri"/>
                <w:b/>
                <w:bCs/>
              </w:rPr>
            </w:pPr>
          </w:p>
        </w:tc>
      </w:tr>
      <w:tr w:rsidR="00346B29" w14:paraId="5D54BD12" w14:textId="77777777">
        <w:trPr>
          <w:cantSplit/>
          <w:trHeight w:val="227"/>
        </w:trPr>
        <w:tc>
          <w:tcPr>
            <w:tcW w:w="4432" w:type="dxa"/>
            <w:gridSpan w:val="2"/>
            <w:tcBorders>
              <w:right w:val="single" w:sz="4" w:space="0" w:color="auto"/>
            </w:tcBorders>
          </w:tcPr>
          <w:p w14:paraId="5D54BD10" w14:textId="77777777" w:rsidR="00346B29" w:rsidRDefault="007231EA">
            <w:pPr>
              <w:rPr>
                <w:b/>
                <w:bCs/>
              </w:rPr>
            </w:pPr>
            <w:r>
              <w:rPr>
                <w:b/>
                <w:bCs/>
              </w:rPr>
              <w:t>TIKRINIMO BŪDAS</w:t>
            </w:r>
          </w:p>
        </w:tc>
        <w:tc>
          <w:tcPr>
            <w:tcW w:w="4638" w:type="dxa"/>
            <w:gridSpan w:val="2"/>
            <w:tcBorders>
              <w:left w:val="single" w:sz="4" w:space="0" w:color="auto"/>
              <w:right w:val="single" w:sz="4" w:space="0" w:color="auto"/>
            </w:tcBorders>
          </w:tcPr>
          <w:p w14:paraId="5D54BD11" w14:textId="77777777" w:rsidR="00346B29" w:rsidRDefault="00346B29">
            <w:pPr>
              <w:ind w:left="1800"/>
              <w:rPr>
                <w:rFonts w:eastAsia="Calibri"/>
                <w:b/>
                <w:bCs/>
              </w:rPr>
            </w:pPr>
          </w:p>
        </w:tc>
      </w:tr>
      <w:tr w:rsidR="00346B29" w14:paraId="5D54BD15" w14:textId="77777777">
        <w:trPr>
          <w:cantSplit/>
          <w:trHeight w:val="227"/>
        </w:trPr>
        <w:tc>
          <w:tcPr>
            <w:tcW w:w="8834" w:type="dxa"/>
            <w:gridSpan w:val="3"/>
            <w:tcBorders>
              <w:bottom w:val="single" w:sz="6" w:space="0" w:color="auto"/>
              <w:right w:val="nil"/>
            </w:tcBorders>
          </w:tcPr>
          <w:p w14:paraId="5D54BD13" w14:textId="77777777" w:rsidR="00346B29" w:rsidRDefault="007231EA">
            <w:pPr>
              <w:rPr>
                <w:rFonts w:eastAsia="Calibri"/>
                <w:b/>
                <w:bCs/>
                <w:i/>
              </w:rPr>
            </w:pPr>
            <w:r>
              <w:rPr>
                <w:rFonts w:eastAsia="Calibri"/>
                <w:b/>
                <w:bCs/>
              </w:rPr>
              <w:t xml:space="preserve">TIKRINANT </w:t>
            </w:r>
            <w:r>
              <w:rPr>
                <w:rFonts w:eastAsia="Calibri"/>
                <w:b/>
                <w:bCs/>
              </w:rPr>
              <w:t>DALYVAVO:</w:t>
            </w:r>
            <w:r>
              <w:rPr>
                <w:rFonts w:eastAsia="Calibri"/>
                <w:b/>
                <w:bCs/>
                <w:vertAlign w:val="superscript"/>
              </w:rPr>
              <w:t xml:space="preserve"> </w:t>
            </w:r>
          </w:p>
        </w:tc>
        <w:tc>
          <w:tcPr>
            <w:tcW w:w="236" w:type="dxa"/>
            <w:tcBorders>
              <w:left w:val="nil"/>
              <w:bottom w:val="single" w:sz="6" w:space="0" w:color="auto"/>
              <w:right w:val="single" w:sz="4" w:space="0" w:color="auto"/>
            </w:tcBorders>
          </w:tcPr>
          <w:p w14:paraId="5D54BD14" w14:textId="77777777" w:rsidR="00346B29" w:rsidRDefault="00346B29">
            <w:pPr>
              <w:rPr>
                <w:rFonts w:eastAsia="Calibri"/>
                <w:b/>
                <w:bCs/>
                <w:i/>
              </w:rPr>
            </w:pPr>
          </w:p>
        </w:tc>
      </w:tr>
      <w:tr w:rsidR="00346B29" w14:paraId="5D54BD18" w14:textId="77777777">
        <w:trPr>
          <w:cantSplit/>
          <w:trHeight w:val="227"/>
        </w:trPr>
        <w:tc>
          <w:tcPr>
            <w:tcW w:w="8834" w:type="dxa"/>
            <w:gridSpan w:val="3"/>
            <w:tcBorders>
              <w:bottom w:val="single" w:sz="6" w:space="0" w:color="auto"/>
              <w:right w:val="nil"/>
            </w:tcBorders>
          </w:tcPr>
          <w:p w14:paraId="5D54BD16" w14:textId="77777777" w:rsidR="00346B29" w:rsidRDefault="007231EA">
            <w:pPr>
              <w:rPr>
                <w:rFonts w:eastAsia="Calibri"/>
                <w:b/>
                <w:bCs/>
              </w:rPr>
            </w:pPr>
            <w:r>
              <w:rPr>
                <w:rFonts w:eastAsia="Calibri"/>
                <w:b/>
                <w:bCs/>
              </w:rPr>
              <w:t>PAVOJINGOJO OBJEKTO ATSTOVAI:</w:t>
            </w:r>
          </w:p>
        </w:tc>
        <w:tc>
          <w:tcPr>
            <w:tcW w:w="236" w:type="dxa"/>
            <w:tcBorders>
              <w:left w:val="nil"/>
              <w:bottom w:val="single" w:sz="6" w:space="0" w:color="auto"/>
              <w:right w:val="single" w:sz="4" w:space="0" w:color="auto"/>
            </w:tcBorders>
          </w:tcPr>
          <w:p w14:paraId="5D54BD17" w14:textId="77777777" w:rsidR="00346B29" w:rsidRDefault="00346B29">
            <w:pPr>
              <w:rPr>
                <w:rFonts w:eastAsia="Calibri"/>
                <w:b/>
                <w:bCs/>
              </w:rPr>
            </w:pPr>
          </w:p>
        </w:tc>
      </w:tr>
      <w:tr w:rsidR="00346B29" w14:paraId="5D54BD1B" w14:textId="77777777">
        <w:trPr>
          <w:cantSplit/>
          <w:trHeight w:val="227"/>
        </w:trPr>
        <w:tc>
          <w:tcPr>
            <w:tcW w:w="8834" w:type="dxa"/>
            <w:gridSpan w:val="3"/>
            <w:tcBorders>
              <w:top w:val="single" w:sz="4" w:space="0" w:color="auto"/>
              <w:bottom w:val="single" w:sz="4" w:space="0" w:color="auto"/>
              <w:right w:val="nil"/>
            </w:tcBorders>
          </w:tcPr>
          <w:p w14:paraId="5D54BD19" w14:textId="77777777" w:rsidR="00346B29" w:rsidRDefault="007231EA">
            <w:pPr>
              <w:jc w:val="center"/>
              <w:rPr>
                <w:b/>
              </w:rPr>
            </w:pPr>
            <w:r>
              <w:rPr>
                <w:b/>
              </w:rPr>
              <w:t>INFORMACIJA APIE TIKRINIMO APIMTIS</w:t>
            </w:r>
          </w:p>
        </w:tc>
        <w:tc>
          <w:tcPr>
            <w:tcW w:w="236" w:type="dxa"/>
            <w:tcBorders>
              <w:top w:val="single" w:sz="4" w:space="0" w:color="auto"/>
              <w:left w:val="nil"/>
              <w:bottom w:val="single" w:sz="4" w:space="0" w:color="auto"/>
              <w:right w:val="single" w:sz="4" w:space="0" w:color="auto"/>
            </w:tcBorders>
          </w:tcPr>
          <w:p w14:paraId="5D54BD1A" w14:textId="77777777" w:rsidR="00346B29" w:rsidRDefault="00346B29">
            <w:pPr>
              <w:jc w:val="center"/>
              <w:rPr>
                <w:b/>
              </w:rPr>
            </w:pPr>
          </w:p>
        </w:tc>
      </w:tr>
      <w:tr w:rsidR="00346B29" w14:paraId="5D54BD1E" w14:textId="77777777">
        <w:trPr>
          <w:cantSplit/>
          <w:trHeight w:val="227"/>
        </w:trPr>
        <w:tc>
          <w:tcPr>
            <w:tcW w:w="8834" w:type="dxa"/>
            <w:gridSpan w:val="3"/>
            <w:tcBorders>
              <w:top w:val="single" w:sz="4" w:space="0" w:color="auto"/>
              <w:bottom w:val="single" w:sz="4" w:space="0" w:color="auto"/>
              <w:right w:val="nil"/>
            </w:tcBorders>
          </w:tcPr>
          <w:p w14:paraId="5D54BD1C" w14:textId="77777777" w:rsidR="00346B29" w:rsidRDefault="007231EA">
            <w:pPr>
              <w:jc w:val="center"/>
              <w:rPr>
                <w:b/>
                <w:i/>
              </w:rPr>
            </w:pPr>
            <w:r>
              <w:rPr>
                <w:i/>
              </w:rPr>
              <w:t>Tikrinimo metu nagrinėti, vertinti dokumentai</w:t>
            </w:r>
          </w:p>
        </w:tc>
        <w:tc>
          <w:tcPr>
            <w:tcW w:w="236" w:type="dxa"/>
            <w:tcBorders>
              <w:top w:val="single" w:sz="4" w:space="0" w:color="auto"/>
              <w:left w:val="nil"/>
              <w:bottom w:val="single" w:sz="4" w:space="0" w:color="auto"/>
              <w:right w:val="single" w:sz="4" w:space="0" w:color="auto"/>
            </w:tcBorders>
          </w:tcPr>
          <w:p w14:paraId="5D54BD1D" w14:textId="77777777" w:rsidR="00346B29" w:rsidRDefault="00346B29">
            <w:pPr>
              <w:jc w:val="center"/>
              <w:rPr>
                <w:b/>
                <w:i/>
              </w:rPr>
            </w:pPr>
          </w:p>
        </w:tc>
      </w:tr>
      <w:tr w:rsidR="00346B29" w14:paraId="5D54BD21" w14:textId="77777777">
        <w:trPr>
          <w:cantSplit/>
          <w:trHeight w:val="170"/>
        </w:trPr>
        <w:tc>
          <w:tcPr>
            <w:tcW w:w="8834" w:type="dxa"/>
            <w:gridSpan w:val="3"/>
            <w:tcBorders>
              <w:top w:val="single" w:sz="4" w:space="0" w:color="auto"/>
              <w:bottom w:val="single" w:sz="4" w:space="0" w:color="auto"/>
              <w:right w:val="nil"/>
            </w:tcBorders>
          </w:tcPr>
          <w:p w14:paraId="5D54BD1F" w14:textId="77777777" w:rsidR="00346B29" w:rsidRDefault="00346B29">
            <w:pPr>
              <w:jc w:val="center"/>
            </w:pPr>
          </w:p>
        </w:tc>
        <w:tc>
          <w:tcPr>
            <w:tcW w:w="236" w:type="dxa"/>
            <w:tcBorders>
              <w:top w:val="single" w:sz="4" w:space="0" w:color="auto"/>
              <w:left w:val="nil"/>
              <w:bottom w:val="single" w:sz="4" w:space="0" w:color="auto"/>
              <w:right w:val="single" w:sz="4" w:space="0" w:color="auto"/>
            </w:tcBorders>
          </w:tcPr>
          <w:p w14:paraId="5D54BD20" w14:textId="77777777" w:rsidR="00346B29" w:rsidRDefault="00346B29">
            <w:pPr>
              <w:jc w:val="center"/>
            </w:pPr>
          </w:p>
        </w:tc>
      </w:tr>
      <w:tr w:rsidR="00346B29" w14:paraId="5D54BD24" w14:textId="77777777">
        <w:trPr>
          <w:cantSplit/>
        </w:trPr>
        <w:tc>
          <w:tcPr>
            <w:tcW w:w="8834" w:type="dxa"/>
            <w:gridSpan w:val="3"/>
            <w:tcBorders>
              <w:top w:val="single" w:sz="4" w:space="0" w:color="auto"/>
              <w:right w:val="nil"/>
            </w:tcBorders>
          </w:tcPr>
          <w:p w14:paraId="5D54BD22" w14:textId="77777777" w:rsidR="00346B29" w:rsidRDefault="007231EA">
            <w:pPr>
              <w:jc w:val="center"/>
              <w:rPr>
                <w:b/>
                <w:i/>
              </w:rPr>
            </w:pPr>
            <w:r>
              <w:rPr>
                <w:i/>
              </w:rPr>
              <w:t xml:space="preserve">Vizualiai apžiūrėti statiniai, įrenginiai (nurodyti unikalieji Nr., įrenginių identifikavimo kodai arba pozicijos Nr. </w:t>
            </w:r>
            <w:r>
              <w:rPr>
                <w:i/>
              </w:rPr>
              <w:t>pavojingojo objekto plane arba jų inventorizacijos Nr.)</w:t>
            </w:r>
          </w:p>
        </w:tc>
        <w:tc>
          <w:tcPr>
            <w:tcW w:w="236" w:type="dxa"/>
            <w:tcBorders>
              <w:top w:val="single" w:sz="4" w:space="0" w:color="auto"/>
              <w:left w:val="nil"/>
              <w:right w:val="single" w:sz="4" w:space="0" w:color="auto"/>
            </w:tcBorders>
          </w:tcPr>
          <w:p w14:paraId="5D54BD23" w14:textId="77777777" w:rsidR="00346B29" w:rsidRDefault="00346B29">
            <w:pPr>
              <w:jc w:val="center"/>
              <w:rPr>
                <w:b/>
                <w:i/>
              </w:rPr>
            </w:pPr>
          </w:p>
        </w:tc>
      </w:tr>
      <w:tr w:rsidR="00346B29" w14:paraId="5D54BD27" w14:textId="77777777">
        <w:trPr>
          <w:cantSplit/>
          <w:trHeight w:val="170"/>
        </w:trPr>
        <w:tc>
          <w:tcPr>
            <w:tcW w:w="8834" w:type="dxa"/>
            <w:gridSpan w:val="3"/>
            <w:tcBorders>
              <w:top w:val="single" w:sz="4" w:space="0" w:color="auto"/>
              <w:right w:val="nil"/>
            </w:tcBorders>
          </w:tcPr>
          <w:p w14:paraId="5D54BD25" w14:textId="77777777" w:rsidR="00346B29" w:rsidRDefault="00346B29">
            <w:pPr>
              <w:jc w:val="center"/>
            </w:pPr>
          </w:p>
        </w:tc>
        <w:tc>
          <w:tcPr>
            <w:tcW w:w="236" w:type="dxa"/>
            <w:tcBorders>
              <w:top w:val="single" w:sz="4" w:space="0" w:color="auto"/>
              <w:left w:val="nil"/>
              <w:right w:val="single" w:sz="4" w:space="0" w:color="auto"/>
            </w:tcBorders>
          </w:tcPr>
          <w:p w14:paraId="5D54BD26" w14:textId="77777777" w:rsidR="00346B29" w:rsidRDefault="00346B29">
            <w:pPr>
              <w:jc w:val="center"/>
            </w:pPr>
          </w:p>
        </w:tc>
      </w:tr>
      <w:tr w:rsidR="00346B29" w14:paraId="5D54BD2A" w14:textId="77777777">
        <w:trPr>
          <w:cantSplit/>
          <w:trHeight w:val="227"/>
        </w:trPr>
        <w:tc>
          <w:tcPr>
            <w:tcW w:w="8834" w:type="dxa"/>
            <w:gridSpan w:val="3"/>
            <w:tcBorders>
              <w:right w:val="nil"/>
            </w:tcBorders>
          </w:tcPr>
          <w:p w14:paraId="5D54BD28" w14:textId="77777777" w:rsidR="00346B29" w:rsidRDefault="007231EA">
            <w:pPr>
              <w:jc w:val="center"/>
              <w:rPr>
                <w:b/>
              </w:rPr>
            </w:pPr>
            <w:r>
              <w:rPr>
                <w:b/>
              </w:rPr>
              <w:t>NEATITIKČIŲ APRAŠYMAS</w:t>
            </w:r>
          </w:p>
        </w:tc>
        <w:tc>
          <w:tcPr>
            <w:tcW w:w="236" w:type="dxa"/>
            <w:tcBorders>
              <w:left w:val="nil"/>
            </w:tcBorders>
          </w:tcPr>
          <w:p w14:paraId="5D54BD29" w14:textId="77777777" w:rsidR="00346B29" w:rsidRDefault="00346B29">
            <w:pPr>
              <w:jc w:val="center"/>
              <w:rPr>
                <w:b/>
              </w:rPr>
            </w:pPr>
          </w:p>
        </w:tc>
      </w:tr>
      <w:tr w:rsidR="00346B29" w14:paraId="5D54BD2D" w14:textId="77777777">
        <w:trPr>
          <w:cantSplit/>
        </w:trPr>
        <w:tc>
          <w:tcPr>
            <w:tcW w:w="1788" w:type="dxa"/>
            <w:tcBorders>
              <w:right w:val="single" w:sz="4" w:space="0" w:color="auto"/>
            </w:tcBorders>
          </w:tcPr>
          <w:p w14:paraId="5D54BD2B" w14:textId="77777777" w:rsidR="00346B29" w:rsidRDefault="007231EA">
            <w:pPr>
              <w:jc w:val="center"/>
              <w:rPr>
                <w:b/>
              </w:rPr>
            </w:pPr>
            <w:r>
              <w:t>Eil. Nr.</w:t>
            </w:r>
          </w:p>
        </w:tc>
        <w:tc>
          <w:tcPr>
            <w:tcW w:w="7282" w:type="dxa"/>
            <w:gridSpan w:val="3"/>
            <w:tcBorders>
              <w:left w:val="single" w:sz="4" w:space="0" w:color="auto"/>
            </w:tcBorders>
          </w:tcPr>
          <w:p w14:paraId="5D54BD2C" w14:textId="77777777" w:rsidR="00346B29" w:rsidRDefault="007231EA">
            <w:pPr>
              <w:jc w:val="center"/>
              <w:rPr>
                <w:b/>
                <w:i/>
              </w:rPr>
            </w:pPr>
            <w:r>
              <w:rPr>
                <w:i/>
              </w:rPr>
              <w:t>Neatitikties aprašymas arba nuoroda į priedą, kur toks aprašymas pateiktas (aprašomo (-ų) klausimo (-ų) Nr., pažeidimo objektas, kitos svarbios aplinkybės)</w:t>
            </w:r>
          </w:p>
        </w:tc>
      </w:tr>
      <w:tr w:rsidR="00346B29" w14:paraId="5D54BD30" w14:textId="77777777">
        <w:trPr>
          <w:cantSplit/>
          <w:trHeight w:val="170"/>
        </w:trPr>
        <w:tc>
          <w:tcPr>
            <w:tcW w:w="1788" w:type="dxa"/>
            <w:tcBorders>
              <w:right w:val="single" w:sz="4" w:space="0" w:color="auto"/>
            </w:tcBorders>
          </w:tcPr>
          <w:p w14:paraId="5D54BD2E" w14:textId="77777777" w:rsidR="00346B29" w:rsidRDefault="00346B29">
            <w:pPr>
              <w:jc w:val="center"/>
            </w:pPr>
          </w:p>
        </w:tc>
        <w:tc>
          <w:tcPr>
            <w:tcW w:w="7282" w:type="dxa"/>
            <w:gridSpan w:val="3"/>
            <w:tcBorders>
              <w:left w:val="single" w:sz="4" w:space="0" w:color="auto"/>
            </w:tcBorders>
          </w:tcPr>
          <w:p w14:paraId="5D54BD2F" w14:textId="77777777" w:rsidR="00346B29" w:rsidRDefault="00346B29">
            <w:pPr>
              <w:jc w:val="center"/>
              <w:rPr>
                <w:i/>
              </w:rPr>
            </w:pPr>
          </w:p>
        </w:tc>
      </w:tr>
      <w:tr w:rsidR="00346B29" w14:paraId="5D54BD33" w14:textId="77777777">
        <w:trPr>
          <w:cantSplit/>
          <w:trHeight w:val="227"/>
        </w:trPr>
        <w:tc>
          <w:tcPr>
            <w:tcW w:w="1788" w:type="dxa"/>
            <w:tcBorders>
              <w:right w:val="single" w:sz="4" w:space="0" w:color="auto"/>
            </w:tcBorders>
          </w:tcPr>
          <w:p w14:paraId="5D54BD31" w14:textId="77777777" w:rsidR="00346B29" w:rsidRDefault="00346B29">
            <w:pPr>
              <w:jc w:val="center"/>
            </w:pPr>
          </w:p>
        </w:tc>
        <w:tc>
          <w:tcPr>
            <w:tcW w:w="7282" w:type="dxa"/>
            <w:gridSpan w:val="3"/>
            <w:tcBorders>
              <w:left w:val="single" w:sz="4" w:space="0" w:color="auto"/>
            </w:tcBorders>
          </w:tcPr>
          <w:p w14:paraId="5D54BD32" w14:textId="77777777" w:rsidR="00346B29" w:rsidRDefault="007231EA">
            <w:pPr>
              <w:jc w:val="center"/>
              <w:rPr>
                <w:i/>
              </w:rPr>
            </w:pPr>
            <w:r>
              <w:rPr>
                <w:i/>
              </w:rPr>
              <w:t>Neatitikties teisinis pagrindas (teisės akto santrumpa, punktų Nr.)</w:t>
            </w:r>
          </w:p>
        </w:tc>
      </w:tr>
      <w:tr w:rsidR="00346B29" w14:paraId="5D54BD36" w14:textId="77777777">
        <w:trPr>
          <w:cantSplit/>
          <w:trHeight w:val="170"/>
        </w:trPr>
        <w:tc>
          <w:tcPr>
            <w:tcW w:w="1788" w:type="dxa"/>
            <w:tcBorders>
              <w:right w:val="single" w:sz="4" w:space="0" w:color="auto"/>
            </w:tcBorders>
          </w:tcPr>
          <w:p w14:paraId="5D54BD34" w14:textId="77777777" w:rsidR="00346B29" w:rsidRDefault="00346B29">
            <w:pPr>
              <w:jc w:val="center"/>
            </w:pPr>
          </w:p>
        </w:tc>
        <w:tc>
          <w:tcPr>
            <w:tcW w:w="7282" w:type="dxa"/>
            <w:gridSpan w:val="3"/>
            <w:tcBorders>
              <w:left w:val="single" w:sz="4" w:space="0" w:color="auto"/>
            </w:tcBorders>
          </w:tcPr>
          <w:p w14:paraId="5D54BD35" w14:textId="77777777" w:rsidR="00346B29" w:rsidRDefault="00346B29">
            <w:pPr>
              <w:jc w:val="center"/>
              <w:rPr>
                <w:i/>
              </w:rPr>
            </w:pPr>
          </w:p>
        </w:tc>
      </w:tr>
      <w:tr w:rsidR="00346B29" w14:paraId="5D54BD39" w14:textId="77777777">
        <w:trPr>
          <w:cantSplit/>
          <w:trHeight w:val="227"/>
        </w:trPr>
        <w:tc>
          <w:tcPr>
            <w:tcW w:w="8834" w:type="dxa"/>
            <w:gridSpan w:val="3"/>
            <w:tcBorders>
              <w:right w:val="nil"/>
            </w:tcBorders>
          </w:tcPr>
          <w:p w14:paraId="5D54BD37" w14:textId="77777777" w:rsidR="00346B29" w:rsidRDefault="007231EA">
            <w:pPr>
              <w:jc w:val="center"/>
              <w:rPr>
                <w:b/>
              </w:rPr>
            </w:pPr>
            <w:r>
              <w:rPr>
                <w:b/>
              </w:rPr>
              <w:t>TAIKYTŲ TEISĖS AKTŲ SĄRAŠAS</w:t>
            </w:r>
          </w:p>
        </w:tc>
        <w:tc>
          <w:tcPr>
            <w:tcW w:w="236" w:type="dxa"/>
            <w:tcBorders>
              <w:left w:val="nil"/>
            </w:tcBorders>
          </w:tcPr>
          <w:p w14:paraId="5D54BD38" w14:textId="77777777" w:rsidR="00346B29" w:rsidRDefault="00346B29">
            <w:pPr>
              <w:jc w:val="center"/>
              <w:rPr>
                <w:b/>
              </w:rPr>
            </w:pPr>
          </w:p>
        </w:tc>
      </w:tr>
      <w:tr w:rsidR="00346B29" w14:paraId="5D54BD3C" w14:textId="77777777">
        <w:trPr>
          <w:cantSplit/>
        </w:trPr>
        <w:tc>
          <w:tcPr>
            <w:tcW w:w="1788" w:type="dxa"/>
            <w:tcBorders>
              <w:right w:val="single" w:sz="4" w:space="0" w:color="auto"/>
            </w:tcBorders>
          </w:tcPr>
          <w:p w14:paraId="5D54BD3A" w14:textId="77777777" w:rsidR="00346B29" w:rsidRDefault="007231EA">
            <w:pPr>
              <w:jc w:val="center"/>
            </w:pPr>
            <w:r>
              <w:t>Santrumpos Nr.</w:t>
            </w:r>
          </w:p>
        </w:tc>
        <w:tc>
          <w:tcPr>
            <w:tcW w:w="7282" w:type="dxa"/>
            <w:gridSpan w:val="3"/>
            <w:tcBorders>
              <w:left w:val="single" w:sz="4" w:space="0" w:color="auto"/>
            </w:tcBorders>
            <w:vAlign w:val="center"/>
          </w:tcPr>
          <w:p w14:paraId="5D54BD3B" w14:textId="77777777" w:rsidR="00346B29" w:rsidRDefault="007231EA">
            <w:pPr>
              <w:jc w:val="center"/>
              <w:rPr>
                <w:i/>
              </w:rPr>
            </w:pPr>
            <w:r>
              <w:rPr>
                <w:i/>
              </w:rPr>
              <w:t>Teisės akto pavadinimas, skelbimas, statusas (įsigaliojo ar neteko galios)</w:t>
            </w:r>
          </w:p>
        </w:tc>
      </w:tr>
      <w:tr w:rsidR="00346B29" w14:paraId="5D54BD3F" w14:textId="77777777">
        <w:trPr>
          <w:cantSplit/>
          <w:trHeight w:val="170"/>
        </w:trPr>
        <w:tc>
          <w:tcPr>
            <w:tcW w:w="1788" w:type="dxa"/>
            <w:tcBorders>
              <w:right w:val="single" w:sz="4" w:space="0" w:color="auto"/>
            </w:tcBorders>
          </w:tcPr>
          <w:p w14:paraId="5D54BD3D" w14:textId="77777777" w:rsidR="00346B29" w:rsidRDefault="00346B29">
            <w:pPr>
              <w:jc w:val="center"/>
            </w:pPr>
          </w:p>
        </w:tc>
        <w:tc>
          <w:tcPr>
            <w:tcW w:w="7282" w:type="dxa"/>
            <w:gridSpan w:val="3"/>
            <w:tcBorders>
              <w:left w:val="single" w:sz="4" w:space="0" w:color="auto"/>
            </w:tcBorders>
          </w:tcPr>
          <w:p w14:paraId="5D54BD3E" w14:textId="77777777" w:rsidR="00346B29" w:rsidRDefault="00346B29">
            <w:pPr>
              <w:jc w:val="center"/>
              <w:rPr>
                <w:i/>
              </w:rPr>
            </w:pPr>
          </w:p>
        </w:tc>
      </w:tr>
      <w:tr w:rsidR="00346B29" w14:paraId="5D54BD42" w14:textId="77777777">
        <w:trPr>
          <w:cantSplit/>
          <w:trHeight w:val="227"/>
        </w:trPr>
        <w:tc>
          <w:tcPr>
            <w:tcW w:w="8834" w:type="dxa"/>
            <w:gridSpan w:val="3"/>
            <w:tcBorders>
              <w:right w:val="nil"/>
            </w:tcBorders>
          </w:tcPr>
          <w:p w14:paraId="5D54BD40" w14:textId="77777777" w:rsidR="00346B29" w:rsidRDefault="007231EA">
            <w:pPr>
              <w:jc w:val="center"/>
              <w:rPr>
                <w:b/>
              </w:rPr>
            </w:pPr>
            <w:r>
              <w:rPr>
                <w:b/>
              </w:rPr>
              <w:t>PRIEDŲ SĄRAŠAS</w:t>
            </w:r>
          </w:p>
        </w:tc>
        <w:tc>
          <w:tcPr>
            <w:tcW w:w="236" w:type="dxa"/>
            <w:tcBorders>
              <w:left w:val="nil"/>
            </w:tcBorders>
          </w:tcPr>
          <w:p w14:paraId="5D54BD41" w14:textId="77777777" w:rsidR="00346B29" w:rsidRDefault="00346B29">
            <w:pPr>
              <w:jc w:val="center"/>
              <w:rPr>
                <w:b/>
              </w:rPr>
            </w:pPr>
          </w:p>
        </w:tc>
      </w:tr>
      <w:tr w:rsidR="00346B29" w14:paraId="5D54BD45" w14:textId="77777777">
        <w:trPr>
          <w:cantSplit/>
          <w:trHeight w:val="227"/>
        </w:trPr>
        <w:tc>
          <w:tcPr>
            <w:tcW w:w="1788" w:type="dxa"/>
            <w:tcBorders>
              <w:right w:val="single" w:sz="4" w:space="0" w:color="auto"/>
            </w:tcBorders>
          </w:tcPr>
          <w:p w14:paraId="5D54BD43" w14:textId="77777777" w:rsidR="00346B29" w:rsidRDefault="007231EA">
            <w:pPr>
              <w:jc w:val="center"/>
              <w:rPr>
                <w:b/>
              </w:rPr>
            </w:pPr>
            <w:r>
              <w:t>Eil. Nr.</w:t>
            </w:r>
          </w:p>
        </w:tc>
        <w:tc>
          <w:tcPr>
            <w:tcW w:w="7282" w:type="dxa"/>
            <w:gridSpan w:val="3"/>
            <w:tcBorders>
              <w:left w:val="single" w:sz="4" w:space="0" w:color="auto"/>
            </w:tcBorders>
          </w:tcPr>
          <w:p w14:paraId="5D54BD44" w14:textId="77777777" w:rsidR="00346B29" w:rsidRDefault="007231EA">
            <w:pPr>
              <w:jc w:val="center"/>
              <w:rPr>
                <w:i/>
              </w:rPr>
            </w:pPr>
            <w:r>
              <w:rPr>
                <w:i/>
              </w:rPr>
              <w:t xml:space="preserve">Dokumento sudarytojo pavadinimas, </w:t>
            </w:r>
            <w:r>
              <w:rPr>
                <w:i/>
              </w:rPr>
              <w:t>dokumentų pavadinimas, lapų skaičius</w:t>
            </w:r>
          </w:p>
        </w:tc>
      </w:tr>
      <w:tr w:rsidR="00346B29" w14:paraId="5D54BD48" w14:textId="77777777">
        <w:trPr>
          <w:cantSplit/>
          <w:trHeight w:val="170"/>
        </w:trPr>
        <w:tc>
          <w:tcPr>
            <w:tcW w:w="1788" w:type="dxa"/>
            <w:tcBorders>
              <w:right w:val="single" w:sz="4" w:space="0" w:color="auto"/>
            </w:tcBorders>
          </w:tcPr>
          <w:p w14:paraId="5D54BD46" w14:textId="77777777" w:rsidR="00346B29" w:rsidRDefault="00346B29">
            <w:pPr>
              <w:jc w:val="center"/>
            </w:pPr>
          </w:p>
        </w:tc>
        <w:tc>
          <w:tcPr>
            <w:tcW w:w="7282" w:type="dxa"/>
            <w:gridSpan w:val="3"/>
            <w:tcBorders>
              <w:left w:val="single" w:sz="4" w:space="0" w:color="auto"/>
            </w:tcBorders>
          </w:tcPr>
          <w:p w14:paraId="5D54BD47" w14:textId="77777777" w:rsidR="00346B29" w:rsidRDefault="00346B29">
            <w:pPr>
              <w:jc w:val="center"/>
              <w:rPr>
                <w:i/>
              </w:rPr>
            </w:pPr>
          </w:p>
        </w:tc>
      </w:tr>
    </w:tbl>
    <w:p w14:paraId="5D54BD49" w14:textId="77777777" w:rsidR="00346B29" w:rsidRDefault="00346B29">
      <w:pPr>
        <w:ind w:firstLine="567"/>
        <w:jc w:val="both"/>
      </w:pPr>
    </w:p>
    <w:tbl>
      <w:tblPr>
        <w:tblW w:w="9070" w:type="dxa"/>
        <w:tblLook w:val="01E0" w:firstRow="1" w:lastRow="1" w:firstColumn="1" w:lastColumn="1" w:noHBand="0" w:noVBand="0"/>
      </w:tblPr>
      <w:tblGrid>
        <w:gridCol w:w="3828"/>
        <w:gridCol w:w="2280"/>
        <w:gridCol w:w="2962"/>
      </w:tblGrid>
      <w:tr w:rsidR="00346B29" w14:paraId="5D54BD4F" w14:textId="77777777">
        <w:tc>
          <w:tcPr>
            <w:tcW w:w="3828" w:type="dxa"/>
          </w:tcPr>
          <w:p w14:paraId="5D54BD4A" w14:textId="77777777" w:rsidR="00346B29" w:rsidRDefault="007231EA">
            <w:pPr>
              <w:rPr>
                <w:bCs/>
              </w:rPr>
            </w:pPr>
            <w:r>
              <w:rPr>
                <w:bCs/>
              </w:rPr>
              <w:t>Ataskaitos rengėjas (-ai)</w:t>
            </w:r>
          </w:p>
        </w:tc>
        <w:tc>
          <w:tcPr>
            <w:tcW w:w="2280" w:type="dxa"/>
          </w:tcPr>
          <w:p w14:paraId="5D54BD4B" w14:textId="77777777" w:rsidR="00346B29" w:rsidRDefault="007231EA">
            <w:pPr>
              <w:jc w:val="center"/>
              <w:rPr>
                <w:bCs/>
              </w:rPr>
            </w:pPr>
            <w:r>
              <w:rPr>
                <w:bCs/>
              </w:rPr>
              <w:t>_________</w:t>
            </w:r>
          </w:p>
          <w:p w14:paraId="5D54BD4C" w14:textId="77777777" w:rsidR="00346B29" w:rsidRDefault="007231EA">
            <w:pPr>
              <w:jc w:val="center"/>
              <w:rPr>
                <w:bCs/>
              </w:rPr>
            </w:pPr>
            <w:r>
              <w:rPr>
                <w:bCs/>
              </w:rPr>
              <w:t>(parašas)</w:t>
            </w:r>
          </w:p>
        </w:tc>
        <w:tc>
          <w:tcPr>
            <w:tcW w:w="2962" w:type="dxa"/>
          </w:tcPr>
          <w:p w14:paraId="5D54BD4D" w14:textId="77777777" w:rsidR="00346B29" w:rsidRDefault="007231EA">
            <w:pPr>
              <w:jc w:val="center"/>
              <w:rPr>
                <w:bCs/>
              </w:rPr>
            </w:pPr>
            <w:r>
              <w:rPr>
                <w:bCs/>
              </w:rPr>
              <w:t>_____________</w:t>
            </w:r>
          </w:p>
          <w:p w14:paraId="5D54BD4E" w14:textId="77777777" w:rsidR="00346B29" w:rsidRDefault="007231EA">
            <w:pPr>
              <w:jc w:val="center"/>
              <w:rPr>
                <w:bCs/>
              </w:rPr>
            </w:pPr>
            <w:r>
              <w:rPr>
                <w:bCs/>
              </w:rPr>
              <w:t>(vardas ir pavardė)</w:t>
            </w:r>
          </w:p>
        </w:tc>
      </w:tr>
    </w:tbl>
    <w:p w14:paraId="5D54BD50" w14:textId="77777777" w:rsidR="00346B29" w:rsidRDefault="00346B29">
      <w:pPr>
        <w:ind w:firstLine="567"/>
        <w:jc w:val="both"/>
        <w:rPr>
          <w:bCs/>
        </w:rPr>
      </w:pPr>
    </w:p>
    <w:p w14:paraId="5D54BD51" w14:textId="77777777" w:rsidR="00346B29" w:rsidRDefault="00346B29">
      <w:pPr>
        <w:tabs>
          <w:tab w:val="left" w:pos="-142"/>
          <w:tab w:val="left" w:pos="0"/>
        </w:tabs>
        <w:jc w:val="both"/>
      </w:pPr>
    </w:p>
    <w:p w14:paraId="5D54BD52" w14:textId="77777777" w:rsidR="00346B29" w:rsidRDefault="007231EA">
      <w:pPr>
        <w:tabs>
          <w:tab w:val="left" w:pos="2694"/>
          <w:tab w:val="left" w:pos="4536"/>
        </w:tabs>
        <w:rPr>
          <w:bCs/>
        </w:rPr>
      </w:pPr>
      <w:r>
        <w:rPr>
          <w:bCs/>
        </w:rPr>
        <w:lastRenderedPageBreak/>
        <w:t>Susipažinau</w:t>
      </w:r>
    </w:p>
    <w:p w14:paraId="5D54BD53" w14:textId="77777777" w:rsidR="00346B29" w:rsidRDefault="007231EA">
      <w:pPr>
        <w:tabs>
          <w:tab w:val="left" w:pos="2694"/>
          <w:tab w:val="left" w:pos="4536"/>
        </w:tabs>
        <w:rPr>
          <w:bCs/>
        </w:rPr>
      </w:pPr>
      <w:r>
        <w:rPr>
          <w:bCs/>
        </w:rPr>
        <w:t>_________________</w:t>
      </w:r>
    </w:p>
    <w:p w14:paraId="5D54BD54" w14:textId="77777777" w:rsidR="00346B29" w:rsidRDefault="007231EA">
      <w:pPr>
        <w:tabs>
          <w:tab w:val="left" w:pos="2694"/>
          <w:tab w:val="left" w:pos="4536"/>
        </w:tabs>
        <w:ind w:firstLine="567"/>
        <w:jc w:val="both"/>
        <w:rPr>
          <w:bCs/>
        </w:rPr>
      </w:pPr>
      <w:r>
        <w:rPr>
          <w:bCs/>
        </w:rPr>
        <w:t>(parašas)</w:t>
      </w:r>
    </w:p>
    <w:p w14:paraId="5D54BD55" w14:textId="77777777" w:rsidR="00346B29" w:rsidRDefault="007231EA">
      <w:pPr>
        <w:tabs>
          <w:tab w:val="left" w:pos="2694"/>
          <w:tab w:val="left" w:pos="4536"/>
        </w:tabs>
        <w:rPr>
          <w:bCs/>
        </w:rPr>
      </w:pPr>
      <w:r>
        <w:rPr>
          <w:bCs/>
        </w:rPr>
        <w:t>______________________________</w:t>
      </w:r>
    </w:p>
    <w:p w14:paraId="5D54BD56" w14:textId="77777777" w:rsidR="00346B29" w:rsidRDefault="007231EA">
      <w:pPr>
        <w:tabs>
          <w:tab w:val="left" w:pos="2694"/>
          <w:tab w:val="left" w:pos="5810"/>
        </w:tabs>
        <w:rPr>
          <w:bCs/>
        </w:rPr>
      </w:pPr>
      <w:r>
        <w:rPr>
          <w:bCs/>
        </w:rPr>
        <w:t>(veiklos vykdytojo vardas ir pavardė)</w:t>
      </w:r>
    </w:p>
    <w:p w14:paraId="5D54BD57" w14:textId="77777777" w:rsidR="00346B29" w:rsidRDefault="007231EA">
      <w:pPr>
        <w:tabs>
          <w:tab w:val="left" w:pos="2694"/>
          <w:tab w:val="left" w:pos="4536"/>
        </w:tabs>
        <w:rPr>
          <w:bCs/>
        </w:rPr>
      </w:pPr>
      <w:r>
        <w:rPr>
          <w:bCs/>
        </w:rPr>
        <w:t>_______________</w:t>
      </w:r>
    </w:p>
    <w:p w14:paraId="5D54BD58" w14:textId="77777777" w:rsidR="00346B29" w:rsidRDefault="007231EA">
      <w:pPr>
        <w:tabs>
          <w:tab w:val="left" w:pos="2694"/>
          <w:tab w:val="left" w:pos="4536"/>
        </w:tabs>
        <w:ind w:firstLine="567"/>
        <w:jc w:val="both"/>
        <w:rPr>
          <w:bCs/>
        </w:rPr>
      </w:pPr>
      <w:r>
        <w:rPr>
          <w:bCs/>
        </w:rPr>
        <w:t>(data)</w:t>
      </w:r>
    </w:p>
    <w:p w14:paraId="5D54BD59" w14:textId="77777777" w:rsidR="00346B29" w:rsidRDefault="007231EA"/>
    <w:p w14:paraId="5D54BD5A" w14:textId="77777777" w:rsidR="00346B29" w:rsidRDefault="007231EA">
      <w:pPr>
        <w:jc w:val="center"/>
      </w:pPr>
      <w:r>
        <w:t>_________________</w:t>
      </w:r>
    </w:p>
    <w:p w14:paraId="5D54BD5B" w14:textId="77777777" w:rsidR="00346B29" w:rsidRDefault="00346B29"/>
    <w:p w14:paraId="5D54BD5C" w14:textId="4F9BC682" w:rsidR="00346B29" w:rsidRDefault="007231EA"/>
    <w:bookmarkEnd w:id="0" w:displacedByCustomXml="next"/>
    <w:sectPr w:rsidR="00346B29">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4BD68" w14:textId="77777777" w:rsidR="00346B29" w:rsidRDefault="007231EA">
      <w:r>
        <w:separator/>
      </w:r>
    </w:p>
  </w:endnote>
  <w:endnote w:type="continuationSeparator" w:id="0">
    <w:p w14:paraId="5D54BD69" w14:textId="77777777" w:rsidR="00346B29" w:rsidRDefault="0072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lbertus Medium">
    <w:altName w:val="Candara"/>
    <w:charset w:val="BA"/>
    <w:family w:val="swiss"/>
    <w:pitch w:val="variable"/>
    <w:sig w:usb0="00000007" w:usb1="00000000" w:usb2="00000000" w:usb3="00000000" w:csb0="0000009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BD6C" w14:textId="77777777" w:rsidR="00346B29" w:rsidRDefault="00346B2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BD6D" w14:textId="77777777" w:rsidR="00346B29" w:rsidRDefault="00346B2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BD6F" w14:textId="77777777" w:rsidR="00346B29" w:rsidRDefault="00346B2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4BD66" w14:textId="77777777" w:rsidR="00346B29" w:rsidRDefault="007231EA">
      <w:r>
        <w:separator/>
      </w:r>
    </w:p>
  </w:footnote>
  <w:footnote w:type="continuationSeparator" w:id="0">
    <w:p w14:paraId="5D54BD67" w14:textId="77777777" w:rsidR="00346B29" w:rsidRDefault="00723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BD6A" w14:textId="77777777" w:rsidR="00346B29" w:rsidRDefault="00346B2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BD6B" w14:textId="77777777" w:rsidR="00346B29" w:rsidRDefault="00346B2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BD6E" w14:textId="77777777" w:rsidR="00346B29" w:rsidRDefault="00346B2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84"/>
    <w:rsid w:val="00045984"/>
    <w:rsid w:val="00346B29"/>
    <w:rsid w:val="007231E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D54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231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231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DF584796A74"/>
  <Relationship Id="rId11" Type="http://schemas.openxmlformats.org/officeDocument/2006/relationships/hyperlink" TargetMode="External" Target="https://www.e-tar.lt/portal/lt/legalAct/TAR.AC37F559070D"/>
  <Relationship Id="rId12" Type="http://schemas.openxmlformats.org/officeDocument/2006/relationships/hyperlink" TargetMode="External" Target="https://www.e-tar.lt/portal/lt/legalAct/TAR.174E3A0A2651"/>
  <Relationship Id="rId13" Type="http://schemas.openxmlformats.org/officeDocument/2006/relationships/hyperlink" TargetMode="External" Target="https://www.e-tar.lt/portal/lt/legalAct/TAR.E8F42BA297AA"/>
  <Relationship Id="rId14" Type="http://schemas.openxmlformats.org/officeDocument/2006/relationships/hyperlink" TargetMode="External" Target="https://www.e-tar.lt/portal/lt/legalAct/TAR.94EBA58C7A34"/>
  <Relationship Id="rId15" Type="http://schemas.openxmlformats.org/officeDocument/2006/relationships/hyperlink" TargetMode="External" Target="https://www.e-tar.lt/portal/lt/legalAct/TAR.A0359382EEEC"/>
  <Relationship Id="rId16" Type="http://schemas.openxmlformats.org/officeDocument/2006/relationships/hyperlink" TargetMode="External" Target="https://www.e-tar.lt/portal/lt/legalAct/TAR.ADF584796A74"/>
  <Relationship Id="rId17" Type="http://schemas.openxmlformats.org/officeDocument/2006/relationships/hyperlink" TargetMode="External" Target="https://www.e-tar.lt/portal/lt/legalAct/TAR.AC37F559070D"/>
  <Relationship Id="rId18" Type="http://schemas.openxmlformats.org/officeDocument/2006/relationships/hyperlink" TargetMode="External" Target="https://www.e-tar.lt/portal/lt/legalAct/TAR.0BDFFD850A66"/>
  <Relationship Id="rId19" Type="http://schemas.openxmlformats.org/officeDocument/2006/relationships/hyperlink" TargetMode="External" Target="https://www.e-tar.lt/portal/lt/legalAct/TAR.ADF584796A74"/>
  <Relationship Id="rId2" Type="http://schemas.openxmlformats.org/officeDocument/2006/relationships/styles" Target="styles.xml"/>
  <Relationship Id="rId20" Type="http://schemas.openxmlformats.org/officeDocument/2006/relationships/hyperlink" TargetMode="External" Target="https://www.e-tar.lt/portal/lt/legalAct/TAR.AC37F559070D"/>
  <Relationship Id="rId21" Type="http://schemas.openxmlformats.org/officeDocument/2006/relationships/hyperlink" TargetMode="External" Target="https://www.e-tar.lt/portal/lt/legalAct/TAR.C15592B096FA"/>
  <Relationship Id="rId22" Type="http://schemas.openxmlformats.org/officeDocument/2006/relationships/hyperlink" TargetMode="External" Target="https://www.e-tar.lt/portal/lt/legalAct/TAR.82ED30165077"/>
  <Relationship Id="rId23" Type="http://schemas.openxmlformats.org/officeDocument/2006/relationships/hyperlink" TargetMode="External" Target="https://www.e-tar.lt/portal/lt/legalAct/TAR.44235B485568"/>
  <Relationship Id="rId24" Type="http://schemas.openxmlformats.org/officeDocument/2006/relationships/hyperlink" TargetMode="External" Target="https://www.e-tar.lt/portal/lt/legalAct/TAR.C40F7F89A7C3"/>
  <Relationship Id="rId25" Type="http://schemas.openxmlformats.org/officeDocument/2006/relationships/hyperlink" TargetMode="External" Target="https://www.e-tar.lt/portal/lt/legalAct/TAR.B0DE7B7215C5"/>
  <Relationship Id="rId26" Type="http://schemas.openxmlformats.org/officeDocument/2006/relationships/hyperlink" TargetMode="External" Target="https://www.e-tar.lt/portal/lt/legalAct/TAR.6B0C7570A1D0"/>
  <Relationship Id="rId27" Type="http://schemas.openxmlformats.org/officeDocument/2006/relationships/header" Target="header1.xml"/>
  <Relationship Id="rId28" Type="http://schemas.openxmlformats.org/officeDocument/2006/relationships/header" Target="header2.xml"/>
  <Relationship Id="rId29" Type="http://schemas.openxmlformats.org/officeDocument/2006/relationships/footer" Target="footer1.xml"/>
  <Relationship Id="rId3" Type="http://schemas.microsoft.com/office/2007/relationships/stylesWithEffects" Target="stylesWithEffects.xml"/>
  <Relationship Id="rId30" Type="http://schemas.openxmlformats.org/officeDocument/2006/relationships/footer" Target="footer2.xml"/>
  <Relationship Id="rId31" Type="http://schemas.openxmlformats.org/officeDocument/2006/relationships/header" Target="header3.xml"/>
  <Relationship Id="rId32" Type="http://schemas.openxmlformats.org/officeDocument/2006/relationships/footer" Target="footer3.xml"/>
  <Relationship Id="rId33" Type="http://schemas.openxmlformats.org/officeDocument/2006/relationships/image" Target="media/image2.wmf"/>
  <Relationship Id="rId34" Type="http://schemas.openxmlformats.org/officeDocument/2006/relationships/image" Target="media/image3.wmf"/>
  <Relationship Id="rId35" Type="http://schemas.openxmlformats.org/officeDocument/2006/relationships/image" Target="media/image4.wmf"/>
  <Relationship Id="rId36" Type="http://schemas.openxmlformats.org/officeDocument/2006/relationships/fontTable" Target="fontTable.xml"/>
  <Relationship Id="rId37" Type="http://schemas.openxmlformats.org/officeDocument/2006/relationships/glossaryDocument" Target="glossary/document.xml"/>
  <Relationship Id="rId38"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lbertus Medium">
    <w:altName w:val="Candara"/>
    <w:charset w:val="BA"/>
    <w:family w:val="swiss"/>
    <w:pitch w:val="variable"/>
    <w:sig w:usb0="00000007" w:usb1="00000000" w:usb2="00000000" w:usb3="00000000" w:csb0="00000093"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EB"/>
    <w:rsid w:val="006F46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F46E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F46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36403</Words>
  <Characters>20750</Characters>
  <Application>Microsoft Office Word</Application>
  <DocSecurity>0</DocSecurity>
  <Lines>172</Lines>
  <Paragraphs>114</Paragraphs>
  <ScaleCrop>false</ScaleCrop>
  <Company/>
  <LinksUpToDate>false</LinksUpToDate>
  <CharactersWithSpaces>57039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2015-08-07T02:27:00Z</dcterms:created>
  <dc:creator>Rima</dc:creator>
  <lastModifiedBy>PETRAUSKAITĖ Girmantė</lastModifiedBy>
  <dcterms:modified xsi:type="dcterms:W3CDTF">2016-04-07T07:52:00Z</dcterms:modified>
  <revision>3</revision>
  <dc:title>PRIEŠGAISRINĖS APSAUGOS IR GELBĖJIMO DEPARTAMENTO</dc:title>
</coreProperties>
</file>