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color w:val="000000"/>
        </w:rPr>
        <w:t>LIETUVOS RESPUBLIKOS VIDAUS REIKALŲ MINISTRAS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STATYBOS PRODUKTŲ DEGUMO KLASIŲ BEI ATSPARUMO UGNIAI SĄVADO PATVIRTINIMO</w:t>
      </w:r>
    </w:p>
    <w:p>
      <w:pPr>
        <w:jc w:val="center"/>
        <w:rPr>
          <w:color w:val="000000"/>
        </w:rPr>
      </w:pPr>
    </w:p>
    <w:p>
      <w:pPr>
        <w:jc w:val="center"/>
        <w:rPr>
          <w:color w:val="000000"/>
        </w:rPr>
      </w:pPr>
      <w:r>
        <w:rPr>
          <w:color w:val="000000"/>
        </w:rPr>
        <w:t>2003 m. gruodžio 12 d. Nr. 1V-438</w:t>
      </w:r>
    </w:p>
    <w:p>
      <w:pPr>
        <w:jc w:val="center"/>
        <w:rPr>
          <w:color w:val="000000"/>
        </w:rPr>
      </w:pPr>
      <w:r>
        <w:rPr>
          <w:color w:val="000000"/>
        </w:rPr>
        <w:t>Vilnius</w:t>
      </w:r>
    </w:p>
    <w:p>
      <w:pPr>
        <w:ind w:firstLine="709"/>
        <w:jc w:val="both"/>
        <w:rPr>
          <w:color w:val="000000"/>
        </w:rPr>
      </w:pPr>
    </w:p>
    <w:p>
      <w:pPr>
        <w:ind w:firstLine="709"/>
        <w:jc w:val="both"/>
        <w:rPr>
          <w:color w:val="000000"/>
        </w:rPr>
      </w:pPr>
      <w:r>
        <w:rPr>
          <w:color w:val="000000"/>
        </w:rPr>
        <w:t xml:space="preserve">Įgyvendindamas Teisės derinimo priemonių 2003 metų plano, patvirtinto Lietuvos Respublikos Vyriausybės </w:t>
      </w:r>
      <w:smartTag w:uri="urn:schemas-microsoft-com:office:smarttags" w:element="metricconverter">
        <w:smartTagPr>
          <w:attr w:name="ProductID" w:val="2003 m"/>
        </w:smartTagPr>
        <w:r>
          <w:rPr>
            <w:color w:val="000000"/>
          </w:rPr>
          <w:t>2003 m</w:t>
        </w:r>
      </w:smartTag>
      <w:r>
        <w:rPr>
          <w:color w:val="000000"/>
        </w:rPr>
        <w:t xml:space="preserve">. kovo 5 d. nutarimu Nr. 292 (Žin., 2003, Nr. </w:t>
      </w:r>
      <w:fldSimple w:instr="HYPERLINK https://www.e-tar.lt/portal/lt/legalAct/TAR.FCE17C6B07F7 \t _blank">
        <w:r>
          <w:rPr>
            <w:color w:val="0000FF" w:themeColor="hyperlink"/>
            <w:u w:val="single"/>
          </w:rPr>
          <w:t>25-1019</w:t>
        </w:r>
      </w:fldSimple>
      <w:r>
        <w:rPr>
          <w:color w:val="000000"/>
        </w:rPr>
        <w:t xml:space="preserve">, Nr. </w:t>
      </w:r>
      <w:fldSimple w:instr="HYPERLINK https://www.e-tar.lt/portal/lt/legalAct/TAR.C8478323DCDF \t _blank">
        <w:r>
          <w:rPr>
            <w:color w:val="0000FF" w:themeColor="hyperlink"/>
            <w:u w:val="single"/>
          </w:rPr>
          <w:t>65-2965</w:t>
        </w:r>
      </w:fldSimple>
      <w:r>
        <w:rPr>
          <w:color w:val="000000"/>
        </w:rPr>
        <w:t>), 3.1.22-T31 priemonę,</w:t>
      </w:r>
    </w:p>
    <w:p>
      <w:pPr>
        <w:ind w:firstLine="709"/>
        <w:jc w:val="both"/>
        <w:rPr>
          <w:color w:val="000000"/>
        </w:rPr>
      </w:pPr>
      <w:r>
        <w:rPr>
          <w:color w:val="000000"/>
          <w:spacing w:val="60"/>
        </w:rPr>
        <w:t xml:space="preserve">tvirtinu </w:t>
      </w:r>
      <w:r>
        <w:rPr>
          <w:color w:val="000000"/>
        </w:rPr>
        <w:t>Statybos produktų degumo klasių bei atsparumo ugniai sąvadą (pridedama).</w:t>
      </w:r>
    </w:p>
    <w:p>
      <w:pPr>
        <w:ind w:firstLine="709"/>
        <w:jc w:val="both"/>
        <w:rPr>
          <w:color w:val="000000"/>
        </w:rPr>
      </w:pPr>
    </w:p>
    <w:p>
      <w:pPr>
        <w:ind w:firstLine="709"/>
        <w:jc w:val="both"/>
        <w:rPr>
          <w:color w:val="000000"/>
        </w:rPr>
      </w:pPr>
    </w:p>
    <w:p>
      <w:pPr>
        <w:tabs>
          <w:tab w:val="right" w:pos="9639"/>
        </w:tabs>
        <w:rPr>
          <w:caps/>
        </w:rPr>
      </w:pPr>
      <w:r>
        <w:rPr>
          <w:caps/>
        </w:rPr>
        <w:t>VIDAUS REIKALŲ MINISTRAS</w:t>
        <w:tab/>
        <w:t>VIRGILIJUS BULOVAS</w:t>
      </w:r>
    </w:p>
    <w:p>
      <w:pPr>
        <w:jc w:val="center"/>
        <w:rPr>
          <w:color w:val="000000"/>
        </w:rPr>
      </w:pPr>
      <w:r>
        <w:rPr>
          <w:color w:val="000000"/>
        </w:rPr>
        <w:t>______________</w:t>
      </w:r>
    </w:p>
    <w:p>
      <w:pPr>
        <w:jc w:val="center"/>
        <w:rPr>
          <w:color w:val="000000"/>
        </w:rPr>
      </w:pPr>
    </w:p>
    <w:p>
      <w:pPr>
        <w:ind w:firstLine="5102"/>
      </w:pPr>
      <w:r>
        <w:br w:type="page"/>
        <w:t>PATVIRTINTA</w:t>
      </w:r>
    </w:p>
    <w:p>
      <w:pPr>
        <w:ind w:firstLine="5102"/>
      </w:pPr>
      <w:r>
        <w:t xml:space="preserve">Lietuvos Respublikos vidaus reikalų ministro </w:t>
      </w:r>
    </w:p>
    <w:p>
      <w:pPr>
        <w:ind w:firstLine="5102"/>
      </w:pPr>
      <w:r>
        <w:t>2003 m. gruodžio 12 d. įsakymu Nr. 1V-438</w:t>
      </w:r>
    </w:p>
    <w:p>
      <w:pPr>
        <w:snapToGrid w:val="0"/>
        <w:jc w:val="center"/>
        <w:rPr>
          <w:b/>
          <w:caps/>
        </w:rPr>
      </w:pPr>
    </w:p>
    <w:p>
      <w:pPr>
        <w:snapToGrid w:val="0"/>
        <w:jc w:val="center"/>
        <w:rPr>
          <w:b/>
          <w:caps/>
        </w:rPr>
      </w:pPr>
      <w:r>
        <w:rPr>
          <w:b/>
          <w:caps/>
        </w:rPr>
        <w:t>STATYBOS PRODUKTŲ DEGUMO KLASIŲ BEI ATSPARUMO UGNIAI SĄVADAS</w:t>
      </w:r>
    </w:p>
    <w:p>
      <w:pPr>
        <w:snapToGrid w:val="0"/>
        <w:ind w:firstLine="709"/>
        <w:jc w:val="both"/>
      </w:pPr>
    </w:p>
    <w:p>
      <w:pPr>
        <w:jc w:val="center"/>
        <w:rPr>
          <w:b/>
          <w:bCs/>
        </w:rPr>
      </w:pPr>
      <w:r>
        <w:rPr>
          <w:b/>
          <w:bCs/>
        </w:rPr>
        <w:t>I</w:t>
      </w:r>
      <w:r>
        <w:rPr>
          <w:b/>
          <w:bCs/>
        </w:rPr>
        <w:t xml:space="preserve">. </w:t>
      </w:r>
      <w:r>
        <w:rPr>
          <w:b/>
          <w:bCs/>
        </w:rPr>
        <w:t>STATYBOS PRODUKTŲ DEGUMO KLASĖS</w:t>
      </w:r>
    </w:p>
    <w:p>
      <w:pPr>
        <w:jc w:val="center"/>
      </w:pPr>
    </w:p>
    <w:p>
      <w:pPr>
        <w:ind w:firstLine="709"/>
        <w:jc w:val="both"/>
      </w:pPr>
      <w:r>
        <w:t>1</w:t>
      </w:r>
      <w:r>
        <w:t>. Degumo klasės, kurioms be bandymų priskiriami medienos skydai naudojami statybinėse konstrukcijose, pateiktos 1-oje lentelėje.</w:t>
      </w:r>
    </w:p>
    <w:p>
      <w:pPr>
        <w:ind w:firstLine="709"/>
        <w:jc w:val="both"/>
        <w:rPr>
          <w:caps/>
        </w:rPr>
      </w:pPr>
    </w:p>
    <w:p>
      <w:pPr>
        <w:ind w:firstLine="709"/>
        <w:jc w:val="right"/>
      </w:pPr>
      <w:r>
        <w:rPr>
          <w:caps/>
        </w:rPr>
        <w:t>1</w:t>
      </w:r>
      <w:r>
        <w:rPr>
          <w:caps/>
        </w:rPr>
        <w:t xml:space="preserve"> </w:t>
      </w:r>
      <w:r>
        <w:t>lentelė</w:t>
      </w:r>
    </w:p>
    <w:p>
      <w:pPr>
        <w:ind w:firstLine="709"/>
        <w:jc w:val="right"/>
        <w:rPr>
          <w:caps/>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1"/>
        <w:gridCol w:w="1534"/>
        <w:gridCol w:w="1440"/>
        <w:gridCol w:w="1320"/>
        <w:gridCol w:w="1594"/>
        <w:gridCol w:w="1438"/>
      </w:tblGrid>
      <w:tr>
        <w:trPr>
          <w:jc w:val="center"/>
        </w:trPr>
        <w:tc>
          <w:tcPr>
            <w:tcW w:w="2369" w:type="dxa"/>
            <w:tcBorders>
              <w:top w:val="single" w:sz="4" w:space="0" w:color="auto"/>
              <w:left w:val="single" w:sz="4" w:space="0" w:color="auto"/>
              <w:bottom w:val="single" w:sz="4" w:space="0" w:color="auto"/>
              <w:right w:val="single" w:sz="4" w:space="0" w:color="auto"/>
            </w:tcBorders>
          </w:tcPr>
          <w:p>
            <w:pPr>
              <w:jc w:val="center"/>
              <w:rPr>
                <w:sz w:val="20"/>
              </w:rPr>
            </w:pPr>
            <w:r>
              <w:rPr>
                <w:sz w:val="20"/>
              </w:rPr>
              <w:t xml:space="preserve">Medienos skydų </w:t>
            </w:r>
            <w:r>
              <w:rPr>
                <w:sz w:val="20"/>
                <w:vertAlign w:val="superscript"/>
              </w:rPr>
              <w:t>(1)</w:t>
            </w:r>
            <w:r>
              <w:rPr>
                <w:sz w:val="20"/>
              </w:rPr>
              <w:t xml:space="preserve"> gaminiai </w:t>
            </w:r>
            <w:r>
              <w:rPr>
                <w:sz w:val="20"/>
                <w:vertAlign w:val="superscript"/>
              </w:rPr>
              <w:t>(2)</w:t>
            </w:r>
          </w:p>
        </w:tc>
        <w:tc>
          <w:tcPr>
            <w:tcW w:w="1572" w:type="dxa"/>
            <w:tcBorders>
              <w:top w:val="single" w:sz="4" w:space="0" w:color="auto"/>
              <w:left w:val="single" w:sz="4" w:space="0" w:color="auto"/>
              <w:bottom w:val="single" w:sz="4" w:space="0" w:color="auto"/>
              <w:right w:val="single" w:sz="4" w:space="0" w:color="auto"/>
            </w:tcBorders>
          </w:tcPr>
          <w:p>
            <w:pPr>
              <w:jc w:val="center"/>
              <w:rPr>
                <w:sz w:val="20"/>
              </w:rPr>
            </w:pPr>
            <w:r>
              <w:rPr>
                <w:sz w:val="20"/>
              </w:rPr>
              <w:t>EN produkto rūšies nuoroda</w:t>
            </w:r>
          </w:p>
        </w:tc>
        <w:tc>
          <w:tcPr>
            <w:tcW w:w="1463" w:type="dxa"/>
            <w:tcBorders>
              <w:top w:val="single" w:sz="4" w:space="0" w:color="auto"/>
              <w:left w:val="single" w:sz="4" w:space="0" w:color="auto"/>
              <w:bottom w:val="single" w:sz="4" w:space="0" w:color="auto"/>
              <w:right w:val="single" w:sz="4" w:space="0" w:color="auto"/>
            </w:tcBorders>
          </w:tcPr>
          <w:p>
            <w:pPr>
              <w:jc w:val="center"/>
              <w:rPr>
                <w:sz w:val="20"/>
              </w:rPr>
            </w:pPr>
            <w:r>
              <w:rPr>
                <w:sz w:val="20"/>
              </w:rPr>
              <w:t>Minimalus tankis</w:t>
            </w:r>
          </w:p>
          <w:p>
            <w:pPr>
              <w:jc w:val="center"/>
              <w:rPr>
                <w:sz w:val="20"/>
              </w:rPr>
            </w:pPr>
            <w:r>
              <w:rPr>
                <w:sz w:val="20"/>
              </w:rPr>
              <w:t>(kg/m</w:t>
            </w:r>
            <w:r>
              <w:rPr>
                <w:sz w:val="20"/>
                <w:vertAlign w:val="superscript"/>
              </w:rPr>
              <w:t>3</w:t>
            </w:r>
            <w:r>
              <w:rPr>
                <w:sz w:val="20"/>
              </w:rPr>
              <w:t>)</w:t>
            </w:r>
          </w:p>
        </w:tc>
        <w:tc>
          <w:tcPr>
            <w:tcW w:w="1335" w:type="dxa"/>
            <w:tcBorders>
              <w:top w:val="single" w:sz="4" w:space="0" w:color="auto"/>
              <w:left w:val="single" w:sz="4" w:space="0" w:color="auto"/>
              <w:bottom w:val="single" w:sz="4" w:space="0" w:color="auto"/>
              <w:right w:val="single" w:sz="4" w:space="0" w:color="auto"/>
            </w:tcBorders>
          </w:tcPr>
          <w:p>
            <w:pPr>
              <w:jc w:val="center"/>
              <w:rPr>
                <w:sz w:val="20"/>
              </w:rPr>
            </w:pPr>
            <w:r>
              <w:rPr>
                <w:sz w:val="20"/>
              </w:rPr>
              <w:t>Minimalus storis</w:t>
            </w:r>
          </w:p>
          <w:p>
            <w:pPr>
              <w:jc w:val="center"/>
              <w:rPr>
                <w:sz w:val="20"/>
              </w:rPr>
            </w:pPr>
            <w:r>
              <w:rPr>
                <w:sz w:val="20"/>
              </w:rPr>
              <w:t>(mm)</w:t>
            </w:r>
          </w:p>
        </w:tc>
        <w:tc>
          <w:tcPr>
            <w:tcW w:w="1636" w:type="dxa"/>
            <w:tcBorders>
              <w:top w:val="single" w:sz="4" w:space="0" w:color="auto"/>
              <w:left w:val="single" w:sz="4" w:space="0" w:color="auto"/>
              <w:bottom w:val="single" w:sz="4" w:space="0" w:color="auto"/>
              <w:right w:val="single" w:sz="4" w:space="0" w:color="auto"/>
            </w:tcBorders>
          </w:tcPr>
          <w:p>
            <w:pPr>
              <w:jc w:val="center"/>
              <w:rPr>
                <w:sz w:val="20"/>
              </w:rPr>
            </w:pPr>
            <w:r>
              <w:rPr>
                <w:sz w:val="20"/>
              </w:rPr>
              <w:t xml:space="preserve">Klasė </w:t>
            </w:r>
            <w:r>
              <w:rPr>
                <w:sz w:val="20"/>
                <w:vertAlign w:val="superscript"/>
              </w:rPr>
              <w:t>(3)</w:t>
            </w:r>
            <w:r>
              <w:rPr>
                <w:sz w:val="20"/>
              </w:rPr>
              <w:t xml:space="preserve"> (išskyrus grindų dangas)</w:t>
            </w:r>
          </w:p>
        </w:tc>
        <w:tc>
          <w:tcPr>
            <w:tcW w:w="1480" w:type="dxa"/>
            <w:tcBorders>
              <w:top w:val="single" w:sz="4" w:space="0" w:color="auto"/>
              <w:left w:val="single" w:sz="4" w:space="0" w:color="auto"/>
              <w:bottom w:val="single" w:sz="4" w:space="0" w:color="auto"/>
              <w:right w:val="single" w:sz="4" w:space="0" w:color="auto"/>
            </w:tcBorders>
          </w:tcPr>
          <w:p>
            <w:pPr>
              <w:jc w:val="center"/>
              <w:rPr>
                <w:sz w:val="20"/>
              </w:rPr>
            </w:pPr>
            <w:r>
              <w:rPr>
                <w:sz w:val="20"/>
              </w:rPr>
              <w:t xml:space="preserve">Klasė </w:t>
            </w:r>
            <w:r>
              <w:rPr>
                <w:sz w:val="20"/>
                <w:vertAlign w:val="superscript"/>
              </w:rPr>
              <w:t>(4)</w:t>
            </w:r>
          </w:p>
          <w:p>
            <w:pPr>
              <w:jc w:val="center"/>
              <w:rPr>
                <w:sz w:val="20"/>
              </w:rPr>
            </w:pPr>
            <w:r>
              <w:rPr>
                <w:sz w:val="20"/>
              </w:rPr>
              <w:t>Grindų dangos</w:t>
            </w:r>
          </w:p>
        </w:tc>
      </w:tr>
      <w:tr>
        <w:trPr>
          <w:jc w:val="center"/>
        </w:trPr>
        <w:tc>
          <w:tcPr>
            <w:tcW w:w="2369" w:type="dxa"/>
            <w:tcBorders>
              <w:top w:val="single" w:sz="4" w:space="0" w:color="auto"/>
              <w:left w:val="single" w:sz="4" w:space="0" w:color="auto"/>
              <w:bottom w:val="single" w:sz="4" w:space="0" w:color="auto"/>
              <w:right w:val="single" w:sz="4" w:space="0" w:color="auto"/>
            </w:tcBorders>
          </w:tcPr>
          <w:p>
            <w:pPr>
              <w:rPr>
                <w:sz w:val="20"/>
              </w:rPr>
            </w:pPr>
            <w:r>
              <w:rPr>
                <w:sz w:val="20"/>
              </w:rPr>
              <w:t>Smulkinių plokštės</w:t>
            </w:r>
          </w:p>
        </w:tc>
        <w:tc>
          <w:tcPr>
            <w:tcW w:w="1572" w:type="dxa"/>
            <w:tcBorders>
              <w:top w:val="single" w:sz="4" w:space="0" w:color="auto"/>
              <w:left w:val="single" w:sz="4" w:space="0" w:color="auto"/>
              <w:bottom w:val="single" w:sz="4" w:space="0" w:color="auto"/>
              <w:right w:val="single" w:sz="4" w:space="0" w:color="auto"/>
            </w:tcBorders>
          </w:tcPr>
          <w:p>
            <w:pPr>
              <w:jc w:val="center"/>
              <w:rPr>
                <w:sz w:val="20"/>
              </w:rPr>
            </w:pPr>
            <w:r>
              <w:rPr>
                <w:sz w:val="20"/>
              </w:rPr>
              <w:t>EN 312</w:t>
            </w:r>
          </w:p>
        </w:tc>
        <w:tc>
          <w:tcPr>
            <w:tcW w:w="1463" w:type="dxa"/>
            <w:tcBorders>
              <w:top w:val="single" w:sz="4" w:space="0" w:color="auto"/>
              <w:left w:val="single" w:sz="4" w:space="0" w:color="auto"/>
              <w:bottom w:val="single" w:sz="4" w:space="0" w:color="auto"/>
              <w:right w:val="single" w:sz="4" w:space="0" w:color="auto"/>
            </w:tcBorders>
          </w:tcPr>
          <w:p>
            <w:pPr>
              <w:jc w:val="center"/>
              <w:rPr>
                <w:sz w:val="20"/>
              </w:rPr>
            </w:pPr>
            <w:r>
              <w:rPr>
                <w:sz w:val="20"/>
              </w:rPr>
              <w:t>600</w:t>
            </w:r>
          </w:p>
        </w:tc>
        <w:tc>
          <w:tcPr>
            <w:tcW w:w="1335" w:type="dxa"/>
            <w:tcBorders>
              <w:top w:val="single" w:sz="4" w:space="0" w:color="auto"/>
              <w:left w:val="single" w:sz="4" w:space="0" w:color="auto"/>
              <w:bottom w:val="single" w:sz="4" w:space="0" w:color="auto"/>
              <w:right w:val="single" w:sz="4" w:space="0" w:color="auto"/>
            </w:tcBorders>
          </w:tcPr>
          <w:p>
            <w:pPr>
              <w:jc w:val="center"/>
              <w:rPr>
                <w:sz w:val="20"/>
              </w:rPr>
            </w:pPr>
            <w:r>
              <w:rPr>
                <w:sz w:val="20"/>
              </w:rPr>
              <w:t>9</w:t>
            </w:r>
          </w:p>
        </w:tc>
        <w:tc>
          <w:tcPr>
            <w:tcW w:w="1636" w:type="dxa"/>
            <w:tcBorders>
              <w:top w:val="single" w:sz="4" w:space="0" w:color="auto"/>
              <w:left w:val="single" w:sz="4" w:space="0" w:color="auto"/>
              <w:bottom w:val="single" w:sz="4" w:space="0" w:color="auto"/>
              <w:right w:val="single" w:sz="4" w:space="0" w:color="auto"/>
            </w:tcBorders>
          </w:tcPr>
          <w:p>
            <w:pPr>
              <w:jc w:val="center"/>
              <w:rPr>
                <w:sz w:val="20"/>
              </w:rPr>
            </w:pPr>
            <w:r>
              <w:rPr>
                <w:sz w:val="20"/>
              </w:rPr>
              <w:t>D-s2, d0</w:t>
            </w:r>
          </w:p>
        </w:tc>
        <w:tc>
          <w:tcPr>
            <w:tcW w:w="1480" w:type="dxa"/>
            <w:tcBorders>
              <w:top w:val="single" w:sz="4" w:space="0" w:color="auto"/>
              <w:left w:val="single" w:sz="4" w:space="0" w:color="auto"/>
              <w:bottom w:val="single" w:sz="4" w:space="0" w:color="auto"/>
              <w:right w:val="single" w:sz="4" w:space="0" w:color="auto"/>
            </w:tcBorders>
          </w:tcPr>
          <w:p>
            <w:pPr>
              <w:jc w:val="center"/>
              <w:rPr>
                <w:sz w:val="20"/>
              </w:rPr>
            </w:pPr>
            <w:r>
              <w:rPr>
                <w:sz w:val="20"/>
              </w:rPr>
              <w:t>D</w:t>
            </w:r>
            <w:r>
              <w:rPr>
                <w:sz w:val="20"/>
                <w:vertAlign w:val="subscript"/>
              </w:rPr>
              <w:t>fl</w:t>
            </w:r>
            <w:r>
              <w:rPr>
                <w:sz w:val="20"/>
              </w:rPr>
              <w:t>-s1</w:t>
            </w:r>
          </w:p>
        </w:tc>
      </w:tr>
      <w:tr>
        <w:trPr>
          <w:jc w:val="center"/>
        </w:trPr>
        <w:tc>
          <w:tcPr>
            <w:tcW w:w="2369" w:type="dxa"/>
            <w:tcBorders>
              <w:top w:val="single" w:sz="4" w:space="0" w:color="auto"/>
              <w:left w:val="single" w:sz="4" w:space="0" w:color="auto"/>
              <w:bottom w:val="single" w:sz="4" w:space="0" w:color="auto"/>
              <w:right w:val="single" w:sz="4" w:space="0" w:color="auto"/>
            </w:tcBorders>
          </w:tcPr>
          <w:p>
            <w:pPr>
              <w:rPr>
                <w:sz w:val="20"/>
              </w:rPr>
            </w:pPr>
            <w:r>
              <w:rPr>
                <w:sz w:val="20"/>
              </w:rPr>
              <w:t>Kietosios plaušų plokštės</w:t>
            </w:r>
          </w:p>
        </w:tc>
        <w:tc>
          <w:tcPr>
            <w:tcW w:w="1572" w:type="dxa"/>
            <w:tcBorders>
              <w:top w:val="single" w:sz="4" w:space="0" w:color="auto"/>
              <w:left w:val="single" w:sz="4" w:space="0" w:color="auto"/>
              <w:bottom w:val="single" w:sz="4" w:space="0" w:color="auto"/>
              <w:right w:val="single" w:sz="4" w:space="0" w:color="auto"/>
            </w:tcBorders>
          </w:tcPr>
          <w:p>
            <w:pPr>
              <w:jc w:val="center"/>
              <w:rPr>
                <w:sz w:val="20"/>
              </w:rPr>
            </w:pPr>
            <w:r>
              <w:rPr>
                <w:sz w:val="20"/>
              </w:rPr>
              <w:t>EN 662-2</w:t>
            </w:r>
          </w:p>
        </w:tc>
        <w:tc>
          <w:tcPr>
            <w:tcW w:w="1463" w:type="dxa"/>
            <w:tcBorders>
              <w:top w:val="single" w:sz="4" w:space="0" w:color="auto"/>
              <w:left w:val="single" w:sz="4" w:space="0" w:color="auto"/>
              <w:bottom w:val="single" w:sz="4" w:space="0" w:color="auto"/>
              <w:right w:val="single" w:sz="4" w:space="0" w:color="auto"/>
            </w:tcBorders>
          </w:tcPr>
          <w:p>
            <w:pPr>
              <w:jc w:val="center"/>
              <w:rPr>
                <w:sz w:val="20"/>
              </w:rPr>
            </w:pPr>
            <w:r>
              <w:rPr>
                <w:sz w:val="20"/>
              </w:rPr>
              <w:t>900</w:t>
            </w:r>
          </w:p>
        </w:tc>
        <w:tc>
          <w:tcPr>
            <w:tcW w:w="1335" w:type="dxa"/>
            <w:tcBorders>
              <w:top w:val="single" w:sz="4" w:space="0" w:color="auto"/>
              <w:left w:val="single" w:sz="4" w:space="0" w:color="auto"/>
              <w:bottom w:val="single" w:sz="4" w:space="0" w:color="auto"/>
              <w:right w:val="single" w:sz="4" w:space="0" w:color="auto"/>
            </w:tcBorders>
          </w:tcPr>
          <w:p>
            <w:pPr>
              <w:jc w:val="center"/>
              <w:rPr>
                <w:sz w:val="20"/>
              </w:rPr>
            </w:pPr>
            <w:r>
              <w:rPr>
                <w:sz w:val="20"/>
              </w:rPr>
              <w:t>6</w:t>
            </w:r>
          </w:p>
        </w:tc>
        <w:tc>
          <w:tcPr>
            <w:tcW w:w="1636" w:type="dxa"/>
            <w:tcBorders>
              <w:top w:val="single" w:sz="4" w:space="0" w:color="auto"/>
              <w:left w:val="single" w:sz="4" w:space="0" w:color="auto"/>
              <w:bottom w:val="single" w:sz="4" w:space="0" w:color="auto"/>
              <w:right w:val="single" w:sz="4" w:space="0" w:color="auto"/>
            </w:tcBorders>
          </w:tcPr>
          <w:p>
            <w:pPr>
              <w:jc w:val="center"/>
              <w:rPr>
                <w:sz w:val="20"/>
              </w:rPr>
            </w:pPr>
            <w:r>
              <w:rPr>
                <w:sz w:val="20"/>
              </w:rPr>
              <w:t>D-s2, d0</w:t>
            </w:r>
          </w:p>
        </w:tc>
        <w:tc>
          <w:tcPr>
            <w:tcW w:w="1480" w:type="dxa"/>
            <w:tcBorders>
              <w:top w:val="single" w:sz="4" w:space="0" w:color="auto"/>
              <w:left w:val="single" w:sz="4" w:space="0" w:color="auto"/>
              <w:bottom w:val="single" w:sz="4" w:space="0" w:color="auto"/>
              <w:right w:val="single" w:sz="4" w:space="0" w:color="auto"/>
            </w:tcBorders>
          </w:tcPr>
          <w:p>
            <w:pPr>
              <w:jc w:val="center"/>
              <w:rPr>
                <w:sz w:val="20"/>
              </w:rPr>
            </w:pPr>
            <w:r>
              <w:rPr>
                <w:sz w:val="20"/>
              </w:rPr>
              <w:t>D</w:t>
            </w:r>
            <w:r>
              <w:rPr>
                <w:sz w:val="20"/>
                <w:vertAlign w:val="subscript"/>
              </w:rPr>
              <w:t>fl</w:t>
            </w:r>
            <w:r>
              <w:rPr>
                <w:sz w:val="20"/>
              </w:rPr>
              <w:t>-s1</w:t>
            </w:r>
          </w:p>
        </w:tc>
      </w:tr>
      <w:tr>
        <w:trPr>
          <w:trHeight w:val="403"/>
          <w:jc w:val="center"/>
        </w:trPr>
        <w:tc>
          <w:tcPr>
            <w:tcW w:w="2369" w:type="dxa"/>
            <w:vMerge w:val="restart"/>
            <w:tcBorders>
              <w:top w:val="single" w:sz="4" w:space="0" w:color="auto"/>
              <w:left w:val="single" w:sz="4" w:space="0" w:color="auto"/>
              <w:bottom w:val="single" w:sz="4" w:space="0" w:color="auto"/>
              <w:right w:val="single" w:sz="4" w:space="0" w:color="auto"/>
            </w:tcBorders>
          </w:tcPr>
          <w:p>
            <w:pPr>
              <w:rPr>
                <w:sz w:val="20"/>
              </w:rPr>
            </w:pPr>
            <w:r>
              <w:rPr>
                <w:sz w:val="20"/>
              </w:rPr>
              <w:t>Vidutinio kietumo plaušų plokštės</w:t>
            </w:r>
          </w:p>
        </w:tc>
        <w:tc>
          <w:tcPr>
            <w:tcW w:w="1572" w:type="dxa"/>
            <w:vMerge w:val="restart"/>
            <w:tcBorders>
              <w:top w:val="single" w:sz="4" w:space="0" w:color="auto"/>
              <w:left w:val="single" w:sz="4" w:space="0" w:color="auto"/>
              <w:bottom w:val="single" w:sz="4" w:space="0" w:color="auto"/>
              <w:right w:val="single" w:sz="4" w:space="0" w:color="auto"/>
            </w:tcBorders>
          </w:tcPr>
          <w:p>
            <w:pPr>
              <w:jc w:val="center"/>
              <w:rPr>
                <w:sz w:val="20"/>
              </w:rPr>
            </w:pPr>
            <w:r>
              <w:rPr>
                <w:sz w:val="20"/>
              </w:rPr>
              <w:t>EN 622-3</w:t>
            </w:r>
          </w:p>
          <w:p>
            <w:pPr>
              <w:jc w:val="center"/>
              <w:rPr>
                <w:sz w:val="20"/>
              </w:rPr>
            </w:pPr>
          </w:p>
          <w:p>
            <w:pPr>
              <w:jc w:val="center"/>
              <w:rPr>
                <w:sz w:val="20"/>
              </w:rPr>
            </w:pPr>
          </w:p>
        </w:tc>
        <w:tc>
          <w:tcPr>
            <w:tcW w:w="1463" w:type="dxa"/>
            <w:tcBorders>
              <w:top w:val="single" w:sz="4" w:space="0" w:color="auto"/>
              <w:left w:val="single" w:sz="4" w:space="0" w:color="auto"/>
              <w:bottom w:val="single" w:sz="4" w:space="0" w:color="auto"/>
              <w:right w:val="single" w:sz="4" w:space="0" w:color="auto"/>
            </w:tcBorders>
          </w:tcPr>
          <w:p>
            <w:pPr>
              <w:jc w:val="center"/>
              <w:rPr>
                <w:sz w:val="20"/>
              </w:rPr>
            </w:pPr>
            <w:r>
              <w:rPr>
                <w:sz w:val="20"/>
              </w:rPr>
              <w:t>600</w:t>
            </w:r>
          </w:p>
        </w:tc>
        <w:tc>
          <w:tcPr>
            <w:tcW w:w="1335" w:type="dxa"/>
            <w:tcBorders>
              <w:top w:val="single" w:sz="4" w:space="0" w:color="auto"/>
              <w:left w:val="single" w:sz="4" w:space="0" w:color="auto"/>
              <w:bottom w:val="single" w:sz="4" w:space="0" w:color="auto"/>
              <w:right w:val="single" w:sz="4" w:space="0" w:color="auto"/>
            </w:tcBorders>
          </w:tcPr>
          <w:p>
            <w:pPr>
              <w:jc w:val="center"/>
              <w:rPr>
                <w:sz w:val="20"/>
              </w:rPr>
            </w:pPr>
            <w:r>
              <w:rPr>
                <w:sz w:val="20"/>
              </w:rPr>
              <w:t>9</w:t>
            </w:r>
          </w:p>
        </w:tc>
        <w:tc>
          <w:tcPr>
            <w:tcW w:w="1636" w:type="dxa"/>
            <w:tcBorders>
              <w:top w:val="single" w:sz="4" w:space="0" w:color="auto"/>
              <w:left w:val="single" w:sz="4" w:space="0" w:color="auto"/>
              <w:bottom w:val="single" w:sz="4" w:space="0" w:color="auto"/>
              <w:right w:val="single" w:sz="4" w:space="0" w:color="auto"/>
            </w:tcBorders>
          </w:tcPr>
          <w:p>
            <w:pPr>
              <w:jc w:val="center"/>
              <w:rPr>
                <w:sz w:val="20"/>
              </w:rPr>
            </w:pPr>
            <w:r>
              <w:rPr>
                <w:sz w:val="20"/>
              </w:rPr>
              <w:t>D-s2, d0</w:t>
            </w:r>
          </w:p>
        </w:tc>
        <w:tc>
          <w:tcPr>
            <w:tcW w:w="1480" w:type="dxa"/>
            <w:tcBorders>
              <w:top w:val="single" w:sz="4" w:space="0" w:color="auto"/>
              <w:left w:val="single" w:sz="4" w:space="0" w:color="auto"/>
              <w:bottom w:val="single" w:sz="4" w:space="0" w:color="auto"/>
              <w:right w:val="single" w:sz="4" w:space="0" w:color="auto"/>
            </w:tcBorders>
          </w:tcPr>
          <w:p>
            <w:pPr>
              <w:jc w:val="center"/>
              <w:rPr>
                <w:sz w:val="20"/>
              </w:rPr>
            </w:pPr>
            <w:r>
              <w:rPr>
                <w:sz w:val="20"/>
              </w:rPr>
              <w:t>D</w:t>
            </w:r>
            <w:r>
              <w:rPr>
                <w:sz w:val="20"/>
                <w:vertAlign w:val="subscript"/>
              </w:rPr>
              <w:t>fl</w:t>
            </w:r>
            <w:r>
              <w:rPr>
                <w:sz w:val="20"/>
              </w:rPr>
              <w:t>-s1</w:t>
            </w:r>
          </w:p>
        </w:tc>
      </w:tr>
      <w:tr>
        <w:trPr>
          <w:trHeight w:val="270"/>
          <w:jc w:val="center"/>
        </w:trPr>
        <w:tc>
          <w:tcPr>
            <w:tcW w:w="2369"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572"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463" w:type="dxa"/>
            <w:tcBorders>
              <w:top w:val="single" w:sz="4" w:space="0" w:color="auto"/>
              <w:left w:val="single" w:sz="4" w:space="0" w:color="auto"/>
              <w:bottom w:val="single" w:sz="4" w:space="0" w:color="auto"/>
              <w:right w:val="single" w:sz="4" w:space="0" w:color="auto"/>
            </w:tcBorders>
          </w:tcPr>
          <w:p>
            <w:pPr>
              <w:jc w:val="center"/>
              <w:rPr>
                <w:sz w:val="20"/>
              </w:rPr>
            </w:pPr>
            <w:r>
              <w:rPr>
                <w:sz w:val="20"/>
              </w:rPr>
              <w:t>400</w:t>
            </w:r>
          </w:p>
        </w:tc>
        <w:tc>
          <w:tcPr>
            <w:tcW w:w="1335" w:type="dxa"/>
            <w:tcBorders>
              <w:top w:val="single" w:sz="4" w:space="0" w:color="auto"/>
              <w:left w:val="single" w:sz="4" w:space="0" w:color="auto"/>
              <w:bottom w:val="single" w:sz="4" w:space="0" w:color="auto"/>
              <w:right w:val="single" w:sz="4" w:space="0" w:color="auto"/>
            </w:tcBorders>
          </w:tcPr>
          <w:p>
            <w:pPr>
              <w:jc w:val="center"/>
              <w:rPr>
                <w:sz w:val="20"/>
              </w:rPr>
            </w:pPr>
            <w:r>
              <w:rPr>
                <w:sz w:val="20"/>
              </w:rPr>
              <w:t>9</w:t>
            </w:r>
          </w:p>
        </w:tc>
        <w:tc>
          <w:tcPr>
            <w:tcW w:w="1636" w:type="dxa"/>
            <w:tcBorders>
              <w:top w:val="single" w:sz="4" w:space="0" w:color="auto"/>
              <w:left w:val="single" w:sz="4" w:space="0" w:color="auto"/>
              <w:bottom w:val="single" w:sz="4" w:space="0" w:color="auto"/>
              <w:right w:val="single" w:sz="4" w:space="0" w:color="auto"/>
            </w:tcBorders>
          </w:tcPr>
          <w:p>
            <w:pPr>
              <w:jc w:val="center"/>
              <w:rPr>
                <w:sz w:val="20"/>
              </w:rPr>
            </w:pPr>
            <w:r>
              <w:rPr>
                <w:sz w:val="20"/>
              </w:rPr>
              <w:t>E, -</w:t>
            </w:r>
          </w:p>
        </w:tc>
        <w:tc>
          <w:tcPr>
            <w:tcW w:w="1480" w:type="dxa"/>
            <w:tcBorders>
              <w:top w:val="single" w:sz="4" w:space="0" w:color="auto"/>
              <w:left w:val="single" w:sz="4" w:space="0" w:color="auto"/>
              <w:bottom w:val="single" w:sz="4" w:space="0" w:color="auto"/>
              <w:right w:val="single" w:sz="4" w:space="0" w:color="auto"/>
            </w:tcBorders>
          </w:tcPr>
          <w:p>
            <w:pPr>
              <w:jc w:val="center"/>
              <w:rPr>
                <w:sz w:val="20"/>
              </w:rPr>
            </w:pPr>
            <w:r>
              <w:rPr>
                <w:sz w:val="20"/>
              </w:rPr>
              <w:t>E</w:t>
            </w:r>
            <w:r>
              <w:rPr>
                <w:sz w:val="20"/>
                <w:vertAlign w:val="subscript"/>
              </w:rPr>
              <w:t>fl</w:t>
            </w:r>
          </w:p>
        </w:tc>
      </w:tr>
      <w:tr>
        <w:trPr>
          <w:jc w:val="center"/>
        </w:trPr>
        <w:tc>
          <w:tcPr>
            <w:tcW w:w="2369" w:type="dxa"/>
            <w:tcBorders>
              <w:top w:val="single" w:sz="4" w:space="0" w:color="auto"/>
              <w:left w:val="single" w:sz="4" w:space="0" w:color="auto"/>
              <w:bottom w:val="single" w:sz="4" w:space="0" w:color="auto"/>
              <w:right w:val="single" w:sz="4" w:space="0" w:color="auto"/>
            </w:tcBorders>
          </w:tcPr>
          <w:p>
            <w:pPr>
              <w:rPr>
                <w:sz w:val="20"/>
              </w:rPr>
            </w:pPr>
            <w:r>
              <w:rPr>
                <w:sz w:val="20"/>
              </w:rPr>
              <w:t>Minkštos pluoštų plokštės</w:t>
            </w:r>
          </w:p>
        </w:tc>
        <w:tc>
          <w:tcPr>
            <w:tcW w:w="1572" w:type="dxa"/>
            <w:tcBorders>
              <w:top w:val="single" w:sz="4" w:space="0" w:color="auto"/>
              <w:left w:val="single" w:sz="4" w:space="0" w:color="auto"/>
              <w:bottom w:val="single" w:sz="4" w:space="0" w:color="auto"/>
              <w:right w:val="single" w:sz="4" w:space="0" w:color="auto"/>
            </w:tcBorders>
          </w:tcPr>
          <w:p>
            <w:pPr>
              <w:jc w:val="center"/>
              <w:rPr>
                <w:sz w:val="20"/>
              </w:rPr>
            </w:pPr>
            <w:r>
              <w:rPr>
                <w:sz w:val="20"/>
              </w:rPr>
              <w:t>EN 622-4</w:t>
            </w:r>
          </w:p>
        </w:tc>
        <w:tc>
          <w:tcPr>
            <w:tcW w:w="1463" w:type="dxa"/>
            <w:tcBorders>
              <w:top w:val="single" w:sz="4" w:space="0" w:color="auto"/>
              <w:left w:val="single" w:sz="4" w:space="0" w:color="auto"/>
              <w:bottom w:val="single" w:sz="4" w:space="0" w:color="auto"/>
              <w:right w:val="single" w:sz="4" w:space="0" w:color="auto"/>
            </w:tcBorders>
          </w:tcPr>
          <w:p>
            <w:pPr>
              <w:jc w:val="center"/>
              <w:rPr>
                <w:sz w:val="20"/>
              </w:rPr>
            </w:pPr>
            <w:r>
              <w:rPr>
                <w:sz w:val="20"/>
              </w:rPr>
              <w:t>250</w:t>
            </w:r>
          </w:p>
        </w:tc>
        <w:tc>
          <w:tcPr>
            <w:tcW w:w="1335" w:type="dxa"/>
            <w:tcBorders>
              <w:top w:val="single" w:sz="4" w:space="0" w:color="auto"/>
              <w:left w:val="single" w:sz="4" w:space="0" w:color="auto"/>
              <w:bottom w:val="single" w:sz="4" w:space="0" w:color="auto"/>
              <w:right w:val="single" w:sz="4" w:space="0" w:color="auto"/>
            </w:tcBorders>
          </w:tcPr>
          <w:p>
            <w:pPr>
              <w:jc w:val="center"/>
              <w:rPr>
                <w:sz w:val="20"/>
              </w:rPr>
            </w:pPr>
            <w:r>
              <w:rPr>
                <w:sz w:val="20"/>
              </w:rPr>
              <w:t>9</w:t>
            </w:r>
          </w:p>
        </w:tc>
        <w:tc>
          <w:tcPr>
            <w:tcW w:w="1636" w:type="dxa"/>
            <w:tcBorders>
              <w:top w:val="single" w:sz="4" w:space="0" w:color="auto"/>
              <w:left w:val="single" w:sz="4" w:space="0" w:color="auto"/>
              <w:bottom w:val="single" w:sz="4" w:space="0" w:color="auto"/>
              <w:right w:val="single" w:sz="4" w:space="0" w:color="auto"/>
            </w:tcBorders>
          </w:tcPr>
          <w:p>
            <w:pPr>
              <w:jc w:val="center"/>
              <w:rPr>
                <w:sz w:val="20"/>
              </w:rPr>
            </w:pPr>
            <w:r>
              <w:rPr>
                <w:sz w:val="20"/>
              </w:rPr>
              <w:t>E, -</w:t>
            </w:r>
          </w:p>
        </w:tc>
        <w:tc>
          <w:tcPr>
            <w:tcW w:w="1480" w:type="dxa"/>
            <w:tcBorders>
              <w:top w:val="single" w:sz="4" w:space="0" w:color="auto"/>
              <w:left w:val="single" w:sz="4" w:space="0" w:color="auto"/>
              <w:bottom w:val="single" w:sz="4" w:space="0" w:color="auto"/>
              <w:right w:val="single" w:sz="4" w:space="0" w:color="auto"/>
            </w:tcBorders>
          </w:tcPr>
          <w:p>
            <w:pPr>
              <w:jc w:val="center"/>
              <w:rPr>
                <w:sz w:val="20"/>
              </w:rPr>
            </w:pPr>
            <w:r>
              <w:rPr>
                <w:sz w:val="20"/>
              </w:rPr>
              <w:t>E</w:t>
            </w:r>
            <w:r>
              <w:rPr>
                <w:sz w:val="20"/>
                <w:vertAlign w:val="subscript"/>
              </w:rPr>
              <w:t>fl</w:t>
            </w:r>
          </w:p>
        </w:tc>
      </w:tr>
      <w:tr>
        <w:trPr>
          <w:jc w:val="center"/>
        </w:trPr>
        <w:tc>
          <w:tcPr>
            <w:tcW w:w="2369" w:type="dxa"/>
            <w:tcBorders>
              <w:top w:val="single" w:sz="4" w:space="0" w:color="auto"/>
              <w:left w:val="single" w:sz="4" w:space="0" w:color="auto"/>
              <w:bottom w:val="single" w:sz="4" w:space="0" w:color="auto"/>
              <w:right w:val="single" w:sz="4" w:space="0" w:color="auto"/>
            </w:tcBorders>
          </w:tcPr>
          <w:p>
            <w:pPr>
              <w:rPr>
                <w:sz w:val="20"/>
              </w:rPr>
            </w:pPr>
            <w:r>
              <w:rPr>
                <w:sz w:val="20"/>
              </w:rPr>
              <w:t xml:space="preserve">Sausosios gamybos plaušų plokštės (MDF) </w:t>
            </w:r>
            <w:r>
              <w:rPr>
                <w:sz w:val="20"/>
                <w:vertAlign w:val="superscript"/>
              </w:rPr>
              <w:t>(5)</w:t>
            </w:r>
          </w:p>
        </w:tc>
        <w:tc>
          <w:tcPr>
            <w:tcW w:w="1572" w:type="dxa"/>
            <w:tcBorders>
              <w:top w:val="single" w:sz="4" w:space="0" w:color="auto"/>
              <w:left w:val="single" w:sz="4" w:space="0" w:color="auto"/>
              <w:bottom w:val="single" w:sz="4" w:space="0" w:color="auto"/>
              <w:right w:val="single" w:sz="4" w:space="0" w:color="auto"/>
            </w:tcBorders>
          </w:tcPr>
          <w:p>
            <w:pPr>
              <w:jc w:val="center"/>
              <w:rPr>
                <w:sz w:val="20"/>
              </w:rPr>
            </w:pPr>
            <w:r>
              <w:rPr>
                <w:sz w:val="20"/>
              </w:rPr>
              <w:t>EN 622-5</w:t>
            </w:r>
          </w:p>
        </w:tc>
        <w:tc>
          <w:tcPr>
            <w:tcW w:w="1463" w:type="dxa"/>
            <w:tcBorders>
              <w:top w:val="single" w:sz="4" w:space="0" w:color="auto"/>
              <w:left w:val="single" w:sz="4" w:space="0" w:color="auto"/>
              <w:bottom w:val="single" w:sz="4" w:space="0" w:color="auto"/>
              <w:right w:val="single" w:sz="4" w:space="0" w:color="auto"/>
            </w:tcBorders>
          </w:tcPr>
          <w:p>
            <w:pPr>
              <w:jc w:val="center"/>
              <w:rPr>
                <w:sz w:val="20"/>
              </w:rPr>
            </w:pPr>
            <w:r>
              <w:rPr>
                <w:sz w:val="20"/>
              </w:rPr>
              <w:t>600</w:t>
            </w:r>
          </w:p>
        </w:tc>
        <w:tc>
          <w:tcPr>
            <w:tcW w:w="1335" w:type="dxa"/>
            <w:tcBorders>
              <w:top w:val="single" w:sz="4" w:space="0" w:color="auto"/>
              <w:left w:val="single" w:sz="4" w:space="0" w:color="auto"/>
              <w:bottom w:val="single" w:sz="4" w:space="0" w:color="auto"/>
              <w:right w:val="single" w:sz="4" w:space="0" w:color="auto"/>
            </w:tcBorders>
          </w:tcPr>
          <w:p>
            <w:pPr>
              <w:jc w:val="center"/>
              <w:rPr>
                <w:sz w:val="20"/>
              </w:rPr>
            </w:pPr>
            <w:r>
              <w:rPr>
                <w:sz w:val="20"/>
              </w:rPr>
              <w:t>9</w:t>
            </w:r>
          </w:p>
        </w:tc>
        <w:tc>
          <w:tcPr>
            <w:tcW w:w="1636" w:type="dxa"/>
            <w:tcBorders>
              <w:top w:val="single" w:sz="4" w:space="0" w:color="auto"/>
              <w:left w:val="single" w:sz="4" w:space="0" w:color="auto"/>
              <w:bottom w:val="single" w:sz="4" w:space="0" w:color="auto"/>
              <w:right w:val="single" w:sz="4" w:space="0" w:color="auto"/>
            </w:tcBorders>
          </w:tcPr>
          <w:p>
            <w:pPr>
              <w:jc w:val="center"/>
              <w:rPr>
                <w:sz w:val="20"/>
              </w:rPr>
            </w:pPr>
            <w:r>
              <w:rPr>
                <w:sz w:val="20"/>
              </w:rPr>
              <w:t>D-s2, d0</w:t>
            </w:r>
          </w:p>
        </w:tc>
        <w:tc>
          <w:tcPr>
            <w:tcW w:w="1480" w:type="dxa"/>
            <w:tcBorders>
              <w:top w:val="single" w:sz="4" w:space="0" w:color="auto"/>
              <w:left w:val="single" w:sz="4" w:space="0" w:color="auto"/>
              <w:bottom w:val="single" w:sz="4" w:space="0" w:color="auto"/>
              <w:right w:val="single" w:sz="4" w:space="0" w:color="auto"/>
            </w:tcBorders>
          </w:tcPr>
          <w:p>
            <w:pPr>
              <w:jc w:val="center"/>
              <w:rPr>
                <w:sz w:val="20"/>
              </w:rPr>
            </w:pPr>
            <w:r>
              <w:rPr>
                <w:sz w:val="20"/>
              </w:rPr>
              <w:t>D</w:t>
            </w:r>
            <w:r>
              <w:rPr>
                <w:sz w:val="20"/>
                <w:vertAlign w:val="subscript"/>
              </w:rPr>
              <w:t>fl</w:t>
            </w:r>
            <w:r>
              <w:rPr>
                <w:sz w:val="20"/>
              </w:rPr>
              <w:t>-s1</w:t>
            </w:r>
          </w:p>
        </w:tc>
      </w:tr>
      <w:tr>
        <w:trPr>
          <w:jc w:val="center"/>
        </w:trPr>
        <w:tc>
          <w:tcPr>
            <w:tcW w:w="2369" w:type="dxa"/>
            <w:tcBorders>
              <w:top w:val="single" w:sz="4" w:space="0" w:color="auto"/>
              <w:left w:val="single" w:sz="4" w:space="0" w:color="auto"/>
              <w:bottom w:val="single" w:sz="4" w:space="0" w:color="auto"/>
              <w:right w:val="single" w:sz="4" w:space="0" w:color="auto"/>
            </w:tcBorders>
          </w:tcPr>
          <w:p>
            <w:pPr>
              <w:rPr>
                <w:sz w:val="20"/>
              </w:rPr>
            </w:pPr>
            <w:r>
              <w:rPr>
                <w:sz w:val="20"/>
              </w:rPr>
              <w:t xml:space="preserve">Cementu sujungtos smulkinių plokštės </w:t>
            </w:r>
            <w:r>
              <w:rPr>
                <w:sz w:val="20"/>
                <w:vertAlign w:val="superscript"/>
              </w:rPr>
              <w:t>(6)</w:t>
            </w:r>
          </w:p>
        </w:tc>
        <w:tc>
          <w:tcPr>
            <w:tcW w:w="1572" w:type="dxa"/>
            <w:tcBorders>
              <w:top w:val="single" w:sz="4" w:space="0" w:color="auto"/>
              <w:left w:val="single" w:sz="4" w:space="0" w:color="auto"/>
              <w:bottom w:val="single" w:sz="4" w:space="0" w:color="auto"/>
              <w:right w:val="single" w:sz="4" w:space="0" w:color="auto"/>
            </w:tcBorders>
          </w:tcPr>
          <w:p>
            <w:pPr>
              <w:jc w:val="center"/>
              <w:rPr>
                <w:sz w:val="20"/>
              </w:rPr>
            </w:pPr>
            <w:r>
              <w:rPr>
                <w:sz w:val="20"/>
              </w:rPr>
              <w:t>EN 634-2</w:t>
            </w:r>
          </w:p>
        </w:tc>
        <w:tc>
          <w:tcPr>
            <w:tcW w:w="1463" w:type="dxa"/>
            <w:tcBorders>
              <w:top w:val="single" w:sz="4" w:space="0" w:color="auto"/>
              <w:left w:val="single" w:sz="4" w:space="0" w:color="auto"/>
              <w:bottom w:val="single" w:sz="4" w:space="0" w:color="auto"/>
              <w:right w:val="single" w:sz="4" w:space="0" w:color="auto"/>
            </w:tcBorders>
          </w:tcPr>
          <w:p>
            <w:pPr>
              <w:jc w:val="center"/>
              <w:rPr>
                <w:sz w:val="20"/>
              </w:rPr>
            </w:pPr>
            <w:r>
              <w:rPr>
                <w:sz w:val="20"/>
              </w:rPr>
              <w:t>1000</w:t>
            </w:r>
          </w:p>
        </w:tc>
        <w:tc>
          <w:tcPr>
            <w:tcW w:w="1335" w:type="dxa"/>
            <w:tcBorders>
              <w:top w:val="single" w:sz="4" w:space="0" w:color="auto"/>
              <w:left w:val="single" w:sz="4" w:space="0" w:color="auto"/>
              <w:bottom w:val="single" w:sz="4" w:space="0" w:color="auto"/>
              <w:right w:val="single" w:sz="4" w:space="0" w:color="auto"/>
            </w:tcBorders>
          </w:tcPr>
          <w:p>
            <w:pPr>
              <w:jc w:val="center"/>
              <w:rPr>
                <w:sz w:val="20"/>
              </w:rPr>
            </w:pPr>
            <w:r>
              <w:rPr>
                <w:sz w:val="20"/>
              </w:rPr>
              <w:t>10</w:t>
            </w:r>
          </w:p>
        </w:tc>
        <w:tc>
          <w:tcPr>
            <w:tcW w:w="1636" w:type="dxa"/>
            <w:tcBorders>
              <w:top w:val="single" w:sz="4" w:space="0" w:color="auto"/>
              <w:left w:val="single" w:sz="4" w:space="0" w:color="auto"/>
              <w:bottom w:val="single" w:sz="4" w:space="0" w:color="auto"/>
              <w:right w:val="single" w:sz="4" w:space="0" w:color="auto"/>
            </w:tcBorders>
          </w:tcPr>
          <w:p>
            <w:pPr>
              <w:jc w:val="center"/>
              <w:rPr>
                <w:sz w:val="20"/>
              </w:rPr>
            </w:pPr>
            <w:r>
              <w:rPr>
                <w:sz w:val="20"/>
              </w:rPr>
              <w:t>B-s1, d0</w:t>
            </w:r>
          </w:p>
        </w:tc>
        <w:tc>
          <w:tcPr>
            <w:tcW w:w="1480" w:type="dxa"/>
            <w:tcBorders>
              <w:top w:val="single" w:sz="4" w:space="0" w:color="auto"/>
              <w:left w:val="single" w:sz="4" w:space="0" w:color="auto"/>
              <w:bottom w:val="single" w:sz="4" w:space="0" w:color="auto"/>
              <w:right w:val="single" w:sz="4" w:space="0" w:color="auto"/>
            </w:tcBorders>
          </w:tcPr>
          <w:p>
            <w:pPr>
              <w:jc w:val="center"/>
              <w:rPr>
                <w:sz w:val="20"/>
              </w:rPr>
            </w:pPr>
            <w:r>
              <w:rPr>
                <w:sz w:val="20"/>
              </w:rPr>
              <w:t>B</w:t>
            </w:r>
            <w:r>
              <w:rPr>
                <w:sz w:val="20"/>
                <w:vertAlign w:val="subscript"/>
              </w:rPr>
              <w:t>fl</w:t>
            </w:r>
            <w:r>
              <w:rPr>
                <w:sz w:val="20"/>
              </w:rPr>
              <w:t>-s1</w:t>
            </w:r>
          </w:p>
        </w:tc>
      </w:tr>
      <w:tr>
        <w:trPr>
          <w:jc w:val="center"/>
        </w:trPr>
        <w:tc>
          <w:tcPr>
            <w:tcW w:w="2369" w:type="dxa"/>
            <w:tcBorders>
              <w:top w:val="single" w:sz="4" w:space="0" w:color="auto"/>
              <w:left w:val="single" w:sz="4" w:space="0" w:color="auto"/>
              <w:bottom w:val="single" w:sz="4" w:space="0" w:color="auto"/>
              <w:right w:val="single" w:sz="4" w:space="0" w:color="auto"/>
            </w:tcBorders>
          </w:tcPr>
          <w:p>
            <w:pPr>
              <w:rPr>
                <w:sz w:val="20"/>
              </w:rPr>
            </w:pPr>
            <w:r>
              <w:rPr>
                <w:sz w:val="20"/>
              </w:rPr>
              <w:t xml:space="preserve">OSB plokštės </w:t>
            </w:r>
            <w:r>
              <w:rPr>
                <w:sz w:val="20"/>
                <w:vertAlign w:val="superscript"/>
              </w:rPr>
              <w:t>(7)</w:t>
            </w:r>
          </w:p>
        </w:tc>
        <w:tc>
          <w:tcPr>
            <w:tcW w:w="1572" w:type="dxa"/>
            <w:tcBorders>
              <w:top w:val="single" w:sz="4" w:space="0" w:color="auto"/>
              <w:left w:val="single" w:sz="4" w:space="0" w:color="auto"/>
              <w:bottom w:val="single" w:sz="4" w:space="0" w:color="auto"/>
              <w:right w:val="single" w:sz="4" w:space="0" w:color="auto"/>
            </w:tcBorders>
          </w:tcPr>
          <w:p>
            <w:pPr>
              <w:jc w:val="center"/>
              <w:rPr>
                <w:sz w:val="20"/>
              </w:rPr>
            </w:pPr>
            <w:r>
              <w:rPr>
                <w:sz w:val="20"/>
              </w:rPr>
              <w:t>EN 300</w:t>
            </w:r>
          </w:p>
        </w:tc>
        <w:tc>
          <w:tcPr>
            <w:tcW w:w="1463" w:type="dxa"/>
            <w:tcBorders>
              <w:top w:val="single" w:sz="4" w:space="0" w:color="auto"/>
              <w:left w:val="single" w:sz="4" w:space="0" w:color="auto"/>
              <w:bottom w:val="single" w:sz="4" w:space="0" w:color="auto"/>
              <w:right w:val="single" w:sz="4" w:space="0" w:color="auto"/>
            </w:tcBorders>
          </w:tcPr>
          <w:p>
            <w:pPr>
              <w:jc w:val="center"/>
              <w:rPr>
                <w:sz w:val="20"/>
              </w:rPr>
            </w:pPr>
            <w:r>
              <w:rPr>
                <w:sz w:val="20"/>
              </w:rPr>
              <w:t>600</w:t>
            </w:r>
          </w:p>
        </w:tc>
        <w:tc>
          <w:tcPr>
            <w:tcW w:w="1335" w:type="dxa"/>
            <w:tcBorders>
              <w:top w:val="single" w:sz="4" w:space="0" w:color="auto"/>
              <w:left w:val="single" w:sz="4" w:space="0" w:color="auto"/>
              <w:bottom w:val="single" w:sz="4" w:space="0" w:color="auto"/>
              <w:right w:val="single" w:sz="4" w:space="0" w:color="auto"/>
            </w:tcBorders>
          </w:tcPr>
          <w:p>
            <w:pPr>
              <w:jc w:val="center"/>
              <w:rPr>
                <w:sz w:val="20"/>
              </w:rPr>
            </w:pPr>
            <w:r>
              <w:rPr>
                <w:sz w:val="20"/>
              </w:rPr>
              <w:t>9</w:t>
            </w:r>
          </w:p>
        </w:tc>
        <w:tc>
          <w:tcPr>
            <w:tcW w:w="1636" w:type="dxa"/>
            <w:tcBorders>
              <w:top w:val="single" w:sz="4" w:space="0" w:color="auto"/>
              <w:left w:val="single" w:sz="4" w:space="0" w:color="auto"/>
              <w:bottom w:val="single" w:sz="4" w:space="0" w:color="auto"/>
              <w:right w:val="single" w:sz="4" w:space="0" w:color="auto"/>
            </w:tcBorders>
          </w:tcPr>
          <w:p>
            <w:pPr>
              <w:jc w:val="center"/>
              <w:rPr>
                <w:sz w:val="20"/>
              </w:rPr>
            </w:pPr>
            <w:r>
              <w:rPr>
                <w:sz w:val="20"/>
              </w:rPr>
              <w:t>D-s2, d0</w:t>
            </w:r>
          </w:p>
        </w:tc>
        <w:tc>
          <w:tcPr>
            <w:tcW w:w="1480" w:type="dxa"/>
            <w:tcBorders>
              <w:top w:val="single" w:sz="4" w:space="0" w:color="auto"/>
              <w:left w:val="single" w:sz="4" w:space="0" w:color="auto"/>
              <w:bottom w:val="single" w:sz="4" w:space="0" w:color="auto"/>
              <w:right w:val="single" w:sz="4" w:space="0" w:color="auto"/>
            </w:tcBorders>
          </w:tcPr>
          <w:p>
            <w:pPr>
              <w:jc w:val="center"/>
              <w:rPr>
                <w:sz w:val="20"/>
              </w:rPr>
            </w:pPr>
            <w:r>
              <w:rPr>
                <w:sz w:val="20"/>
              </w:rPr>
              <w:t>D</w:t>
            </w:r>
            <w:r>
              <w:rPr>
                <w:sz w:val="20"/>
                <w:vertAlign w:val="subscript"/>
              </w:rPr>
              <w:t>fl</w:t>
            </w:r>
            <w:r>
              <w:rPr>
                <w:sz w:val="20"/>
              </w:rPr>
              <w:t>-s1</w:t>
            </w:r>
          </w:p>
        </w:tc>
      </w:tr>
      <w:tr>
        <w:trPr>
          <w:jc w:val="center"/>
        </w:trPr>
        <w:tc>
          <w:tcPr>
            <w:tcW w:w="2369" w:type="dxa"/>
            <w:tcBorders>
              <w:top w:val="single" w:sz="4" w:space="0" w:color="auto"/>
              <w:left w:val="single" w:sz="4" w:space="0" w:color="auto"/>
              <w:bottom w:val="single" w:sz="4" w:space="0" w:color="auto"/>
              <w:right w:val="single" w:sz="4" w:space="0" w:color="auto"/>
            </w:tcBorders>
          </w:tcPr>
          <w:p>
            <w:pPr>
              <w:outlineLvl w:val="1"/>
              <w:rPr>
                <w:sz w:val="20"/>
              </w:rPr>
            </w:pPr>
            <w:r>
              <w:rPr>
                <w:sz w:val="20"/>
              </w:rPr>
              <w:t>Sluoksniuotoji</w:t>
            </w:r>
          </w:p>
          <w:p>
            <w:pPr>
              <w:rPr>
                <w:sz w:val="20"/>
              </w:rPr>
            </w:pPr>
            <w:r>
              <w:rPr>
                <w:sz w:val="20"/>
              </w:rPr>
              <w:t>mediena</w:t>
            </w:r>
          </w:p>
        </w:tc>
        <w:tc>
          <w:tcPr>
            <w:tcW w:w="1572" w:type="dxa"/>
            <w:tcBorders>
              <w:top w:val="single" w:sz="4" w:space="0" w:color="auto"/>
              <w:left w:val="single" w:sz="4" w:space="0" w:color="auto"/>
              <w:bottom w:val="single" w:sz="4" w:space="0" w:color="auto"/>
              <w:right w:val="single" w:sz="4" w:space="0" w:color="auto"/>
            </w:tcBorders>
          </w:tcPr>
          <w:p>
            <w:pPr>
              <w:jc w:val="center"/>
              <w:rPr>
                <w:sz w:val="20"/>
              </w:rPr>
            </w:pPr>
            <w:r>
              <w:rPr>
                <w:sz w:val="20"/>
              </w:rPr>
              <w:t>EN 636</w:t>
            </w:r>
          </w:p>
        </w:tc>
        <w:tc>
          <w:tcPr>
            <w:tcW w:w="1463" w:type="dxa"/>
            <w:tcBorders>
              <w:top w:val="single" w:sz="4" w:space="0" w:color="auto"/>
              <w:left w:val="single" w:sz="4" w:space="0" w:color="auto"/>
              <w:bottom w:val="single" w:sz="4" w:space="0" w:color="auto"/>
              <w:right w:val="single" w:sz="4" w:space="0" w:color="auto"/>
            </w:tcBorders>
          </w:tcPr>
          <w:p>
            <w:pPr>
              <w:jc w:val="center"/>
              <w:rPr>
                <w:sz w:val="20"/>
              </w:rPr>
            </w:pPr>
            <w:r>
              <w:rPr>
                <w:sz w:val="20"/>
              </w:rPr>
              <w:t>400</w:t>
            </w:r>
          </w:p>
        </w:tc>
        <w:tc>
          <w:tcPr>
            <w:tcW w:w="1335" w:type="dxa"/>
            <w:tcBorders>
              <w:top w:val="single" w:sz="4" w:space="0" w:color="auto"/>
              <w:left w:val="single" w:sz="4" w:space="0" w:color="auto"/>
              <w:bottom w:val="single" w:sz="4" w:space="0" w:color="auto"/>
              <w:right w:val="single" w:sz="4" w:space="0" w:color="auto"/>
            </w:tcBorders>
          </w:tcPr>
          <w:p>
            <w:pPr>
              <w:jc w:val="center"/>
              <w:rPr>
                <w:sz w:val="20"/>
              </w:rPr>
            </w:pPr>
            <w:r>
              <w:rPr>
                <w:sz w:val="20"/>
              </w:rPr>
              <w:t>9</w:t>
            </w:r>
          </w:p>
        </w:tc>
        <w:tc>
          <w:tcPr>
            <w:tcW w:w="1636" w:type="dxa"/>
            <w:tcBorders>
              <w:top w:val="single" w:sz="4" w:space="0" w:color="auto"/>
              <w:left w:val="single" w:sz="4" w:space="0" w:color="auto"/>
              <w:bottom w:val="single" w:sz="4" w:space="0" w:color="auto"/>
              <w:right w:val="single" w:sz="4" w:space="0" w:color="auto"/>
            </w:tcBorders>
          </w:tcPr>
          <w:p>
            <w:pPr>
              <w:jc w:val="center"/>
              <w:rPr>
                <w:sz w:val="20"/>
              </w:rPr>
            </w:pPr>
            <w:r>
              <w:rPr>
                <w:sz w:val="20"/>
              </w:rPr>
              <w:t>D-s2, d0</w:t>
            </w:r>
          </w:p>
        </w:tc>
        <w:tc>
          <w:tcPr>
            <w:tcW w:w="1480" w:type="dxa"/>
            <w:tcBorders>
              <w:top w:val="single" w:sz="4" w:space="0" w:color="auto"/>
              <w:left w:val="single" w:sz="4" w:space="0" w:color="auto"/>
              <w:bottom w:val="single" w:sz="4" w:space="0" w:color="auto"/>
              <w:right w:val="single" w:sz="4" w:space="0" w:color="auto"/>
            </w:tcBorders>
          </w:tcPr>
          <w:p>
            <w:pPr>
              <w:jc w:val="center"/>
              <w:rPr>
                <w:sz w:val="20"/>
              </w:rPr>
            </w:pPr>
            <w:r>
              <w:rPr>
                <w:sz w:val="20"/>
              </w:rPr>
              <w:t>D</w:t>
            </w:r>
            <w:r>
              <w:rPr>
                <w:sz w:val="20"/>
                <w:vertAlign w:val="subscript"/>
              </w:rPr>
              <w:t>fl</w:t>
            </w:r>
            <w:r>
              <w:rPr>
                <w:sz w:val="20"/>
              </w:rPr>
              <w:t>-s1</w:t>
            </w:r>
          </w:p>
        </w:tc>
      </w:tr>
      <w:tr>
        <w:trPr>
          <w:jc w:val="center"/>
        </w:trPr>
        <w:tc>
          <w:tcPr>
            <w:tcW w:w="2369" w:type="dxa"/>
            <w:tcBorders>
              <w:top w:val="single" w:sz="4" w:space="0" w:color="auto"/>
              <w:left w:val="single" w:sz="4" w:space="0" w:color="auto"/>
              <w:bottom w:val="single" w:sz="4" w:space="0" w:color="auto"/>
              <w:right w:val="single" w:sz="4" w:space="0" w:color="auto"/>
            </w:tcBorders>
          </w:tcPr>
          <w:p>
            <w:pPr>
              <w:outlineLvl w:val="1"/>
              <w:rPr>
                <w:sz w:val="20"/>
              </w:rPr>
            </w:pPr>
            <w:r>
              <w:rPr>
                <w:sz w:val="20"/>
              </w:rPr>
              <w:t>Kieto medžio plokštės</w:t>
            </w:r>
          </w:p>
        </w:tc>
        <w:tc>
          <w:tcPr>
            <w:tcW w:w="1572" w:type="dxa"/>
            <w:tcBorders>
              <w:top w:val="single" w:sz="4" w:space="0" w:color="auto"/>
              <w:left w:val="single" w:sz="4" w:space="0" w:color="auto"/>
              <w:bottom w:val="single" w:sz="4" w:space="0" w:color="auto"/>
              <w:right w:val="single" w:sz="4" w:space="0" w:color="auto"/>
            </w:tcBorders>
          </w:tcPr>
          <w:p>
            <w:pPr>
              <w:jc w:val="center"/>
              <w:rPr>
                <w:sz w:val="20"/>
              </w:rPr>
            </w:pPr>
            <w:r>
              <w:rPr>
                <w:sz w:val="20"/>
              </w:rPr>
              <w:t>EN 13353</w:t>
            </w:r>
          </w:p>
        </w:tc>
        <w:tc>
          <w:tcPr>
            <w:tcW w:w="1463" w:type="dxa"/>
            <w:tcBorders>
              <w:top w:val="single" w:sz="4" w:space="0" w:color="auto"/>
              <w:left w:val="single" w:sz="4" w:space="0" w:color="auto"/>
              <w:bottom w:val="single" w:sz="4" w:space="0" w:color="auto"/>
              <w:right w:val="single" w:sz="4" w:space="0" w:color="auto"/>
            </w:tcBorders>
          </w:tcPr>
          <w:p>
            <w:pPr>
              <w:jc w:val="center"/>
              <w:rPr>
                <w:sz w:val="20"/>
              </w:rPr>
            </w:pPr>
            <w:r>
              <w:rPr>
                <w:sz w:val="20"/>
              </w:rPr>
              <w:t>400</w:t>
            </w:r>
          </w:p>
        </w:tc>
        <w:tc>
          <w:tcPr>
            <w:tcW w:w="1335" w:type="dxa"/>
            <w:tcBorders>
              <w:top w:val="single" w:sz="4" w:space="0" w:color="auto"/>
              <w:left w:val="single" w:sz="4" w:space="0" w:color="auto"/>
              <w:bottom w:val="single" w:sz="4" w:space="0" w:color="auto"/>
              <w:right w:val="single" w:sz="4" w:space="0" w:color="auto"/>
            </w:tcBorders>
          </w:tcPr>
          <w:p>
            <w:pPr>
              <w:jc w:val="center"/>
              <w:rPr>
                <w:sz w:val="20"/>
              </w:rPr>
            </w:pPr>
            <w:r>
              <w:rPr>
                <w:sz w:val="20"/>
              </w:rPr>
              <w:t>12</w:t>
            </w:r>
          </w:p>
        </w:tc>
        <w:tc>
          <w:tcPr>
            <w:tcW w:w="1636" w:type="dxa"/>
            <w:tcBorders>
              <w:top w:val="single" w:sz="4" w:space="0" w:color="auto"/>
              <w:left w:val="single" w:sz="4" w:space="0" w:color="auto"/>
              <w:bottom w:val="single" w:sz="4" w:space="0" w:color="auto"/>
              <w:right w:val="single" w:sz="4" w:space="0" w:color="auto"/>
            </w:tcBorders>
          </w:tcPr>
          <w:p>
            <w:pPr>
              <w:jc w:val="center"/>
              <w:rPr>
                <w:sz w:val="20"/>
              </w:rPr>
            </w:pPr>
            <w:r>
              <w:rPr>
                <w:sz w:val="20"/>
              </w:rPr>
              <w:t>D-s2, d0</w:t>
            </w:r>
          </w:p>
        </w:tc>
        <w:tc>
          <w:tcPr>
            <w:tcW w:w="1480" w:type="dxa"/>
            <w:tcBorders>
              <w:top w:val="single" w:sz="4" w:space="0" w:color="auto"/>
              <w:left w:val="single" w:sz="4" w:space="0" w:color="auto"/>
              <w:bottom w:val="single" w:sz="4" w:space="0" w:color="auto"/>
              <w:right w:val="single" w:sz="4" w:space="0" w:color="auto"/>
            </w:tcBorders>
          </w:tcPr>
          <w:p>
            <w:pPr>
              <w:jc w:val="center"/>
              <w:rPr>
                <w:sz w:val="20"/>
              </w:rPr>
            </w:pPr>
            <w:r>
              <w:rPr>
                <w:sz w:val="20"/>
              </w:rPr>
              <w:t>D</w:t>
            </w:r>
            <w:r>
              <w:rPr>
                <w:sz w:val="20"/>
                <w:vertAlign w:val="subscript"/>
              </w:rPr>
              <w:t>fl</w:t>
            </w:r>
            <w:r>
              <w:rPr>
                <w:sz w:val="20"/>
              </w:rPr>
              <w:t>-s1</w:t>
            </w:r>
          </w:p>
        </w:tc>
      </w:tr>
      <w:tr>
        <w:trPr>
          <w:jc w:val="center"/>
        </w:trPr>
        <w:tc>
          <w:tcPr>
            <w:tcW w:w="9855" w:type="dxa"/>
            <w:gridSpan w:val="6"/>
            <w:tcBorders>
              <w:top w:val="single" w:sz="4" w:space="0" w:color="auto"/>
              <w:left w:val="single" w:sz="4" w:space="0" w:color="auto"/>
              <w:bottom w:val="single" w:sz="4" w:space="0" w:color="auto"/>
              <w:right w:val="single" w:sz="4" w:space="0" w:color="auto"/>
            </w:tcBorders>
          </w:tcPr>
          <w:p>
            <w:pPr>
              <w:rPr>
                <w:sz w:val="20"/>
              </w:rPr>
            </w:pPr>
            <w:r>
              <w:rPr>
                <w:sz w:val="20"/>
                <w:vertAlign w:val="superscript"/>
              </w:rPr>
              <w:t>(1)</w:t>
            </w:r>
            <w:r>
              <w:rPr>
                <w:sz w:val="20"/>
              </w:rPr>
              <w:t xml:space="preserve"> EN 13986</w:t>
            </w:r>
          </w:p>
          <w:p>
            <w:pPr>
              <w:rPr>
                <w:sz w:val="20"/>
              </w:rPr>
            </w:pPr>
            <w:r>
              <w:rPr>
                <w:sz w:val="20"/>
                <w:vertAlign w:val="superscript"/>
              </w:rPr>
              <w:t>(2)</w:t>
            </w:r>
            <w:r>
              <w:rPr>
                <w:sz w:val="20"/>
              </w:rPr>
              <w:t xml:space="preserve"> Medienos skydai, sumontuoti be oro tarpo, priskiriami A1 arba A2-s1 klasės gaminiams, kai minimalus tankis 10 kg/m</w:t>
            </w:r>
            <w:r>
              <w:rPr>
                <w:sz w:val="20"/>
                <w:vertAlign w:val="superscript"/>
              </w:rPr>
              <w:t>3</w:t>
            </w:r>
            <w:r>
              <w:rPr>
                <w:sz w:val="20"/>
              </w:rPr>
              <w:t xml:space="preserve"> arba mažiausiai D-s2 klasės gaminiams, kai minimalus tankis 400 kg/m</w:t>
            </w:r>
            <w:r>
              <w:rPr>
                <w:sz w:val="20"/>
                <w:vertAlign w:val="superscript"/>
              </w:rPr>
              <w:t>3</w:t>
            </w:r>
          </w:p>
          <w:p>
            <w:pPr>
              <w:rPr>
                <w:sz w:val="20"/>
              </w:rPr>
            </w:pPr>
            <w:r>
              <w:rPr>
                <w:sz w:val="20"/>
                <w:vertAlign w:val="superscript"/>
              </w:rPr>
              <w:t>(3)</w:t>
            </w:r>
            <w:r>
              <w:rPr>
                <w:sz w:val="20"/>
              </w:rPr>
              <w:t xml:space="preserve"> Klasė kaip nurodyta 2000/147/EC sprendimo priedo 1 lentelėje</w:t>
            </w:r>
          </w:p>
          <w:p>
            <w:pPr>
              <w:rPr>
                <w:sz w:val="20"/>
              </w:rPr>
            </w:pPr>
            <w:r>
              <w:rPr>
                <w:sz w:val="20"/>
                <w:vertAlign w:val="superscript"/>
              </w:rPr>
              <w:t>(4)</w:t>
            </w:r>
            <w:r>
              <w:rPr>
                <w:sz w:val="20"/>
              </w:rPr>
              <w:t xml:space="preserve"> Klasė kaip nurodyta 2000/147/EC sprendimo priedo 2 lentelėje</w:t>
            </w:r>
          </w:p>
          <w:p>
            <w:pPr>
              <w:rPr>
                <w:sz w:val="20"/>
              </w:rPr>
            </w:pPr>
            <w:r>
              <w:rPr>
                <w:sz w:val="20"/>
                <w:vertAlign w:val="superscript"/>
              </w:rPr>
              <w:t>(5)</w:t>
            </w:r>
            <w:r>
              <w:rPr>
                <w:sz w:val="20"/>
              </w:rPr>
              <w:t xml:space="preserve"> Sausosios gamybos plaušų plokštės</w:t>
            </w:r>
          </w:p>
          <w:p>
            <w:pPr>
              <w:rPr>
                <w:sz w:val="20"/>
              </w:rPr>
            </w:pPr>
            <w:r>
              <w:rPr>
                <w:sz w:val="20"/>
                <w:vertAlign w:val="superscript"/>
              </w:rPr>
              <w:t>(6)</w:t>
            </w:r>
            <w:r>
              <w:rPr>
                <w:sz w:val="20"/>
              </w:rPr>
              <w:t xml:space="preserve"> Cemento kiekis ne mažesnis kaip 75 </w:t>
              <w:sym w:font="Symbol" w:char="0025"/>
              <w:t xml:space="preserve"> plokštės masės </w:t>
            </w:r>
          </w:p>
          <w:p>
            <w:pPr>
              <w:rPr>
                <w:sz w:val="20"/>
              </w:rPr>
            </w:pPr>
            <w:r>
              <w:rPr>
                <w:sz w:val="20"/>
                <w:vertAlign w:val="superscript"/>
              </w:rPr>
              <w:t>(7)</w:t>
            </w:r>
            <w:r>
              <w:rPr>
                <w:sz w:val="20"/>
              </w:rPr>
              <w:t xml:space="preserve"> Orientuotosios skiedrantų plokštės</w:t>
            </w:r>
          </w:p>
        </w:tc>
      </w:tr>
    </w:tbl>
    <w:p>
      <w:pPr>
        <w:ind w:firstLine="709"/>
        <w:rPr>
          <w:b/>
          <w:bCs/>
        </w:rPr>
      </w:pPr>
    </w:p>
    <w:p>
      <w:pPr>
        <w:ind w:firstLine="709"/>
        <w:jc w:val="both"/>
      </w:pPr>
      <w:r>
        <w:rPr>
          <w:caps/>
        </w:rPr>
        <w:t>2</w:t>
      </w:r>
      <w:r>
        <w:rPr>
          <w:caps/>
        </w:rPr>
        <w:t xml:space="preserve">. </w:t>
      </w:r>
      <w:r>
        <w:t>Degumo klasės, kurioms be bandymų priskiriamos gipso plokštės, pateiktos 2-oje lentelėje.</w:t>
      </w:r>
    </w:p>
    <w:p>
      <w:pPr>
        <w:ind w:firstLine="709"/>
        <w:jc w:val="both"/>
      </w:pPr>
    </w:p>
    <w:p>
      <w:pPr>
        <w:ind w:firstLine="709"/>
        <w:jc w:val="right"/>
      </w:pPr>
      <w:r>
        <w:t>2</w:t>
      </w:r>
      <w:r>
        <w:t xml:space="preserve"> lentelė</w:t>
      </w:r>
    </w:p>
    <w:p>
      <w:pPr>
        <w:ind w:firstLine="709"/>
        <w:jc w:val="right"/>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7"/>
        <w:gridCol w:w="1628"/>
        <w:gridCol w:w="1437"/>
        <w:gridCol w:w="1442"/>
        <w:gridCol w:w="1461"/>
        <w:gridCol w:w="1452"/>
      </w:tblGrid>
      <w:tr>
        <w:trPr>
          <w:cantSplit/>
          <w:trHeight w:val="390"/>
        </w:trPr>
        <w:tc>
          <w:tcPr>
            <w:tcW w:w="2279" w:type="dxa"/>
            <w:vMerge w:val="restart"/>
            <w:tcBorders>
              <w:top w:val="single" w:sz="4" w:space="0" w:color="auto"/>
              <w:left w:val="single" w:sz="4" w:space="0" w:color="auto"/>
              <w:bottom w:val="single" w:sz="4" w:space="0" w:color="auto"/>
              <w:right w:val="single" w:sz="4" w:space="0" w:color="auto"/>
            </w:tcBorders>
          </w:tcPr>
          <w:p>
            <w:pPr>
              <w:jc w:val="center"/>
              <w:rPr>
                <w:sz w:val="20"/>
              </w:rPr>
            </w:pPr>
          </w:p>
          <w:p>
            <w:pPr>
              <w:jc w:val="center"/>
              <w:rPr>
                <w:sz w:val="20"/>
              </w:rPr>
            </w:pPr>
            <w:r>
              <w:rPr>
                <w:sz w:val="20"/>
              </w:rPr>
              <w:t>Gipso plokštės</w:t>
            </w:r>
          </w:p>
        </w:tc>
        <w:tc>
          <w:tcPr>
            <w:tcW w:w="1664" w:type="dxa"/>
            <w:vMerge w:val="restart"/>
            <w:tcBorders>
              <w:top w:val="single" w:sz="4" w:space="0" w:color="auto"/>
              <w:left w:val="single" w:sz="4" w:space="0" w:color="auto"/>
              <w:bottom w:val="single" w:sz="4" w:space="0" w:color="auto"/>
              <w:right w:val="single" w:sz="4" w:space="0" w:color="auto"/>
            </w:tcBorders>
          </w:tcPr>
          <w:p>
            <w:pPr>
              <w:jc w:val="center"/>
              <w:rPr>
                <w:sz w:val="20"/>
              </w:rPr>
            </w:pPr>
            <w:r>
              <w:rPr>
                <w:sz w:val="20"/>
              </w:rPr>
              <w:t>Minimalus plokštės storis</w:t>
            </w:r>
          </w:p>
          <w:p>
            <w:pPr>
              <w:jc w:val="center"/>
              <w:rPr>
                <w:sz w:val="20"/>
              </w:rPr>
            </w:pPr>
            <w:r>
              <w:rPr>
                <w:sz w:val="20"/>
              </w:rPr>
              <w:t>(mm)</w:t>
            </w:r>
          </w:p>
        </w:tc>
        <w:tc>
          <w:tcPr>
            <w:tcW w:w="2956" w:type="dxa"/>
            <w:gridSpan w:val="2"/>
            <w:tcBorders>
              <w:top w:val="single" w:sz="4" w:space="0" w:color="auto"/>
              <w:left w:val="single" w:sz="4" w:space="0" w:color="auto"/>
              <w:bottom w:val="single" w:sz="4" w:space="0" w:color="auto"/>
              <w:right w:val="single" w:sz="4" w:space="0" w:color="auto"/>
            </w:tcBorders>
          </w:tcPr>
          <w:p>
            <w:pPr>
              <w:jc w:val="center"/>
              <w:rPr>
                <w:sz w:val="20"/>
              </w:rPr>
            </w:pPr>
            <w:r>
              <w:rPr>
                <w:sz w:val="20"/>
              </w:rPr>
              <w:t>Minimalūs reikalavimai gipsui (medžiagai)</w:t>
            </w:r>
          </w:p>
        </w:tc>
        <w:tc>
          <w:tcPr>
            <w:tcW w:w="1478" w:type="dxa"/>
            <w:vMerge w:val="restart"/>
            <w:tcBorders>
              <w:top w:val="single" w:sz="4" w:space="0" w:color="auto"/>
              <w:left w:val="single" w:sz="4" w:space="0" w:color="auto"/>
              <w:bottom w:val="single" w:sz="4" w:space="0" w:color="auto"/>
              <w:right w:val="single" w:sz="4" w:space="0" w:color="auto"/>
            </w:tcBorders>
          </w:tcPr>
          <w:p>
            <w:pPr>
              <w:jc w:val="center"/>
              <w:rPr>
                <w:sz w:val="20"/>
              </w:rPr>
            </w:pPr>
            <w:r>
              <w:rPr>
                <w:sz w:val="20"/>
              </w:rPr>
              <w:t>Popieriaus</w:t>
            </w:r>
            <w:r>
              <w:rPr>
                <w:sz w:val="20"/>
                <w:vertAlign w:val="superscript"/>
              </w:rPr>
              <w:t>(1)</w:t>
            </w:r>
            <w:r>
              <w:rPr>
                <w:sz w:val="20"/>
              </w:rPr>
              <w:t xml:space="preserve"> (plokštės paviršiaus medžiagos) svoris</w:t>
            </w:r>
          </w:p>
          <w:p>
            <w:pPr>
              <w:jc w:val="center"/>
              <w:rPr>
                <w:sz w:val="20"/>
              </w:rPr>
            </w:pPr>
            <w:r>
              <w:rPr>
                <w:sz w:val="20"/>
              </w:rPr>
              <w:t>(g/m</w:t>
            </w:r>
            <w:r>
              <w:rPr>
                <w:sz w:val="20"/>
                <w:vertAlign w:val="superscript"/>
              </w:rPr>
              <w:t>2</w:t>
            </w:r>
            <w:r>
              <w:rPr>
                <w:sz w:val="20"/>
              </w:rPr>
              <w:t>)</w:t>
            </w:r>
          </w:p>
        </w:tc>
        <w:tc>
          <w:tcPr>
            <w:tcW w:w="1478" w:type="dxa"/>
            <w:vMerge w:val="restart"/>
            <w:tcBorders>
              <w:top w:val="single" w:sz="4" w:space="0" w:color="auto"/>
              <w:left w:val="single" w:sz="4" w:space="0" w:color="auto"/>
              <w:bottom w:val="single" w:sz="4" w:space="0" w:color="auto"/>
              <w:right w:val="single" w:sz="4" w:space="0" w:color="auto"/>
            </w:tcBorders>
          </w:tcPr>
          <w:p>
            <w:pPr>
              <w:jc w:val="center"/>
              <w:rPr>
                <w:sz w:val="20"/>
              </w:rPr>
            </w:pPr>
            <w:r>
              <w:rPr>
                <w:sz w:val="20"/>
              </w:rPr>
              <w:t>Degumo</w:t>
            </w:r>
            <w:r>
              <w:rPr>
                <w:sz w:val="20"/>
                <w:vertAlign w:val="superscript"/>
              </w:rPr>
              <w:t>(2)</w:t>
            </w:r>
            <w:r>
              <w:rPr>
                <w:sz w:val="20"/>
              </w:rPr>
              <w:t xml:space="preserve"> klasė (išskyrus grindų dangas)</w:t>
            </w:r>
          </w:p>
        </w:tc>
      </w:tr>
      <w:tr>
        <w:trPr>
          <w:cantSplit/>
          <w:trHeight w:val="330"/>
        </w:trPr>
        <w:tc>
          <w:tcPr>
            <w:tcW w:w="2279"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66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478" w:type="dxa"/>
            <w:tcBorders>
              <w:top w:val="single" w:sz="4" w:space="0" w:color="auto"/>
              <w:left w:val="single" w:sz="4" w:space="0" w:color="auto"/>
              <w:bottom w:val="single" w:sz="4" w:space="0" w:color="auto"/>
              <w:right w:val="single" w:sz="4" w:space="0" w:color="auto"/>
            </w:tcBorders>
          </w:tcPr>
          <w:p>
            <w:pPr>
              <w:jc w:val="center"/>
              <w:rPr>
                <w:sz w:val="20"/>
              </w:rPr>
            </w:pPr>
            <w:r>
              <w:rPr>
                <w:sz w:val="20"/>
              </w:rPr>
              <w:t>Tankis</w:t>
            </w:r>
          </w:p>
          <w:p>
            <w:pPr>
              <w:jc w:val="center"/>
              <w:rPr>
                <w:sz w:val="20"/>
              </w:rPr>
            </w:pPr>
            <w:r>
              <w:rPr>
                <w:sz w:val="20"/>
              </w:rPr>
              <w:t>(kg/m</w:t>
            </w:r>
            <w:r>
              <w:rPr>
                <w:sz w:val="20"/>
                <w:vertAlign w:val="superscript"/>
              </w:rPr>
              <w:t>3</w:t>
            </w:r>
            <w:r>
              <w:rPr>
                <w:sz w:val="20"/>
              </w:rPr>
              <w:t>)</w:t>
            </w:r>
          </w:p>
        </w:tc>
        <w:tc>
          <w:tcPr>
            <w:tcW w:w="1478" w:type="dxa"/>
            <w:tcBorders>
              <w:top w:val="single" w:sz="4" w:space="0" w:color="auto"/>
              <w:left w:val="single" w:sz="4" w:space="0" w:color="auto"/>
              <w:bottom w:val="single" w:sz="4" w:space="0" w:color="auto"/>
              <w:right w:val="single" w:sz="4" w:space="0" w:color="auto"/>
            </w:tcBorders>
          </w:tcPr>
          <w:p>
            <w:pPr>
              <w:jc w:val="center"/>
              <w:rPr>
                <w:sz w:val="20"/>
              </w:rPr>
            </w:pPr>
            <w:r>
              <w:rPr>
                <w:sz w:val="20"/>
              </w:rPr>
              <w:t>Degumo klasė</w:t>
            </w:r>
          </w:p>
        </w:tc>
        <w:tc>
          <w:tcPr>
            <w:tcW w:w="147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478"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Height w:val="375"/>
        </w:trPr>
        <w:tc>
          <w:tcPr>
            <w:tcW w:w="2279" w:type="dxa"/>
            <w:vMerge w:val="restart"/>
            <w:tcBorders>
              <w:top w:val="single" w:sz="4" w:space="0" w:color="auto"/>
              <w:left w:val="single" w:sz="4" w:space="0" w:color="auto"/>
              <w:bottom w:val="single" w:sz="4" w:space="0" w:color="auto"/>
              <w:right w:val="single" w:sz="4" w:space="0" w:color="auto"/>
            </w:tcBorders>
          </w:tcPr>
          <w:p>
            <w:pPr>
              <w:rPr>
                <w:sz w:val="20"/>
              </w:rPr>
            </w:pPr>
            <w:r>
              <w:rPr>
                <w:sz w:val="20"/>
              </w:rPr>
              <w:t>Atitinkančios EN 520 reikalavimus (išskyrus perforuotas plokštes)</w:t>
            </w:r>
          </w:p>
        </w:tc>
        <w:tc>
          <w:tcPr>
            <w:tcW w:w="1664" w:type="dxa"/>
            <w:vMerge w:val="restart"/>
            <w:tcBorders>
              <w:top w:val="single" w:sz="4" w:space="0" w:color="auto"/>
              <w:left w:val="single" w:sz="4" w:space="0" w:color="auto"/>
              <w:bottom w:val="single" w:sz="4" w:space="0" w:color="auto"/>
              <w:right w:val="single" w:sz="4" w:space="0" w:color="auto"/>
            </w:tcBorders>
          </w:tcPr>
          <w:p>
            <w:pPr>
              <w:jc w:val="center"/>
              <w:rPr>
                <w:sz w:val="20"/>
              </w:rPr>
            </w:pPr>
            <w:r>
              <w:rPr>
                <w:caps/>
                <w:sz w:val="20"/>
              </w:rPr>
              <w:t>≥ 9,5</w:t>
            </w:r>
          </w:p>
        </w:tc>
        <w:tc>
          <w:tcPr>
            <w:tcW w:w="1478" w:type="dxa"/>
            <w:vMerge w:val="restart"/>
            <w:tcBorders>
              <w:top w:val="single" w:sz="4" w:space="0" w:color="auto"/>
              <w:left w:val="single" w:sz="4" w:space="0" w:color="auto"/>
              <w:bottom w:val="single" w:sz="4" w:space="0" w:color="auto"/>
              <w:right w:val="single" w:sz="4" w:space="0" w:color="auto"/>
            </w:tcBorders>
          </w:tcPr>
          <w:p>
            <w:pPr>
              <w:jc w:val="center"/>
              <w:rPr>
                <w:sz w:val="20"/>
              </w:rPr>
            </w:pPr>
            <w:r>
              <w:rPr>
                <w:caps/>
                <w:sz w:val="20"/>
              </w:rPr>
              <w:t>≥ 600</w:t>
            </w:r>
          </w:p>
        </w:tc>
        <w:tc>
          <w:tcPr>
            <w:tcW w:w="1478" w:type="dxa"/>
            <w:vMerge w:val="restart"/>
            <w:tcBorders>
              <w:top w:val="single" w:sz="4" w:space="0" w:color="auto"/>
              <w:left w:val="single" w:sz="4" w:space="0" w:color="auto"/>
              <w:bottom w:val="single" w:sz="4" w:space="0" w:color="auto"/>
              <w:right w:val="single" w:sz="4" w:space="0" w:color="auto"/>
            </w:tcBorders>
          </w:tcPr>
          <w:p>
            <w:pPr>
              <w:jc w:val="center"/>
              <w:rPr>
                <w:sz w:val="20"/>
              </w:rPr>
            </w:pPr>
            <w:r>
              <w:rPr>
                <w:sz w:val="20"/>
              </w:rPr>
              <w:t>A1</w:t>
            </w:r>
          </w:p>
        </w:tc>
        <w:tc>
          <w:tcPr>
            <w:tcW w:w="1478" w:type="dxa"/>
            <w:tcBorders>
              <w:top w:val="single" w:sz="4" w:space="0" w:color="auto"/>
              <w:left w:val="single" w:sz="4" w:space="0" w:color="auto"/>
              <w:bottom w:val="single" w:sz="4" w:space="0" w:color="auto"/>
              <w:right w:val="single" w:sz="4" w:space="0" w:color="auto"/>
            </w:tcBorders>
          </w:tcPr>
          <w:p>
            <w:pPr>
              <w:jc w:val="center"/>
              <w:rPr>
                <w:sz w:val="20"/>
              </w:rPr>
            </w:pPr>
            <w:r>
              <w:rPr>
                <w:caps/>
                <w:sz w:val="20"/>
              </w:rPr>
              <w:t>≤ 220</w:t>
            </w:r>
          </w:p>
        </w:tc>
        <w:tc>
          <w:tcPr>
            <w:tcW w:w="1478" w:type="dxa"/>
            <w:tcBorders>
              <w:top w:val="single" w:sz="4" w:space="0" w:color="auto"/>
              <w:left w:val="single" w:sz="4" w:space="0" w:color="auto"/>
              <w:bottom w:val="single" w:sz="4" w:space="0" w:color="auto"/>
              <w:right w:val="single" w:sz="4" w:space="0" w:color="auto"/>
            </w:tcBorders>
          </w:tcPr>
          <w:p>
            <w:pPr>
              <w:jc w:val="center"/>
              <w:rPr>
                <w:sz w:val="20"/>
              </w:rPr>
            </w:pPr>
            <w:r>
              <w:rPr>
                <w:sz w:val="20"/>
              </w:rPr>
              <w:t>A2-s1, d0</w:t>
            </w:r>
          </w:p>
        </w:tc>
      </w:tr>
      <w:tr>
        <w:trPr>
          <w:cantSplit/>
          <w:trHeight w:val="285"/>
        </w:trPr>
        <w:tc>
          <w:tcPr>
            <w:tcW w:w="2279"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664"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47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47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478" w:type="dxa"/>
            <w:vMerge w:val="restart"/>
            <w:tcBorders>
              <w:top w:val="single" w:sz="4" w:space="0" w:color="auto"/>
              <w:left w:val="single" w:sz="4" w:space="0" w:color="auto"/>
              <w:bottom w:val="single" w:sz="4" w:space="0" w:color="auto"/>
              <w:right w:val="single" w:sz="4" w:space="0" w:color="auto"/>
            </w:tcBorders>
          </w:tcPr>
          <w:p>
            <w:pPr>
              <w:jc w:val="center"/>
              <w:rPr>
                <w:sz w:val="20"/>
              </w:rPr>
            </w:pPr>
            <w:r>
              <w:rPr>
                <w:caps/>
                <w:sz w:val="20"/>
              </w:rPr>
              <w:t>&gt; 220 ≤ 300</w:t>
            </w:r>
          </w:p>
        </w:tc>
        <w:tc>
          <w:tcPr>
            <w:tcW w:w="1478" w:type="dxa"/>
            <w:vMerge w:val="restart"/>
            <w:tcBorders>
              <w:top w:val="single" w:sz="4" w:space="0" w:color="auto"/>
              <w:left w:val="single" w:sz="4" w:space="0" w:color="auto"/>
              <w:bottom w:val="single" w:sz="4" w:space="0" w:color="auto"/>
              <w:right w:val="single" w:sz="4" w:space="0" w:color="auto"/>
            </w:tcBorders>
          </w:tcPr>
          <w:p>
            <w:pPr>
              <w:jc w:val="center"/>
              <w:rPr>
                <w:sz w:val="20"/>
              </w:rPr>
            </w:pPr>
            <w:r>
              <w:rPr>
                <w:sz w:val="20"/>
              </w:rPr>
              <w:t>B-s1, d0</w:t>
            </w:r>
          </w:p>
        </w:tc>
      </w:tr>
      <w:tr>
        <w:trPr>
          <w:cantSplit/>
          <w:trHeight w:val="495"/>
        </w:trPr>
        <w:tc>
          <w:tcPr>
            <w:tcW w:w="2279"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664" w:type="dxa"/>
            <w:tcBorders>
              <w:top w:val="single" w:sz="4" w:space="0" w:color="auto"/>
              <w:left w:val="single" w:sz="4" w:space="0" w:color="auto"/>
              <w:bottom w:val="single" w:sz="4" w:space="0" w:color="auto"/>
              <w:right w:val="single" w:sz="4" w:space="0" w:color="auto"/>
            </w:tcBorders>
          </w:tcPr>
          <w:p>
            <w:pPr>
              <w:jc w:val="center"/>
              <w:rPr>
                <w:sz w:val="20"/>
              </w:rPr>
            </w:pPr>
            <w:r>
              <w:rPr>
                <w:caps/>
                <w:sz w:val="20"/>
              </w:rPr>
              <w:t>≥ 12,5</w:t>
            </w:r>
          </w:p>
        </w:tc>
        <w:tc>
          <w:tcPr>
            <w:tcW w:w="1478" w:type="dxa"/>
            <w:tcBorders>
              <w:top w:val="single" w:sz="4" w:space="0" w:color="auto"/>
              <w:left w:val="single" w:sz="4" w:space="0" w:color="auto"/>
              <w:bottom w:val="single" w:sz="4" w:space="0" w:color="auto"/>
              <w:right w:val="single" w:sz="4" w:space="0" w:color="auto"/>
            </w:tcBorders>
          </w:tcPr>
          <w:p>
            <w:pPr>
              <w:jc w:val="center"/>
              <w:rPr>
                <w:sz w:val="20"/>
              </w:rPr>
            </w:pPr>
            <w:r>
              <w:rPr>
                <w:caps/>
                <w:sz w:val="20"/>
              </w:rPr>
              <w:t>≥ 800</w:t>
            </w:r>
          </w:p>
        </w:tc>
        <w:tc>
          <w:tcPr>
            <w:tcW w:w="147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478" w:type="dxa"/>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478" w:type="dxa"/>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Height w:val="495"/>
        </w:trPr>
        <w:tc>
          <w:tcPr>
            <w:tcW w:w="9855" w:type="dxa"/>
            <w:gridSpan w:val="6"/>
            <w:tcBorders>
              <w:top w:val="single" w:sz="4" w:space="0" w:color="auto"/>
              <w:left w:val="single" w:sz="4" w:space="0" w:color="auto"/>
              <w:bottom w:val="single" w:sz="4" w:space="0" w:color="auto"/>
              <w:right w:val="single" w:sz="4" w:space="0" w:color="auto"/>
            </w:tcBorders>
          </w:tcPr>
          <w:p>
            <w:pPr>
              <w:jc w:val="both"/>
              <w:rPr>
                <w:sz w:val="20"/>
                <w:vertAlign w:val="superscript"/>
              </w:rPr>
            </w:pPr>
            <w:r>
              <w:rPr>
                <w:sz w:val="20"/>
                <w:vertAlign w:val="superscript"/>
              </w:rPr>
              <w:t xml:space="preserve">(1) </w:t>
            </w:r>
            <w:r>
              <w:rPr>
                <w:sz w:val="20"/>
              </w:rPr>
              <w:t>Nustatyta pagal EN ISO 536, turintys ne daugiau kaip 5% organinių medžiagų priemaišų</w:t>
            </w:r>
          </w:p>
          <w:p>
            <w:pPr>
              <w:jc w:val="both"/>
              <w:rPr>
                <w:sz w:val="20"/>
              </w:rPr>
            </w:pPr>
            <w:r>
              <w:rPr>
                <w:sz w:val="20"/>
                <w:vertAlign w:val="superscript"/>
              </w:rPr>
              <w:t xml:space="preserve">(2) </w:t>
            </w:r>
            <w:r>
              <w:rPr>
                <w:sz w:val="20"/>
              </w:rPr>
              <w:t>Klasė, kaip nurodyta 2000/147/EC sprendimo priedo 1 lentelėje</w:t>
            </w:r>
          </w:p>
        </w:tc>
      </w:tr>
    </w:tbl>
    <w:p>
      <w:pPr>
        <w:jc w:val="center"/>
      </w:pPr>
    </w:p>
    <w:p>
      <w:pPr>
        <w:ind w:firstLine="709"/>
        <w:jc w:val="both"/>
      </w:pPr>
      <w:r>
        <w:t>2.1</w:t>
      </w:r>
      <w:r>
        <w:t>. Gipso plokštės turi būti montuojamos ir tvirtinamos vienu iš šių metodų:</w:t>
      </w:r>
    </w:p>
    <w:p>
      <w:pPr>
        <w:ind w:firstLine="709"/>
        <w:jc w:val="both"/>
      </w:pPr>
      <w:r>
        <w:t>2.1.1</w:t>
      </w:r>
      <w:r>
        <w:t>. plokštės turi būti mechaniškai tvirtinamos prie metalinio pagrindo (pagaminto iš komponentų pagal EN 14195) arba medinio pagrindo (EN 336 ir ENV 1995-5). Jeigu pagrindo elementai yra montuojami viena kryptimi, tai atstumas tarp jų turi būti ne didesnis kaip 50 montuojamų plokščių storių. Jeigu pagrindo elementai yra montuojami ir vertikaliai, ir horizontaliai, tai atstumas tarp jų turi būti ne didesnis kaip 100 montuojamų plokščių storių. Mechaniniam plokščių fiksavimui turi būti naudojami vinys arba varžtai, kurie tvirtinami į pagrindo centrą kas 300 mm pagrindo ilgio. Plokščių jungimosi vietos turi būti užsandarinamos sujungiamuoju mišiniu (EN 13963). Susidarantis oro tarpas gali būti užpildomas tik A2-s1, d0 degumo klasės medžiagomis;</w:t>
      </w:r>
    </w:p>
    <w:p>
      <w:pPr>
        <w:ind w:firstLine="709"/>
        <w:jc w:val="both"/>
      </w:pPr>
      <w:r>
        <w:t>2.1.2</w:t>
      </w:r>
      <w:r>
        <w:t>. plokštės turi būti tiesiogiai tvirtinamos arba klijuojamos prie statinio konstrukcijų. Šiuo atveju statinio konstrukcijos turi būti iš ne žemesnės kaip A2-s1, d0 degumo klasės statybos produktų. Plokštės gali būti tvirtinamos naudojant varžtus ar vinis arba klijuojamos klijuojančiu gipso mišiniu. Tvirtinimai turi būti atliekami ne rečiau kaip kas 600 mm vertikaliai bei horizontaliai. Plokščių jungimosi vietos turi būti užsandarinamos jungiančiuoju mišiniu (EN 13963).</w:t>
      </w:r>
    </w:p>
    <w:p>
      <w:pPr>
        <w:ind w:firstLine="709"/>
        <w:jc w:val="both"/>
      </w:pPr>
      <w:r>
        <w:rPr>
          <w:caps/>
        </w:rPr>
        <w:t>3</w:t>
      </w:r>
      <w:r>
        <w:rPr>
          <w:caps/>
        </w:rPr>
        <w:t xml:space="preserve">. </w:t>
      </w:r>
      <w:r>
        <w:t>Degumo klasės, kurioms be bandymų priskiriamos presuotos (aukšto slėgio) dekoratyvinės laminato plokštės, pateiktos 3-oje lentelėje.</w:t>
      </w:r>
    </w:p>
    <w:p>
      <w:pPr>
        <w:ind w:firstLine="709"/>
        <w:jc w:val="both"/>
      </w:pPr>
    </w:p>
    <w:p>
      <w:pPr>
        <w:ind w:firstLine="709"/>
        <w:jc w:val="right"/>
      </w:pPr>
      <w:r>
        <w:t>3</w:t>
      </w:r>
      <w:r>
        <w:t xml:space="preserve"> lentelė</w:t>
      </w:r>
    </w:p>
    <w:p>
      <w:pPr>
        <w:ind w:firstLine="709"/>
        <w:jc w:val="right"/>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2217"/>
        <w:gridCol w:w="2058"/>
        <w:gridCol w:w="2058"/>
        <w:gridCol w:w="1234"/>
      </w:tblGrid>
      <w:tr>
        <w:tc>
          <w:tcPr>
            <w:tcW w:w="2112" w:type="dxa"/>
            <w:tcBorders>
              <w:top w:val="single" w:sz="4" w:space="0" w:color="auto"/>
              <w:left w:val="single" w:sz="4" w:space="0" w:color="auto"/>
              <w:bottom w:val="single" w:sz="4" w:space="0" w:color="auto"/>
              <w:right w:val="single" w:sz="4" w:space="0" w:color="auto"/>
            </w:tcBorders>
          </w:tcPr>
          <w:p>
            <w:pPr>
              <w:jc w:val="center"/>
              <w:rPr>
                <w:sz w:val="20"/>
                <w:vertAlign w:val="superscript"/>
              </w:rPr>
            </w:pPr>
            <w:r>
              <w:rPr>
                <w:sz w:val="20"/>
              </w:rPr>
              <w:t>Presuotos dekoratyvinės laminato plokštės</w:t>
            </w:r>
            <w:r>
              <w:rPr>
                <w:sz w:val="20"/>
                <w:vertAlign w:val="superscript"/>
              </w:rPr>
              <w:t>(1)</w:t>
            </w:r>
          </w:p>
        </w:tc>
        <w:tc>
          <w:tcPr>
            <w:tcW w:w="2266" w:type="dxa"/>
            <w:tcBorders>
              <w:top w:val="single" w:sz="4" w:space="0" w:color="auto"/>
              <w:left w:val="single" w:sz="4" w:space="0" w:color="auto"/>
              <w:bottom w:val="single" w:sz="4" w:space="0" w:color="auto"/>
              <w:right w:val="single" w:sz="4" w:space="0" w:color="auto"/>
            </w:tcBorders>
          </w:tcPr>
          <w:p>
            <w:pPr>
              <w:jc w:val="center"/>
              <w:rPr>
                <w:sz w:val="20"/>
              </w:rPr>
            </w:pPr>
            <w:r>
              <w:rPr>
                <w:sz w:val="20"/>
              </w:rPr>
              <w:t>Produkto elementai</w:t>
            </w:r>
          </w:p>
        </w:tc>
        <w:tc>
          <w:tcPr>
            <w:tcW w:w="2113" w:type="dxa"/>
            <w:tcBorders>
              <w:top w:val="single" w:sz="4" w:space="0" w:color="auto"/>
              <w:left w:val="single" w:sz="4" w:space="0" w:color="auto"/>
              <w:bottom w:val="single" w:sz="4" w:space="0" w:color="auto"/>
              <w:right w:val="single" w:sz="4" w:space="0" w:color="auto"/>
            </w:tcBorders>
          </w:tcPr>
          <w:p>
            <w:pPr>
              <w:jc w:val="center"/>
              <w:rPr>
                <w:sz w:val="20"/>
              </w:rPr>
            </w:pPr>
            <w:r>
              <w:rPr>
                <w:sz w:val="20"/>
              </w:rPr>
              <w:t>Minimalus tankis (kg/m</w:t>
            </w:r>
            <w:r>
              <w:rPr>
                <w:sz w:val="20"/>
                <w:vertAlign w:val="superscript"/>
              </w:rPr>
              <w:t>3</w:t>
            </w:r>
            <w:r>
              <w:rPr>
                <w:sz w:val="20"/>
              </w:rPr>
              <w:t>)</w:t>
            </w:r>
          </w:p>
        </w:tc>
        <w:tc>
          <w:tcPr>
            <w:tcW w:w="2113" w:type="dxa"/>
            <w:tcBorders>
              <w:top w:val="single" w:sz="4" w:space="0" w:color="auto"/>
              <w:left w:val="single" w:sz="4" w:space="0" w:color="auto"/>
              <w:bottom w:val="single" w:sz="4" w:space="0" w:color="auto"/>
              <w:right w:val="single" w:sz="4" w:space="0" w:color="auto"/>
            </w:tcBorders>
          </w:tcPr>
          <w:p>
            <w:pPr>
              <w:jc w:val="center"/>
              <w:rPr>
                <w:sz w:val="20"/>
              </w:rPr>
            </w:pPr>
            <w:r>
              <w:rPr>
                <w:sz w:val="20"/>
              </w:rPr>
              <w:t>Minimalus storis</w:t>
            </w:r>
          </w:p>
          <w:p>
            <w:pPr>
              <w:jc w:val="center"/>
              <w:rPr>
                <w:sz w:val="20"/>
              </w:rPr>
            </w:pPr>
            <w:r>
              <w:rPr>
                <w:sz w:val="20"/>
              </w:rPr>
              <w:t>(mm)</w:t>
            </w:r>
          </w:p>
        </w:tc>
        <w:tc>
          <w:tcPr>
            <w:tcW w:w="1251" w:type="dxa"/>
            <w:tcBorders>
              <w:top w:val="single" w:sz="4" w:space="0" w:color="auto"/>
              <w:left w:val="single" w:sz="4" w:space="0" w:color="auto"/>
              <w:bottom w:val="single" w:sz="4" w:space="0" w:color="auto"/>
              <w:right w:val="single" w:sz="4" w:space="0" w:color="auto"/>
            </w:tcBorders>
          </w:tcPr>
          <w:p>
            <w:pPr>
              <w:jc w:val="center"/>
              <w:rPr>
                <w:sz w:val="20"/>
              </w:rPr>
            </w:pPr>
            <w:r>
              <w:rPr>
                <w:sz w:val="20"/>
              </w:rPr>
              <w:t>Degumo klasė</w:t>
            </w:r>
            <w:r>
              <w:rPr>
                <w:sz w:val="20"/>
                <w:vertAlign w:val="superscript"/>
              </w:rPr>
              <w:t xml:space="preserve"> </w:t>
            </w:r>
            <w:r>
              <w:rPr>
                <w:sz w:val="20"/>
              </w:rPr>
              <w:t>(išskyrus grindų dangas)</w:t>
            </w:r>
          </w:p>
        </w:tc>
      </w:tr>
      <w:tr>
        <w:tc>
          <w:tcPr>
            <w:tcW w:w="2112" w:type="dxa"/>
            <w:tcBorders>
              <w:top w:val="single" w:sz="4" w:space="0" w:color="auto"/>
              <w:left w:val="single" w:sz="4" w:space="0" w:color="auto"/>
              <w:bottom w:val="single" w:sz="4" w:space="0" w:color="auto"/>
              <w:right w:val="single" w:sz="4" w:space="0" w:color="auto"/>
            </w:tcBorders>
          </w:tcPr>
          <w:p>
            <w:pPr>
              <w:rPr>
                <w:sz w:val="20"/>
              </w:rPr>
            </w:pPr>
            <w:r>
              <w:rPr>
                <w:sz w:val="20"/>
              </w:rPr>
              <w:t>Vidaus darbams skirtos kompaktinės plokštės</w:t>
            </w:r>
            <w:r>
              <w:rPr>
                <w:sz w:val="20"/>
                <w:vertAlign w:val="superscript"/>
              </w:rPr>
              <w:t>(2)</w:t>
            </w:r>
            <w:r>
              <w:rPr>
                <w:sz w:val="20"/>
              </w:rPr>
              <w:t xml:space="preserve"> </w:t>
            </w:r>
          </w:p>
        </w:tc>
        <w:tc>
          <w:tcPr>
            <w:tcW w:w="2266" w:type="dxa"/>
            <w:tcBorders>
              <w:top w:val="single" w:sz="4" w:space="0" w:color="auto"/>
              <w:left w:val="single" w:sz="4" w:space="0" w:color="auto"/>
              <w:bottom w:val="single" w:sz="4" w:space="0" w:color="auto"/>
              <w:right w:val="single" w:sz="4" w:space="0" w:color="auto"/>
            </w:tcBorders>
          </w:tcPr>
          <w:p>
            <w:pPr>
              <w:rPr>
                <w:sz w:val="20"/>
              </w:rPr>
            </w:pPr>
            <w:r>
              <w:rPr>
                <w:sz w:val="20"/>
              </w:rPr>
              <w:t>kompaktinės presuotos laminato plokštės pagal EN 438-4</w:t>
            </w:r>
          </w:p>
        </w:tc>
        <w:tc>
          <w:tcPr>
            <w:tcW w:w="2113" w:type="dxa"/>
            <w:tcBorders>
              <w:top w:val="single" w:sz="4" w:space="0" w:color="auto"/>
              <w:left w:val="single" w:sz="4" w:space="0" w:color="auto"/>
              <w:bottom w:val="single" w:sz="4" w:space="0" w:color="auto"/>
              <w:right w:val="single" w:sz="4" w:space="0" w:color="auto"/>
            </w:tcBorders>
          </w:tcPr>
          <w:p>
            <w:pPr>
              <w:jc w:val="center"/>
              <w:rPr>
                <w:sz w:val="20"/>
              </w:rPr>
            </w:pPr>
            <w:r>
              <w:rPr>
                <w:sz w:val="20"/>
              </w:rPr>
              <w:t>1350</w:t>
            </w:r>
          </w:p>
        </w:tc>
        <w:tc>
          <w:tcPr>
            <w:tcW w:w="2113" w:type="dxa"/>
            <w:tcBorders>
              <w:top w:val="single" w:sz="4" w:space="0" w:color="auto"/>
              <w:left w:val="single" w:sz="4" w:space="0" w:color="auto"/>
              <w:bottom w:val="single" w:sz="4" w:space="0" w:color="auto"/>
              <w:right w:val="single" w:sz="4" w:space="0" w:color="auto"/>
            </w:tcBorders>
          </w:tcPr>
          <w:p>
            <w:pPr>
              <w:jc w:val="center"/>
              <w:rPr>
                <w:sz w:val="20"/>
              </w:rPr>
            </w:pPr>
            <w:r>
              <w:rPr>
                <w:sz w:val="20"/>
              </w:rPr>
              <w:t>6</w:t>
            </w:r>
          </w:p>
        </w:tc>
        <w:tc>
          <w:tcPr>
            <w:tcW w:w="1251" w:type="dxa"/>
            <w:tcBorders>
              <w:top w:val="single" w:sz="4" w:space="0" w:color="auto"/>
              <w:left w:val="single" w:sz="4" w:space="0" w:color="auto"/>
              <w:bottom w:val="single" w:sz="4" w:space="0" w:color="auto"/>
              <w:right w:val="single" w:sz="4" w:space="0" w:color="auto"/>
            </w:tcBorders>
          </w:tcPr>
          <w:p>
            <w:pPr>
              <w:jc w:val="center"/>
              <w:rPr>
                <w:sz w:val="20"/>
              </w:rPr>
            </w:pPr>
            <w:r>
              <w:rPr>
                <w:sz w:val="20"/>
              </w:rPr>
              <w:t>D-s2, d0</w:t>
            </w:r>
          </w:p>
        </w:tc>
      </w:tr>
      <w:tr>
        <w:tc>
          <w:tcPr>
            <w:tcW w:w="2112" w:type="dxa"/>
            <w:tcBorders>
              <w:top w:val="single" w:sz="4" w:space="0" w:color="auto"/>
              <w:left w:val="single" w:sz="4" w:space="0" w:color="auto"/>
              <w:bottom w:val="single" w:sz="4" w:space="0" w:color="auto"/>
              <w:right w:val="single" w:sz="4" w:space="0" w:color="auto"/>
            </w:tcBorders>
          </w:tcPr>
          <w:p>
            <w:pPr>
              <w:rPr>
                <w:sz w:val="20"/>
              </w:rPr>
            </w:pPr>
            <w:r>
              <w:rPr>
                <w:sz w:val="20"/>
              </w:rPr>
              <w:t>Vidaus darbams skirtos kompaktinės presuotos laminato plokštės su medienos pagrindu</w:t>
            </w:r>
            <w:r>
              <w:rPr>
                <w:sz w:val="20"/>
                <w:vertAlign w:val="superscript"/>
              </w:rPr>
              <w:t>(2)</w:t>
            </w:r>
          </w:p>
        </w:tc>
        <w:tc>
          <w:tcPr>
            <w:tcW w:w="2266" w:type="dxa"/>
            <w:tcBorders>
              <w:top w:val="single" w:sz="4" w:space="0" w:color="auto"/>
              <w:left w:val="single" w:sz="4" w:space="0" w:color="auto"/>
              <w:bottom w:val="single" w:sz="4" w:space="0" w:color="auto"/>
              <w:right w:val="single" w:sz="4" w:space="0" w:color="auto"/>
            </w:tcBorders>
          </w:tcPr>
          <w:p>
            <w:pPr>
              <w:rPr>
                <w:sz w:val="20"/>
              </w:rPr>
            </w:pPr>
            <w:r>
              <w:rPr>
                <w:sz w:val="20"/>
              </w:rPr>
              <w:t>Mišrios presuotos laminato plokštės pagal EN 438-3, priklijuotos ant medienos pagrindo iš abiejų pusių, medienos pagrindo mažiausias storis 12 mm, pagal EN 13986 klijuojama naudojant PVA arba termoaktyvius klijus esant išeigai nuo 60 iki 120 g/m</w:t>
            </w:r>
            <w:r>
              <w:rPr>
                <w:sz w:val="20"/>
                <w:vertAlign w:val="superscript"/>
              </w:rPr>
              <w:t>2</w:t>
            </w:r>
          </w:p>
        </w:tc>
        <w:tc>
          <w:tcPr>
            <w:tcW w:w="2113" w:type="dxa"/>
            <w:tcBorders>
              <w:top w:val="single" w:sz="4" w:space="0" w:color="auto"/>
              <w:left w:val="single" w:sz="4" w:space="0" w:color="auto"/>
              <w:bottom w:val="single" w:sz="4" w:space="0" w:color="auto"/>
              <w:right w:val="single" w:sz="4" w:space="0" w:color="auto"/>
            </w:tcBorders>
          </w:tcPr>
          <w:p>
            <w:pPr>
              <w:rPr>
                <w:sz w:val="20"/>
              </w:rPr>
            </w:pPr>
            <w:r>
              <w:rPr>
                <w:sz w:val="20"/>
              </w:rPr>
              <w:t>Medienos pagrindo 600,</w:t>
            </w:r>
          </w:p>
          <w:p>
            <w:pPr>
              <w:rPr>
                <w:sz w:val="20"/>
              </w:rPr>
            </w:pPr>
            <w:r>
              <w:rPr>
                <w:sz w:val="20"/>
              </w:rPr>
              <w:t>presuotos laminato plokštės 1350</w:t>
            </w:r>
          </w:p>
        </w:tc>
        <w:tc>
          <w:tcPr>
            <w:tcW w:w="2113" w:type="dxa"/>
            <w:tcBorders>
              <w:top w:val="single" w:sz="4" w:space="0" w:color="auto"/>
              <w:left w:val="single" w:sz="4" w:space="0" w:color="auto"/>
              <w:bottom w:val="single" w:sz="4" w:space="0" w:color="auto"/>
              <w:right w:val="single" w:sz="4" w:space="0" w:color="auto"/>
            </w:tcBorders>
          </w:tcPr>
          <w:p>
            <w:pPr>
              <w:rPr>
                <w:sz w:val="20"/>
              </w:rPr>
            </w:pPr>
            <w:r>
              <w:rPr>
                <w:sz w:val="20"/>
              </w:rPr>
              <w:t>Medienos pagrindo 12,</w:t>
            </w:r>
          </w:p>
          <w:p>
            <w:pPr>
              <w:rPr>
                <w:sz w:val="20"/>
              </w:rPr>
            </w:pPr>
            <w:r>
              <w:rPr>
                <w:sz w:val="20"/>
              </w:rPr>
              <w:t xml:space="preserve">presuotos laminato plokštės </w:t>
            </w:r>
            <w:r>
              <w:rPr>
                <w:caps/>
                <w:sz w:val="20"/>
              </w:rPr>
              <w:t xml:space="preserve">≥ 0,5 </w:t>
            </w:r>
            <w:r>
              <w:rPr>
                <w:sz w:val="20"/>
              </w:rPr>
              <w:t>iš abiejų pagrindo pusių</w:t>
            </w:r>
          </w:p>
        </w:tc>
        <w:tc>
          <w:tcPr>
            <w:tcW w:w="1251" w:type="dxa"/>
            <w:tcBorders>
              <w:top w:val="single" w:sz="4" w:space="0" w:color="auto"/>
              <w:left w:val="single" w:sz="4" w:space="0" w:color="auto"/>
              <w:bottom w:val="single" w:sz="4" w:space="0" w:color="auto"/>
              <w:right w:val="single" w:sz="4" w:space="0" w:color="auto"/>
            </w:tcBorders>
          </w:tcPr>
          <w:p>
            <w:pPr>
              <w:jc w:val="center"/>
              <w:rPr>
                <w:sz w:val="20"/>
              </w:rPr>
            </w:pPr>
            <w:r>
              <w:rPr>
                <w:sz w:val="20"/>
              </w:rPr>
              <w:t>D-s2, d0</w:t>
            </w:r>
          </w:p>
        </w:tc>
      </w:tr>
      <w:tr>
        <w:tc>
          <w:tcPr>
            <w:tcW w:w="9855" w:type="dxa"/>
            <w:gridSpan w:val="5"/>
            <w:tcBorders>
              <w:top w:val="single" w:sz="4" w:space="0" w:color="auto"/>
              <w:left w:val="single" w:sz="4" w:space="0" w:color="auto"/>
              <w:bottom w:val="single" w:sz="4" w:space="0" w:color="auto"/>
              <w:right w:val="single" w:sz="4" w:space="0" w:color="auto"/>
            </w:tcBorders>
          </w:tcPr>
          <w:p>
            <w:pPr>
              <w:jc w:val="both"/>
              <w:rPr>
                <w:sz w:val="20"/>
              </w:rPr>
            </w:pPr>
            <w:r>
              <w:rPr>
                <w:sz w:val="20"/>
                <w:vertAlign w:val="superscript"/>
              </w:rPr>
              <w:t xml:space="preserve">(1) </w:t>
            </w:r>
            <w:r>
              <w:rPr>
                <w:sz w:val="20"/>
              </w:rPr>
              <w:t>Arba plokštės tiesiogiai pritvirtintos (be oro tarpo) prie medžiagos, kurios degumo klasė ne žemesnė kaip A2-s1, d0 ir tankis ne mažesnis kaip 600 kg/m</w:t>
            </w:r>
            <w:r>
              <w:rPr>
                <w:sz w:val="20"/>
                <w:vertAlign w:val="superscript"/>
              </w:rPr>
              <w:t xml:space="preserve">3 </w:t>
            </w:r>
            <w:r>
              <w:rPr>
                <w:sz w:val="20"/>
              </w:rPr>
              <w:t>arba sumontuotos ant medinio ar metalinio rėmo su nevėdinamu (tuštuma atvira tik viršuje) ne mažesniu kaip 30 mm oro tarpu, konstrukcijos apačioje anga apsaugoma ne žemesnės kaip A2-s1, d0 degumo klasės medžiagomis.</w:t>
            </w:r>
          </w:p>
          <w:p>
            <w:pPr>
              <w:jc w:val="both"/>
              <w:rPr>
                <w:sz w:val="20"/>
              </w:rPr>
            </w:pPr>
            <w:r>
              <w:rPr>
                <w:sz w:val="20"/>
                <w:vertAlign w:val="superscript"/>
              </w:rPr>
              <w:t>(2)</w:t>
            </w:r>
            <w:r>
              <w:rPr>
                <w:sz w:val="20"/>
              </w:rPr>
              <w:t xml:space="preserve"> Laikomasi Europos Standarto EN 438-7 reikalavimų</w:t>
            </w:r>
          </w:p>
        </w:tc>
      </w:tr>
    </w:tbl>
    <w:p>
      <w:pPr>
        <w:ind w:firstLine="709"/>
        <w:jc w:val="both"/>
      </w:pPr>
    </w:p>
    <w:p>
      <w:pPr>
        <w:ind w:firstLine="709"/>
        <w:jc w:val="both"/>
      </w:pPr>
      <w:r>
        <w:rPr>
          <w:caps/>
        </w:rPr>
        <w:t>4</w:t>
      </w:r>
      <w:r>
        <w:rPr>
          <w:caps/>
        </w:rPr>
        <w:t xml:space="preserve">. </w:t>
      </w:r>
      <w:r>
        <w:t>Degumo klasės, kurioms be bandymų priskiriami medienos statybos produktai, pateiktos 4-oje lentelėje. Ši lentelė taikoma visoms medienos statybos produktų rūšims, numatytoms produktų standartuose.</w:t>
      </w:r>
    </w:p>
    <w:p>
      <w:pPr>
        <w:ind w:firstLine="709"/>
        <w:jc w:val="both"/>
      </w:pPr>
    </w:p>
    <w:p>
      <w:pPr>
        <w:ind w:firstLine="709"/>
        <w:jc w:val="right"/>
      </w:pPr>
      <w:r>
        <w:t>4</w:t>
      </w:r>
      <w:r>
        <w:t xml:space="preserve"> lentelė</w:t>
      </w:r>
    </w:p>
    <w:p>
      <w:pPr>
        <w:ind w:firstLine="709"/>
        <w:jc w:val="right"/>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6"/>
        <w:gridCol w:w="2896"/>
        <w:gridCol w:w="1621"/>
        <w:gridCol w:w="1621"/>
        <w:gridCol w:w="1613"/>
      </w:tblGrid>
      <w:tr>
        <w:tc>
          <w:tcPr>
            <w:tcW w:w="1933" w:type="dxa"/>
            <w:tcBorders>
              <w:top w:val="single" w:sz="4" w:space="0" w:color="auto"/>
              <w:left w:val="single" w:sz="4" w:space="0" w:color="auto"/>
              <w:bottom w:val="single" w:sz="4" w:space="0" w:color="auto"/>
              <w:right w:val="single" w:sz="4" w:space="0" w:color="auto"/>
            </w:tcBorders>
          </w:tcPr>
          <w:p>
            <w:pPr>
              <w:jc w:val="both"/>
              <w:rPr>
                <w:sz w:val="20"/>
              </w:rPr>
            </w:pPr>
          </w:p>
        </w:tc>
        <w:tc>
          <w:tcPr>
            <w:tcW w:w="2975" w:type="dxa"/>
            <w:tcBorders>
              <w:top w:val="single" w:sz="4" w:space="0" w:color="auto"/>
              <w:left w:val="single" w:sz="4" w:space="0" w:color="auto"/>
              <w:bottom w:val="single" w:sz="4" w:space="0" w:color="auto"/>
              <w:right w:val="single" w:sz="4" w:space="0" w:color="auto"/>
            </w:tcBorders>
          </w:tcPr>
          <w:p>
            <w:pPr>
              <w:jc w:val="center"/>
              <w:rPr>
                <w:sz w:val="20"/>
              </w:rPr>
            </w:pPr>
            <w:r>
              <w:rPr>
                <w:sz w:val="20"/>
              </w:rPr>
              <w:t>Produkto elementai</w:t>
            </w:r>
          </w:p>
        </w:tc>
        <w:tc>
          <w:tcPr>
            <w:tcW w:w="1649" w:type="dxa"/>
            <w:tcBorders>
              <w:top w:val="single" w:sz="4" w:space="0" w:color="auto"/>
              <w:left w:val="single" w:sz="4" w:space="0" w:color="auto"/>
              <w:bottom w:val="single" w:sz="4" w:space="0" w:color="auto"/>
              <w:right w:val="single" w:sz="4" w:space="0" w:color="auto"/>
            </w:tcBorders>
          </w:tcPr>
          <w:p>
            <w:pPr>
              <w:jc w:val="center"/>
              <w:rPr>
                <w:sz w:val="20"/>
                <w:vertAlign w:val="superscript"/>
              </w:rPr>
            </w:pPr>
            <w:r>
              <w:rPr>
                <w:sz w:val="20"/>
              </w:rPr>
              <w:t>Minimalus tankis</w:t>
            </w:r>
            <w:r>
              <w:rPr>
                <w:sz w:val="20"/>
                <w:vertAlign w:val="superscript"/>
              </w:rPr>
              <w:t>(1)</w:t>
            </w:r>
            <w:r>
              <w:rPr>
                <w:sz w:val="20"/>
              </w:rPr>
              <w:t xml:space="preserve"> (kg/m</w:t>
            </w:r>
            <w:r>
              <w:rPr>
                <w:sz w:val="20"/>
                <w:vertAlign w:val="superscript"/>
              </w:rPr>
              <w:t>3</w:t>
            </w:r>
            <w:r>
              <w:rPr>
                <w:sz w:val="20"/>
              </w:rPr>
              <w:t>)</w:t>
            </w:r>
          </w:p>
        </w:tc>
        <w:tc>
          <w:tcPr>
            <w:tcW w:w="1649" w:type="dxa"/>
            <w:tcBorders>
              <w:top w:val="single" w:sz="4" w:space="0" w:color="auto"/>
              <w:left w:val="single" w:sz="4" w:space="0" w:color="auto"/>
              <w:bottom w:val="single" w:sz="4" w:space="0" w:color="auto"/>
              <w:right w:val="single" w:sz="4" w:space="0" w:color="auto"/>
            </w:tcBorders>
          </w:tcPr>
          <w:p>
            <w:pPr>
              <w:jc w:val="center"/>
              <w:rPr>
                <w:sz w:val="20"/>
              </w:rPr>
            </w:pPr>
            <w:r>
              <w:rPr>
                <w:sz w:val="20"/>
              </w:rPr>
              <w:t>Minimalus storis</w:t>
            </w:r>
          </w:p>
          <w:p>
            <w:pPr>
              <w:jc w:val="center"/>
              <w:rPr>
                <w:sz w:val="20"/>
              </w:rPr>
            </w:pPr>
            <w:r>
              <w:rPr>
                <w:sz w:val="20"/>
              </w:rPr>
              <w:t>(mm)</w:t>
            </w:r>
          </w:p>
        </w:tc>
        <w:tc>
          <w:tcPr>
            <w:tcW w:w="1649" w:type="dxa"/>
            <w:tcBorders>
              <w:top w:val="single" w:sz="4" w:space="0" w:color="auto"/>
              <w:left w:val="single" w:sz="4" w:space="0" w:color="auto"/>
              <w:bottom w:val="single" w:sz="4" w:space="0" w:color="auto"/>
              <w:right w:val="single" w:sz="4" w:space="0" w:color="auto"/>
            </w:tcBorders>
          </w:tcPr>
          <w:p>
            <w:pPr>
              <w:jc w:val="center"/>
              <w:rPr>
                <w:sz w:val="20"/>
              </w:rPr>
            </w:pPr>
            <w:r>
              <w:rPr>
                <w:sz w:val="20"/>
              </w:rPr>
              <w:t>Degumo klasė</w:t>
            </w:r>
            <w:r>
              <w:rPr>
                <w:sz w:val="20"/>
                <w:vertAlign w:val="superscript"/>
              </w:rPr>
              <w:t xml:space="preserve"> </w:t>
            </w:r>
            <w:r>
              <w:rPr>
                <w:sz w:val="20"/>
              </w:rPr>
              <w:t>(išskyrus grindų dangas)</w:t>
            </w:r>
          </w:p>
        </w:tc>
      </w:tr>
      <w:tr>
        <w:tc>
          <w:tcPr>
            <w:tcW w:w="1933" w:type="dxa"/>
            <w:tcBorders>
              <w:top w:val="single" w:sz="4" w:space="0" w:color="auto"/>
              <w:left w:val="single" w:sz="4" w:space="0" w:color="auto"/>
              <w:bottom w:val="single" w:sz="4" w:space="0" w:color="auto"/>
              <w:right w:val="single" w:sz="4" w:space="0" w:color="auto"/>
            </w:tcBorders>
          </w:tcPr>
          <w:p>
            <w:pPr>
              <w:rPr>
                <w:sz w:val="20"/>
              </w:rPr>
            </w:pPr>
            <w:r>
              <w:rPr>
                <w:sz w:val="20"/>
              </w:rPr>
              <w:t>Medienos statybos produktai</w:t>
            </w:r>
          </w:p>
        </w:tc>
        <w:tc>
          <w:tcPr>
            <w:tcW w:w="2975" w:type="dxa"/>
            <w:tcBorders>
              <w:top w:val="single" w:sz="4" w:space="0" w:color="auto"/>
              <w:left w:val="single" w:sz="4" w:space="0" w:color="auto"/>
              <w:bottom w:val="single" w:sz="4" w:space="0" w:color="auto"/>
              <w:right w:val="single" w:sz="4" w:space="0" w:color="auto"/>
            </w:tcBorders>
          </w:tcPr>
          <w:p>
            <w:pPr>
              <w:rPr>
                <w:sz w:val="20"/>
              </w:rPr>
            </w:pPr>
            <w:r>
              <w:rPr>
                <w:sz w:val="20"/>
              </w:rPr>
              <w:t>Medienos statybos produktai su stačiakampiais skersiniais pjūviais, suformuotais pjaunant, obliuojant ar kitais būdais, arba su apvaliais skersiniais pjūviais</w:t>
            </w:r>
          </w:p>
        </w:tc>
        <w:tc>
          <w:tcPr>
            <w:tcW w:w="1649" w:type="dxa"/>
            <w:tcBorders>
              <w:top w:val="single" w:sz="4" w:space="0" w:color="auto"/>
              <w:left w:val="single" w:sz="4" w:space="0" w:color="auto"/>
              <w:bottom w:val="single" w:sz="4" w:space="0" w:color="auto"/>
              <w:right w:val="single" w:sz="4" w:space="0" w:color="auto"/>
            </w:tcBorders>
          </w:tcPr>
          <w:p>
            <w:pPr>
              <w:jc w:val="center"/>
              <w:rPr>
                <w:sz w:val="20"/>
              </w:rPr>
            </w:pPr>
            <w:r>
              <w:rPr>
                <w:sz w:val="20"/>
              </w:rPr>
              <w:t>350</w:t>
            </w:r>
          </w:p>
        </w:tc>
        <w:tc>
          <w:tcPr>
            <w:tcW w:w="1649" w:type="dxa"/>
            <w:tcBorders>
              <w:top w:val="single" w:sz="4" w:space="0" w:color="auto"/>
              <w:left w:val="single" w:sz="4" w:space="0" w:color="auto"/>
              <w:bottom w:val="single" w:sz="4" w:space="0" w:color="auto"/>
              <w:right w:val="single" w:sz="4" w:space="0" w:color="auto"/>
            </w:tcBorders>
          </w:tcPr>
          <w:p>
            <w:pPr>
              <w:jc w:val="center"/>
              <w:rPr>
                <w:sz w:val="20"/>
              </w:rPr>
            </w:pPr>
            <w:r>
              <w:rPr>
                <w:sz w:val="20"/>
              </w:rPr>
              <w:t>22</w:t>
            </w:r>
          </w:p>
        </w:tc>
        <w:tc>
          <w:tcPr>
            <w:tcW w:w="1649" w:type="dxa"/>
            <w:tcBorders>
              <w:top w:val="single" w:sz="4" w:space="0" w:color="auto"/>
              <w:left w:val="single" w:sz="4" w:space="0" w:color="auto"/>
              <w:bottom w:val="single" w:sz="4" w:space="0" w:color="auto"/>
              <w:right w:val="single" w:sz="4" w:space="0" w:color="auto"/>
            </w:tcBorders>
          </w:tcPr>
          <w:p>
            <w:pPr>
              <w:jc w:val="center"/>
              <w:rPr>
                <w:sz w:val="20"/>
              </w:rPr>
            </w:pPr>
            <w:r>
              <w:rPr>
                <w:sz w:val="20"/>
              </w:rPr>
              <w:t>D-s2, d0</w:t>
            </w:r>
          </w:p>
        </w:tc>
      </w:tr>
      <w:tr>
        <w:tc>
          <w:tcPr>
            <w:tcW w:w="9855" w:type="dxa"/>
            <w:gridSpan w:val="5"/>
            <w:tcBorders>
              <w:top w:val="single" w:sz="4" w:space="0" w:color="auto"/>
              <w:left w:val="single" w:sz="4" w:space="0" w:color="auto"/>
              <w:bottom w:val="single" w:sz="4" w:space="0" w:color="auto"/>
              <w:right w:val="single" w:sz="4" w:space="0" w:color="auto"/>
            </w:tcBorders>
          </w:tcPr>
          <w:p>
            <w:pPr>
              <w:jc w:val="both"/>
              <w:rPr>
                <w:sz w:val="20"/>
              </w:rPr>
            </w:pPr>
            <w:r>
              <w:rPr>
                <w:sz w:val="20"/>
                <w:vertAlign w:val="superscript"/>
              </w:rPr>
              <w:t>(1)</w:t>
            </w:r>
            <w:r>
              <w:rPr>
                <w:sz w:val="20"/>
              </w:rPr>
              <w:t xml:space="preserve"> Laikomasi Europos Standarto EN 13238 reikalavimų</w:t>
            </w:r>
          </w:p>
        </w:tc>
      </w:tr>
    </w:tbl>
    <w:p>
      <w:pPr>
        <w:jc w:val="center"/>
        <w:rPr>
          <w:b/>
          <w:bCs/>
        </w:rPr>
      </w:pPr>
    </w:p>
    <w:p>
      <w:pPr>
        <w:ind w:firstLine="709"/>
        <w:rPr>
          <w:bCs/>
          <w:caps/>
        </w:rPr>
      </w:pPr>
      <w:r>
        <w:rPr>
          <w:bCs/>
          <w:spacing w:val="-4"/>
        </w:rPr>
        <w:t>5</w:t>
      </w:r>
      <w:r>
        <w:rPr>
          <w:bCs/>
          <w:spacing w:val="-4"/>
        </w:rPr>
        <w:t>. Medžiagos, kurios be bandymų priskiriamos A1 ir A1</w:t>
      </w:r>
      <w:r>
        <w:rPr>
          <w:bCs/>
          <w:spacing w:val="-4"/>
          <w:vertAlign w:val="subscript"/>
        </w:rPr>
        <w:t>fl</w:t>
      </w:r>
      <w:r>
        <w:rPr>
          <w:bCs/>
          <w:spacing w:val="-4"/>
        </w:rPr>
        <w:t xml:space="preserve"> degumo klasėms pateiktos 5-oje</w:t>
      </w:r>
      <w:r>
        <w:rPr>
          <w:bCs/>
        </w:rPr>
        <w:t xml:space="preserve"> lentelėje.</w:t>
      </w:r>
    </w:p>
    <w:p>
      <w:pPr>
        <w:ind w:firstLine="709"/>
        <w:jc w:val="both"/>
      </w:pPr>
      <w:r>
        <w:t>5.1</w:t>
      </w:r>
      <w:r>
        <w:t>. Laikoma, kad gaminiai atitinka A1 a</w:t>
      </w:r>
      <w:r>
        <w:rPr>
          <w:bCs/>
        </w:rPr>
        <w:t>r A1</w:t>
      </w:r>
      <w:r>
        <w:rPr>
          <w:bCs/>
          <w:vertAlign w:val="subscript"/>
        </w:rPr>
        <w:t>fl</w:t>
      </w:r>
      <w:r>
        <w:rPr>
          <w:bCs/>
        </w:rPr>
        <w:t xml:space="preserve"> degumo klasę, jeigu jie </w:t>
      </w:r>
      <w:r>
        <w:t>pagaminti tik iš 5-oje lentelėje pateiktų medžiagų. Gaminiai pagaminti suklijuojant vieną ar daugiau pateiktų medžiagų, gali būti priskirti A1 a</w:t>
      </w:r>
      <w:r>
        <w:rPr>
          <w:bCs/>
        </w:rPr>
        <w:t>r A1</w:t>
      </w:r>
      <w:r>
        <w:rPr>
          <w:bCs/>
          <w:vertAlign w:val="subscript"/>
        </w:rPr>
        <w:t>fl</w:t>
      </w:r>
      <w:r>
        <w:rPr>
          <w:bCs/>
        </w:rPr>
        <w:t xml:space="preserve"> </w:t>
      </w:r>
      <w:r>
        <w:t xml:space="preserve">klasei be bandymų su sąlyga, kad klijų masė ar tūris neviršija 0,1 </w:t>
        <w:sym w:font="Symbol" w:char="0025"/>
        <w:t xml:space="preserve"> bendros gaminio masės ar tūrio.</w:t>
      </w:r>
    </w:p>
    <w:p>
      <w:pPr>
        <w:ind w:firstLine="709"/>
        <w:jc w:val="both"/>
      </w:pPr>
      <w:r>
        <w:t>5.2</w:t>
      </w:r>
      <w:r>
        <w:t>. Skydų (plokščių) gaminiai (pvz., izoliuojančios medžiagos) su vienu ar daugiau organinių sluoksnių arba gaminiai, turintys organinių medžiagų, kurios nėra paskirstytos tolygiai (išskyrus klijus), nepriskiriami šios klasės gaminiams.</w:t>
      </w:r>
    </w:p>
    <w:p>
      <w:pPr>
        <w:ind w:firstLine="709"/>
        <w:jc w:val="both"/>
      </w:pPr>
      <w:r>
        <w:t>5.3</w:t>
      </w:r>
      <w:r>
        <w:t>. Gaminiai, pagaminti padengiant vieną iš 5-oje lentelėje išvardytų medžiagų neorganiniu sluoksniu (pvz., padengti metalo gaminiai), taip pat gali būti priskirti A1 a</w:t>
      </w:r>
      <w:r>
        <w:rPr>
          <w:bCs/>
        </w:rPr>
        <w:t>r A1</w:t>
      </w:r>
      <w:r>
        <w:rPr>
          <w:bCs/>
          <w:vertAlign w:val="subscript"/>
        </w:rPr>
        <w:t>fl</w:t>
      </w:r>
      <w:r>
        <w:rPr>
          <w:bCs/>
        </w:rPr>
        <w:t xml:space="preserve"> </w:t>
      </w:r>
      <w:r>
        <w:t>klasei be bandymų.</w:t>
      </w:r>
    </w:p>
    <w:p>
      <w:pPr>
        <w:ind w:firstLine="709"/>
        <w:jc w:val="both"/>
      </w:pPr>
      <w:r>
        <w:t>5.4</w:t>
      </w:r>
      <w:r>
        <w:t xml:space="preserve">. Nė viena 5-oje lentelėje išvardyta medžiaga negali turėti organinės tolygiai paskirstytos medžiagos, kurios masė ar tūris yra daugiau kaip 0,1 </w:t>
        <w:sym w:font="Symbol" w:char="0025"/>
        <w:t xml:space="preserve"> bendros gaminio masės ar tūrio.</w:t>
      </w:r>
    </w:p>
    <w:p>
      <w:pPr>
        <w:ind w:firstLine="709"/>
        <w:jc w:val="both"/>
      </w:pPr>
    </w:p>
    <w:p>
      <w:pPr>
        <w:ind w:firstLine="709"/>
        <w:jc w:val="right"/>
      </w:pPr>
      <w:r>
        <w:t>5</w:t>
      </w:r>
      <w:r>
        <w:t xml:space="preserve"> lentelė</w:t>
      </w:r>
    </w:p>
    <w:p>
      <w:pPr>
        <w:ind w:firstLine="709"/>
        <w:jc w:val="right"/>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8"/>
        <w:gridCol w:w="5589"/>
      </w:tblGrid>
      <w:tr>
        <w:tc>
          <w:tcPr>
            <w:tcW w:w="4139" w:type="dxa"/>
            <w:tcBorders>
              <w:top w:val="single" w:sz="4" w:space="0" w:color="auto"/>
              <w:left w:val="single" w:sz="4" w:space="0" w:color="auto"/>
              <w:bottom w:val="single" w:sz="4" w:space="0" w:color="auto"/>
              <w:right w:val="single" w:sz="4" w:space="0" w:color="auto"/>
            </w:tcBorders>
          </w:tcPr>
          <w:p>
            <w:pPr>
              <w:jc w:val="center"/>
              <w:rPr>
                <w:bCs/>
                <w:sz w:val="20"/>
              </w:rPr>
            </w:pPr>
            <w:r>
              <w:rPr>
                <w:bCs/>
                <w:sz w:val="20"/>
              </w:rPr>
              <w:t>Medžiaga</w:t>
            </w:r>
          </w:p>
        </w:tc>
        <w:tc>
          <w:tcPr>
            <w:tcW w:w="5716" w:type="dxa"/>
            <w:tcBorders>
              <w:top w:val="single" w:sz="4" w:space="0" w:color="auto"/>
              <w:left w:val="single" w:sz="4" w:space="0" w:color="auto"/>
              <w:bottom w:val="single" w:sz="4" w:space="0" w:color="auto"/>
              <w:right w:val="single" w:sz="4" w:space="0" w:color="auto"/>
            </w:tcBorders>
          </w:tcPr>
          <w:p>
            <w:pPr>
              <w:jc w:val="center"/>
              <w:rPr>
                <w:bCs/>
                <w:sz w:val="20"/>
              </w:rPr>
            </w:pPr>
            <w:r>
              <w:rPr>
                <w:bCs/>
                <w:sz w:val="20"/>
              </w:rPr>
              <w:t>Pastabos</w:t>
            </w:r>
          </w:p>
        </w:tc>
      </w:tr>
      <w:tr>
        <w:tc>
          <w:tcPr>
            <w:tcW w:w="4139" w:type="dxa"/>
            <w:tcBorders>
              <w:top w:val="single" w:sz="4" w:space="0" w:color="auto"/>
              <w:left w:val="single" w:sz="4" w:space="0" w:color="auto"/>
              <w:bottom w:val="single" w:sz="4" w:space="0" w:color="auto"/>
              <w:right w:val="single" w:sz="4" w:space="0" w:color="auto"/>
            </w:tcBorders>
          </w:tcPr>
          <w:p>
            <w:pPr>
              <w:rPr>
                <w:bCs/>
                <w:sz w:val="20"/>
              </w:rPr>
            </w:pPr>
            <w:r>
              <w:rPr>
                <w:bCs/>
                <w:sz w:val="20"/>
              </w:rPr>
              <w:t>Neapdorotas molis</w:t>
            </w:r>
          </w:p>
        </w:tc>
        <w:tc>
          <w:tcPr>
            <w:tcW w:w="5716" w:type="dxa"/>
            <w:tcBorders>
              <w:top w:val="single" w:sz="4" w:space="0" w:color="auto"/>
              <w:left w:val="single" w:sz="4" w:space="0" w:color="auto"/>
              <w:bottom w:val="single" w:sz="4" w:space="0" w:color="auto"/>
              <w:right w:val="single" w:sz="4" w:space="0" w:color="auto"/>
            </w:tcBorders>
          </w:tcPr>
          <w:p>
            <w:pPr>
              <w:rPr>
                <w:bCs/>
                <w:sz w:val="20"/>
              </w:rPr>
            </w:pPr>
          </w:p>
        </w:tc>
      </w:tr>
      <w:tr>
        <w:tc>
          <w:tcPr>
            <w:tcW w:w="4139" w:type="dxa"/>
            <w:tcBorders>
              <w:top w:val="single" w:sz="4" w:space="0" w:color="auto"/>
              <w:left w:val="single" w:sz="4" w:space="0" w:color="auto"/>
              <w:bottom w:val="single" w:sz="4" w:space="0" w:color="auto"/>
              <w:right w:val="single" w:sz="4" w:space="0" w:color="auto"/>
            </w:tcBorders>
          </w:tcPr>
          <w:p>
            <w:pPr>
              <w:rPr>
                <w:bCs/>
                <w:sz w:val="20"/>
              </w:rPr>
            </w:pPr>
            <w:r>
              <w:rPr>
                <w:bCs/>
                <w:sz w:val="20"/>
              </w:rPr>
              <w:t>Išputintas (neapdorotas) perlitas</w:t>
            </w:r>
          </w:p>
        </w:tc>
        <w:tc>
          <w:tcPr>
            <w:tcW w:w="5716" w:type="dxa"/>
            <w:tcBorders>
              <w:top w:val="single" w:sz="4" w:space="0" w:color="auto"/>
              <w:left w:val="single" w:sz="4" w:space="0" w:color="auto"/>
              <w:bottom w:val="single" w:sz="4" w:space="0" w:color="auto"/>
              <w:right w:val="single" w:sz="4" w:space="0" w:color="auto"/>
            </w:tcBorders>
          </w:tcPr>
          <w:p>
            <w:pPr>
              <w:rPr>
                <w:bCs/>
                <w:sz w:val="20"/>
              </w:rPr>
            </w:pPr>
          </w:p>
        </w:tc>
      </w:tr>
      <w:tr>
        <w:tc>
          <w:tcPr>
            <w:tcW w:w="4139" w:type="dxa"/>
            <w:tcBorders>
              <w:top w:val="single" w:sz="4" w:space="0" w:color="auto"/>
              <w:left w:val="single" w:sz="4" w:space="0" w:color="auto"/>
              <w:bottom w:val="single" w:sz="4" w:space="0" w:color="auto"/>
              <w:right w:val="single" w:sz="4" w:space="0" w:color="auto"/>
            </w:tcBorders>
          </w:tcPr>
          <w:p>
            <w:pPr>
              <w:rPr>
                <w:bCs/>
                <w:sz w:val="20"/>
              </w:rPr>
            </w:pPr>
            <w:r>
              <w:rPr>
                <w:bCs/>
                <w:sz w:val="20"/>
              </w:rPr>
              <w:t>Išputintas (nepadorotas) vermikulitas</w:t>
            </w:r>
          </w:p>
        </w:tc>
        <w:tc>
          <w:tcPr>
            <w:tcW w:w="5716" w:type="dxa"/>
            <w:tcBorders>
              <w:top w:val="single" w:sz="4" w:space="0" w:color="auto"/>
              <w:left w:val="single" w:sz="4" w:space="0" w:color="auto"/>
              <w:bottom w:val="single" w:sz="4" w:space="0" w:color="auto"/>
              <w:right w:val="single" w:sz="4" w:space="0" w:color="auto"/>
            </w:tcBorders>
          </w:tcPr>
          <w:p>
            <w:pPr>
              <w:rPr>
                <w:bCs/>
                <w:sz w:val="20"/>
              </w:rPr>
            </w:pPr>
          </w:p>
        </w:tc>
      </w:tr>
      <w:tr>
        <w:tc>
          <w:tcPr>
            <w:tcW w:w="4139" w:type="dxa"/>
            <w:tcBorders>
              <w:top w:val="single" w:sz="4" w:space="0" w:color="auto"/>
              <w:left w:val="single" w:sz="4" w:space="0" w:color="auto"/>
              <w:bottom w:val="single" w:sz="4" w:space="0" w:color="auto"/>
              <w:right w:val="single" w:sz="4" w:space="0" w:color="auto"/>
            </w:tcBorders>
          </w:tcPr>
          <w:p>
            <w:pPr>
              <w:rPr>
                <w:bCs/>
                <w:sz w:val="20"/>
              </w:rPr>
            </w:pPr>
            <w:r>
              <w:rPr>
                <w:bCs/>
                <w:sz w:val="20"/>
              </w:rPr>
              <w:t>Mineralinė vata</w:t>
            </w:r>
          </w:p>
        </w:tc>
        <w:tc>
          <w:tcPr>
            <w:tcW w:w="5716" w:type="dxa"/>
            <w:tcBorders>
              <w:top w:val="single" w:sz="4" w:space="0" w:color="auto"/>
              <w:left w:val="single" w:sz="4" w:space="0" w:color="auto"/>
              <w:bottom w:val="single" w:sz="4" w:space="0" w:color="auto"/>
              <w:right w:val="single" w:sz="4" w:space="0" w:color="auto"/>
            </w:tcBorders>
          </w:tcPr>
          <w:p>
            <w:pPr>
              <w:rPr>
                <w:bCs/>
                <w:sz w:val="20"/>
              </w:rPr>
            </w:pPr>
          </w:p>
        </w:tc>
      </w:tr>
      <w:tr>
        <w:tc>
          <w:tcPr>
            <w:tcW w:w="4139" w:type="dxa"/>
            <w:tcBorders>
              <w:top w:val="single" w:sz="4" w:space="0" w:color="auto"/>
              <w:left w:val="single" w:sz="4" w:space="0" w:color="auto"/>
              <w:bottom w:val="single" w:sz="4" w:space="0" w:color="auto"/>
              <w:right w:val="single" w:sz="4" w:space="0" w:color="auto"/>
            </w:tcBorders>
          </w:tcPr>
          <w:p>
            <w:pPr>
              <w:rPr>
                <w:bCs/>
                <w:sz w:val="20"/>
              </w:rPr>
            </w:pPr>
            <w:r>
              <w:rPr>
                <w:bCs/>
                <w:sz w:val="20"/>
              </w:rPr>
              <w:t>Putstiklis (akytasis stiklas)</w:t>
            </w:r>
          </w:p>
        </w:tc>
        <w:tc>
          <w:tcPr>
            <w:tcW w:w="5716" w:type="dxa"/>
            <w:tcBorders>
              <w:top w:val="single" w:sz="4" w:space="0" w:color="auto"/>
              <w:left w:val="single" w:sz="4" w:space="0" w:color="auto"/>
              <w:bottom w:val="single" w:sz="4" w:space="0" w:color="auto"/>
              <w:right w:val="single" w:sz="4" w:space="0" w:color="auto"/>
            </w:tcBorders>
          </w:tcPr>
          <w:p>
            <w:pPr>
              <w:rPr>
                <w:bCs/>
                <w:sz w:val="20"/>
              </w:rPr>
            </w:pPr>
          </w:p>
        </w:tc>
      </w:tr>
      <w:tr>
        <w:tc>
          <w:tcPr>
            <w:tcW w:w="4139" w:type="dxa"/>
            <w:tcBorders>
              <w:top w:val="single" w:sz="4" w:space="0" w:color="auto"/>
              <w:left w:val="single" w:sz="4" w:space="0" w:color="auto"/>
              <w:bottom w:val="single" w:sz="4" w:space="0" w:color="auto"/>
              <w:right w:val="single" w:sz="4" w:space="0" w:color="auto"/>
            </w:tcBorders>
          </w:tcPr>
          <w:p>
            <w:pPr>
              <w:rPr>
                <w:bCs/>
                <w:sz w:val="20"/>
              </w:rPr>
            </w:pPr>
            <w:r>
              <w:rPr>
                <w:bCs/>
                <w:sz w:val="20"/>
              </w:rPr>
              <w:t>Betonas</w:t>
            </w:r>
          </w:p>
        </w:tc>
        <w:tc>
          <w:tcPr>
            <w:tcW w:w="5716" w:type="dxa"/>
            <w:tcBorders>
              <w:top w:val="single" w:sz="4" w:space="0" w:color="auto"/>
              <w:left w:val="single" w:sz="4" w:space="0" w:color="auto"/>
              <w:bottom w:val="single" w:sz="4" w:space="0" w:color="auto"/>
              <w:right w:val="single" w:sz="4" w:space="0" w:color="auto"/>
            </w:tcBorders>
          </w:tcPr>
          <w:p>
            <w:pPr>
              <w:rPr>
                <w:bCs/>
                <w:sz w:val="20"/>
              </w:rPr>
            </w:pPr>
            <w:r>
              <w:rPr>
                <w:bCs/>
                <w:sz w:val="20"/>
              </w:rPr>
              <w:t>Įskaitant išmaišytą betoną ir surenkamus gelžbetoninius bei įveržtus gaminius</w:t>
            </w:r>
          </w:p>
        </w:tc>
      </w:tr>
      <w:tr>
        <w:tc>
          <w:tcPr>
            <w:tcW w:w="4139" w:type="dxa"/>
            <w:tcBorders>
              <w:top w:val="single" w:sz="4" w:space="0" w:color="auto"/>
              <w:left w:val="single" w:sz="4" w:space="0" w:color="auto"/>
              <w:bottom w:val="single" w:sz="4" w:space="0" w:color="auto"/>
              <w:right w:val="single" w:sz="4" w:space="0" w:color="auto"/>
            </w:tcBorders>
          </w:tcPr>
          <w:p>
            <w:pPr>
              <w:rPr>
                <w:bCs/>
                <w:sz w:val="20"/>
              </w:rPr>
            </w:pPr>
            <w:r>
              <w:rPr>
                <w:bCs/>
                <w:sz w:val="20"/>
              </w:rPr>
              <w:t>Betonas, skirtas užpildui (sunkus ir lengvas užpildas, išskyrus su termoizoliaciniu sluoksniu)</w:t>
            </w:r>
          </w:p>
        </w:tc>
        <w:tc>
          <w:tcPr>
            <w:tcW w:w="5716" w:type="dxa"/>
            <w:tcBorders>
              <w:top w:val="single" w:sz="4" w:space="0" w:color="auto"/>
              <w:left w:val="single" w:sz="4" w:space="0" w:color="auto"/>
              <w:bottom w:val="single" w:sz="4" w:space="0" w:color="auto"/>
              <w:right w:val="single" w:sz="4" w:space="0" w:color="auto"/>
            </w:tcBorders>
          </w:tcPr>
          <w:p>
            <w:pPr>
              <w:rPr>
                <w:bCs/>
                <w:sz w:val="20"/>
              </w:rPr>
            </w:pPr>
            <w:r>
              <w:rPr>
                <w:bCs/>
                <w:sz w:val="20"/>
              </w:rPr>
              <w:t>Gali būti su priedais ir priemaišomis, pigmentais ir kitomis medžiagomis, įskaitant blokinį betoną</w:t>
            </w:r>
          </w:p>
        </w:tc>
      </w:tr>
      <w:tr>
        <w:tc>
          <w:tcPr>
            <w:tcW w:w="4139" w:type="dxa"/>
            <w:tcBorders>
              <w:top w:val="single" w:sz="4" w:space="0" w:color="auto"/>
              <w:left w:val="single" w:sz="4" w:space="0" w:color="auto"/>
              <w:bottom w:val="single" w:sz="4" w:space="0" w:color="auto"/>
              <w:right w:val="single" w:sz="4" w:space="0" w:color="auto"/>
            </w:tcBorders>
          </w:tcPr>
          <w:p>
            <w:pPr>
              <w:rPr>
                <w:bCs/>
                <w:sz w:val="20"/>
              </w:rPr>
            </w:pPr>
            <w:r>
              <w:rPr>
                <w:bCs/>
                <w:sz w:val="20"/>
              </w:rPr>
              <w:t>Autoklave suformuoti akytojo betono gaminiai</w:t>
            </w:r>
          </w:p>
        </w:tc>
        <w:tc>
          <w:tcPr>
            <w:tcW w:w="5716" w:type="dxa"/>
            <w:tcBorders>
              <w:top w:val="single" w:sz="4" w:space="0" w:color="auto"/>
              <w:left w:val="single" w:sz="4" w:space="0" w:color="auto"/>
              <w:bottom w:val="single" w:sz="4" w:space="0" w:color="auto"/>
              <w:right w:val="single" w:sz="4" w:space="0" w:color="auto"/>
            </w:tcBorders>
          </w:tcPr>
          <w:p>
            <w:pPr>
              <w:rPr>
                <w:bCs/>
                <w:sz w:val="20"/>
              </w:rPr>
            </w:pPr>
          </w:p>
        </w:tc>
      </w:tr>
      <w:tr>
        <w:tc>
          <w:tcPr>
            <w:tcW w:w="4139" w:type="dxa"/>
            <w:tcBorders>
              <w:top w:val="single" w:sz="4" w:space="0" w:color="auto"/>
              <w:left w:val="single" w:sz="4" w:space="0" w:color="auto"/>
              <w:bottom w:val="single" w:sz="4" w:space="0" w:color="auto"/>
              <w:right w:val="single" w:sz="4" w:space="0" w:color="auto"/>
            </w:tcBorders>
          </w:tcPr>
          <w:p>
            <w:pPr>
              <w:rPr>
                <w:bCs/>
                <w:sz w:val="20"/>
              </w:rPr>
            </w:pPr>
            <w:r>
              <w:rPr>
                <w:bCs/>
                <w:sz w:val="20"/>
              </w:rPr>
              <w:t>Pluoštinis cementas</w:t>
            </w:r>
          </w:p>
        </w:tc>
        <w:tc>
          <w:tcPr>
            <w:tcW w:w="5716" w:type="dxa"/>
            <w:tcBorders>
              <w:top w:val="single" w:sz="4" w:space="0" w:color="auto"/>
              <w:left w:val="single" w:sz="4" w:space="0" w:color="auto"/>
              <w:bottom w:val="single" w:sz="4" w:space="0" w:color="auto"/>
              <w:right w:val="single" w:sz="4" w:space="0" w:color="auto"/>
            </w:tcBorders>
          </w:tcPr>
          <w:p>
            <w:pPr>
              <w:rPr>
                <w:bCs/>
                <w:sz w:val="20"/>
              </w:rPr>
            </w:pPr>
          </w:p>
        </w:tc>
      </w:tr>
      <w:tr>
        <w:tc>
          <w:tcPr>
            <w:tcW w:w="4139" w:type="dxa"/>
            <w:tcBorders>
              <w:top w:val="single" w:sz="4" w:space="0" w:color="auto"/>
              <w:left w:val="single" w:sz="4" w:space="0" w:color="auto"/>
              <w:bottom w:val="single" w:sz="4" w:space="0" w:color="auto"/>
              <w:right w:val="single" w:sz="4" w:space="0" w:color="auto"/>
            </w:tcBorders>
          </w:tcPr>
          <w:p>
            <w:pPr>
              <w:rPr>
                <w:bCs/>
                <w:sz w:val="20"/>
              </w:rPr>
            </w:pPr>
            <w:r>
              <w:rPr>
                <w:bCs/>
                <w:sz w:val="20"/>
              </w:rPr>
              <w:t>Cementas</w:t>
            </w:r>
          </w:p>
        </w:tc>
        <w:tc>
          <w:tcPr>
            <w:tcW w:w="5716" w:type="dxa"/>
            <w:tcBorders>
              <w:top w:val="single" w:sz="4" w:space="0" w:color="auto"/>
              <w:left w:val="single" w:sz="4" w:space="0" w:color="auto"/>
              <w:bottom w:val="single" w:sz="4" w:space="0" w:color="auto"/>
              <w:right w:val="single" w:sz="4" w:space="0" w:color="auto"/>
            </w:tcBorders>
          </w:tcPr>
          <w:p>
            <w:pPr>
              <w:rPr>
                <w:bCs/>
                <w:sz w:val="20"/>
              </w:rPr>
            </w:pPr>
          </w:p>
        </w:tc>
      </w:tr>
      <w:tr>
        <w:tc>
          <w:tcPr>
            <w:tcW w:w="4139" w:type="dxa"/>
            <w:tcBorders>
              <w:top w:val="single" w:sz="4" w:space="0" w:color="auto"/>
              <w:left w:val="single" w:sz="4" w:space="0" w:color="auto"/>
              <w:bottom w:val="single" w:sz="4" w:space="0" w:color="auto"/>
              <w:right w:val="single" w:sz="4" w:space="0" w:color="auto"/>
            </w:tcBorders>
          </w:tcPr>
          <w:p>
            <w:pPr>
              <w:rPr>
                <w:bCs/>
                <w:sz w:val="20"/>
              </w:rPr>
            </w:pPr>
            <w:r>
              <w:rPr>
                <w:bCs/>
                <w:sz w:val="20"/>
              </w:rPr>
              <w:t>Kalkės</w:t>
            </w:r>
          </w:p>
        </w:tc>
        <w:tc>
          <w:tcPr>
            <w:tcW w:w="5716" w:type="dxa"/>
            <w:tcBorders>
              <w:top w:val="single" w:sz="4" w:space="0" w:color="auto"/>
              <w:left w:val="single" w:sz="4" w:space="0" w:color="auto"/>
              <w:bottom w:val="single" w:sz="4" w:space="0" w:color="auto"/>
              <w:right w:val="single" w:sz="4" w:space="0" w:color="auto"/>
            </w:tcBorders>
          </w:tcPr>
          <w:p>
            <w:pPr>
              <w:rPr>
                <w:bCs/>
                <w:sz w:val="20"/>
              </w:rPr>
            </w:pPr>
          </w:p>
        </w:tc>
      </w:tr>
      <w:tr>
        <w:tc>
          <w:tcPr>
            <w:tcW w:w="4139" w:type="dxa"/>
            <w:tcBorders>
              <w:top w:val="single" w:sz="4" w:space="0" w:color="auto"/>
              <w:left w:val="single" w:sz="4" w:space="0" w:color="auto"/>
              <w:bottom w:val="single" w:sz="4" w:space="0" w:color="auto"/>
              <w:right w:val="single" w:sz="4" w:space="0" w:color="auto"/>
            </w:tcBorders>
          </w:tcPr>
          <w:p>
            <w:pPr>
              <w:rPr>
                <w:bCs/>
                <w:sz w:val="20"/>
              </w:rPr>
            </w:pPr>
            <w:r>
              <w:rPr>
                <w:bCs/>
                <w:sz w:val="20"/>
              </w:rPr>
              <w:t>Krosnių šlakas/smulkinti pelenai (PFA)</w:t>
            </w:r>
          </w:p>
        </w:tc>
        <w:tc>
          <w:tcPr>
            <w:tcW w:w="5716" w:type="dxa"/>
            <w:tcBorders>
              <w:top w:val="single" w:sz="4" w:space="0" w:color="auto"/>
              <w:left w:val="single" w:sz="4" w:space="0" w:color="auto"/>
              <w:bottom w:val="single" w:sz="4" w:space="0" w:color="auto"/>
              <w:right w:val="single" w:sz="4" w:space="0" w:color="auto"/>
            </w:tcBorders>
          </w:tcPr>
          <w:p>
            <w:pPr>
              <w:rPr>
                <w:bCs/>
                <w:sz w:val="20"/>
              </w:rPr>
            </w:pPr>
          </w:p>
        </w:tc>
      </w:tr>
      <w:tr>
        <w:tc>
          <w:tcPr>
            <w:tcW w:w="4139" w:type="dxa"/>
            <w:tcBorders>
              <w:top w:val="single" w:sz="4" w:space="0" w:color="auto"/>
              <w:left w:val="single" w:sz="4" w:space="0" w:color="auto"/>
              <w:bottom w:val="single" w:sz="4" w:space="0" w:color="auto"/>
              <w:right w:val="single" w:sz="4" w:space="0" w:color="auto"/>
            </w:tcBorders>
          </w:tcPr>
          <w:p>
            <w:pPr>
              <w:rPr>
                <w:bCs/>
                <w:sz w:val="20"/>
              </w:rPr>
            </w:pPr>
            <w:r>
              <w:rPr>
                <w:bCs/>
                <w:sz w:val="20"/>
              </w:rPr>
              <w:t>Mineralinis užpildas</w:t>
            </w:r>
          </w:p>
        </w:tc>
        <w:tc>
          <w:tcPr>
            <w:tcW w:w="5716" w:type="dxa"/>
            <w:tcBorders>
              <w:top w:val="single" w:sz="4" w:space="0" w:color="auto"/>
              <w:left w:val="single" w:sz="4" w:space="0" w:color="auto"/>
              <w:bottom w:val="single" w:sz="4" w:space="0" w:color="auto"/>
              <w:right w:val="single" w:sz="4" w:space="0" w:color="auto"/>
            </w:tcBorders>
          </w:tcPr>
          <w:p>
            <w:pPr>
              <w:rPr>
                <w:bCs/>
                <w:sz w:val="20"/>
              </w:rPr>
            </w:pPr>
          </w:p>
        </w:tc>
      </w:tr>
      <w:tr>
        <w:tc>
          <w:tcPr>
            <w:tcW w:w="4139" w:type="dxa"/>
            <w:tcBorders>
              <w:top w:val="single" w:sz="4" w:space="0" w:color="auto"/>
              <w:left w:val="single" w:sz="4" w:space="0" w:color="auto"/>
              <w:bottom w:val="single" w:sz="4" w:space="0" w:color="auto"/>
              <w:right w:val="single" w:sz="4" w:space="0" w:color="auto"/>
            </w:tcBorders>
          </w:tcPr>
          <w:p>
            <w:pPr>
              <w:rPr>
                <w:bCs/>
                <w:sz w:val="20"/>
              </w:rPr>
            </w:pPr>
            <w:r>
              <w:rPr>
                <w:bCs/>
                <w:sz w:val="20"/>
              </w:rPr>
              <w:t>Geležis, plienas ir nerūdijantis plienas</w:t>
            </w:r>
          </w:p>
        </w:tc>
        <w:tc>
          <w:tcPr>
            <w:tcW w:w="5716" w:type="dxa"/>
            <w:tcBorders>
              <w:top w:val="single" w:sz="4" w:space="0" w:color="auto"/>
              <w:left w:val="single" w:sz="4" w:space="0" w:color="auto"/>
              <w:bottom w:val="single" w:sz="4" w:space="0" w:color="auto"/>
              <w:right w:val="single" w:sz="4" w:space="0" w:color="auto"/>
            </w:tcBorders>
          </w:tcPr>
          <w:p>
            <w:pPr>
              <w:rPr>
                <w:bCs/>
                <w:sz w:val="20"/>
              </w:rPr>
            </w:pPr>
            <w:r>
              <w:rPr>
                <w:bCs/>
                <w:sz w:val="20"/>
              </w:rPr>
              <w:t>Negalutinai sudalytoje formoje</w:t>
            </w:r>
          </w:p>
        </w:tc>
      </w:tr>
      <w:tr>
        <w:tc>
          <w:tcPr>
            <w:tcW w:w="4139" w:type="dxa"/>
            <w:tcBorders>
              <w:top w:val="single" w:sz="4" w:space="0" w:color="auto"/>
              <w:left w:val="single" w:sz="4" w:space="0" w:color="auto"/>
              <w:bottom w:val="single" w:sz="4" w:space="0" w:color="auto"/>
              <w:right w:val="single" w:sz="4" w:space="0" w:color="auto"/>
            </w:tcBorders>
          </w:tcPr>
          <w:p>
            <w:pPr>
              <w:rPr>
                <w:bCs/>
                <w:sz w:val="20"/>
              </w:rPr>
            </w:pPr>
            <w:r>
              <w:rPr>
                <w:bCs/>
                <w:sz w:val="20"/>
              </w:rPr>
              <w:t>Varis ir vario lydiniai</w:t>
            </w:r>
          </w:p>
        </w:tc>
        <w:tc>
          <w:tcPr>
            <w:tcW w:w="5716" w:type="dxa"/>
            <w:tcBorders>
              <w:top w:val="single" w:sz="4" w:space="0" w:color="auto"/>
              <w:left w:val="single" w:sz="4" w:space="0" w:color="auto"/>
              <w:bottom w:val="single" w:sz="4" w:space="0" w:color="auto"/>
              <w:right w:val="single" w:sz="4" w:space="0" w:color="auto"/>
            </w:tcBorders>
          </w:tcPr>
          <w:p>
            <w:pPr>
              <w:rPr>
                <w:bCs/>
                <w:sz w:val="20"/>
              </w:rPr>
            </w:pPr>
            <w:r>
              <w:rPr>
                <w:bCs/>
                <w:sz w:val="20"/>
              </w:rPr>
              <w:t>Negalutinai sudalytoje formoje</w:t>
            </w:r>
          </w:p>
        </w:tc>
      </w:tr>
      <w:tr>
        <w:tc>
          <w:tcPr>
            <w:tcW w:w="4139" w:type="dxa"/>
            <w:tcBorders>
              <w:top w:val="single" w:sz="4" w:space="0" w:color="auto"/>
              <w:left w:val="single" w:sz="4" w:space="0" w:color="auto"/>
              <w:bottom w:val="single" w:sz="4" w:space="0" w:color="auto"/>
              <w:right w:val="single" w:sz="4" w:space="0" w:color="auto"/>
            </w:tcBorders>
          </w:tcPr>
          <w:p>
            <w:pPr>
              <w:rPr>
                <w:bCs/>
                <w:sz w:val="20"/>
              </w:rPr>
            </w:pPr>
            <w:r>
              <w:rPr>
                <w:bCs/>
                <w:sz w:val="20"/>
              </w:rPr>
              <w:t>Cinkas ir cinko lydiniai</w:t>
            </w:r>
          </w:p>
        </w:tc>
        <w:tc>
          <w:tcPr>
            <w:tcW w:w="5716" w:type="dxa"/>
            <w:tcBorders>
              <w:top w:val="single" w:sz="4" w:space="0" w:color="auto"/>
              <w:left w:val="single" w:sz="4" w:space="0" w:color="auto"/>
              <w:bottom w:val="single" w:sz="4" w:space="0" w:color="auto"/>
              <w:right w:val="single" w:sz="4" w:space="0" w:color="auto"/>
            </w:tcBorders>
          </w:tcPr>
          <w:p>
            <w:pPr>
              <w:rPr>
                <w:bCs/>
                <w:sz w:val="20"/>
              </w:rPr>
            </w:pPr>
            <w:r>
              <w:rPr>
                <w:bCs/>
                <w:sz w:val="20"/>
              </w:rPr>
              <w:t>Negalutinai sudalytoje formoje</w:t>
            </w:r>
          </w:p>
        </w:tc>
      </w:tr>
      <w:tr>
        <w:tc>
          <w:tcPr>
            <w:tcW w:w="4139" w:type="dxa"/>
            <w:tcBorders>
              <w:top w:val="single" w:sz="4" w:space="0" w:color="auto"/>
              <w:left w:val="single" w:sz="4" w:space="0" w:color="auto"/>
              <w:bottom w:val="single" w:sz="4" w:space="0" w:color="auto"/>
              <w:right w:val="single" w:sz="4" w:space="0" w:color="auto"/>
            </w:tcBorders>
          </w:tcPr>
          <w:p>
            <w:pPr>
              <w:rPr>
                <w:bCs/>
                <w:sz w:val="20"/>
              </w:rPr>
            </w:pPr>
            <w:r>
              <w:rPr>
                <w:bCs/>
                <w:sz w:val="20"/>
              </w:rPr>
              <w:t>Aliuminis ir aliuminio lydiniai</w:t>
            </w:r>
          </w:p>
        </w:tc>
        <w:tc>
          <w:tcPr>
            <w:tcW w:w="5716" w:type="dxa"/>
            <w:tcBorders>
              <w:top w:val="single" w:sz="4" w:space="0" w:color="auto"/>
              <w:left w:val="single" w:sz="4" w:space="0" w:color="auto"/>
              <w:bottom w:val="single" w:sz="4" w:space="0" w:color="auto"/>
              <w:right w:val="single" w:sz="4" w:space="0" w:color="auto"/>
            </w:tcBorders>
          </w:tcPr>
          <w:p>
            <w:pPr>
              <w:rPr>
                <w:bCs/>
                <w:sz w:val="20"/>
              </w:rPr>
            </w:pPr>
            <w:r>
              <w:rPr>
                <w:bCs/>
                <w:sz w:val="20"/>
              </w:rPr>
              <w:t>Negalutinai sudalytoje formoje</w:t>
            </w:r>
          </w:p>
        </w:tc>
      </w:tr>
      <w:tr>
        <w:tc>
          <w:tcPr>
            <w:tcW w:w="4139" w:type="dxa"/>
            <w:tcBorders>
              <w:top w:val="single" w:sz="4" w:space="0" w:color="auto"/>
              <w:left w:val="single" w:sz="4" w:space="0" w:color="auto"/>
              <w:bottom w:val="single" w:sz="4" w:space="0" w:color="auto"/>
              <w:right w:val="single" w:sz="4" w:space="0" w:color="auto"/>
            </w:tcBorders>
          </w:tcPr>
          <w:p>
            <w:pPr>
              <w:rPr>
                <w:bCs/>
                <w:sz w:val="20"/>
              </w:rPr>
            </w:pPr>
            <w:r>
              <w:rPr>
                <w:bCs/>
                <w:sz w:val="20"/>
              </w:rPr>
              <w:t>Švinas</w:t>
            </w:r>
          </w:p>
        </w:tc>
        <w:tc>
          <w:tcPr>
            <w:tcW w:w="5716" w:type="dxa"/>
            <w:tcBorders>
              <w:top w:val="single" w:sz="4" w:space="0" w:color="auto"/>
              <w:left w:val="single" w:sz="4" w:space="0" w:color="auto"/>
              <w:bottom w:val="single" w:sz="4" w:space="0" w:color="auto"/>
              <w:right w:val="single" w:sz="4" w:space="0" w:color="auto"/>
            </w:tcBorders>
          </w:tcPr>
          <w:p>
            <w:pPr>
              <w:rPr>
                <w:bCs/>
                <w:sz w:val="20"/>
              </w:rPr>
            </w:pPr>
            <w:r>
              <w:rPr>
                <w:bCs/>
                <w:sz w:val="20"/>
              </w:rPr>
              <w:t>Negalutinai sudalytoje formoje</w:t>
            </w:r>
          </w:p>
        </w:tc>
      </w:tr>
      <w:tr>
        <w:tc>
          <w:tcPr>
            <w:tcW w:w="4139" w:type="dxa"/>
            <w:tcBorders>
              <w:top w:val="single" w:sz="4" w:space="0" w:color="auto"/>
              <w:left w:val="single" w:sz="4" w:space="0" w:color="auto"/>
              <w:bottom w:val="nil"/>
              <w:right w:val="single" w:sz="4" w:space="0" w:color="auto"/>
            </w:tcBorders>
          </w:tcPr>
          <w:p>
            <w:pPr>
              <w:rPr>
                <w:bCs/>
                <w:sz w:val="20"/>
              </w:rPr>
            </w:pPr>
            <w:r>
              <w:rPr>
                <w:bCs/>
                <w:sz w:val="20"/>
              </w:rPr>
              <w:t>Gipsas ir gipso pagrindo tinkas</w:t>
            </w:r>
          </w:p>
        </w:tc>
        <w:tc>
          <w:tcPr>
            <w:tcW w:w="5716" w:type="dxa"/>
            <w:tcBorders>
              <w:top w:val="single" w:sz="4" w:space="0" w:color="auto"/>
              <w:left w:val="single" w:sz="4" w:space="0" w:color="auto"/>
              <w:bottom w:val="nil"/>
              <w:right w:val="single" w:sz="4" w:space="0" w:color="auto"/>
            </w:tcBorders>
          </w:tcPr>
          <w:p>
            <w:pPr>
              <w:rPr>
                <w:bCs/>
                <w:sz w:val="20"/>
              </w:rPr>
            </w:pPr>
            <w:r>
              <w:rPr>
                <w:bCs/>
                <w:sz w:val="20"/>
              </w:rPr>
              <w:t>Gali būti su priemaišomis, sunkiais užpildais ir lengvais užpildais</w:t>
            </w:r>
          </w:p>
        </w:tc>
      </w:tr>
      <w:tr>
        <w:tc>
          <w:tcPr>
            <w:tcW w:w="4139" w:type="dxa"/>
            <w:tcBorders>
              <w:top w:val="single" w:sz="4" w:space="0" w:color="auto"/>
              <w:left w:val="single" w:sz="4" w:space="0" w:color="auto"/>
              <w:bottom w:val="nil"/>
              <w:right w:val="single" w:sz="4" w:space="0" w:color="auto"/>
            </w:tcBorders>
          </w:tcPr>
          <w:p>
            <w:pPr>
              <w:rPr>
                <w:bCs/>
                <w:sz w:val="20"/>
              </w:rPr>
            </w:pPr>
            <w:r>
              <w:rPr>
                <w:bCs/>
                <w:sz w:val="20"/>
              </w:rPr>
              <w:t>Skiedinys su neorganinėmis rišamosiomis medžiagomis</w:t>
            </w:r>
          </w:p>
        </w:tc>
        <w:tc>
          <w:tcPr>
            <w:tcW w:w="5716" w:type="dxa"/>
            <w:tcBorders>
              <w:top w:val="single" w:sz="4" w:space="0" w:color="auto"/>
              <w:left w:val="single" w:sz="4" w:space="0" w:color="auto"/>
              <w:bottom w:val="nil"/>
              <w:right w:val="single" w:sz="4" w:space="0" w:color="auto"/>
            </w:tcBorders>
          </w:tcPr>
          <w:p>
            <w:pPr>
              <w:rPr>
                <w:bCs/>
                <w:sz w:val="20"/>
              </w:rPr>
            </w:pPr>
            <w:r>
              <w:rPr>
                <w:bCs/>
                <w:sz w:val="20"/>
              </w:rPr>
              <w:t>Tinkavimo/glaistymo skiediniai ir grindų išlyginimo skiediniai, kurių pagrindas yra viena ar daugiau neorganinių rišamųjų medžiagų, t. y. cementas, kalkės, mūro cementas ir gipsas</w:t>
            </w:r>
          </w:p>
        </w:tc>
      </w:tr>
      <w:tr>
        <w:tc>
          <w:tcPr>
            <w:tcW w:w="4139" w:type="dxa"/>
            <w:tcBorders>
              <w:top w:val="single" w:sz="4" w:space="0" w:color="auto"/>
              <w:left w:val="single" w:sz="4" w:space="0" w:color="auto"/>
              <w:bottom w:val="single" w:sz="4" w:space="0" w:color="auto"/>
              <w:right w:val="single" w:sz="4" w:space="0" w:color="auto"/>
            </w:tcBorders>
          </w:tcPr>
          <w:p>
            <w:pPr>
              <w:rPr>
                <w:bCs/>
                <w:sz w:val="20"/>
              </w:rPr>
            </w:pPr>
            <w:r>
              <w:rPr>
                <w:bCs/>
                <w:sz w:val="20"/>
              </w:rPr>
              <w:t>Molio gaminiai</w:t>
            </w:r>
          </w:p>
        </w:tc>
        <w:tc>
          <w:tcPr>
            <w:tcW w:w="5716" w:type="dxa"/>
            <w:tcBorders>
              <w:top w:val="single" w:sz="4" w:space="0" w:color="auto"/>
              <w:left w:val="single" w:sz="4" w:space="0" w:color="auto"/>
              <w:bottom w:val="single" w:sz="4" w:space="0" w:color="auto"/>
              <w:right w:val="single" w:sz="4" w:space="0" w:color="auto"/>
            </w:tcBorders>
          </w:tcPr>
          <w:p>
            <w:pPr>
              <w:rPr>
                <w:bCs/>
                <w:sz w:val="20"/>
              </w:rPr>
            </w:pPr>
            <w:r>
              <w:rPr>
                <w:bCs/>
                <w:sz w:val="20"/>
              </w:rPr>
              <w:t>Molio gaminiai ir kitos molinės medžiagos, su ar be smėlio, kuro ir kitų priedų. Įskaitomos ir plytos, dalys, grindiniai ir priešgaisrinio molio gaminiai (pvz., kaminams)</w:t>
            </w:r>
          </w:p>
        </w:tc>
      </w:tr>
      <w:tr>
        <w:tc>
          <w:tcPr>
            <w:tcW w:w="4139" w:type="dxa"/>
            <w:tcBorders>
              <w:top w:val="single" w:sz="4" w:space="0" w:color="auto"/>
              <w:left w:val="single" w:sz="4" w:space="0" w:color="auto"/>
              <w:bottom w:val="single" w:sz="4" w:space="0" w:color="auto"/>
              <w:right w:val="single" w:sz="4" w:space="0" w:color="auto"/>
            </w:tcBorders>
          </w:tcPr>
          <w:p>
            <w:pPr>
              <w:rPr>
                <w:bCs/>
                <w:sz w:val="20"/>
              </w:rPr>
            </w:pPr>
            <w:r>
              <w:rPr>
                <w:bCs/>
                <w:sz w:val="20"/>
              </w:rPr>
              <w:t>Kalcio silikato gaminiai</w:t>
            </w:r>
          </w:p>
        </w:tc>
        <w:tc>
          <w:tcPr>
            <w:tcW w:w="5716" w:type="dxa"/>
            <w:tcBorders>
              <w:top w:val="single" w:sz="4" w:space="0" w:color="auto"/>
              <w:left w:val="single" w:sz="4" w:space="0" w:color="auto"/>
              <w:bottom w:val="single" w:sz="4" w:space="0" w:color="auto"/>
              <w:right w:val="single" w:sz="4" w:space="0" w:color="auto"/>
            </w:tcBorders>
          </w:tcPr>
          <w:p>
            <w:pPr>
              <w:rPr>
                <w:bCs/>
                <w:sz w:val="20"/>
              </w:rPr>
            </w:pPr>
            <w:r>
              <w:rPr>
                <w:bCs/>
                <w:sz w:val="20"/>
              </w:rPr>
              <w:t>Gaminiai, pagaminti iš kalkių mišinio ir natūralių silicio medžiagų (smėlio, silicio skaldos ar uolienos bei mišinių). Gali turėti dažančių pigmentų</w:t>
            </w:r>
          </w:p>
        </w:tc>
      </w:tr>
      <w:tr>
        <w:tc>
          <w:tcPr>
            <w:tcW w:w="4139" w:type="dxa"/>
            <w:tcBorders>
              <w:top w:val="single" w:sz="4" w:space="0" w:color="auto"/>
              <w:left w:val="single" w:sz="4" w:space="0" w:color="auto"/>
              <w:bottom w:val="single" w:sz="4" w:space="0" w:color="auto"/>
              <w:right w:val="single" w:sz="4" w:space="0" w:color="auto"/>
            </w:tcBorders>
          </w:tcPr>
          <w:p>
            <w:pPr>
              <w:rPr>
                <w:bCs/>
                <w:sz w:val="20"/>
              </w:rPr>
            </w:pPr>
            <w:r>
              <w:rPr>
                <w:bCs/>
                <w:sz w:val="20"/>
              </w:rPr>
              <w:t>Natūralaus akmens ir skalūno gaminiai</w:t>
            </w:r>
          </w:p>
        </w:tc>
        <w:tc>
          <w:tcPr>
            <w:tcW w:w="5716" w:type="dxa"/>
            <w:tcBorders>
              <w:top w:val="single" w:sz="4" w:space="0" w:color="auto"/>
              <w:left w:val="single" w:sz="4" w:space="0" w:color="auto"/>
              <w:bottom w:val="single" w:sz="4" w:space="0" w:color="auto"/>
              <w:right w:val="single" w:sz="4" w:space="0" w:color="auto"/>
            </w:tcBorders>
          </w:tcPr>
          <w:p>
            <w:pPr>
              <w:rPr>
                <w:bCs/>
                <w:sz w:val="20"/>
              </w:rPr>
            </w:pPr>
            <w:r>
              <w:rPr>
                <w:bCs/>
                <w:sz w:val="20"/>
              </w:rPr>
              <w:t>Apdoroti ar neapdoroti elementai iš natūralaus akmens ar skalūno</w:t>
            </w:r>
          </w:p>
        </w:tc>
      </w:tr>
      <w:tr>
        <w:tc>
          <w:tcPr>
            <w:tcW w:w="4139" w:type="dxa"/>
            <w:tcBorders>
              <w:top w:val="single" w:sz="4" w:space="0" w:color="auto"/>
              <w:left w:val="single" w:sz="4" w:space="0" w:color="auto"/>
              <w:bottom w:val="single" w:sz="4" w:space="0" w:color="auto"/>
              <w:right w:val="single" w:sz="4" w:space="0" w:color="auto"/>
            </w:tcBorders>
          </w:tcPr>
          <w:p>
            <w:pPr>
              <w:rPr>
                <w:bCs/>
                <w:sz w:val="20"/>
              </w:rPr>
            </w:pPr>
            <w:r>
              <w:rPr>
                <w:bCs/>
                <w:sz w:val="20"/>
              </w:rPr>
              <w:t>Gipso gaminiai</w:t>
            </w:r>
          </w:p>
        </w:tc>
        <w:tc>
          <w:tcPr>
            <w:tcW w:w="5716" w:type="dxa"/>
            <w:tcBorders>
              <w:top w:val="single" w:sz="4" w:space="0" w:color="auto"/>
              <w:left w:val="single" w:sz="4" w:space="0" w:color="auto"/>
              <w:bottom w:val="single" w:sz="4" w:space="0" w:color="auto"/>
              <w:right w:val="single" w:sz="4" w:space="0" w:color="auto"/>
            </w:tcBorders>
          </w:tcPr>
          <w:p>
            <w:pPr>
              <w:rPr>
                <w:bCs/>
                <w:sz w:val="20"/>
              </w:rPr>
            </w:pPr>
            <w:r>
              <w:rPr>
                <w:bCs/>
                <w:sz w:val="20"/>
              </w:rPr>
              <w:t>Įskaitant blokus ir kitus gaminius iš kalcio sulfido ir vandens, kuriose gali būti pluoštas, užpildai ir kitos priemaišos ir nuspalvintas pigmentais</w:t>
            </w:r>
          </w:p>
        </w:tc>
      </w:tr>
      <w:tr>
        <w:tc>
          <w:tcPr>
            <w:tcW w:w="4139" w:type="dxa"/>
            <w:tcBorders>
              <w:top w:val="single" w:sz="4" w:space="0" w:color="auto"/>
              <w:left w:val="single" w:sz="4" w:space="0" w:color="auto"/>
              <w:bottom w:val="single" w:sz="4" w:space="0" w:color="auto"/>
              <w:right w:val="single" w:sz="4" w:space="0" w:color="auto"/>
            </w:tcBorders>
          </w:tcPr>
          <w:p>
            <w:pPr>
              <w:rPr>
                <w:bCs/>
                <w:color w:val="000000"/>
                <w:sz w:val="20"/>
              </w:rPr>
            </w:pPr>
            <w:r>
              <w:rPr>
                <w:bCs/>
                <w:color w:val="000000"/>
                <w:sz w:val="20"/>
              </w:rPr>
              <w:t>Teracas</w:t>
            </w:r>
          </w:p>
        </w:tc>
        <w:tc>
          <w:tcPr>
            <w:tcW w:w="5716" w:type="dxa"/>
            <w:tcBorders>
              <w:top w:val="single" w:sz="4" w:space="0" w:color="auto"/>
              <w:left w:val="single" w:sz="4" w:space="0" w:color="auto"/>
              <w:bottom w:val="single" w:sz="4" w:space="0" w:color="auto"/>
              <w:right w:val="single" w:sz="4" w:space="0" w:color="auto"/>
            </w:tcBorders>
          </w:tcPr>
          <w:p>
            <w:pPr>
              <w:rPr>
                <w:bCs/>
                <w:sz w:val="20"/>
              </w:rPr>
            </w:pPr>
            <w:r>
              <w:rPr>
                <w:bCs/>
                <w:sz w:val="20"/>
              </w:rPr>
              <w:t>Įskaitant ir iš anksto įterptų betono dalelių taip pat ir ant esančio klojinio</w:t>
            </w:r>
          </w:p>
        </w:tc>
      </w:tr>
      <w:tr>
        <w:tc>
          <w:tcPr>
            <w:tcW w:w="4139" w:type="dxa"/>
            <w:tcBorders>
              <w:top w:val="single" w:sz="4" w:space="0" w:color="auto"/>
              <w:left w:val="single" w:sz="4" w:space="0" w:color="auto"/>
              <w:bottom w:val="single" w:sz="4" w:space="0" w:color="auto"/>
              <w:right w:val="single" w:sz="4" w:space="0" w:color="auto"/>
            </w:tcBorders>
          </w:tcPr>
          <w:p>
            <w:pPr>
              <w:rPr>
                <w:bCs/>
                <w:sz w:val="20"/>
              </w:rPr>
            </w:pPr>
            <w:r>
              <w:rPr>
                <w:bCs/>
                <w:sz w:val="20"/>
              </w:rPr>
              <w:t>Stiklas</w:t>
            </w:r>
          </w:p>
        </w:tc>
        <w:tc>
          <w:tcPr>
            <w:tcW w:w="5716" w:type="dxa"/>
            <w:tcBorders>
              <w:top w:val="single" w:sz="4" w:space="0" w:color="auto"/>
              <w:left w:val="single" w:sz="4" w:space="0" w:color="auto"/>
              <w:bottom w:val="single" w:sz="4" w:space="0" w:color="auto"/>
              <w:right w:val="single" w:sz="4" w:space="0" w:color="auto"/>
            </w:tcBorders>
          </w:tcPr>
          <w:p>
            <w:pPr>
              <w:rPr>
                <w:bCs/>
                <w:sz w:val="20"/>
              </w:rPr>
            </w:pPr>
            <w:r>
              <w:rPr>
                <w:bCs/>
                <w:sz w:val="20"/>
              </w:rPr>
              <w:t>Įskaitant karščiu grūdintą, chemiškai kietintą, laminuotą ir armuotą stiklą</w:t>
            </w:r>
          </w:p>
        </w:tc>
      </w:tr>
      <w:tr>
        <w:tc>
          <w:tcPr>
            <w:tcW w:w="4139" w:type="dxa"/>
            <w:tcBorders>
              <w:top w:val="single" w:sz="4" w:space="0" w:color="auto"/>
              <w:left w:val="single" w:sz="4" w:space="0" w:color="auto"/>
              <w:bottom w:val="nil"/>
              <w:right w:val="single" w:sz="4" w:space="0" w:color="auto"/>
            </w:tcBorders>
          </w:tcPr>
          <w:p>
            <w:pPr>
              <w:rPr>
                <w:bCs/>
                <w:sz w:val="20"/>
              </w:rPr>
            </w:pPr>
            <w:r>
              <w:rPr>
                <w:bCs/>
                <w:sz w:val="20"/>
              </w:rPr>
              <w:t>Stiklo keramika</w:t>
            </w:r>
          </w:p>
        </w:tc>
        <w:tc>
          <w:tcPr>
            <w:tcW w:w="5716" w:type="dxa"/>
            <w:tcBorders>
              <w:top w:val="single" w:sz="4" w:space="0" w:color="auto"/>
              <w:left w:val="single" w:sz="4" w:space="0" w:color="auto"/>
              <w:bottom w:val="nil"/>
              <w:right w:val="single" w:sz="4" w:space="0" w:color="auto"/>
            </w:tcBorders>
          </w:tcPr>
          <w:p>
            <w:pPr>
              <w:rPr>
                <w:bCs/>
                <w:sz w:val="20"/>
              </w:rPr>
            </w:pPr>
            <w:r>
              <w:rPr>
                <w:bCs/>
                <w:sz w:val="20"/>
              </w:rPr>
              <w:t>Stiklo keramika, susidedanti iš kristalinio ir kitų stiklų</w:t>
            </w:r>
          </w:p>
        </w:tc>
      </w:tr>
      <w:tr>
        <w:tc>
          <w:tcPr>
            <w:tcW w:w="4139" w:type="dxa"/>
            <w:tcBorders>
              <w:top w:val="single" w:sz="4" w:space="0" w:color="auto"/>
              <w:left w:val="single" w:sz="4" w:space="0" w:color="auto"/>
              <w:bottom w:val="single" w:sz="4" w:space="0" w:color="auto"/>
              <w:right w:val="single" w:sz="4" w:space="0" w:color="auto"/>
            </w:tcBorders>
          </w:tcPr>
          <w:p>
            <w:pPr>
              <w:rPr>
                <w:bCs/>
                <w:sz w:val="20"/>
              </w:rPr>
            </w:pPr>
            <w:r>
              <w:rPr>
                <w:bCs/>
                <w:sz w:val="20"/>
              </w:rPr>
              <w:t>Keramika</w:t>
            </w:r>
          </w:p>
        </w:tc>
        <w:tc>
          <w:tcPr>
            <w:tcW w:w="5716" w:type="dxa"/>
            <w:tcBorders>
              <w:top w:val="single" w:sz="4" w:space="0" w:color="auto"/>
              <w:left w:val="single" w:sz="4" w:space="0" w:color="auto"/>
              <w:bottom w:val="single" w:sz="4" w:space="0" w:color="auto"/>
              <w:right w:val="single" w:sz="4" w:space="0" w:color="auto"/>
            </w:tcBorders>
          </w:tcPr>
          <w:p>
            <w:pPr>
              <w:rPr>
                <w:bCs/>
                <w:sz w:val="20"/>
              </w:rPr>
            </w:pPr>
            <w:r>
              <w:rPr>
                <w:bCs/>
                <w:sz w:val="20"/>
              </w:rPr>
              <w:t xml:space="preserve">Įskaitant presuotų dalelių ir formuotus produktus </w:t>
            </w:r>
          </w:p>
        </w:tc>
      </w:tr>
    </w:tbl>
    <w:p>
      <w:pPr>
        <w:ind w:firstLine="709"/>
      </w:pPr>
    </w:p>
    <w:p>
      <w:pPr>
        <w:ind w:firstLine="709"/>
      </w:pPr>
      <w:r>
        <w:t>6</w:t>
      </w:r>
      <w:r>
        <w:t>. Stogų dangos, kurios be bandymų priskiriamos B</w:t>
      </w:r>
      <w:r>
        <w:rPr>
          <w:vertAlign w:val="subscript"/>
        </w:rPr>
        <w:t>ROOF</w:t>
      </w:r>
      <w:r>
        <w:t xml:space="preserve"> (t1) klasei, pateiktos 6-oje lentelėje.</w:t>
      </w:r>
    </w:p>
    <w:p>
      <w:pPr>
        <w:ind w:firstLine="709"/>
      </w:pPr>
    </w:p>
    <w:p>
      <w:pPr>
        <w:ind w:firstLine="709"/>
        <w:jc w:val="right"/>
      </w:pPr>
      <w:r>
        <w:t>6</w:t>
      </w:r>
      <w:r>
        <w:t xml:space="preserve"> lentelė</w:t>
      </w:r>
    </w:p>
    <w:p>
      <w:pPr>
        <w:ind w:firstLine="709"/>
        <w:jc w:val="right"/>
      </w:pPr>
    </w:p>
    <w:tbl>
      <w:tblPr>
        <w:tblW w:w="9637" w:type="dxa"/>
        <w:tblCellMar>
          <w:left w:w="0" w:type="dxa"/>
          <w:right w:w="0" w:type="dxa"/>
        </w:tblCellMar>
        <w:tblLook w:val="0000" w:firstRow="0" w:lastRow="0" w:firstColumn="0" w:lastColumn="0" w:noHBand="0" w:noVBand="0"/>
      </w:tblPr>
      <w:tblGrid>
        <w:gridCol w:w="4503"/>
        <w:gridCol w:w="5134"/>
      </w:tblGrid>
      <w:tr>
        <w:trPr>
          <w:trHeight w:val="20"/>
        </w:trPr>
        <w:tc>
          <w:tcPr>
            <w:tcW w:w="4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rPr>
                <w:sz w:val="20"/>
                <w:vertAlign w:val="superscript"/>
              </w:rPr>
            </w:pPr>
            <w:r>
              <w:rPr>
                <w:sz w:val="20"/>
              </w:rPr>
              <w:t>Stogo dangos medžiagos, gaminiai</w:t>
            </w:r>
            <w:r>
              <w:rPr>
                <w:sz w:val="20"/>
                <w:vertAlign w:val="superscript"/>
              </w:rPr>
              <w:t>(1)</w:t>
            </w:r>
          </w:p>
        </w:tc>
        <w:tc>
          <w:tcPr>
            <w:tcW w:w="5254" w:type="dxa"/>
            <w:tcBorders>
              <w:top w:val="single" w:sz="4" w:space="0" w:color="auto"/>
              <w:left w:val="nil"/>
              <w:bottom w:val="single" w:sz="4" w:space="0" w:color="auto"/>
              <w:right w:val="single" w:sz="4" w:space="0" w:color="auto"/>
            </w:tcBorders>
            <w:tcMar>
              <w:top w:w="0" w:type="dxa"/>
              <w:left w:w="108" w:type="dxa"/>
              <w:bottom w:w="0" w:type="dxa"/>
              <w:right w:w="108" w:type="dxa"/>
            </w:tcMar>
          </w:tcPr>
          <w:p>
            <w:pPr>
              <w:rPr>
                <w:sz w:val="20"/>
              </w:rPr>
            </w:pPr>
            <w:r>
              <w:rPr>
                <w:sz w:val="20"/>
              </w:rPr>
              <w:t>Pastabos</w:t>
            </w:r>
          </w:p>
        </w:tc>
      </w:tr>
      <w:tr>
        <w:trPr>
          <w:trHeight w:val="20"/>
        </w:trPr>
        <w:tc>
          <w:tcPr>
            <w:tcW w:w="4601"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ind w:firstLine="50"/>
              <w:rPr>
                <w:sz w:val="20"/>
              </w:rPr>
            </w:pPr>
          </w:p>
        </w:tc>
        <w:tc>
          <w:tcPr>
            <w:tcW w:w="5254" w:type="dxa"/>
            <w:tcBorders>
              <w:top w:val="nil"/>
              <w:left w:val="nil"/>
              <w:bottom w:val="single" w:sz="4" w:space="0" w:color="auto"/>
              <w:right w:val="single" w:sz="4" w:space="0" w:color="auto"/>
            </w:tcBorders>
            <w:tcMar>
              <w:top w:w="0" w:type="dxa"/>
              <w:left w:w="108" w:type="dxa"/>
              <w:bottom w:w="0" w:type="dxa"/>
              <w:right w:w="108" w:type="dxa"/>
            </w:tcMar>
          </w:tcPr>
          <w:p>
            <w:pPr>
              <w:ind w:firstLine="50"/>
              <w:rPr>
                <w:sz w:val="20"/>
              </w:rPr>
            </w:pPr>
          </w:p>
        </w:tc>
      </w:tr>
      <w:tr>
        <w:trPr>
          <w:trHeight w:val="20"/>
        </w:trPr>
        <w:tc>
          <w:tcPr>
            <w:tcW w:w="4601"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rPr>
                <w:sz w:val="20"/>
              </w:rPr>
            </w:pPr>
            <w:r>
              <w:rPr>
                <w:sz w:val="20"/>
              </w:rPr>
              <w:t xml:space="preserve">Šiferis: </w:t>
            </w:r>
          </w:p>
        </w:tc>
        <w:tc>
          <w:tcPr>
            <w:tcW w:w="5254" w:type="dxa"/>
            <w:tcBorders>
              <w:top w:val="nil"/>
              <w:left w:val="nil"/>
              <w:bottom w:val="single" w:sz="4" w:space="0" w:color="auto"/>
              <w:right w:val="single" w:sz="4" w:space="0" w:color="auto"/>
            </w:tcBorders>
            <w:tcMar>
              <w:top w:w="0" w:type="dxa"/>
              <w:left w:w="108" w:type="dxa"/>
              <w:bottom w:w="0" w:type="dxa"/>
              <w:right w:w="108" w:type="dxa"/>
            </w:tcMar>
          </w:tcPr>
          <w:p>
            <w:pPr>
              <w:ind w:firstLine="50"/>
              <w:rPr>
                <w:sz w:val="20"/>
              </w:rPr>
            </w:pPr>
          </w:p>
        </w:tc>
      </w:tr>
      <w:tr>
        <w:trPr>
          <w:trHeight w:val="20"/>
        </w:trPr>
        <w:tc>
          <w:tcPr>
            <w:tcW w:w="4601"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rPr>
                <w:sz w:val="20"/>
                <w:vertAlign w:val="superscript"/>
              </w:rPr>
            </w:pPr>
            <w:r>
              <w:rPr>
                <w:sz w:val="20"/>
              </w:rPr>
              <w:t>natūralaus skalūno, akmens</w:t>
            </w:r>
            <w:r>
              <w:rPr>
                <w:sz w:val="20"/>
                <w:vertAlign w:val="superscript"/>
              </w:rPr>
              <w:t>(2)</w:t>
            </w:r>
          </w:p>
        </w:tc>
        <w:tc>
          <w:tcPr>
            <w:tcW w:w="5254" w:type="dxa"/>
            <w:tcBorders>
              <w:top w:val="nil"/>
              <w:left w:val="nil"/>
              <w:bottom w:val="single" w:sz="4" w:space="0" w:color="auto"/>
              <w:right w:val="single" w:sz="4" w:space="0" w:color="auto"/>
            </w:tcBorders>
            <w:tcMar>
              <w:top w:w="0" w:type="dxa"/>
              <w:left w:w="108" w:type="dxa"/>
              <w:bottom w:w="0" w:type="dxa"/>
              <w:right w:w="108" w:type="dxa"/>
            </w:tcMar>
          </w:tcPr>
          <w:p>
            <w:pPr>
              <w:ind w:firstLine="50"/>
              <w:rPr>
                <w:sz w:val="20"/>
              </w:rPr>
            </w:pPr>
          </w:p>
        </w:tc>
      </w:tr>
      <w:tr>
        <w:trPr>
          <w:trHeight w:val="20"/>
        </w:trPr>
        <w:tc>
          <w:tcPr>
            <w:tcW w:w="4601"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ind w:firstLine="50"/>
              <w:rPr>
                <w:sz w:val="20"/>
              </w:rPr>
            </w:pPr>
          </w:p>
        </w:tc>
        <w:tc>
          <w:tcPr>
            <w:tcW w:w="5254" w:type="dxa"/>
            <w:tcBorders>
              <w:top w:val="nil"/>
              <w:left w:val="nil"/>
              <w:bottom w:val="single" w:sz="4" w:space="0" w:color="auto"/>
              <w:right w:val="single" w:sz="4" w:space="0" w:color="auto"/>
            </w:tcBorders>
            <w:tcMar>
              <w:top w:w="0" w:type="dxa"/>
              <w:left w:w="108" w:type="dxa"/>
              <w:bottom w:w="0" w:type="dxa"/>
              <w:right w:w="108" w:type="dxa"/>
            </w:tcMar>
          </w:tcPr>
          <w:p>
            <w:pPr>
              <w:ind w:firstLine="50"/>
              <w:rPr>
                <w:sz w:val="20"/>
              </w:rPr>
            </w:pPr>
          </w:p>
        </w:tc>
      </w:tr>
      <w:tr>
        <w:trPr>
          <w:trHeight w:val="20"/>
        </w:trPr>
        <w:tc>
          <w:tcPr>
            <w:tcW w:w="4601"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rPr>
                <w:sz w:val="20"/>
              </w:rPr>
            </w:pPr>
            <w:r>
              <w:rPr>
                <w:sz w:val="20"/>
              </w:rPr>
              <w:t xml:space="preserve">Čerpės: </w:t>
            </w:r>
          </w:p>
        </w:tc>
        <w:tc>
          <w:tcPr>
            <w:tcW w:w="5254" w:type="dxa"/>
            <w:tcBorders>
              <w:top w:val="nil"/>
              <w:left w:val="nil"/>
              <w:bottom w:val="single" w:sz="4" w:space="0" w:color="auto"/>
              <w:right w:val="single" w:sz="4" w:space="0" w:color="auto"/>
            </w:tcBorders>
            <w:tcMar>
              <w:top w:w="0" w:type="dxa"/>
              <w:left w:w="108" w:type="dxa"/>
              <w:bottom w:w="0" w:type="dxa"/>
              <w:right w:w="108" w:type="dxa"/>
            </w:tcMar>
          </w:tcPr>
          <w:p>
            <w:pPr>
              <w:ind w:firstLine="50"/>
              <w:rPr>
                <w:sz w:val="20"/>
              </w:rPr>
            </w:pPr>
          </w:p>
        </w:tc>
      </w:tr>
      <w:tr>
        <w:trPr>
          <w:trHeight w:val="20"/>
        </w:trPr>
        <w:tc>
          <w:tcPr>
            <w:tcW w:w="4601"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rPr>
                <w:sz w:val="20"/>
                <w:vertAlign w:val="superscript"/>
              </w:rPr>
            </w:pPr>
            <w:r>
              <w:rPr>
                <w:sz w:val="20"/>
              </w:rPr>
              <w:t>akmeninės, betoninės, molinės, keraminės ar plieninės</w:t>
            </w:r>
            <w:r>
              <w:rPr>
                <w:sz w:val="20"/>
                <w:vertAlign w:val="superscript"/>
              </w:rPr>
              <w:t>(2)</w:t>
            </w:r>
          </w:p>
        </w:tc>
        <w:tc>
          <w:tcPr>
            <w:tcW w:w="5254" w:type="dxa"/>
            <w:tcBorders>
              <w:top w:val="nil"/>
              <w:left w:val="nil"/>
              <w:bottom w:val="single" w:sz="4" w:space="0" w:color="auto"/>
              <w:right w:val="single" w:sz="4" w:space="0" w:color="auto"/>
            </w:tcBorders>
            <w:tcMar>
              <w:top w:w="0" w:type="dxa"/>
              <w:left w:w="108" w:type="dxa"/>
              <w:bottom w:w="0" w:type="dxa"/>
              <w:right w:w="108" w:type="dxa"/>
            </w:tcMar>
          </w:tcPr>
          <w:p>
            <w:pPr>
              <w:rPr>
                <w:sz w:val="20"/>
              </w:rPr>
            </w:pPr>
            <w:r>
              <w:rPr>
                <w:sz w:val="20"/>
              </w:rPr>
              <w:t>Bet kuris dangos išorinis paviršius turi būti pagamintas iš neorganinių medžiagų arba jo PCS ≤ 4,0 MJ/m², arba masė ≤ 200g/m²</w:t>
            </w:r>
          </w:p>
        </w:tc>
      </w:tr>
      <w:tr>
        <w:trPr>
          <w:trHeight w:val="20"/>
        </w:trPr>
        <w:tc>
          <w:tcPr>
            <w:tcW w:w="4601"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rPr>
                <w:sz w:val="20"/>
                <w:vertAlign w:val="superscript"/>
              </w:rPr>
            </w:pPr>
            <w:r>
              <w:rPr>
                <w:sz w:val="20"/>
              </w:rPr>
              <w:t>Pluoštais sustiprinti cemento gaminiai: plokšti ar profiliniai lakštai, skydai</w:t>
            </w:r>
            <w:r>
              <w:rPr>
                <w:sz w:val="20"/>
                <w:vertAlign w:val="superscript"/>
              </w:rPr>
              <w:t>(2)</w:t>
            </w:r>
          </w:p>
        </w:tc>
        <w:tc>
          <w:tcPr>
            <w:tcW w:w="5254" w:type="dxa"/>
            <w:tcBorders>
              <w:top w:val="nil"/>
              <w:left w:val="nil"/>
              <w:bottom w:val="single" w:sz="4" w:space="0" w:color="auto"/>
              <w:right w:val="single" w:sz="4" w:space="0" w:color="auto"/>
            </w:tcBorders>
            <w:tcMar>
              <w:top w:w="0" w:type="dxa"/>
              <w:left w:w="108" w:type="dxa"/>
              <w:bottom w:w="0" w:type="dxa"/>
              <w:right w:w="108" w:type="dxa"/>
            </w:tcMar>
          </w:tcPr>
          <w:p>
            <w:pPr>
              <w:rPr>
                <w:sz w:val="20"/>
              </w:rPr>
            </w:pPr>
            <w:r>
              <w:rPr>
                <w:sz w:val="20"/>
              </w:rPr>
              <w:t xml:space="preserve">PCS ≤ 3,0 MJ/kg </w:t>
            </w:r>
          </w:p>
        </w:tc>
      </w:tr>
      <w:tr>
        <w:trPr>
          <w:trHeight w:val="20"/>
        </w:trPr>
        <w:tc>
          <w:tcPr>
            <w:tcW w:w="4601"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rPr>
                <w:sz w:val="20"/>
              </w:rPr>
            </w:pPr>
            <w:r>
              <w:rPr>
                <w:sz w:val="20"/>
              </w:rPr>
              <w:t>Plokšti ar profiliniai metalo lakštai:</w:t>
            </w:r>
          </w:p>
        </w:tc>
        <w:tc>
          <w:tcPr>
            <w:tcW w:w="5254" w:type="dxa"/>
            <w:tcBorders>
              <w:top w:val="nil"/>
              <w:left w:val="nil"/>
              <w:bottom w:val="single" w:sz="4" w:space="0" w:color="auto"/>
              <w:right w:val="single" w:sz="4" w:space="0" w:color="auto"/>
            </w:tcBorders>
            <w:tcMar>
              <w:top w:w="0" w:type="dxa"/>
              <w:left w:w="108" w:type="dxa"/>
              <w:bottom w:w="0" w:type="dxa"/>
              <w:right w:w="108" w:type="dxa"/>
            </w:tcMar>
          </w:tcPr>
          <w:p>
            <w:pPr>
              <w:rPr>
                <w:sz w:val="20"/>
              </w:rPr>
            </w:pPr>
            <w:r>
              <w:rPr>
                <w:sz w:val="20"/>
              </w:rPr>
              <w:t>Storis ≥ 0,4 mm</w:t>
            </w:r>
          </w:p>
        </w:tc>
      </w:tr>
      <w:tr>
        <w:trPr>
          <w:trHeight w:val="20"/>
        </w:trPr>
        <w:tc>
          <w:tcPr>
            <w:tcW w:w="4601"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rPr>
                <w:sz w:val="20"/>
                <w:vertAlign w:val="superscript"/>
              </w:rPr>
            </w:pPr>
            <w:r>
              <w:rPr>
                <w:sz w:val="20"/>
              </w:rPr>
              <w:t>aliuminio, aliuminio lydinių, vario, vario lydinių, cinko, cinko lydinių, plieno, nerūdijančio plieno, galvanizuoto plieno, plieniniai su apsauginiu sluoksniu, stiklu emaliuoto plieno</w:t>
            </w:r>
            <w:r>
              <w:rPr>
                <w:sz w:val="20"/>
                <w:vertAlign w:val="superscript"/>
              </w:rPr>
              <w:t>(2)</w:t>
            </w:r>
          </w:p>
        </w:tc>
        <w:tc>
          <w:tcPr>
            <w:tcW w:w="5254" w:type="dxa"/>
            <w:tcBorders>
              <w:top w:val="nil"/>
              <w:left w:val="nil"/>
              <w:bottom w:val="single" w:sz="4" w:space="0" w:color="auto"/>
              <w:right w:val="single" w:sz="4" w:space="0" w:color="auto"/>
            </w:tcBorders>
            <w:tcMar>
              <w:top w:w="0" w:type="dxa"/>
              <w:left w:w="108" w:type="dxa"/>
              <w:bottom w:w="0" w:type="dxa"/>
              <w:right w:w="108" w:type="dxa"/>
            </w:tcMar>
          </w:tcPr>
          <w:p>
            <w:pPr>
              <w:rPr>
                <w:sz w:val="20"/>
              </w:rPr>
            </w:pPr>
            <w:r>
              <w:rPr>
                <w:sz w:val="20"/>
              </w:rPr>
              <w:t>Bet kuris dangos išorinis paviršius turi būti pagamintas iš neorganinių medžiagų arba jo PCS ≤ 4,0 MJ/m², arba masė ≤ 200g/m²</w:t>
            </w:r>
          </w:p>
        </w:tc>
      </w:tr>
      <w:tr>
        <w:trPr>
          <w:trHeight w:val="20"/>
        </w:trPr>
        <w:tc>
          <w:tcPr>
            <w:tcW w:w="4601" w:type="dxa"/>
            <w:tcBorders>
              <w:top w:val="nil"/>
              <w:left w:val="single" w:sz="4" w:space="0" w:color="auto"/>
              <w:bottom w:val="single" w:sz="4" w:space="0" w:color="auto"/>
              <w:right w:val="single" w:sz="4" w:space="0" w:color="auto"/>
            </w:tcBorders>
            <w:tcMar>
              <w:top w:w="0" w:type="dxa"/>
              <w:left w:w="108" w:type="dxa"/>
              <w:bottom w:w="0" w:type="dxa"/>
              <w:right w:w="108" w:type="dxa"/>
            </w:tcMar>
          </w:tcPr>
          <w:p>
            <w:pPr>
              <w:rPr>
                <w:sz w:val="20"/>
              </w:rPr>
            </w:pPr>
            <w:r>
              <w:rPr>
                <w:sz w:val="20"/>
              </w:rPr>
              <w:t xml:space="preserve">Statybos produktai, visiškai padengti neorganinėmis medžiagomis, išvardytomis dešinėje </w:t>
            </w:r>
          </w:p>
          <w:p>
            <w:pPr>
              <w:rPr>
                <w:sz w:val="20"/>
              </w:rPr>
            </w:pPr>
          </w:p>
          <w:p>
            <w:pPr>
              <w:rPr>
                <w:sz w:val="20"/>
              </w:rPr>
            </w:pPr>
          </w:p>
        </w:tc>
        <w:tc>
          <w:tcPr>
            <w:tcW w:w="5254" w:type="dxa"/>
            <w:tcBorders>
              <w:top w:val="nil"/>
              <w:left w:val="nil"/>
              <w:bottom w:val="single" w:sz="4" w:space="0" w:color="auto"/>
              <w:right w:val="single" w:sz="4" w:space="0" w:color="auto"/>
            </w:tcBorders>
            <w:tcMar>
              <w:top w:w="0" w:type="dxa"/>
              <w:left w:w="108" w:type="dxa"/>
              <w:bottom w:w="0" w:type="dxa"/>
              <w:right w:w="108" w:type="dxa"/>
            </w:tcMar>
          </w:tcPr>
          <w:p>
            <w:pPr>
              <w:rPr>
                <w:sz w:val="20"/>
              </w:rPr>
            </w:pPr>
            <w:r>
              <w:rPr>
                <w:sz w:val="20"/>
              </w:rPr>
              <w:t>Laisvai paberto žvyro sluoksnis, kurio storis ≥ 50 mm, arba masė ≥ 80 kg/m² (dalelių mažiausia frakcija – 4 mm, didžiausia – 32 mm)</w:t>
            </w:r>
          </w:p>
          <w:p>
            <w:pPr>
              <w:rPr>
                <w:sz w:val="20"/>
              </w:rPr>
            </w:pPr>
            <w:r>
              <w:rPr>
                <w:sz w:val="20"/>
              </w:rPr>
              <w:t xml:space="preserve">Cemento ir smėlio išlyginamasis sluoksnis, kurio storis ≥ 30 mm </w:t>
            </w:r>
          </w:p>
          <w:p>
            <w:pPr>
              <w:rPr>
                <w:sz w:val="20"/>
              </w:rPr>
            </w:pPr>
            <w:r>
              <w:rPr>
                <w:sz w:val="20"/>
              </w:rPr>
              <w:t>Akmens ar mineralinis pabarstas, kurio storis ≥ 40 mm</w:t>
            </w:r>
          </w:p>
        </w:tc>
      </w:tr>
      <w:tr>
        <w:trPr>
          <w:trHeight w:val="20"/>
        </w:trPr>
        <w:tc>
          <w:tcPr>
            <w:tcW w:w="9855"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tcPr>
          <w:p>
            <w:pPr>
              <w:rPr>
                <w:sz w:val="20"/>
              </w:rPr>
            </w:pPr>
            <w:r>
              <w:rPr>
                <w:sz w:val="20"/>
                <w:vertAlign w:val="superscript"/>
              </w:rPr>
              <w:t>(1)</w:t>
            </w:r>
            <w:r>
              <w:rPr>
                <w:sz w:val="20"/>
              </w:rPr>
              <w:t xml:space="preserve"> Stogo danga – viršutinis statybos produktais ar gaminiais suformuotas stogo sluoksnis.</w:t>
            </w:r>
          </w:p>
          <w:p>
            <w:pPr>
              <w:rPr>
                <w:sz w:val="20"/>
              </w:rPr>
            </w:pPr>
            <w:r>
              <w:rPr>
                <w:sz w:val="20"/>
                <w:vertAlign w:val="superscript"/>
              </w:rPr>
              <w:t>(2)</w:t>
            </w:r>
            <w:r>
              <w:rPr>
                <w:sz w:val="20"/>
              </w:rPr>
              <w:t xml:space="preserve"> Šių dangų pagrindo mažiausia degumo klasė D–s2, d2 ir mažiausias tankis 400 kg/m³.</w:t>
            </w:r>
          </w:p>
          <w:p>
            <w:pPr>
              <w:rPr>
                <w:sz w:val="20"/>
              </w:rPr>
            </w:pPr>
            <w:r>
              <w:rPr>
                <w:sz w:val="20"/>
              </w:rPr>
              <w:t>PCS – bendras šilumos potencialas</w:t>
            </w:r>
          </w:p>
        </w:tc>
      </w:tr>
    </w:tbl>
    <w:p>
      <w:pPr>
        <w:jc w:val="center"/>
        <w:rPr>
          <w:b/>
          <w:bCs/>
        </w:rPr>
      </w:pPr>
    </w:p>
    <w:p>
      <w:pPr>
        <w:jc w:val="center"/>
        <w:rPr>
          <w:b/>
          <w:bCs/>
          <w:caps/>
        </w:rPr>
      </w:pPr>
      <w:r>
        <w:rPr>
          <w:b/>
          <w:bCs/>
        </w:rPr>
        <w:t>II</w:t>
      </w:r>
      <w:r>
        <w:rPr>
          <w:b/>
          <w:bCs/>
        </w:rPr>
        <w:t xml:space="preserve">. </w:t>
      </w:r>
      <w:r>
        <w:rPr>
          <w:b/>
          <w:bCs/>
        </w:rPr>
        <w:t>STATYBOS PRODUKTŲ ATSPARUMO UGNIAI SĄVADAS</w:t>
      </w:r>
    </w:p>
    <w:p>
      <w:pPr>
        <w:ind w:firstLine="709"/>
      </w:pPr>
    </w:p>
    <w:p>
      <w:pPr>
        <w:keepNext/>
        <w:ind w:firstLine="709"/>
        <w:jc w:val="both"/>
        <w:outlineLvl w:val="1"/>
        <w:rPr>
          <w:bCs/>
        </w:rPr>
      </w:pPr>
      <w:r>
        <w:rPr>
          <w:bCs/>
        </w:rPr>
        <w:t>7</w:t>
      </w:r>
      <w:r>
        <w:rPr>
          <w:bCs/>
        </w:rPr>
        <w:t>. Mūrinių konstrukcijų atsparumas ugniai nustatomas pagal LST L ENV 1996-1-2 „Eurokodas 6. Mūrinių konstrukcijų projektavimas. 1-2 dalis. Bendrosios taisyklės. Konstrukcijų gaisrinės saugos projektavimas“. Nenurodytos standarte mūrinės konstrukcijos atsparumas ugniai nustatomas atitinkamais bandymais.</w:t>
      </w:r>
    </w:p>
    <w:p>
      <w:pPr>
        <w:ind w:firstLine="709"/>
        <w:jc w:val="both"/>
        <w:rPr>
          <w:iCs/>
        </w:rPr>
      </w:pPr>
      <w:r>
        <w:rPr>
          <w:spacing w:val="-2"/>
        </w:rPr>
        <w:t>8</w:t>
      </w:r>
      <w:r>
        <w:rPr>
          <w:spacing w:val="-2"/>
        </w:rPr>
        <w:t>. Gelžbetoninių konstrukcijų atsparumas ugniai nustatomas pagal LST L ENV 1992-1-2</w:t>
      </w:r>
      <w:r>
        <w:t xml:space="preserve"> „Eurokodas 2. Gelžbetoninių konstrukcijų projektavimas. 1-2 dalis. Bendrosios taisyklės. Konstrukcijų gaisrinės saugos projektavimas“. Nenurodytos standarte gelžbetoninės konstrukcijos atsparumas ugniai nustatomas atitinkamais bandymais.</w:t>
      </w:r>
    </w:p>
    <w:p>
      <w:pPr>
        <w:ind w:firstLine="709"/>
        <w:jc w:val="both"/>
      </w:pPr>
      <w:r>
        <w:t>9</w:t>
      </w:r>
      <w:r>
        <w:t>. Plieninių konstrukcijų atsparumas ugniai nustatomas pagal LST L ENV 1993-1-2 „Eurokodas 3. Plieninių konstrukcijų projektavimas. 1-2 dalis. Bendrosios taisyklės. Konstrukcijų gaisrinės saugos projektavimas“. Nenurodytos standarte metalinės konstrukcijos atsparumas ugniai nustatomas atitinkamais bandymais.</w:t>
      </w:r>
    </w:p>
    <w:p>
      <w:pPr>
        <w:ind w:firstLine="709"/>
        <w:jc w:val="both"/>
      </w:pPr>
      <w:r>
        <w:t>Jei projektuojant plieninės konstrukcijos atsparumą ugniai neatsižvelgiama į jai tenkančias apkrovas, priimama, kad plieninės konstrukcijos kritinė temperatūra yra 500 °C.</w:t>
      </w:r>
    </w:p>
    <w:p>
      <w:pPr>
        <w:ind w:firstLine="709"/>
        <w:jc w:val="both"/>
      </w:pPr>
      <w:r>
        <w:rPr>
          <w:iCs/>
        </w:rPr>
        <w:t>10</w:t>
      </w:r>
      <w:r>
        <w:rPr>
          <w:iCs/>
        </w:rPr>
        <w:t xml:space="preserve">. Kompleksinių plieninių ir betoninių konstrukcijų </w:t>
      </w:r>
      <w:r>
        <w:t xml:space="preserve">atsparumas ugniai nustatomas pagal LST L ENV 1994-1-2 „Eurokodas 4. </w:t>
      </w:r>
      <w:r>
        <w:rPr>
          <w:iCs/>
        </w:rPr>
        <w:t>Kompleksinių plieninių ir betoninių konstrukcijų projektavimas</w:t>
      </w:r>
      <w:r>
        <w:t xml:space="preserve">. 1-2 dalis. Bendrosios taisyklės. Konstrukcijų gaisrinės saugos projektavimas“. Nenurodytos standarte </w:t>
      </w:r>
      <w:r>
        <w:rPr>
          <w:iCs/>
        </w:rPr>
        <w:t xml:space="preserve">kompleksinės plieninės ir betoninės </w:t>
      </w:r>
      <w:r>
        <w:t>konstrukcijos atsparumas ugniai nustatomas atitinkamais bandymais.</w:t>
      </w:r>
    </w:p>
    <w:p>
      <w:pPr>
        <w:ind w:firstLine="709"/>
        <w:jc w:val="both"/>
        <w:rPr>
          <w:iCs/>
        </w:rPr>
      </w:pPr>
      <w:r>
        <w:t>11</w:t>
      </w:r>
      <w:r>
        <w:t>. Medinių konstrukcijų atsparumas ugniai nustatomas pagal LST L ENV 1995-1-2 „Eurokodas 5. Medinių konstrukcijų projektavimas. 1-2 dalis. Bendrosios taisyklės. Konstrukcijų gaisrinės saugos projektavimas“. Nenurodytos standarte medinės konstrukcijos atsparumas ugniai nustatomas atitinkamais bandymais.</w:t>
      </w:r>
    </w:p>
    <w:p>
      <w:pPr>
        <w:ind w:firstLine="709"/>
      </w:pPr>
    </w:p>
    <w:p>
      <w:pPr>
        <w:ind w:firstLine="709"/>
      </w:pPr>
      <w:r>
        <w:t>SUDERINTA</w:t>
      </w:r>
    </w:p>
    <w:p>
      <w:pPr>
        <w:ind w:firstLine="709"/>
      </w:pPr>
      <w:r>
        <w:t>Lietuvos Respublikos</w:t>
      </w:r>
    </w:p>
    <w:p>
      <w:pPr>
        <w:ind w:firstLine="709"/>
      </w:pPr>
      <w:r>
        <w:t>aplinkos ministerijos</w:t>
      </w:r>
    </w:p>
    <w:p>
      <w:pPr>
        <w:ind w:firstLine="709"/>
      </w:pPr>
      <w:r>
        <w:t>2003-12-08 raštu Nr. 13-4-8721</w:t>
      </w:r>
    </w:p>
    <w:p>
      <w:pPr>
        <w:jc w:val="center"/>
      </w:pPr>
      <w:r>
        <w:t>______________</w:t>
      </w:r>
    </w:p>
    <w:p>
      <w:pPr>
        <w:jc w:val="center"/>
      </w:pPr>
    </w:p>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7D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934241485">
      <w:bodyDiv w:val="1"/>
      <w:marLeft w:val="0"/>
      <w:marRight w:val="0"/>
      <w:marTop w:val="0"/>
      <w:marBottom w:val="0"/>
      <w:divBdr>
        <w:top w:val="none" w:sz="0" w:space="0" w:color="auto"/>
        <w:left w:val="none" w:sz="0" w:space="0" w:color="auto"/>
        <w:bottom w:val="none" w:sz="0" w:space="0" w:color="auto"/>
        <w:right w:val="none" w:sz="0" w:space="0" w:color="auto"/>
      </w:divBdr>
    </w:div>
    <w:div w:id="1272127557">
      <w:bodyDiv w:val="1"/>
      <w:marLeft w:val="0"/>
      <w:marRight w:val="0"/>
      <w:marTop w:val="0"/>
      <w:marBottom w:val="0"/>
      <w:divBdr>
        <w:top w:val="none" w:sz="0" w:space="0" w:color="auto"/>
        <w:left w:val="none" w:sz="0" w:space="0" w:color="auto"/>
        <w:bottom w:val="none" w:sz="0" w:space="0" w:color="auto"/>
        <w:right w:val="none" w:sz="0" w:space="0" w:color="auto"/>
      </w:divBdr>
    </w:div>
    <w:div w:id="146519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1672</Words>
  <Characters>10819</Characters>
  <Application>Microsoft Office Word</Application>
  <DocSecurity>4</DocSecurity>
  <Lines>450</Lines>
  <Paragraphs>277</Paragraphs>
  <ScaleCrop>false</ScaleCrop>
  <Company/>
  <LinksUpToDate>false</LinksUpToDate>
  <CharactersWithSpaces>12214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2015-09-14T18:06:00Z</dcterms:created>
  <dc:creator>marina.buivid@gmail.com</dc:creator>
  <lastModifiedBy>Adlib User</lastModifiedBy>
  <dcterms:modified xsi:type="dcterms:W3CDTF">2015-09-14T18:06:00Z</dcterms:modified>
  <revision>2</revision>
</coreProperties>
</file>