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3DE74" w14:textId="77777777" w:rsidR="00395F53" w:rsidRDefault="00395F53">
      <w:pPr>
        <w:tabs>
          <w:tab w:val="center" w:pos="4153"/>
          <w:tab w:val="right" w:pos="8306"/>
        </w:tabs>
        <w:rPr>
          <w:lang w:val="en-GB"/>
        </w:rPr>
      </w:pPr>
    </w:p>
    <w:p w14:paraId="6DC3DE75" w14:textId="77777777" w:rsidR="00395F53" w:rsidRDefault="00544065">
      <w:pPr>
        <w:snapToGrid w:val="0"/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6DC3DE9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APLINKOS MINISTRAS</w:t>
      </w:r>
    </w:p>
    <w:p w14:paraId="6DC3DE76" w14:textId="77777777" w:rsidR="00395F53" w:rsidRDefault="00395F53">
      <w:pPr>
        <w:snapToGrid w:val="0"/>
        <w:jc w:val="center"/>
        <w:rPr>
          <w:color w:val="000000"/>
        </w:rPr>
      </w:pPr>
    </w:p>
    <w:p w14:paraId="6DC3DE77" w14:textId="77777777" w:rsidR="00395F53" w:rsidRDefault="00544065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6DC3DE78" w14:textId="77777777" w:rsidR="00395F53" w:rsidRDefault="00544065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DĖL LIETUVOS RESPUBLIKOS APLINKOS MINISTRAS 2001 M. GRUODŽIO 21 D. ĮSAKYMO NR. 625 „DĖL IŠEIKVOTŲ BATERIJŲ IR AKUMULIATORIŲ TVARKYMO TAISYKLIŲ PATVIRTINIMO“ PAKEITI</w:t>
      </w:r>
      <w:r>
        <w:rPr>
          <w:b/>
          <w:color w:val="000000"/>
        </w:rPr>
        <w:t>MO</w:t>
      </w:r>
    </w:p>
    <w:p w14:paraId="6DC3DE79" w14:textId="77777777" w:rsidR="00395F53" w:rsidRDefault="00395F53">
      <w:pPr>
        <w:snapToGrid w:val="0"/>
        <w:jc w:val="center"/>
        <w:rPr>
          <w:color w:val="000000"/>
        </w:rPr>
      </w:pPr>
    </w:p>
    <w:p w14:paraId="6DC3DE7A" w14:textId="77777777" w:rsidR="00395F53" w:rsidRDefault="00544065">
      <w:pPr>
        <w:snapToGrid w:val="0"/>
        <w:jc w:val="center"/>
        <w:rPr>
          <w:color w:val="000000"/>
        </w:rPr>
      </w:pPr>
      <w:r>
        <w:rPr>
          <w:color w:val="000000"/>
        </w:rPr>
        <w:t>2003 m. sausio 27 d. Nr. 44</w:t>
      </w:r>
    </w:p>
    <w:p w14:paraId="6DC3DE7B" w14:textId="77777777" w:rsidR="00395F53" w:rsidRDefault="00544065">
      <w:pPr>
        <w:snapToGrid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6DC3DE7C" w14:textId="77777777" w:rsidR="00395F53" w:rsidRDefault="00395F53">
      <w:pPr>
        <w:snapToGrid w:val="0"/>
        <w:ind w:firstLine="709"/>
        <w:jc w:val="both"/>
        <w:rPr>
          <w:color w:val="000000"/>
        </w:rPr>
      </w:pPr>
    </w:p>
    <w:p w14:paraId="0568DF35" w14:textId="77777777" w:rsidR="00544065" w:rsidRDefault="00544065">
      <w:pPr>
        <w:snapToGrid w:val="0"/>
        <w:ind w:firstLine="709"/>
        <w:jc w:val="both"/>
        <w:rPr>
          <w:color w:val="000000"/>
        </w:rPr>
      </w:pPr>
    </w:p>
    <w:p w14:paraId="6DC3DE7D" w14:textId="77777777" w:rsidR="00395F53" w:rsidRDefault="00544065">
      <w:pPr>
        <w:snapToGrid w:val="0"/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Pakeičiu</w:t>
      </w:r>
      <w:r>
        <w:rPr>
          <w:color w:val="000000"/>
          <w:szCs w:val="22"/>
        </w:rPr>
        <w:t xml:space="preserve"> Lietuvos Respublikos aplinkos ministro 2001 m. gruodžio 21 d. įsakymo Nr. 625 „Dėl išeikvotų baterijų ir akumuliatorių tvarkymo taisyklių patvirtinimo“ (Žin., 2002,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1-22</w:t>
        </w:r>
      </w:hyperlink>
      <w:r>
        <w:rPr>
          <w:color w:val="000000"/>
          <w:szCs w:val="22"/>
        </w:rPr>
        <w:t xml:space="preserve">) 1 punktu patvirtintas Išeikvotų baterijų ir akumuliatorių tvarkymo taisykles ir šių taisyklių priedą </w:t>
      </w:r>
      <w:r>
        <w:rPr>
          <w:color w:val="000000"/>
          <w:spacing w:val="60"/>
          <w:szCs w:val="22"/>
        </w:rPr>
        <w:t>išdėstau</w:t>
      </w:r>
      <w:r>
        <w:rPr>
          <w:color w:val="000000"/>
          <w:szCs w:val="22"/>
        </w:rPr>
        <w:t xml:space="preserve"> nauja redakcija (pridedama).</w:t>
      </w:r>
    </w:p>
    <w:p w14:paraId="6DC3DE7E" w14:textId="77777777" w:rsidR="00395F53" w:rsidRDefault="00544065">
      <w:pPr>
        <w:snapToGrid w:val="0"/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>. Aplinkos ministerijos informacijos kompiuterinėje sistemo</w:t>
      </w:r>
      <w:r>
        <w:rPr>
          <w:color w:val="000000"/>
          <w:szCs w:val="22"/>
        </w:rPr>
        <w:t xml:space="preserve">je </w:t>
      </w:r>
      <w:r>
        <w:rPr>
          <w:color w:val="000000"/>
          <w:spacing w:val="60"/>
          <w:szCs w:val="22"/>
        </w:rPr>
        <w:t>vadovautis</w:t>
      </w:r>
      <w:r>
        <w:rPr>
          <w:color w:val="000000"/>
          <w:szCs w:val="22"/>
        </w:rPr>
        <w:t xml:space="preserve"> reikšminiu žodžiu „atliekos“.</w:t>
      </w:r>
    </w:p>
    <w:p w14:paraId="6DC3DE7F" w14:textId="77777777" w:rsidR="00395F53" w:rsidRDefault="00395F53">
      <w:pPr>
        <w:snapToGrid w:val="0"/>
        <w:ind w:firstLine="709"/>
        <w:jc w:val="both"/>
        <w:rPr>
          <w:color w:val="000000"/>
        </w:rPr>
      </w:pPr>
    </w:p>
    <w:p w14:paraId="6DC3DE80" w14:textId="77777777" w:rsidR="00395F53" w:rsidRDefault="00544065">
      <w:pPr>
        <w:snapToGrid w:val="0"/>
        <w:ind w:firstLine="709"/>
        <w:jc w:val="both"/>
        <w:rPr>
          <w:color w:val="000000"/>
        </w:rPr>
      </w:pPr>
    </w:p>
    <w:p w14:paraId="6DC3DE83" w14:textId="3F3B1D03" w:rsidR="00395F53" w:rsidRPr="00544065" w:rsidRDefault="00544065" w:rsidP="00544065">
      <w:pPr>
        <w:tabs>
          <w:tab w:val="right" w:pos="9639"/>
        </w:tabs>
        <w:rPr>
          <w:caps/>
        </w:rPr>
      </w:pPr>
      <w:r>
        <w:rPr>
          <w:caps/>
        </w:rPr>
        <w:t>APLINKOS MINISTRAS</w:t>
      </w:r>
      <w:r>
        <w:rPr>
          <w:caps/>
        </w:rPr>
        <w:tab/>
        <w:t xml:space="preserve">ARŪNAS KUNDROTAS </w:t>
      </w:r>
    </w:p>
    <w:p w14:paraId="2347AC14" w14:textId="77777777" w:rsidR="00544065" w:rsidRDefault="00544065">
      <w:pPr>
        <w:snapToGrid w:val="0"/>
        <w:ind w:firstLine="5102"/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14:paraId="6DC3DE84" w14:textId="0FA13B1C" w:rsidR="00395F53" w:rsidRDefault="00544065">
      <w:pPr>
        <w:snapToGrid w:val="0"/>
        <w:ind w:firstLine="5102"/>
        <w:rPr>
          <w:color w:val="000000"/>
        </w:rPr>
      </w:pPr>
      <w:r>
        <w:rPr>
          <w:color w:val="000000"/>
          <w:szCs w:val="22"/>
        </w:rPr>
        <w:lastRenderedPageBreak/>
        <w:t xml:space="preserve">Išeikvotų baterijų ir akumuliatorių tvarkymo </w:t>
      </w:r>
    </w:p>
    <w:p w14:paraId="6DC3DE85" w14:textId="77777777" w:rsidR="00395F53" w:rsidRDefault="00544065">
      <w:pPr>
        <w:snapToGrid w:val="0"/>
        <w:ind w:firstLine="5102"/>
        <w:rPr>
          <w:color w:val="000000"/>
        </w:rPr>
      </w:pPr>
      <w:r>
        <w:rPr>
          <w:color w:val="000000"/>
          <w:szCs w:val="22"/>
        </w:rPr>
        <w:t xml:space="preserve">taisyklių, patvirtintų Lietuvos Respublikos </w:t>
      </w:r>
    </w:p>
    <w:p w14:paraId="6DC3DE86" w14:textId="77777777" w:rsidR="00395F53" w:rsidRDefault="00544065">
      <w:pPr>
        <w:snapToGrid w:val="0"/>
        <w:ind w:firstLine="5102"/>
        <w:rPr>
          <w:color w:val="000000"/>
        </w:rPr>
      </w:pPr>
      <w:r>
        <w:rPr>
          <w:color w:val="000000"/>
          <w:szCs w:val="22"/>
        </w:rPr>
        <w:t>aplinkos ministro 2001 m. gruodžio 21 d.</w:t>
      </w:r>
    </w:p>
    <w:p w14:paraId="6DC3DE87" w14:textId="77777777" w:rsidR="00395F53" w:rsidRDefault="00544065">
      <w:pPr>
        <w:snapToGrid w:val="0"/>
        <w:ind w:firstLine="5102"/>
        <w:rPr>
          <w:color w:val="000000"/>
        </w:rPr>
      </w:pPr>
      <w:r>
        <w:rPr>
          <w:color w:val="000000"/>
          <w:szCs w:val="22"/>
        </w:rPr>
        <w:t>įsakymu Nr. 625,</w:t>
      </w:r>
    </w:p>
    <w:p w14:paraId="6DC3DE88" w14:textId="77777777" w:rsidR="00395F53" w:rsidRDefault="00544065">
      <w:pPr>
        <w:snapToGrid w:val="0"/>
        <w:ind w:firstLine="5102"/>
        <w:rPr>
          <w:color w:val="000000"/>
        </w:rPr>
      </w:pPr>
      <w:r>
        <w:rPr>
          <w:color w:val="000000"/>
          <w:szCs w:val="22"/>
        </w:rPr>
        <w:t>priedas</w:t>
      </w:r>
    </w:p>
    <w:p w14:paraId="6DC3DE89" w14:textId="77777777" w:rsidR="00395F53" w:rsidRDefault="00544065">
      <w:pPr>
        <w:snapToGrid w:val="0"/>
        <w:ind w:firstLine="5102"/>
        <w:rPr>
          <w:color w:val="000000"/>
        </w:rPr>
      </w:pPr>
      <w:r>
        <w:rPr>
          <w:color w:val="000000"/>
          <w:szCs w:val="22"/>
        </w:rPr>
        <w:t xml:space="preserve">(Lietuvos Respublikos aplinkos ministro </w:t>
      </w:r>
    </w:p>
    <w:p w14:paraId="6DC3DE8A" w14:textId="77777777" w:rsidR="00395F53" w:rsidRDefault="00544065">
      <w:pPr>
        <w:snapToGrid w:val="0"/>
        <w:ind w:firstLine="5102"/>
        <w:rPr>
          <w:color w:val="000000"/>
        </w:rPr>
      </w:pPr>
      <w:r>
        <w:rPr>
          <w:color w:val="000000"/>
          <w:szCs w:val="22"/>
        </w:rPr>
        <w:t>2003 m. sausio 27 d. įsakymo Nr. 44</w:t>
      </w:r>
    </w:p>
    <w:p w14:paraId="6DC3DE8B" w14:textId="77777777" w:rsidR="00395F53" w:rsidRDefault="00544065">
      <w:pPr>
        <w:snapToGrid w:val="0"/>
        <w:ind w:firstLine="5102"/>
        <w:rPr>
          <w:color w:val="000000"/>
        </w:rPr>
      </w:pPr>
      <w:r>
        <w:rPr>
          <w:color w:val="000000"/>
          <w:szCs w:val="22"/>
        </w:rPr>
        <w:t>redakcija)</w:t>
      </w:r>
    </w:p>
    <w:p w14:paraId="6DC3DE8C" w14:textId="77777777" w:rsidR="00395F53" w:rsidRDefault="00395F53">
      <w:pPr>
        <w:snapToGrid w:val="0"/>
        <w:ind w:firstLine="709"/>
        <w:jc w:val="both"/>
        <w:rPr>
          <w:color w:val="000000"/>
        </w:rPr>
      </w:pPr>
    </w:p>
    <w:p w14:paraId="6DC3DE8D" w14:textId="77777777" w:rsidR="00395F53" w:rsidRDefault="00544065">
      <w:pPr>
        <w:jc w:val="center"/>
        <w:rPr>
          <w:color w:val="000000"/>
        </w:rPr>
      </w:pPr>
      <w:r>
        <w:rPr>
          <w:b/>
          <w:bCs/>
          <w:caps/>
          <w:color w:val="000000"/>
        </w:rPr>
        <w:t>BATERIJOS IR AKUMULIATORIAI, KURIEMS TAIKOMOS ŠIOS TAISYKLĖS</w:t>
      </w:r>
    </w:p>
    <w:p w14:paraId="6DC3DE8E" w14:textId="77777777" w:rsidR="00395F53" w:rsidRDefault="00395F53">
      <w:pPr>
        <w:snapToGrid w:val="0"/>
        <w:ind w:firstLine="709"/>
        <w:jc w:val="both"/>
        <w:rPr>
          <w:color w:val="000000"/>
        </w:rPr>
      </w:pPr>
    </w:p>
    <w:p w14:paraId="6DC3DE8F" w14:textId="77777777" w:rsidR="00395F53" w:rsidRDefault="00544065">
      <w:pPr>
        <w:snapToGrid w:val="0"/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>. Baterijos ir akumuliatoriai, kuriuose yra daugiau kaip 0,0005 proc. svorio gyvsidabrio.</w:t>
      </w:r>
    </w:p>
    <w:p w14:paraId="6DC3DE90" w14:textId="77777777" w:rsidR="00395F53" w:rsidRDefault="00544065">
      <w:pPr>
        <w:snapToGrid w:val="0"/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>. Baterijos ir akumuliatoriai, kuriuose yra:</w:t>
      </w:r>
    </w:p>
    <w:p w14:paraId="6DC3DE91" w14:textId="77777777" w:rsidR="00395F53" w:rsidRDefault="00544065">
      <w:pPr>
        <w:snapToGrid w:val="0"/>
        <w:ind w:firstLine="709"/>
        <w:jc w:val="both"/>
        <w:rPr>
          <w:color w:val="000000"/>
        </w:rPr>
      </w:pPr>
      <w:r>
        <w:rPr>
          <w:color w:val="000000"/>
          <w:szCs w:val="22"/>
        </w:rPr>
        <w:t>- kiekviename elemente daugiau kaip 25 mg gyvsidabrio, išskyrus šarmines mangano baterijas;</w:t>
      </w:r>
    </w:p>
    <w:p w14:paraId="6DC3DE92" w14:textId="77777777" w:rsidR="00395F53" w:rsidRDefault="00544065">
      <w:pPr>
        <w:snapToGrid w:val="0"/>
        <w:ind w:firstLine="709"/>
        <w:jc w:val="both"/>
        <w:rPr>
          <w:color w:val="000000"/>
        </w:rPr>
      </w:pPr>
      <w:r>
        <w:rPr>
          <w:color w:val="000000"/>
          <w:szCs w:val="22"/>
        </w:rPr>
        <w:t>- daugiau kaip 0,025 proc. svorio kadmio;</w:t>
      </w:r>
    </w:p>
    <w:p w14:paraId="6DC3DE93" w14:textId="77777777" w:rsidR="00395F53" w:rsidRDefault="00544065">
      <w:pPr>
        <w:snapToGrid w:val="0"/>
        <w:ind w:firstLine="709"/>
        <w:jc w:val="both"/>
        <w:rPr>
          <w:color w:val="000000"/>
        </w:rPr>
      </w:pPr>
      <w:r>
        <w:rPr>
          <w:color w:val="000000"/>
          <w:szCs w:val="22"/>
        </w:rPr>
        <w:t>- daugiau kaip 0,4 proc. svorio švino.</w:t>
      </w:r>
    </w:p>
    <w:p w14:paraId="6DC3DE94" w14:textId="13B4D1E1" w:rsidR="00395F53" w:rsidRDefault="00544065">
      <w:pPr>
        <w:snapToGrid w:val="0"/>
        <w:ind w:firstLine="709"/>
        <w:jc w:val="both"/>
        <w:rPr>
          <w:color w:val="000000"/>
        </w:rPr>
      </w:pPr>
      <w:r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. Šarminės mangano baterijos, </w:t>
      </w:r>
      <w:r>
        <w:rPr>
          <w:color w:val="000000"/>
          <w:szCs w:val="22"/>
        </w:rPr>
        <w:t>kuriose yra daugiau kaip 0,25 proc. svorio gyvsidabrio.</w:t>
      </w:r>
    </w:p>
    <w:bookmarkStart w:id="0" w:name="_GoBack" w:displacedByCustomXml="prev"/>
    <w:p w14:paraId="6DC3DE97" w14:textId="3D6449B4" w:rsidR="00395F53" w:rsidRDefault="00544065" w:rsidP="00544065">
      <w:pPr>
        <w:jc w:val="center"/>
      </w:pPr>
      <w:r>
        <w:rPr>
          <w:color w:val="000000"/>
        </w:rPr>
        <w:t>______________</w:t>
      </w:r>
    </w:p>
    <w:bookmarkEnd w:id="0" w:displacedByCustomXml="next"/>
    <w:sectPr w:rsidR="00395F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3DE9B" w14:textId="77777777" w:rsidR="00395F53" w:rsidRDefault="00544065">
      <w:r>
        <w:separator/>
      </w:r>
    </w:p>
  </w:endnote>
  <w:endnote w:type="continuationSeparator" w:id="0">
    <w:p w14:paraId="6DC3DE9C" w14:textId="77777777" w:rsidR="00395F53" w:rsidRDefault="0054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DEA1" w14:textId="77777777" w:rsidR="00395F53" w:rsidRDefault="00395F5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DEA2" w14:textId="77777777" w:rsidR="00395F53" w:rsidRDefault="00395F5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DEA4" w14:textId="77777777" w:rsidR="00395F53" w:rsidRDefault="00395F5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3DE99" w14:textId="77777777" w:rsidR="00395F53" w:rsidRDefault="00544065">
      <w:r>
        <w:separator/>
      </w:r>
    </w:p>
  </w:footnote>
  <w:footnote w:type="continuationSeparator" w:id="0">
    <w:p w14:paraId="6DC3DE9A" w14:textId="77777777" w:rsidR="00395F53" w:rsidRDefault="00544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DE9D" w14:textId="77777777" w:rsidR="00395F53" w:rsidRDefault="0054406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DC3DE9E" w14:textId="77777777" w:rsidR="00395F53" w:rsidRDefault="00395F5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DE9F" w14:textId="77777777" w:rsidR="00395F53" w:rsidRDefault="0054406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6DC3DEA0" w14:textId="77777777" w:rsidR="00395F53" w:rsidRDefault="00395F5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DEA3" w14:textId="77777777" w:rsidR="00395F53" w:rsidRDefault="00395F5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7"/>
    <w:rsid w:val="001116E7"/>
    <w:rsid w:val="00395F53"/>
    <w:rsid w:val="0054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C3D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440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44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AF650C3F7D5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F0"/>
    <w:rsid w:val="00F3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34FF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34F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2015-07-04T12:34:00Z</dcterms:created>
  <dc:creator>marina.buivid@gmail.com</dc:creator>
  <lastModifiedBy>JUOSPONIENĖ Karolina</lastModifiedBy>
  <dcterms:modified xsi:type="dcterms:W3CDTF">2016-03-01T09:02:00Z</dcterms:modified>
  <revision>3</revision>
</coreProperties>
</file>