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16DBE" w14:textId="77777777" w:rsidR="00BB1B0C" w:rsidRPr="00C15AD5" w:rsidRDefault="00C15AD5">
      <w:pPr>
        <w:widowControl w:val="0"/>
        <w:suppressAutoHyphens/>
        <w:jc w:val="center"/>
        <w:rPr>
          <w:b/>
          <w:caps/>
          <w:color w:val="000000"/>
        </w:rPr>
      </w:pPr>
      <w:r w:rsidRPr="00C15AD5">
        <w:rPr>
          <w:b/>
          <w:caps/>
          <w:color w:val="000000"/>
          <w:lang w:val="en-US"/>
        </w:rPr>
        <w:pict w14:anchorId="62616DD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6" o:title=""/>
          </v:shape>
          <w:control r:id="rId7" w:name="Control 2" w:shapeid="_x0000_s1026"/>
        </w:pict>
      </w:r>
      <w:r w:rsidRPr="00C15AD5">
        <w:rPr>
          <w:b/>
          <w:caps/>
          <w:color w:val="000000"/>
        </w:rPr>
        <w:t xml:space="preserve">KŪNO KULTŪROS IR SPORTO DEPARTAMENTO </w:t>
      </w:r>
    </w:p>
    <w:p w14:paraId="62616DBF" w14:textId="77777777" w:rsidR="00BB1B0C" w:rsidRPr="00C15AD5" w:rsidRDefault="00C15AD5">
      <w:pPr>
        <w:widowControl w:val="0"/>
        <w:suppressAutoHyphens/>
        <w:jc w:val="center"/>
        <w:rPr>
          <w:b/>
          <w:caps/>
          <w:color w:val="000000"/>
        </w:rPr>
      </w:pPr>
      <w:r w:rsidRPr="00C15AD5">
        <w:rPr>
          <w:b/>
          <w:caps/>
          <w:color w:val="000000"/>
        </w:rPr>
        <w:t xml:space="preserve">PRIE LIETUVOS RESPUBLIKOS VYRIAUSYBĖS Generalinio direktoriaus </w:t>
      </w:r>
    </w:p>
    <w:p w14:paraId="05FF4712" w14:textId="77777777" w:rsidR="00C15AD5" w:rsidRPr="00C15AD5" w:rsidRDefault="00C15AD5">
      <w:pPr>
        <w:widowControl w:val="0"/>
        <w:suppressAutoHyphens/>
        <w:jc w:val="center"/>
        <w:rPr>
          <w:b/>
          <w:caps/>
          <w:color w:val="000000"/>
        </w:rPr>
      </w:pPr>
    </w:p>
    <w:p w14:paraId="62616DC1" w14:textId="2D563031" w:rsidR="00BB1B0C" w:rsidRPr="00C15AD5" w:rsidRDefault="00C15AD5">
      <w:pPr>
        <w:widowControl w:val="0"/>
        <w:suppressAutoHyphens/>
        <w:jc w:val="center"/>
        <w:rPr>
          <w:b/>
          <w:color w:val="000000"/>
        </w:rPr>
      </w:pPr>
      <w:r w:rsidRPr="00C15AD5">
        <w:rPr>
          <w:b/>
          <w:caps/>
          <w:color w:val="000000"/>
        </w:rPr>
        <w:t>ĮSAKYMAS</w:t>
      </w:r>
    </w:p>
    <w:p w14:paraId="62616DC2" w14:textId="77777777" w:rsidR="00BB1B0C" w:rsidRDefault="00C15AD5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KŪNO KULTŪROS IR SPORTO DEPARTAMENTO PRIE Lietuvos RESPUBLIKOS VYRIAUSYBĖS GENERALINIO DIREKTORIAUS 2009 </w:t>
      </w:r>
      <w:r>
        <w:rPr>
          <w:b/>
          <w:bCs/>
          <w:caps/>
          <w:color w:val="000000"/>
        </w:rPr>
        <w:t>m. SAUSIO 19 d. ĮSAKYMO Nr. v-33 „DĖL NACIONALINIŲ SPORTO (ŠAKŲ) FEDERACIJŲ PRIPAŽINIMO TVARKOS APRAŠO PATVIRTINIMO“ PAKEITIMO</w:t>
      </w:r>
    </w:p>
    <w:p w14:paraId="62616DC3" w14:textId="77777777" w:rsidR="00BB1B0C" w:rsidRDefault="00BB1B0C">
      <w:pPr>
        <w:widowControl w:val="0"/>
        <w:suppressAutoHyphens/>
        <w:jc w:val="center"/>
        <w:rPr>
          <w:color w:val="000000"/>
        </w:rPr>
      </w:pPr>
    </w:p>
    <w:p w14:paraId="62616DC4" w14:textId="77777777" w:rsidR="00BB1B0C" w:rsidRDefault="00C15AD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17 d. Nr. V-583</w:t>
      </w:r>
    </w:p>
    <w:p w14:paraId="62616DC5" w14:textId="77777777" w:rsidR="00BB1B0C" w:rsidRDefault="00C15AD5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62616DC6" w14:textId="77777777" w:rsidR="00BB1B0C" w:rsidRDefault="00BB1B0C">
      <w:pPr>
        <w:widowControl w:val="0"/>
        <w:suppressAutoHyphens/>
        <w:jc w:val="both"/>
        <w:rPr>
          <w:color w:val="000000"/>
        </w:rPr>
      </w:pPr>
    </w:p>
    <w:p w14:paraId="79A67037" w14:textId="77777777" w:rsidR="00C15AD5" w:rsidRDefault="00C15AD5">
      <w:pPr>
        <w:widowControl w:val="0"/>
        <w:suppressAutoHyphens/>
        <w:jc w:val="both"/>
        <w:rPr>
          <w:color w:val="000000"/>
        </w:rPr>
      </w:pPr>
    </w:p>
    <w:p w14:paraId="62616DC7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60"/>
        </w:rPr>
        <w:t>Pakeiči</w:t>
      </w:r>
      <w:r>
        <w:rPr>
          <w:color w:val="000000"/>
          <w:spacing w:val="25"/>
        </w:rPr>
        <w:t>u</w:t>
      </w:r>
      <w:r>
        <w:rPr>
          <w:color w:val="000000"/>
        </w:rPr>
        <w:t xml:space="preserve"> Nacionalinių sporto (šakų) federacijų pripažinimo tvarkos aprašą, patvirtintą</w:t>
      </w:r>
      <w:r>
        <w:rPr>
          <w:color w:val="000000"/>
        </w:rPr>
        <w:t xml:space="preserve"> Kūno kultūros ir sporto departamento prie Lietuvos Respublikos Vyriausybės generalinio direktoriaus 2009 m. sausio 19 d. įsakymu Nr. V-33 „Dėl Nacionalinių sporto (šakų) federacijų pripažinimo tvarkos aprašo patvirtinimo“ (Žin., 2009, Nr. </w:t>
      </w:r>
      <w:hyperlink r:id="rId8" w:tgtFrame="_blank" w:history="1">
        <w:r>
          <w:rPr>
            <w:color w:val="0000FF" w:themeColor="hyperlink"/>
            <w:u w:val="single"/>
          </w:rPr>
          <w:t>12-504</w:t>
        </w:r>
      </w:hyperlink>
      <w:r>
        <w:rPr>
          <w:color w:val="000000"/>
        </w:rPr>
        <w:t>):</w:t>
      </w:r>
    </w:p>
    <w:p w14:paraId="62616DC8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Išdėstau 4.3 punktą taip: </w:t>
      </w:r>
    </w:p>
    <w:p w14:paraId="62616DC9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4.3</w:t>
      </w:r>
      <w:r>
        <w:rPr>
          <w:color w:val="000000"/>
        </w:rPr>
        <w:t>. jungia ne mažiau kaip trijose skirtingose Lietuvos apskrityse veikiančias to sporto (šakos) kūno kultūros ir sporto organizacijas.“</w:t>
      </w:r>
    </w:p>
    <w:p w14:paraId="62616DCA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 xml:space="preserve"> Išdėstau 5.4 punktą taip:</w:t>
      </w:r>
    </w:p>
    <w:p w14:paraId="62616DCB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5.4</w:t>
      </w:r>
      <w:r>
        <w:rPr>
          <w:color w:val="000000"/>
        </w:rPr>
        <w:t>. Federacijos narių sąrašą, įrodantį kad Federacija jungia ne mažiau kaip trijose skirtingose Lietuvos apskrityse veikiančias to sporto (šakos) kūno kultūros ir sporto organizacijas;“.</w:t>
      </w:r>
    </w:p>
    <w:p w14:paraId="62616DCC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Pripažįstu netekusiais </w:t>
      </w:r>
      <w:r>
        <w:rPr>
          <w:color w:val="000000"/>
        </w:rPr>
        <w:t>galios 5.4 ir 6.12 punktus.</w:t>
      </w:r>
    </w:p>
    <w:p w14:paraId="62616DCD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Įrašau 8 punkte po žodžio „komisijos“ žodžius „(toliau – Komisija)“. </w:t>
      </w:r>
    </w:p>
    <w:p w14:paraId="62616DCE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Papildau nurodytąjį aprašą šiuo 8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62616DCF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 Komisija gali siūlyti Kūno kultūros ir sporto departamento generaliniam direktoriui:</w:t>
      </w:r>
    </w:p>
    <w:p w14:paraId="62616DD0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.1</w:t>
      </w:r>
      <w:r>
        <w:rPr>
          <w:color w:val="000000"/>
        </w:rPr>
        <w:t>. p</w:t>
      </w:r>
      <w:r>
        <w:rPr>
          <w:color w:val="000000"/>
        </w:rPr>
        <w:t>ripažinti Federaciją;</w:t>
      </w:r>
    </w:p>
    <w:p w14:paraId="62616DD1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</w:rPr>
        <w:t>.2</w:t>
      </w:r>
      <w:r>
        <w:rPr>
          <w:color w:val="000000"/>
        </w:rPr>
        <w:t>. pripažinti Federaciją ir nustatyti papildomą terminą (ne ilgesnį kaip 3 mėnesius) trūkstamiems dokumentams pateikti, jeigu Federacija nepateikė dokumentų, nurodytų šio aprašo 5.6, 5.7 arba 5.8 punktuose;</w:t>
      </w:r>
    </w:p>
    <w:p w14:paraId="62616DD2" w14:textId="77777777" w:rsidR="00BB1B0C" w:rsidRDefault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  <w:spacing w:val="-4"/>
        </w:rPr>
        <w:t>8</w:t>
      </w:r>
      <w:r>
        <w:rPr>
          <w:color w:val="000000"/>
          <w:vertAlign w:val="superscript"/>
        </w:rPr>
        <w:t>1</w:t>
      </w:r>
      <w:r>
        <w:rPr>
          <w:color w:val="000000"/>
          <w:spacing w:val="-4"/>
        </w:rPr>
        <w:t>.3</w:t>
      </w:r>
      <w:r>
        <w:rPr>
          <w:color w:val="000000"/>
          <w:spacing w:val="-4"/>
        </w:rPr>
        <w:t>. atidėti Fe</w:t>
      </w:r>
      <w:r>
        <w:rPr>
          <w:color w:val="000000"/>
          <w:spacing w:val="-4"/>
        </w:rPr>
        <w:t>deracijos pripažinimą, jeigu paaiškėja aplinkybės, nurodytos šio aprašo 7 punkte, iki šios aplinkybės išnyks.“</w:t>
      </w:r>
    </w:p>
    <w:p w14:paraId="62616DD5" w14:textId="72FAAB43" w:rsidR="00BB1B0C" w:rsidRDefault="00C15AD5" w:rsidP="00C15AD5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Šis įsakymas įsigalioja 2010 m. sausio 1 d.</w:t>
      </w:r>
    </w:p>
    <w:p w14:paraId="5C656AF4" w14:textId="77777777" w:rsidR="00C15AD5" w:rsidRDefault="00C15AD5">
      <w:pPr>
        <w:widowControl w:val="0"/>
        <w:suppressAutoHyphens/>
        <w:rPr>
          <w:caps/>
          <w:color w:val="000000"/>
        </w:rPr>
      </w:pPr>
    </w:p>
    <w:p w14:paraId="52FE98DD" w14:textId="77777777" w:rsidR="00C15AD5" w:rsidRDefault="00C15AD5">
      <w:pPr>
        <w:widowControl w:val="0"/>
        <w:suppressAutoHyphens/>
        <w:rPr>
          <w:caps/>
          <w:color w:val="000000"/>
        </w:rPr>
      </w:pPr>
    </w:p>
    <w:p w14:paraId="0C3B3380" w14:textId="77777777" w:rsidR="00C15AD5" w:rsidRDefault="00C15AD5">
      <w:pPr>
        <w:widowControl w:val="0"/>
        <w:suppressAutoHyphens/>
        <w:rPr>
          <w:caps/>
          <w:color w:val="000000"/>
        </w:rPr>
      </w:pPr>
    </w:p>
    <w:p w14:paraId="62616DD6" w14:textId="39C4EE81" w:rsidR="00BB1B0C" w:rsidRDefault="00C15AD5">
      <w:pPr>
        <w:widowControl w:val="0"/>
        <w:suppressAutoHyphens/>
        <w:rPr>
          <w:caps/>
          <w:color w:val="000000"/>
        </w:rPr>
      </w:pPr>
      <w:r>
        <w:rPr>
          <w:caps/>
          <w:color w:val="000000"/>
        </w:rPr>
        <w:t>Generalinio direktoriaus pavaduotojas,</w:t>
      </w:r>
    </w:p>
    <w:p w14:paraId="62616DD9" w14:textId="0D159315" w:rsidR="00BB1B0C" w:rsidRPr="00C15AD5" w:rsidRDefault="00C15AD5" w:rsidP="00C15AD5">
      <w:pPr>
        <w:widowControl w:val="0"/>
        <w:tabs>
          <w:tab w:val="right" w:pos="9639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atliekantis generalinio direktoriaus funkcijas </w:t>
      </w:r>
      <w:r>
        <w:rPr>
          <w:caps/>
          <w:color w:val="000000"/>
        </w:rPr>
        <w:tab/>
        <w:t>Ritas Vaiginas</w:t>
      </w:r>
    </w:p>
    <w:bookmarkStart w:id="0" w:name="_GoBack" w:displacedByCustomXml="next"/>
    <w:bookmarkEnd w:id="0" w:displacedByCustomXml="next"/>
    <w:sectPr w:rsidR="00BB1B0C" w:rsidRPr="00C15A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4"/>
    <w:rsid w:val="00A02824"/>
    <w:rsid w:val="00BB1B0C"/>
    <w:rsid w:val="00C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1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5A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15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control" Target="activeX/activeX1.xml"/>
  <Relationship Id="rId8" Type="http://schemas.openxmlformats.org/officeDocument/2006/relationships/hyperlink" TargetMode="External" Target="https://www.e-tar.lt/portal/lt/legalAct/TAR.4147F0665C4D"/>
  <Relationship Id="rId9" Type="http://schemas.openxmlformats.org/officeDocument/2006/relationships/fontTable" Target="fontTable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7"/>
    <w:rsid w:val="00D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59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59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739</Characters>
  <Application>Microsoft Office Word</Application>
  <DocSecurity>0</DocSecurity>
  <Lines>6</Lines>
  <Paragraphs>4</Paragraphs>
  <ScaleCrop>false</ScaleCrop>
  <Company>Teisines informacijos centras</Company>
  <LinksUpToDate>false</LinksUpToDate>
  <CharactersWithSpaces>2030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2015-06-30T20:24:00Z</dcterms:created>
  <dc:creator>Sandra</dc:creator>
  <lastModifiedBy>GRUNDAITĖ Aistė</lastModifiedBy>
  <dcterms:modified xsi:type="dcterms:W3CDTF">2016-03-08T13:39:00Z</dcterms:modified>
  <revision>3</revision>
  <dc:title>KŪNO KULTŪROS IR SPORTO DEPARTAMENTO</dc:title>
</coreProperties>
</file>