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D7326" w14:textId="77777777" w:rsidR="00365696" w:rsidRDefault="003D0026">
      <w:pPr>
        <w:widowControl w:val="0"/>
        <w:shd w:val="clear" w:color="auto" w:fill="FFFFFF"/>
        <w:jc w:val="center"/>
      </w:pPr>
      <w:r>
        <w:pict w14:anchorId="77FD73A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t>LIETUVOS RESPUBLIKOS SVEIKATOS APSAUGOS MINISTRO</w:t>
      </w:r>
    </w:p>
    <w:p w14:paraId="77FD7327" w14:textId="77777777" w:rsidR="00365696" w:rsidRDefault="003D0026">
      <w:pPr>
        <w:widowControl w:val="0"/>
        <w:shd w:val="clear" w:color="auto" w:fill="FFFFFF"/>
        <w:jc w:val="center"/>
        <w:rPr>
          <w:spacing w:val="60"/>
        </w:rPr>
      </w:pPr>
      <w:r>
        <w:rPr>
          <w:spacing w:val="60"/>
        </w:rPr>
        <w:t>ĮSAKYMAS</w:t>
      </w:r>
    </w:p>
    <w:p w14:paraId="77FD7328" w14:textId="77777777" w:rsidR="00365696" w:rsidRDefault="00365696">
      <w:pPr>
        <w:jc w:val="center"/>
      </w:pPr>
    </w:p>
    <w:p w14:paraId="77FD7329" w14:textId="77777777" w:rsidR="00365696" w:rsidRDefault="003D0026">
      <w:pPr>
        <w:widowControl w:val="0"/>
        <w:shd w:val="clear" w:color="auto" w:fill="FFFFFF"/>
        <w:jc w:val="center"/>
      </w:pPr>
      <w:r>
        <w:rPr>
          <w:b/>
          <w:bCs/>
        </w:rPr>
        <w:t>DĖL LIETUVOS RESPUBLIKOS SVEIKATOS APSAUGOS MINISTRO 2006 M. GRUODŽIO 22 D. ĮSAKYMO NR. V-1103 „DĖL PRIVALOMOJO SVEIKATOS DRAUDIMO FONDO BIUDŽETO LĖŠOMIS APMOKAMŲ</w:t>
      </w:r>
      <w:r>
        <w:rPr>
          <w:b/>
          <w:bCs/>
        </w:rPr>
        <w:t xml:space="preserve"> KRAUJO, JO KOMPONENTŲ IR PREPARATŲ NOMENKLATŪROS SĄRAŠO IR BAZINIŲ KAINŲ PATVIRTINIMO“ PAKEITIMO</w:t>
      </w:r>
    </w:p>
    <w:p w14:paraId="77FD732A" w14:textId="77777777" w:rsidR="00365696" w:rsidRDefault="00365696">
      <w:pPr>
        <w:widowControl w:val="0"/>
        <w:shd w:val="clear" w:color="auto" w:fill="FFFFFF"/>
        <w:jc w:val="center"/>
      </w:pPr>
    </w:p>
    <w:p w14:paraId="77FD732B" w14:textId="77777777" w:rsidR="00365696" w:rsidRDefault="003D0026">
      <w:pPr>
        <w:widowControl w:val="0"/>
        <w:shd w:val="clear" w:color="auto" w:fill="FFFFFF"/>
        <w:jc w:val="center"/>
      </w:pPr>
      <w:r>
        <w:t xml:space="preserve">2008 m. gegužės 9 d. Nr. V-438 </w:t>
      </w:r>
    </w:p>
    <w:p w14:paraId="77FD732C" w14:textId="77777777" w:rsidR="00365696" w:rsidRDefault="003D0026">
      <w:pPr>
        <w:widowControl w:val="0"/>
        <w:shd w:val="clear" w:color="auto" w:fill="FFFFFF"/>
        <w:jc w:val="center"/>
      </w:pPr>
      <w:r>
        <w:t>Vilnius</w:t>
      </w:r>
    </w:p>
    <w:p w14:paraId="77FD732D" w14:textId="77777777" w:rsidR="00365696" w:rsidRDefault="00365696"/>
    <w:p w14:paraId="09DAB3D8" w14:textId="77777777" w:rsidR="003D0026" w:rsidRDefault="003D0026"/>
    <w:p w14:paraId="77FD732E" w14:textId="77777777" w:rsidR="00365696" w:rsidRDefault="003D0026">
      <w:pPr>
        <w:widowControl w:val="0"/>
        <w:shd w:val="clear" w:color="auto" w:fill="FFFFFF"/>
        <w:ind w:firstLine="567"/>
        <w:jc w:val="both"/>
      </w:pPr>
      <w:r>
        <w:t xml:space="preserve">Vadovaudamasis Lietuvos Respublikos sveikatos draudimo įstatymo (Žin., 1996, Nr. </w:t>
      </w:r>
      <w:hyperlink r:id="rId8" w:tgtFrame="_blank" w:history="1">
        <w:r>
          <w:rPr>
            <w:color w:val="0000FF" w:themeColor="hyperlink"/>
            <w:u w:val="single"/>
          </w:rPr>
          <w:t>55-1287</w:t>
        </w:r>
      </w:hyperlink>
      <w:r>
        <w:t xml:space="preserve">; 2002, Nr. </w:t>
      </w:r>
      <w:hyperlink r:id="rId9" w:tgtFrame="_blank" w:history="1">
        <w:r>
          <w:rPr>
            <w:color w:val="0000FF" w:themeColor="hyperlink"/>
            <w:u w:val="single"/>
          </w:rPr>
          <w:t>123-5512</w:t>
        </w:r>
      </w:hyperlink>
      <w:r>
        <w:t>) 9 straipsnio 6 dalimi ir 25 straipsnio 1 dalimi bei atsižvelgdamas į Privalomojo sveikatos draudimo tary</w:t>
      </w:r>
      <w:r>
        <w:t>bos 2008 m. balandžio 24 d. nutarimą Nr. 3/1 „Dėl V darbo užmokesčio didinimo etapo krypčių ir asmens sveikatos priežiūros paslaugų bazinių kainų indeksavimo“ ir nutarimą Nr. 3/2 „Dėl bazinių kainų indeksavimo didėjančioms energetikos ir kitoms išlaidoms p</w:t>
      </w:r>
      <w:r>
        <w:t>adengti“:</w:t>
      </w:r>
    </w:p>
    <w:p w14:paraId="77FD732F" w14:textId="77777777" w:rsidR="00365696" w:rsidRDefault="003D0026">
      <w:pPr>
        <w:widowControl w:val="0"/>
        <w:shd w:val="clear" w:color="auto" w:fill="FFFFFF"/>
        <w:ind w:firstLine="567"/>
        <w:jc w:val="both"/>
      </w:pPr>
      <w:r>
        <w:t>1</w:t>
      </w:r>
      <w:r>
        <w:t xml:space="preserve">. </w:t>
      </w:r>
      <w:r>
        <w:rPr>
          <w:spacing w:val="60"/>
        </w:rPr>
        <w:t>Pakeičiu</w:t>
      </w:r>
      <w:r>
        <w:t xml:space="preserve"> Privalomojo sveikatos draudimo fondo biudžeto lėšomis apmokamų kraujo, jo komponentų ir preparatų nomenklatūrą ir bazinių kainų sąrašą, patvirtintą Lietuvos Respublikos sveikatos apsaugos ministro 2006 m. gruodžio 22 d. įsakymu Nr</w:t>
      </w:r>
      <w:r>
        <w:t xml:space="preserve">. V-1103 „Dėl Privalomojo sveikatos draudimo fondo biudžeto lėšomis apmokamų kraujo, jo komponentų ir preparatų nomenklatūros sąrašo ir bazinių kainų patvirtinimo“ (Žin., 2006, Nr. </w:t>
      </w:r>
      <w:hyperlink r:id="rId10" w:tgtFrame="_blank" w:history="1">
        <w:r>
          <w:rPr>
            <w:color w:val="0000FF" w:themeColor="hyperlink"/>
            <w:u w:val="single"/>
          </w:rPr>
          <w:t>144-5509</w:t>
        </w:r>
      </w:hyperlink>
      <w:r>
        <w:t xml:space="preserve">; 2007, Nr. </w:t>
      </w:r>
      <w:hyperlink r:id="rId11" w:tgtFrame="_blank" w:history="1">
        <w:r>
          <w:rPr>
            <w:color w:val="0000FF" w:themeColor="hyperlink"/>
            <w:u w:val="single"/>
          </w:rPr>
          <w:t>50-1972</w:t>
        </w:r>
      </w:hyperlink>
      <w:r>
        <w:t xml:space="preserve">; 2008, Nr. </w:t>
      </w:r>
      <w:hyperlink r:id="rId12" w:tgtFrame="_blank" w:history="1">
        <w:r>
          <w:rPr>
            <w:color w:val="0000FF" w:themeColor="hyperlink"/>
            <w:u w:val="single"/>
          </w:rPr>
          <w:t>8-303</w:t>
        </w:r>
      </w:hyperlink>
      <w:r>
        <w:t>), ir išdėstau jį nauja redakcija (pridedama).</w:t>
      </w:r>
    </w:p>
    <w:p w14:paraId="77FD7330" w14:textId="77777777" w:rsidR="00365696" w:rsidRDefault="003D0026">
      <w:pPr>
        <w:widowControl w:val="0"/>
        <w:shd w:val="clear" w:color="auto" w:fill="FFFFFF"/>
        <w:ind w:firstLine="567"/>
        <w:jc w:val="both"/>
      </w:pPr>
      <w:r>
        <w:t>2</w:t>
      </w:r>
      <w:r>
        <w:t xml:space="preserve">. </w:t>
      </w:r>
      <w:r>
        <w:rPr>
          <w:spacing w:val="60"/>
        </w:rPr>
        <w:t>Nustata</w:t>
      </w:r>
      <w:r>
        <w:t>u, kad šis įsakymas taikomas atsiskaitant už paslaugas, suteiktas nuo 2008 m. gegužės 1 d.</w:t>
      </w:r>
    </w:p>
    <w:p w14:paraId="77FD7332" w14:textId="26322562" w:rsidR="00365696" w:rsidRDefault="003D0026" w:rsidP="003D0026">
      <w:pPr>
        <w:widowControl w:val="0"/>
        <w:shd w:val="clear" w:color="auto" w:fill="FFFFFF"/>
        <w:ind w:firstLine="567"/>
        <w:jc w:val="both"/>
      </w:pPr>
      <w:r>
        <w:t>3</w:t>
      </w:r>
      <w:r>
        <w:t xml:space="preserve">. </w:t>
      </w:r>
      <w:r>
        <w:rPr>
          <w:spacing w:val="60"/>
        </w:rPr>
        <w:t>Pavedu</w:t>
      </w:r>
      <w:r>
        <w:t xml:space="preserve"> ministerijos sekretoriui kontroliuoti šio įsakymo vykdymą pagal administruojamą sritį.</w:t>
      </w:r>
    </w:p>
    <w:p w14:paraId="3B7701B9" w14:textId="04EA32E6" w:rsidR="003D0026" w:rsidRDefault="003D0026">
      <w:pPr>
        <w:widowControl w:val="0"/>
        <w:shd w:val="clear" w:color="auto" w:fill="FFFFFF"/>
      </w:pPr>
    </w:p>
    <w:p w14:paraId="475DE9F7" w14:textId="77777777" w:rsidR="003D0026" w:rsidRDefault="003D0026">
      <w:pPr>
        <w:widowControl w:val="0"/>
        <w:shd w:val="clear" w:color="auto" w:fill="FFFFFF"/>
      </w:pPr>
    </w:p>
    <w:p w14:paraId="78E589E9" w14:textId="77777777" w:rsidR="003D0026" w:rsidRDefault="003D0026">
      <w:pPr>
        <w:widowControl w:val="0"/>
        <w:shd w:val="clear" w:color="auto" w:fill="FFFFFF"/>
      </w:pPr>
    </w:p>
    <w:p w14:paraId="77FD7333" w14:textId="5F89DFDC" w:rsidR="00365696" w:rsidRDefault="003D0026">
      <w:pPr>
        <w:widowControl w:val="0"/>
        <w:shd w:val="clear" w:color="auto" w:fill="FFFFFF"/>
      </w:pPr>
      <w:r>
        <w:t>SOCIALINĖS APSAUGOS IR DARBO MINISTRĖ,</w:t>
      </w:r>
    </w:p>
    <w:p w14:paraId="77FD7337" w14:textId="18513229" w:rsidR="00365696" w:rsidRDefault="003D0026" w:rsidP="003D0026">
      <w:pPr>
        <w:widowControl w:val="0"/>
        <w:shd w:val="clear" w:color="auto" w:fill="FFFFFF"/>
        <w:tabs>
          <w:tab w:val="right" w:pos="9071"/>
        </w:tabs>
      </w:pPr>
      <w:r>
        <w:t>PAVADUOJANT</w:t>
      </w:r>
      <w:r>
        <w:t>I SVEIKATOS APSAUGOS MINISTRĄ</w:t>
      </w:r>
      <w:r>
        <w:tab/>
        <w:t>VILIJA BLINKEVIČIŪTĖ</w:t>
      </w:r>
    </w:p>
    <w:p w14:paraId="621E52C0" w14:textId="77777777" w:rsidR="003D0026" w:rsidRDefault="003D0026">
      <w:pPr>
        <w:widowControl w:val="0"/>
        <w:shd w:val="clear" w:color="auto" w:fill="FFFFFF"/>
        <w:ind w:left="4535"/>
        <w:sectPr w:rsidR="003D0026">
          <w:pgSz w:w="11907" w:h="16840" w:code="9"/>
          <w:pgMar w:top="1134" w:right="1134" w:bottom="1134" w:left="1701" w:header="709" w:footer="709" w:gutter="0"/>
          <w:cols w:space="708"/>
          <w:docGrid w:linePitch="326"/>
        </w:sectPr>
      </w:pPr>
    </w:p>
    <w:p w14:paraId="77FD7338" w14:textId="7B0DF935" w:rsidR="00365696" w:rsidRDefault="003D0026">
      <w:pPr>
        <w:widowControl w:val="0"/>
        <w:shd w:val="clear" w:color="auto" w:fill="FFFFFF"/>
        <w:ind w:left="4535"/>
      </w:pPr>
      <w:r>
        <w:lastRenderedPageBreak/>
        <w:t>PATVIRTINTA</w:t>
      </w:r>
    </w:p>
    <w:p w14:paraId="77FD7339" w14:textId="77777777" w:rsidR="00365696" w:rsidRDefault="003D0026">
      <w:pPr>
        <w:widowControl w:val="0"/>
        <w:shd w:val="clear" w:color="auto" w:fill="FFFFFF"/>
        <w:ind w:left="4535"/>
      </w:pPr>
      <w:r>
        <w:t xml:space="preserve">Lietuvos Respublikos sveikatos apsaugos ministro 2006 m. gruodžio 22 d. įsakymu </w:t>
      </w:r>
      <w:r>
        <w:br/>
        <w:t xml:space="preserve">Nr. V-1103 </w:t>
      </w:r>
    </w:p>
    <w:p w14:paraId="77FD733A" w14:textId="77777777" w:rsidR="00365696" w:rsidRDefault="003D0026">
      <w:pPr>
        <w:widowControl w:val="0"/>
        <w:shd w:val="clear" w:color="auto" w:fill="FFFFFF"/>
        <w:ind w:left="4535"/>
      </w:pPr>
      <w:r>
        <w:t>(Lietuvos Respublikos sveikatos apsaugos minis</w:t>
      </w:r>
      <w:bookmarkStart w:id="0" w:name="_GoBack"/>
      <w:bookmarkEnd w:id="0"/>
      <w:r>
        <w:t xml:space="preserve">tro 2008 m. gegužės 9 d. įsakymo </w:t>
      </w:r>
      <w:r>
        <w:br/>
        <w:t>Nr. V-438 redakcija)</w:t>
      </w:r>
    </w:p>
    <w:p w14:paraId="77FD733B" w14:textId="77777777" w:rsidR="00365696" w:rsidRDefault="00365696"/>
    <w:p w14:paraId="77FD733C" w14:textId="77777777" w:rsidR="00365696" w:rsidRDefault="003D0026">
      <w:pPr>
        <w:widowControl w:val="0"/>
        <w:shd w:val="clear" w:color="auto" w:fill="FFFFFF"/>
        <w:jc w:val="center"/>
      </w:pPr>
      <w:r>
        <w:rPr>
          <w:b/>
          <w:bCs/>
        </w:rPr>
        <w:t>PRIVALOMOJO SVEIKATOS DRAUDIMO FONDO BIUDŽETO LĖŠOMIS APMOKAMŲ KRAUJO, JO KOMPONENTŲ IR PREPARATŲ NOMENKLATŪRA IR BAZINIŲ KAINŲ SĄRAŠAS</w:t>
      </w:r>
    </w:p>
    <w:p w14:paraId="77FD733D" w14:textId="77777777" w:rsidR="00365696" w:rsidRDefault="00365696">
      <w:pPr>
        <w:jc w:val="center"/>
      </w:pPr>
    </w:p>
    <w:p w14:paraId="77FD733E" w14:textId="77777777" w:rsidR="00365696" w:rsidRDefault="003D0026">
      <w:pPr>
        <w:widowControl w:val="0"/>
        <w:shd w:val="clear" w:color="auto" w:fill="FFFFFF"/>
        <w:jc w:val="center"/>
      </w:pPr>
      <w:r>
        <w:rPr>
          <w:b/>
          <w:bCs/>
        </w:rPr>
        <w:t>I</w:t>
      </w:r>
      <w:r>
        <w:rPr>
          <w:b/>
          <w:bCs/>
        </w:rPr>
        <w:t xml:space="preserve">. </w:t>
      </w:r>
      <w:r>
        <w:rPr>
          <w:b/>
          <w:bCs/>
        </w:rPr>
        <w:t xml:space="preserve">KRAUJO IR </w:t>
      </w:r>
      <w:r>
        <w:rPr>
          <w:b/>
          <w:bCs/>
        </w:rPr>
        <w:t>JO KOMPONENTŲ 1 VIENETO (TOLIAU 1 V) BAZINIŲ KAINŲ SĄRAŠAS</w:t>
      </w:r>
    </w:p>
    <w:p w14:paraId="77FD733F" w14:textId="77777777" w:rsidR="00365696" w:rsidRDefault="00365696"/>
    <w:tbl>
      <w:tblPr>
        <w:tblW w:w="91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480"/>
        <w:gridCol w:w="1812"/>
      </w:tblGrid>
      <w:tr w:rsidR="00365696" w14:paraId="77FD7343" w14:textId="77777777">
        <w:trPr>
          <w:cantSplit/>
          <w:trHeight w:val="23"/>
          <w:tblHeader/>
        </w:trPr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D7340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Eil. Nr.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D7341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Kraujo ir jo komponento pavadinimas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7FD7342" w14:textId="77777777" w:rsidR="00365696" w:rsidRDefault="003D0026">
            <w:pPr>
              <w:widowControl w:val="0"/>
              <w:shd w:val="clear" w:color="auto" w:fill="FFFFFF"/>
              <w:ind w:left="131"/>
              <w:rPr>
                <w:sz w:val="22"/>
              </w:rPr>
            </w:pPr>
            <w:r>
              <w:rPr>
                <w:sz w:val="22"/>
              </w:rPr>
              <w:t>Bazinė kaina (balais)</w:t>
            </w:r>
          </w:p>
        </w:tc>
      </w:tr>
      <w:tr w:rsidR="00365696" w14:paraId="77FD7347" w14:textId="77777777">
        <w:trPr>
          <w:cantSplit/>
          <w:trHeight w:val="23"/>
        </w:trPr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7FD7344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FD7345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Konservuotas kraujas (1 V = 450 ml ± 50 ml, neapskaitant antikoagulianto)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7FD7346" w14:textId="77777777" w:rsidR="00365696" w:rsidRDefault="003D0026">
            <w:pPr>
              <w:widowControl w:val="0"/>
              <w:shd w:val="clear" w:color="auto" w:fill="FFFFFF"/>
              <w:ind w:left="131"/>
              <w:rPr>
                <w:sz w:val="22"/>
              </w:rPr>
            </w:pPr>
            <w:r>
              <w:rPr>
                <w:sz w:val="22"/>
              </w:rPr>
              <w:t>230,60</w:t>
            </w:r>
          </w:p>
        </w:tc>
      </w:tr>
      <w:tr w:rsidR="00365696" w14:paraId="77FD734B" w14:textId="77777777">
        <w:trPr>
          <w:cantSplit/>
          <w:trHeight w:val="2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7FD7348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FD7349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Eritrocitai be leukocitų-trombocitų </w:t>
            </w:r>
            <w:r>
              <w:rPr>
                <w:sz w:val="22"/>
              </w:rPr>
              <w:t>sluoksnio pridėtiniame tirpale (1 V = 250 ml ± 50 ml)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7FD734A" w14:textId="77777777" w:rsidR="00365696" w:rsidRDefault="003D0026">
            <w:pPr>
              <w:widowControl w:val="0"/>
              <w:shd w:val="clear" w:color="auto" w:fill="FFFFFF"/>
              <w:ind w:left="131"/>
              <w:rPr>
                <w:sz w:val="22"/>
              </w:rPr>
            </w:pPr>
            <w:r>
              <w:rPr>
                <w:sz w:val="22"/>
              </w:rPr>
              <w:t>66,23</w:t>
            </w:r>
          </w:p>
        </w:tc>
      </w:tr>
      <w:tr w:rsidR="00365696" w14:paraId="77FD734F" w14:textId="77777777">
        <w:trPr>
          <w:cantSplit/>
          <w:trHeight w:val="2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7FD734C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6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FD734D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Eritrocitai be leukocitų pridėtiniame tirpale (1 V = 250 ml ± 50 ml)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7FD734E" w14:textId="77777777" w:rsidR="00365696" w:rsidRDefault="003D0026">
            <w:pPr>
              <w:widowControl w:val="0"/>
              <w:shd w:val="clear" w:color="auto" w:fill="FFFFFF"/>
              <w:ind w:left="131"/>
              <w:rPr>
                <w:sz w:val="22"/>
              </w:rPr>
            </w:pPr>
            <w:r>
              <w:rPr>
                <w:sz w:val="22"/>
              </w:rPr>
              <w:t>83,76</w:t>
            </w:r>
          </w:p>
        </w:tc>
      </w:tr>
      <w:tr w:rsidR="00365696" w14:paraId="77FD7353" w14:textId="77777777">
        <w:trPr>
          <w:cantSplit/>
          <w:trHeight w:val="2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7FD7350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6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FD7351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Nuplauti eritrocitai (1 V = 280 ml ± 60 ml)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7FD7352" w14:textId="77777777" w:rsidR="00365696" w:rsidRDefault="003D0026">
            <w:pPr>
              <w:widowControl w:val="0"/>
              <w:shd w:val="clear" w:color="auto" w:fill="FFFFFF"/>
              <w:ind w:left="131"/>
              <w:rPr>
                <w:sz w:val="22"/>
              </w:rPr>
            </w:pPr>
            <w:r>
              <w:rPr>
                <w:sz w:val="22"/>
              </w:rPr>
              <w:t>155,76</w:t>
            </w:r>
          </w:p>
        </w:tc>
      </w:tr>
      <w:tr w:rsidR="00365696" w14:paraId="77FD7357" w14:textId="77777777">
        <w:trPr>
          <w:cantSplit/>
          <w:trHeight w:val="2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7FD7354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6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FD7355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Šviežiai užšaldyta plazma (1 V = 220 ml ± 50 ml)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7FD7356" w14:textId="77777777" w:rsidR="00365696" w:rsidRDefault="003D0026">
            <w:pPr>
              <w:widowControl w:val="0"/>
              <w:shd w:val="clear" w:color="auto" w:fill="FFFFFF"/>
              <w:ind w:left="131"/>
              <w:rPr>
                <w:sz w:val="22"/>
              </w:rPr>
            </w:pPr>
            <w:r>
              <w:rPr>
                <w:sz w:val="22"/>
              </w:rPr>
              <w:t>30,98</w:t>
            </w:r>
          </w:p>
        </w:tc>
      </w:tr>
      <w:tr w:rsidR="00365696" w14:paraId="77FD735B" w14:textId="77777777">
        <w:trPr>
          <w:cantSplit/>
          <w:trHeight w:val="2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7FD7358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6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FD7359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Trombocitai, gauti iš konservuoto kraujo (1 V </w:t>
            </w:r>
            <w:r>
              <w:rPr>
                <w:vanish/>
                <w:sz w:val="22"/>
              </w:rPr>
              <w:t>=&gt;</w:t>
            </w:r>
            <w:r>
              <w:rPr>
                <w:sz w:val="22"/>
              </w:rPr>
              <w:t>≥ 40 ml)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7FD735A" w14:textId="77777777" w:rsidR="00365696" w:rsidRDefault="003D0026">
            <w:pPr>
              <w:widowControl w:val="0"/>
              <w:shd w:val="clear" w:color="auto" w:fill="FFFFFF"/>
              <w:ind w:left="131"/>
              <w:rPr>
                <w:sz w:val="22"/>
              </w:rPr>
            </w:pPr>
            <w:r>
              <w:rPr>
                <w:sz w:val="22"/>
              </w:rPr>
              <w:t>31,31</w:t>
            </w:r>
          </w:p>
        </w:tc>
      </w:tr>
      <w:tr w:rsidR="00365696" w14:paraId="77FD735F" w14:textId="77777777">
        <w:trPr>
          <w:cantSplit/>
          <w:trHeight w:val="2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7FD735C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6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FD735D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Trombocitai, gauti iš konservuoto kraujo, be leukocitų, sukaupti iš 3 V (1 V </w:t>
            </w:r>
            <w:r>
              <w:rPr>
                <w:vanish/>
                <w:sz w:val="22"/>
              </w:rPr>
              <w:t>=&gt;</w:t>
            </w:r>
            <w:r>
              <w:rPr>
                <w:sz w:val="22"/>
              </w:rPr>
              <w:t>≥ 120 ml)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7FD735E" w14:textId="77777777" w:rsidR="00365696" w:rsidRDefault="003D0026">
            <w:pPr>
              <w:widowControl w:val="0"/>
              <w:shd w:val="clear" w:color="auto" w:fill="FFFFFF"/>
              <w:ind w:left="131"/>
              <w:rPr>
                <w:sz w:val="22"/>
              </w:rPr>
            </w:pPr>
            <w:r>
              <w:rPr>
                <w:sz w:val="22"/>
              </w:rPr>
              <w:t>242,91</w:t>
            </w:r>
          </w:p>
        </w:tc>
      </w:tr>
      <w:tr w:rsidR="00365696" w14:paraId="77FD7363" w14:textId="77777777">
        <w:trPr>
          <w:cantSplit/>
          <w:trHeight w:val="2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7FD7360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6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FD7361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Trombocitai, gauti iš konservuoto kraujo, be leukocitų, sukaupti iš 4 V (1 V </w:t>
            </w:r>
            <w:r>
              <w:rPr>
                <w:vanish/>
                <w:sz w:val="22"/>
              </w:rPr>
              <w:t>=&gt;</w:t>
            </w:r>
            <w:r>
              <w:rPr>
                <w:sz w:val="22"/>
              </w:rPr>
              <w:t>≥ 160 ml)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7FD7362" w14:textId="77777777" w:rsidR="00365696" w:rsidRDefault="003D0026">
            <w:pPr>
              <w:widowControl w:val="0"/>
              <w:shd w:val="clear" w:color="auto" w:fill="FFFFFF"/>
              <w:ind w:left="131"/>
              <w:rPr>
                <w:sz w:val="22"/>
              </w:rPr>
            </w:pPr>
            <w:r>
              <w:rPr>
                <w:sz w:val="22"/>
              </w:rPr>
              <w:t>265,82</w:t>
            </w:r>
          </w:p>
        </w:tc>
      </w:tr>
      <w:tr w:rsidR="00365696" w14:paraId="77FD7367" w14:textId="77777777">
        <w:trPr>
          <w:cantSplit/>
          <w:trHeight w:val="2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7FD7364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6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FD7365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Trombocitai, gauti iš konservuoto kraujo, be leukocitų, sukaupti iš 5 V (1 V </w:t>
            </w:r>
            <w:r>
              <w:rPr>
                <w:vanish/>
                <w:sz w:val="22"/>
              </w:rPr>
              <w:t>=&gt;</w:t>
            </w:r>
            <w:r>
              <w:rPr>
                <w:sz w:val="22"/>
              </w:rPr>
              <w:t>≥ 200 ml)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7FD7366" w14:textId="77777777" w:rsidR="00365696" w:rsidRDefault="003D0026">
            <w:pPr>
              <w:widowControl w:val="0"/>
              <w:shd w:val="clear" w:color="auto" w:fill="FFFFFF"/>
              <w:ind w:left="131"/>
              <w:rPr>
                <w:sz w:val="22"/>
              </w:rPr>
            </w:pPr>
            <w:r>
              <w:rPr>
                <w:sz w:val="22"/>
              </w:rPr>
              <w:t>284,58</w:t>
            </w:r>
          </w:p>
        </w:tc>
      </w:tr>
      <w:tr w:rsidR="00365696" w14:paraId="77FD736B" w14:textId="77777777">
        <w:trPr>
          <w:cantSplit/>
          <w:trHeight w:val="2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7FD7368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6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FD7369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Krioprecipitatas (1 V = 30–40 ml)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7FD736A" w14:textId="77777777" w:rsidR="00365696" w:rsidRDefault="003D0026">
            <w:pPr>
              <w:widowControl w:val="0"/>
              <w:shd w:val="clear" w:color="auto" w:fill="FFFFFF"/>
              <w:ind w:left="131"/>
              <w:rPr>
                <w:sz w:val="22"/>
              </w:rPr>
            </w:pPr>
            <w:r>
              <w:rPr>
                <w:sz w:val="22"/>
              </w:rPr>
              <w:t>47,53</w:t>
            </w:r>
          </w:p>
        </w:tc>
      </w:tr>
      <w:tr w:rsidR="00365696" w14:paraId="77FD736F" w14:textId="77777777">
        <w:trPr>
          <w:cantSplit/>
          <w:trHeight w:val="23"/>
        </w:trPr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D736C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6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D736D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Afereziniai trombocitai (1 V </w:t>
            </w:r>
            <w:r>
              <w:rPr>
                <w:vanish/>
                <w:sz w:val="22"/>
              </w:rPr>
              <w:t>=&gt;</w:t>
            </w:r>
            <w:r>
              <w:rPr>
                <w:sz w:val="22"/>
              </w:rPr>
              <w:t>≥ 200 ml)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7FD736E" w14:textId="77777777" w:rsidR="00365696" w:rsidRDefault="003D0026">
            <w:pPr>
              <w:widowControl w:val="0"/>
              <w:shd w:val="clear" w:color="auto" w:fill="FFFFFF"/>
              <w:ind w:left="131"/>
              <w:rPr>
                <w:sz w:val="22"/>
              </w:rPr>
            </w:pPr>
            <w:r>
              <w:rPr>
                <w:sz w:val="22"/>
              </w:rPr>
              <w:t>753,67</w:t>
            </w:r>
          </w:p>
        </w:tc>
      </w:tr>
    </w:tbl>
    <w:p w14:paraId="77FD7370" w14:textId="77777777" w:rsidR="00365696" w:rsidRDefault="003D0026"/>
    <w:p w14:paraId="77FD7371" w14:textId="77777777" w:rsidR="00365696" w:rsidRDefault="003D0026">
      <w:pPr>
        <w:widowControl w:val="0"/>
        <w:shd w:val="clear" w:color="auto" w:fill="FFFFFF"/>
        <w:jc w:val="center"/>
      </w:pPr>
      <w:r>
        <w:rPr>
          <w:b/>
          <w:bCs/>
        </w:rPr>
        <w:t>II</w:t>
      </w:r>
      <w:r>
        <w:rPr>
          <w:b/>
          <w:bCs/>
        </w:rPr>
        <w:t xml:space="preserve">. </w:t>
      </w:r>
      <w:r>
        <w:rPr>
          <w:b/>
          <w:bCs/>
        </w:rPr>
        <w:t xml:space="preserve">KRAUJO PREPARATŲ 1 VIENETO (TOLIAU 1 V) </w:t>
      </w:r>
      <w:r>
        <w:rPr>
          <w:b/>
          <w:bCs/>
        </w:rPr>
        <w:t>BAZINIŲ KAINŲ SĄRAŠAS</w:t>
      </w:r>
    </w:p>
    <w:p w14:paraId="77FD7372" w14:textId="77777777" w:rsidR="00365696" w:rsidRDefault="00365696"/>
    <w:tbl>
      <w:tblPr>
        <w:tblW w:w="91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480"/>
        <w:gridCol w:w="1820"/>
      </w:tblGrid>
      <w:tr w:rsidR="00365696" w14:paraId="77FD7376" w14:textId="77777777">
        <w:trPr>
          <w:cantSplit/>
          <w:trHeight w:val="24"/>
        </w:trPr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D7373" w14:textId="77777777" w:rsidR="00365696" w:rsidRDefault="003D0026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Eil. Nr.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D7374" w14:textId="77777777" w:rsidR="00365696" w:rsidRDefault="003D0026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Kraujo preparato pavadinimas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7FD7375" w14:textId="77777777" w:rsidR="00365696" w:rsidRDefault="003D0026">
            <w:pPr>
              <w:widowControl w:val="0"/>
              <w:shd w:val="clear" w:color="auto" w:fill="FFFFFF"/>
              <w:ind w:left="109"/>
              <w:rPr>
                <w:sz w:val="22"/>
              </w:rPr>
            </w:pPr>
            <w:r>
              <w:rPr>
                <w:sz w:val="22"/>
              </w:rPr>
              <w:t>Bazinė kaina (balais)</w:t>
            </w:r>
          </w:p>
        </w:tc>
      </w:tr>
      <w:tr w:rsidR="00365696" w14:paraId="77FD737A" w14:textId="77777777">
        <w:trPr>
          <w:cantSplit/>
          <w:trHeight w:val="24"/>
        </w:trPr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7FD7377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FD7378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Albuminas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7FD7379" w14:textId="77777777" w:rsidR="00365696" w:rsidRDefault="003D0026">
            <w:pPr>
              <w:widowControl w:val="0"/>
              <w:shd w:val="clear" w:color="auto" w:fill="FFFFFF"/>
              <w:ind w:left="109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 w:rsidR="00365696" w14:paraId="77FD737E" w14:textId="77777777">
        <w:trPr>
          <w:cantSplit/>
          <w:trHeight w:val="24"/>
        </w:trPr>
        <w:tc>
          <w:tcPr>
            <w:tcW w:w="8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7FD737B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6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FD737C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5 proc. albuminas (buteliukais):</w:t>
            </w:r>
          </w:p>
        </w:tc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7FD737D" w14:textId="77777777" w:rsidR="00365696" w:rsidRDefault="003D0026">
            <w:pPr>
              <w:widowControl w:val="0"/>
              <w:shd w:val="clear" w:color="auto" w:fill="FFFFFF"/>
              <w:ind w:left="109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 w:rsidR="00365696" w14:paraId="77FD7382" w14:textId="77777777">
        <w:trPr>
          <w:cantSplit/>
          <w:trHeight w:val="24"/>
        </w:trPr>
        <w:tc>
          <w:tcPr>
            <w:tcW w:w="8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7FD737F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1.1.1.</w:t>
            </w:r>
          </w:p>
        </w:tc>
        <w:tc>
          <w:tcPr>
            <w:tcW w:w="6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FD7380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50 ml</w:t>
            </w:r>
          </w:p>
        </w:tc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7FD7381" w14:textId="77777777" w:rsidR="00365696" w:rsidRDefault="003D0026">
            <w:pPr>
              <w:widowControl w:val="0"/>
              <w:shd w:val="clear" w:color="auto" w:fill="FFFFFF"/>
              <w:ind w:left="109"/>
              <w:rPr>
                <w:sz w:val="22"/>
              </w:rPr>
            </w:pPr>
            <w:r>
              <w:rPr>
                <w:sz w:val="22"/>
              </w:rPr>
              <w:t>30,69</w:t>
            </w:r>
          </w:p>
        </w:tc>
      </w:tr>
      <w:tr w:rsidR="00365696" w14:paraId="77FD7386" w14:textId="77777777">
        <w:trPr>
          <w:cantSplit/>
          <w:trHeight w:val="24"/>
        </w:trPr>
        <w:tc>
          <w:tcPr>
            <w:tcW w:w="8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7FD7383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1.1.2.</w:t>
            </w:r>
          </w:p>
        </w:tc>
        <w:tc>
          <w:tcPr>
            <w:tcW w:w="6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FD7384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200 ml</w:t>
            </w:r>
          </w:p>
        </w:tc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7FD7385" w14:textId="77777777" w:rsidR="00365696" w:rsidRDefault="003D0026">
            <w:pPr>
              <w:widowControl w:val="0"/>
              <w:shd w:val="clear" w:color="auto" w:fill="FFFFFF"/>
              <w:ind w:left="109"/>
              <w:rPr>
                <w:sz w:val="22"/>
              </w:rPr>
            </w:pPr>
            <w:r>
              <w:rPr>
                <w:sz w:val="22"/>
              </w:rPr>
              <w:t>116,63</w:t>
            </w:r>
          </w:p>
        </w:tc>
      </w:tr>
      <w:tr w:rsidR="00365696" w14:paraId="77FD738A" w14:textId="77777777">
        <w:trPr>
          <w:cantSplit/>
          <w:trHeight w:val="24"/>
        </w:trPr>
        <w:tc>
          <w:tcPr>
            <w:tcW w:w="840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14:paraId="77FD7387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1.1.3.</w:t>
            </w:r>
          </w:p>
        </w:tc>
        <w:tc>
          <w:tcPr>
            <w:tcW w:w="64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FD7388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250 ml</w:t>
            </w:r>
          </w:p>
        </w:tc>
        <w:tc>
          <w:tcPr>
            <w:tcW w:w="1820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14:paraId="77FD7389" w14:textId="77777777" w:rsidR="00365696" w:rsidRDefault="003D0026">
            <w:pPr>
              <w:widowControl w:val="0"/>
              <w:shd w:val="clear" w:color="auto" w:fill="FFFFFF"/>
              <w:ind w:left="109"/>
              <w:rPr>
                <w:sz w:val="22"/>
              </w:rPr>
            </w:pPr>
            <w:r>
              <w:rPr>
                <w:sz w:val="22"/>
              </w:rPr>
              <w:t>141,33</w:t>
            </w:r>
          </w:p>
        </w:tc>
      </w:tr>
      <w:tr w:rsidR="00365696" w14:paraId="77FD738E" w14:textId="77777777">
        <w:trPr>
          <w:cantSplit/>
          <w:trHeight w:val="24"/>
        </w:trPr>
        <w:tc>
          <w:tcPr>
            <w:tcW w:w="840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14:paraId="77FD738B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64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FD738C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20 proc. albuminas (buteliukais):</w:t>
            </w:r>
          </w:p>
        </w:tc>
        <w:tc>
          <w:tcPr>
            <w:tcW w:w="1820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14:paraId="77FD738D" w14:textId="77777777" w:rsidR="00365696" w:rsidRDefault="003D0026">
            <w:pPr>
              <w:widowControl w:val="0"/>
              <w:shd w:val="clear" w:color="auto" w:fill="FFFFFF"/>
              <w:ind w:left="109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 w:rsidR="00365696" w14:paraId="77FD7392" w14:textId="77777777">
        <w:trPr>
          <w:cantSplit/>
          <w:trHeight w:val="24"/>
        </w:trPr>
        <w:tc>
          <w:tcPr>
            <w:tcW w:w="840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77FD738F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1.2.1.</w:t>
            </w:r>
          </w:p>
        </w:tc>
        <w:tc>
          <w:tcPr>
            <w:tcW w:w="648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FD7390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10 ml</w:t>
            </w:r>
          </w:p>
        </w:tc>
        <w:tc>
          <w:tcPr>
            <w:tcW w:w="1820" w:type="dxa"/>
            <w:tcBorders>
              <w:left w:val="single" w:sz="6" w:space="0" w:color="auto"/>
              <w:right w:val="nil"/>
            </w:tcBorders>
            <w:shd w:val="clear" w:color="auto" w:fill="FFFFFF"/>
          </w:tcPr>
          <w:p w14:paraId="77FD7391" w14:textId="77777777" w:rsidR="00365696" w:rsidRDefault="003D0026">
            <w:pPr>
              <w:widowControl w:val="0"/>
              <w:shd w:val="clear" w:color="auto" w:fill="FFFFFF"/>
              <w:ind w:left="109"/>
              <w:rPr>
                <w:sz w:val="22"/>
              </w:rPr>
            </w:pPr>
            <w:r>
              <w:rPr>
                <w:sz w:val="22"/>
              </w:rPr>
              <w:t>25,18</w:t>
            </w:r>
          </w:p>
        </w:tc>
      </w:tr>
      <w:tr w:rsidR="00365696" w14:paraId="77FD7396" w14:textId="77777777">
        <w:trPr>
          <w:cantSplit/>
          <w:trHeight w:val="24"/>
        </w:trPr>
        <w:tc>
          <w:tcPr>
            <w:tcW w:w="840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77FD7393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1.2.2.</w:t>
            </w:r>
          </w:p>
        </w:tc>
        <w:tc>
          <w:tcPr>
            <w:tcW w:w="648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FD7394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50 ml</w:t>
            </w:r>
          </w:p>
        </w:tc>
        <w:tc>
          <w:tcPr>
            <w:tcW w:w="1820" w:type="dxa"/>
            <w:tcBorders>
              <w:left w:val="single" w:sz="6" w:space="0" w:color="auto"/>
              <w:right w:val="nil"/>
            </w:tcBorders>
            <w:shd w:val="clear" w:color="auto" w:fill="FFFFFF"/>
          </w:tcPr>
          <w:p w14:paraId="77FD7395" w14:textId="77777777" w:rsidR="00365696" w:rsidRDefault="003D0026">
            <w:pPr>
              <w:widowControl w:val="0"/>
              <w:shd w:val="clear" w:color="auto" w:fill="FFFFFF"/>
              <w:ind w:left="109"/>
              <w:rPr>
                <w:sz w:val="22"/>
              </w:rPr>
            </w:pPr>
            <w:r>
              <w:rPr>
                <w:sz w:val="22"/>
              </w:rPr>
              <w:t>113,64</w:t>
            </w:r>
          </w:p>
        </w:tc>
      </w:tr>
      <w:tr w:rsidR="00365696" w14:paraId="77FD739A" w14:textId="77777777">
        <w:trPr>
          <w:cantSplit/>
          <w:trHeight w:val="24"/>
        </w:trPr>
        <w:tc>
          <w:tcPr>
            <w:tcW w:w="840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77FD7397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1.2.3.</w:t>
            </w:r>
          </w:p>
        </w:tc>
        <w:tc>
          <w:tcPr>
            <w:tcW w:w="648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FD7398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100 ml</w:t>
            </w:r>
          </w:p>
        </w:tc>
        <w:tc>
          <w:tcPr>
            <w:tcW w:w="1820" w:type="dxa"/>
            <w:tcBorders>
              <w:left w:val="single" w:sz="6" w:space="0" w:color="auto"/>
              <w:right w:val="nil"/>
            </w:tcBorders>
            <w:shd w:val="clear" w:color="auto" w:fill="FFFFFF"/>
          </w:tcPr>
          <w:p w14:paraId="77FD7399" w14:textId="77777777" w:rsidR="00365696" w:rsidRDefault="003D0026">
            <w:pPr>
              <w:widowControl w:val="0"/>
              <w:shd w:val="clear" w:color="auto" w:fill="FFFFFF"/>
              <w:ind w:left="109"/>
              <w:rPr>
                <w:sz w:val="22"/>
              </w:rPr>
            </w:pPr>
            <w:r>
              <w:rPr>
                <w:sz w:val="22"/>
              </w:rPr>
              <w:t>205,40</w:t>
            </w:r>
          </w:p>
        </w:tc>
      </w:tr>
      <w:tr w:rsidR="00365696" w14:paraId="77FD739E" w14:textId="77777777">
        <w:trPr>
          <w:cantSplit/>
          <w:trHeight w:val="24"/>
        </w:trPr>
        <w:tc>
          <w:tcPr>
            <w:tcW w:w="840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77FD739B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48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FD739C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5 proc. imunoglobulinas vartoti į veną (buteliukais):</w:t>
            </w:r>
          </w:p>
        </w:tc>
        <w:tc>
          <w:tcPr>
            <w:tcW w:w="1820" w:type="dxa"/>
            <w:tcBorders>
              <w:left w:val="single" w:sz="6" w:space="0" w:color="auto"/>
              <w:right w:val="nil"/>
            </w:tcBorders>
            <w:shd w:val="clear" w:color="auto" w:fill="FFFFFF"/>
          </w:tcPr>
          <w:p w14:paraId="77FD739D" w14:textId="77777777" w:rsidR="00365696" w:rsidRDefault="003D0026">
            <w:pPr>
              <w:widowControl w:val="0"/>
              <w:shd w:val="clear" w:color="auto" w:fill="FFFFFF"/>
              <w:ind w:left="109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 w:rsidR="00365696" w14:paraId="77FD73A2" w14:textId="77777777">
        <w:trPr>
          <w:cantSplit/>
          <w:trHeight w:val="24"/>
        </w:trPr>
        <w:tc>
          <w:tcPr>
            <w:tcW w:w="840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77FD739F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648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FD73A0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50 ml</w:t>
            </w:r>
          </w:p>
        </w:tc>
        <w:tc>
          <w:tcPr>
            <w:tcW w:w="1820" w:type="dxa"/>
            <w:tcBorders>
              <w:left w:val="single" w:sz="6" w:space="0" w:color="auto"/>
              <w:right w:val="nil"/>
            </w:tcBorders>
            <w:shd w:val="clear" w:color="auto" w:fill="FFFFFF"/>
          </w:tcPr>
          <w:p w14:paraId="77FD73A1" w14:textId="77777777" w:rsidR="00365696" w:rsidRDefault="003D0026">
            <w:pPr>
              <w:widowControl w:val="0"/>
              <w:shd w:val="clear" w:color="auto" w:fill="FFFFFF"/>
              <w:ind w:left="109"/>
              <w:rPr>
                <w:sz w:val="22"/>
              </w:rPr>
            </w:pPr>
            <w:r>
              <w:rPr>
                <w:sz w:val="22"/>
              </w:rPr>
              <w:t>139,85</w:t>
            </w:r>
          </w:p>
        </w:tc>
      </w:tr>
      <w:tr w:rsidR="00365696" w14:paraId="77FD73A6" w14:textId="77777777">
        <w:trPr>
          <w:cantSplit/>
          <w:trHeight w:val="24"/>
        </w:trPr>
        <w:tc>
          <w:tcPr>
            <w:tcW w:w="84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D73A3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2.2.</w:t>
            </w:r>
          </w:p>
        </w:tc>
        <w:tc>
          <w:tcPr>
            <w:tcW w:w="6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D73A4" w14:textId="77777777" w:rsidR="00365696" w:rsidRDefault="003D0026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100 ml</w:t>
            </w:r>
          </w:p>
        </w:tc>
        <w:tc>
          <w:tcPr>
            <w:tcW w:w="1820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7FD73A5" w14:textId="77777777" w:rsidR="00365696" w:rsidRDefault="003D0026">
            <w:pPr>
              <w:widowControl w:val="0"/>
              <w:shd w:val="clear" w:color="auto" w:fill="FFFFFF"/>
              <w:ind w:left="109"/>
              <w:rPr>
                <w:sz w:val="22"/>
              </w:rPr>
            </w:pPr>
            <w:r>
              <w:rPr>
                <w:sz w:val="22"/>
              </w:rPr>
              <w:t>262,16</w:t>
            </w:r>
          </w:p>
        </w:tc>
      </w:tr>
    </w:tbl>
    <w:p w14:paraId="77FD73A7" w14:textId="77777777" w:rsidR="00365696" w:rsidRDefault="003D0026"/>
    <w:p w14:paraId="77FD73A9" w14:textId="40596A30" w:rsidR="00365696" w:rsidRDefault="003D0026" w:rsidP="003D0026">
      <w:pPr>
        <w:jc w:val="center"/>
      </w:pPr>
      <w:r>
        <w:t>_________________</w:t>
      </w:r>
    </w:p>
    <w:sectPr w:rsidR="00365696"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2D"/>
    <w:rsid w:val="00365696"/>
    <w:rsid w:val="003D0026"/>
    <w:rsid w:val="0041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FD7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D00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D00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5BA358BDC1E8"/>
  <Relationship Id="rId11" Type="http://schemas.openxmlformats.org/officeDocument/2006/relationships/hyperlink" TargetMode="External" Target="https://www.e-tar.lt/portal/lt/legalAct/TAR.4CA4F0389EBC"/>
  <Relationship Id="rId12" Type="http://schemas.openxmlformats.org/officeDocument/2006/relationships/hyperlink" TargetMode="External" Target="https://www.e-tar.lt/portal/lt/legalAct/TAR.A560EB89F669"/>
  <Relationship Id="rId13" Type="http://schemas.openxmlformats.org/officeDocument/2006/relationships/fontTable" Target="fontTable.xml"/>
  <Relationship Id="rId14" Type="http://schemas.openxmlformats.org/officeDocument/2006/relationships/glossaryDocument" Target="glossary/document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94F6B680E8B8"/>
  <Relationship Id="rId9" Type="http://schemas.openxmlformats.org/officeDocument/2006/relationships/hyperlink" TargetMode="External" Target="https://www.e-tar.lt/portal/lt/legalAct/TAR.8AC83320B76A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C0"/>
    <w:rsid w:val="00A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D55C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D55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2480</Words>
  <Characters>1414</Characters>
  <Application>Microsoft Office Word</Application>
  <DocSecurity>0</DocSecurity>
  <Lines>11</Lines>
  <Paragraphs>7</Paragraphs>
  <ScaleCrop>false</ScaleCrop>
  <Company>Teisines informacijos centras</Company>
  <LinksUpToDate>false</LinksUpToDate>
  <CharactersWithSpaces>3887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2015-08-31T21:46:00Z</dcterms:created>
  <dc:creator>Sandra</dc:creator>
  <lastModifiedBy>PETRAUSKAITĖ Girmantė</lastModifiedBy>
  <dcterms:modified xsi:type="dcterms:W3CDTF">2018-10-25T07:11:00Z</dcterms:modified>
  <revision>3</revision>
  <dc:title>LIETUVOS RESPUBLIKOS SVEIKATOS APSAUGOS MINISTRO</dc:title>
</coreProperties>
</file>