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C90F7" w14:textId="77777777" w:rsidR="004125C9" w:rsidRDefault="00D74421">
      <w:pPr>
        <w:jc w:val="center"/>
        <w:rPr>
          <w:b/>
        </w:rPr>
      </w:pPr>
      <w:r>
        <w:rPr>
          <w:b/>
          <w:lang w:eastAsia="lt-LT"/>
        </w:rPr>
        <w:pict w14:anchorId="4BAC9108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</w:rPr>
        <w:t>LIETUVOS RESPUBLIKOS SUSISIEKIMO MINISTRO</w:t>
      </w:r>
    </w:p>
    <w:p w14:paraId="4BAC90F8" w14:textId="77777777" w:rsidR="004125C9" w:rsidRDefault="004125C9">
      <w:pPr>
        <w:jc w:val="center"/>
      </w:pPr>
    </w:p>
    <w:p w14:paraId="4BAC90F9" w14:textId="77777777" w:rsidR="004125C9" w:rsidRDefault="00D74421">
      <w:pPr>
        <w:jc w:val="center"/>
        <w:rPr>
          <w:b/>
        </w:rPr>
      </w:pPr>
      <w:r>
        <w:rPr>
          <w:b/>
        </w:rPr>
        <w:t>Į S A K Y M A S</w:t>
      </w:r>
    </w:p>
    <w:p w14:paraId="4BAC90FA" w14:textId="77777777" w:rsidR="004125C9" w:rsidRDefault="00D74421">
      <w:pPr>
        <w:jc w:val="center"/>
        <w:rPr>
          <w:b/>
        </w:rPr>
      </w:pPr>
      <w:r>
        <w:rPr>
          <w:b/>
        </w:rPr>
        <w:t>DĖL LIETUVOS RESPUBLIKOS SUSISIEKIMO MINISTRO 2002 M. VASARIO 18 D. ĮSAKYMO NR. 3-66 „DĖL MAKSIMALIŲ LEIDŽIAMŲ TRANSPORTO PRIEMONIŲ MATMENŲ, LEIDŽIAMŲ AŠIES (AŠIŲ</w:t>
      </w:r>
      <w:r>
        <w:rPr>
          <w:b/>
        </w:rPr>
        <w:t>) APKROVŲ, LEIDŽIAMOS BENDROSIOS MASĖS PATVIRTINIMO“ PAKEITIMO</w:t>
      </w:r>
    </w:p>
    <w:p w14:paraId="4BAC90FB" w14:textId="77777777" w:rsidR="004125C9" w:rsidRDefault="004125C9">
      <w:pPr>
        <w:jc w:val="center"/>
      </w:pPr>
    </w:p>
    <w:p w14:paraId="4BAC90FC" w14:textId="77777777" w:rsidR="004125C9" w:rsidRDefault="00D74421">
      <w:pPr>
        <w:jc w:val="center"/>
      </w:pPr>
      <w:r>
        <w:t>2007 m. liepos 5 d. Nr. 3-239</w:t>
      </w:r>
    </w:p>
    <w:p w14:paraId="4BAC90FD" w14:textId="77777777" w:rsidR="004125C9" w:rsidRDefault="00D74421">
      <w:pPr>
        <w:jc w:val="center"/>
      </w:pPr>
      <w:r>
        <w:t>Vilnius</w:t>
      </w:r>
    </w:p>
    <w:p w14:paraId="4BAC90FE" w14:textId="77777777" w:rsidR="004125C9" w:rsidRDefault="004125C9">
      <w:pPr>
        <w:ind w:firstLine="709"/>
        <w:jc w:val="both"/>
      </w:pPr>
    </w:p>
    <w:p w14:paraId="4BAC90FF" w14:textId="77777777" w:rsidR="004125C9" w:rsidRDefault="00D74421">
      <w:pPr>
        <w:widowControl w:val="0"/>
        <w:shd w:val="clear" w:color="auto" w:fill="FFFFFF"/>
        <w:ind w:firstLine="709"/>
        <w:jc w:val="both"/>
      </w:pPr>
      <w:r>
        <w:rPr>
          <w:spacing w:val="60"/>
        </w:rPr>
        <w:t>Pakeičiu</w:t>
      </w:r>
      <w:r>
        <w:t xml:space="preserve"> maksimalius leidžiamus transporto priemonių matmenis, leidžiamas ašies (ašių) apkrovas, leidžiamas bendrąsias mases, patvirtintus Lietuvos Respu</w:t>
      </w:r>
      <w:r>
        <w:t xml:space="preserve">blikos susisiekimo ministro 2002 m. vasario 18 d. įsakymu Nr. 3-66 „Dėl maksimalių leidžiamų transporto priemonių matmenų, leidžiamų ašies (ašių) apkrovų, leidžiamos bendrosios masės patvirtinimo“ (Žin., 2002, Nr. </w:t>
      </w:r>
      <w:hyperlink r:id="rId10" w:tgtFrame="_blank" w:history="1">
        <w:r>
          <w:rPr>
            <w:color w:val="0000FF" w:themeColor="hyperlink"/>
            <w:u w:val="single"/>
          </w:rPr>
          <w:t>23-870</w:t>
        </w:r>
      </w:hyperlink>
      <w:r>
        <w:t>), ir II skyriaus 2.2 punkto c papunktį išdėstau taip:</w:t>
      </w:r>
    </w:p>
    <w:p w14:paraId="4BAC9100" w14:textId="77777777" w:rsidR="004125C9" w:rsidRDefault="00D74421">
      <w:pPr>
        <w:widowControl w:val="0"/>
        <w:shd w:val="clear" w:color="auto" w:fill="FFFFFF"/>
        <w:ind w:firstLine="709"/>
        <w:jc w:val="both"/>
      </w:pPr>
      <w:r>
        <w:t>„c) triašio vilkiko su dviaše ar triaše puspriekabe</w:t>
      </w:r>
    </w:p>
    <w:p w14:paraId="4BAC9101" w14:textId="77777777" w:rsidR="004125C9" w:rsidRDefault="00D74421">
      <w:pPr>
        <w:widowControl w:val="0"/>
        <w:shd w:val="clear" w:color="auto" w:fill="FFFFFF"/>
        <w:ind w:firstLine="709"/>
        <w:jc w:val="both"/>
      </w:pPr>
      <w:r>
        <w:t>20, 30, 40, 45 pėdų konteinerių (pagamintų</w:t>
      </w:r>
    </w:p>
    <w:p w14:paraId="4BAC9104" w14:textId="3FF7D80F" w:rsidR="004125C9" w:rsidRDefault="00D74421" w:rsidP="00D74421">
      <w:pPr>
        <w:widowControl w:val="0"/>
        <w:shd w:val="clear" w:color="auto" w:fill="FFFFFF"/>
        <w:tabs>
          <w:tab w:val="left" w:pos="5040"/>
        </w:tabs>
        <w:ind w:firstLine="709"/>
        <w:jc w:val="both"/>
      </w:pPr>
      <w:r>
        <w:t>pagal ISO standartus) kombinuotam vežimui – 44 t;“.</w:t>
      </w:r>
    </w:p>
    <w:p w14:paraId="584CFD04" w14:textId="77777777" w:rsidR="00D74421" w:rsidRDefault="00D74421">
      <w:pPr>
        <w:tabs>
          <w:tab w:val="right" w:pos="9639"/>
        </w:tabs>
      </w:pPr>
    </w:p>
    <w:p w14:paraId="5C14BD3F" w14:textId="77777777" w:rsidR="00D74421" w:rsidRDefault="00D74421">
      <w:pPr>
        <w:tabs>
          <w:tab w:val="right" w:pos="9639"/>
        </w:tabs>
      </w:pPr>
    </w:p>
    <w:p w14:paraId="22ACF0BB" w14:textId="77777777" w:rsidR="00D74421" w:rsidRDefault="00D74421">
      <w:pPr>
        <w:tabs>
          <w:tab w:val="right" w:pos="9639"/>
        </w:tabs>
      </w:pPr>
    </w:p>
    <w:p w14:paraId="4BAC9107" w14:textId="55566980" w:rsidR="004125C9" w:rsidRDefault="00D74421" w:rsidP="00D74421">
      <w:pPr>
        <w:tabs>
          <w:tab w:val="right" w:pos="9639"/>
        </w:tabs>
      </w:pPr>
      <w:r>
        <w:rPr>
          <w:caps/>
        </w:rPr>
        <w:t>SUS</w:t>
      </w:r>
      <w:r>
        <w:rPr>
          <w:caps/>
        </w:rPr>
        <w:t>ISIEKIMO MINISTRAS</w:t>
      </w:r>
      <w:r>
        <w:rPr>
          <w:caps/>
        </w:rPr>
        <w:tab/>
        <w:t>ALGIRDAS BUTKEVIČIUS</w:t>
      </w:r>
    </w:p>
    <w:bookmarkStart w:id="0" w:name="_GoBack" w:displacedByCustomXml="next"/>
    <w:bookmarkEnd w:id="0" w:displacedByCustomXml="next"/>
    <w:sectPr w:rsidR="004125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AC910B" w14:textId="77777777" w:rsidR="004125C9" w:rsidRDefault="00D74421">
      <w:r>
        <w:separator/>
      </w:r>
    </w:p>
  </w:endnote>
  <w:endnote w:type="continuationSeparator" w:id="0">
    <w:p w14:paraId="4BAC910C" w14:textId="77777777" w:rsidR="004125C9" w:rsidRDefault="00D74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C9111" w14:textId="77777777" w:rsidR="004125C9" w:rsidRDefault="004125C9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C9112" w14:textId="77777777" w:rsidR="004125C9" w:rsidRDefault="004125C9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C9114" w14:textId="77777777" w:rsidR="004125C9" w:rsidRDefault="004125C9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AC9109" w14:textId="77777777" w:rsidR="004125C9" w:rsidRDefault="00D74421">
      <w:r>
        <w:separator/>
      </w:r>
    </w:p>
  </w:footnote>
  <w:footnote w:type="continuationSeparator" w:id="0">
    <w:p w14:paraId="4BAC910A" w14:textId="77777777" w:rsidR="004125C9" w:rsidRDefault="00D74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C910D" w14:textId="77777777" w:rsidR="004125C9" w:rsidRDefault="00D74421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4BAC910E" w14:textId="77777777" w:rsidR="004125C9" w:rsidRDefault="004125C9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C910F" w14:textId="77777777" w:rsidR="004125C9" w:rsidRDefault="00D74421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1</w:t>
    </w:r>
    <w:r>
      <w:rPr>
        <w:lang w:val="en-GB"/>
      </w:rPr>
      <w:fldChar w:fldCharType="end"/>
    </w:r>
  </w:p>
  <w:p w14:paraId="4BAC9110" w14:textId="77777777" w:rsidR="004125C9" w:rsidRDefault="004125C9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C9113" w14:textId="77777777" w:rsidR="004125C9" w:rsidRDefault="004125C9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208"/>
    <w:rsid w:val="00275208"/>
    <w:rsid w:val="004125C9"/>
    <w:rsid w:val="00D7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BAC90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D7442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D744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D7442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D744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B3618189BEF5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659</Words>
  <Characters>376</Characters>
  <Application>Microsoft Office Word</Application>
  <DocSecurity>0</DocSecurity>
  <Lines>3</Lines>
  <Paragraphs>2</Paragraphs>
  <ScaleCrop>false</ScaleCrop>
  <Company/>
  <LinksUpToDate>false</LinksUpToDate>
  <CharactersWithSpaces>1033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2015-09-19T05:03:00Z</dcterms:created>
  <dc:creator>Rima</dc:creator>
  <lastModifiedBy>TAMALIŪNIENĖ Vilija</lastModifiedBy>
  <dcterms:modified xsi:type="dcterms:W3CDTF">2016-04-26T08:17:00Z</dcterms:modified>
  <revision>3</revision>
  <dc:title>LIETUVOS RESPUBLIKOS SUSISIEKIMO MINISTRO</dc:title>
</coreProperties>
</file>