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D1DA8" w14:textId="77777777" w:rsidR="00943927" w:rsidRDefault="00815BF3">
      <w:pPr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4BCD1DE4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6" o:title=""/>
          </v:shape>
          <w:control r:id="rId7" w:name="Valdiklis 2" w:shapeid="_x0000_s1026"/>
        </w:pict>
      </w:r>
      <w:r>
        <w:rPr>
          <w:color w:val="000000"/>
        </w:rPr>
        <w:t>LIETUVOS RESPUBLIKOS SVEIKATOS APSAUGOS MINISTRO</w:t>
      </w:r>
    </w:p>
    <w:p w14:paraId="4BCD1DA9" w14:textId="77777777" w:rsidR="00943927" w:rsidRDefault="00815BF3">
      <w:pPr>
        <w:widowControl w:val="0"/>
        <w:suppressAutoHyphens/>
        <w:jc w:val="center"/>
        <w:rPr>
          <w:color w:val="000000"/>
          <w:spacing w:val="60"/>
        </w:rPr>
      </w:pPr>
      <w:r>
        <w:rPr>
          <w:color w:val="000000"/>
          <w:spacing w:val="60"/>
        </w:rPr>
        <w:t>ĮSAKYMAS</w:t>
      </w:r>
    </w:p>
    <w:p w14:paraId="4BCD1DAA" w14:textId="77777777" w:rsidR="00943927" w:rsidRDefault="00943927">
      <w:pPr>
        <w:widowControl w:val="0"/>
        <w:suppressAutoHyphens/>
        <w:jc w:val="center"/>
        <w:rPr>
          <w:color w:val="000000"/>
        </w:rPr>
      </w:pPr>
    </w:p>
    <w:p w14:paraId="4BCD1DAB" w14:textId="77777777" w:rsidR="00943927" w:rsidRDefault="00815BF3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LIETUVOS RESPUBLIKOS SVEIKATOS APSAUGOS MINISTRO 2007 m. SAUSIO 11 d. ĮSAKYMO Nr. V-14 „DĖL PALIATYVIOSIOS PAGALBOS PASLAUGŲ SUAUGUSIESIEMS IR VAIKAMS TEIKIMO</w:t>
      </w:r>
      <w:r>
        <w:rPr>
          <w:b/>
          <w:bCs/>
          <w:caps/>
          <w:color w:val="000000"/>
        </w:rPr>
        <w:t xml:space="preserve"> REIKALAVIMŲ APRAŠO PATVIRTINIMO“ PAKEITIMO</w:t>
      </w:r>
    </w:p>
    <w:p w14:paraId="4BCD1DAC" w14:textId="77777777" w:rsidR="00943927" w:rsidRDefault="00943927">
      <w:pPr>
        <w:widowControl w:val="0"/>
        <w:suppressAutoHyphens/>
        <w:jc w:val="center"/>
        <w:rPr>
          <w:color w:val="000000"/>
        </w:rPr>
      </w:pPr>
    </w:p>
    <w:p w14:paraId="4BCD1DAD" w14:textId="77777777" w:rsidR="00943927" w:rsidRDefault="00815BF3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2009 m. rugpjūčio 28 d. Nr. V-702</w:t>
      </w:r>
    </w:p>
    <w:p w14:paraId="4BCD1DAE" w14:textId="77777777" w:rsidR="00943927" w:rsidRDefault="00815BF3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4BCD1DAF" w14:textId="77777777" w:rsidR="00943927" w:rsidRDefault="00943927">
      <w:pPr>
        <w:widowControl w:val="0"/>
        <w:suppressAutoHyphens/>
        <w:jc w:val="center"/>
        <w:rPr>
          <w:color w:val="000000"/>
        </w:rPr>
      </w:pPr>
    </w:p>
    <w:p w14:paraId="5832CC1A" w14:textId="77777777" w:rsidR="00943927" w:rsidRDefault="00943927">
      <w:pPr>
        <w:widowControl w:val="0"/>
        <w:suppressAutoHyphens/>
        <w:jc w:val="center"/>
        <w:rPr>
          <w:color w:val="000000"/>
        </w:rPr>
      </w:pPr>
    </w:p>
    <w:p w14:paraId="4BCD1DB0" w14:textId="77777777" w:rsidR="00943927" w:rsidRDefault="00815BF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Siekdamas užtikrinti prieinamas ir tinkamas </w:t>
      </w:r>
      <w:proofErr w:type="spellStart"/>
      <w:r>
        <w:rPr>
          <w:color w:val="000000"/>
        </w:rPr>
        <w:t>paliatyviosios</w:t>
      </w:r>
      <w:proofErr w:type="spellEnd"/>
      <w:r>
        <w:rPr>
          <w:color w:val="000000"/>
        </w:rPr>
        <w:t xml:space="preserve"> pagalbos paslaugas pacientams:</w:t>
      </w:r>
    </w:p>
    <w:p w14:paraId="4BCD1DB1" w14:textId="77777777" w:rsidR="00943927" w:rsidRDefault="00815BF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Pakeičiu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Paliatyviosios</w:t>
      </w:r>
      <w:proofErr w:type="spellEnd"/>
      <w:r>
        <w:rPr>
          <w:color w:val="000000"/>
        </w:rPr>
        <w:t xml:space="preserve"> pagalbos paslaugų suaugusiesiems ir vaikams te</w:t>
      </w:r>
      <w:r>
        <w:rPr>
          <w:color w:val="000000"/>
        </w:rPr>
        <w:t xml:space="preserve">ikimo reikalavimų aprašą, patvirtintą Lietuvos Respublikos sveikatos apsaugos ministro 2007 m. sausio 11 d. įsakymo Nr. V-14 „Dėl </w:t>
      </w:r>
      <w:proofErr w:type="spellStart"/>
      <w:r>
        <w:rPr>
          <w:color w:val="000000"/>
        </w:rPr>
        <w:t>Paliatyviosios</w:t>
      </w:r>
      <w:proofErr w:type="spellEnd"/>
      <w:r>
        <w:rPr>
          <w:color w:val="000000"/>
        </w:rPr>
        <w:t xml:space="preserve"> pagalbos paslaugų suaugusiesiems ir vaikams teikimo reikalavimų aprašo patvirtinimo“ (</w:t>
      </w:r>
      <w:proofErr w:type="spellStart"/>
      <w:r>
        <w:rPr>
          <w:color w:val="000000"/>
        </w:rPr>
        <w:t>Žin</w:t>
      </w:r>
      <w:proofErr w:type="spellEnd"/>
      <w:r>
        <w:rPr>
          <w:color w:val="000000"/>
        </w:rPr>
        <w:t>., 2007, Nr. </w:t>
      </w:r>
      <w:hyperlink r:id="rId8" w:tgtFrame="_blank" w:history="1">
        <w:r>
          <w:rPr>
            <w:color w:val="0000FF" w:themeColor="hyperlink"/>
            <w:u w:val="single"/>
          </w:rPr>
          <w:t>7-290</w:t>
        </w:r>
      </w:hyperlink>
      <w:r>
        <w:rPr>
          <w:color w:val="000000"/>
        </w:rPr>
        <w:t>):</w:t>
      </w:r>
    </w:p>
    <w:p w14:paraId="4BCD1DB2" w14:textId="77777777" w:rsidR="00943927" w:rsidRDefault="00815BF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>. Papildau šiuo 10.9 punktu:</w:t>
      </w:r>
    </w:p>
    <w:p w14:paraId="4BCD1DB3" w14:textId="77777777" w:rsidR="00943927" w:rsidRDefault="00815BF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10.9</w:t>
      </w:r>
      <w:r>
        <w:rPr>
          <w:color w:val="000000"/>
        </w:rPr>
        <w:t xml:space="preserve">. Nugaros smegenų sužalojimai, kai yra </w:t>
      </w:r>
      <w:proofErr w:type="spellStart"/>
      <w:r>
        <w:rPr>
          <w:color w:val="000000"/>
        </w:rPr>
        <w:t>tetraplegija</w:t>
      </w:r>
      <w:proofErr w:type="spellEnd"/>
      <w:r>
        <w:rPr>
          <w:color w:val="000000"/>
        </w:rPr>
        <w:t xml:space="preserve">, esant ASIA-A, B, C tipo pažeidimui C2-C5 lygyje ir yra </w:t>
      </w:r>
      <w:proofErr w:type="spellStart"/>
      <w:r>
        <w:rPr>
          <w:color w:val="000000"/>
        </w:rPr>
        <w:t>tracheostoma</w:t>
      </w:r>
      <w:proofErr w:type="spellEnd"/>
      <w:r>
        <w:rPr>
          <w:color w:val="000000"/>
        </w:rPr>
        <w:t xml:space="preserve"> ir (ar) pacientu</w:t>
      </w:r>
      <w:r>
        <w:rPr>
          <w:color w:val="000000"/>
        </w:rPr>
        <w:t>i reikalinga dirbtinė plaučių ventiliacija.“</w:t>
      </w:r>
    </w:p>
    <w:p w14:paraId="4BCD1DB4" w14:textId="77777777" w:rsidR="00943927" w:rsidRDefault="00815BF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1.2</w:t>
      </w:r>
      <w:r>
        <w:rPr>
          <w:color w:val="000000"/>
        </w:rPr>
        <w:t>. Pakeičiu 18 punktą ir išdėstau taip:</w:t>
      </w:r>
    </w:p>
    <w:p w14:paraId="4BCD1DB5" w14:textId="77777777" w:rsidR="00943927" w:rsidRDefault="00815BF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18</w:t>
      </w:r>
      <w:r>
        <w:rPr>
          <w:color w:val="000000"/>
        </w:rPr>
        <w:t xml:space="preserve">. Ambulatorines </w:t>
      </w:r>
      <w:proofErr w:type="spellStart"/>
      <w:r>
        <w:rPr>
          <w:color w:val="000000"/>
        </w:rPr>
        <w:t>paliatyviosios</w:t>
      </w:r>
      <w:proofErr w:type="spellEnd"/>
      <w:r>
        <w:rPr>
          <w:color w:val="000000"/>
        </w:rPr>
        <w:t xml:space="preserve"> pagalbos paslaugas pagal savo kompetenciją teikia ne mažesnė kaip 3 specialistų komanda, kurią sudaro: gydytojas, slaugytojas</w:t>
      </w:r>
      <w:r>
        <w:rPr>
          <w:color w:val="000000"/>
        </w:rPr>
        <w:t xml:space="preserve"> ir socialinis darbuotojas. Slaugos paslaugas pagal kompetenciją gali teikti ir slaugytojo padėjėjas.“</w:t>
      </w:r>
    </w:p>
    <w:p w14:paraId="4BCD1DB6" w14:textId="77777777" w:rsidR="00943927" w:rsidRDefault="00815BF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1.3</w:t>
      </w:r>
      <w:r>
        <w:rPr>
          <w:color w:val="000000"/>
        </w:rPr>
        <w:t>. Pakeičiu 28.2.1 punktą ir išdėstau taip:</w:t>
      </w:r>
    </w:p>
    <w:p w14:paraId="4BCD1DB7" w14:textId="77777777" w:rsidR="00943927" w:rsidRDefault="00815BF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28.2.1</w:t>
      </w:r>
      <w:r>
        <w:rPr>
          <w:color w:val="000000"/>
        </w:rPr>
        <w:t xml:space="preserve">. pirmosios konsultacijos metu, kuri trunka ne mažiau kaip 2 val., </w:t>
      </w:r>
      <w:proofErr w:type="spellStart"/>
      <w:r>
        <w:rPr>
          <w:color w:val="000000"/>
        </w:rPr>
        <w:t>paliatyviosios</w:t>
      </w:r>
      <w:proofErr w:type="spellEnd"/>
      <w:r>
        <w:rPr>
          <w:color w:val="000000"/>
        </w:rPr>
        <w:t xml:space="preserve"> pagalbos</w:t>
      </w:r>
      <w:r>
        <w:rPr>
          <w:color w:val="000000"/>
        </w:rPr>
        <w:t xml:space="preserve"> paslaugas teikia kartu gydytojas, slaugytojas (gali būti ir slaugytojo padėjėjas) ir socialinis darbuotojas pagal savo kompetenciją;“.</w:t>
      </w:r>
    </w:p>
    <w:p w14:paraId="4BCD1DB8" w14:textId="77777777" w:rsidR="00943927" w:rsidRDefault="00815BF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1.4</w:t>
      </w:r>
      <w:r>
        <w:rPr>
          <w:color w:val="000000"/>
        </w:rPr>
        <w:t>. Pakeičiu 28.2.3 punktą ir išdėstau taip:</w:t>
      </w:r>
    </w:p>
    <w:p w14:paraId="4BCD1DB9" w14:textId="77777777" w:rsidR="00943927" w:rsidRDefault="00815BF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28.2.3</w:t>
      </w:r>
      <w:r>
        <w:rPr>
          <w:color w:val="000000"/>
        </w:rPr>
        <w:t xml:space="preserve">. prireikus ligonis ir jo artimieji gali būti </w:t>
      </w:r>
      <w:r>
        <w:rPr>
          <w:color w:val="000000"/>
        </w:rPr>
        <w:t>konsultuojami pakartotinai kartu gydytojo, slaugytojo (gali būti ir slaugytojo padėjėjas) ir socialinio darbuotojo. Pakartotinės konsultacijos trukmė ne mažiau kaip 1 val.;“.</w:t>
      </w:r>
    </w:p>
    <w:p w14:paraId="4BCD1DBA" w14:textId="77777777" w:rsidR="00943927" w:rsidRDefault="00815BF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1.5</w:t>
      </w:r>
      <w:r>
        <w:rPr>
          <w:color w:val="000000"/>
        </w:rPr>
        <w:t>. Papildau 1 priedą „</w:t>
      </w:r>
      <w:proofErr w:type="spellStart"/>
      <w:r>
        <w:rPr>
          <w:color w:val="000000"/>
        </w:rPr>
        <w:t>Paliatyviosios</w:t>
      </w:r>
      <w:proofErr w:type="spellEnd"/>
      <w:r>
        <w:rPr>
          <w:color w:val="000000"/>
        </w:rPr>
        <w:t xml:space="preserve"> pagalbos teikimo indikacijos“ šiuo</w:t>
      </w:r>
      <w:r>
        <w:rPr>
          <w:color w:val="000000"/>
        </w:rPr>
        <w:t xml:space="preserve"> 20 punktu: </w:t>
      </w:r>
    </w:p>
    <w:p w14:paraId="4BCD1DBB" w14:textId="77777777" w:rsidR="00943927" w:rsidRDefault="00943927">
      <w:pPr>
        <w:widowControl w:val="0"/>
        <w:suppressAutoHyphens/>
        <w:jc w:val="both"/>
        <w:rPr>
          <w:color w:val="000000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1209"/>
        <w:gridCol w:w="3410"/>
        <w:gridCol w:w="3735"/>
      </w:tblGrid>
      <w:tr w:rsidR="00943927" w14:paraId="4BCD1DC0" w14:textId="77777777">
        <w:trPr>
          <w:cantSplit/>
          <w:trHeight w:val="20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BCD1DBC" w14:textId="77777777" w:rsidR="00943927" w:rsidRDefault="00815BF3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„20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BCD1DBD" w14:textId="77777777" w:rsidR="00943927" w:rsidRDefault="00815BF3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T91.3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BCD1DBE" w14:textId="77777777" w:rsidR="00943927" w:rsidRDefault="00815BF3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Nugaros smegenų sužalojimo padariniai</w:t>
            </w:r>
          </w:p>
        </w:tc>
        <w:tc>
          <w:tcPr>
            <w:tcW w:w="3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BCD1DBF" w14:textId="77777777" w:rsidR="00943927" w:rsidRDefault="00815BF3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Kai yra </w:t>
            </w:r>
            <w:proofErr w:type="spellStart"/>
            <w:r>
              <w:rPr>
                <w:color w:val="000000"/>
                <w:sz w:val="22"/>
              </w:rPr>
              <w:t>tetraplegija</w:t>
            </w:r>
            <w:proofErr w:type="spellEnd"/>
            <w:r>
              <w:rPr>
                <w:color w:val="000000"/>
                <w:sz w:val="22"/>
              </w:rPr>
              <w:t xml:space="preserve">, esant ASIA-A, B, C tipo pažeidimui C2-C5 lygyje ir yra </w:t>
            </w:r>
            <w:proofErr w:type="spellStart"/>
            <w:r>
              <w:rPr>
                <w:color w:val="000000"/>
                <w:sz w:val="22"/>
              </w:rPr>
              <w:t>tracheostoma</w:t>
            </w:r>
            <w:proofErr w:type="spellEnd"/>
            <w:r>
              <w:rPr>
                <w:color w:val="000000"/>
                <w:sz w:val="22"/>
              </w:rPr>
              <w:t xml:space="preserve"> ir (ar) pacientui reikalinga dirbtinė plaučių ventiliacija</w:t>
            </w:r>
          </w:p>
        </w:tc>
      </w:tr>
      <w:tr w:rsidR="00943927" w14:paraId="4BCD1DC5" w14:textId="77777777">
        <w:trPr>
          <w:cantSplit/>
          <w:trHeight w:val="20"/>
        </w:trPr>
        <w:tc>
          <w:tcPr>
            <w:tcW w:w="7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BCD1DC1" w14:textId="77777777" w:rsidR="00943927" w:rsidRDefault="00943927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BCD1DC2" w14:textId="77777777" w:rsidR="00943927" w:rsidRDefault="00815BF3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S14.0</w:t>
            </w:r>
          </w:p>
        </w:tc>
        <w:tc>
          <w:tcPr>
            <w:tcW w:w="3522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BCD1DC3" w14:textId="77777777" w:rsidR="00943927" w:rsidRDefault="00815BF3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Kaklinės dalies nugaros smegenų </w:t>
            </w:r>
            <w:r>
              <w:rPr>
                <w:color w:val="000000"/>
                <w:sz w:val="22"/>
              </w:rPr>
              <w:t>sutrenkimas ir pabrinkimas</w:t>
            </w:r>
          </w:p>
        </w:tc>
        <w:tc>
          <w:tcPr>
            <w:tcW w:w="38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BCD1DC4" w14:textId="77777777" w:rsidR="00943927" w:rsidRDefault="00943927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</w:p>
        </w:tc>
      </w:tr>
      <w:tr w:rsidR="00943927" w14:paraId="4BCD1DCA" w14:textId="77777777">
        <w:trPr>
          <w:cantSplit/>
          <w:trHeight w:val="20"/>
        </w:trPr>
        <w:tc>
          <w:tcPr>
            <w:tcW w:w="7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BCD1DC6" w14:textId="77777777" w:rsidR="00943927" w:rsidRDefault="00943927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BCD1DC7" w14:textId="77777777" w:rsidR="00943927" w:rsidRDefault="00815BF3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S14.1</w:t>
            </w:r>
          </w:p>
        </w:tc>
        <w:tc>
          <w:tcPr>
            <w:tcW w:w="3522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BCD1DC8" w14:textId="77777777" w:rsidR="00943927" w:rsidRDefault="00815BF3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Kiti ir nepatikslinti nugaros smegenų kaklinės dalies sužalojimai</w:t>
            </w:r>
          </w:p>
        </w:tc>
        <w:tc>
          <w:tcPr>
            <w:tcW w:w="38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BCD1DC9" w14:textId="77777777" w:rsidR="00943927" w:rsidRDefault="00943927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</w:p>
        </w:tc>
      </w:tr>
      <w:tr w:rsidR="00943927" w14:paraId="4BCD1DCF" w14:textId="77777777">
        <w:trPr>
          <w:cantSplit/>
          <w:trHeight w:val="20"/>
        </w:trPr>
        <w:tc>
          <w:tcPr>
            <w:tcW w:w="7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BCD1DCB" w14:textId="77777777" w:rsidR="00943927" w:rsidRDefault="00943927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BCD1DCC" w14:textId="77777777" w:rsidR="00943927" w:rsidRDefault="00815BF3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T09.3</w:t>
            </w:r>
          </w:p>
        </w:tc>
        <w:tc>
          <w:tcPr>
            <w:tcW w:w="3522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BCD1DCD" w14:textId="77777777" w:rsidR="00943927" w:rsidRDefault="00815BF3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Nugaros smegenų sužalojimas, lygis nepatikslintas</w:t>
            </w:r>
          </w:p>
        </w:tc>
        <w:tc>
          <w:tcPr>
            <w:tcW w:w="38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BCD1DCE" w14:textId="77777777" w:rsidR="00943927" w:rsidRDefault="00943927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</w:p>
        </w:tc>
      </w:tr>
      <w:tr w:rsidR="00943927" w14:paraId="4BCD1DD4" w14:textId="77777777">
        <w:trPr>
          <w:cantSplit/>
          <w:trHeight w:val="20"/>
        </w:trPr>
        <w:tc>
          <w:tcPr>
            <w:tcW w:w="7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BCD1DD0" w14:textId="77777777" w:rsidR="00943927" w:rsidRDefault="00943927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BCD1DD1" w14:textId="77777777" w:rsidR="00943927" w:rsidRDefault="00815BF3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G04</w:t>
            </w:r>
          </w:p>
        </w:tc>
        <w:tc>
          <w:tcPr>
            <w:tcW w:w="3522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BCD1DD2" w14:textId="77777777" w:rsidR="00943927" w:rsidRDefault="00815BF3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Encefalitas, mielitas ir </w:t>
            </w:r>
            <w:proofErr w:type="spellStart"/>
            <w:r>
              <w:rPr>
                <w:color w:val="000000"/>
                <w:sz w:val="22"/>
              </w:rPr>
              <w:t>encefalomielitas</w:t>
            </w:r>
            <w:proofErr w:type="spellEnd"/>
          </w:p>
        </w:tc>
        <w:tc>
          <w:tcPr>
            <w:tcW w:w="38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BCD1DD3" w14:textId="77777777" w:rsidR="00943927" w:rsidRDefault="00943927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</w:p>
        </w:tc>
      </w:tr>
      <w:tr w:rsidR="00943927" w14:paraId="4BCD1DD9" w14:textId="77777777">
        <w:trPr>
          <w:cantSplit/>
          <w:trHeight w:val="20"/>
        </w:trPr>
        <w:tc>
          <w:tcPr>
            <w:tcW w:w="7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BCD1DD5" w14:textId="77777777" w:rsidR="00943927" w:rsidRDefault="00943927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BCD1DD6" w14:textId="77777777" w:rsidR="00943927" w:rsidRDefault="00815BF3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G95</w:t>
            </w:r>
          </w:p>
        </w:tc>
        <w:tc>
          <w:tcPr>
            <w:tcW w:w="3522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BCD1DD7" w14:textId="77777777" w:rsidR="00943927" w:rsidRDefault="00815BF3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Kitos nugaros smegenų ligos</w:t>
            </w:r>
          </w:p>
        </w:tc>
        <w:tc>
          <w:tcPr>
            <w:tcW w:w="38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BCD1DD8" w14:textId="77777777" w:rsidR="00943927" w:rsidRDefault="00943927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</w:p>
        </w:tc>
      </w:tr>
      <w:tr w:rsidR="00943927" w14:paraId="4BCD1DDE" w14:textId="77777777">
        <w:trPr>
          <w:cantSplit/>
          <w:trHeight w:val="20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BCD1DDA" w14:textId="77777777" w:rsidR="00943927" w:rsidRDefault="00943927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BCD1DDB" w14:textId="77777777" w:rsidR="00943927" w:rsidRDefault="00815BF3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G99.2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BCD1DDC" w14:textId="77777777" w:rsidR="00943927" w:rsidRDefault="00815BF3">
            <w:pPr>
              <w:widowControl w:val="0"/>
              <w:suppressAutoHyphens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Mielopatija</w:t>
            </w:r>
            <w:proofErr w:type="spellEnd"/>
            <w:r>
              <w:rPr>
                <w:color w:val="000000"/>
                <w:sz w:val="22"/>
              </w:rPr>
              <w:t xml:space="preserve"> sergant ligomis, klasifikuojamomis kitur (stuburo piktybiniai navikai C41.2; nugaros smegenų dangalų piktybiniai navikai C70.1; nugaros smegenų piktybiniai navikai C72.0; stuburo gerybiniai navikai D16.6; nugaros smegenų dangalų gerybiniai navi</w:t>
            </w:r>
            <w:r>
              <w:rPr>
                <w:color w:val="000000"/>
                <w:sz w:val="22"/>
              </w:rPr>
              <w:t xml:space="preserve">kai D32.1; nugaros smegenų gerybiniai navikai D33.4; </w:t>
            </w:r>
            <w:proofErr w:type="spellStart"/>
            <w:r>
              <w:rPr>
                <w:color w:val="000000"/>
                <w:sz w:val="22"/>
              </w:rPr>
              <w:t>spondilolistezė</w:t>
            </w:r>
            <w:proofErr w:type="spellEnd"/>
            <w:r>
              <w:rPr>
                <w:color w:val="000000"/>
                <w:sz w:val="22"/>
              </w:rPr>
              <w:t xml:space="preserve"> M43.1; stuburo stenozė M48.0 ir kt.)“</w:t>
            </w:r>
          </w:p>
        </w:tc>
        <w:tc>
          <w:tcPr>
            <w:tcW w:w="3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BCD1DDD" w14:textId="77777777" w:rsidR="00943927" w:rsidRDefault="00943927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</w:p>
        </w:tc>
      </w:tr>
    </w:tbl>
    <w:p w14:paraId="4BCD1DDF" w14:textId="77777777" w:rsidR="00943927" w:rsidRDefault="00943927">
      <w:pPr>
        <w:widowControl w:val="0"/>
        <w:suppressAutoHyphens/>
        <w:jc w:val="both"/>
        <w:rPr>
          <w:color w:val="000000"/>
        </w:rPr>
      </w:pPr>
    </w:p>
    <w:p w14:paraId="799F201A" w14:textId="77777777" w:rsidR="00815BF3" w:rsidRDefault="00815BF3">
      <w:pPr>
        <w:widowControl w:val="0"/>
        <w:suppressAutoHyphens/>
        <w:jc w:val="both"/>
        <w:rPr>
          <w:color w:val="000000"/>
        </w:rPr>
      </w:pPr>
      <w:bookmarkStart w:id="0" w:name="_GoBack"/>
      <w:bookmarkEnd w:id="0"/>
    </w:p>
    <w:p w14:paraId="4BCD1DE0" w14:textId="77777777" w:rsidR="00943927" w:rsidRDefault="00815BF3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4BCD1DE3" w14:textId="6C4724BE" w:rsidR="00943927" w:rsidRDefault="00815BF3" w:rsidP="00815BF3">
      <w:pPr>
        <w:widowControl w:val="0"/>
        <w:tabs>
          <w:tab w:val="right" w:pos="9071"/>
        </w:tabs>
        <w:suppressAutoHyphens/>
      </w:pPr>
      <w:r>
        <w:rPr>
          <w:caps/>
          <w:color w:val="000000"/>
        </w:rPr>
        <w:t>SVEIKATOS APSAUGOS MINISTRAS</w:t>
      </w:r>
      <w:r>
        <w:rPr>
          <w:caps/>
          <w:color w:val="000000"/>
        </w:rPr>
        <w:tab/>
        <w:t>ALGIS ČAPLIKAS</w:t>
      </w:r>
    </w:p>
    <w:sectPr w:rsidR="0094392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CA"/>
    <w:rsid w:val="00815BF3"/>
    <w:rsid w:val="009232CA"/>
    <w:rsid w:val="0094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CD1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15B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15B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glossaryDocument" Target="glossary/document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control" Target="activeX/activeX1.xml"/>
  <Relationship Id="rId8" Type="http://schemas.openxmlformats.org/officeDocument/2006/relationships/hyperlink" TargetMode="External" Target="https://www.e-tar.lt/portal/lt/legalAct/TAR.00CD30AC2BB1"/>
  <Relationship Id="rId9" Type="http://schemas.openxmlformats.org/officeDocument/2006/relationships/fontTable" Target="fontTable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89"/>
    <w:rsid w:val="0076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60E8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60E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1864</Words>
  <Characters>1064</Characters>
  <Application>Microsoft Office Word</Application>
  <DocSecurity>0</DocSecurity>
  <Lines>8</Lines>
  <Paragraphs>5</Paragraphs>
  <ScaleCrop>false</ScaleCrop>
  <Company>Teisines informacijos centras</Company>
  <LinksUpToDate>false</LinksUpToDate>
  <CharactersWithSpaces>2923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2015-08-17T11:23:00Z</dcterms:created>
  <dc:creator>Sandra</dc:creator>
  <lastModifiedBy>PETRAUSKAITĖ Girmantė</lastModifiedBy>
  <dcterms:modified xsi:type="dcterms:W3CDTF">2015-08-17T11:24:00Z</dcterms:modified>
  <revision>3</revision>
  <dc:title>LIETUVOS RESPUBLIKOS SVEIKATOS APSAUGOS MINISTRO</dc:title>
</coreProperties>
</file>