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6CD6B" w14:textId="77777777" w:rsidR="00B34D38" w:rsidRDefault="00B34D38">
      <w:pPr>
        <w:tabs>
          <w:tab w:val="center" w:pos="4153"/>
          <w:tab w:val="right" w:pos="8306"/>
        </w:tabs>
        <w:rPr>
          <w:lang w:val="en-GB"/>
        </w:rPr>
      </w:pPr>
    </w:p>
    <w:p w14:paraId="4F76CD6C" w14:textId="77777777" w:rsidR="00B34D38" w:rsidRDefault="0087106A">
      <w:pPr>
        <w:jc w:val="center"/>
        <w:rPr>
          <w:b/>
          <w:szCs w:val="8"/>
        </w:rPr>
      </w:pPr>
      <w:r>
        <w:rPr>
          <w:b/>
          <w:szCs w:val="8"/>
          <w:lang w:eastAsia="lt-LT"/>
        </w:rPr>
        <w:pict w14:anchorId="4F76CE6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szCs w:val="8"/>
        </w:rPr>
        <w:t>LIETUVOS RESPUBLIKOS SVEIKATOS APSAUGOS MINISTRAS</w:t>
      </w:r>
    </w:p>
    <w:p w14:paraId="4F76CD6D" w14:textId="77777777" w:rsidR="00B34D38" w:rsidRDefault="00B34D38">
      <w:pPr>
        <w:jc w:val="center"/>
        <w:rPr>
          <w:szCs w:val="8"/>
        </w:rPr>
      </w:pPr>
    </w:p>
    <w:p w14:paraId="4F76CD6E" w14:textId="77777777" w:rsidR="00B34D38" w:rsidRDefault="0087106A">
      <w:pPr>
        <w:jc w:val="center"/>
        <w:rPr>
          <w:b/>
          <w:szCs w:val="8"/>
        </w:rPr>
      </w:pPr>
      <w:r>
        <w:rPr>
          <w:b/>
          <w:szCs w:val="8"/>
        </w:rPr>
        <w:t>Į S A K Y M A S</w:t>
      </w:r>
    </w:p>
    <w:p w14:paraId="4F76CD6F" w14:textId="77777777" w:rsidR="00B34D38" w:rsidRDefault="0087106A">
      <w:pPr>
        <w:jc w:val="center"/>
        <w:rPr>
          <w:b/>
          <w:szCs w:val="8"/>
        </w:rPr>
      </w:pPr>
      <w:r>
        <w:rPr>
          <w:b/>
          <w:szCs w:val="8"/>
        </w:rPr>
        <w:t>DĖL LIETUVOS MEDICINOS NORMOS MN 117:2004 „INFEKCINIŲ LIGŲ GYDYTOJAS. TEISĖS, PAREIGOS, KOMPETENCIJA IR ATSAKOMYBĖ“ PATVIRTINIMO</w:t>
      </w:r>
    </w:p>
    <w:p w14:paraId="4F76CD70" w14:textId="77777777" w:rsidR="00B34D38" w:rsidRDefault="00B34D38">
      <w:pPr>
        <w:jc w:val="center"/>
        <w:rPr>
          <w:szCs w:val="8"/>
        </w:rPr>
      </w:pPr>
    </w:p>
    <w:p w14:paraId="4F76CD71" w14:textId="77777777" w:rsidR="00B34D38" w:rsidRDefault="0087106A">
      <w:pPr>
        <w:jc w:val="center"/>
        <w:rPr>
          <w:szCs w:val="8"/>
        </w:rPr>
      </w:pPr>
      <w:r>
        <w:rPr>
          <w:szCs w:val="8"/>
        </w:rPr>
        <w:t xml:space="preserve">2004 m. lapkričio 11 d. </w:t>
      </w:r>
      <w:r>
        <w:rPr>
          <w:szCs w:val="8"/>
        </w:rPr>
        <w:t>Nr. V-778</w:t>
      </w:r>
    </w:p>
    <w:p w14:paraId="4F76CD72" w14:textId="77777777" w:rsidR="00B34D38" w:rsidRDefault="0087106A">
      <w:pPr>
        <w:jc w:val="center"/>
        <w:rPr>
          <w:szCs w:val="8"/>
        </w:rPr>
      </w:pPr>
      <w:r>
        <w:rPr>
          <w:szCs w:val="8"/>
        </w:rPr>
        <w:t>Vilnius</w:t>
      </w:r>
    </w:p>
    <w:p w14:paraId="4F76CD73" w14:textId="77777777" w:rsidR="00B34D38" w:rsidRDefault="00B34D38">
      <w:pPr>
        <w:ind w:firstLine="709"/>
        <w:jc w:val="both"/>
        <w:rPr>
          <w:szCs w:val="8"/>
        </w:rPr>
      </w:pPr>
    </w:p>
    <w:p w14:paraId="4F76CD74" w14:textId="77777777" w:rsidR="00B34D38" w:rsidRDefault="0087106A">
      <w:pPr>
        <w:ind w:firstLine="709"/>
        <w:jc w:val="both"/>
      </w:pPr>
      <w:r>
        <w:rPr>
          <w:szCs w:val="22"/>
        </w:rPr>
        <w:t xml:space="preserve">Vykdydamas Lietuvos Respublikos sveikatos sistemos įstatymą (Žin., 1994, Nr. </w:t>
      </w:r>
      <w:hyperlink r:id="rId10" w:tgtFrame="_blank" w:history="1">
        <w:r>
          <w:rPr>
            <w:color w:val="0000FF" w:themeColor="hyperlink"/>
            <w:szCs w:val="22"/>
            <w:u w:val="single"/>
          </w:rPr>
          <w:t>63-1231</w:t>
        </w:r>
      </w:hyperlink>
      <w:r>
        <w:rPr>
          <w:szCs w:val="22"/>
        </w:rPr>
        <w:t xml:space="preserve">; 1998, Nr. </w:t>
      </w:r>
      <w:hyperlink r:id="rId11" w:tgtFrame="_blank" w:history="1">
        <w:r>
          <w:rPr>
            <w:color w:val="0000FF" w:themeColor="hyperlink"/>
            <w:szCs w:val="22"/>
            <w:u w:val="single"/>
          </w:rPr>
          <w:t>112-3099</w:t>
        </w:r>
      </w:hyperlink>
      <w:r>
        <w:rPr>
          <w:szCs w:val="22"/>
        </w:rPr>
        <w:t>),</w:t>
      </w:r>
    </w:p>
    <w:p w14:paraId="4F76CD77" w14:textId="58BAA691" w:rsidR="00B34D38" w:rsidRDefault="0087106A" w:rsidP="0087106A">
      <w:pPr>
        <w:ind w:firstLine="709"/>
        <w:jc w:val="both"/>
        <w:rPr>
          <w:caps/>
          <w:szCs w:val="22"/>
        </w:rPr>
      </w:pPr>
      <w:r>
        <w:rPr>
          <w:spacing w:val="60"/>
          <w:szCs w:val="22"/>
        </w:rPr>
        <w:t>tvirtinu</w:t>
      </w:r>
      <w:r>
        <w:rPr>
          <w:szCs w:val="22"/>
        </w:rPr>
        <w:t xml:space="preserve"> Lietuvos medicinos normą MN 117:2004 „Infekcinių ligų gydytojas. Teisės, pareigos, kompetencija ir atsakomybė“ (pridedama).</w:t>
      </w:r>
    </w:p>
    <w:p w14:paraId="28B143D9" w14:textId="77777777" w:rsidR="0087106A" w:rsidRDefault="0087106A">
      <w:pPr>
        <w:tabs>
          <w:tab w:val="right" w:pos="9639"/>
        </w:tabs>
      </w:pPr>
    </w:p>
    <w:p w14:paraId="0085EF59" w14:textId="77777777" w:rsidR="0087106A" w:rsidRDefault="0087106A">
      <w:pPr>
        <w:tabs>
          <w:tab w:val="right" w:pos="9639"/>
        </w:tabs>
      </w:pPr>
    </w:p>
    <w:p w14:paraId="2D3BDCBC" w14:textId="77777777" w:rsidR="0087106A" w:rsidRDefault="0087106A">
      <w:pPr>
        <w:tabs>
          <w:tab w:val="right" w:pos="9639"/>
        </w:tabs>
      </w:pPr>
    </w:p>
    <w:p w14:paraId="4F76CD79" w14:textId="65373B0D" w:rsidR="00B34D38" w:rsidRDefault="0087106A" w:rsidP="0087106A">
      <w:pPr>
        <w:tabs>
          <w:tab w:val="right" w:pos="9639"/>
        </w:tabs>
        <w:rPr>
          <w:szCs w:val="12"/>
        </w:rPr>
      </w:pPr>
      <w:r>
        <w:rPr>
          <w:caps/>
        </w:rPr>
        <w:t>SVEIKATOS APSAUGOS MINISTRAS</w:t>
      </w:r>
      <w:r>
        <w:rPr>
          <w:caps/>
        </w:rPr>
        <w:tab/>
        <w:t>JUOZAS OLEKAS</w:t>
      </w:r>
    </w:p>
    <w:p w14:paraId="0A40C58E" w14:textId="77777777" w:rsidR="0087106A" w:rsidRDefault="0087106A">
      <w:pPr>
        <w:ind w:firstLine="5102"/>
        <w:sectPr w:rsidR="0087106A">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14:paraId="4F76CD7A" w14:textId="0DAB935B" w:rsidR="00B34D38" w:rsidRDefault="0087106A">
      <w:pPr>
        <w:ind w:firstLine="5102"/>
      </w:pPr>
      <w:r>
        <w:rPr>
          <w:szCs w:val="22"/>
        </w:rPr>
        <w:lastRenderedPageBreak/>
        <w:t>PATVIRTINTA</w:t>
      </w:r>
    </w:p>
    <w:p w14:paraId="4F76CD7B" w14:textId="77777777" w:rsidR="00B34D38" w:rsidRDefault="0087106A">
      <w:pPr>
        <w:ind w:firstLine="5102"/>
      </w:pPr>
      <w:r>
        <w:rPr>
          <w:szCs w:val="22"/>
        </w:rPr>
        <w:t>Lietuvos Respu</w:t>
      </w:r>
      <w:r>
        <w:rPr>
          <w:szCs w:val="22"/>
        </w:rPr>
        <w:t>blikos</w:t>
      </w:r>
    </w:p>
    <w:p w14:paraId="4F76CD7C" w14:textId="77777777" w:rsidR="00B34D38" w:rsidRDefault="0087106A">
      <w:pPr>
        <w:ind w:firstLine="5102"/>
      </w:pPr>
      <w:r>
        <w:rPr>
          <w:szCs w:val="22"/>
        </w:rPr>
        <w:t>sveikatos apsaugos ministro</w:t>
      </w:r>
    </w:p>
    <w:p w14:paraId="4F76CD7D" w14:textId="77777777" w:rsidR="00B34D38" w:rsidRDefault="0087106A">
      <w:pPr>
        <w:ind w:firstLine="5102"/>
      </w:pPr>
      <w:r>
        <w:rPr>
          <w:szCs w:val="22"/>
        </w:rPr>
        <w:t>2004 m. lapkričio 11 d. Nr. V-778</w:t>
      </w:r>
    </w:p>
    <w:p w14:paraId="4F76CD7E" w14:textId="77777777" w:rsidR="00B34D38" w:rsidRDefault="00B34D38">
      <w:pPr>
        <w:ind w:firstLine="709"/>
        <w:jc w:val="both"/>
        <w:rPr>
          <w:szCs w:val="8"/>
        </w:rPr>
      </w:pPr>
    </w:p>
    <w:p w14:paraId="4F76CD7F" w14:textId="77777777" w:rsidR="00B34D38" w:rsidRDefault="0087106A">
      <w:pPr>
        <w:jc w:val="center"/>
        <w:rPr>
          <w:b/>
          <w:bCs/>
          <w:caps/>
        </w:rPr>
      </w:pPr>
      <w:r>
        <w:rPr>
          <w:b/>
          <w:bCs/>
          <w:caps/>
          <w:szCs w:val="22"/>
        </w:rPr>
        <w:t>INFEKCINIŲ LIGŲ GYDYTOJAS Teisės, pareigos, kompetencija ir atsakomybė</w:t>
      </w:r>
    </w:p>
    <w:p w14:paraId="4F76CD80" w14:textId="77777777" w:rsidR="00B34D38" w:rsidRDefault="00B34D38">
      <w:pPr>
        <w:ind w:firstLine="709"/>
        <w:jc w:val="both"/>
        <w:rPr>
          <w:szCs w:val="8"/>
        </w:rPr>
      </w:pPr>
    </w:p>
    <w:p w14:paraId="4F76CD81" w14:textId="77777777" w:rsidR="00B34D38" w:rsidRDefault="0087106A">
      <w:pPr>
        <w:jc w:val="center"/>
        <w:rPr>
          <w:b/>
          <w:bCs/>
          <w:caps/>
        </w:rPr>
      </w:pPr>
      <w:r>
        <w:rPr>
          <w:b/>
          <w:bCs/>
          <w:caps/>
          <w:szCs w:val="22"/>
        </w:rPr>
        <w:t>I</w:t>
      </w:r>
      <w:r>
        <w:rPr>
          <w:b/>
          <w:bCs/>
          <w:caps/>
          <w:szCs w:val="22"/>
        </w:rPr>
        <w:t xml:space="preserve">. </w:t>
      </w:r>
      <w:r>
        <w:rPr>
          <w:b/>
          <w:bCs/>
          <w:caps/>
          <w:szCs w:val="22"/>
        </w:rPr>
        <w:t>TAIKYMO SRITIS</w:t>
      </w:r>
    </w:p>
    <w:p w14:paraId="4F76CD82" w14:textId="77777777" w:rsidR="00B34D38" w:rsidRDefault="00B34D38">
      <w:pPr>
        <w:ind w:firstLine="709"/>
        <w:jc w:val="both"/>
        <w:rPr>
          <w:szCs w:val="8"/>
        </w:rPr>
      </w:pPr>
    </w:p>
    <w:p w14:paraId="4F76CD83" w14:textId="77777777" w:rsidR="00B34D38" w:rsidRDefault="0087106A">
      <w:pPr>
        <w:ind w:firstLine="709"/>
        <w:jc w:val="both"/>
      </w:pPr>
      <w:r>
        <w:rPr>
          <w:szCs w:val="22"/>
        </w:rPr>
        <w:t>1</w:t>
      </w:r>
      <w:r>
        <w:rPr>
          <w:szCs w:val="22"/>
        </w:rPr>
        <w:t xml:space="preserve">. Ši medicinos norma nustato infekcinių ligų gydytojo veiklos sritis, teises, </w:t>
      </w:r>
      <w:r>
        <w:rPr>
          <w:szCs w:val="22"/>
        </w:rPr>
        <w:t>pareigas, kompetenciją ir atsakomybę.</w:t>
      </w:r>
    </w:p>
    <w:p w14:paraId="4F76CD84" w14:textId="77777777" w:rsidR="00B34D38" w:rsidRDefault="0087106A">
      <w:pPr>
        <w:ind w:firstLine="709"/>
        <w:jc w:val="both"/>
      </w:pPr>
      <w:r>
        <w:rPr>
          <w:szCs w:val="22"/>
        </w:rPr>
        <w:t>2</w:t>
      </w:r>
      <w:r>
        <w:rPr>
          <w:szCs w:val="22"/>
        </w:rPr>
        <w:t>. Ši medicinos norma privaloma visiems infekcinių ligų gydytojams, jų darbdaviams, taip pat institucijoms, rengiančioms ir tobulinančioms šiuos specialistus bei kontroliuojančioms jų veiklą.</w:t>
      </w:r>
    </w:p>
    <w:p w14:paraId="4F76CD85" w14:textId="77777777" w:rsidR="00B34D38" w:rsidRDefault="0087106A">
      <w:pPr>
        <w:ind w:firstLine="709"/>
        <w:jc w:val="both"/>
        <w:rPr>
          <w:szCs w:val="8"/>
        </w:rPr>
      </w:pPr>
    </w:p>
    <w:p w14:paraId="4F76CD86" w14:textId="77777777" w:rsidR="00B34D38" w:rsidRDefault="0087106A">
      <w:pPr>
        <w:jc w:val="center"/>
        <w:rPr>
          <w:b/>
          <w:bCs/>
          <w:caps/>
        </w:rPr>
      </w:pPr>
      <w:r>
        <w:rPr>
          <w:b/>
          <w:bCs/>
          <w:caps/>
          <w:szCs w:val="22"/>
        </w:rPr>
        <w:t>II</w:t>
      </w:r>
      <w:r>
        <w:rPr>
          <w:b/>
          <w:bCs/>
          <w:caps/>
          <w:szCs w:val="22"/>
        </w:rPr>
        <w:t xml:space="preserve">. </w:t>
      </w:r>
      <w:r>
        <w:rPr>
          <w:b/>
          <w:bCs/>
          <w:caps/>
          <w:szCs w:val="22"/>
        </w:rPr>
        <w:t>NUORODOS</w:t>
      </w:r>
    </w:p>
    <w:p w14:paraId="4F76CD87" w14:textId="77777777" w:rsidR="00B34D38" w:rsidRDefault="00B34D38">
      <w:pPr>
        <w:ind w:firstLine="709"/>
        <w:jc w:val="both"/>
        <w:rPr>
          <w:szCs w:val="8"/>
        </w:rPr>
      </w:pPr>
    </w:p>
    <w:p w14:paraId="4F76CD88" w14:textId="77777777" w:rsidR="00B34D38" w:rsidRDefault="0087106A">
      <w:pPr>
        <w:ind w:firstLine="709"/>
        <w:jc w:val="both"/>
      </w:pPr>
      <w:r>
        <w:rPr>
          <w:szCs w:val="22"/>
        </w:rPr>
        <w:t>3</w:t>
      </w:r>
      <w:r>
        <w:rPr>
          <w:szCs w:val="22"/>
        </w:rPr>
        <w:t>. Medicinos norma parengta vadovaujantis šiais Lietuvos Respublikos įstatymais, kitais teisės aktais ir standartais:</w:t>
      </w:r>
    </w:p>
    <w:p w14:paraId="4F76CD89" w14:textId="77777777" w:rsidR="00B34D38" w:rsidRDefault="0087106A">
      <w:pPr>
        <w:ind w:firstLine="709"/>
        <w:jc w:val="both"/>
      </w:pPr>
      <w:r>
        <w:rPr>
          <w:szCs w:val="22"/>
        </w:rPr>
        <w:t>3.1</w:t>
      </w:r>
      <w:r>
        <w:rPr>
          <w:szCs w:val="22"/>
        </w:rPr>
        <w:t xml:space="preserve">. Lietuvos Respublikos sveikatos sistemos įstatymu (Žin., 1994, Nr. </w:t>
      </w:r>
      <w:hyperlink r:id="rId18" w:tgtFrame="_blank" w:history="1">
        <w:r>
          <w:rPr>
            <w:color w:val="0000FF" w:themeColor="hyperlink"/>
            <w:szCs w:val="22"/>
            <w:u w:val="single"/>
          </w:rPr>
          <w:t>63-1231</w:t>
        </w:r>
      </w:hyperlink>
      <w:r>
        <w:rPr>
          <w:szCs w:val="22"/>
        </w:rPr>
        <w:t xml:space="preserve">; 1998, Nr. </w:t>
      </w:r>
      <w:hyperlink r:id="rId19" w:tgtFrame="_blank" w:history="1">
        <w:r>
          <w:rPr>
            <w:color w:val="0000FF" w:themeColor="hyperlink"/>
            <w:szCs w:val="22"/>
            <w:u w:val="single"/>
          </w:rPr>
          <w:t>112-3099</w:t>
        </w:r>
      </w:hyperlink>
      <w:r>
        <w:rPr>
          <w:szCs w:val="22"/>
        </w:rPr>
        <w:t>);</w:t>
      </w:r>
    </w:p>
    <w:p w14:paraId="4F76CD8A" w14:textId="77777777" w:rsidR="00B34D38" w:rsidRDefault="0087106A">
      <w:pPr>
        <w:ind w:firstLine="709"/>
        <w:jc w:val="both"/>
      </w:pPr>
      <w:r>
        <w:rPr>
          <w:szCs w:val="22"/>
        </w:rPr>
        <w:t>3.2</w:t>
      </w:r>
      <w:r>
        <w:rPr>
          <w:szCs w:val="22"/>
        </w:rPr>
        <w:t xml:space="preserve">. Lietuvos Respublikos sveikatos priežiūros įstaigų įstatymu (Žin., 1996, Nr. </w:t>
      </w:r>
      <w:hyperlink r:id="rId20" w:tgtFrame="_blank" w:history="1">
        <w:r>
          <w:rPr>
            <w:color w:val="0000FF" w:themeColor="hyperlink"/>
            <w:szCs w:val="22"/>
            <w:u w:val="single"/>
          </w:rPr>
          <w:t>66-1573</w:t>
        </w:r>
      </w:hyperlink>
      <w:r>
        <w:rPr>
          <w:szCs w:val="22"/>
        </w:rPr>
        <w:t xml:space="preserve">; 1998, Nr. </w:t>
      </w:r>
      <w:hyperlink r:id="rId21" w:tgtFrame="_blank" w:history="1">
        <w:r>
          <w:rPr>
            <w:color w:val="0000FF" w:themeColor="hyperlink"/>
            <w:szCs w:val="22"/>
            <w:u w:val="single"/>
          </w:rPr>
          <w:t>109-2995</w:t>
        </w:r>
      </w:hyperlink>
      <w:r>
        <w:rPr>
          <w:szCs w:val="22"/>
        </w:rPr>
        <w:t>);</w:t>
      </w:r>
    </w:p>
    <w:p w14:paraId="4F76CD8B" w14:textId="77777777" w:rsidR="00B34D38" w:rsidRDefault="0087106A">
      <w:pPr>
        <w:ind w:firstLine="709"/>
        <w:jc w:val="both"/>
      </w:pPr>
      <w:r>
        <w:rPr>
          <w:szCs w:val="22"/>
        </w:rPr>
        <w:t>3.3</w:t>
      </w:r>
      <w:r>
        <w:rPr>
          <w:szCs w:val="22"/>
        </w:rPr>
        <w:t xml:space="preserve">. Lietuvos Respublikos medicinos praktikos įstatymu (Žin., 1996, Nr. </w:t>
      </w:r>
      <w:hyperlink r:id="rId22" w:tgtFrame="_blank" w:history="1">
        <w:r>
          <w:rPr>
            <w:color w:val="0000FF" w:themeColor="hyperlink"/>
            <w:szCs w:val="22"/>
            <w:u w:val="single"/>
          </w:rPr>
          <w:t>102-2313</w:t>
        </w:r>
      </w:hyperlink>
      <w:r>
        <w:rPr>
          <w:szCs w:val="22"/>
        </w:rPr>
        <w:t>; 2004, Nr. 68-2365);</w:t>
      </w:r>
    </w:p>
    <w:p w14:paraId="4F76CD8C" w14:textId="77777777" w:rsidR="00B34D38" w:rsidRDefault="0087106A">
      <w:pPr>
        <w:ind w:firstLine="709"/>
        <w:jc w:val="both"/>
      </w:pPr>
      <w:r>
        <w:rPr>
          <w:szCs w:val="22"/>
        </w:rPr>
        <w:t>3.4</w:t>
      </w:r>
      <w:r>
        <w:rPr>
          <w:szCs w:val="22"/>
        </w:rPr>
        <w:t xml:space="preserve">. Lietuvos Respublikos žmonių užkrečiamųjų ligų profilaktikos ir kontrolės įstatymo pakeitimo įstatymu (Žin., 1996, Nr. </w:t>
      </w:r>
      <w:hyperlink r:id="rId23" w:tgtFrame="_blank" w:history="1">
        <w:r>
          <w:rPr>
            <w:color w:val="0000FF" w:themeColor="hyperlink"/>
            <w:szCs w:val="22"/>
            <w:u w:val="single"/>
          </w:rPr>
          <w:t>104-2364</w:t>
        </w:r>
      </w:hyperlink>
      <w:r>
        <w:rPr>
          <w:szCs w:val="22"/>
        </w:rPr>
        <w:t xml:space="preserve">; 2001, Nr. </w:t>
      </w:r>
      <w:hyperlink r:id="rId24" w:tgtFrame="_blank" w:history="1">
        <w:r>
          <w:rPr>
            <w:color w:val="0000FF" w:themeColor="hyperlink"/>
            <w:szCs w:val="22"/>
            <w:u w:val="single"/>
          </w:rPr>
          <w:t>112-4069</w:t>
        </w:r>
      </w:hyperlink>
      <w:r>
        <w:rPr>
          <w:szCs w:val="22"/>
        </w:rPr>
        <w:t>);</w:t>
      </w:r>
    </w:p>
    <w:p w14:paraId="4F76CD8D" w14:textId="77777777" w:rsidR="00B34D38" w:rsidRDefault="0087106A">
      <w:pPr>
        <w:ind w:firstLine="709"/>
        <w:jc w:val="both"/>
      </w:pPr>
      <w:r>
        <w:rPr>
          <w:szCs w:val="22"/>
        </w:rPr>
        <w:t>3.5</w:t>
      </w:r>
      <w:r>
        <w:rPr>
          <w:szCs w:val="22"/>
        </w:rPr>
        <w:t xml:space="preserve">. Lietuvos Respublikos sveikatos apsaugos ministro 2000 m. lapkričio 9 d. įsakymu Nr. 634 „Dėl Bendrųjų reikalavimų medicinos normoms rengti“ (Žin., 2000, Nr. </w:t>
      </w:r>
      <w:hyperlink r:id="rId25" w:tgtFrame="_blank" w:history="1">
        <w:r>
          <w:rPr>
            <w:color w:val="0000FF" w:themeColor="hyperlink"/>
            <w:szCs w:val="22"/>
            <w:u w:val="single"/>
          </w:rPr>
          <w:t>100-3192</w:t>
        </w:r>
      </w:hyperlink>
      <w:r>
        <w:rPr>
          <w:szCs w:val="22"/>
        </w:rPr>
        <w:t>; 2003, Nr</w:t>
      </w:r>
      <w:r>
        <w:rPr>
          <w:szCs w:val="22"/>
        </w:rPr>
        <w:t>. 1112-5031);</w:t>
      </w:r>
    </w:p>
    <w:p w14:paraId="4F76CD8E" w14:textId="77777777" w:rsidR="00B34D38" w:rsidRDefault="0087106A">
      <w:pPr>
        <w:ind w:firstLine="709"/>
        <w:jc w:val="both"/>
      </w:pPr>
      <w:r>
        <w:rPr>
          <w:szCs w:val="22"/>
        </w:rPr>
        <w:t>3.6</w:t>
      </w:r>
      <w:r>
        <w:rPr>
          <w:szCs w:val="22"/>
        </w:rPr>
        <w:t xml:space="preserve">. Lietuvos Respublikos sveikatos apsaugos ministro 1999 m. vasario 5 d. įsakymu Nr. 61 „Dėl Asmens sveikatos priežiūros specialybių ir subspecialybių sąrašo“ (Žin., 1999, Nr. </w:t>
      </w:r>
      <w:hyperlink r:id="rId26" w:tgtFrame="_blank" w:history="1">
        <w:r>
          <w:rPr>
            <w:color w:val="0000FF" w:themeColor="hyperlink"/>
            <w:szCs w:val="22"/>
            <w:u w:val="single"/>
          </w:rPr>
          <w:t>15-404</w:t>
        </w:r>
      </w:hyperlink>
      <w:r>
        <w:rPr>
          <w:szCs w:val="22"/>
        </w:rPr>
        <w:t>);</w:t>
      </w:r>
    </w:p>
    <w:p w14:paraId="4F76CD8F" w14:textId="77777777" w:rsidR="00B34D38" w:rsidRDefault="0087106A">
      <w:pPr>
        <w:ind w:firstLine="709"/>
        <w:jc w:val="both"/>
      </w:pPr>
      <w:r>
        <w:rPr>
          <w:szCs w:val="22"/>
        </w:rPr>
        <w:t>3.7</w:t>
      </w:r>
      <w:r>
        <w:rPr>
          <w:szCs w:val="22"/>
        </w:rPr>
        <w:t xml:space="preserve">. Lietuvos Respublikos sveikatos apsaugos ministro 1999 m. vasario 5 d. įsakymu Nr. 62 „Dėl Asmens sveikatos priežiūros siauros specializacijos medicinos praktikos rūšių sąrašo patvirtinimo“ (Žin., 1999, Nr. </w:t>
      </w:r>
      <w:hyperlink r:id="rId27" w:tgtFrame="_blank" w:history="1">
        <w:r>
          <w:rPr>
            <w:color w:val="0000FF" w:themeColor="hyperlink"/>
            <w:szCs w:val="22"/>
            <w:u w:val="single"/>
          </w:rPr>
          <w:t>15-405</w:t>
        </w:r>
      </w:hyperlink>
      <w:r>
        <w:rPr>
          <w:szCs w:val="22"/>
        </w:rPr>
        <w:t>);</w:t>
      </w:r>
    </w:p>
    <w:p w14:paraId="4F76CD90" w14:textId="77777777" w:rsidR="00B34D38" w:rsidRDefault="0087106A">
      <w:pPr>
        <w:ind w:firstLine="709"/>
        <w:jc w:val="both"/>
      </w:pPr>
      <w:r>
        <w:rPr>
          <w:szCs w:val="22"/>
        </w:rPr>
        <w:t>3.8</w:t>
      </w:r>
      <w:r>
        <w:rPr>
          <w:szCs w:val="22"/>
        </w:rPr>
        <w:t>. Lietuvos Respublikos sveikatos apsaugos ministro 2002 m. gruodžio 24 d. įsakymu Nr. 673 „Dėl Privalomojo epidemiologinio registravimo, privalomojo informacijos apie epidemi</w:t>
      </w:r>
      <w:r>
        <w:rPr>
          <w:szCs w:val="22"/>
        </w:rPr>
        <w:t xml:space="preserve">ologinio registravimo objektus turinio ir informacijos privalomojo perdavimo tvarkos patvirtinimo“ (Žin., 2003, Nr. </w:t>
      </w:r>
      <w:hyperlink r:id="rId28" w:tgtFrame="_blank" w:history="1">
        <w:r>
          <w:rPr>
            <w:color w:val="0000FF" w:themeColor="hyperlink"/>
            <w:szCs w:val="22"/>
            <w:u w:val="single"/>
          </w:rPr>
          <w:t>12-444</w:t>
        </w:r>
      </w:hyperlink>
      <w:r>
        <w:rPr>
          <w:szCs w:val="22"/>
        </w:rPr>
        <w:t>);</w:t>
      </w:r>
    </w:p>
    <w:p w14:paraId="4F76CD91" w14:textId="77777777" w:rsidR="00B34D38" w:rsidRDefault="0087106A">
      <w:pPr>
        <w:ind w:firstLine="709"/>
        <w:jc w:val="both"/>
      </w:pPr>
      <w:r>
        <w:rPr>
          <w:szCs w:val="22"/>
        </w:rPr>
        <w:t>3.9</w:t>
      </w:r>
      <w:r>
        <w:rPr>
          <w:szCs w:val="22"/>
        </w:rPr>
        <w:t>. Lietuvos Respublikos sveikatos apsaugos min</w:t>
      </w:r>
      <w:r>
        <w:rPr>
          <w:szCs w:val="22"/>
        </w:rPr>
        <w:t xml:space="preserve">istro 2002 m. rugpjūčio 5 d. įsakymu Nr. 394 „Dėl Pavojingų ir ypač pavojingų užkrečiamųjų ligų židinių privalomojo aplinkos kenksmingumo pašalinimo (dezinfekcijos, dezinsekcijos, deratizacijos) tvarkos patvirtinimo“ (Žin., 2002, Nr. </w:t>
      </w:r>
      <w:hyperlink r:id="rId29" w:tgtFrame="_blank" w:history="1">
        <w:r>
          <w:rPr>
            <w:color w:val="0000FF" w:themeColor="hyperlink"/>
            <w:szCs w:val="22"/>
            <w:u w:val="single"/>
          </w:rPr>
          <w:t>80-3465</w:t>
        </w:r>
      </w:hyperlink>
      <w:r>
        <w:rPr>
          <w:szCs w:val="22"/>
        </w:rPr>
        <w:t>);</w:t>
      </w:r>
    </w:p>
    <w:p w14:paraId="4F76CD92" w14:textId="77777777" w:rsidR="00B34D38" w:rsidRDefault="0087106A">
      <w:pPr>
        <w:ind w:firstLine="709"/>
        <w:jc w:val="both"/>
      </w:pPr>
      <w:r>
        <w:rPr>
          <w:szCs w:val="22"/>
        </w:rPr>
        <w:t>3.10</w:t>
      </w:r>
      <w:r>
        <w:rPr>
          <w:szCs w:val="22"/>
        </w:rPr>
        <w:t>. Lietuvos Respublikos sveikatos apsaugos ministro 2002 m. birželio 13 d. įsakymu Nr. 277 „ Dėl Pavojingų ir ypač pavojingų užkrečiamųjų ligų, dėl kurių asmenims, susirgusiems ar įt</w:t>
      </w:r>
      <w:r>
        <w:rPr>
          <w:szCs w:val="22"/>
        </w:rPr>
        <w:t xml:space="preserve">ariamiems sergant, taip pat šių ligų sukėlėjų nešiotojams iki bendrosios praktikos gydytojo leidimo negalima tęsti darbo, sąrašo patvirtinimo“ (Žin., 2002, Nr. </w:t>
      </w:r>
      <w:hyperlink r:id="rId30" w:tgtFrame="_blank" w:history="1">
        <w:r>
          <w:rPr>
            <w:color w:val="0000FF" w:themeColor="hyperlink"/>
            <w:szCs w:val="22"/>
            <w:u w:val="single"/>
          </w:rPr>
          <w:t>62-2526</w:t>
        </w:r>
      </w:hyperlink>
      <w:r>
        <w:rPr>
          <w:szCs w:val="22"/>
        </w:rPr>
        <w:t>);</w:t>
      </w:r>
    </w:p>
    <w:p w14:paraId="4F76CD93" w14:textId="77777777" w:rsidR="00B34D38" w:rsidRDefault="0087106A">
      <w:pPr>
        <w:ind w:firstLine="709"/>
        <w:jc w:val="both"/>
      </w:pPr>
      <w:r>
        <w:rPr>
          <w:szCs w:val="22"/>
        </w:rPr>
        <w:t>3.11</w:t>
      </w:r>
      <w:r>
        <w:rPr>
          <w:szCs w:val="22"/>
        </w:rPr>
        <w:t>. Lietuvos Respublikos sveikatos apsaugos ministro 2002 m. birželio 13 d. įsakymu Nr. 278 „Dėl Pavojingų ir ypač pavojingų užkrečiamųjų ligų, dėl kurių ligoniai, asmenys, įtariami, kad serga pavojingomis ar ypač pavojingomis užkrečiamosiomis ligomis, asme</w:t>
      </w:r>
      <w:r>
        <w:rPr>
          <w:szCs w:val="22"/>
        </w:rPr>
        <w:t xml:space="preserve">nys, turėję sąlytį, ar šių </w:t>
      </w:r>
      <w:r>
        <w:rPr>
          <w:szCs w:val="22"/>
        </w:rPr>
        <w:lastRenderedPageBreak/>
        <w:t xml:space="preserve">ligų sukėlėjų nešiotojai turi būti hospitalizuojami, izoliuojami, tiriami ir (ar) gydomi privalomai, sąrašo patvirtinimo“ (Žin., 2002, Nr. </w:t>
      </w:r>
      <w:hyperlink r:id="rId31" w:tgtFrame="_blank" w:history="1">
        <w:r>
          <w:rPr>
            <w:color w:val="0000FF" w:themeColor="hyperlink"/>
            <w:szCs w:val="22"/>
            <w:u w:val="single"/>
          </w:rPr>
          <w:t>62-2527</w:t>
        </w:r>
      </w:hyperlink>
      <w:r>
        <w:rPr>
          <w:szCs w:val="22"/>
        </w:rPr>
        <w:t>);</w:t>
      </w:r>
    </w:p>
    <w:p w14:paraId="4F76CD94" w14:textId="77777777" w:rsidR="00B34D38" w:rsidRDefault="0087106A">
      <w:pPr>
        <w:ind w:firstLine="709"/>
        <w:jc w:val="both"/>
      </w:pPr>
      <w:r>
        <w:rPr>
          <w:szCs w:val="22"/>
        </w:rPr>
        <w:t>3.12</w:t>
      </w:r>
      <w:r>
        <w:rPr>
          <w:szCs w:val="22"/>
        </w:rPr>
        <w:t xml:space="preserve">. Lietuvos Respublikos sveikatos apsaugos ministro 2002 m. rugsėjo 23 d. įsakymu Nr. 468 „Dėl Imunoprofilaktikos atlikimo taisyklių patvirtinimo“ (Žin., 2002, Nr. </w:t>
      </w:r>
      <w:hyperlink r:id="rId32" w:tgtFrame="_blank" w:history="1">
        <w:r>
          <w:rPr>
            <w:color w:val="0000FF" w:themeColor="hyperlink"/>
            <w:szCs w:val="22"/>
            <w:u w:val="single"/>
          </w:rPr>
          <w:t>96-4229</w:t>
        </w:r>
      </w:hyperlink>
      <w:r>
        <w:rPr>
          <w:szCs w:val="22"/>
        </w:rPr>
        <w:t>);</w:t>
      </w:r>
    </w:p>
    <w:p w14:paraId="4F76CD95" w14:textId="77777777" w:rsidR="00B34D38" w:rsidRDefault="0087106A">
      <w:pPr>
        <w:ind w:firstLine="709"/>
        <w:jc w:val="both"/>
      </w:pPr>
      <w:r>
        <w:rPr>
          <w:szCs w:val="22"/>
        </w:rPr>
        <w:t>3.13</w:t>
      </w:r>
      <w:r>
        <w:rPr>
          <w:szCs w:val="22"/>
        </w:rPr>
        <w:t xml:space="preserve">. Lietuvos Respublikos sveikatos apsaugos ministro 2004 m. balandžio 30 d. įsakymu Nr. V-303 „Dėl Infektologijos antrinio lygio paslaugų teikimo specialiųjų reikalavimų patvirtinimo“ (Žin., 2004, Nr. </w:t>
      </w:r>
      <w:hyperlink r:id="rId33" w:tgtFrame="_blank" w:history="1">
        <w:r>
          <w:rPr>
            <w:color w:val="0000FF" w:themeColor="hyperlink"/>
            <w:szCs w:val="22"/>
            <w:u w:val="single"/>
          </w:rPr>
          <w:t>89-3290</w:t>
        </w:r>
      </w:hyperlink>
      <w:r>
        <w:rPr>
          <w:szCs w:val="22"/>
        </w:rPr>
        <w:t>);</w:t>
      </w:r>
    </w:p>
    <w:p w14:paraId="4F76CD96" w14:textId="77777777" w:rsidR="00B34D38" w:rsidRDefault="0087106A">
      <w:pPr>
        <w:ind w:firstLine="709"/>
        <w:jc w:val="both"/>
      </w:pPr>
      <w:r>
        <w:rPr>
          <w:szCs w:val="22"/>
        </w:rPr>
        <w:t>3.14</w:t>
      </w:r>
      <w:r>
        <w:rPr>
          <w:szCs w:val="22"/>
        </w:rPr>
        <w:t xml:space="preserve">. Lietuvos Respublikos sveikatos apsaugos ministro 2004 m. gegužės 14 d. įsakymu Nr. V-364 „Dėl Licencijuojamų asmens sveikatos priežiūros paslaugų sąrašo patvirtinimo“ (Žin., 2004, Nr. </w:t>
      </w:r>
      <w:hyperlink r:id="rId34" w:tgtFrame="_blank" w:history="1">
        <w:r>
          <w:rPr>
            <w:color w:val="0000FF" w:themeColor="hyperlink"/>
            <w:szCs w:val="22"/>
            <w:u w:val="single"/>
          </w:rPr>
          <w:t>86-3152</w:t>
        </w:r>
      </w:hyperlink>
      <w:r>
        <w:rPr>
          <w:szCs w:val="22"/>
        </w:rPr>
        <w:t>);</w:t>
      </w:r>
    </w:p>
    <w:p w14:paraId="4F76CD97" w14:textId="77777777" w:rsidR="00B34D38" w:rsidRDefault="0087106A">
      <w:pPr>
        <w:ind w:firstLine="709"/>
        <w:jc w:val="both"/>
      </w:pPr>
      <w:r>
        <w:rPr>
          <w:szCs w:val="22"/>
        </w:rPr>
        <w:t>3.15</w:t>
      </w:r>
      <w:r>
        <w:rPr>
          <w:szCs w:val="22"/>
        </w:rPr>
        <w:t>. Lietuvos Respublikos sveikatos apsaugos ministro 2004 m. birželio 28 d. įsakymu Nr. V-469 „Dėl Medicinos praktikos profesinių kvalifikacijų rūšių sąrašo patvir</w:t>
      </w:r>
      <w:r>
        <w:rPr>
          <w:szCs w:val="22"/>
        </w:rPr>
        <w:t xml:space="preserve">tinimo“ (Žin., 2004, Nr. </w:t>
      </w:r>
      <w:hyperlink r:id="rId35" w:tgtFrame="_blank" w:history="1">
        <w:r>
          <w:rPr>
            <w:color w:val="0000FF" w:themeColor="hyperlink"/>
            <w:szCs w:val="22"/>
            <w:u w:val="single"/>
          </w:rPr>
          <w:t>105-3905</w:t>
        </w:r>
      </w:hyperlink>
      <w:r>
        <w:rPr>
          <w:szCs w:val="22"/>
        </w:rPr>
        <w:t>);</w:t>
      </w:r>
    </w:p>
    <w:p w14:paraId="4F76CD98" w14:textId="77777777" w:rsidR="00B34D38" w:rsidRDefault="0087106A">
      <w:pPr>
        <w:ind w:firstLine="709"/>
        <w:jc w:val="both"/>
      </w:pPr>
      <w:r>
        <w:rPr>
          <w:szCs w:val="22"/>
        </w:rPr>
        <w:t>3.16</w:t>
      </w:r>
      <w:r>
        <w:rPr>
          <w:szCs w:val="22"/>
        </w:rPr>
        <w:t>. Lietuvos Respublikos sveikatos apsaugos ministro 2004 m. rugsėjo 16 d. įsakymu Nr. V-646 „Dėl Lietuvos Respublikos vaikų profilakti</w:t>
      </w:r>
      <w:r>
        <w:rPr>
          <w:szCs w:val="22"/>
        </w:rPr>
        <w:t xml:space="preserve">nių skiepijimų kalendoriaus patvirtinimo“ (Žin., 2004, Nr. </w:t>
      </w:r>
      <w:hyperlink r:id="rId36" w:tgtFrame="_blank" w:history="1">
        <w:r>
          <w:rPr>
            <w:color w:val="0000FF" w:themeColor="hyperlink"/>
            <w:szCs w:val="22"/>
            <w:u w:val="single"/>
          </w:rPr>
          <w:t>142-5210</w:t>
        </w:r>
      </w:hyperlink>
      <w:r>
        <w:rPr>
          <w:szCs w:val="22"/>
        </w:rPr>
        <w:t>).</w:t>
      </w:r>
    </w:p>
    <w:p w14:paraId="4F76CD99" w14:textId="77777777" w:rsidR="00B34D38" w:rsidRDefault="0087106A">
      <w:pPr>
        <w:ind w:firstLine="709"/>
        <w:jc w:val="both"/>
        <w:rPr>
          <w:szCs w:val="8"/>
        </w:rPr>
      </w:pPr>
    </w:p>
    <w:p w14:paraId="4F76CD9A" w14:textId="77777777" w:rsidR="00B34D38" w:rsidRDefault="0087106A">
      <w:pPr>
        <w:jc w:val="center"/>
        <w:rPr>
          <w:b/>
          <w:bCs/>
          <w:caps/>
        </w:rPr>
      </w:pPr>
      <w:r>
        <w:rPr>
          <w:b/>
          <w:bCs/>
          <w:caps/>
          <w:szCs w:val="22"/>
        </w:rPr>
        <w:t>III</w:t>
      </w:r>
      <w:r>
        <w:rPr>
          <w:b/>
          <w:bCs/>
          <w:caps/>
          <w:szCs w:val="22"/>
        </w:rPr>
        <w:t xml:space="preserve">. </w:t>
      </w:r>
      <w:r>
        <w:rPr>
          <w:b/>
          <w:bCs/>
          <w:caps/>
          <w:szCs w:val="22"/>
        </w:rPr>
        <w:t>TERMINAI IR APIBRĖŽIMAI</w:t>
      </w:r>
    </w:p>
    <w:p w14:paraId="4F76CD9B" w14:textId="77777777" w:rsidR="00B34D38" w:rsidRDefault="00B34D38">
      <w:pPr>
        <w:ind w:firstLine="709"/>
        <w:jc w:val="both"/>
        <w:rPr>
          <w:szCs w:val="8"/>
        </w:rPr>
      </w:pPr>
    </w:p>
    <w:p w14:paraId="4F76CD9C" w14:textId="77777777" w:rsidR="00B34D38" w:rsidRDefault="0087106A">
      <w:pPr>
        <w:ind w:firstLine="709"/>
        <w:jc w:val="both"/>
      </w:pPr>
      <w:r>
        <w:rPr>
          <w:szCs w:val="22"/>
        </w:rPr>
        <w:t>4</w:t>
      </w:r>
      <w:r>
        <w:rPr>
          <w:szCs w:val="22"/>
        </w:rPr>
        <w:t>. Šioje medicinos normoje vartojami terminai ir apibrėžimai:</w:t>
      </w:r>
    </w:p>
    <w:p w14:paraId="4F76CD9D" w14:textId="77777777" w:rsidR="00B34D38" w:rsidRDefault="0087106A">
      <w:pPr>
        <w:ind w:firstLine="709"/>
        <w:jc w:val="both"/>
      </w:pPr>
      <w:r>
        <w:rPr>
          <w:szCs w:val="22"/>
        </w:rPr>
        <w:t>4.1</w:t>
      </w:r>
      <w:r>
        <w:rPr>
          <w:szCs w:val="22"/>
        </w:rPr>
        <w:t>.</w:t>
      </w:r>
      <w:r>
        <w:rPr>
          <w:b/>
          <w:bCs/>
          <w:szCs w:val="22"/>
        </w:rPr>
        <w:t xml:space="preserve"> Infekcinės ligos</w:t>
      </w:r>
      <w:r>
        <w:rPr>
          <w:szCs w:val="22"/>
        </w:rPr>
        <w:t xml:space="preserve"> – žmogaus ir gyvūnų ligos, kurias sukelia į organizmą patekusios bakterijos arba jų toksinai, virusai, pirmuonys, helmintai ir grybeliai.</w:t>
      </w:r>
    </w:p>
    <w:p w14:paraId="4F76CD9E" w14:textId="77777777" w:rsidR="00B34D38" w:rsidRDefault="0087106A">
      <w:pPr>
        <w:ind w:firstLine="709"/>
        <w:jc w:val="both"/>
      </w:pPr>
      <w:r>
        <w:rPr>
          <w:szCs w:val="22"/>
        </w:rPr>
        <w:t>4.2</w:t>
      </w:r>
      <w:r>
        <w:rPr>
          <w:szCs w:val="22"/>
        </w:rPr>
        <w:t xml:space="preserve">. </w:t>
      </w:r>
      <w:r>
        <w:rPr>
          <w:b/>
          <w:bCs/>
          <w:szCs w:val="22"/>
        </w:rPr>
        <w:t xml:space="preserve">Infekcinių ligų gydytojas </w:t>
      </w:r>
      <w:r>
        <w:rPr>
          <w:szCs w:val="22"/>
        </w:rPr>
        <w:t>– medicinos gydytojas, įgijęs infekcinių ligų gydytojo prof</w:t>
      </w:r>
      <w:r>
        <w:rPr>
          <w:szCs w:val="22"/>
        </w:rPr>
        <w:t>esinę kvalifikaciją.</w:t>
      </w:r>
    </w:p>
    <w:p w14:paraId="4F76CD9F" w14:textId="77777777" w:rsidR="00B34D38" w:rsidRDefault="0087106A">
      <w:pPr>
        <w:ind w:firstLine="709"/>
        <w:jc w:val="both"/>
      </w:pPr>
      <w:r>
        <w:rPr>
          <w:szCs w:val="22"/>
        </w:rPr>
        <w:t>4.3</w:t>
      </w:r>
      <w:r>
        <w:rPr>
          <w:szCs w:val="22"/>
        </w:rPr>
        <w:t>.</w:t>
      </w:r>
      <w:r>
        <w:rPr>
          <w:b/>
          <w:bCs/>
          <w:szCs w:val="22"/>
        </w:rPr>
        <w:t xml:space="preserve"> Infekcinių ligų gydytojo praktika</w:t>
      </w:r>
      <w:r>
        <w:rPr>
          <w:szCs w:val="22"/>
        </w:rPr>
        <w:t xml:space="preserve"> – infekcinių ligų gydytojo pagal nustatytą kompetenciją atliekama sveikatos priežiūra, apimanti infekcinių ligų diagnozavimą, gydymą, reabilitaciją ir profilaktiką.</w:t>
      </w:r>
    </w:p>
    <w:p w14:paraId="4F76CDA0" w14:textId="77777777" w:rsidR="00B34D38" w:rsidRDefault="0087106A">
      <w:pPr>
        <w:ind w:firstLine="709"/>
        <w:jc w:val="both"/>
      </w:pPr>
      <w:r>
        <w:rPr>
          <w:szCs w:val="22"/>
        </w:rPr>
        <w:t>4.4</w:t>
      </w:r>
      <w:r>
        <w:rPr>
          <w:szCs w:val="22"/>
        </w:rPr>
        <w:t xml:space="preserve">. </w:t>
      </w:r>
      <w:r>
        <w:rPr>
          <w:b/>
          <w:bCs/>
          <w:szCs w:val="22"/>
        </w:rPr>
        <w:t xml:space="preserve">Ligoniai </w:t>
      </w:r>
      <w:r>
        <w:rPr>
          <w:szCs w:val="22"/>
        </w:rPr>
        <w:t>– sergant</w:t>
      </w:r>
      <w:r>
        <w:rPr>
          <w:szCs w:val="22"/>
        </w:rPr>
        <w:t>ys asmenys, kuriems yra diagnozuota ir patvirtinta infekcinė liga.</w:t>
      </w:r>
    </w:p>
    <w:p w14:paraId="4F76CDA1" w14:textId="77777777" w:rsidR="00B34D38" w:rsidRDefault="0087106A">
      <w:pPr>
        <w:ind w:firstLine="709"/>
        <w:jc w:val="both"/>
      </w:pPr>
      <w:r>
        <w:rPr>
          <w:szCs w:val="22"/>
        </w:rPr>
        <w:t>4.5</w:t>
      </w:r>
      <w:r>
        <w:rPr>
          <w:szCs w:val="22"/>
        </w:rPr>
        <w:t>.</w:t>
      </w:r>
      <w:r>
        <w:rPr>
          <w:b/>
          <w:bCs/>
          <w:szCs w:val="22"/>
        </w:rPr>
        <w:t xml:space="preserve"> Infekcinių ligų sukėlėjų nešiotojas</w:t>
      </w:r>
      <w:r>
        <w:rPr>
          <w:szCs w:val="22"/>
        </w:rPr>
        <w:t xml:space="preserve"> (toliau – sukėlėjo ar sukėlėjų nešiotojas) – žmogus ar gyvūnas, neturintis infekcinės ligos klinikinių požymių, tačiau savo organizme nešiojanti</w:t>
      </w:r>
      <w:r>
        <w:rPr>
          <w:szCs w:val="22"/>
        </w:rPr>
        <w:t>s ir į aplinką išskiriantis infekcinių ligų sukėlėjus.</w:t>
      </w:r>
    </w:p>
    <w:p w14:paraId="4F76CDA2" w14:textId="77777777" w:rsidR="00B34D38" w:rsidRDefault="0087106A">
      <w:pPr>
        <w:ind w:firstLine="709"/>
        <w:jc w:val="both"/>
      </w:pPr>
      <w:r>
        <w:rPr>
          <w:szCs w:val="22"/>
        </w:rPr>
        <w:t>4.6</w:t>
      </w:r>
      <w:r>
        <w:rPr>
          <w:szCs w:val="22"/>
        </w:rPr>
        <w:t xml:space="preserve">. </w:t>
      </w:r>
      <w:r>
        <w:rPr>
          <w:b/>
          <w:bCs/>
          <w:szCs w:val="22"/>
        </w:rPr>
        <w:t xml:space="preserve">Imunoterapija </w:t>
      </w:r>
      <w:r>
        <w:rPr>
          <w:szCs w:val="22"/>
        </w:rPr>
        <w:t>–</w:t>
      </w:r>
      <w:r>
        <w:rPr>
          <w:b/>
          <w:bCs/>
          <w:szCs w:val="22"/>
        </w:rPr>
        <w:t xml:space="preserve"> </w:t>
      </w:r>
      <w:r>
        <w:rPr>
          <w:szCs w:val="22"/>
        </w:rPr>
        <w:t>gydymo būdai, tiesiogiai veikiantys imuninę sistemą.</w:t>
      </w:r>
    </w:p>
    <w:p w14:paraId="4F76CDA3" w14:textId="77777777" w:rsidR="00B34D38" w:rsidRDefault="0087106A">
      <w:pPr>
        <w:ind w:firstLine="709"/>
        <w:jc w:val="both"/>
      </w:pPr>
      <w:r>
        <w:rPr>
          <w:szCs w:val="22"/>
        </w:rPr>
        <w:t>4.7</w:t>
      </w:r>
      <w:r>
        <w:rPr>
          <w:szCs w:val="22"/>
        </w:rPr>
        <w:t>.</w:t>
      </w:r>
      <w:r>
        <w:rPr>
          <w:b/>
          <w:bCs/>
          <w:szCs w:val="22"/>
        </w:rPr>
        <w:t xml:space="preserve"> Imunoprofilaktika</w:t>
      </w:r>
      <w:r>
        <w:rPr>
          <w:szCs w:val="22"/>
        </w:rPr>
        <w:t xml:space="preserve"> – imunologinių vaistinių preparatų ir medicinos priemonių naudojimas siekiant padidinti žmonių atsparumą užkrečiamosioms ligoms.</w:t>
      </w:r>
    </w:p>
    <w:p w14:paraId="4F76CDA4" w14:textId="77777777" w:rsidR="00B34D38" w:rsidRDefault="0087106A">
      <w:pPr>
        <w:ind w:firstLine="709"/>
        <w:jc w:val="both"/>
      </w:pPr>
      <w:r>
        <w:rPr>
          <w:szCs w:val="22"/>
        </w:rPr>
        <w:t>4.8</w:t>
      </w:r>
      <w:r>
        <w:rPr>
          <w:szCs w:val="22"/>
        </w:rPr>
        <w:t>.</w:t>
      </w:r>
      <w:r>
        <w:rPr>
          <w:b/>
          <w:bCs/>
          <w:szCs w:val="22"/>
        </w:rPr>
        <w:t xml:space="preserve"> Chemoprofilaktika</w:t>
      </w:r>
      <w:r>
        <w:rPr>
          <w:szCs w:val="22"/>
        </w:rPr>
        <w:t xml:space="preserve"> – vaistų vartojimas siekiant skubiai sustabdyti užkrečiamųjų ligų atsiradimą ir plitimą.</w:t>
      </w:r>
    </w:p>
    <w:p w14:paraId="4F76CDA5" w14:textId="77777777" w:rsidR="00B34D38" w:rsidRDefault="0087106A">
      <w:pPr>
        <w:ind w:firstLine="709"/>
        <w:jc w:val="both"/>
      </w:pPr>
      <w:r>
        <w:rPr>
          <w:szCs w:val="22"/>
        </w:rPr>
        <w:t>4.9</w:t>
      </w:r>
      <w:r>
        <w:rPr>
          <w:szCs w:val="22"/>
        </w:rPr>
        <w:t>.</w:t>
      </w:r>
      <w:r>
        <w:rPr>
          <w:b/>
          <w:bCs/>
          <w:szCs w:val="22"/>
        </w:rPr>
        <w:t xml:space="preserve"> G</w:t>
      </w:r>
      <w:r>
        <w:rPr>
          <w:b/>
          <w:bCs/>
          <w:szCs w:val="22"/>
        </w:rPr>
        <w:t>ydymo principai ir taktika</w:t>
      </w:r>
      <w:r>
        <w:rPr>
          <w:szCs w:val="22"/>
        </w:rPr>
        <w:t xml:space="preserve"> – pagrindiniai gydytojo veiksmai ir jų seka, kuriais siekiama pašalinti arba susilpninti ligos priežastį, poveikį, sugrąžinti pažeistas organizmo funkcijas, palengvinti ligos poveikį žmogui.</w:t>
      </w:r>
    </w:p>
    <w:p w14:paraId="4F76CDA6" w14:textId="77777777" w:rsidR="00B34D38" w:rsidRDefault="0087106A">
      <w:pPr>
        <w:ind w:firstLine="709"/>
        <w:jc w:val="both"/>
        <w:rPr>
          <w:szCs w:val="8"/>
        </w:rPr>
      </w:pPr>
    </w:p>
    <w:p w14:paraId="4F76CDA7" w14:textId="77777777" w:rsidR="00B34D38" w:rsidRDefault="0087106A">
      <w:pPr>
        <w:jc w:val="center"/>
        <w:rPr>
          <w:b/>
          <w:bCs/>
          <w:caps/>
        </w:rPr>
      </w:pPr>
      <w:r>
        <w:rPr>
          <w:b/>
          <w:bCs/>
          <w:caps/>
          <w:szCs w:val="22"/>
        </w:rPr>
        <w:t>IV</w:t>
      </w:r>
      <w:r>
        <w:rPr>
          <w:b/>
          <w:bCs/>
          <w:caps/>
          <w:szCs w:val="22"/>
        </w:rPr>
        <w:t xml:space="preserve">. </w:t>
      </w:r>
      <w:r>
        <w:rPr>
          <w:b/>
          <w:bCs/>
          <w:caps/>
          <w:szCs w:val="22"/>
        </w:rPr>
        <w:t>BENDROSIOS NUOSTATOS</w:t>
      </w:r>
    </w:p>
    <w:p w14:paraId="4F76CDA8" w14:textId="77777777" w:rsidR="00B34D38" w:rsidRDefault="00B34D38">
      <w:pPr>
        <w:ind w:firstLine="709"/>
        <w:jc w:val="both"/>
        <w:rPr>
          <w:szCs w:val="8"/>
        </w:rPr>
      </w:pPr>
    </w:p>
    <w:p w14:paraId="4F76CDA9" w14:textId="77777777" w:rsidR="00B34D38" w:rsidRDefault="0087106A">
      <w:pPr>
        <w:ind w:firstLine="709"/>
        <w:jc w:val="both"/>
      </w:pPr>
      <w:r>
        <w:rPr>
          <w:szCs w:val="22"/>
        </w:rPr>
        <w:t>5</w:t>
      </w:r>
      <w:r>
        <w:rPr>
          <w:szCs w:val="22"/>
        </w:rPr>
        <w:t>. Infekcinių ligų gydytojo profesinė kvalifikaciją įgyjama baigus medicinos studijas ir infekcinių ligų rezidentūrą. Užsienyje įgyta infekcinių ligų gydytojo profesinė kvalifikacija pripažįstama Lietuvos Respublikos teisės aktų nustatyta tvarka.</w:t>
      </w:r>
    </w:p>
    <w:p w14:paraId="4F76CDAA" w14:textId="77777777" w:rsidR="00B34D38" w:rsidRDefault="0087106A">
      <w:pPr>
        <w:ind w:firstLine="709"/>
        <w:jc w:val="both"/>
      </w:pPr>
      <w:r>
        <w:rPr>
          <w:szCs w:val="22"/>
        </w:rPr>
        <w:t>6</w:t>
      </w:r>
      <w:r>
        <w:rPr>
          <w:szCs w:val="22"/>
        </w:rPr>
        <w:t>. T</w:t>
      </w:r>
      <w:r>
        <w:rPr>
          <w:szCs w:val="22"/>
        </w:rPr>
        <w:t>eisę verstis infekcinių ligų gydytojo praktika turi gydytojas, Lietuvos Respublikos teisės aktų nustatyta tvarka įgijęs infekcinių ligų gydytojo profesinę kvalifikaciją ir turintis licenciją verstis medicinos praktika pagal infekcinių ligų gydytojo profesi</w:t>
      </w:r>
      <w:r>
        <w:rPr>
          <w:szCs w:val="22"/>
        </w:rPr>
        <w:t>nę kvalifikaciją.</w:t>
      </w:r>
    </w:p>
    <w:p w14:paraId="4F76CDAB" w14:textId="77777777" w:rsidR="00B34D38" w:rsidRDefault="0087106A">
      <w:pPr>
        <w:ind w:firstLine="709"/>
        <w:jc w:val="both"/>
      </w:pPr>
      <w:r>
        <w:rPr>
          <w:szCs w:val="22"/>
        </w:rPr>
        <w:t>7</w:t>
      </w:r>
      <w:r>
        <w:rPr>
          <w:szCs w:val="22"/>
        </w:rPr>
        <w:t>. Infekcinių ligų gydytojas verčiasi medicinos praktika sveikatos priežiūros įstaigose, turinčiose licenciją teikti asmens sveikatos priežiūros paslaugas.</w:t>
      </w:r>
    </w:p>
    <w:p w14:paraId="4F76CDAC" w14:textId="77777777" w:rsidR="00B34D38" w:rsidRDefault="0087106A">
      <w:pPr>
        <w:ind w:firstLine="709"/>
        <w:jc w:val="both"/>
      </w:pPr>
      <w:r>
        <w:rPr>
          <w:szCs w:val="22"/>
        </w:rPr>
        <w:t>8</w:t>
      </w:r>
      <w:r>
        <w:rPr>
          <w:szCs w:val="22"/>
        </w:rPr>
        <w:t>. Infekcinių ligų gydytojas dirba savarankiškai, bendradarbiaudamas su ki</w:t>
      </w:r>
      <w:r>
        <w:rPr>
          <w:szCs w:val="22"/>
        </w:rPr>
        <w:t>tų specialybių gydytojais.</w:t>
      </w:r>
    </w:p>
    <w:p w14:paraId="4F76CDAD" w14:textId="77777777" w:rsidR="00B34D38" w:rsidRDefault="0087106A">
      <w:pPr>
        <w:ind w:firstLine="709"/>
        <w:jc w:val="both"/>
      </w:pPr>
      <w:r>
        <w:rPr>
          <w:szCs w:val="22"/>
        </w:rPr>
        <w:t>9</w:t>
      </w:r>
      <w:r>
        <w:rPr>
          <w:szCs w:val="22"/>
        </w:rPr>
        <w:t>. Infekcinių ligų gydytojas vadovaujasi Lietuvos Respublikos įstatymais ir kitais teisės aktais, šia medicinos norma, įstaigos, kurioje dirba, nuostatais, vidaus tvarkos taisyklėmis ir savo pareigybės aprašymu.</w:t>
      </w:r>
    </w:p>
    <w:p w14:paraId="4F76CDAE" w14:textId="77777777" w:rsidR="00B34D38" w:rsidRDefault="0087106A">
      <w:pPr>
        <w:ind w:firstLine="709"/>
        <w:jc w:val="both"/>
        <w:rPr>
          <w:szCs w:val="8"/>
        </w:rPr>
      </w:pPr>
    </w:p>
    <w:p w14:paraId="4F76CDAF" w14:textId="77777777" w:rsidR="00B34D38" w:rsidRDefault="0087106A">
      <w:pPr>
        <w:jc w:val="center"/>
        <w:rPr>
          <w:b/>
          <w:bCs/>
          <w:caps/>
          <w:szCs w:val="22"/>
        </w:rPr>
      </w:pPr>
      <w:r>
        <w:rPr>
          <w:b/>
          <w:bCs/>
          <w:caps/>
          <w:szCs w:val="22"/>
        </w:rPr>
        <w:t>V</w:t>
      </w:r>
      <w:r>
        <w:rPr>
          <w:b/>
          <w:bCs/>
          <w:caps/>
          <w:szCs w:val="22"/>
        </w:rPr>
        <w:t xml:space="preserve">. </w:t>
      </w:r>
      <w:r>
        <w:rPr>
          <w:b/>
          <w:bCs/>
          <w:caps/>
          <w:szCs w:val="22"/>
        </w:rPr>
        <w:t>TEI</w:t>
      </w:r>
      <w:r>
        <w:rPr>
          <w:b/>
          <w:bCs/>
          <w:caps/>
          <w:szCs w:val="22"/>
        </w:rPr>
        <w:t>SĖS</w:t>
      </w:r>
    </w:p>
    <w:p w14:paraId="4F76CDB0" w14:textId="77777777" w:rsidR="00B34D38" w:rsidRDefault="00B34D38">
      <w:pPr>
        <w:jc w:val="center"/>
        <w:rPr>
          <w:b/>
          <w:bCs/>
          <w:caps/>
        </w:rPr>
      </w:pPr>
    </w:p>
    <w:p w14:paraId="4F76CDB1" w14:textId="77777777" w:rsidR="00B34D38" w:rsidRDefault="0087106A">
      <w:pPr>
        <w:ind w:firstLine="709"/>
        <w:jc w:val="both"/>
      </w:pPr>
      <w:r>
        <w:rPr>
          <w:szCs w:val="22"/>
        </w:rPr>
        <w:t>10</w:t>
      </w:r>
      <w:r>
        <w:rPr>
          <w:szCs w:val="22"/>
        </w:rPr>
        <w:t>. Infekcinių ligų gydytojas turi teisę:</w:t>
      </w:r>
    </w:p>
    <w:p w14:paraId="4F76CDB2" w14:textId="77777777" w:rsidR="00B34D38" w:rsidRDefault="0087106A">
      <w:pPr>
        <w:ind w:firstLine="709"/>
        <w:jc w:val="both"/>
      </w:pPr>
      <w:r>
        <w:rPr>
          <w:szCs w:val="22"/>
        </w:rPr>
        <w:t>10.1</w:t>
      </w:r>
      <w:r>
        <w:rPr>
          <w:szCs w:val="22"/>
        </w:rPr>
        <w:t>. verstis infekcinių ligų gydytojo praktika infekcinių ligų gydytojo medicinos normos ir kitų teisės aktų nustatyta tvarka;</w:t>
      </w:r>
    </w:p>
    <w:p w14:paraId="4F76CDB3" w14:textId="77777777" w:rsidR="00B34D38" w:rsidRDefault="0087106A">
      <w:pPr>
        <w:ind w:firstLine="709"/>
        <w:jc w:val="both"/>
      </w:pPr>
      <w:r>
        <w:rPr>
          <w:szCs w:val="22"/>
        </w:rPr>
        <w:t>10.2</w:t>
      </w:r>
      <w:r>
        <w:rPr>
          <w:szCs w:val="22"/>
        </w:rPr>
        <w:t>. turėti spaudą, išduotą Lietuvos Respublikos sveikatos apsaugos mi</w:t>
      </w:r>
      <w:r>
        <w:rPr>
          <w:szCs w:val="22"/>
        </w:rPr>
        <w:t>nistro nustatyta tvarka;</w:t>
      </w:r>
    </w:p>
    <w:p w14:paraId="4F76CDB4" w14:textId="77777777" w:rsidR="00B34D38" w:rsidRDefault="0087106A">
      <w:pPr>
        <w:ind w:firstLine="709"/>
        <w:jc w:val="both"/>
      </w:pPr>
      <w:r>
        <w:rPr>
          <w:szCs w:val="22"/>
        </w:rPr>
        <w:t>10.3</w:t>
      </w:r>
      <w:r>
        <w:rPr>
          <w:szCs w:val="22"/>
        </w:rPr>
        <w:t>. išrašyti receptus Lietuvos Respublikos sveikatos apsaugos ministro nustatyta tvarka;</w:t>
      </w:r>
    </w:p>
    <w:p w14:paraId="4F76CDB5" w14:textId="77777777" w:rsidR="00B34D38" w:rsidRDefault="0087106A">
      <w:pPr>
        <w:ind w:firstLine="709"/>
        <w:jc w:val="both"/>
      </w:pPr>
      <w:r>
        <w:rPr>
          <w:szCs w:val="22"/>
        </w:rPr>
        <w:t>10.4</w:t>
      </w:r>
      <w:r>
        <w:rPr>
          <w:szCs w:val="22"/>
        </w:rPr>
        <w:t>. išduoti asmens sveikatos pažymėjimus Lietuvos Respublikos sveikatos apsaugos ministro nustatyta tvarka;</w:t>
      </w:r>
    </w:p>
    <w:p w14:paraId="4F76CDB6" w14:textId="77777777" w:rsidR="00B34D38" w:rsidRDefault="0087106A">
      <w:pPr>
        <w:ind w:firstLine="709"/>
        <w:jc w:val="both"/>
      </w:pPr>
      <w:r>
        <w:rPr>
          <w:szCs w:val="22"/>
        </w:rPr>
        <w:t>10.5</w:t>
      </w:r>
      <w:r>
        <w:rPr>
          <w:szCs w:val="22"/>
        </w:rPr>
        <w:t xml:space="preserve">. konsultuoti </w:t>
      </w:r>
      <w:r>
        <w:rPr>
          <w:szCs w:val="22"/>
        </w:rPr>
        <w:t>Lietuvos Respublikos teisės aktų nustatyta tvarka;</w:t>
      </w:r>
    </w:p>
    <w:p w14:paraId="4F76CDB7" w14:textId="77777777" w:rsidR="00B34D38" w:rsidRDefault="0087106A">
      <w:pPr>
        <w:ind w:firstLine="709"/>
        <w:jc w:val="both"/>
      </w:pPr>
      <w:r>
        <w:rPr>
          <w:szCs w:val="22"/>
        </w:rPr>
        <w:t>10.6</w:t>
      </w:r>
      <w:r>
        <w:rPr>
          <w:szCs w:val="22"/>
        </w:rPr>
        <w:t>. atsisakyti teikti sveikatos priežiūros paslaugas, jei tai prieštarauja gydytojo profesinės etikos principams arba gali sukelti realų pavojų paciento ar gydytojo gyvybei, išskyrus atvejus, kai tei</w:t>
      </w:r>
      <w:r>
        <w:rPr>
          <w:szCs w:val="22"/>
        </w:rPr>
        <w:t>kiama būtinoji medicinos pagalba;</w:t>
      </w:r>
    </w:p>
    <w:p w14:paraId="4F76CDB8" w14:textId="77777777" w:rsidR="00B34D38" w:rsidRDefault="0087106A">
      <w:pPr>
        <w:ind w:firstLine="709"/>
        <w:jc w:val="both"/>
      </w:pPr>
      <w:r>
        <w:rPr>
          <w:szCs w:val="22"/>
        </w:rPr>
        <w:t>10.7</w:t>
      </w:r>
      <w:r>
        <w:rPr>
          <w:szCs w:val="22"/>
        </w:rPr>
        <w:t>. nustatyti žmogaus mirties faktus Lietuvos Respublikos teisės aktų nustatyta tvarka;</w:t>
      </w:r>
    </w:p>
    <w:p w14:paraId="4F76CDB9" w14:textId="77777777" w:rsidR="00B34D38" w:rsidRDefault="0087106A">
      <w:pPr>
        <w:ind w:firstLine="709"/>
        <w:jc w:val="both"/>
      </w:pPr>
      <w:r>
        <w:rPr>
          <w:szCs w:val="22"/>
        </w:rPr>
        <w:t>10.8</w:t>
      </w:r>
      <w:r>
        <w:rPr>
          <w:szCs w:val="22"/>
        </w:rPr>
        <w:t>. gauti darbui būtiną informaciją Lietuvos Respublikos teisės aktų nustatyta tvarka;</w:t>
      </w:r>
    </w:p>
    <w:p w14:paraId="4F76CDBA" w14:textId="77777777" w:rsidR="00B34D38" w:rsidRDefault="0087106A">
      <w:pPr>
        <w:ind w:firstLine="709"/>
        <w:jc w:val="both"/>
      </w:pPr>
      <w:r>
        <w:rPr>
          <w:szCs w:val="22"/>
        </w:rPr>
        <w:t>10.9</w:t>
      </w:r>
      <w:r>
        <w:rPr>
          <w:szCs w:val="22"/>
        </w:rPr>
        <w:t xml:space="preserve">. tobulinti profesinę </w:t>
      </w:r>
      <w:r>
        <w:rPr>
          <w:szCs w:val="22"/>
        </w:rPr>
        <w:t>kvalifikaciją Lietuvos Respublikos teisės aktų nustatyta tvarka;</w:t>
      </w:r>
    </w:p>
    <w:p w14:paraId="4F76CDBB" w14:textId="77777777" w:rsidR="00B34D38" w:rsidRDefault="0087106A">
      <w:pPr>
        <w:ind w:firstLine="709"/>
        <w:jc w:val="both"/>
      </w:pPr>
      <w:r>
        <w:rPr>
          <w:szCs w:val="22"/>
        </w:rPr>
        <w:t>10.10</w:t>
      </w:r>
      <w:r>
        <w:rPr>
          <w:szCs w:val="22"/>
        </w:rPr>
        <w:t>. infekcinių ligų gydytojas turi ir kitų teisių, nustatytų kitų Lietuvos Respublikos teisės aktų.</w:t>
      </w:r>
    </w:p>
    <w:p w14:paraId="4F76CDBC" w14:textId="77777777" w:rsidR="00B34D38" w:rsidRDefault="0087106A">
      <w:pPr>
        <w:ind w:firstLine="709"/>
        <w:jc w:val="both"/>
        <w:rPr>
          <w:szCs w:val="8"/>
        </w:rPr>
      </w:pPr>
    </w:p>
    <w:p w14:paraId="4F76CDBD" w14:textId="77777777" w:rsidR="00B34D38" w:rsidRDefault="0087106A">
      <w:pPr>
        <w:jc w:val="center"/>
        <w:rPr>
          <w:b/>
          <w:bCs/>
          <w:caps/>
          <w:szCs w:val="22"/>
        </w:rPr>
      </w:pPr>
      <w:r>
        <w:rPr>
          <w:b/>
          <w:bCs/>
          <w:caps/>
          <w:szCs w:val="22"/>
        </w:rPr>
        <w:t>VI</w:t>
      </w:r>
      <w:r>
        <w:rPr>
          <w:b/>
          <w:bCs/>
          <w:caps/>
          <w:szCs w:val="22"/>
        </w:rPr>
        <w:t xml:space="preserve">. </w:t>
      </w:r>
      <w:r>
        <w:rPr>
          <w:b/>
          <w:bCs/>
          <w:caps/>
          <w:szCs w:val="22"/>
        </w:rPr>
        <w:t>PAREIGOS</w:t>
      </w:r>
    </w:p>
    <w:p w14:paraId="4F76CDBE" w14:textId="77777777" w:rsidR="00B34D38" w:rsidRDefault="00B34D38">
      <w:pPr>
        <w:jc w:val="center"/>
        <w:rPr>
          <w:b/>
          <w:bCs/>
          <w:caps/>
        </w:rPr>
      </w:pPr>
    </w:p>
    <w:p w14:paraId="4F76CDBF" w14:textId="77777777" w:rsidR="00B34D38" w:rsidRDefault="0087106A">
      <w:pPr>
        <w:ind w:firstLine="709"/>
        <w:jc w:val="both"/>
      </w:pPr>
      <w:r>
        <w:rPr>
          <w:szCs w:val="22"/>
        </w:rPr>
        <w:t>11</w:t>
      </w:r>
      <w:r>
        <w:rPr>
          <w:szCs w:val="22"/>
        </w:rPr>
        <w:t>. Infekcinių ligų gydytojas privalo:</w:t>
      </w:r>
    </w:p>
    <w:p w14:paraId="4F76CDC0" w14:textId="77777777" w:rsidR="00B34D38" w:rsidRDefault="0087106A">
      <w:pPr>
        <w:ind w:firstLine="709"/>
        <w:jc w:val="both"/>
      </w:pPr>
      <w:r>
        <w:rPr>
          <w:szCs w:val="22"/>
        </w:rPr>
        <w:t>11.1</w:t>
      </w:r>
      <w:r>
        <w:rPr>
          <w:szCs w:val="22"/>
        </w:rPr>
        <w:t>. teikti būt</w:t>
      </w:r>
      <w:r>
        <w:rPr>
          <w:szCs w:val="22"/>
        </w:rPr>
        <w:t>inąją medicinos pagalbą;</w:t>
      </w:r>
    </w:p>
    <w:p w14:paraId="4F76CDC1" w14:textId="77777777" w:rsidR="00B34D38" w:rsidRDefault="0087106A">
      <w:pPr>
        <w:ind w:firstLine="709"/>
        <w:jc w:val="both"/>
      </w:pPr>
      <w:r>
        <w:rPr>
          <w:szCs w:val="22"/>
        </w:rPr>
        <w:t>11.2</w:t>
      </w:r>
      <w:r>
        <w:rPr>
          <w:szCs w:val="22"/>
        </w:rPr>
        <w:t>. nepriskirtais jo kompetencijai atvejais siųsti pacientą konsultuotis ir gydytis pas atitinkamos srities specialistą;</w:t>
      </w:r>
    </w:p>
    <w:p w14:paraId="4F76CDC2" w14:textId="77777777" w:rsidR="00B34D38" w:rsidRDefault="0087106A">
      <w:pPr>
        <w:ind w:firstLine="709"/>
        <w:jc w:val="both"/>
      </w:pPr>
      <w:r>
        <w:rPr>
          <w:szCs w:val="22"/>
        </w:rPr>
        <w:t>11.3</w:t>
      </w:r>
      <w:r>
        <w:rPr>
          <w:szCs w:val="22"/>
        </w:rPr>
        <w:t>. bendradarbiauti su kitais asmens ir visuomenės sveikatos priežiūros, slaugos ir socialinės rūp</w:t>
      </w:r>
      <w:r>
        <w:rPr>
          <w:szCs w:val="22"/>
        </w:rPr>
        <w:t>ybos darbuotojais bei specialistais;</w:t>
      </w:r>
    </w:p>
    <w:p w14:paraId="4F76CDC3" w14:textId="77777777" w:rsidR="00B34D38" w:rsidRDefault="0087106A">
      <w:pPr>
        <w:ind w:firstLine="709"/>
        <w:jc w:val="both"/>
      </w:pPr>
      <w:r>
        <w:rPr>
          <w:szCs w:val="22"/>
        </w:rPr>
        <w:t>11.4</w:t>
      </w:r>
      <w:r>
        <w:rPr>
          <w:szCs w:val="22"/>
        </w:rPr>
        <w:t>. propaguoti sveiką gyvenseną, ligų prevencijos ir sveikatos tausojimo bei ugdymo priemones;</w:t>
      </w:r>
    </w:p>
    <w:p w14:paraId="4F76CDC4" w14:textId="77777777" w:rsidR="00B34D38" w:rsidRDefault="0087106A">
      <w:pPr>
        <w:ind w:firstLine="709"/>
        <w:jc w:val="both"/>
      </w:pPr>
      <w:r>
        <w:rPr>
          <w:szCs w:val="22"/>
        </w:rPr>
        <w:t>11.5</w:t>
      </w:r>
      <w:r>
        <w:rPr>
          <w:szCs w:val="22"/>
        </w:rPr>
        <w:t>. įgyvendinti privalomąsias sveikatos programas;</w:t>
      </w:r>
    </w:p>
    <w:p w14:paraId="4F76CDC5" w14:textId="77777777" w:rsidR="00B34D38" w:rsidRDefault="0087106A">
      <w:pPr>
        <w:ind w:firstLine="709"/>
        <w:jc w:val="both"/>
      </w:pPr>
      <w:r>
        <w:rPr>
          <w:szCs w:val="22"/>
        </w:rPr>
        <w:t>11.6</w:t>
      </w:r>
      <w:r>
        <w:rPr>
          <w:szCs w:val="22"/>
        </w:rPr>
        <w:t>. laikytis gydytojo profesinės etikos principų, gerbt</w:t>
      </w:r>
      <w:r>
        <w:rPr>
          <w:szCs w:val="22"/>
        </w:rPr>
        <w:t>i pacientų teises ir jų nepažeisti;</w:t>
      </w:r>
    </w:p>
    <w:p w14:paraId="4F76CDC6" w14:textId="77777777" w:rsidR="00B34D38" w:rsidRDefault="0087106A">
      <w:pPr>
        <w:ind w:firstLine="709"/>
        <w:jc w:val="both"/>
      </w:pPr>
      <w:r>
        <w:rPr>
          <w:szCs w:val="22"/>
        </w:rPr>
        <w:t>11.7</w:t>
      </w:r>
      <w:r>
        <w:rPr>
          <w:szCs w:val="22"/>
        </w:rPr>
        <w:t>. tobulinti profesinę kvalifikaciją Lietuvos Respublikos sveikatos apsaugos ministro nustatyta tvarka;</w:t>
      </w:r>
    </w:p>
    <w:p w14:paraId="4F76CDC7" w14:textId="77777777" w:rsidR="00B34D38" w:rsidRDefault="0087106A">
      <w:pPr>
        <w:ind w:firstLine="709"/>
        <w:jc w:val="both"/>
      </w:pPr>
      <w:r>
        <w:rPr>
          <w:szCs w:val="22"/>
        </w:rPr>
        <w:t>11.8</w:t>
      </w:r>
      <w:r>
        <w:rPr>
          <w:szCs w:val="22"/>
        </w:rPr>
        <w:t>. laikytis Medicinos praktikos licencijavimo taisyklių;</w:t>
      </w:r>
    </w:p>
    <w:p w14:paraId="4F76CDC8" w14:textId="77777777" w:rsidR="00B34D38" w:rsidRDefault="0087106A">
      <w:pPr>
        <w:ind w:firstLine="709"/>
        <w:jc w:val="both"/>
      </w:pPr>
      <w:r>
        <w:rPr>
          <w:szCs w:val="22"/>
        </w:rPr>
        <w:t>11.9</w:t>
      </w:r>
      <w:r>
        <w:rPr>
          <w:szCs w:val="22"/>
        </w:rPr>
        <w:t xml:space="preserve">. tvarkyti medicinos praktikos </w:t>
      </w:r>
      <w:r>
        <w:rPr>
          <w:szCs w:val="22"/>
        </w:rPr>
        <w:t>dokumentus Lietuvos Respublikos teisės aktų nustatyta tvarka;</w:t>
      </w:r>
    </w:p>
    <w:p w14:paraId="4F76CDC9" w14:textId="77777777" w:rsidR="00B34D38" w:rsidRDefault="0087106A">
      <w:pPr>
        <w:ind w:firstLine="709"/>
        <w:jc w:val="both"/>
      </w:pPr>
      <w:r>
        <w:rPr>
          <w:szCs w:val="22"/>
        </w:rPr>
        <w:t>11.10</w:t>
      </w:r>
      <w:r>
        <w:rPr>
          <w:szCs w:val="22"/>
        </w:rPr>
        <w:t>. paaiškinti infekcinių ligų gydytojo praktikos aplinkybes Sveikatos apsaugos ministerijos, teisėsaugos institucijų prašymu;</w:t>
      </w:r>
    </w:p>
    <w:p w14:paraId="4F76CDCA" w14:textId="77777777" w:rsidR="00B34D38" w:rsidRDefault="0087106A">
      <w:pPr>
        <w:ind w:firstLine="709"/>
        <w:jc w:val="both"/>
      </w:pPr>
      <w:r>
        <w:rPr>
          <w:szCs w:val="22"/>
        </w:rPr>
        <w:t>11.11</w:t>
      </w:r>
      <w:r>
        <w:rPr>
          <w:szCs w:val="22"/>
        </w:rPr>
        <w:t>. taikyti Lietuvoje tik įteisintus tyrimo, diagnost</w:t>
      </w:r>
      <w:r>
        <w:rPr>
          <w:szCs w:val="22"/>
        </w:rPr>
        <w:t>ikos ir gydymo metodus.</w:t>
      </w:r>
    </w:p>
    <w:p w14:paraId="4F76CDCB" w14:textId="77777777" w:rsidR="00B34D38" w:rsidRDefault="0087106A">
      <w:pPr>
        <w:ind w:firstLine="709"/>
        <w:jc w:val="both"/>
        <w:rPr>
          <w:szCs w:val="8"/>
        </w:rPr>
      </w:pPr>
    </w:p>
    <w:p w14:paraId="4F76CDCC" w14:textId="77777777" w:rsidR="00B34D38" w:rsidRDefault="0087106A">
      <w:pPr>
        <w:jc w:val="center"/>
        <w:rPr>
          <w:b/>
          <w:bCs/>
          <w:caps/>
        </w:rPr>
      </w:pPr>
      <w:r>
        <w:rPr>
          <w:b/>
          <w:bCs/>
          <w:caps/>
          <w:szCs w:val="22"/>
        </w:rPr>
        <w:t>VII</w:t>
      </w:r>
      <w:r>
        <w:rPr>
          <w:b/>
          <w:bCs/>
          <w:caps/>
          <w:szCs w:val="22"/>
        </w:rPr>
        <w:t xml:space="preserve">. </w:t>
      </w:r>
      <w:r>
        <w:rPr>
          <w:b/>
          <w:bCs/>
          <w:caps/>
          <w:szCs w:val="22"/>
        </w:rPr>
        <w:t>KOMPETENCIJA</w:t>
      </w:r>
    </w:p>
    <w:p w14:paraId="4F76CDCD" w14:textId="77777777" w:rsidR="00B34D38" w:rsidRDefault="00B34D38">
      <w:pPr>
        <w:ind w:firstLine="709"/>
        <w:jc w:val="both"/>
        <w:rPr>
          <w:szCs w:val="8"/>
        </w:rPr>
      </w:pPr>
    </w:p>
    <w:p w14:paraId="4F76CDCE" w14:textId="77777777" w:rsidR="00B34D38" w:rsidRDefault="0087106A">
      <w:pPr>
        <w:ind w:firstLine="709"/>
        <w:jc w:val="both"/>
      </w:pPr>
      <w:r>
        <w:rPr>
          <w:szCs w:val="22"/>
        </w:rPr>
        <w:t>12</w:t>
      </w:r>
      <w:r>
        <w:rPr>
          <w:szCs w:val="22"/>
        </w:rPr>
        <w:t>. Infekcinių ligų gydytojo profesinę kompetenciją sudaro žinios, gebėjimai ir įgūdžiai, kuriuos jis įgyja baigęs infekcinių ligų gydytojo profesinę kvalifikaciją suteikusias studijas bei nuolat tobu</w:t>
      </w:r>
      <w:r>
        <w:rPr>
          <w:szCs w:val="22"/>
        </w:rPr>
        <w:t>lindamas įgytą profesinę kvalifikaciją, atsižvelgiant į nuolatinę mokslo ir praktikos pažangą. Infekcinių ligų gydytojas turi:</w:t>
      </w:r>
    </w:p>
    <w:p w14:paraId="4F76CDCF" w14:textId="77777777" w:rsidR="00B34D38" w:rsidRDefault="0087106A">
      <w:pPr>
        <w:ind w:firstLine="709"/>
        <w:jc w:val="both"/>
      </w:pPr>
      <w:r>
        <w:rPr>
          <w:szCs w:val="22"/>
        </w:rPr>
        <w:t>12.1</w:t>
      </w:r>
      <w:r>
        <w:rPr>
          <w:szCs w:val="22"/>
        </w:rPr>
        <w:t>. žinoti:</w:t>
      </w:r>
    </w:p>
    <w:p w14:paraId="4F76CDD0" w14:textId="77777777" w:rsidR="00B34D38" w:rsidRDefault="0087106A">
      <w:pPr>
        <w:ind w:firstLine="709"/>
        <w:jc w:val="both"/>
      </w:pPr>
      <w:r>
        <w:rPr>
          <w:szCs w:val="22"/>
        </w:rPr>
        <w:t>12.1.1</w:t>
      </w:r>
      <w:r>
        <w:rPr>
          <w:szCs w:val="22"/>
        </w:rPr>
        <w:t>. bendruosius infekcinių ligų pagrindus;</w:t>
      </w:r>
    </w:p>
    <w:p w14:paraId="4F76CDD1" w14:textId="77777777" w:rsidR="00B34D38" w:rsidRDefault="0087106A">
      <w:pPr>
        <w:ind w:firstLine="709"/>
        <w:jc w:val="both"/>
      </w:pPr>
      <w:r>
        <w:rPr>
          <w:szCs w:val="22"/>
        </w:rPr>
        <w:t>12.1.2</w:t>
      </w:r>
      <w:r>
        <w:rPr>
          <w:szCs w:val="22"/>
        </w:rPr>
        <w:t>. infekcinių ligų sukėlėjus, jų klasifikaciją, struktū</w:t>
      </w:r>
      <w:r>
        <w:rPr>
          <w:szCs w:val="22"/>
        </w:rPr>
        <w:t>rą ir savybes;</w:t>
      </w:r>
    </w:p>
    <w:p w14:paraId="4F76CDD2" w14:textId="77777777" w:rsidR="00B34D38" w:rsidRDefault="0087106A">
      <w:pPr>
        <w:ind w:firstLine="709"/>
        <w:jc w:val="both"/>
      </w:pPr>
      <w:r>
        <w:rPr>
          <w:szCs w:val="22"/>
        </w:rPr>
        <w:t>12.1.3</w:t>
      </w:r>
      <w:r>
        <w:rPr>
          <w:szCs w:val="22"/>
        </w:rPr>
        <w:t>. infekcinių ligų patogenezę;</w:t>
      </w:r>
    </w:p>
    <w:p w14:paraId="4F76CDD3" w14:textId="77777777" w:rsidR="00B34D38" w:rsidRDefault="0087106A">
      <w:pPr>
        <w:ind w:firstLine="709"/>
        <w:jc w:val="both"/>
      </w:pPr>
      <w:r>
        <w:rPr>
          <w:szCs w:val="22"/>
        </w:rPr>
        <w:t>12.1.4</w:t>
      </w:r>
      <w:r>
        <w:rPr>
          <w:szCs w:val="22"/>
        </w:rPr>
        <w:t>. infekcinių ligų bendrosios ir specialiosios epidemiologijos pagrindus;</w:t>
      </w:r>
    </w:p>
    <w:p w14:paraId="4F76CDD4" w14:textId="77777777" w:rsidR="00B34D38" w:rsidRDefault="0087106A">
      <w:pPr>
        <w:ind w:firstLine="709"/>
        <w:jc w:val="both"/>
      </w:pPr>
      <w:r>
        <w:rPr>
          <w:szCs w:val="22"/>
        </w:rPr>
        <w:t>12.1.5</w:t>
      </w:r>
      <w:r>
        <w:rPr>
          <w:szCs w:val="22"/>
        </w:rPr>
        <w:t>. infekcinių ligų profilaktikos ir imunoprofilaktikos pagrindus;</w:t>
      </w:r>
    </w:p>
    <w:p w14:paraId="4F76CDD5" w14:textId="77777777" w:rsidR="00B34D38" w:rsidRDefault="0087106A">
      <w:pPr>
        <w:ind w:firstLine="709"/>
        <w:jc w:val="both"/>
      </w:pPr>
      <w:r>
        <w:rPr>
          <w:szCs w:val="22"/>
        </w:rPr>
        <w:t>12.1.6</w:t>
      </w:r>
      <w:r>
        <w:rPr>
          <w:szCs w:val="22"/>
        </w:rPr>
        <w:t>. infekcinių ligų priešepidemines</w:t>
      </w:r>
      <w:r>
        <w:rPr>
          <w:szCs w:val="22"/>
        </w:rPr>
        <w:t xml:space="preserve"> priemones;</w:t>
      </w:r>
    </w:p>
    <w:p w14:paraId="4F76CDD6" w14:textId="77777777" w:rsidR="00B34D38" w:rsidRDefault="0087106A">
      <w:pPr>
        <w:ind w:firstLine="709"/>
        <w:jc w:val="both"/>
      </w:pPr>
      <w:r>
        <w:rPr>
          <w:szCs w:val="22"/>
        </w:rPr>
        <w:t>12.1.7</w:t>
      </w:r>
      <w:r>
        <w:rPr>
          <w:szCs w:val="22"/>
        </w:rPr>
        <w:t>. infekcinių ligų laboratorinės diagnostikos būdus;</w:t>
      </w:r>
    </w:p>
    <w:p w14:paraId="4F76CDD7" w14:textId="77777777" w:rsidR="00B34D38" w:rsidRDefault="0087106A">
      <w:pPr>
        <w:ind w:firstLine="709"/>
        <w:jc w:val="both"/>
      </w:pPr>
      <w:r>
        <w:rPr>
          <w:szCs w:val="22"/>
        </w:rPr>
        <w:t>12.1.8</w:t>
      </w:r>
      <w:r>
        <w:rPr>
          <w:szCs w:val="22"/>
        </w:rPr>
        <w:t>. infekcinių ligų gydymo principus;</w:t>
      </w:r>
    </w:p>
    <w:p w14:paraId="4F76CDD8" w14:textId="77777777" w:rsidR="00B34D38" w:rsidRDefault="0087106A">
      <w:pPr>
        <w:ind w:firstLine="709"/>
        <w:jc w:val="both"/>
      </w:pPr>
      <w:r>
        <w:rPr>
          <w:szCs w:val="22"/>
        </w:rPr>
        <w:t>12.2</w:t>
      </w:r>
      <w:r>
        <w:rPr>
          <w:szCs w:val="22"/>
        </w:rPr>
        <w:t>. išmanyti:</w:t>
      </w:r>
    </w:p>
    <w:p w14:paraId="4F76CDD9" w14:textId="77777777" w:rsidR="00B34D38" w:rsidRDefault="0087106A">
      <w:pPr>
        <w:ind w:firstLine="709"/>
        <w:jc w:val="both"/>
      </w:pPr>
      <w:r>
        <w:rPr>
          <w:szCs w:val="22"/>
        </w:rPr>
        <w:t>12.2.1</w:t>
      </w:r>
      <w:r>
        <w:rPr>
          <w:szCs w:val="22"/>
        </w:rPr>
        <w:t>. kaip įtarti ir diagnozuoti patologines būsenas ir suteikti būtinąją medicinos pagalbą;</w:t>
      </w:r>
    </w:p>
    <w:p w14:paraId="4F76CDDA" w14:textId="77777777" w:rsidR="00B34D38" w:rsidRDefault="0087106A">
      <w:pPr>
        <w:ind w:firstLine="709"/>
        <w:jc w:val="both"/>
      </w:pPr>
      <w:r>
        <w:rPr>
          <w:szCs w:val="22"/>
        </w:rPr>
        <w:t>12.2.2</w:t>
      </w:r>
      <w:r>
        <w:rPr>
          <w:szCs w:val="22"/>
        </w:rPr>
        <w:t xml:space="preserve">. </w:t>
      </w:r>
      <w:r>
        <w:rPr>
          <w:szCs w:val="22"/>
        </w:rPr>
        <w:t>imunologijos pagrindus;</w:t>
      </w:r>
    </w:p>
    <w:p w14:paraId="4F76CDDB" w14:textId="77777777" w:rsidR="00B34D38" w:rsidRDefault="0087106A">
      <w:pPr>
        <w:ind w:firstLine="709"/>
        <w:jc w:val="both"/>
      </w:pPr>
      <w:r>
        <w:rPr>
          <w:szCs w:val="22"/>
        </w:rPr>
        <w:t>12.2.3</w:t>
      </w:r>
      <w:r>
        <w:rPr>
          <w:szCs w:val="22"/>
        </w:rPr>
        <w:t>. imunoterapiją;</w:t>
      </w:r>
    </w:p>
    <w:p w14:paraId="4F76CDDC" w14:textId="77777777" w:rsidR="00B34D38" w:rsidRDefault="0087106A">
      <w:pPr>
        <w:ind w:firstLine="709"/>
        <w:jc w:val="both"/>
      </w:pPr>
      <w:r>
        <w:rPr>
          <w:szCs w:val="22"/>
        </w:rPr>
        <w:t>12.2.4</w:t>
      </w:r>
      <w:r>
        <w:rPr>
          <w:szCs w:val="22"/>
        </w:rPr>
        <w:t>. bendrosios alergologijos pagrindus;</w:t>
      </w:r>
    </w:p>
    <w:p w14:paraId="4F76CDDD" w14:textId="77777777" w:rsidR="00B34D38" w:rsidRDefault="0087106A">
      <w:pPr>
        <w:ind w:firstLine="709"/>
        <w:jc w:val="both"/>
      </w:pPr>
      <w:r>
        <w:rPr>
          <w:szCs w:val="22"/>
        </w:rPr>
        <w:t>12.2.5</w:t>
      </w:r>
      <w:r>
        <w:rPr>
          <w:szCs w:val="22"/>
        </w:rPr>
        <w:t>. alerginių ligų gydymo principus;</w:t>
      </w:r>
    </w:p>
    <w:p w14:paraId="4F76CDDE" w14:textId="77777777" w:rsidR="00B34D38" w:rsidRDefault="0087106A">
      <w:pPr>
        <w:ind w:firstLine="709"/>
        <w:jc w:val="both"/>
      </w:pPr>
      <w:r>
        <w:rPr>
          <w:szCs w:val="22"/>
        </w:rPr>
        <w:t>12.3</w:t>
      </w:r>
      <w:r>
        <w:rPr>
          <w:szCs w:val="22"/>
        </w:rPr>
        <w:t>. mokėti diagnozuoti ir gydyti šias infekcines ligas:</w:t>
      </w:r>
    </w:p>
    <w:p w14:paraId="4F76CDDF" w14:textId="77777777" w:rsidR="00B34D38" w:rsidRDefault="0087106A">
      <w:pPr>
        <w:ind w:firstLine="709"/>
        <w:jc w:val="both"/>
      </w:pPr>
      <w:r>
        <w:rPr>
          <w:szCs w:val="22"/>
        </w:rPr>
        <w:t>12.3.1</w:t>
      </w:r>
      <w:r>
        <w:rPr>
          <w:szCs w:val="22"/>
        </w:rPr>
        <w:t>. cholerą A00;</w:t>
      </w:r>
    </w:p>
    <w:p w14:paraId="4F76CDE0" w14:textId="77777777" w:rsidR="00B34D38" w:rsidRDefault="0087106A">
      <w:pPr>
        <w:ind w:firstLine="709"/>
        <w:jc w:val="both"/>
      </w:pPr>
      <w:r>
        <w:rPr>
          <w:szCs w:val="22"/>
        </w:rPr>
        <w:t>12.3.2</w:t>
      </w:r>
      <w:r>
        <w:rPr>
          <w:szCs w:val="22"/>
        </w:rPr>
        <w:t>. vidurių šilti</w:t>
      </w:r>
      <w:r>
        <w:rPr>
          <w:szCs w:val="22"/>
        </w:rPr>
        <w:t>nę A01;</w:t>
      </w:r>
    </w:p>
    <w:p w14:paraId="4F76CDE1" w14:textId="77777777" w:rsidR="00B34D38" w:rsidRDefault="0087106A">
      <w:pPr>
        <w:ind w:firstLine="709"/>
        <w:jc w:val="both"/>
      </w:pPr>
      <w:r>
        <w:rPr>
          <w:szCs w:val="22"/>
        </w:rPr>
        <w:t>12.3.3</w:t>
      </w:r>
      <w:r>
        <w:rPr>
          <w:szCs w:val="22"/>
        </w:rPr>
        <w:t>. kitas salmoneliozes A02;</w:t>
      </w:r>
    </w:p>
    <w:p w14:paraId="4F76CDE2" w14:textId="77777777" w:rsidR="00B34D38" w:rsidRDefault="0087106A">
      <w:pPr>
        <w:ind w:firstLine="709"/>
        <w:jc w:val="both"/>
      </w:pPr>
      <w:r>
        <w:rPr>
          <w:szCs w:val="22"/>
        </w:rPr>
        <w:t>12.3.4</w:t>
      </w:r>
      <w:r>
        <w:rPr>
          <w:szCs w:val="22"/>
        </w:rPr>
        <w:t>. šigeliozes A03;</w:t>
      </w:r>
    </w:p>
    <w:p w14:paraId="4F76CDE3" w14:textId="77777777" w:rsidR="00B34D38" w:rsidRDefault="0087106A">
      <w:pPr>
        <w:ind w:firstLine="709"/>
        <w:jc w:val="both"/>
      </w:pPr>
      <w:r>
        <w:rPr>
          <w:szCs w:val="22"/>
        </w:rPr>
        <w:t>12.3.5</w:t>
      </w:r>
      <w:r>
        <w:rPr>
          <w:szCs w:val="22"/>
        </w:rPr>
        <w:t>. bakterines žarnyno infekcijas A04;</w:t>
      </w:r>
    </w:p>
    <w:p w14:paraId="4F76CDE4" w14:textId="77777777" w:rsidR="00B34D38" w:rsidRDefault="0087106A">
      <w:pPr>
        <w:ind w:firstLine="709"/>
        <w:jc w:val="both"/>
      </w:pPr>
      <w:r>
        <w:rPr>
          <w:szCs w:val="22"/>
        </w:rPr>
        <w:t>12.3.6</w:t>
      </w:r>
      <w:r>
        <w:rPr>
          <w:szCs w:val="22"/>
        </w:rPr>
        <w:t>. stafilokokinę maisto toksinę infekciją A05.0;</w:t>
      </w:r>
    </w:p>
    <w:p w14:paraId="4F76CDE5" w14:textId="77777777" w:rsidR="00B34D38" w:rsidRDefault="0087106A">
      <w:pPr>
        <w:ind w:firstLine="709"/>
        <w:jc w:val="both"/>
      </w:pPr>
      <w:r>
        <w:rPr>
          <w:szCs w:val="22"/>
        </w:rPr>
        <w:t>12.3.7</w:t>
      </w:r>
      <w:r>
        <w:rPr>
          <w:szCs w:val="22"/>
        </w:rPr>
        <w:t>. botulizmą A05.1;</w:t>
      </w:r>
    </w:p>
    <w:p w14:paraId="4F76CDE6" w14:textId="77777777" w:rsidR="00B34D38" w:rsidRDefault="0087106A">
      <w:pPr>
        <w:ind w:firstLine="709"/>
        <w:jc w:val="both"/>
      </w:pPr>
      <w:r>
        <w:rPr>
          <w:szCs w:val="22"/>
        </w:rPr>
        <w:t>12.3.8</w:t>
      </w:r>
      <w:r>
        <w:rPr>
          <w:szCs w:val="22"/>
        </w:rPr>
        <w:t>. kitas patikslintas (specifines) bakte</w:t>
      </w:r>
      <w:r>
        <w:rPr>
          <w:szCs w:val="22"/>
        </w:rPr>
        <w:t>rinės kilmės maisto toksines infekcijas A05.8;</w:t>
      </w:r>
    </w:p>
    <w:p w14:paraId="4F76CDE7" w14:textId="77777777" w:rsidR="00B34D38" w:rsidRDefault="0087106A">
      <w:pPr>
        <w:ind w:firstLine="709"/>
        <w:jc w:val="both"/>
      </w:pPr>
      <w:r>
        <w:rPr>
          <w:szCs w:val="22"/>
        </w:rPr>
        <w:t>12.3.9</w:t>
      </w:r>
      <w:r>
        <w:rPr>
          <w:szCs w:val="22"/>
        </w:rPr>
        <w:t>. nepatikslintą bakterinę maisto toksinę infekciją, A05.9;</w:t>
      </w:r>
    </w:p>
    <w:p w14:paraId="4F76CDE8" w14:textId="77777777" w:rsidR="00B34D38" w:rsidRDefault="0087106A">
      <w:pPr>
        <w:ind w:firstLine="709"/>
        <w:jc w:val="both"/>
      </w:pPr>
      <w:r>
        <w:rPr>
          <w:szCs w:val="22"/>
        </w:rPr>
        <w:t>12.3.10</w:t>
      </w:r>
      <w:r>
        <w:rPr>
          <w:szCs w:val="22"/>
        </w:rPr>
        <w:t>. amebiazę A06;</w:t>
      </w:r>
    </w:p>
    <w:p w14:paraId="4F76CDE9" w14:textId="77777777" w:rsidR="00B34D38" w:rsidRDefault="0087106A">
      <w:pPr>
        <w:ind w:firstLine="709"/>
        <w:jc w:val="both"/>
      </w:pPr>
      <w:r>
        <w:rPr>
          <w:szCs w:val="22"/>
        </w:rPr>
        <w:t>12.3.11</w:t>
      </w:r>
      <w:r>
        <w:rPr>
          <w:szCs w:val="22"/>
        </w:rPr>
        <w:t>. kitas pirmuonių sukeltas ligas A07;</w:t>
      </w:r>
    </w:p>
    <w:p w14:paraId="4F76CDEA" w14:textId="77777777" w:rsidR="00B34D38" w:rsidRDefault="0087106A">
      <w:pPr>
        <w:ind w:firstLine="709"/>
        <w:jc w:val="both"/>
      </w:pPr>
      <w:r>
        <w:rPr>
          <w:szCs w:val="22"/>
        </w:rPr>
        <w:t>12.3.12</w:t>
      </w:r>
      <w:r>
        <w:rPr>
          <w:szCs w:val="22"/>
        </w:rPr>
        <w:t>. virusines žarnyno infekcijas A08;</w:t>
      </w:r>
    </w:p>
    <w:p w14:paraId="4F76CDEB" w14:textId="77777777" w:rsidR="00B34D38" w:rsidRDefault="0087106A">
      <w:pPr>
        <w:ind w:firstLine="709"/>
        <w:jc w:val="both"/>
      </w:pPr>
      <w:r>
        <w:rPr>
          <w:szCs w:val="22"/>
        </w:rPr>
        <w:t>12.3.13</w:t>
      </w:r>
      <w:r>
        <w:rPr>
          <w:szCs w:val="22"/>
        </w:rPr>
        <w:t>. diar</w:t>
      </w:r>
      <w:r>
        <w:rPr>
          <w:szCs w:val="22"/>
        </w:rPr>
        <w:t>ėją ir gastroenteritus, kurie gali būti infekcinės kilmės A09;</w:t>
      </w:r>
    </w:p>
    <w:p w14:paraId="4F76CDEC" w14:textId="77777777" w:rsidR="00B34D38" w:rsidRDefault="0087106A">
      <w:pPr>
        <w:ind w:firstLine="709"/>
        <w:jc w:val="both"/>
      </w:pPr>
      <w:r>
        <w:rPr>
          <w:szCs w:val="22"/>
        </w:rPr>
        <w:t>12.3.14</w:t>
      </w:r>
      <w:r>
        <w:rPr>
          <w:szCs w:val="22"/>
        </w:rPr>
        <w:t>. bruceliozę A23;</w:t>
      </w:r>
    </w:p>
    <w:p w14:paraId="4F76CDED" w14:textId="77777777" w:rsidR="00B34D38" w:rsidRDefault="0087106A">
      <w:pPr>
        <w:ind w:firstLine="709"/>
        <w:jc w:val="both"/>
      </w:pPr>
      <w:r>
        <w:rPr>
          <w:szCs w:val="22"/>
        </w:rPr>
        <w:t>12.3.15</w:t>
      </w:r>
      <w:r>
        <w:rPr>
          <w:szCs w:val="22"/>
        </w:rPr>
        <w:t>. leptospirozę A27;</w:t>
      </w:r>
    </w:p>
    <w:p w14:paraId="4F76CDEE" w14:textId="77777777" w:rsidR="00B34D38" w:rsidRDefault="0087106A">
      <w:pPr>
        <w:ind w:firstLine="709"/>
        <w:jc w:val="both"/>
      </w:pPr>
      <w:r>
        <w:rPr>
          <w:szCs w:val="22"/>
        </w:rPr>
        <w:t>12.3.16</w:t>
      </w:r>
      <w:r>
        <w:rPr>
          <w:szCs w:val="22"/>
        </w:rPr>
        <w:t>. kačių įdrėskimo ligą A28.1;</w:t>
      </w:r>
    </w:p>
    <w:p w14:paraId="4F76CDEF" w14:textId="77777777" w:rsidR="00B34D38" w:rsidRDefault="0087106A">
      <w:pPr>
        <w:ind w:firstLine="709"/>
        <w:jc w:val="both"/>
      </w:pPr>
      <w:r>
        <w:rPr>
          <w:szCs w:val="22"/>
        </w:rPr>
        <w:t>12.3.17</w:t>
      </w:r>
      <w:r>
        <w:rPr>
          <w:szCs w:val="22"/>
        </w:rPr>
        <w:t>. pseudotuberkuliozę A28.2;</w:t>
      </w:r>
    </w:p>
    <w:p w14:paraId="4F76CDF0" w14:textId="77777777" w:rsidR="00B34D38" w:rsidRDefault="0087106A">
      <w:pPr>
        <w:ind w:firstLine="709"/>
        <w:jc w:val="both"/>
      </w:pPr>
      <w:r>
        <w:rPr>
          <w:szCs w:val="22"/>
        </w:rPr>
        <w:t>12.3.18</w:t>
      </w:r>
      <w:r>
        <w:rPr>
          <w:szCs w:val="22"/>
        </w:rPr>
        <w:t>. listeriozę A32;</w:t>
      </w:r>
    </w:p>
    <w:p w14:paraId="4F76CDF1" w14:textId="77777777" w:rsidR="00B34D38" w:rsidRDefault="0087106A">
      <w:pPr>
        <w:ind w:firstLine="709"/>
        <w:jc w:val="both"/>
      </w:pPr>
      <w:r>
        <w:rPr>
          <w:szCs w:val="22"/>
        </w:rPr>
        <w:t>12.3.19</w:t>
      </w:r>
      <w:r>
        <w:rPr>
          <w:szCs w:val="22"/>
        </w:rPr>
        <w:t xml:space="preserve">. difteriją </w:t>
      </w:r>
      <w:r>
        <w:rPr>
          <w:szCs w:val="22"/>
        </w:rPr>
        <w:t>A36;</w:t>
      </w:r>
    </w:p>
    <w:p w14:paraId="4F76CDF2" w14:textId="77777777" w:rsidR="00B34D38" w:rsidRDefault="0087106A">
      <w:pPr>
        <w:ind w:firstLine="709"/>
        <w:jc w:val="both"/>
      </w:pPr>
      <w:r>
        <w:rPr>
          <w:szCs w:val="22"/>
        </w:rPr>
        <w:t>12.3.20</w:t>
      </w:r>
      <w:r>
        <w:rPr>
          <w:szCs w:val="22"/>
        </w:rPr>
        <w:t>. kokliušą A37;</w:t>
      </w:r>
    </w:p>
    <w:p w14:paraId="4F76CDF3" w14:textId="77777777" w:rsidR="00B34D38" w:rsidRDefault="0087106A">
      <w:pPr>
        <w:ind w:firstLine="709"/>
        <w:jc w:val="both"/>
      </w:pPr>
      <w:r>
        <w:rPr>
          <w:szCs w:val="22"/>
        </w:rPr>
        <w:t>12.3.21</w:t>
      </w:r>
      <w:r>
        <w:rPr>
          <w:szCs w:val="22"/>
        </w:rPr>
        <w:t>. skarlatiną A38;</w:t>
      </w:r>
    </w:p>
    <w:p w14:paraId="4F76CDF4" w14:textId="77777777" w:rsidR="00B34D38" w:rsidRDefault="0087106A">
      <w:pPr>
        <w:ind w:firstLine="709"/>
        <w:jc w:val="both"/>
      </w:pPr>
      <w:r>
        <w:rPr>
          <w:szCs w:val="22"/>
        </w:rPr>
        <w:t>12.3.22</w:t>
      </w:r>
      <w:r>
        <w:rPr>
          <w:szCs w:val="22"/>
        </w:rPr>
        <w:t>. meningokokinę infekciją A39;</w:t>
      </w:r>
    </w:p>
    <w:p w14:paraId="4F76CDF5" w14:textId="77777777" w:rsidR="00B34D38" w:rsidRDefault="0087106A">
      <w:pPr>
        <w:ind w:firstLine="709"/>
        <w:jc w:val="both"/>
      </w:pPr>
      <w:r>
        <w:rPr>
          <w:szCs w:val="22"/>
        </w:rPr>
        <w:t>12.3.23</w:t>
      </w:r>
      <w:r>
        <w:rPr>
          <w:szCs w:val="22"/>
        </w:rPr>
        <w:t>. streptokokinę septicemiją A40;</w:t>
      </w:r>
    </w:p>
    <w:p w14:paraId="4F76CDF6" w14:textId="77777777" w:rsidR="00B34D38" w:rsidRDefault="0087106A">
      <w:pPr>
        <w:ind w:firstLine="709"/>
        <w:jc w:val="both"/>
      </w:pPr>
      <w:r>
        <w:rPr>
          <w:szCs w:val="22"/>
        </w:rPr>
        <w:t>12.3.24</w:t>
      </w:r>
      <w:r>
        <w:rPr>
          <w:szCs w:val="22"/>
        </w:rPr>
        <w:t>. kitas septicemijas A41;</w:t>
      </w:r>
    </w:p>
    <w:p w14:paraId="4F76CDF7" w14:textId="77777777" w:rsidR="00B34D38" w:rsidRDefault="0087106A">
      <w:pPr>
        <w:ind w:firstLine="709"/>
        <w:jc w:val="both"/>
      </w:pPr>
      <w:r>
        <w:rPr>
          <w:szCs w:val="22"/>
        </w:rPr>
        <w:t>12.3.25</w:t>
      </w:r>
      <w:r>
        <w:rPr>
          <w:szCs w:val="22"/>
        </w:rPr>
        <w:t>. neaiškios kilmės karščiavimus R50;</w:t>
      </w:r>
    </w:p>
    <w:p w14:paraId="4F76CDF8" w14:textId="77777777" w:rsidR="00B34D38" w:rsidRDefault="0087106A">
      <w:pPr>
        <w:ind w:firstLine="709"/>
        <w:jc w:val="both"/>
      </w:pPr>
      <w:r>
        <w:rPr>
          <w:szCs w:val="22"/>
        </w:rPr>
        <w:t>12.3.26</w:t>
      </w:r>
      <w:r>
        <w:rPr>
          <w:szCs w:val="22"/>
        </w:rPr>
        <w:t xml:space="preserve">. nokardiozę </w:t>
      </w:r>
      <w:r>
        <w:rPr>
          <w:szCs w:val="22"/>
        </w:rPr>
        <w:t>A43;</w:t>
      </w:r>
    </w:p>
    <w:p w14:paraId="4F76CDF9" w14:textId="77777777" w:rsidR="00B34D38" w:rsidRDefault="0087106A">
      <w:pPr>
        <w:ind w:firstLine="709"/>
        <w:jc w:val="both"/>
      </w:pPr>
      <w:r>
        <w:rPr>
          <w:szCs w:val="22"/>
        </w:rPr>
        <w:t>12.3.27</w:t>
      </w:r>
      <w:r>
        <w:rPr>
          <w:szCs w:val="22"/>
        </w:rPr>
        <w:t>. rožę A 46;</w:t>
      </w:r>
    </w:p>
    <w:p w14:paraId="4F76CDFA" w14:textId="77777777" w:rsidR="00B34D38" w:rsidRDefault="0087106A">
      <w:pPr>
        <w:ind w:firstLine="709"/>
        <w:jc w:val="both"/>
      </w:pPr>
      <w:r>
        <w:rPr>
          <w:szCs w:val="22"/>
        </w:rPr>
        <w:t>12.3.28</w:t>
      </w:r>
      <w:r>
        <w:rPr>
          <w:szCs w:val="22"/>
        </w:rPr>
        <w:t>. Laimo ligą A69.2;</w:t>
      </w:r>
    </w:p>
    <w:p w14:paraId="4F76CDFB" w14:textId="77777777" w:rsidR="00B34D38" w:rsidRDefault="0087106A">
      <w:pPr>
        <w:ind w:firstLine="709"/>
        <w:jc w:val="both"/>
      </w:pPr>
      <w:r>
        <w:rPr>
          <w:szCs w:val="22"/>
        </w:rPr>
        <w:t>12.3.29</w:t>
      </w:r>
      <w:r>
        <w:rPr>
          <w:szCs w:val="22"/>
        </w:rPr>
        <w:t>. ūminį poliomielitą A80;</w:t>
      </w:r>
    </w:p>
    <w:p w14:paraId="4F76CDFC" w14:textId="77777777" w:rsidR="00B34D38" w:rsidRDefault="0087106A">
      <w:pPr>
        <w:ind w:firstLine="709"/>
        <w:jc w:val="both"/>
      </w:pPr>
      <w:r>
        <w:rPr>
          <w:szCs w:val="22"/>
        </w:rPr>
        <w:t>12.3.30</w:t>
      </w:r>
      <w:r>
        <w:rPr>
          <w:szCs w:val="22"/>
        </w:rPr>
        <w:t>. pasiutligę A82;</w:t>
      </w:r>
    </w:p>
    <w:p w14:paraId="4F76CDFD" w14:textId="77777777" w:rsidR="00B34D38" w:rsidRDefault="0087106A">
      <w:pPr>
        <w:ind w:firstLine="709"/>
        <w:jc w:val="both"/>
      </w:pPr>
      <w:r>
        <w:rPr>
          <w:szCs w:val="22"/>
        </w:rPr>
        <w:t>12.3.31</w:t>
      </w:r>
      <w:r>
        <w:rPr>
          <w:szCs w:val="22"/>
        </w:rPr>
        <w:t>. erkinį virusinį encefalitą A84;</w:t>
      </w:r>
    </w:p>
    <w:p w14:paraId="4F76CDFE" w14:textId="77777777" w:rsidR="00B34D38" w:rsidRDefault="0087106A">
      <w:pPr>
        <w:ind w:firstLine="709"/>
        <w:jc w:val="both"/>
      </w:pPr>
      <w:r>
        <w:rPr>
          <w:szCs w:val="22"/>
        </w:rPr>
        <w:t>12.3.32</w:t>
      </w:r>
      <w:r>
        <w:rPr>
          <w:szCs w:val="22"/>
        </w:rPr>
        <w:t>. nespecifinį virusinį encefalitą A86;</w:t>
      </w:r>
    </w:p>
    <w:p w14:paraId="4F76CDFF" w14:textId="77777777" w:rsidR="00B34D38" w:rsidRDefault="0087106A">
      <w:pPr>
        <w:ind w:firstLine="709"/>
        <w:jc w:val="both"/>
      </w:pPr>
      <w:r>
        <w:rPr>
          <w:szCs w:val="22"/>
        </w:rPr>
        <w:t>12.3.33</w:t>
      </w:r>
      <w:r>
        <w:rPr>
          <w:szCs w:val="22"/>
        </w:rPr>
        <w:t>. kitas CNS virusines in</w:t>
      </w:r>
      <w:r>
        <w:rPr>
          <w:szCs w:val="22"/>
        </w:rPr>
        <w:t>fekcijas A88;</w:t>
      </w:r>
    </w:p>
    <w:p w14:paraId="4F76CE00" w14:textId="77777777" w:rsidR="00B34D38" w:rsidRDefault="0087106A">
      <w:pPr>
        <w:ind w:firstLine="709"/>
        <w:jc w:val="both"/>
      </w:pPr>
      <w:r>
        <w:rPr>
          <w:szCs w:val="22"/>
        </w:rPr>
        <w:t>12.3.34</w:t>
      </w:r>
      <w:r>
        <w:rPr>
          <w:szCs w:val="22"/>
        </w:rPr>
        <w:t>. nepatikslintas CNS virusines infekcijas A89;</w:t>
      </w:r>
    </w:p>
    <w:p w14:paraId="4F76CE01" w14:textId="77777777" w:rsidR="00B34D38" w:rsidRDefault="0087106A">
      <w:pPr>
        <w:ind w:firstLine="709"/>
        <w:jc w:val="both"/>
      </w:pPr>
      <w:r>
        <w:rPr>
          <w:szCs w:val="22"/>
        </w:rPr>
        <w:t>12.3.35</w:t>
      </w:r>
      <w:r>
        <w:rPr>
          <w:szCs w:val="22"/>
        </w:rPr>
        <w:t>. virusinį meningitą A87;</w:t>
      </w:r>
    </w:p>
    <w:p w14:paraId="4F76CE02" w14:textId="77777777" w:rsidR="00B34D38" w:rsidRDefault="0087106A">
      <w:pPr>
        <w:ind w:firstLine="709"/>
        <w:jc w:val="both"/>
      </w:pPr>
      <w:r>
        <w:rPr>
          <w:szCs w:val="22"/>
        </w:rPr>
        <w:t>12.3.36</w:t>
      </w:r>
      <w:r>
        <w:rPr>
          <w:szCs w:val="22"/>
        </w:rPr>
        <w:t>. herpes virusinį meningitą B00.3;</w:t>
      </w:r>
    </w:p>
    <w:p w14:paraId="4F76CE03" w14:textId="77777777" w:rsidR="00B34D38" w:rsidRDefault="0087106A">
      <w:pPr>
        <w:ind w:firstLine="709"/>
        <w:jc w:val="both"/>
      </w:pPr>
      <w:r>
        <w:rPr>
          <w:szCs w:val="22"/>
        </w:rPr>
        <w:t>12.3.37</w:t>
      </w:r>
      <w:r>
        <w:rPr>
          <w:szCs w:val="22"/>
        </w:rPr>
        <w:t>. herpes virusinį encefalitą B00.4;</w:t>
      </w:r>
    </w:p>
    <w:p w14:paraId="4F76CE04" w14:textId="77777777" w:rsidR="00B34D38" w:rsidRDefault="0087106A">
      <w:pPr>
        <w:ind w:firstLine="709"/>
        <w:jc w:val="both"/>
      </w:pPr>
      <w:r>
        <w:rPr>
          <w:szCs w:val="22"/>
        </w:rPr>
        <w:t>12.3.38</w:t>
      </w:r>
      <w:r>
        <w:rPr>
          <w:szCs w:val="22"/>
        </w:rPr>
        <w:t xml:space="preserve">. diseminuotą (išsisėjusią) herpesvirusinę </w:t>
      </w:r>
      <w:r>
        <w:rPr>
          <w:szCs w:val="22"/>
        </w:rPr>
        <w:t>ligą B00.7;</w:t>
      </w:r>
    </w:p>
    <w:p w14:paraId="4F76CE05" w14:textId="77777777" w:rsidR="00B34D38" w:rsidRDefault="0087106A">
      <w:pPr>
        <w:ind w:firstLine="709"/>
        <w:jc w:val="both"/>
      </w:pPr>
      <w:r>
        <w:rPr>
          <w:szCs w:val="22"/>
        </w:rPr>
        <w:t>12.3.39</w:t>
      </w:r>
      <w:r>
        <w:rPr>
          <w:szCs w:val="22"/>
        </w:rPr>
        <w:t>. vėjaraupius B01;</w:t>
      </w:r>
    </w:p>
    <w:p w14:paraId="4F76CE06" w14:textId="77777777" w:rsidR="00B34D38" w:rsidRDefault="0087106A">
      <w:pPr>
        <w:ind w:firstLine="709"/>
        <w:jc w:val="both"/>
      </w:pPr>
      <w:r>
        <w:rPr>
          <w:szCs w:val="22"/>
        </w:rPr>
        <w:t>12.3.40</w:t>
      </w:r>
      <w:r>
        <w:rPr>
          <w:szCs w:val="22"/>
        </w:rPr>
        <w:t>. juosiančiosios pūslelinės sukeltą encefalitą B02.0;</w:t>
      </w:r>
    </w:p>
    <w:p w14:paraId="4F76CE07" w14:textId="77777777" w:rsidR="00B34D38" w:rsidRDefault="0087106A">
      <w:pPr>
        <w:ind w:firstLine="709"/>
        <w:jc w:val="both"/>
      </w:pPr>
      <w:r>
        <w:rPr>
          <w:szCs w:val="22"/>
        </w:rPr>
        <w:t>12.3.41</w:t>
      </w:r>
      <w:r>
        <w:rPr>
          <w:szCs w:val="22"/>
        </w:rPr>
        <w:t>. juosiančiosios pūslelinės sukeltą meningitą B02.1;</w:t>
      </w:r>
    </w:p>
    <w:p w14:paraId="4F76CE08" w14:textId="77777777" w:rsidR="00B34D38" w:rsidRDefault="0087106A">
      <w:pPr>
        <w:ind w:firstLine="709"/>
        <w:jc w:val="both"/>
      </w:pPr>
      <w:r>
        <w:rPr>
          <w:szCs w:val="22"/>
        </w:rPr>
        <w:t>12.3.42</w:t>
      </w:r>
      <w:r>
        <w:rPr>
          <w:szCs w:val="22"/>
        </w:rPr>
        <w:t>. išsisėjusiąją juosiančiąją pūslelinę B02.7;</w:t>
      </w:r>
    </w:p>
    <w:p w14:paraId="4F76CE09" w14:textId="77777777" w:rsidR="00B34D38" w:rsidRDefault="0087106A">
      <w:pPr>
        <w:ind w:firstLine="709"/>
        <w:jc w:val="both"/>
      </w:pPr>
      <w:r>
        <w:rPr>
          <w:szCs w:val="22"/>
        </w:rPr>
        <w:t>12.3.43</w:t>
      </w:r>
      <w:r>
        <w:rPr>
          <w:szCs w:val="22"/>
        </w:rPr>
        <w:t>. juosiančiąją pū</w:t>
      </w:r>
      <w:r>
        <w:rPr>
          <w:szCs w:val="22"/>
        </w:rPr>
        <w:t>slelinę be komplikacijų B02.9;</w:t>
      </w:r>
    </w:p>
    <w:p w14:paraId="4F76CE0A" w14:textId="77777777" w:rsidR="00B34D38" w:rsidRDefault="0087106A">
      <w:pPr>
        <w:ind w:firstLine="709"/>
        <w:jc w:val="both"/>
      </w:pPr>
      <w:r>
        <w:rPr>
          <w:szCs w:val="22"/>
        </w:rPr>
        <w:t>12.3.44</w:t>
      </w:r>
      <w:r>
        <w:rPr>
          <w:szCs w:val="22"/>
        </w:rPr>
        <w:t>. tymus B05;</w:t>
      </w:r>
    </w:p>
    <w:p w14:paraId="4F76CE0B" w14:textId="77777777" w:rsidR="00B34D38" w:rsidRDefault="0087106A">
      <w:pPr>
        <w:ind w:firstLine="709"/>
        <w:jc w:val="both"/>
      </w:pPr>
      <w:r>
        <w:rPr>
          <w:szCs w:val="22"/>
        </w:rPr>
        <w:t>12.3.45</w:t>
      </w:r>
      <w:r>
        <w:rPr>
          <w:szCs w:val="22"/>
        </w:rPr>
        <w:t>. raudonukę B06;</w:t>
      </w:r>
    </w:p>
    <w:p w14:paraId="4F76CE0C" w14:textId="77777777" w:rsidR="00B34D38" w:rsidRDefault="0087106A">
      <w:pPr>
        <w:ind w:firstLine="709"/>
        <w:jc w:val="both"/>
      </w:pPr>
      <w:r>
        <w:rPr>
          <w:szCs w:val="22"/>
        </w:rPr>
        <w:t>12.3.46</w:t>
      </w:r>
      <w:r>
        <w:rPr>
          <w:szCs w:val="22"/>
        </w:rPr>
        <w:t>. kitas virusines infekcijas, kurioms būdingi odos ir gleivinės pažeidimai, neklasifikuojami kitur B08;</w:t>
      </w:r>
    </w:p>
    <w:p w14:paraId="4F76CE0D" w14:textId="77777777" w:rsidR="00B34D38" w:rsidRDefault="0087106A">
      <w:pPr>
        <w:ind w:firstLine="709"/>
        <w:jc w:val="both"/>
      </w:pPr>
      <w:r>
        <w:rPr>
          <w:szCs w:val="22"/>
        </w:rPr>
        <w:t>12.3.47</w:t>
      </w:r>
      <w:r>
        <w:rPr>
          <w:szCs w:val="22"/>
        </w:rPr>
        <w:t>. ūminį hepatitą A B15;</w:t>
      </w:r>
    </w:p>
    <w:p w14:paraId="4F76CE0E" w14:textId="77777777" w:rsidR="00B34D38" w:rsidRDefault="0087106A">
      <w:pPr>
        <w:ind w:firstLine="709"/>
        <w:jc w:val="both"/>
      </w:pPr>
      <w:r>
        <w:rPr>
          <w:szCs w:val="22"/>
        </w:rPr>
        <w:t>12.3.48</w:t>
      </w:r>
      <w:r>
        <w:rPr>
          <w:szCs w:val="22"/>
        </w:rPr>
        <w:t xml:space="preserve">. ūminį </w:t>
      </w:r>
      <w:r>
        <w:rPr>
          <w:szCs w:val="22"/>
        </w:rPr>
        <w:t>hepatitą B B16;</w:t>
      </w:r>
    </w:p>
    <w:p w14:paraId="4F76CE0F" w14:textId="77777777" w:rsidR="00B34D38" w:rsidRDefault="0087106A">
      <w:pPr>
        <w:ind w:firstLine="709"/>
        <w:jc w:val="both"/>
      </w:pPr>
      <w:r>
        <w:rPr>
          <w:szCs w:val="22"/>
        </w:rPr>
        <w:t>12.3.49</w:t>
      </w:r>
      <w:r>
        <w:rPr>
          <w:szCs w:val="22"/>
        </w:rPr>
        <w:t>. hepatito B nešiotojo ūminę deltą (super) infekciją B17.0;</w:t>
      </w:r>
    </w:p>
    <w:p w14:paraId="4F76CE10" w14:textId="77777777" w:rsidR="00B34D38" w:rsidRDefault="0087106A">
      <w:pPr>
        <w:ind w:firstLine="709"/>
        <w:jc w:val="both"/>
      </w:pPr>
      <w:r>
        <w:rPr>
          <w:szCs w:val="22"/>
        </w:rPr>
        <w:t>12.3.50</w:t>
      </w:r>
      <w:r>
        <w:rPr>
          <w:szCs w:val="22"/>
        </w:rPr>
        <w:t>. ūminį hepatitą C B17.1;</w:t>
      </w:r>
    </w:p>
    <w:p w14:paraId="4F76CE11" w14:textId="77777777" w:rsidR="00B34D38" w:rsidRDefault="0087106A">
      <w:pPr>
        <w:ind w:firstLine="709"/>
        <w:jc w:val="both"/>
      </w:pPr>
      <w:r>
        <w:rPr>
          <w:szCs w:val="22"/>
        </w:rPr>
        <w:t>12.3.51</w:t>
      </w:r>
      <w:r>
        <w:rPr>
          <w:szCs w:val="22"/>
        </w:rPr>
        <w:t>. ūminį hepatitą E B17.2;</w:t>
      </w:r>
    </w:p>
    <w:p w14:paraId="4F76CE12" w14:textId="77777777" w:rsidR="00B34D38" w:rsidRDefault="0087106A">
      <w:pPr>
        <w:ind w:firstLine="709"/>
        <w:jc w:val="both"/>
      </w:pPr>
      <w:r>
        <w:rPr>
          <w:szCs w:val="22"/>
        </w:rPr>
        <w:t>12.3.52</w:t>
      </w:r>
      <w:r>
        <w:rPr>
          <w:szCs w:val="22"/>
        </w:rPr>
        <w:t>. kitą nepatikslintą ūminį virusinį hepatitą B17.8;</w:t>
      </w:r>
    </w:p>
    <w:p w14:paraId="4F76CE13" w14:textId="77777777" w:rsidR="00B34D38" w:rsidRDefault="0087106A">
      <w:pPr>
        <w:ind w:firstLine="709"/>
        <w:jc w:val="both"/>
      </w:pPr>
      <w:r>
        <w:rPr>
          <w:szCs w:val="22"/>
        </w:rPr>
        <w:t>12.3.53</w:t>
      </w:r>
      <w:r>
        <w:rPr>
          <w:szCs w:val="22"/>
        </w:rPr>
        <w:t>. lėtinį virusinį hep</w:t>
      </w:r>
      <w:r>
        <w:rPr>
          <w:szCs w:val="22"/>
        </w:rPr>
        <w:t>atitą B18;</w:t>
      </w:r>
    </w:p>
    <w:p w14:paraId="4F76CE14" w14:textId="77777777" w:rsidR="00B34D38" w:rsidRDefault="0087106A">
      <w:pPr>
        <w:ind w:firstLine="709"/>
        <w:jc w:val="both"/>
      </w:pPr>
      <w:r>
        <w:rPr>
          <w:szCs w:val="22"/>
        </w:rPr>
        <w:t>12.3.54</w:t>
      </w:r>
      <w:r>
        <w:rPr>
          <w:szCs w:val="22"/>
        </w:rPr>
        <w:t>. nepatikslintus virusinius hepatitus B19;</w:t>
      </w:r>
    </w:p>
    <w:p w14:paraId="4F76CE15" w14:textId="77777777" w:rsidR="00B34D38" w:rsidRDefault="0087106A">
      <w:pPr>
        <w:ind w:firstLine="709"/>
        <w:jc w:val="both"/>
      </w:pPr>
      <w:r>
        <w:rPr>
          <w:szCs w:val="22"/>
        </w:rPr>
        <w:t>12.3.55</w:t>
      </w:r>
      <w:r>
        <w:rPr>
          <w:szCs w:val="22"/>
        </w:rPr>
        <w:t>. žmogaus imunodeficito viruso [ŽIV] ligą B20-B24;</w:t>
      </w:r>
    </w:p>
    <w:p w14:paraId="4F76CE16" w14:textId="77777777" w:rsidR="00B34D38" w:rsidRDefault="0087106A">
      <w:pPr>
        <w:ind w:firstLine="709"/>
        <w:jc w:val="both"/>
      </w:pPr>
      <w:r>
        <w:rPr>
          <w:szCs w:val="22"/>
        </w:rPr>
        <w:t>12.3.56</w:t>
      </w:r>
      <w:r>
        <w:rPr>
          <w:szCs w:val="22"/>
        </w:rPr>
        <w:t>. citomegaloviruso sukeltas ligas B25;</w:t>
      </w:r>
    </w:p>
    <w:p w14:paraId="4F76CE17" w14:textId="77777777" w:rsidR="00B34D38" w:rsidRDefault="0087106A">
      <w:pPr>
        <w:ind w:firstLine="709"/>
        <w:jc w:val="both"/>
      </w:pPr>
      <w:r>
        <w:rPr>
          <w:szCs w:val="22"/>
        </w:rPr>
        <w:t>12.3.57</w:t>
      </w:r>
      <w:r>
        <w:rPr>
          <w:szCs w:val="22"/>
        </w:rPr>
        <w:t>. kiaulytę B26;</w:t>
      </w:r>
    </w:p>
    <w:p w14:paraId="4F76CE18" w14:textId="77777777" w:rsidR="00B34D38" w:rsidRDefault="0087106A">
      <w:pPr>
        <w:ind w:firstLine="709"/>
        <w:jc w:val="both"/>
      </w:pPr>
      <w:r>
        <w:rPr>
          <w:szCs w:val="22"/>
        </w:rPr>
        <w:t>12.3.58</w:t>
      </w:r>
      <w:r>
        <w:rPr>
          <w:szCs w:val="22"/>
        </w:rPr>
        <w:t>. infekcinę mononukleozę B27;</w:t>
      </w:r>
    </w:p>
    <w:p w14:paraId="4F76CE19" w14:textId="77777777" w:rsidR="00B34D38" w:rsidRDefault="0087106A">
      <w:pPr>
        <w:ind w:firstLine="709"/>
        <w:jc w:val="both"/>
      </w:pPr>
      <w:r>
        <w:rPr>
          <w:szCs w:val="22"/>
        </w:rPr>
        <w:t>12.3.59</w:t>
      </w:r>
      <w:r>
        <w:rPr>
          <w:szCs w:val="22"/>
        </w:rPr>
        <w:t>. epideminę mialgiją B33.0;</w:t>
      </w:r>
    </w:p>
    <w:p w14:paraId="4F76CE1A" w14:textId="77777777" w:rsidR="00B34D38" w:rsidRDefault="0087106A">
      <w:pPr>
        <w:ind w:firstLine="709"/>
        <w:jc w:val="both"/>
      </w:pPr>
      <w:r>
        <w:rPr>
          <w:szCs w:val="22"/>
        </w:rPr>
        <w:t>12.3.60</w:t>
      </w:r>
      <w:r>
        <w:rPr>
          <w:szCs w:val="22"/>
        </w:rPr>
        <w:t>. nepatikslintą enterovirusinę infekciją B34.1;</w:t>
      </w:r>
    </w:p>
    <w:p w14:paraId="4F76CE1B" w14:textId="77777777" w:rsidR="00B34D38" w:rsidRDefault="0087106A">
      <w:pPr>
        <w:ind w:firstLine="709"/>
        <w:jc w:val="both"/>
      </w:pPr>
      <w:r>
        <w:rPr>
          <w:szCs w:val="22"/>
        </w:rPr>
        <w:t>12.3.61</w:t>
      </w:r>
      <w:r>
        <w:rPr>
          <w:szCs w:val="22"/>
        </w:rPr>
        <w:t>. maliariją B50-B54;</w:t>
      </w:r>
    </w:p>
    <w:p w14:paraId="4F76CE1C" w14:textId="77777777" w:rsidR="00B34D38" w:rsidRDefault="0087106A">
      <w:pPr>
        <w:ind w:firstLine="709"/>
        <w:jc w:val="both"/>
      </w:pPr>
      <w:r>
        <w:rPr>
          <w:szCs w:val="22"/>
        </w:rPr>
        <w:t>21.3.62</w:t>
      </w:r>
      <w:r>
        <w:rPr>
          <w:szCs w:val="22"/>
        </w:rPr>
        <w:t>. toksoplazmozę B58;</w:t>
      </w:r>
    </w:p>
    <w:p w14:paraId="4F76CE1D" w14:textId="77777777" w:rsidR="00B34D38" w:rsidRDefault="0087106A">
      <w:pPr>
        <w:ind w:firstLine="709"/>
        <w:jc w:val="both"/>
      </w:pPr>
      <w:r>
        <w:rPr>
          <w:szCs w:val="22"/>
        </w:rPr>
        <w:t>12.3.63</w:t>
      </w:r>
      <w:r>
        <w:rPr>
          <w:szCs w:val="22"/>
        </w:rPr>
        <w:t>. pneumocistozę B59;</w:t>
      </w:r>
    </w:p>
    <w:p w14:paraId="4F76CE1E" w14:textId="77777777" w:rsidR="00B34D38" w:rsidRDefault="0087106A">
      <w:pPr>
        <w:ind w:firstLine="709"/>
        <w:jc w:val="both"/>
      </w:pPr>
      <w:r>
        <w:rPr>
          <w:szCs w:val="22"/>
        </w:rPr>
        <w:t>12.3.64</w:t>
      </w:r>
      <w:r>
        <w:rPr>
          <w:szCs w:val="22"/>
        </w:rPr>
        <w:t>. opistorchozę B66.0;</w:t>
      </w:r>
    </w:p>
    <w:p w14:paraId="4F76CE1F" w14:textId="77777777" w:rsidR="00B34D38" w:rsidRDefault="0087106A">
      <w:pPr>
        <w:ind w:firstLine="709"/>
        <w:jc w:val="both"/>
      </w:pPr>
      <w:r>
        <w:rPr>
          <w:szCs w:val="22"/>
        </w:rPr>
        <w:t>12.3.65</w:t>
      </w:r>
      <w:r>
        <w:rPr>
          <w:szCs w:val="22"/>
        </w:rPr>
        <w:t>. echinokokozę B67;</w:t>
      </w:r>
    </w:p>
    <w:p w14:paraId="4F76CE20" w14:textId="77777777" w:rsidR="00B34D38" w:rsidRDefault="0087106A">
      <w:pPr>
        <w:ind w:firstLine="709"/>
        <w:jc w:val="both"/>
      </w:pPr>
      <w:r>
        <w:rPr>
          <w:szCs w:val="22"/>
        </w:rPr>
        <w:t>12.3.66</w:t>
      </w:r>
      <w:r>
        <w:rPr>
          <w:szCs w:val="22"/>
        </w:rPr>
        <w:t>. difilobotriazę B70.0;</w:t>
      </w:r>
    </w:p>
    <w:p w14:paraId="4F76CE21" w14:textId="77777777" w:rsidR="00B34D38" w:rsidRDefault="0087106A">
      <w:pPr>
        <w:ind w:firstLine="709"/>
        <w:jc w:val="both"/>
      </w:pPr>
      <w:r>
        <w:rPr>
          <w:szCs w:val="22"/>
        </w:rPr>
        <w:t>12.3.67</w:t>
      </w:r>
      <w:r>
        <w:rPr>
          <w:szCs w:val="22"/>
        </w:rPr>
        <w:t>. trichineliozę B75;</w:t>
      </w:r>
    </w:p>
    <w:p w14:paraId="4F76CE22" w14:textId="77777777" w:rsidR="00B34D38" w:rsidRDefault="0087106A">
      <w:pPr>
        <w:ind w:firstLine="709"/>
        <w:jc w:val="both"/>
      </w:pPr>
      <w:r>
        <w:rPr>
          <w:szCs w:val="22"/>
        </w:rPr>
        <w:t>12.3.68</w:t>
      </w:r>
      <w:r>
        <w:rPr>
          <w:szCs w:val="22"/>
        </w:rPr>
        <w:t>. toksokariazę B83.0;</w:t>
      </w:r>
    </w:p>
    <w:p w14:paraId="4F76CE23" w14:textId="77777777" w:rsidR="00B34D38" w:rsidRDefault="0087106A">
      <w:pPr>
        <w:ind w:firstLine="709"/>
        <w:jc w:val="both"/>
      </w:pPr>
      <w:r>
        <w:rPr>
          <w:szCs w:val="22"/>
        </w:rPr>
        <w:t>12.3.69</w:t>
      </w:r>
      <w:r>
        <w:rPr>
          <w:szCs w:val="22"/>
        </w:rPr>
        <w:t>. bakterinį meningitą, neklasifikuojamą kitur G00;</w:t>
      </w:r>
    </w:p>
    <w:p w14:paraId="4F76CE24" w14:textId="77777777" w:rsidR="00B34D38" w:rsidRDefault="0087106A">
      <w:pPr>
        <w:ind w:firstLine="709"/>
        <w:jc w:val="both"/>
      </w:pPr>
      <w:r>
        <w:rPr>
          <w:szCs w:val="22"/>
        </w:rPr>
        <w:t>12.3.70</w:t>
      </w:r>
      <w:r>
        <w:rPr>
          <w:szCs w:val="22"/>
        </w:rPr>
        <w:t>. ūminį tonzilitą J03;</w:t>
      </w:r>
    </w:p>
    <w:p w14:paraId="4F76CE25" w14:textId="77777777" w:rsidR="00B34D38" w:rsidRDefault="0087106A">
      <w:pPr>
        <w:ind w:firstLine="709"/>
        <w:jc w:val="both"/>
      </w:pPr>
      <w:r>
        <w:rPr>
          <w:szCs w:val="22"/>
        </w:rPr>
        <w:t>12.3.71</w:t>
      </w:r>
      <w:r>
        <w:rPr>
          <w:szCs w:val="22"/>
        </w:rPr>
        <w:t>. gripą su nustatytu virusu J10;</w:t>
      </w:r>
    </w:p>
    <w:p w14:paraId="4F76CE26" w14:textId="77777777" w:rsidR="00B34D38" w:rsidRDefault="0087106A">
      <w:pPr>
        <w:ind w:firstLine="709"/>
        <w:jc w:val="both"/>
      </w:pPr>
      <w:r>
        <w:rPr>
          <w:szCs w:val="22"/>
        </w:rPr>
        <w:t>12.3.72</w:t>
      </w:r>
      <w:r>
        <w:rPr>
          <w:szCs w:val="22"/>
        </w:rPr>
        <w:t>. gripą su nen</w:t>
      </w:r>
      <w:r>
        <w:rPr>
          <w:szCs w:val="22"/>
        </w:rPr>
        <w:t>ustatytu virusu J11;</w:t>
      </w:r>
    </w:p>
    <w:p w14:paraId="4F76CE27" w14:textId="77777777" w:rsidR="00B34D38" w:rsidRDefault="0087106A">
      <w:pPr>
        <w:ind w:firstLine="709"/>
        <w:jc w:val="both"/>
      </w:pPr>
      <w:r>
        <w:rPr>
          <w:szCs w:val="22"/>
        </w:rPr>
        <w:t>12.3.73</w:t>
      </w:r>
      <w:r>
        <w:rPr>
          <w:szCs w:val="22"/>
        </w:rPr>
        <w:t>. pneumoniją (sukėlėjas nenustatytas) J18;</w:t>
      </w:r>
    </w:p>
    <w:p w14:paraId="4F76CE28" w14:textId="77777777" w:rsidR="00B34D38" w:rsidRDefault="0087106A">
      <w:pPr>
        <w:ind w:firstLine="709"/>
        <w:jc w:val="both"/>
      </w:pPr>
      <w:r>
        <w:rPr>
          <w:szCs w:val="22"/>
        </w:rPr>
        <w:t>12.3.74</w:t>
      </w:r>
      <w:r>
        <w:rPr>
          <w:szCs w:val="22"/>
        </w:rPr>
        <w:t>. marą A20;</w:t>
      </w:r>
    </w:p>
    <w:p w14:paraId="4F76CE29" w14:textId="77777777" w:rsidR="00B34D38" w:rsidRDefault="0087106A">
      <w:pPr>
        <w:ind w:firstLine="709"/>
        <w:jc w:val="both"/>
      </w:pPr>
      <w:r>
        <w:rPr>
          <w:szCs w:val="22"/>
        </w:rPr>
        <w:t>12.3.75</w:t>
      </w:r>
      <w:r>
        <w:rPr>
          <w:szCs w:val="22"/>
        </w:rPr>
        <w:t>. tuliaremiją A21;</w:t>
      </w:r>
    </w:p>
    <w:p w14:paraId="4F76CE2A" w14:textId="77777777" w:rsidR="00B34D38" w:rsidRDefault="0087106A">
      <w:pPr>
        <w:ind w:firstLine="709"/>
        <w:jc w:val="both"/>
      </w:pPr>
      <w:r>
        <w:rPr>
          <w:szCs w:val="22"/>
        </w:rPr>
        <w:t>12.3.76</w:t>
      </w:r>
      <w:r>
        <w:rPr>
          <w:szCs w:val="22"/>
        </w:rPr>
        <w:t>. juodligę A22;</w:t>
      </w:r>
    </w:p>
    <w:p w14:paraId="4F76CE2B" w14:textId="77777777" w:rsidR="00B34D38" w:rsidRDefault="0087106A">
      <w:pPr>
        <w:ind w:firstLine="709"/>
        <w:jc w:val="both"/>
      </w:pPr>
      <w:r>
        <w:rPr>
          <w:szCs w:val="22"/>
        </w:rPr>
        <w:t>12.3.77</w:t>
      </w:r>
      <w:r>
        <w:rPr>
          <w:szCs w:val="22"/>
        </w:rPr>
        <w:t>. įnoses ir melioidozę A24;</w:t>
      </w:r>
    </w:p>
    <w:p w14:paraId="4F76CE2C" w14:textId="77777777" w:rsidR="00B34D38" w:rsidRDefault="0087106A">
      <w:pPr>
        <w:ind w:firstLine="709"/>
        <w:jc w:val="both"/>
      </w:pPr>
      <w:r>
        <w:rPr>
          <w:szCs w:val="22"/>
        </w:rPr>
        <w:t>12.3.78</w:t>
      </w:r>
      <w:r>
        <w:rPr>
          <w:szCs w:val="22"/>
        </w:rPr>
        <w:t>. raupsus A30;</w:t>
      </w:r>
    </w:p>
    <w:p w14:paraId="4F76CE2D" w14:textId="77777777" w:rsidR="00B34D38" w:rsidRDefault="0087106A">
      <w:pPr>
        <w:ind w:firstLine="709"/>
        <w:jc w:val="both"/>
      </w:pPr>
      <w:r>
        <w:rPr>
          <w:szCs w:val="22"/>
        </w:rPr>
        <w:t>12.3.79</w:t>
      </w:r>
      <w:r>
        <w:rPr>
          <w:szCs w:val="22"/>
        </w:rPr>
        <w:t>. bartoneliozę A44;</w:t>
      </w:r>
    </w:p>
    <w:p w14:paraId="4F76CE2E" w14:textId="77777777" w:rsidR="00B34D38" w:rsidRDefault="0087106A">
      <w:pPr>
        <w:ind w:firstLine="709"/>
        <w:jc w:val="both"/>
      </w:pPr>
      <w:r>
        <w:rPr>
          <w:szCs w:val="22"/>
        </w:rPr>
        <w:t>12.3.80</w:t>
      </w:r>
      <w:r>
        <w:rPr>
          <w:szCs w:val="22"/>
        </w:rPr>
        <w:t>. grįžtamąsias karštliges A68;</w:t>
      </w:r>
    </w:p>
    <w:p w14:paraId="4F76CE2F" w14:textId="77777777" w:rsidR="00B34D38" w:rsidRDefault="0087106A">
      <w:pPr>
        <w:ind w:firstLine="709"/>
        <w:jc w:val="both"/>
      </w:pPr>
      <w:r>
        <w:rPr>
          <w:szCs w:val="22"/>
        </w:rPr>
        <w:t>12.3.81</w:t>
      </w:r>
      <w:r>
        <w:rPr>
          <w:szCs w:val="22"/>
        </w:rPr>
        <w:t>. epideminę utėlių platinamą šiltinę A75.0;</w:t>
      </w:r>
    </w:p>
    <w:p w14:paraId="4F76CE30" w14:textId="77777777" w:rsidR="00B34D38" w:rsidRDefault="0087106A">
      <w:pPr>
        <w:ind w:firstLine="709"/>
        <w:jc w:val="both"/>
      </w:pPr>
      <w:r>
        <w:rPr>
          <w:szCs w:val="22"/>
        </w:rPr>
        <w:t>12.3.82</w:t>
      </w:r>
      <w:r>
        <w:rPr>
          <w:szCs w:val="22"/>
        </w:rPr>
        <w:t>. pasikartojančią šiltinę [Brilio ligą] A75.1;</w:t>
      </w:r>
    </w:p>
    <w:p w14:paraId="4F76CE31" w14:textId="77777777" w:rsidR="00B34D38" w:rsidRDefault="0087106A">
      <w:pPr>
        <w:ind w:firstLine="709"/>
        <w:jc w:val="both"/>
      </w:pPr>
      <w:r>
        <w:rPr>
          <w:szCs w:val="22"/>
        </w:rPr>
        <w:t>12.3.83</w:t>
      </w:r>
      <w:r>
        <w:rPr>
          <w:szCs w:val="22"/>
        </w:rPr>
        <w:t>. dėmėtąją šiltinę (erkių platinamą riketsiozę) A77;</w:t>
      </w:r>
    </w:p>
    <w:p w14:paraId="4F76CE32" w14:textId="77777777" w:rsidR="00B34D38" w:rsidRDefault="0087106A">
      <w:pPr>
        <w:ind w:firstLine="709"/>
        <w:jc w:val="both"/>
      </w:pPr>
      <w:r>
        <w:rPr>
          <w:szCs w:val="22"/>
        </w:rPr>
        <w:t>12.3.84</w:t>
      </w:r>
      <w:r>
        <w:rPr>
          <w:szCs w:val="22"/>
        </w:rPr>
        <w:t>. Ku-karštligę A78;</w:t>
      </w:r>
    </w:p>
    <w:p w14:paraId="4F76CE33" w14:textId="77777777" w:rsidR="00B34D38" w:rsidRDefault="0087106A">
      <w:pPr>
        <w:ind w:firstLine="709"/>
        <w:jc w:val="both"/>
      </w:pPr>
      <w:r>
        <w:rPr>
          <w:szCs w:val="22"/>
        </w:rPr>
        <w:t>12.3.8</w:t>
      </w:r>
      <w:r>
        <w:rPr>
          <w:szCs w:val="22"/>
        </w:rPr>
        <w:t>5</w:t>
      </w:r>
      <w:r>
        <w:rPr>
          <w:szCs w:val="22"/>
        </w:rPr>
        <w:t>. nariuotakojų platinamas karštliges ir virusines hemoragines karštliges A90-A99;</w:t>
      </w:r>
    </w:p>
    <w:p w14:paraId="4F76CE34" w14:textId="77777777" w:rsidR="00B34D38" w:rsidRDefault="0087106A">
      <w:pPr>
        <w:ind w:firstLine="709"/>
        <w:jc w:val="both"/>
      </w:pPr>
      <w:r>
        <w:rPr>
          <w:szCs w:val="22"/>
        </w:rPr>
        <w:t>12.3.86</w:t>
      </w:r>
      <w:r>
        <w:rPr>
          <w:szCs w:val="22"/>
        </w:rPr>
        <w:t>. raupus B03;</w:t>
      </w:r>
    </w:p>
    <w:p w14:paraId="4F76CE35" w14:textId="77777777" w:rsidR="00B34D38" w:rsidRDefault="0087106A">
      <w:pPr>
        <w:ind w:firstLine="709"/>
        <w:jc w:val="both"/>
      </w:pPr>
      <w:r>
        <w:rPr>
          <w:szCs w:val="22"/>
        </w:rPr>
        <w:t>12.3.87</w:t>
      </w:r>
      <w:r>
        <w:rPr>
          <w:szCs w:val="22"/>
        </w:rPr>
        <w:t>. beždžionių raupus B04;</w:t>
      </w:r>
    </w:p>
    <w:p w14:paraId="4F76CE36" w14:textId="77777777" w:rsidR="00B34D38" w:rsidRDefault="0087106A">
      <w:pPr>
        <w:ind w:firstLine="709"/>
        <w:jc w:val="both"/>
      </w:pPr>
      <w:r>
        <w:rPr>
          <w:szCs w:val="22"/>
        </w:rPr>
        <w:t>12.3.88</w:t>
      </w:r>
      <w:r>
        <w:rPr>
          <w:szCs w:val="22"/>
        </w:rPr>
        <w:t>. leišmaniozę B55;</w:t>
      </w:r>
    </w:p>
    <w:p w14:paraId="4F76CE37" w14:textId="77777777" w:rsidR="00B34D38" w:rsidRDefault="0087106A">
      <w:pPr>
        <w:ind w:firstLine="709"/>
        <w:jc w:val="both"/>
      </w:pPr>
      <w:r>
        <w:rPr>
          <w:szCs w:val="22"/>
        </w:rPr>
        <w:t>12.3.89</w:t>
      </w:r>
      <w:r>
        <w:rPr>
          <w:szCs w:val="22"/>
        </w:rPr>
        <w:t>. šistosomatozę B65;</w:t>
      </w:r>
    </w:p>
    <w:p w14:paraId="4F76CE38" w14:textId="77777777" w:rsidR="00B34D38" w:rsidRDefault="0087106A">
      <w:pPr>
        <w:ind w:firstLine="709"/>
        <w:jc w:val="both"/>
      </w:pPr>
      <w:r>
        <w:rPr>
          <w:szCs w:val="22"/>
        </w:rPr>
        <w:t>12.3.90</w:t>
      </w:r>
      <w:r>
        <w:rPr>
          <w:szCs w:val="22"/>
        </w:rPr>
        <w:t>. strongiloidozę B78;</w:t>
      </w:r>
    </w:p>
    <w:p w14:paraId="4F76CE39" w14:textId="77777777" w:rsidR="00B34D38" w:rsidRDefault="0087106A">
      <w:pPr>
        <w:ind w:firstLine="709"/>
        <w:jc w:val="both"/>
      </w:pPr>
      <w:r>
        <w:rPr>
          <w:szCs w:val="22"/>
        </w:rPr>
        <w:t>12.3.91</w:t>
      </w:r>
      <w:r>
        <w:rPr>
          <w:szCs w:val="22"/>
        </w:rPr>
        <w:t>. ba</w:t>
      </w:r>
      <w:r>
        <w:rPr>
          <w:szCs w:val="22"/>
        </w:rPr>
        <w:t>beziazę B60.0;</w:t>
      </w:r>
    </w:p>
    <w:p w14:paraId="4F76CE3A" w14:textId="77777777" w:rsidR="00B34D38" w:rsidRDefault="0087106A">
      <w:pPr>
        <w:ind w:firstLine="709"/>
        <w:jc w:val="both"/>
      </w:pPr>
      <w:r>
        <w:rPr>
          <w:szCs w:val="22"/>
        </w:rPr>
        <w:t>12.4</w:t>
      </w:r>
      <w:r>
        <w:rPr>
          <w:szCs w:val="22"/>
        </w:rPr>
        <w:t>. ambulatoriškai teikiant paslaugas mokėti:</w:t>
      </w:r>
    </w:p>
    <w:p w14:paraId="4F76CE3B" w14:textId="77777777" w:rsidR="00B34D38" w:rsidRDefault="0087106A">
      <w:pPr>
        <w:ind w:firstLine="709"/>
        <w:jc w:val="both"/>
      </w:pPr>
      <w:r>
        <w:rPr>
          <w:szCs w:val="22"/>
        </w:rPr>
        <w:t>12.4.1</w:t>
      </w:r>
      <w:r>
        <w:rPr>
          <w:szCs w:val="22"/>
        </w:rPr>
        <w:t>. išaiškinti nėščiųjų infekcines ir parazitines ligas P00.2;</w:t>
      </w:r>
    </w:p>
    <w:p w14:paraId="4F76CE3C" w14:textId="77777777" w:rsidR="00B34D38" w:rsidRDefault="0087106A">
      <w:pPr>
        <w:ind w:firstLine="709"/>
        <w:jc w:val="both"/>
      </w:pPr>
      <w:r>
        <w:rPr>
          <w:szCs w:val="22"/>
        </w:rPr>
        <w:t>12.4.2</w:t>
      </w:r>
      <w:r>
        <w:rPr>
          <w:szCs w:val="22"/>
        </w:rPr>
        <w:t>. prižiūrėti gimdyves dėl vaisiaus pažeidimo motinai sergant virusine liga O35.3, O35.8;</w:t>
      </w:r>
    </w:p>
    <w:p w14:paraId="4F76CE3D" w14:textId="77777777" w:rsidR="00B34D38" w:rsidRDefault="0087106A">
      <w:pPr>
        <w:ind w:firstLine="709"/>
        <w:jc w:val="both"/>
      </w:pPr>
      <w:r>
        <w:rPr>
          <w:szCs w:val="22"/>
        </w:rPr>
        <w:t>12.4.3</w:t>
      </w:r>
      <w:r>
        <w:rPr>
          <w:szCs w:val="22"/>
        </w:rPr>
        <w:t>. ištirti</w:t>
      </w:r>
      <w:r>
        <w:rPr>
          <w:szCs w:val="22"/>
        </w:rPr>
        <w:t xml:space="preserve"> dėl infekcinių ir parazitinių ligų Z 11;</w:t>
      </w:r>
    </w:p>
    <w:p w14:paraId="4F76CE3E" w14:textId="77777777" w:rsidR="00B34D38" w:rsidRDefault="0087106A">
      <w:pPr>
        <w:ind w:firstLine="709"/>
        <w:jc w:val="both"/>
      </w:pPr>
      <w:r>
        <w:rPr>
          <w:szCs w:val="22"/>
        </w:rPr>
        <w:t>12.4.4</w:t>
      </w:r>
      <w:r>
        <w:rPr>
          <w:szCs w:val="22"/>
        </w:rPr>
        <w:t>. nustatyti sąlytį su sergančiaisiais užkrečiamosiomis ligomis ir jų poveikį Z 20;</w:t>
      </w:r>
    </w:p>
    <w:p w14:paraId="4F76CE3F" w14:textId="77777777" w:rsidR="00B34D38" w:rsidRDefault="0087106A">
      <w:pPr>
        <w:ind w:firstLine="709"/>
        <w:jc w:val="both"/>
      </w:pPr>
      <w:r>
        <w:rPr>
          <w:szCs w:val="22"/>
        </w:rPr>
        <w:t>12.4.5</w:t>
      </w:r>
      <w:r>
        <w:rPr>
          <w:szCs w:val="22"/>
        </w:rPr>
        <w:t>. nustatyti besimptomį ŽIV nešiojimą dekretuotam kontingentui Z21;</w:t>
      </w:r>
    </w:p>
    <w:p w14:paraId="4F76CE40" w14:textId="77777777" w:rsidR="00B34D38" w:rsidRDefault="0087106A">
      <w:pPr>
        <w:ind w:firstLine="709"/>
        <w:jc w:val="both"/>
      </w:pPr>
      <w:r>
        <w:rPr>
          <w:szCs w:val="22"/>
        </w:rPr>
        <w:t>12.4.6</w:t>
      </w:r>
      <w:r>
        <w:rPr>
          <w:szCs w:val="22"/>
        </w:rPr>
        <w:t>. nustatyti vidurių šiltinės ir pa</w:t>
      </w:r>
      <w:r>
        <w:rPr>
          <w:szCs w:val="22"/>
        </w:rPr>
        <w:t>ratifų užkrato nešiojimą dekretuotam kontingentui Z22.0;</w:t>
      </w:r>
    </w:p>
    <w:p w14:paraId="4F76CE41" w14:textId="77777777" w:rsidR="00B34D38" w:rsidRDefault="0087106A">
      <w:pPr>
        <w:ind w:firstLine="709"/>
        <w:jc w:val="both"/>
      </w:pPr>
      <w:r>
        <w:rPr>
          <w:szCs w:val="22"/>
        </w:rPr>
        <w:t>12.4.7</w:t>
      </w:r>
      <w:r>
        <w:rPr>
          <w:szCs w:val="22"/>
        </w:rPr>
        <w:t>. nustatyti salmonelių ir šigelių užkrato nešiojimą dekretuotam kontingentui Z22.1;</w:t>
      </w:r>
    </w:p>
    <w:p w14:paraId="4F76CE42" w14:textId="77777777" w:rsidR="00B34D38" w:rsidRDefault="0087106A">
      <w:pPr>
        <w:ind w:firstLine="709"/>
        <w:jc w:val="both"/>
      </w:pPr>
      <w:r>
        <w:rPr>
          <w:szCs w:val="22"/>
        </w:rPr>
        <w:t>12.4.8</w:t>
      </w:r>
      <w:r>
        <w:rPr>
          <w:szCs w:val="22"/>
        </w:rPr>
        <w:t>. nustatyti difterijos užkrato nešiojimą dekretuotam kontingentui Z22.2;</w:t>
      </w:r>
    </w:p>
    <w:p w14:paraId="4F76CE43" w14:textId="77777777" w:rsidR="00B34D38" w:rsidRDefault="0087106A">
      <w:pPr>
        <w:ind w:firstLine="709"/>
        <w:jc w:val="both"/>
      </w:pPr>
      <w:r>
        <w:rPr>
          <w:szCs w:val="22"/>
        </w:rPr>
        <w:t>12.4.9</w:t>
      </w:r>
      <w:r>
        <w:rPr>
          <w:szCs w:val="22"/>
        </w:rPr>
        <w:t xml:space="preserve">. nustatyti </w:t>
      </w:r>
      <w:r>
        <w:rPr>
          <w:szCs w:val="22"/>
        </w:rPr>
        <w:t>meningokokinės infekcijos nešiojimą dekretuotam kontingentui Z22.3;</w:t>
      </w:r>
    </w:p>
    <w:p w14:paraId="4F76CE44" w14:textId="77777777" w:rsidR="00B34D38" w:rsidRDefault="0087106A">
      <w:pPr>
        <w:ind w:firstLine="709"/>
        <w:jc w:val="both"/>
      </w:pPr>
      <w:r>
        <w:rPr>
          <w:szCs w:val="22"/>
        </w:rPr>
        <w:t>12.4.10</w:t>
      </w:r>
      <w:r>
        <w:rPr>
          <w:szCs w:val="22"/>
        </w:rPr>
        <w:t>. nustatyti virusinių hepatitų B ir C užkrato nešiojimą Z22.5;</w:t>
      </w:r>
    </w:p>
    <w:p w14:paraId="4F76CE45" w14:textId="77777777" w:rsidR="00B34D38" w:rsidRDefault="0087106A">
      <w:pPr>
        <w:ind w:firstLine="709"/>
        <w:jc w:val="both"/>
      </w:pPr>
      <w:r>
        <w:rPr>
          <w:szCs w:val="22"/>
        </w:rPr>
        <w:t>12.4.11</w:t>
      </w:r>
      <w:r>
        <w:rPr>
          <w:szCs w:val="22"/>
        </w:rPr>
        <w:t>. nustatyti imunizacijos nuo infekcinių ligų poreikį Z 23- Z 27;</w:t>
      </w:r>
    </w:p>
    <w:p w14:paraId="4F76CE46" w14:textId="77777777" w:rsidR="00B34D38" w:rsidRDefault="0087106A">
      <w:pPr>
        <w:ind w:firstLine="709"/>
        <w:jc w:val="both"/>
      </w:pPr>
      <w:r>
        <w:rPr>
          <w:szCs w:val="22"/>
        </w:rPr>
        <w:t>12.4.12</w:t>
      </w:r>
      <w:r>
        <w:rPr>
          <w:szCs w:val="22"/>
        </w:rPr>
        <w:t xml:space="preserve">. taikyti maliarijos </w:t>
      </w:r>
      <w:r>
        <w:rPr>
          <w:szCs w:val="22"/>
        </w:rPr>
        <w:t>chemoprofilaktiką dekretuotam kontingentui Z29.2;</w:t>
      </w:r>
    </w:p>
    <w:p w14:paraId="4F76CE47" w14:textId="77777777" w:rsidR="00B34D38" w:rsidRDefault="0087106A">
      <w:pPr>
        <w:ind w:firstLine="709"/>
        <w:jc w:val="both"/>
      </w:pPr>
      <w:r>
        <w:rPr>
          <w:szCs w:val="22"/>
        </w:rPr>
        <w:t>12.4.13</w:t>
      </w:r>
      <w:r>
        <w:rPr>
          <w:szCs w:val="22"/>
        </w:rPr>
        <w:t>. nustatyti sąlytį su kitais patikslintais nuodingaisiais gyvūnais X27;</w:t>
      </w:r>
    </w:p>
    <w:p w14:paraId="4F76CE48" w14:textId="77777777" w:rsidR="00B34D38" w:rsidRDefault="0087106A">
      <w:pPr>
        <w:ind w:firstLine="709"/>
        <w:jc w:val="both"/>
      </w:pPr>
      <w:r>
        <w:rPr>
          <w:szCs w:val="22"/>
        </w:rPr>
        <w:t>12.4.14</w:t>
      </w:r>
      <w:r>
        <w:rPr>
          <w:szCs w:val="22"/>
        </w:rPr>
        <w:t>. nustatyti profilaktinės chemoterapijos poreikį Z 29.2;</w:t>
      </w:r>
    </w:p>
    <w:p w14:paraId="4F76CE49" w14:textId="77777777" w:rsidR="00B34D38" w:rsidRDefault="0087106A">
      <w:pPr>
        <w:ind w:firstLine="709"/>
        <w:jc w:val="both"/>
      </w:pPr>
      <w:r>
        <w:rPr>
          <w:szCs w:val="22"/>
        </w:rPr>
        <w:t>12.4.15</w:t>
      </w:r>
      <w:r>
        <w:rPr>
          <w:szCs w:val="22"/>
        </w:rPr>
        <w:t>. konsultuoti sveikatos apsaugos įstaigoje a</w:t>
      </w:r>
      <w:r>
        <w:rPr>
          <w:szCs w:val="22"/>
        </w:rPr>
        <w:t>psilankiusį asmenį; paaiškinti tyrimų rezultatus Z 71.2, Z 71.9;</w:t>
      </w:r>
    </w:p>
    <w:p w14:paraId="4F76CE4A" w14:textId="77777777" w:rsidR="00B34D38" w:rsidRDefault="0087106A">
      <w:pPr>
        <w:ind w:firstLine="709"/>
        <w:jc w:val="both"/>
      </w:pPr>
      <w:r>
        <w:rPr>
          <w:szCs w:val="22"/>
        </w:rPr>
        <w:t>12.4.16</w:t>
      </w:r>
      <w:r>
        <w:rPr>
          <w:szCs w:val="22"/>
        </w:rPr>
        <w:t>. konsultuoti dėl žmogaus imunodeficito viruso (ŽIV) infekcijos Z 71.7;</w:t>
      </w:r>
    </w:p>
    <w:p w14:paraId="4F76CE4B" w14:textId="77777777" w:rsidR="00B34D38" w:rsidRDefault="0087106A">
      <w:pPr>
        <w:ind w:firstLine="709"/>
        <w:jc w:val="both"/>
      </w:pPr>
      <w:r>
        <w:rPr>
          <w:szCs w:val="22"/>
        </w:rPr>
        <w:t>12.5</w:t>
      </w:r>
      <w:r>
        <w:rPr>
          <w:szCs w:val="22"/>
        </w:rPr>
        <w:t>. gebėti:</w:t>
      </w:r>
    </w:p>
    <w:p w14:paraId="4F76CE4C" w14:textId="77777777" w:rsidR="00B34D38" w:rsidRDefault="0087106A">
      <w:pPr>
        <w:ind w:firstLine="709"/>
        <w:jc w:val="both"/>
      </w:pPr>
      <w:r>
        <w:rPr>
          <w:szCs w:val="22"/>
        </w:rPr>
        <w:t>12.5.1</w:t>
      </w:r>
      <w:r>
        <w:rPr>
          <w:szCs w:val="22"/>
        </w:rPr>
        <w:t>. surinkti epidemiologinę ir imunologinę anamnezę, teisingai įvertinti ligonio b</w:t>
      </w:r>
      <w:r>
        <w:rPr>
          <w:szCs w:val="22"/>
        </w:rPr>
        <w:t>ūklę ir ligos sindromą;</w:t>
      </w:r>
    </w:p>
    <w:p w14:paraId="4F76CE4D" w14:textId="77777777" w:rsidR="00B34D38" w:rsidRDefault="0087106A">
      <w:pPr>
        <w:ind w:firstLine="709"/>
        <w:jc w:val="both"/>
      </w:pPr>
      <w:r>
        <w:rPr>
          <w:szCs w:val="22"/>
        </w:rPr>
        <w:t>12.5.2</w:t>
      </w:r>
      <w:r>
        <w:rPr>
          <w:szCs w:val="22"/>
        </w:rPr>
        <w:t>. paskirti tyrimus infekcinėms ligoms diagnozuoti ir juos interpretuoti;</w:t>
      </w:r>
    </w:p>
    <w:p w14:paraId="4F76CE4E" w14:textId="77777777" w:rsidR="00B34D38" w:rsidRDefault="0087106A">
      <w:pPr>
        <w:ind w:firstLine="709"/>
        <w:jc w:val="both"/>
      </w:pPr>
      <w:r>
        <w:rPr>
          <w:szCs w:val="22"/>
        </w:rPr>
        <w:t>12.5.3</w:t>
      </w:r>
      <w:r>
        <w:rPr>
          <w:szCs w:val="22"/>
        </w:rPr>
        <w:t>. įvertinti nespecifinio imunologinio tyrimo rezultatus;</w:t>
      </w:r>
    </w:p>
    <w:p w14:paraId="4F76CE4F" w14:textId="77777777" w:rsidR="00B34D38" w:rsidRDefault="0087106A">
      <w:pPr>
        <w:ind w:firstLine="709"/>
        <w:jc w:val="both"/>
      </w:pPr>
      <w:r>
        <w:rPr>
          <w:szCs w:val="22"/>
        </w:rPr>
        <w:t>12.5.4</w:t>
      </w:r>
      <w:r>
        <w:rPr>
          <w:szCs w:val="22"/>
        </w:rPr>
        <w:t xml:space="preserve">. įvertinti specifinių imunologinių tyrimų rezultatus infekcinių ligų </w:t>
      </w:r>
      <w:r>
        <w:rPr>
          <w:szCs w:val="22"/>
        </w:rPr>
        <w:t>diagnostikai;</w:t>
      </w:r>
    </w:p>
    <w:p w14:paraId="4F76CE50" w14:textId="77777777" w:rsidR="00B34D38" w:rsidRDefault="0087106A">
      <w:pPr>
        <w:ind w:firstLine="709"/>
        <w:jc w:val="both"/>
      </w:pPr>
      <w:r>
        <w:rPr>
          <w:szCs w:val="22"/>
        </w:rPr>
        <w:t>12.5.5</w:t>
      </w:r>
      <w:r>
        <w:rPr>
          <w:szCs w:val="22"/>
        </w:rPr>
        <w:t>. įvertinti bakterioskopinių, bakteriologinių tyrimų rezultatus, biologinius įodinius mėginius;</w:t>
      </w:r>
    </w:p>
    <w:p w14:paraId="4F76CE51" w14:textId="77777777" w:rsidR="00B34D38" w:rsidRDefault="0087106A">
      <w:pPr>
        <w:ind w:firstLine="709"/>
        <w:jc w:val="both"/>
      </w:pPr>
      <w:r>
        <w:rPr>
          <w:szCs w:val="22"/>
        </w:rPr>
        <w:t>12.5.6</w:t>
      </w:r>
      <w:r>
        <w:rPr>
          <w:szCs w:val="22"/>
        </w:rPr>
        <w:t>. įvertinti kepenų echoskopinio tyrimo, kepenų punkcinės biopsijos rezultatus;</w:t>
      </w:r>
    </w:p>
    <w:p w14:paraId="4F76CE52" w14:textId="77777777" w:rsidR="00B34D38" w:rsidRDefault="0087106A">
      <w:pPr>
        <w:ind w:firstLine="709"/>
        <w:jc w:val="both"/>
      </w:pPr>
      <w:r>
        <w:rPr>
          <w:szCs w:val="22"/>
        </w:rPr>
        <w:t>12.5.7</w:t>
      </w:r>
      <w:r>
        <w:rPr>
          <w:szCs w:val="22"/>
        </w:rPr>
        <w:t>. atlikti juosmeninę punkciją ir įver</w:t>
      </w:r>
      <w:r>
        <w:rPr>
          <w:szCs w:val="22"/>
        </w:rPr>
        <w:t>tinti likvoro mikroskopinio, biocheminio ir bakteriologinio, imunologinio ištyrimo rezultatus;</w:t>
      </w:r>
    </w:p>
    <w:p w14:paraId="4F76CE53" w14:textId="77777777" w:rsidR="00B34D38" w:rsidRDefault="0087106A">
      <w:pPr>
        <w:ind w:firstLine="709"/>
        <w:jc w:val="both"/>
      </w:pPr>
      <w:r>
        <w:rPr>
          <w:szCs w:val="22"/>
        </w:rPr>
        <w:t>12.5.8</w:t>
      </w:r>
      <w:r>
        <w:rPr>
          <w:szCs w:val="22"/>
        </w:rPr>
        <w:t>. atlikti rektoromanoskopiją;</w:t>
      </w:r>
    </w:p>
    <w:p w14:paraId="4F76CE54" w14:textId="77777777" w:rsidR="00B34D38" w:rsidRDefault="0087106A">
      <w:pPr>
        <w:ind w:firstLine="709"/>
        <w:jc w:val="both"/>
      </w:pPr>
      <w:r>
        <w:rPr>
          <w:szCs w:val="22"/>
        </w:rPr>
        <w:t>12.5.9</w:t>
      </w:r>
      <w:r>
        <w:rPr>
          <w:szCs w:val="22"/>
        </w:rPr>
        <w:t>. apibendrinti ir įvertinti visų tyrimų duomenis, diagnozuojant infekcines ligas;</w:t>
      </w:r>
    </w:p>
    <w:p w14:paraId="4F76CE55" w14:textId="77777777" w:rsidR="00B34D38" w:rsidRDefault="0087106A">
      <w:pPr>
        <w:ind w:firstLine="709"/>
        <w:jc w:val="both"/>
      </w:pPr>
      <w:r>
        <w:rPr>
          <w:szCs w:val="22"/>
        </w:rPr>
        <w:t>12.5.10</w:t>
      </w:r>
      <w:r>
        <w:rPr>
          <w:szCs w:val="22"/>
        </w:rPr>
        <w:t>. gydyti infekcine</w:t>
      </w:r>
      <w:r>
        <w:rPr>
          <w:szCs w:val="22"/>
        </w:rPr>
        <w:t>s ligas, jų komplikacijas ir gretutinius susirgimus etiotropinėmis, patogenezinėmis bei simptominėmis priemonėmis;</w:t>
      </w:r>
    </w:p>
    <w:p w14:paraId="4F76CE56" w14:textId="77777777" w:rsidR="00B34D38" w:rsidRDefault="0087106A">
      <w:pPr>
        <w:ind w:firstLine="709"/>
        <w:jc w:val="both"/>
      </w:pPr>
      <w:r>
        <w:rPr>
          <w:szCs w:val="22"/>
        </w:rPr>
        <w:t>12.5.11</w:t>
      </w:r>
      <w:r>
        <w:rPr>
          <w:szCs w:val="22"/>
        </w:rPr>
        <w:t>. laiku atpažinti ir išaiškinti hospitalinę infekciją;</w:t>
      </w:r>
    </w:p>
    <w:p w14:paraId="4F76CE57" w14:textId="77777777" w:rsidR="00B34D38" w:rsidRDefault="0087106A">
      <w:pPr>
        <w:ind w:firstLine="709"/>
        <w:jc w:val="both"/>
      </w:pPr>
      <w:r>
        <w:rPr>
          <w:szCs w:val="22"/>
        </w:rPr>
        <w:t>12.5.12</w:t>
      </w:r>
      <w:r>
        <w:rPr>
          <w:szCs w:val="22"/>
        </w:rPr>
        <w:t>. vykdyti persirgusiųjų ūminėmis ir sergančiųjų lėtinėmis infekc</w:t>
      </w:r>
      <w:r>
        <w:rPr>
          <w:szCs w:val="22"/>
        </w:rPr>
        <w:t>inėmis ligomis ambulatorinę priežiūrą nustatyta tvarka;</w:t>
      </w:r>
    </w:p>
    <w:p w14:paraId="4F76CE58" w14:textId="77777777" w:rsidR="00B34D38" w:rsidRDefault="0087106A">
      <w:pPr>
        <w:ind w:firstLine="709"/>
        <w:jc w:val="both"/>
      </w:pPr>
      <w:r>
        <w:rPr>
          <w:szCs w:val="22"/>
        </w:rPr>
        <w:t>12.5.13</w:t>
      </w:r>
      <w:r>
        <w:rPr>
          <w:szCs w:val="22"/>
        </w:rPr>
        <w:t>. atlikti infekcinių ligų imunoprofilaktiką (vakcinaciją) dalyvaujant imunoprofilaktikos programoje, įvertinti nepageidaujamus reiškinius po vakcinacijos.</w:t>
      </w:r>
    </w:p>
    <w:p w14:paraId="4F76CE59" w14:textId="77777777" w:rsidR="00B34D38" w:rsidRDefault="0087106A">
      <w:pPr>
        <w:ind w:firstLine="709"/>
        <w:jc w:val="both"/>
        <w:rPr>
          <w:szCs w:val="8"/>
        </w:rPr>
      </w:pPr>
    </w:p>
    <w:p w14:paraId="4F76CE5A" w14:textId="77777777" w:rsidR="00B34D38" w:rsidRDefault="0087106A">
      <w:pPr>
        <w:jc w:val="center"/>
        <w:rPr>
          <w:b/>
          <w:bCs/>
          <w:caps/>
        </w:rPr>
      </w:pPr>
      <w:r>
        <w:rPr>
          <w:b/>
          <w:bCs/>
          <w:caps/>
          <w:szCs w:val="22"/>
        </w:rPr>
        <w:t>VIII</w:t>
      </w:r>
      <w:r>
        <w:rPr>
          <w:b/>
          <w:bCs/>
          <w:caps/>
          <w:szCs w:val="22"/>
        </w:rPr>
        <w:t xml:space="preserve">. </w:t>
      </w:r>
      <w:r>
        <w:rPr>
          <w:b/>
          <w:bCs/>
          <w:caps/>
          <w:szCs w:val="22"/>
        </w:rPr>
        <w:t>ATSAKOMYBĖ</w:t>
      </w:r>
    </w:p>
    <w:p w14:paraId="4F76CE5B" w14:textId="77777777" w:rsidR="00B34D38" w:rsidRDefault="00B34D38">
      <w:pPr>
        <w:ind w:firstLine="709"/>
        <w:jc w:val="both"/>
        <w:rPr>
          <w:szCs w:val="8"/>
        </w:rPr>
      </w:pPr>
    </w:p>
    <w:p w14:paraId="4F76CE5C" w14:textId="77777777" w:rsidR="00B34D38" w:rsidRDefault="0087106A">
      <w:pPr>
        <w:ind w:firstLine="709"/>
        <w:jc w:val="both"/>
      </w:pPr>
      <w:r>
        <w:rPr>
          <w:szCs w:val="22"/>
        </w:rPr>
        <w:t>13</w:t>
      </w:r>
      <w:r>
        <w:rPr>
          <w:szCs w:val="22"/>
        </w:rPr>
        <w:t>. Infekcinių ligų gydytojas už padarytas klaidas, aplaidumą, netinkamą jam priskirtų funkcijų atlikimą ar bioetikos reikalavimų pažeidimą, taip pat už pareigų viršijimą, jų nevykdymą arba netinkamą jų vykdymą atsako Lietuvos Respublikos teisės aktų nustat</w:t>
      </w:r>
      <w:r>
        <w:rPr>
          <w:szCs w:val="22"/>
        </w:rPr>
        <w:t>yta tvarka.</w:t>
      </w:r>
    </w:p>
    <w:p w14:paraId="4F76CE60" w14:textId="22547CF9" w:rsidR="00B34D38" w:rsidRDefault="0087106A" w:rsidP="0087106A">
      <w:pPr>
        <w:jc w:val="center"/>
      </w:pPr>
      <w:r>
        <w:rPr>
          <w:szCs w:val="22"/>
        </w:rPr>
        <w:t>______________</w:t>
      </w:r>
    </w:p>
    <w:bookmarkStart w:id="0" w:name="_GoBack" w:displacedByCustomXml="next"/>
    <w:bookmarkEnd w:id="0" w:displacedByCustomXml="next"/>
    <w:sectPr w:rsidR="00B34D38" w:rsidSect="0087106A">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CE64" w14:textId="77777777" w:rsidR="00B34D38" w:rsidRDefault="0087106A">
      <w:r>
        <w:separator/>
      </w:r>
    </w:p>
  </w:endnote>
  <w:endnote w:type="continuationSeparator" w:id="0">
    <w:p w14:paraId="4F76CE65" w14:textId="77777777" w:rsidR="00B34D38" w:rsidRDefault="0087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CE6A" w14:textId="77777777" w:rsidR="00B34D38" w:rsidRDefault="00B34D3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CE6B" w14:textId="77777777" w:rsidR="00B34D38" w:rsidRDefault="00B34D3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CE6D" w14:textId="77777777" w:rsidR="00B34D38" w:rsidRDefault="00B34D3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6CE62" w14:textId="77777777" w:rsidR="00B34D38" w:rsidRDefault="0087106A">
      <w:r>
        <w:separator/>
      </w:r>
    </w:p>
  </w:footnote>
  <w:footnote w:type="continuationSeparator" w:id="0">
    <w:p w14:paraId="4F76CE63" w14:textId="77777777" w:rsidR="00B34D38" w:rsidRDefault="0087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CE66" w14:textId="77777777" w:rsidR="00B34D38" w:rsidRDefault="0087106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F76CE67" w14:textId="77777777" w:rsidR="00B34D38" w:rsidRDefault="00B34D3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CE68" w14:textId="77777777" w:rsidR="00B34D38" w:rsidRDefault="0087106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4F76CE69" w14:textId="77777777" w:rsidR="00B34D38" w:rsidRDefault="00B34D3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CE6C" w14:textId="77777777" w:rsidR="00B34D38" w:rsidRDefault="00B34D3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30"/>
    <w:rsid w:val="005D2030"/>
    <w:rsid w:val="0087106A"/>
    <w:rsid w:val="00B34D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76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B2957B9182"/>
  <Relationship Id="rId11" Type="http://schemas.openxmlformats.org/officeDocument/2006/relationships/hyperlink" TargetMode="External" Target="https://www.e-tar.lt/portal/lt/legalAct/TAR.E964CE7A637A"/>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E2B2957B9182"/>
  <Relationship Id="rId19" Type="http://schemas.openxmlformats.org/officeDocument/2006/relationships/hyperlink" TargetMode="External" Target="https://www.e-tar.lt/portal/lt/legalAct/TAR.E964CE7A637A"/>
  <Relationship Id="rId2" Type="http://schemas.openxmlformats.org/officeDocument/2006/relationships/styles" Target="styles.xml"/>
  <Relationship Id="rId20" Type="http://schemas.openxmlformats.org/officeDocument/2006/relationships/hyperlink" TargetMode="External" Target="https://www.e-tar.lt/portal/lt/legalAct/TAR.CB64F0F13B35"/>
  <Relationship Id="rId21" Type="http://schemas.openxmlformats.org/officeDocument/2006/relationships/hyperlink" TargetMode="External" Target="https://www.e-tar.lt/portal/lt/legalAct/TAR.2E6CC51EA4ED"/>
  <Relationship Id="rId22" Type="http://schemas.openxmlformats.org/officeDocument/2006/relationships/hyperlink" TargetMode="External" Target="https://www.e-tar.lt/portal/lt/legalAct/TAR.10E8E285740C"/>
  <Relationship Id="rId23" Type="http://schemas.openxmlformats.org/officeDocument/2006/relationships/hyperlink" TargetMode="External" Target="https://www.e-tar.lt/portal/lt/legalAct/TAR.8C8FDD792191"/>
  <Relationship Id="rId24" Type="http://schemas.openxmlformats.org/officeDocument/2006/relationships/hyperlink" TargetMode="External" Target="https://www.e-tar.lt/portal/lt/legalAct/TAR.484C7FF8AA58"/>
  <Relationship Id="rId25" Type="http://schemas.openxmlformats.org/officeDocument/2006/relationships/hyperlink" TargetMode="External" Target="https://www.e-tar.lt/portal/lt/legalAct/TAR.8E0A809B8457"/>
  <Relationship Id="rId26" Type="http://schemas.openxmlformats.org/officeDocument/2006/relationships/hyperlink" TargetMode="External" Target="https://www.e-tar.lt/portal/lt/legalAct/TAR.45F3FF1E1D9F"/>
  <Relationship Id="rId27" Type="http://schemas.openxmlformats.org/officeDocument/2006/relationships/hyperlink" TargetMode="External" Target="https://www.e-tar.lt/portal/lt/legalAct/TAR.A4718632C08A"/>
  <Relationship Id="rId28" Type="http://schemas.openxmlformats.org/officeDocument/2006/relationships/hyperlink" TargetMode="External" Target="https://www.e-tar.lt/portal/lt/legalAct/TAR.733DC244327C"/>
  <Relationship Id="rId29" Type="http://schemas.openxmlformats.org/officeDocument/2006/relationships/hyperlink" TargetMode="External" Target="https://www.e-tar.lt/portal/lt/legalAct/TAR.CC41D69B5669"/>
  <Relationship Id="rId3" Type="http://schemas.microsoft.com/office/2007/relationships/stylesWithEffects" Target="stylesWithEffects.xml"/>
  <Relationship Id="rId30" Type="http://schemas.openxmlformats.org/officeDocument/2006/relationships/hyperlink" TargetMode="External" Target="https://www.e-tar.lt/portal/lt/legalAct/TAR.A37C5D47BA21"/>
  <Relationship Id="rId31" Type="http://schemas.openxmlformats.org/officeDocument/2006/relationships/hyperlink" TargetMode="External" Target="https://www.e-tar.lt/portal/lt/legalAct/TAR.AC1276247576"/>
  <Relationship Id="rId32" Type="http://schemas.openxmlformats.org/officeDocument/2006/relationships/hyperlink" TargetMode="External" Target="https://www.e-tar.lt/portal/lt/legalAct/TAR.5D682EED8995"/>
  <Relationship Id="rId33" Type="http://schemas.openxmlformats.org/officeDocument/2006/relationships/hyperlink" TargetMode="External" Target="https://www.e-tar.lt/portal/lt/legalAct/TAR.4D67D6B88ABF"/>
  <Relationship Id="rId34" Type="http://schemas.openxmlformats.org/officeDocument/2006/relationships/hyperlink" TargetMode="External" Target="https://www.e-tar.lt/portal/lt/legalAct/TAR.60567EF971B9"/>
  <Relationship Id="rId35" Type="http://schemas.openxmlformats.org/officeDocument/2006/relationships/hyperlink" TargetMode="External" Target="https://www.e-tar.lt/portal/lt/legalAct/TAR.76B8449AD61A"/>
  <Relationship Id="rId36" Type="http://schemas.openxmlformats.org/officeDocument/2006/relationships/hyperlink" TargetMode="External" Target="https://www.e-tar.lt/portal/lt/legalAct/TAR.35984482A6F8"/>
  <Relationship Id="rId37" Type="http://schemas.openxmlformats.org/officeDocument/2006/relationships/fontTable" Target="fontTable.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12373</Words>
  <Characters>7053</Characters>
  <Application>Microsoft Office Word</Application>
  <DocSecurity>0</DocSecurity>
  <Lines>58</Lines>
  <Paragraphs>38</Paragraphs>
  <ScaleCrop>false</ScaleCrop>
  <Company/>
  <LinksUpToDate>false</LinksUpToDate>
  <CharactersWithSpaces>19388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2015-07-05T07:58:00Z</dcterms:created>
  <dc:creator>marina.buivid@gmail.com</dc:creator>
  <lastModifiedBy>TAMALIŪNIENĖ Vilija</lastModifiedBy>
  <dcterms:modified xsi:type="dcterms:W3CDTF">2019-12-12T13:15:00Z</dcterms:modified>
  <revision>3</revision>
</coreProperties>
</file>