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B0" w:rsidRDefault="008B18B0">
      <w:pPr>
        <w:tabs>
          <w:tab w:val="center" w:pos="4153"/>
          <w:tab w:val="right" w:pos="8306"/>
        </w:tabs>
        <w:rPr>
          <w:lang w:val="en-GB"/>
        </w:rPr>
      </w:pPr>
    </w:p>
    <w:p w:rsidR="008B18B0" w:rsidRDefault="00AA07DC">
      <w:pPr>
        <w:widowControl w:val="0"/>
        <w:jc w:val="center"/>
        <w:rPr>
          <w:caps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:rsidR="008B18B0" w:rsidRDefault="00AA07DC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:rsidR="008B18B0" w:rsidRDefault="008B18B0">
      <w:pPr>
        <w:widowControl w:val="0"/>
        <w:jc w:val="center"/>
        <w:outlineLvl w:val="1"/>
        <w:rPr>
          <w:caps/>
        </w:rPr>
      </w:pPr>
    </w:p>
    <w:p w:rsidR="008B18B0" w:rsidRDefault="00AA07DC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2005 M. LAPKRIČIO 18 D. NUTARIMO NR. 1242 „DĖL LIETUVOS RESPUBLIKOS VYRIAUSYBĖS 1999 M. LAPKRIČIO 5 D. NUTARIMO NR. 1235 „DĖL LIETUVOS RESPUB</w:t>
      </w:r>
      <w:r>
        <w:rPr>
          <w:b/>
        </w:rPr>
        <w:t>LIKOS DIPLOMATINĖS TARNYBOS VEIKLOS“ PAKEITIMO“ PAKEITIMO</w:t>
      </w:r>
    </w:p>
    <w:p w:rsidR="008B18B0" w:rsidRDefault="008B18B0"/>
    <w:p w:rsidR="008B18B0" w:rsidRDefault="00AA07DC">
      <w:pPr>
        <w:jc w:val="center"/>
      </w:pPr>
      <w:r>
        <w:t>2010 m. gegužės 26 d. Nr. 620</w:t>
      </w:r>
    </w:p>
    <w:p w:rsidR="008B18B0" w:rsidRDefault="00AA07DC">
      <w:pPr>
        <w:jc w:val="center"/>
      </w:pPr>
      <w:r>
        <w:t>Vilnius</w:t>
      </w:r>
    </w:p>
    <w:p w:rsidR="008B18B0" w:rsidRDefault="008B18B0">
      <w:pPr>
        <w:jc w:val="center"/>
      </w:pPr>
    </w:p>
    <w:p w:rsidR="008B18B0" w:rsidRDefault="00AA07DC">
      <w:pPr>
        <w:ind w:firstLine="567"/>
        <w:jc w:val="both"/>
        <w:rPr>
          <w:spacing w:val="100"/>
        </w:rPr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:rsidR="008B18B0" w:rsidRDefault="00AA07DC">
      <w:pPr>
        <w:ind w:firstLine="567"/>
        <w:jc w:val="both"/>
      </w:pPr>
      <w:r>
        <w:t>Pripažinti netekusiu galios Lietuvos Respublikos Vyriausybės 2005 m. lapkričio 18 d. nutarimo Nr. 1242 „Dėl Lietuvo</w:t>
      </w:r>
      <w:r>
        <w:t xml:space="preserve">s Respublikos Vyriausybės 1999 m. lapkričio 5 d. nutarimo Nr. 1235 „Dėl Lietuvos Respublikos diplomatinės tarnybos veiklos“ pakeitimo“ (Žin., 2005, Nr. </w:t>
      </w:r>
      <w:hyperlink r:id="rId10" w:tgtFrame="_blank" w:history="1">
        <w:r>
          <w:rPr>
            <w:color w:val="0000FF" w:themeColor="hyperlink"/>
            <w:u w:val="single"/>
          </w:rPr>
          <w:t>137-4931</w:t>
        </w:r>
      </w:hyperlink>
      <w:r>
        <w:t>) 4 punktą.</w:t>
      </w:r>
    </w:p>
    <w:p w:rsidR="008B18B0" w:rsidRDefault="008B18B0">
      <w:pPr>
        <w:jc w:val="both"/>
      </w:pPr>
    </w:p>
    <w:p w:rsidR="00AA07DC" w:rsidRDefault="00AA07DC">
      <w:pPr>
        <w:tabs>
          <w:tab w:val="right" w:pos="9071"/>
        </w:tabs>
      </w:pPr>
    </w:p>
    <w:p w:rsidR="008B18B0" w:rsidRDefault="00AA07DC">
      <w:pPr>
        <w:tabs>
          <w:tab w:val="right" w:pos="9071"/>
        </w:tabs>
      </w:pPr>
    </w:p>
    <w:p w:rsidR="008B18B0" w:rsidRDefault="00AA07DC">
      <w:pPr>
        <w:tabs>
          <w:tab w:val="right" w:pos="9071"/>
        </w:tabs>
      </w:pPr>
      <w:r>
        <w:t>M</w:t>
      </w:r>
      <w:r>
        <w:t>INISTRAS PIRMININKAS</w:t>
      </w:r>
      <w:r>
        <w:tab/>
        <w:t>ANDRIUS KUBILIUS</w:t>
      </w:r>
    </w:p>
    <w:p w:rsidR="008B18B0" w:rsidRDefault="008B18B0"/>
    <w:p w:rsidR="00AA07DC" w:rsidRDefault="00AA07DC"/>
    <w:p w:rsidR="00AA07DC" w:rsidRDefault="00AA07DC">
      <w:bookmarkStart w:id="0" w:name="_GoBack"/>
      <w:bookmarkEnd w:id="0"/>
    </w:p>
    <w:p w:rsidR="008B18B0" w:rsidRDefault="00AA07DC">
      <w:pPr>
        <w:tabs>
          <w:tab w:val="right" w:pos="9071"/>
        </w:tabs>
      </w:pPr>
      <w:r>
        <w:t>UŽSIENIO REIKALŲ MINISTRAS</w:t>
      </w:r>
      <w:r>
        <w:tab/>
        <w:t>AUDRONIUS AŽUBALIS</w:t>
      </w:r>
    </w:p>
    <w:p w:rsidR="008B18B0" w:rsidRDefault="008B18B0"/>
    <w:p w:rsidR="008B18B0" w:rsidRDefault="00AA07DC">
      <w:pPr>
        <w:jc w:val="center"/>
      </w:pPr>
    </w:p>
    <w:sectPr w:rsidR="008B1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B0" w:rsidRDefault="00AA07DC">
      <w:r>
        <w:separator/>
      </w:r>
    </w:p>
  </w:endnote>
  <w:endnote w:type="continuationSeparator" w:id="0">
    <w:p w:rsidR="008B18B0" w:rsidRDefault="00A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0" w:rsidRDefault="008B18B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0" w:rsidRDefault="008B18B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0" w:rsidRDefault="008B18B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B0" w:rsidRDefault="00AA07DC">
      <w:r>
        <w:separator/>
      </w:r>
    </w:p>
  </w:footnote>
  <w:footnote w:type="continuationSeparator" w:id="0">
    <w:p w:rsidR="008B18B0" w:rsidRDefault="00AA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0" w:rsidRDefault="00AA07D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8B18B0" w:rsidRDefault="008B18B0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0" w:rsidRDefault="00AA07DC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:rsidR="008B18B0" w:rsidRDefault="008B18B0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0" w:rsidRDefault="008B18B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B18B0"/>
    <w:rsid w:val="00A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07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A0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1B897B26352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D4"/>
    <w:rsid w:val="00E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7F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7F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>LRVK</Company>
  <LinksUpToDate>false</LinksUpToDate>
  <CharactersWithSpaces>828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2015-06-09T16:55:00Z</dcterms:created>
  <dc:creator>lrvk</dc:creator>
  <lastModifiedBy>BODIN Aušra</lastModifiedBy>
  <lastPrinted>2010-05-27T07:28:00Z</lastPrinted>
  <dcterms:modified xsi:type="dcterms:W3CDTF">2021-02-25T15:38:00Z</dcterms:modified>
  <revision>3</revision>
</coreProperties>
</file>