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9216" w14:textId="77777777" w:rsidR="00D86695" w:rsidRDefault="00F36FD3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CIVILINĖS AVIACIJOS ADMINISTRACIJOS DIREKTORIUS</w:t>
      </w:r>
    </w:p>
    <w:p w14:paraId="6CEE9217" w14:textId="77777777" w:rsidR="00D86695" w:rsidRDefault="00D86695">
      <w:pPr>
        <w:jc w:val="center"/>
        <w:rPr>
          <w:color w:val="000000"/>
          <w:szCs w:val="8"/>
        </w:rPr>
      </w:pPr>
    </w:p>
    <w:p w14:paraId="6CEE9218" w14:textId="77777777" w:rsidR="00D86695" w:rsidRDefault="00F36FD3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6CEE9219" w14:textId="77777777" w:rsidR="00D86695" w:rsidRDefault="00F36FD3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CIVILINĖS AVIACIJOS ADMINISTRACIJOS DIREKTORIAUS 2001 M. LIEPOS 9 D. ĮSAKYMO NR. 6 „DĖL LAUKO AIKŠTELIŲ ĮRENGIMO IR NAUDOJIMO REIKALAVIMŲ“ PAKEITIMO</w:t>
      </w:r>
    </w:p>
    <w:p w14:paraId="6CEE921A" w14:textId="77777777" w:rsidR="00D86695" w:rsidRDefault="00D86695">
      <w:pPr>
        <w:jc w:val="center"/>
        <w:rPr>
          <w:color w:val="000000"/>
          <w:szCs w:val="8"/>
        </w:rPr>
      </w:pPr>
    </w:p>
    <w:p w14:paraId="6CEE921B" w14:textId="77777777" w:rsidR="00D86695" w:rsidRDefault="00F36FD3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birželio 4 d. Nr. 4R-117</w:t>
      </w:r>
    </w:p>
    <w:p w14:paraId="6CEE921C" w14:textId="77777777" w:rsidR="00D86695" w:rsidRDefault="00F36FD3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6CEE921D" w14:textId="77777777" w:rsidR="00D86695" w:rsidRDefault="00D86695">
      <w:pPr>
        <w:jc w:val="both"/>
        <w:rPr>
          <w:color w:val="000000"/>
          <w:szCs w:val="8"/>
        </w:rPr>
      </w:pPr>
    </w:p>
    <w:p w14:paraId="1984CDA9" w14:textId="77777777" w:rsidR="00D86695" w:rsidRDefault="00D86695">
      <w:pPr>
        <w:jc w:val="both"/>
        <w:rPr>
          <w:color w:val="000000"/>
          <w:szCs w:val="8"/>
        </w:rPr>
      </w:pPr>
    </w:p>
    <w:p w14:paraId="6CEE921E" w14:textId="77777777" w:rsidR="00D86695" w:rsidRDefault="00F36FD3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Pakeičiu</w:t>
      </w:r>
      <w:r>
        <w:rPr>
          <w:color w:val="000000"/>
          <w:szCs w:val="22"/>
        </w:rPr>
        <w:t xml:space="preserve"> Lauko aikštelių įrengimo ir naudojimo reikalavimus, patvirtintus Civilinės aviacijos administracijos direktoriaus 2001 m. liepos 9 d. įsakymu Nr. 6 „Dėl Lauko aikštelių įrengimo ir naudojimo reikalavimų“ (</w:t>
      </w:r>
      <w:proofErr w:type="spellStart"/>
      <w:r>
        <w:rPr>
          <w:color w:val="000000"/>
          <w:szCs w:val="22"/>
        </w:rPr>
        <w:t>Žin</w:t>
      </w:r>
      <w:proofErr w:type="spellEnd"/>
      <w:r>
        <w:rPr>
          <w:color w:val="000000"/>
          <w:szCs w:val="22"/>
        </w:rPr>
        <w:t xml:space="preserve">., 2001, Nr. </w:t>
      </w:r>
      <w:hyperlink r:id="rId8" w:tgtFrame="_blank" w:history="1">
        <w:r>
          <w:rPr>
            <w:color w:val="0000FF"/>
            <w:szCs w:val="22"/>
            <w:u w:val="single"/>
          </w:rPr>
          <w:t>61-2205</w:t>
        </w:r>
      </w:hyperlink>
      <w:r>
        <w:rPr>
          <w:color w:val="000000"/>
          <w:szCs w:val="22"/>
        </w:rPr>
        <w:t>):</w:t>
      </w:r>
    </w:p>
    <w:p w14:paraId="6CEE921F" w14:textId="77777777" w:rsidR="00D86695" w:rsidRDefault="00F36FD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>. Išdėstau 2 punktą taip:</w:t>
      </w:r>
    </w:p>
    <w:p w14:paraId="6CEE9220" w14:textId="77777777" w:rsidR="00D86695" w:rsidRDefault="00F36FD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2</w:t>
      </w:r>
      <w:r>
        <w:rPr>
          <w:color w:val="000000"/>
          <w:szCs w:val="22"/>
        </w:rPr>
        <w:t>. Šių reikalavimų privalo laikytis visi juridiniai ir fiziniai asmenys įrengdami ir naudodami lauko aikšteles, taip pat pasirinkdami lauko aik</w:t>
      </w:r>
      <w:r>
        <w:rPr>
          <w:color w:val="000000"/>
          <w:szCs w:val="22"/>
        </w:rPr>
        <w:t>šteles iš oro. Apie lauko aikštelių įrengimą ir naudojimą turi būti informuota Civilinės aviacijos administracija.“</w:t>
      </w:r>
    </w:p>
    <w:p w14:paraId="6CEE9221" w14:textId="77777777" w:rsidR="00D86695" w:rsidRDefault="00F36FD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Išdėstau 3 punktą taip:</w:t>
      </w:r>
    </w:p>
    <w:p w14:paraId="6CEE9222" w14:textId="77777777" w:rsidR="00D86695" w:rsidRDefault="00F36FD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3</w:t>
      </w:r>
      <w:r>
        <w:rPr>
          <w:color w:val="000000"/>
          <w:szCs w:val="22"/>
        </w:rPr>
        <w:t>. Lauko aikštelės įrengiamos laikiniems orlaivių skrydžiams, kai turi būti atliekami specialieji avia</w:t>
      </w:r>
      <w:r>
        <w:rPr>
          <w:color w:val="000000"/>
          <w:szCs w:val="22"/>
        </w:rPr>
        <w:t>cijos darbai, organizuojami parodomieji aviacijos renginiai arba atliekami vienkartiniai skrydžiai gavus Civilinės aviacijos administracijos leidimą.“</w:t>
      </w:r>
    </w:p>
    <w:p w14:paraId="6CEE9223" w14:textId="77777777" w:rsidR="00D86695" w:rsidRDefault="00F36FD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Išdėstau 5.1 punktą taip:</w:t>
      </w:r>
    </w:p>
    <w:p w14:paraId="6CEE9226" w14:textId="4B583DFE" w:rsidR="00D86695" w:rsidRDefault="00F36FD3">
      <w:pPr>
        <w:ind w:firstLine="709"/>
        <w:jc w:val="both"/>
        <w:rPr>
          <w:color w:val="000000"/>
          <w:szCs w:val="8"/>
        </w:rPr>
      </w:pPr>
      <w:r>
        <w:rPr>
          <w:color w:val="000000"/>
          <w:szCs w:val="22"/>
        </w:rPr>
        <w:t>„</w:t>
      </w:r>
      <w:r>
        <w:rPr>
          <w:color w:val="000000"/>
          <w:szCs w:val="22"/>
        </w:rPr>
        <w:t>5.1</w:t>
      </w:r>
      <w:r>
        <w:rPr>
          <w:color w:val="000000"/>
          <w:szCs w:val="22"/>
        </w:rPr>
        <w:t>. orlaivio (-</w:t>
      </w:r>
      <w:proofErr w:type="spellStart"/>
      <w:r>
        <w:rPr>
          <w:color w:val="000000"/>
          <w:szCs w:val="22"/>
        </w:rPr>
        <w:t>ių</w:t>
      </w:r>
      <w:proofErr w:type="spellEnd"/>
      <w:r>
        <w:rPr>
          <w:color w:val="000000"/>
          <w:szCs w:val="22"/>
        </w:rPr>
        <w:t>) naudotojas, kai vykdomi specialieji aviacijos</w:t>
      </w:r>
      <w:r>
        <w:rPr>
          <w:color w:val="000000"/>
          <w:szCs w:val="22"/>
        </w:rPr>
        <w:t xml:space="preserve"> darbai arba vienkartiniai skrydžiai;“.</w:t>
      </w:r>
    </w:p>
    <w:p w14:paraId="134F1151" w14:textId="77777777" w:rsidR="00F36FD3" w:rsidRDefault="00F36FD3">
      <w:pPr>
        <w:tabs>
          <w:tab w:val="right" w:pos="9639"/>
        </w:tabs>
      </w:pPr>
    </w:p>
    <w:p w14:paraId="5D100A44" w14:textId="77777777" w:rsidR="00F36FD3" w:rsidRDefault="00F36FD3">
      <w:pPr>
        <w:tabs>
          <w:tab w:val="right" w:pos="9639"/>
        </w:tabs>
      </w:pPr>
    </w:p>
    <w:p w14:paraId="4B66BE4D" w14:textId="77777777" w:rsidR="00F36FD3" w:rsidRDefault="00F36FD3">
      <w:pPr>
        <w:tabs>
          <w:tab w:val="right" w:pos="9639"/>
        </w:tabs>
      </w:pPr>
    </w:p>
    <w:p w14:paraId="6CEE9228" w14:textId="5B58144F" w:rsidR="00D86695" w:rsidRDefault="00F36FD3">
      <w:pPr>
        <w:tabs>
          <w:tab w:val="right" w:pos="9639"/>
        </w:tabs>
        <w:rPr>
          <w:color w:val="000000"/>
          <w:szCs w:val="22"/>
        </w:rPr>
      </w:pPr>
      <w:bookmarkStart w:id="0" w:name="_GoBack"/>
      <w:bookmarkEnd w:id="0"/>
      <w:r>
        <w:rPr>
          <w:caps/>
        </w:rPr>
        <w:t>DIREKTORIUS</w:t>
      </w:r>
      <w:r>
        <w:rPr>
          <w:caps/>
        </w:rPr>
        <w:tab/>
        <w:t>KĘSTUTIS AURYLA</w:t>
      </w:r>
    </w:p>
    <w:sectPr w:rsidR="00D8669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E922B" w14:textId="77777777" w:rsidR="00D86695" w:rsidRDefault="00F36FD3">
      <w:r>
        <w:separator/>
      </w:r>
    </w:p>
  </w:endnote>
  <w:endnote w:type="continuationSeparator" w:id="0">
    <w:p w14:paraId="6CEE922C" w14:textId="77777777" w:rsidR="00D86695" w:rsidRDefault="00F3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231" w14:textId="77777777" w:rsidR="00D86695" w:rsidRDefault="00D8669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232" w14:textId="77777777" w:rsidR="00D86695" w:rsidRDefault="00D8669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234" w14:textId="77777777" w:rsidR="00D86695" w:rsidRDefault="00D8669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E9229" w14:textId="77777777" w:rsidR="00D86695" w:rsidRDefault="00F36FD3">
      <w:r>
        <w:separator/>
      </w:r>
    </w:p>
  </w:footnote>
  <w:footnote w:type="continuationSeparator" w:id="0">
    <w:p w14:paraId="6CEE922A" w14:textId="77777777" w:rsidR="00D86695" w:rsidRDefault="00F3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22D" w14:textId="77777777" w:rsidR="00D86695" w:rsidRDefault="00F36FD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CEE922E" w14:textId="77777777" w:rsidR="00D86695" w:rsidRDefault="00D8669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9233" w14:textId="77777777" w:rsidR="00D86695" w:rsidRDefault="00D8669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3D"/>
    <w:rsid w:val="00D86695"/>
    <w:rsid w:val="00F36FD3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A5C935166F30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2017-03-21T13:13:00Z</dcterms:created>
  <dc:creator>User</dc:creator>
  <lastModifiedBy>PAVKŠTELO Julita</lastModifiedBy>
  <dcterms:modified xsi:type="dcterms:W3CDTF">2017-03-21T13:23:00Z</dcterms:modified>
  <revision>3</revision>
</coreProperties>
</file>