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 VYRIAUSYBĖ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N U T A R I M A S</w:t>
      </w:r>
    </w:p>
    <w:p>
      <w:pPr>
        <w:jc w:val="center"/>
        <w:rPr>
          <w:b/>
        </w:rPr>
      </w:pPr>
      <w:r>
        <w:rPr>
          <w:b/>
        </w:rPr>
        <w:t>DĖL ĮGALIOJIMŲ SUTEIKIMO APLINKOS MINISTERIJAI</w:t>
      </w:r>
    </w:p>
    <w:p>
      <w:pPr>
        <w:jc w:val="center"/>
      </w:pPr>
    </w:p>
    <w:p>
      <w:pPr>
        <w:jc w:val="center"/>
      </w:pPr>
      <w:r>
        <w:t>2002 m. kovo 5 d. Nr. 311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Vadovaudamasi Lietuvos Respublikos aplinkos monitoringo įstatymo (Žin., 1997, Nr. </w:t>
      </w:r>
      <w:fldSimple w:instr="HYPERLINK https://www.e-tar.lt/portal/lt/legalAct/TAR.1A98CE535B1C \t _blank">
        <w:r>
          <w:rPr>
            <w:color w:val="0000FF" w:themeColor="hyperlink"/>
            <w:u w:val="single"/>
          </w:rPr>
          <w:t>112-2824</w:t>
        </w:r>
      </w:fldSimple>
      <w:r>
        <w:rPr>
          <w:color w:val="000000"/>
        </w:rPr>
        <w:t xml:space="preserve">) 9 straipsnio 1 dalimi,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Įgalioti Aplinkos ministeriją patvirtinti Valstybinio aplinkos monitoringo nuostatus.</w:t>
      </w:r>
    </w:p>
    <w:p/>
    <w:p>
      <w:pPr>
        <w:ind w:firstLine="708"/>
      </w:pPr>
    </w:p>
    <w:p>
      <w:pPr>
        <w:tabs>
          <w:tab w:val="right" w:pos="9639"/>
        </w:tabs>
      </w:pPr>
      <w:r>
        <w:t>MINISTRAS PIRMININKAS</w:t>
        <w:tab/>
        <w:t>ALGIRDAS BRAZAUSKAS</w:t>
      </w:r>
    </w:p>
    <w:p>
      <w:pPr>
        <w:ind w:firstLine="708"/>
      </w:pPr>
    </w:p>
    <w:p>
      <w:pPr>
        <w:tabs>
          <w:tab w:val="right" w:pos="9639"/>
        </w:tabs>
      </w:pPr>
      <w:r>
        <w:t>APLINKOS MINISTRAS</w:t>
        <w:tab/>
        <w:t>ARŪNAS KUNDROTAS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jc w:val="center"/>
        <w:rPr>
          <w:color w:val="000000"/>
        </w:rPr>
      </w:pPr>
    </w:p>
    <w:p>
      <w:pPr>
        <w:ind w:firstLine="708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418</Characters>
  <Application>Microsoft Office Word</Application>
  <DocSecurity>4</DocSecurity>
  <Lines>22</Lines>
  <Paragraphs>11</Paragraphs>
  <ScaleCrop>false</ScaleCrop>
  <Company/>
  <LinksUpToDate>false</LinksUpToDate>
  <CharactersWithSpaces>468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2015-08-11T00:43:00Z</dcterms:created>
  <dc:creator>User</dc:creator>
  <lastModifiedBy>Adlib User</lastModifiedBy>
  <dcterms:modified xsi:type="dcterms:W3CDTF">2015-08-11T00:43:00Z</dcterms:modified>
  <revision>2</revision>
</coreProperties>
</file>