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8CA20" w14:textId="77777777" w:rsidR="00BA3CC0" w:rsidRDefault="00BA3CC0">
      <w:pPr>
        <w:tabs>
          <w:tab w:val="center" w:pos="4153"/>
          <w:tab w:val="right" w:pos="8306"/>
        </w:tabs>
        <w:rPr>
          <w:lang w:val="en-GB"/>
        </w:rPr>
      </w:pPr>
    </w:p>
    <w:p w14:paraId="7478CA21" w14:textId="77777777" w:rsidR="00BA3CC0" w:rsidRDefault="00DD3214">
      <w:pPr>
        <w:keepNext/>
        <w:jc w:val="center"/>
        <w:rPr>
          <w:caps/>
        </w:rPr>
      </w:pPr>
      <w:r>
        <w:rPr>
          <w:caps/>
          <w:lang w:eastAsia="lt-LT"/>
        </w:rPr>
        <w:pict w14:anchorId="7478CA3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7478CA22" w14:textId="77777777" w:rsidR="00BA3CC0" w:rsidRDefault="00BA3CC0">
      <w:pPr>
        <w:jc w:val="center"/>
        <w:rPr>
          <w:caps/>
        </w:rPr>
      </w:pPr>
    </w:p>
    <w:p w14:paraId="7478CA23" w14:textId="77777777" w:rsidR="00BA3CC0" w:rsidRDefault="00DD3214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7478CA24" w14:textId="77777777" w:rsidR="00BA3CC0" w:rsidRDefault="00DD3214">
      <w:pPr>
        <w:jc w:val="center"/>
        <w:rPr>
          <w:b/>
        </w:rPr>
      </w:pPr>
      <w:r>
        <w:rPr>
          <w:b/>
        </w:rPr>
        <w:t>DĖL LIETUVOS RESPUBLIKOS VYRIAUSYBĖS 2004 M. RUGSĖJO 2 D. NUTARIMO NR. 1118 „DĖL NELAIMINGŲ ATSITIKIMŲ DARBE TYRIMO IR APSKAITOS NUOSTATŲ PATVIRTINIMO“ PAPILDYMO</w:t>
      </w:r>
    </w:p>
    <w:p w14:paraId="7478CA25" w14:textId="77777777" w:rsidR="00BA3CC0" w:rsidRDefault="00BA3CC0"/>
    <w:p w14:paraId="7478CA26" w14:textId="77777777" w:rsidR="00BA3CC0" w:rsidRDefault="00DD3214">
      <w:pPr>
        <w:jc w:val="center"/>
      </w:pPr>
      <w:r>
        <w:t>2011 m. rugpjūč</w:t>
      </w:r>
      <w:r>
        <w:t>io 17 d. Nr. 963</w:t>
      </w:r>
    </w:p>
    <w:p w14:paraId="7478CA27" w14:textId="77777777" w:rsidR="00BA3CC0" w:rsidRDefault="00DD3214">
      <w:pPr>
        <w:jc w:val="center"/>
      </w:pPr>
      <w:r>
        <w:t>Vilnius</w:t>
      </w:r>
    </w:p>
    <w:p w14:paraId="7478CA28" w14:textId="77777777" w:rsidR="00BA3CC0" w:rsidRDefault="00BA3CC0">
      <w:pPr>
        <w:jc w:val="center"/>
      </w:pPr>
    </w:p>
    <w:p w14:paraId="7478CA29" w14:textId="77777777" w:rsidR="00BA3CC0" w:rsidRDefault="00DD3214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rPr>
          <w:spacing w:val="80"/>
        </w:rPr>
        <w:t>a</w:t>
      </w:r>
      <w:r>
        <w:t>:</w:t>
      </w:r>
    </w:p>
    <w:p w14:paraId="7478CA2A" w14:textId="77777777" w:rsidR="00BA3CC0" w:rsidRDefault="00DD3214">
      <w:pPr>
        <w:ind w:firstLine="567"/>
        <w:jc w:val="both"/>
      </w:pPr>
      <w:r>
        <w:t xml:space="preserve">Papildyti Nelaimingų atsitikimų darbe tyrimo ir apskaitos nuostatus, patvirtintus Lietuvos Respublikos Vyriausybės 2004 m. rugsėjo 2 d. nutarimu Nr. 1118 „Dėl Nelaimingų atsitikimų darbe </w:t>
      </w:r>
      <w:r>
        <w:t xml:space="preserve">tyrimo ir apskaitos nuostatų patvirtinimo“ (Žin., 2004, Nr. </w:t>
      </w:r>
      <w:hyperlink r:id="rId10" w:tgtFrame="_blank" w:history="1">
        <w:r>
          <w:rPr>
            <w:color w:val="0000FF" w:themeColor="hyperlink"/>
            <w:u w:val="single"/>
          </w:rPr>
          <w:t>136-4945</w:t>
        </w:r>
      </w:hyperlink>
      <w:r>
        <w:t>), 84 punktu:</w:t>
      </w:r>
    </w:p>
    <w:p w14:paraId="7478CA2D" w14:textId="33AFF9F9" w:rsidR="00BA3CC0" w:rsidRDefault="00DD3214">
      <w:pPr>
        <w:ind w:firstLine="567"/>
        <w:jc w:val="both"/>
      </w:pPr>
      <w:r>
        <w:t>„</w:t>
      </w:r>
      <w:r>
        <w:t>84</w:t>
      </w:r>
      <w:r>
        <w:t xml:space="preserve">. Valstybinė darbo inspekcija, vadovaudamasi 2011 m. balandžio 11 d. Komisijos reglamentu </w:t>
      </w:r>
      <w:r>
        <w:t>(ES) Nr. 349/2011, kuriuo įgyvendinamos Europos Parlamento ir Tarybos reglamento (EB) Nr. 1338/2008 dėl Bendrijos statistikos apie visuomenės sveikatą ir sveikatą bei saugą darbe nuostatos dėl nelaimingų atsitikimų darbe statistikos (OL 2011 L 97, p. 3), t</w:t>
      </w:r>
      <w:r>
        <w:t>eikia šiame reglamente nurodytus duomenis apie nelaimingus atsitikimus darbe Europos Sąjungos statistikos tarnybai (EUROSTAT).“</w:t>
      </w:r>
    </w:p>
    <w:p w14:paraId="0115A7B1" w14:textId="77777777" w:rsidR="00DD3214" w:rsidRDefault="00DD3214">
      <w:pPr>
        <w:tabs>
          <w:tab w:val="right" w:pos="9071"/>
        </w:tabs>
      </w:pPr>
    </w:p>
    <w:p w14:paraId="3AEC0F4D" w14:textId="77777777" w:rsidR="00DD3214" w:rsidRDefault="00DD3214">
      <w:pPr>
        <w:tabs>
          <w:tab w:val="right" w:pos="9071"/>
        </w:tabs>
      </w:pPr>
    </w:p>
    <w:p w14:paraId="0D13DA43" w14:textId="77777777" w:rsidR="00DD3214" w:rsidRDefault="00DD3214">
      <w:pPr>
        <w:tabs>
          <w:tab w:val="right" w:pos="9071"/>
        </w:tabs>
      </w:pPr>
    </w:p>
    <w:p w14:paraId="7478CA2E" w14:textId="36CEE9CC" w:rsidR="00BA3CC0" w:rsidRDefault="00DD3214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7478CA2F" w14:textId="77777777" w:rsidR="00BA3CC0" w:rsidRDefault="00BA3CC0"/>
    <w:p w14:paraId="4DA8F549" w14:textId="77777777" w:rsidR="00DD3214" w:rsidRDefault="00DD3214"/>
    <w:p w14:paraId="65D6CD28" w14:textId="77777777" w:rsidR="00DD3214" w:rsidRDefault="00DD3214">
      <w:bookmarkStart w:id="0" w:name="_GoBack"/>
      <w:bookmarkEnd w:id="0"/>
    </w:p>
    <w:p w14:paraId="7478CA30" w14:textId="77777777" w:rsidR="00BA3CC0" w:rsidRDefault="00DD3214">
      <w:pPr>
        <w:tabs>
          <w:tab w:val="right" w:pos="9071"/>
        </w:tabs>
      </w:pPr>
      <w:r>
        <w:t>SOCIALINĖS APSAUGOS IR DARBO MINISTRAS</w:t>
      </w:r>
      <w:r>
        <w:tab/>
        <w:t>DONATAS JANKAUSKAS</w:t>
      </w:r>
    </w:p>
    <w:sectPr w:rsidR="00BA3C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8CA34" w14:textId="77777777" w:rsidR="00BA3CC0" w:rsidRDefault="00DD3214">
      <w:r>
        <w:separator/>
      </w:r>
    </w:p>
  </w:endnote>
  <w:endnote w:type="continuationSeparator" w:id="0">
    <w:p w14:paraId="7478CA35" w14:textId="77777777" w:rsidR="00BA3CC0" w:rsidRDefault="00DD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8CA3A" w14:textId="77777777" w:rsidR="00BA3CC0" w:rsidRDefault="00BA3CC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8CA3B" w14:textId="77777777" w:rsidR="00BA3CC0" w:rsidRDefault="00BA3CC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8CA3D" w14:textId="77777777" w:rsidR="00BA3CC0" w:rsidRDefault="00BA3CC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8CA32" w14:textId="77777777" w:rsidR="00BA3CC0" w:rsidRDefault="00DD3214">
      <w:r>
        <w:separator/>
      </w:r>
    </w:p>
  </w:footnote>
  <w:footnote w:type="continuationSeparator" w:id="0">
    <w:p w14:paraId="7478CA33" w14:textId="77777777" w:rsidR="00BA3CC0" w:rsidRDefault="00DD3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8CA36" w14:textId="77777777" w:rsidR="00BA3CC0" w:rsidRDefault="00DD3214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7478CA37" w14:textId="77777777" w:rsidR="00BA3CC0" w:rsidRDefault="00BA3CC0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8CA38" w14:textId="77777777" w:rsidR="00BA3CC0" w:rsidRDefault="00DD3214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13</w:t>
    </w:r>
    <w:r>
      <w:rPr>
        <w:sz w:val="22"/>
      </w:rPr>
      <w:fldChar w:fldCharType="end"/>
    </w:r>
  </w:p>
  <w:p w14:paraId="7478CA39" w14:textId="77777777" w:rsidR="00BA3CC0" w:rsidRDefault="00BA3CC0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8CA3C" w14:textId="77777777" w:rsidR="00BA3CC0" w:rsidRDefault="00BA3CC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BA3CC0"/>
    <w:rsid w:val="00DD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78C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F1B122D7145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784</Words>
  <Characters>448</Characters>
  <Application>Microsoft Office Word</Application>
  <DocSecurity>0</DocSecurity>
  <Lines>3</Lines>
  <Paragraphs>2</Paragraphs>
  <ScaleCrop>false</ScaleCrop>
  <Company>LRVK</Company>
  <LinksUpToDate>false</LinksUpToDate>
  <CharactersWithSpaces>1230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2015-06-08T18:01:00Z</dcterms:created>
  <dc:creator>lrvk</dc:creator>
  <lastModifiedBy>BODIN Aušra</lastModifiedBy>
  <lastPrinted>2011-08-19T08:09:00Z</lastPrinted>
  <dcterms:modified xsi:type="dcterms:W3CDTF">2016-09-09T12:11:00Z</dcterms:modified>
  <revision>3</revision>
</coreProperties>
</file>