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TEISMŲ ĮSTATYMO 66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2000 m. lapkričio 28 d. Nr. IX-44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522B3E415B52 \t _blank">
        <w:r>
          <w:rPr>
            <w:color w:val="0000FF" w:themeColor="hyperlink"/>
            <w:u w:val="single"/>
          </w:rPr>
          <w:t>46-851</w:t>
        </w:r>
      </w:fldSimple>
      <w:r>
        <w:rPr>
          <w:color w:val="000000"/>
        </w:rPr>
        <w:t xml:space="preserve">, Nr. </w:t>
      </w:r>
      <w:fldSimple w:instr="HYPERLINK https://www.e-tar.lt/portal/lt/legalAct/TAR.FB889480DF51 \t _blank">
        <w:r>
          <w:rPr>
            <w:color w:val="0000FF" w:themeColor="hyperlink"/>
            <w:u w:val="single"/>
          </w:rPr>
          <w:t>83-1555</w:t>
        </w:r>
      </w:fldSimple>
      <w:r>
        <w:rPr>
          <w:color w:val="000000"/>
        </w:rPr>
        <w:t xml:space="preserve">; 1997, Nr. </w:t>
      </w:r>
      <w:fldSimple w:instr="HYPERLINK https://www.e-tar.lt/portal/lt/legalAct/TAR.EEEDA1F6DC44 \t _blank">
        <w:r>
          <w:rPr>
            <w:color w:val="0000FF" w:themeColor="hyperlink"/>
            <w:u w:val="single"/>
          </w:rPr>
          <w:t>23-544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66 straipsnio 1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66 straipsnio 1 dalyje vietoj žodžių „Lietuvos Respublikos Seimas Seimo Teisės ir teisėtvarkos komiteto teikimu“ įrašyti žodžius „Respublikos Prezidentas Lietuvos Respublikos Seimo pritarimu“, antrąjį sakinį išbraukti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„Generalinį prokurorą skiria ir atleidžia Respublikos Prezidentas Lietuvos Respublikos Seimo pritarimu.“</w:t>
      </w:r>
    </w:p>
    <w:p>
      <w:pPr>
        <w:ind w:firstLine="708"/>
      </w:pPr>
    </w:p>
    <w:p>
      <w:pPr>
        <w:ind w:firstLine="708"/>
        <w:rPr>
          <w:color w:val="000000"/>
        </w:rPr>
      </w:pPr>
    </w:p>
    <w:p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4</DocSecurity>
  <Lines>26</Lines>
  <Paragraphs>13</Paragraphs>
  <ScaleCrop>false</ScaleCrop>
  <Company/>
  <LinksUpToDate>false</LinksUpToDate>
  <CharactersWithSpaces>685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2015-07-01T00:52:00Z</dcterms:created>
  <dc:creator>marina.buivid@gmail.com</dc:creator>
  <lastModifiedBy>Adlib User</lastModifiedBy>
  <dcterms:modified xsi:type="dcterms:W3CDTF">2015-07-01T00:52:00Z</dcterms:modified>
  <revision>2</revision>
</coreProperties>
</file>