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A278E" w14:textId="77777777" w:rsidR="007B6E69" w:rsidRDefault="007B6E69">
      <w:pPr>
        <w:tabs>
          <w:tab w:val="center" w:pos="4153"/>
          <w:tab w:val="right" w:pos="8306"/>
        </w:tabs>
        <w:rPr>
          <w:lang w:val="en-GB"/>
        </w:rPr>
      </w:pPr>
    </w:p>
    <w:p w14:paraId="436A278F" w14:textId="77777777" w:rsidR="007B6E69" w:rsidRDefault="00D57882">
      <w:pPr>
        <w:jc w:val="center"/>
        <w:rPr>
          <w:b/>
        </w:rPr>
      </w:pPr>
      <w:r>
        <w:rPr>
          <w:b/>
          <w:lang w:eastAsia="lt-LT"/>
        </w:rPr>
        <w:pict w14:anchorId="436A27A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Valdiklis 3" w:shapeid="_x0000_s1027"/>
        </w:pict>
      </w:r>
      <w:r>
        <w:rPr>
          <w:b/>
        </w:rPr>
        <w:t>LIETUVOS RESPUBLIKOS SOCIALINĖS APSAUGOS IR DARBO MINISTRO</w:t>
      </w:r>
    </w:p>
    <w:p w14:paraId="436A2790" w14:textId="77777777" w:rsidR="007B6E69" w:rsidRDefault="007B6E69">
      <w:pPr>
        <w:jc w:val="center"/>
      </w:pPr>
    </w:p>
    <w:p w14:paraId="436A2791" w14:textId="77777777" w:rsidR="007B6E69" w:rsidRDefault="00D57882">
      <w:pPr>
        <w:jc w:val="center"/>
        <w:rPr>
          <w:b/>
        </w:rPr>
      </w:pPr>
      <w:r>
        <w:rPr>
          <w:b/>
        </w:rPr>
        <w:t>Į S A K Y M A S</w:t>
      </w:r>
    </w:p>
    <w:p w14:paraId="436A2792" w14:textId="77777777" w:rsidR="007B6E69" w:rsidRDefault="00D57882">
      <w:pPr>
        <w:jc w:val="center"/>
        <w:rPr>
          <w:b/>
        </w:rPr>
      </w:pPr>
      <w:r>
        <w:rPr>
          <w:b/>
        </w:rPr>
        <w:t xml:space="preserve">DĖL LIETUVOS RESPUBLIKOS SOCIALINĖS APSAUGOS IR DARBO MINISTRO 2005 M. BIRŽELIO 27 D. ĮSAKYMO NR. A1-183 „DĖL KAI KURIŲ SOCIALINEI PARAMAI GAUTI </w:t>
      </w:r>
      <w:r>
        <w:rPr>
          <w:b/>
        </w:rPr>
        <w:t>REIKALINGŲ FORMŲ PATVIRTINIMO“ PAKEITIMO</w:t>
      </w:r>
    </w:p>
    <w:p w14:paraId="436A2793" w14:textId="77777777" w:rsidR="007B6E69" w:rsidRDefault="007B6E69">
      <w:pPr>
        <w:jc w:val="center"/>
      </w:pPr>
    </w:p>
    <w:p w14:paraId="436A2794" w14:textId="77777777" w:rsidR="007B6E69" w:rsidRDefault="00D57882">
      <w:pPr>
        <w:jc w:val="center"/>
      </w:pPr>
      <w:r>
        <w:t>2006 m. liepos 5 d. Nr. A1-187</w:t>
      </w:r>
    </w:p>
    <w:p w14:paraId="436A2795" w14:textId="77777777" w:rsidR="007B6E69" w:rsidRDefault="00D57882">
      <w:pPr>
        <w:jc w:val="center"/>
      </w:pPr>
      <w:r>
        <w:t>Vilnius</w:t>
      </w:r>
    </w:p>
    <w:p w14:paraId="436A2796" w14:textId="77777777" w:rsidR="007B6E69" w:rsidRDefault="007B6E69">
      <w:pPr>
        <w:ind w:firstLine="709"/>
        <w:jc w:val="both"/>
      </w:pPr>
    </w:p>
    <w:p w14:paraId="435E9571" w14:textId="77777777" w:rsidR="00D57882" w:rsidRDefault="00D57882">
      <w:pPr>
        <w:ind w:firstLine="709"/>
        <w:jc w:val="both"/>
      </w:pPr>
    </w:p>
    <w:p w14:paraId="436A2797" w14:textId="77777777" w:rsidR="007B6E69" w:rsidRDefault="00D57882">
      <w:pPr>
        <w:widowControl w:val="0"/>
        <w:shd w:val="clear" w:color="auto" w:fill="FFFFFF"/>
        <w:ind w:firstLine="709"/>
        <w:jc w:val="both"/>
      </w:pPr>
      <w:r>
        <w:t xml:space="preserve">Vadovaudamasis Lietuvos Respublikos Vyriausybės 2006 m. birželio 14 d. nutarimo Nr. 583 „Dėl mokėjimo už socialines paslaugas tvarkos aprašo patvirtinimo“ (Žin., 2006, Nr. </w:t>
      </w:r>
      <w:hyperlink r:id="rId10" w:tgtFrame="_blank" w:history="1">
        <w:r>
          <w:rPr>
            <w:color w:val="0000FF" w:themeColor="hyperlink"/>
            <w:u w:val="single"/>
          </w:rPr>
          <w:t>68-2510</w:t>
        </w:r>
      </w:hyperlink>
      <w:r>
        <w:t>) 53 punktu bei atsižvelgdamas į socialinės paramos informacinės sistemos poreikius,</w:t>
      </w:r>
    </w:p>
    <w:p w14:paraId="436A2798" w14:textId="5B26ADC9" w:rsidR="007B6E69" w:rsidRDefault="00D57882">
      <w:pPr>
        <w:widowControl w:val="0"/>
        <w:shd w:val="clear" w:color="auto" w:fill="FFFFFF"/>
        <w:ind w:firstLine="709"/>
        <w:jc w:val="both"/>
      </w:pPr>
      <w:r>
        <w:rPr>
          <w:spacing w:val="60"/>
        </w:rPr>
        <w:t>pakeičiu</w:t>
      </w:r>
      <w:r>
        <w:t xml:space="preserve"> Lietuvos Respublikos socialinės apsaugos ir darbo ministro 2005 m. birželio </w:t>
      </w:r>
      <w:r>
        <w:t xml:space="preserve">27 d. įsakymą Nr. Al-183 „Dėl kai kurių socialinei paramai gauti reikalingų formų patvirtinimo“ (Žin., 2005, Nr. </w:t>
      </w:r>
      <w:hyperlink r:id="rId11" w:tgtFrame="_blank" w:history="1">
        <w:r>
          <w:rPr>
            <w:color w:val="0000FF" w:themeColor="hyperlink"/>
            <w:u w:val="single"/>
          </w:rPr>
          <w:t>81-2986</w:t>
        </w:r>
      </w:hyperlink>
      <w:r>
        <w:t>, Nr. 111):</w:t>
      </w:r>
    </w:p>
    <w:p w14:paraId="436A2799" w14:textId="77777777" w:rsidR="007B6E69" w:rsidRDefault="00D57882">
      <w:pPr>
        <w:widowControl w:val="0"/>
        <w:shd w:val="clear" w:color="auto" w:fill="FFFFFF"/>
        <w:ind w:firstLine="709"/>
        <w:jc w:val="both"/>
      </w:pPr>
      <w:r>
        <w:t>l. Išdėstau 1.2 punktą taip:</w:t>
      </w:r>
    </w:p>
    <w:p w14:paraId="436A279A" w14:textId="2FF44937" w:rsidR="007B6E69" w:rsidRDefault="00D57882">
      <w:pPr>
        <w:widowControl w:val="0"/>
        <w:shd w:val="clear" w:color="auto" w:fill="FFFFFF"/>
        <w:ind w:firstLine="709"/>
        <w:jc w:val="both"/>
      </w:pPr>
      <w:r>
        <w:t>„</w:t>
      </w:r>
      <w:r>
        <w:t>1.2</w:t>
      </w:r>
      <w:r>
        <w:t>. Duomenys</w:t>
      </w:r>
      <w:r>
        <w:t xml:space="preserve"> apie asmens ir jo šeimos narių veiklos pobūdį ir socialinę padėtį – SP-2 formą“.</w:t>
      </w:r>
    </w:p>
    <w:p w14:paraId="436A279B" w14:textId="0EFF3867" w:rsidR="007B6E69" w:rsidRDefault="00D57882">
      <w:pPr>
        <w:widowControl w:val="0"/>
        <w:shd w:val="clear" w:color="auto" w:fill="FFFFFF"/>
        <w:ind w:firstLine="709"/>
        <w:jc w:val="both"/>
      </w:pPr>
      <w:r>
        <w:t>2</w:t>
      </w:r>
      <w:r>
        <w:t>. Išdėstau 1.8 punktą taip:</w:t>
      </w:r>
    </w:p>
    <w:p w14:paraId="5F70B0CE" w14:textId="4D683698" w:rsidR="00D57882" w:rsidRDefault="00D57882">
      <w:pPr>
        <w:widowControl w:val="0"/>
        <w:shd w:val="clear" w:color="auto" w:fill="FFFFFF"/>
        <w:ind w:firstLine="709"/>
        <w:jc w:val="both"/>
      </w:pPr>
    </w:p>
    <w:p w14:paraId="436A279D" w14:textId="23325EDC" w:rsidR="007B6E69" w:rsidRDefault="00D57882" w:rsidP="00D57882">
      <w:pPr>
        <w:widowControl w:val="0"/>
        <w:shd w:val="clear" w:color="auto" w:fill="FFFFFF"/>
        <w:ind w:firstLine="709"/>
        <w:jc w:val="both"/>
      </w:pPr>
      <w:r>
        <w:t>„</w:t>
      </w:r>
      <w:r>
        <w:t>1.8</w:t>
      </w:r>
      <w:r>
        <w:t>. Prašymo-paraiškos socialinėms paslaugoms gauti – SP-8 formą“.</w:t>
      </w:r>
    </w:p>
    <w:p w14:paraId="436A279E" w14:textId="77777777" w:rsidR="007B6E69" w:rsidRDefault="00D57882">
      <w:pPr>
        <w:widowControl w:val="0"/>
        <w:shd w:val="clear" w:color="auto" w:fill="FFFFFF"/>
        <w:ind w:firstLine="709"/>
        <w:jc w:val="both"/>
      </w:pPr>
      <w:r>
        <w:t>3</w:t>
      </w:r>
      <w:r>
        <w:t>. Papildau nurodytąjį įsakymą šiuo 1.10. punktu:</w:t>
      </w:r>
    </w:p>
    <w:p w14:paraId="436A27A0" w14:textId="5B321BEC" w:rsidR="007B6E69" w:rsidRDefault="00D57882" w:rsidP="00D57882">
      <w:pPr>
        <w:widowControl w:val="0"/>
        <w:shd w:val="clear" w:color="auto" w:fill="FFFFFF"/>
        <w:ind w:firstLine="709"/>
        <w:jc w:val="both"/>
      </w:pPr>
      <w:r>
        <w:t>„</w:t>
      </w:r>
      <w:r>
        <w:t>1.10</w:t>
      </w:r>
      <w:r>
        <w:t>. P</w:t>
      </w:r>
      <w:r>
        <w:t>rašymo-paraiškos specialiosios pagalbos priemonėms gauti – SP-10 formą“.</w:t>
      </w:r>
    </w:p>
    <w:p w14:paraId="436A27A3" w14:textId="20F5B78D" w:rsidR="007B6E69" w:rsidRDefault="00D57882" w:rsidP="00D57882">
      <w:pPr>
        <w:widowControl w:val="0"/>
        <w:shd w:val="clear" w:color="auto" w:fill="FFFFFF"/>
        <w:ind w:firstLine="709"/>
        <w:jc w:val="both"/>
      </w:pPr>
      <w:r>
        <w:t>4</w:t>
      </w:r>
      <w:r>
        <w:t>. Išdėstau nurodytuoju įsakymu patvirtintas Duomenų apie asmens ir jo šeimos narių veiklos pobūdį ir socialinę padėtį – SP-2 formą ir Prašymo-paraiškos socialinėms paslaugom</w:t>
      </w:r>
      <w:r>
        <w:t>s gauti – SP-8 formą nauja redakcija (pridedama).</w:t>
      </w:r>
    </w:p>
    <w:bookmarkStart w:id="0" w:name="_GoBack" w:displacedByCustomXml="prev"/>
    <w:bookmarkEnd w:id="0" w:displacedByCustomXml="prev"/>
    <w:p w14:paraId="2F6FA5A7" w14:textId="77777777" w:rsidR="00D57882" w:rsidRDefault="00D57882">
      <w:pPr>
        <w:tabs>
          <w:tab w:val="right" w:pos="9639"/>
        </w:tabs>
      </w:pPr>
    </w:p>
    <w:p w14:paraId="5A7FFDB8" w14:textId="77777777" w:rsidR="00D57882" w:rsidRDefault="00D57882">
      <w:pPr>
        <w:tabs>
          <w:tab w:val="right" w:pos="9639"/>
        </w:tabs>
      </w:pPr>
    </w:p>
    <w:p w14:paraId="7B35723A" w14:textId="77777777" w:rsidR="00D57882" w:rsidRDefault="00D57882">
      <w:pPr>
        <w:tabs>
          <w:tab w:val="right" w:pos="9639"/>
        </w:tabs>
      </w:pPr>
    </w:p>
    <w:p w14:paraId="436A27A4" w14:textId="6932BCC0" w:rsidR="007B6E69" w:rsidRDefault="00D57882">
      <w:pPr>
        <w:tabs>
          <w:tab w:val="right" w:pos="9639"/>
        </w:tabs>
        <w:rPr>
          <w:caps/>
        </w:rPr>
      </w:pPr>
      <w:r>
        <w:rPr>
          <w:caps/>
        </w:rPr>
        <w:t>L. E. SOCIALINĖS APSAUGOS IR</w:t>
      </w:r>
    </w:p>
    <w:p w14:paraId="436A27A5" w14:textId="77777777" w:rsidR="007B6E69" w:rsidRDefault="00D57882">
      <w:pPr>
        <w:tabs>
          <w:tab w:val="right" w:pos="9639"/>
        </w:tabs>
        <w:rPr>
          <w:caps/>
        </w:rPr>
      </w:pPr>
      <w:r>
        <w:rPr>
          <w:caps/>
        </w:rPr>
        <w:t>DARBO MINISTRO PAREIGAS</w:t>
      </w:r>
      <w:r>
        <w:rPr>
          <w:caps/>
        </w:rPr>
        <w:tab/>
        <w:t>ZIGMANTAS BALČYTIS</w:t>
      </w:r>
    </w:p>
    <w:sectPr w:rsidR="007B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A27A9" w14:textId="77777777" w:rsidR="007B6E69" w:rsidRDefault="00D57882">
      <w:r>
        <w:separator/>
      </w:r>
    </w:p>
  </w:endnote>
  <w:endnote w:type="continuationSeparator" w:id="0">
    <w:p w14:paraId="436A27AA" w14:textId="77777777" w:rsidR="007B6E69" w:rsidRDefault="00D5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AF" w14:textId="77777777" w:rsidR="007B6E69" w:rsidRDefault="007B6E6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B0" w14:textId="77777777" w:rsidR="007B6E69" w:rsidRDefault="007B6E6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B2" w14:textId="77777777" w:rsidR="007B6E69" w:rsidRDefault="007B6E6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27A7" w14:textId="77777777" w:rsidR="007B6E69" w:rsidRDefault="00D57882">
      <w:r>
        <w:separator/>
      </w:r>
    </w:p>
  </w:footnote>
  <w:footnote w:type="continuationSeparator" w:id="0">
    <w:p w14:paraId="436A27A8" w14:textId="77777777" w:rsidR="007B6E69" w:rsidRDefault="00D5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AB" w14:textId="77777777" w:rsidR="007B6E69" w:rsidRDefault="00D578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436A27AC" w14:textId="77777777" w:rsidR="007B6E69" w:rsidRDefault="007B6E6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AD" w14:textId="77777777" w:rsidR="007B6E69" w:rsidRDefault="00D57882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436A27AE" w14:textId="77777777" w:rsidR="007B6E69" w:rsidRDefault="007B6E6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27B1" w14:textId="77777777" w:rsidR="007B6E69" w:rsidRDefault="007B6E6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34"/>
    <w:rsid w:val="007B6E69"/>
    <w:rsid w:val="00B97B34"/>
    <w:rsid w:val="00D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6A2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57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57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28208650B42B"/>
  <Relationship Id="rId11" Type="http://schemas.openxmlformats.org/officeDocument/2006/relationships/hyperlink" TargetMode="External" Target="https://www.e-tar.lt/portal/lt/legalAct/TAR.BC20ABB451B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5"/>
    <w:rsid w:val="00A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54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54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SOCIALINĖS APSAUGOS IR DARBO MINISTRO</vt:lpstr>
    </vt:vector>
  </TitlesOfParts>
  <Company>TIC</Company>
  <LinksUpToDate>false</LinksUpToDate>
  <CharactersWithSpaces>1633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2016-04-22T09:57:00Z</dcterms:created>
  <dc:creator>Rima Semenčiukienė</dc:creator>
  <lastModifiedBy>PAVKŠTELO Julita</lastModifiedBy>
  <dcterms:modified xsi:type="dcterms:W3CDTF">2016-04-22T10:16:00Z</dcterms:modified>
  <revision>3</revision>
  <dc:title>LIETUVOS RESPUBLIKOS SOCIALINĖS APSAUGOS IR DARBO MINISTRO</dc:title>
</coreProperties>
</file>