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22BA1" w14:textId="77777777" w:rsidR="00F00DA2" w:rsidRDefault="00545C93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1B222BB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ŪKIO MINISTRAS</w:t>
      </w:r>
    </w:p>
    <w:p w14:paraId="1B222BA2" w14:textId="77777777" w:rsidR="00F00DA2" w:rsidRDefault="00F00DA2">
      <w:pPr>
        <w:jc w:val="center"/>
        <w:rPr>
          <w:color w:val="000000"/>
        </w:rPr>
      </w:pPr>
    </w:p>
    <w:p w14:paraId="1B222BA3" w14:textId="77777777" w:rsidR="00F00DA2" w:rsidRDefault="00545C93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1B222BA4" w14:textId="77777777" w:rsidR="00F00DA2" w:rsidRDefault="00545C93">
      <w:pPr>
        <w:jc w:val="center"/>
        <w:rPr>
          <w:b/>
          <w:color w:val="000000"/>
        </w:rPr>
      </w:pPr>
      <w:r>
        <w:rPr>
          <w:b/>
          <w:color w:val="000000"/>
        </w:rPr>
        <w:t>DĖL PERKANČIŲJŲ ORGANIZACIJŲ, GALINČIŲ ATLIKTI VIEŠUOSIUS PIRKIMUS, KURIŲ VERTĖ YRA NE MAŽESNĖ UŽ NURODYTĄ LIETUVOS RESPUBLIKOS VIEŠŲJŲ PIRKIMŲ ĮSTATYMO 12 STRAIPSNIO 3</w:t>
      </w:r>
      <w:r>
        <w:rPr>
          <w:b/>
          <w:color w:val="000000"/>
        </w:rPr>
        <w:t xml:space="preserve"> DALYJE, SĄRAŠO, PATVIRTINTO ŪKIO MINISTRO 1999 M. SPALIO 4 D. ĮSAKYMU NR. 329, DALINIO PAKEITIMO</w:t>
      </w:r>
    </w:p>
    <w:p w14:paraId="1B222BA5" w14:textId="77777777" w:rsidR="00F00DA2" w:rsidRDefault="00F00DA2">
      <w:pPr>
        <w:jc w:val="center"/>
        <w:rPr>
          <w:color w:val="000000"/>
        </w:rPr>
      </w:pPr>
    </w:p>
    <w:p w14:paraId="1B222BA6" w14:textId="77777777" w:rsidR="00F00DA2" w:rsidRDefault="00545C93">
      <w:pPr>
        <w:jc w:val="center"/>
        <w:rPr>
          <w:color w:val="000000"/>
        </w:rPr>
      </w:pPr>
      <w:r>
        <w:rPr>
          <w:color w:val="000000"/>
        </w:rPr>
        <w:t>2002 m. sausio 2 d. Nr. 1</w:t>
      </w:r>
    </w:p>
    <w:p w14:paraId="1B222BA7" w14:textId="77777777" w:rsidR="00F00DA2" w:rsidRDefault="00545C93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1B222BA8" w14:textId="77777777" w:rsidR="00F00DA2" w:rsidRDefault="00F00DA2">
      <w:pPr>
        <w:ind w:firstLine="709"/>
        <w:rPr>
          <w:color w:val="000000"/>
        </w:rPr>
      </w:pPr>
    </w:p>
    <w:p w14:paraId="32F6CB0F" w14:textId="77777777" w:rsidR="00545C93" w:rsidRDefault="00545C93">
      <w:pPr>
        <w:ind w:firstLine="709"/>
        <w:rPr>
          <w:color w:val="000000"/>
        </w:rPr>
      </w:pPr>
    </w:p>
    <w:p w14:paraId="1B222BA9" w14:textId="77777777" w:rsidR="00F00DA2" w:rsidRDefault="00545C9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Iš dalies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Perkančiųjų organizacijų, galinčių atlikti viešuosius pirkimus, kurių vertė yra ne mažesnė už nurodytą </w:t>
      </w:r>
      <w:r>
        <w:rPr>
          <w:color w:val="000000"/>
        </w:rPr>
        <w:t>Lietuvos Respublikos viešųjų pirkimų įstatymo 12 straipsnio 3 dalyje, sąrašą, patvirtintą Lietuvos Respublikos ūkio ministro 1999 m. spalio 4 d. įsakymu Nr. 329 „Dėl perkančiųjų organizacijų, galinčių atlikti viešuosius pirkimus, kurių vertė yra ne mažesnė</w:t>
      </w:r>
      <w:r>
        <w:rPr>
          <w:color w:val="000000"/>
        </w:rPr>
        <w:t xml:space="preserve"> už nurodytą Lietuvos Respublikos viešųjų pirkimų įstatymo 12 straipsnio 3 dalyje, sąrašo patvirtinimo“ (Žin., Informaciniai pranešimai, 1999, Nr. </w:t>
      </w:r>
      <w:hyperlink r:id="rId10" w:tgtFrame="_blank" w:history="1">
        <w:r>
          <w:rPr>
            <w:color w:val="0000FF" w:themeColor="hyperlink"/>
            <w:u w:val="single"/>
          </w:rPr>
          <w:t>40-154</w:t>
        </w:r>
      </w:hyperlink>
      <w:r>
        <w:rPr>
          <w:color w:val="000000"/>
        </w:rP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47-249</w:t>
        </w:r>
      </w:hyperlink>
      <w:r>
        <w:rPr>
          <w:color w:val="000000"/>
        </w:rPr>
        <w:t xml:space="preserve">; 2000, Nr. </w:t>
      </w:r>
      <w:hyperlink r:id="rId12" w:tgtFrame="_blank" w:history="1">
        <w:r>
          <w:rPr>
            <w:color w:val="0000FF" w:themeColor="hyperlink"/>
            <w:u w:val="single"/>
          </w:rPr>
          <w:t>2-26</w:t>
        </w:r>
      </w:hyperlink>
      <w:r>
        <w:rPr>
          <w:color w:val="000000"/>
        </w:rP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17-259</w:t>
        </w:r>
      </w:hyperlink>
      <w:r>
        <w:rPr>
          <w:color w:val="000000"/>
        </w:rPr>
        <w:t>, N</w:t>
      </w:r>
      <w:r>
        <w:rPr>
          <w:color w:val="000000"/>
        </w:rPr>
        <w:t xml:space="preserve">r. </w:t>
      </w:r>
      <w:hyperlink r:id="rId14" w:tgtFrame="_blank" w:history="1">
        <w:r>
          <w:rPr>
            <w:color w:val="0000FF" w:themeColor="hyperlink"/>
            <w:u w:val="single"/>
          </w:rPr>
          <w:t>33-489</w:t>
        </w:r>
      </w:hyperlink>
      <w:r>
        <w:rPr>
          <w:color w:val="000000"/>
        </w:rPr>
        <w:t xml:space="preserve">, Nr. 87-2681; 2001, Nr. </w:t>
      </w:r>
      <w:hyperlink r:id="rId15" w:tgtFrame="_blank" w:history="1">
        <w:r>
          <w:rPr>
            <w:color w:val="0000FF" w:themeColor="hyperlink"/>
            <w:u w:val="single"/>
          </w:rPr>
          <w:t>30-194</w:t>
        </w:r>
      </w:hyperlink>
      <w:r>
        <w:rPr>
          <w:color w:val="000000"/>
        </w:rPr>
        <w:t xml:space="preserve">, Nr. </w:t>
      </w:r>
      <w:hyperlink r:id="rId16" w:tgtFrame="_blank" w:history="1">
        <w:r>
          <w:rPr>
            <w:color w:val="0000FF" w:themeColor="hyperlink"/>
            <w:u w:val="single"/>
          </w:rPr>
          <w:t>50-296</w:t>
        </w:r>
      </w:hyperlink>
      <w:r>
        <w:rPr>
          <w:color w:val="000000"/>
        </w:rPr>
        <w:t>):</w:t>
      </w:r>
    </w:p>
    <w:p w14:paraId="1B222BAA" w14:textId="77777777" w:rsidR="00F00DA2" w:rsidRDefault="00545C93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Papildau</w:t>
      </w:r>
      <w:r>
        <w:rPr>
          <w:color w:val="000000"/>
        </w:rPr>
        <w:t xml:space="preserve"> nurodytą sąrašą šiomis perkančiosiomis organizacijomis:</w:t>
      </w:r>
    </w:p>
    <w:p w14:paraId="1B222BAB" w14:textId="77777777" w:rsidR="00F00DA2" w:rsidRDefault="00545C93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Kalėjimų departamentu prie Teisingumo ministerijos;</w:t>
      </w:r>
    </w:p>
    <w:p w14:paraId="1B222BAC" w14:textId="77777777" w:rsidR="00F00DA2" w:rsidRDefault="00545C93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 xml:space="preserve">. Pravieniškių 2-ąja sustiprintojo režimo pataisos darbų kolonija; </w:t>
      </w:r>
    </w:p>
    <w:p w14:paraId="1B222BAD" w14:textId="77777777" w:rsidR="00F00DA2" w:rsidRDefault="00545C93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 xml:space="preserve">. </w:t>
      </w:r>
      <w:r>
        <w:rPr>
          <w:color w:val="000000"/>
        </w:rPr>
        <w:t>Druskininkų savivaldybe.</w:t>
      </w:r>
    </w:p>
    <w:p w14:paraId="1B222BB0" w14:textId="773DDBC2" w:rsidR="00F00DA2" w:rsidRDefault="00545C93" w:rsidP="00545C93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Išbraukiu</w:t>
      </w:r>
      <w:r>
        <w:rPr>
          <w:color w:val="000000"/>
        </w:rPr>
        <w:t xml:space="preserve"> iš nurodyto sąrašo Pataisos reikalų departamentą prie Vidaus reikalų ministerijos. </w:t>
      </w:r>
    </w:p>
    <w:p w14:paraId="43E4387A" w14:textId="77777777" w:rsidR="00545C93" w:rsidRDefault="00545C93" w:rsidP="00545C93">
      <w:pPr>
        <w:tabs>
          <w:tab w:val="right" w:pos="9639"/>
        </w:tabs>
      </w:pPr>
    </w:p>
    <w:p w14:paraId="2AB0C924" w14:textId="77777777" w:rsidR="00545C93" w:rsidRDefault="00545C93" w:rsidP="00545C93">
      <w:pPr>
        <w:tabs>
          <w:tab w:val="right" w:pos="9639"/>
        </w:tabs>
      </w:pPr>
    </w:p>
    <w:p w14:paraId="5B213F7F" w14:textId="77777777" w:rsidR="00545C93" w:rsidRDefault="00545C93" w:rsidP="00545C93">
      <w:pPr>
        <w:tabs>
          <w:tab w:val="right" w:pos="9639"/>
        </w:tabs>
      </w:pPr>
    </w:p>
    <w:p w14:paraId="1B222BB3" w14:textId="25578C5E" w:rsidR="00F00DA2" w:rsidRDefault="00545C93" w:rsidP="00545C93">
      <w:pPr>
        <w:tabs>
          <w:tab w:val="right" w:pos="9639"/>
        </w:tabs>
        <w:rPr>
          <w:color w:val="000000"/>
        </w:rPr>
      </w:pPr>
      <w:bookmarkStart w:id="0" w:name="_GoBack"/>
      <w:bookmarkEnd w:id="0"/>
      <w:r>
        <w:rPr>
          <w:caps/>
        </w:rPr>
        <w:t>ŪKIO MINISTRAS</w:t>
      </w:r>
      <w:r>
        <w:rPr>
          <w:caps/>
        </w:rPr>
        <w:tab/>
        <w:t>PETRAS ČĖSNA</w:t>
      </w:r>
    </w:p>
    <w:sectPr w:rsidR="00F00DA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22BB7" w14:textId="77777777" w:rsidR="00F00DA2" w:rsidRDefault="00545C93">
      <w:r>
        <w:separator/>
      </w:r>
    </w:p>
  </w:endnote>
  <w:endnote w:type="continuationSeparator" w:id="0">
    <w:p w14:paraId="1B222BB8" w14:textId="77777777" w:rsidR="00F00DA2" w:rsidRDefault="0054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22BBD" w14:textId="77777777" w:rsidR="00F00DA2" w:rsidRDefault="00F00DA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22BBE" w14:textId="77777777" w:rsidR="00F00DA2" w:rsidRDefault="00F00DA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22BC0" w14:textId="77777777" w:rsidR="00F00DA2" w:rsidRDefault="00F00DA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22BB5" w14:textId="77777777" w:rsidR="00F00DA2" w:rsidRDefault="00545C93">
      <w:r>
        <w:separator/>
      </w:r>
    </w:p>
  </w:footnote>
  <w:footnote w:type="continuationSeparator" w:id="0">
    <w:p w14:paraId="1B222BB6" w14:textId="77777777" w:rsidR="00F00DA2" w:rsidRDefault="0054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22BB9" w14:textId="77777777" w:rsidR="00F00DA2" w:rsidRDefault="00545C9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B222BBA" w14:textId="77777777" w:rsidR="00F00DA2" w:rsidRDefault="00F00DA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22BBB" w14:textId="77777777" w:rsidR="00F00DA2" w:rsidRDefault="00545C9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1B222BBC" w14:textId="77777777" w:rsidR="00F00DA2" w:rsidRDefault="00F00DA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22BBF" w14:textId="77777777" w:rsidR="00F00DA2" w:rsidRDefault="00F00DA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1D"/>
    <w:rsid w:val="0005111D"/>
    <w:rsid w:val="00545C93"/>
    <w:rsid w:val="00F0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222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E1D99DF4B8B"/>
  <Relationship Id="rId11" Type="http://schemas.openxmlformats.org/officeDocument/2006/relationships/hyperlink" TargetMode="External" Target="https://www.e-tar.lt/portal/lt/legalAct/TAR.04164B5D76BC"/>
  <Relationship Id="rId12" Type="http://schemas.openxmlformats.org/officeDocument/2006/relationships/hyperlink" TargetMode="External" Target="https://www.e-tar.lt/portal/lt/legalAct/TAR.3F0690151872"/>
  <Relationship Id="rId13" Type="http://schemas.openxmlformats.org/officeDocument/2006/relationships/hyperlink" TargetMode="External" Target="https://www.e-tar.lt/portal/lt/legalAct/TAR.721B5438DB7C"/>
  <Relationship Id="rId14" Type="http://schemas.openxmlformats.org/officeDocument/2006/relationships/hyperlink" TargetMode="External" Target="https://www.e-tar.lt/portal/lt/legalAct/TAR.7AE46AFEB074"/>
  <Relationship Id="rId15" Type="http://schemas.openxmlformats.org/officeDocument/2006/relationships/hyperlink" TargetMode="External" Target="https://www.e-tar.lt/portal/lt/legalAct/TAR.4BE3E6047461"/>
  <Relationship Id="rId16" Type="http://schemas.openxmlformats.org/officeDocument/2006/relationships/hyperlink" TargetMode="External" Target="https://www.e-tar.lt/portal/lt/legalAct/TAR.4D503DB2107A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1222</Words>
  <Characters>697</Characters>
  <Application>Microsoft Office Word</Application>
  <DocSecurity>0</DocSecurity>
  <Lines>5</Lines>
  <Paragraphs>3</Paragraphs>
  <ScaleCrop>false</ScaleCrop>
  <Company/>
  <LinksUpToDate>false</LinksUpToDate>
  <CharactersWithSpaces>1916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2015-09-20T01:09:00Z</dcterms:created>
  <dc:creator>User</dc:creator>
  <lastModifiedBy>GUMBYTĖ Danguolė</lastModifiedBy>
  <dcterms:modified xsi:type="dcterms:W3CDTF">2017-07-26T10:25:00Z</dcterms:modified>
  <revision>3</revision>
</coreProperties>
</file>