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93117" w14:textId="44AAD4F8" w:rsidR="00FC68D0" w:rsidRDefault="00380A22" w:rsidP="006874F7">
      <w:pPr>
        <w:tabs>
          <w:tab w:val="center" w:pos="4153"/>
          <w:tab w:val="right" w:pos="8306"/>
        </w:tabs>
        <w:jc w:val="center"/>
        <w:rPr>
          <w:b/>
          <w:color w:val="000000"/>
        </w:rPr>
      </w:pPr>
      <w:r>
        <w:rPr>
          <w:b/>
          <w:color w:val="000000"/>
          <w:lang w:eastAsia="lt-LT"/>
        </w:rPr>
        <w:pict w14:anchorId="54993176">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Valdiklis 4" w:shapeid="_x0000_s1028"/>
        </w:pict>
      </w:r>
      <w:r w:rsidR="006874F7">
        <w:rPr>
          <w:b/>
          <w:color w:val="000000"/>
        </w:rPr>
        <w:t>LIETUVOS RESPUBLIKOS SOCIALINĖS APSAUGOS IR DARBO MINISTRĖS</w:t>
      </w:r>
    </w:p>
    <w:p w14:paraId="54993118" w14:textId="77777777" w:rsidR="00FC68D0" w:rsidRDefault="00FC68D0">
      <w:pPr>
        <w:jc w:val="center"/>
        <w:rPr>
          <w:color w:val="000000"/>
        </w:rPr>
      </w:pPr>
    </w:p>
    <w:p w14:paraId="54993119" w14:textId="77777777" w:rsidR="00FC68D0" w:rsidRDefault="006874F7">
      <w:pPr>
        <w:jc w:val="center"/>
        <w:rPr>
          <w:b/>
          <w:color w:val="000000"/>
        </w:rPr>
      </w:pPr>
      <w:r>
        <w:rPr>
          <w:b/>
          <w:color w:val="000000"/>
        </w:rPr>
        <w:t>Į S A K Y M A S</w:t>
      </w:r>
    </w:p>
    <w:p w14:paraId="5499311A" w14:textId="562D6C73" w:rsidR="00FC68D0" w:rsidRDefault="006874F7">
      <w:pPr>
        <w:jc w:val="center"/>
        <w:rPr>
          <w:b/>
          <w:color w:val="000000"/>
        </w:rPr>
      </w:pPr>
      <w:r>
        <w:rPr>
          <w:b/>
          <w:color w:val="000000"/>
        </w:rPr>
        <w:t>DĖL NEPRIKLAUSOMYBĖS GYNĖJO, NUKENTĖJUSIO NUO 1991 M. SAUSIO 11–13 D. IR PO TO VYKDYTOS SSRS AGRESIJOS, IR NUKENTĖJUSIO NUO 1991 M. SAUSIO 11–13 D. IR PO TO VYKDYTOS SSRS AGRESIJOS ASMENS TEISINIO STATUSO PRIPAŽINIMO, PAŽYMĖJIMŲ IŠDAVIMO BEI JŲ APSKAITOS NUOSTATŲ PATVIRTINIMO</w:t>
      </w:r>
    </w:p>
    <w:p w14:paraId="5499311B" w14:textId="77777777" w:rsidR="00FC68D0" w:rsidRDefault="00FC68D0">
      <w:pPr>
        <w:jc w:val="center"/>
        <w:rPr>
          <w:color w:val="000000"/>
        </w:rPr>
      </w:pPr>
    </w:p>
    <w:p w14:paraId="5499311C" w14:textId="77777777" w:rsidR="00FC68D0" w:rsidRDefault="006874F7">
      <w:pPr>
        <w:jc w:val="center"/>
        <w:rPr>
          <w:color w:val="000000"/>
        </w:rPr>
      </w:pPr>
      <w:r>
        <w:rPr>
          <w:color w:val="000000"/>
        </w:rPr>
        <w:t>2000 m. kovo 29 d. Nr. 36</w:t>
      </w:r>
    </w:p>
    <w:p w14:paraId="5499311D" w14:textId="77777777" w:rsidR="00FC68D0" w:rsidRDefault="006874F7">
      <w:pPr>
        <w:jc w:val="center"/>
        <w:rPr>
          <w:color w:val="000000"/>
        </w:rPr>
      </w:pPr>
      <w:r>
        <w:rPr>
          <w:color w:val="000000"/>
        </w:rPr>
        <w:t>Vilnius</w:t>
      </w:r>
    </w:p>
    <w:p w14:paraId="5499311E" w14:textId="77777777" w:rsidR="00FC68D0" w:rsidRDefault="00FC68D0">
      <w:pPr>
        <w:jc w:val="center"/>
        <w:rPr>
          <w:color w:val="000000"/>
        </w:rPr>
      </w:pPr>
    </w:p>
    <w:p w14:paraId="1C3DB7E3" w14:textId="77777777" w:rsidR="006874F7" w:rsidRDefault="006874F7">
      <w:pPr>
        <w:jc w:val="center"/>
        <w:rPr>
          <w:color w:val="000000"/>
        </w:rPr>
      </w:pPr>
    </w:p>
    <w:p w14:paraId="5499311F" w14:textId="77777777" w:rsidR="00FC68D0" w:rsidRDefault="006874F7">
      <w:pPr>
        <w:ind w:firstLine="709"/>
        <w:jc w:val="both"/>
        <w:rPr>
          <w:color w:val="000000"/>
        </w:rPr>
      </w:pPr>
      <w:r>
        <w:rPr>
          <w:color w:val="000000"/>
        </w:rPr>
        <w:t xml:space="preserve">Vadovaudamasi Lietuvos Respublikos nepriklausomybės gynėjų ir kitų nukentėjusių nuo </w:t>
      </w:r>
      <w:smartTag w:uri="urn:schemas-microsoft-com:office:smarttags" w:element="metricconverter">
        <w:smartTagPr>
          <w:attr w:name="ProductID" w:val="1991 m"/>
        </w:smartTagPr>
        <w:r>
          <w:rPr>
            <w:color w:val="000000"/>
          </w:rPr>
          <w:t>1991 m</w:t>
        </w:r>
      </w:smartTag>
      <w:r>
        <w:rPr>
          <w:color w:val="000000"/>
        </w:rPr>
        <w:t>. sausio 11–13 d. ir po to vykdytos SSRS agresijos asmenų teisinio statuso pripažinimo įstatymo (</w:t>
      </w:r>
      <w:proofErr w:type="spellStart"/>
      <w:r>
        <w:rPr>
          <w:color w:val="000000"/>
        </w:rPr>
        <w:t>Žin</w:t>
      </w:r>
      <w:proofErr w:type="spellEnd"/>
      <w:r>
        <w:rPr>
          <w:color w:val="000000"/>
        </w:rPr>
        <w:t xml:space="preserve">., 2000, Nr. </w:t>
      </w:r>
      <w:hyperlink r:id="rId10" w:tgtFrame="_blank" w:history="1">
        <w:r>
          <w:rPr>
            <w:color w:val="0000FF" w:themeColor="hyperlink"/>
            <w:u w:val="single"/>
          </w:rPr>
          <w:t>5-124</w:t>
        </w:r>
      </w:hyperlink>
      <w:r>
        <w:rPr>
          <w:color w:val="000000"/>
        </w:rPr>
        <w:t xml:space="preserve">) 6 straipsniu ir Lietuvos Respublikos Vyriausybės </w:t>
      </w:r>
      <w:smartTag w:uri="urn:schemas-microsoft-com:office:smarttags" w:element="metricconverter">
        <w:smartTagPr>
          <w:attr w:name="ProductID" w:val="2000 m"/>
        </w:smartTagPr>
        <w:r>
          <w:rPr>
            <w:color w:val="000000"/>
          </w:rPr>
          <w:t>2000 m</w:t>
        </w:r>
      </w:smartTag>
      <w:r>
        <w:rPr>
          <w:color w:val="000000"/>
        </w:rPr>
        <w:t xml:space="preserve">. kovo 7 d. nutarimu Nr. 263 „Dėl įgaliojimų suteikimo įgyvendinant Lietuvos Respublikos nepriklausomybės gynėjų ir kitų nukentėjusių nuo </w:t>
      </w:r>
      <w:smartTag w:uri="urn:schemas-microsoft-com:office:smarttags" w:element="metricconverter">
        <w:smartTagPr>
          <w:attr w:name="ProductID" w:val="1991 m"/>
        </w:smartTagPr>
        <w:r>
          <w:rPr>
            <w:color w:val="000000"/>
          </w:rPr>
          <w:t>1991 m</w:t>
        </w:r>
      </w:smartTag>
      <w:r>
        <w:rPr>
          <w:color w:val="000000"/>
        </w:rPr>
        <w:t>. sausio 11–13 d. ir po to vykdytos SSRS agresijos asmenų teisinio statuso pripažinimo įstatymą“ (</w:t>
      </w:r>
      <w:proofErr w:type="spellStart"/>
      <w:r>
        <w:rPr>
          <w:color w:val="000000"/>
        </w:rPr>
        <w:t>Žin</w:t>
      </w:r>
      <w:proofErr w:type="spellEnd"/>
      <w:r>
        <w:rPr>
          <w:color w:val="000000"/>
        </w:rPr>
        <w:t xml:space="preserve">., 2000, Nr. </w:t>
      </w:r>
      <w:hyperlink r:id="rId11" w:tgtFrame="_blank" w:history="1">
        <w:r>
          <w:rPr>
            <w:color w:val="0000FF" w:themeColor="hyperlink"/>
            <w:u w:val="single"/>
          </w:rPr>
          <w:t>21-540</w:t>
        </w:r>
      </w:hyperlink>
      <w:r>
        <w:rPr>
          <w:color w:val="000000"/>
        </w:rPr>
        <w:t>):</w:t>
      </w:r>
    </w:p>
    <w:p w14:paraId="54993120" w14:textId="77777777" w:rsidR="00FC68D0" w:rsidRDefault="00380A22">
      <w:pPr>
        <w:ind w:firstLine="709"/>
        <w:jc w:val="both"/>
        <w:rPr>
          <w:color w:val="000000"/>
        </w:rPr>
      </w:pPr>
      <w:r w:rsidR="006874F7">
        <w:rPr>
          <w:color w:val="000000"/>
        </w:rPr>
        <w:t>1</w:t>
      </w:r>
      <w:r w:rsidR="006874F7">
        <w:rPr>
          <w:color w:val="000000"/>
        </w:rPr>
        <w:t xml:space="preserve">. </w:t>
      </w:r>
      <w:r w:rsidR="006874F7">
        <w:rPr>
          <w:color w:val="000000"/>
          <w:spacing w:val="60"/>
        </w:rPr>
        <w:t>Tvirtin</w:t>
      </w:r>
      <w:r w:rsidR="006874F7">
        <w:rPr>
          <w:color w:val="000000"/>
          <w:spacing w:val="20"/>
        </w:rPr>
        <w:t>u:</w:t>
      </w:r>
    </w:p>
    <w:p w14:paraId="54993121" w14:textId="77777777" w:rsidR="00FC68D0" w:rsidRDefault="00380A22">
      <w:pPr>
        <w:ind w:firstLine="709"/>
        <w:jc w:val="both"/>
        <w:rPr>
          <w:color w:val="000000"/>
        </w:rPr>
      </w:pPr>
      <w:r w:rsidR="006874F7">
        <w:rPr>
          <w:color w:val="000000"/>
        </w:rPr>
        <w:t>1.1</w:t>
      </w:r>
      <w:r w:rsidR="006874F7">
        <w:rPr>
          <w:color w:val="000000"/>
        </w:rPr>
        <w:t xml:space="preserve">. Nepriklausomybės gynėjo, nukentėjusio nuo </w:t>
      </w:r>
      <w:smartTag w:uri="urn:schemas-microsoft-com:office:smarttags" w:element="metricconverter">
        <w:smartTagPr>
          <w:attr w:name="ProductID" w:val="1991 m"/>
        </w:smartTagPr>
        <w:r w:rsidR="006874F7">
          <w:rPr>
            <w:color w:val="000000"/>
          </w:rPr>
          <w:t>1991 m</w:t>
        </w:r>
      </w:smartTag>
      <w:r w:rsidR="006874F7">
        <w:rPr>
          <w:color w:val="000000"/>
        </w:rPr>
        <w:t xml:space="preserve">. sausio 11–13 d. ir po to vykdytos SSRS agresijos, ir nukentėjusio nuo </w:t>
      </w:r>
      <w:smartTag w:uri="urn:schemas-microsoft-com:office:smarttags" w:element="metricconverter">
        <w:smartTagPr>
          <w:attr w:name="ProductID" w:val="1991 m"/>
        </w:smartTagPr>
        <w:r w:rsidR="006874F7">
          <w:rPr>
            <w:color w:val="000000"/>
          </w:rPr>
          <w:t>1991 m</w:t>
        </w:r>
      </w:smartTag>
      <w:r w:rsidR="006874F7">
        <w:rPr>
          <w:color w:val="000000"/>
        </w:rPr>
        <w:t>. sausio 11–13 d. ir po to vykdytos SSRS agresijos asmens pažymėjimų formas (pridedama);</w:t>
      </w:r>
    </w:p>
    <w:p w14:paraId="54993122" w14:textId="77777777" w:rsidR="00FC68D0" w:rsidRDefault="00380A22">
      <w:pPr>
        <w:ind w:firstLine="709"/>
        <w:jc w:val="both"/>
        <w:rPr>
          <w:color w:val="000000"/>
        </w:rPr>
      </w:pPr>
      <w:r w:rsidR="006874F7">
        <w:rPr>
          <w:color w:val="000000"/>
        </w:rPr>
        <w:t>1.2</w:t>
      </w:r>
      <w:r w:rsidR="006874F7">
        <w:rPr>
          <w:color w:val="000000"/>
        </w:rPr>
        <w:t xml:space="preserve">. Nepriklausomybės gynėjo, nukentėjusio nuo </w:t>
      </w:r>
      <w:smartTag w:uri="urn:schemas-microsoft-com:office:smarttags" w:element="metricconverter">
        <w:smartTagPr>
          <w:attr w:name="ProductID" w:val="1991 m"/>
        </w:smartTagPr>
        <w:r w:rsidR="006874F7">
          <w:rPr>
            <w:color w:val="000000"/>
          </w:rPr>
          <w:t>1991 m</w:t>
        </w:r>
      </w:smartTag>
      <w:r w:rsidR="006874F7">
        <w:rPr>
          <w:color w:val="000000"/>
        </w:rPr>
        <w:t xml:space="preserve">. sausio 11–13 d. ir po to vykdytos SSRS agresijos, ir nukentėjusio nuo </w:t>
      </w:r>
      <w:smartTag w:uri="urn:schemas-microsoft-com:office:smarttags" w:element="metricconverter">
        <w:smartTagPr>
          <w:attr w:name="ProductID" w:val="1991 m"/>
        </w:smartTagPr>
        <w:r w:rsidR="006874F7">
          <w:rPr>
            <w:color w:val="000000"/>
          </w:rPr>
          <w:t>1991 m</w:t>
        </w:r>
      </w:smartTag>
      <w:r w:rsidR="006874F7">
        <w:rPr>
          <w:color w:val="000000"/>
        </w:rPr>
        <w:t>. sausio 11–13 d. ir po to vykdytos SSRS agresijos asmens teisinio statuso pripažinimo, pažymėjimų išdavimo bei jų apskaitos nuostatus (pridedama).</w:t>
      </w:r>
    </w:p>
    <w:p w14:paraId="54993123" w14:textId="77777777" w:rsidR="00FC68D0" w:rsidRDefault="00380A22">
      <w:pPr>
        <w:ind w:firstLine="709"/>
        <w:jc w:val="both"/>
        <w:rPr>
          <w:color w:val="000000"/>
        </w:rPr>
      </w:pPr>
      <w:r w:rsidR="006874F7">
        <w:rPr>
          <w:color w:val="000000"/>
        </w:rPr>
        <w:t>2</w:t>
      </w:r>
      <w:r w:rsidR="006874F7">
        <w:rPr>
          <w:color w:val="000000"/>
        </w:rPr>
        <w:t xml:space="preserve">. </w:t>
      </w:r>
      <w:r w:rsidR="006874F7">
        <w:rPr>
          <w:color w:val="000000"/>
          <w:spacing w:val="60"/>
        </w:rPr>
        <w:t>Paved</w:t>
      </w:r>
      <w:r w:rsidR="006874F7">
        <w:rPr>
          <w:color w:val="000000"/>
          <w:spacing w:val="20"/>
        </w:rPr>
        <w:t>u:</w:t>
      </w:r>
    </w:p>
    <w:p w14:paraId="54993124" w14:textId="77777777" w:rsidR="00FC68D0" w:rsidRDefault="00380A22">
      <w:pPr>
        <w:ind w:firstLine="709"/>
        <w:jc w:val="both"/>
        <w:rPr>
          <w:color w:val="000000"/>
        </w:rPr>
      </w:pPr>
      <w:r w:rsidR="006874F7">
        <w:rPr>
          <w:color w:val="000000"/>
        </w:rPr>
        <w:t>2.1</w:t>
      </w:r>
      <w:r w:rsidR="006874F7">
        <w:rPr>
          <w:color w:val="000000"/>
        </w:rPr>
        <w:t>. Ūkio skyriui organizuoti pažymėjimų gamybą;</w:t>
      </w:r>
    </w:p>
    <w:p w14:paraId="54993125" w14:textId="77777777" w:rsidR="00FC68D0" w:rsidRDefault="00380A22">
      <w:pPr>
        <w:ind w:firstLine="709"/>
        <w:jc w:val="both"/>
        <w:rPr>
          <w:color w:val="000000"/>
        </w:rPr>
      </w:pPr>
      <w:r w:rsidR="006874F7">
        <w:rPr>
          <w:color w:val="000000"/>
        </w:rPr>
        <w:t>2.2</w:t>
      </w:r>
      <w:r w:rsidR="006874F7">
        <w:rPr>
          <w:color w:val="000000"/>
        </w:rPr>
        <w:t>. Dokumentų tvarkymo skyriui aprūpinti pažymėjimais miestų ir rajonų savivaldybes pagal jų paraiškas.</w:t>
      </w:r>
    </w:p>
    <w:p w14:paraId="54993128" w14:textId="58AE6529" w:rsidR="00FC68D0" w:rsidRDefault="00380A22" w:rsidP="006874F7">
      <w:pPr>
        <w:ind w:firstLine="709"/>
        <w:jc w:val="both"/>
        <w:rPr>
          <w:color w:val="000000"/>
        </w:rPr>
      </w:pPr>
      <w:r w:rsidR="006874F7">
        <w:rPr>
          <w:color w:val="000000"/>
        </w:rPr>
        <w:t>3</w:t>
      </w:r>
      <w:r w:rsidR="006874F7">
        <w:rPr>
          <w:color w:val="000000"/>
        </w:rPr>
        <w:t>. Įsakymo vykdymo kontrolę pavedu ministerijos sekretoriui V. Rupšiui.</w:t>
      </w:r>
    </w:p>
    <w:p w14:paraId="554382B4" w14:textId="7AEDDFB2" w:rsidR="006874F7" w:rsidRDefault="006874F7" w:rsidP="006874F7">
      <w:pPr>
        <w:tabs>
          <w:tab w:val="right" w:pos="9639"/>
        </w:tabs>
      </w:pPr>
    </w:p>
    <w:p w14:paraId="29B4D847" w14:textId="77777777" w:rsidR="006874F7" w:rsidRDefault="006874F7" w:rsidP="006874F7">
      <w:pPr>
        <w:tabs>
          <w:tab w:val="right" w:pos="9639"/>
        </w:tabs>
      </w:pPr>
    </w:p>
    <w:p w14:paraId="19D9EEE4" w14:textId="77777777" w:rsidR="006874F7" w:rsidRDefault="006874F7" w:rsidP="006874F7">
      <w:pPr>
        <w:tabs>
          <w:tab w:val="right" w:pos="9639"/>
        </w:tabs>
      </w:pPr>
    </w:p>
    <w:p w14:paraId="4B6E46E4" w14:textId="2623AC89" w:rsidR="006874F7" w:rsidRDefault="006874F7" w:rsidP="006874F7">
      <w:pPr>
        <w:tabs>
          <w:tab w:val="right" w:pos="9639"/>
        </w:tabs>
        <w:rPr>
          <w:caps/>
        </w:rPr>
      </w:pPr>
      <w:r>
        <w:rPr>
          <w:caps/>
        </w:rPr>
        <w:t>SOCIALINĖS APSAUGOS IR DARBO MINISTRĖ</w:t>
      </w:r>
      <w:r>
        <w:rPr>
          <w:caps/>
        </w:rPr>
        <w:tab/>
        <w:t>IRENA DEGUTIENĖ</w:t>
      </w:r>
    </w:p>
    <w:p w14:paraId="757D1FA4" w14:textId="5BDE2232" w:rsidR="006874F7" w:rsidRDefault="006874F7">
      <w:pPr>
        <w:rPr>
          <w:caps/>
        </w:rPr>
      </w:pPr>
      <w:r>
        <w:rPr>
          <w:caps/>
        </w:rPr>
        <w:br w:type="page"/>
      </w:r>
    </w:p>
    <w:p w14:paraId="47935891" w14:textId="77777777" w:rsidR="006874F7" w:rsidRDefault="006874F7" w:rsidP="006874F7">
      <w:pPr>
        <w:tabs>
          <w:tab w:val="right" w:pos="9639"/>
        </w:tabs>
        <w:rPr>
          <w:caps/>
        </w:rPr>
      </w:pPr>
    </w:p>
    <w:p w14:paraId="5499312B" w14:textId="60A28134" w:rsidR="00FC68D0" w:rsidRDefault="006874F7" w:rsidP="006874F7">
      <w:pPr>
        <w:tabs>
          <w:tab w:val="right" w:pos="9639"/>
        </w:tabs>
        <w:rPr>
          <w:color w:val="000000"/>
        </w:rPr>
      </w:pPr>
      <w:r>
        <w:rPr>
          <w:noProof/>
          <w:color w:val="000000"/>
          <w:lang w:eastAsia="lt-LT"/>
        </w:rPr>
        <w:drawing>
          <wp:inline distT="0" distB="0" distL="0" distR="0" wp14:anchorId="54993177" wp14:editId="54993178">
            <wp:extent cx="6115050" cy="883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050" cy="8839200"/>
                    </a:xfrm>
                    <a:prstGeom prst="rect">
                      <a:avLst/>
                    </a:prstGeom>
                    <a:noFill/>
                    <a:ln>
                      <a:noFill/>
                    </a:ln>
                  </pic:spPr>
                </pic:pic>
              </a:graphicData>
            </a:graphic>
          </wp:inline>
        </w:drawing>
      </w:r>
    </w:p>
    <w:p w14:paraId="5499312C" w14:textId="77777777" w:rsidR="00FC68D0" w:rsidRDefault="00FC68D0">
      <w:pPr>
        <w:tabs>
          <w:tab w:val="left" w:pos="1304"/>
          <w:tab w:val="left" w:pos="1457"/>
          <w:tab w:val="left" w:pos="1604"/>
          <w:tab w:val="left" w:pos="1757"/>
        </w:tabs>
        <w:jc w:val="center"/>
        <w:rPr>
          <w:color w:val="000000"/>
        </w:rPr>
      </w:pPr>
    </w:p>
    <w:p w14:paraId="5499312D" w14:textId="77777777" w:rsidR="00FC68D0" w:rsidRDefault="006874F7" w:rsidP="00380A22">
      <w:pPr>
        <w:tabs>
          <w:tab w:val="left" w:pos="1304"/>
          <w:tab w:val="left" w:pos="1457"/>
          <w:tab w:val="left" w:pos="1604"/>
          <w:tab w:val="left" w:pos="1757"/>
        </w:tabs>
        <w:rPr>
          <w:color w:val="000000"/>
        </w:rPr>
      </w:pPr>
      <w:r>
        <w:rPr>
          <w:noProof/>
          <w:color w:val="000000"/>
          <w:lang w:eastAsia="lt-LT"/>
        </w:rPr>
        <w:lastRenderedPageBreak/>
        <w:drawing>
          <wp:inline distT="0" distB="0" distL="0" distR="0" wp14:anchorId="54993179" wp14:editId="5499317A">
            <wp:extent cx="6115050" cy="8915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050" cy="8915400"/>
                    </a:xfrm>
                    <a:prstGeom prst="rect">
                      <a:avLst/>
                    </a:prstGeom>
                    <a:noFill/>
                    <a:ln>
                      <a:noFill/>
                    </a:ln>
                  </pic:spPr>
                </pic:pic>
              </a:graphicData>
            </a:graphic>
          </wp:inline>
        </w:drawing>
      </w:r>
    </w:p>
    <w:p w14:paraId="4CC5D2E4" w14:textId="77777777" w:rsidR="006874F7" w:rsidRDefault="006874F7">
      <w:pPr>
        <w:tabs>
          <w:tab w:val="left" w:pos="1304"/>
          <w:tab w:val="left" w:pos="1457"/>
          <w:tab w:val="left" w:pos="1604"/>
          <w:tab w:val="left" w:pos="1757"/>
        </w:tabs>
        <w:jc w:val="center"/>
        <w:rPr>
          <w:color w:val="000000"/>
        </w:rPr>
      </w:pPr>
    </w:p>
    <w:p w14:paraId="5499312E" w14:textId="69C0074F" w:rsidR="00FC68D0" w:rsidRDefault="006874F7">
      <w:pPr>
        <w:tabs>
          <w:tab w:val="left" w:pos="1304"/>
          <w:tab w:val="left" w:pos="1457"/>
          <w:tab w:val="left" w:pos="1604"/>
          <w:tab w:val="left" w:pos="1757"/>
        </w:tabs>
        <w:jc w:val="center"/>
        <w:rPr>
          <w:color w:val="000000"/>
        </w:rPr>
      </w:pPr>
      <w:r>
        <w:rPr>
          <w:color w:val="000000"/>
        </w:rPr>
        <w:t>_____________</w:t>
      </w:r>
      <w:bookmarkStart w:id="0" w:name="_GoBack"/>
      <w:bookmarkEnd w:id="0"/>
      <w:r>
        <w:rPr>
          <w:color w:val="000000"/>
        </w:rPr>
        <w:t>____</w:t>
      </w:r>
    </w:p>
    <w:p w14:paraId="6C9A3244" w14:textId="77777777" w:rsidR="006874F7" w:rsidRDefault="006874F7">
      <w:pPr>
        <w:tabs>
          <w:tab w:val="left" w:pos="1304"/>
          <w:tab w:val="left" w:pos="1457"/>
          <w:tab w:val="left" w:pos="1604"/>
          <w:tab w:val="left" w:pos="1757"/>
        </w:tabs>
        <w:ind w:firstLine="5102"/>
        <w:rPr>
          <w:color w:val="000000"/>
        </w:rPr>
      </w:pPr>
      <w:r>
        <w:rPr>
          <w:color w:val="000000"/>
        </w:rPr>
        <w:br w:type="page"/>
      </w:r>
    </w:p>
    <w:p w14:paraId="5499312F" w14:textId="7287549C" w:rsidR="00FC68D0" w:rsidRDefault="006874F7">
      <w:pPr>
        <w:tabs>
          <w:tab w:val="left" w:pos="1304"/>
          <w:tab w:val="left" w:pos="1457"/>
          <w:tab w:val="left" w:pos="1604"/>
          <w:tab w:val="left" w:pos="1757"/>
        </w:tabs>
        <w:ind w:firstLine="5102"/>
        <w:rPr>
          <w:color w:val="000000"/>
        </w:rPr>
      </w:pPr>
      <w:r>
        <w:rPr>
          <w:color w:val="000000"/>
        </w:rPr>
        <w:lastRenderedPageBreak/>
        <w:t>PATVIRTINTA</w:t>
      </w:r>
    </w:p>
    <w:p w14:paraId="54993130" w14:textId="77777777" w:rsidR="00FC68D0" w:rsidRDefault="006874F7">
      <w:pPr>
        <w:tabs>
          <w:tab w:val="left" w:pos="1304"/>
          <w:tab w:val="left" w:pos="1457"/>
          <w:tab w:val="left" w:pos="1604"/>
          <w:tab w:val="left" w:pos="1757"/>
        </w:tabs>
        <w:ind w:firstLine="5102"/>
        <w:rPr>
          <w:color w:val="000000"/>
        </w:rPr>
      </w:pPr>
      <w:r>
        <w:rPr>
          <w:color w:val="000000"/>
        </w:rPr>
        <w:t>socialinės apsaugos ir darbo ministrės</w:t>
      </w:r>
    </w:p>
    <w:p w14:paraId="54993131" w14:textId="77777777" w:rsidR="00FC68D0" w:rsidRDefault="006874F7">
      <w:pPr>
        <w:tabs>
          <w:tab w:val="left" w:pos="1304"/>
          <w:tab w:val="left" w:pos="1457"/>
          <w:tab w:val="left" w:pos="1604"/>
          <w:tab w:val="left" w:pos="1757"/>
        </w:tabs>
        <w:ind w:firstLine="5102"/>
        <w:rPr>
          <w:color w:val="000000"/>
        </w:rPr>
      </w:pPr>
      <w:smartTag w:uri="urn:schemas-microsoft-com:office:smarttags" w:element="metricconverter">
        <w:smartTagPr>
          <w:attr w:name="ProductID" w:val="2000 m"/>
        </w:smartTagPr>
        <w:r>
          <w:rPr>
            <w:color w:val="000000"/>
          </w:rPr>
          <w:t>2000 m</w:t>
        </w:r>
      </w:smartTag>
      <w:r>
        <w:rPr>
          <w:color w:val="000000"/>
        </w:rPr>
        <w:t>. kovo 29 d. įsakymu Nr. 36</w:t>
      </w:r>
    </w:p>
    <w:p w14:paraId="54993132" w14:textId="77777777" w:rsidR="00FC68D0" w:rsidRDefault="00FC68D0">
      <w:pPr>
        <w:ind w:firstLine="709"/>
        <w:jc w:val="both"/>
        <w:rPr>
          <w:color w:val="000000"/>
        </w:rPr>
      </w:pPr>
    </w:p>
    <w:p w14:paraId="54993133" w14:textId="77777777" w:rsidR="00FC68D0" w:rsidRDefault="00380A22">
      <w:pPr>
        <w:jc w:val="center"/>
        <w:rPr>
          <w:b/>
          <w:caps/>
          <w:color w:val="000000"/>
        </w:rPr>
      </w:pPr>
      <w:r w:rsidR="006874F7">
        <w:rPr>
          <w:b/>
          <w:caps/>
          <w:color w:val="000000"/>
        </w:rPr>
        <w:t xml:space="preserve">Nepriklausomybės gynėjo, nukentėjusio nuo </w:t>
      </w:r>
      <w:smartTag w:uri="urn:schemas-microsoft-com:office:smarttags" w:element="metricconverter">
        <w:smartTagPr>
          <w:attr w:name="ProductID" w:val="1991 m"/>
        </w:smartTagPr>
        <w:r w:rsidR="006874F7">
          <w:rPr>
            <w:b/>
            <w:caps/>
            <w:color w:val="000000"/>
          </w:rPr>
          <w:t>1991 m</w:t>
        </w:r>
      </w:smartTag>
      <w:r w:rsidR="006874F7">
        <w:rPr>
          <w:b/>
          <w:caps/>
          <w:color w:val="000000"/>
        </w:rPr>
        <w:t xml:space="preserve">. sausio 11–13 d. ir po to vykdytos SSRS agresijos, ir nukentėjusio nuo </w:t>
      </w:r>
      <w:smartTag w:uri="urn:schemas-microsoft-com:office:smarttags" w:element="metricconverter">
        <w:smartTagPr>
          <w:attr w:name="ProductID" w:val="1991 m"/>
        </w:smartTagPr>
        <w:r w:rsidR="006874F7">
          <w:rPr>
            <w:b/>
            <w:caps/>
            <w:color w:val="000000"/>
          </w:rPr>
          <w:t>1991 m</w:t>
        </w:r>
      </w:smartTag>
      <w:r w:rsidR="006874F7">
        <w:rPr>
          <w:b/>
          <w:caps/>
          <w:color w:val="000000"/>
        </w:rPr>
        <w:t>. sausio 11–13 d. ir po to vykdytos SSRS agresijos asmens teisinio statuso pripažinimo, pažymėjimų išdavimo bei jų apskaitos nuostatai</w:t>
      </w:r>
    </w:p>
    <w:p w14:paraId="54993134" w14:textId="77777777" w:rsidR="00FC68D0" w:rsidRDefault="00FC68D0">
      <w:pPr>
        <w:jc w:val="center"/>
        <w:rPr>
          <w:b/>
          <w:caps/>
          <w:color w:val="000000"/>
        </w:rPr>
      </w:pPr>
    </w:p>
    <w:p w14:paraId="54993135" w14:textId="77777777" w:rsidR="00FC68D0" w:rsidRDefault="00380A22">
      <w:pPr>
        <w:jc w:val="center"/>
        <w:rPr>
          <w:b/>
          <w:caps/>
          <w:color w:val="000000"/>
        </w:rPr>
      </w:pPr>
      <w:r w:rsidR="006874F7">
        <w:rPr>
          <w:b/>
          <w:caps/>
          <w:color w:val="000000"/>
        </w:rPr>
        <w:t>I</w:t>
      </w:r>
      <w:r w:rsidR="006874F7">
        <w:rPr>
          <w:b/>
          <w:caps/>
          <w:color w:val="000000"/>
        </w:rPr>
        <w:t xml:space="preserve">. </w:t>
      </w:r>
      <w:r w:rsidR="006874F7">
        <w:rPr>
          <w:b/>
          <w:caps/>
          <w:color w:val="000000"/>
        </w:rPr>
        <w:t>BENDROSIOS NUOSTATOS</w:t>
      </w:r>
    </w:p>
    <w:p w14:paraId="54993136" w14:textId="77777777" w:rsidR="00FC68D0" w:rsidRDefault="00FC68D0">
      <w:pPr>
        <w:ind w:firstLine="709"/>
        <w:jc w:val="both"/>
        <w:rPr>
          <w:color w:val="000000"/>
        </w:rPr>
      </w:pPr>
    </w:p>
    <w:p w14:paraId="54993137" w14:textId="77777777" w:rsidR="00FC68D0" w:rsidRDefault="00380A22">
      <w:pPr>
        <w:ind w:firstLine="709"/>
        <w:jc w:val="both"/>
        <w:rPr>
          <w:color w:val="000000"/>
        </w:rPr>
      </w:pPr>
      <w:r w:rsidR="006874F7">
        <w:rPr>
          <w:color w:val="000000"/>
        </w:rPr>
        <w:t>1</w:t>
      </w:r>
      <w:r w:rsidR="006874F7">
        <w:rPr>
          <w:color w:val="000000"/>
        </w:rPr>
        <w:t xml:space="preserve">. Šie nuostatai reglamentuoja Lietuvos Respublikos nepriklausomybės gynėjų, nukentėjusių nuo </w:t>
      </w:r>
      <w:smartTag w:uri="urn:schemas-microsoft-com:office:smarttags" w:element="metricconverter">
        <w:smartTagPr>
          <w:attr w:name="ProductID" w:val="1991 m"/>
        </w:smartTagPr>
        <w:r w:rsidR="006874F7">
          <w:rPr>
            <w:color w:val="000000"/>
          </w:rPr>
          <w:t>1991 m</w:t>
        </w:r>
      </w:smartTag>
      <w:r w:rsidR="006874F7">
        <w:rPr>
          <w:color w:val="000000"/>
        </w:rPr>
        <w:t xml:space="preserve">. sausio 11–13 d. ir po to vykdytos SSRS agresijos (toliau vadinama – nepriklausomybės gynėjai), ir nukentėjusio nuo </w:t>
      </w:r>
      <w:smartTag w:uri="urn:schemas-microsoft-com:office:smarttags" w:element="metricconverter">
        <w:smartTagPr>
          <w:attr w:name="ProductID" w:val="1991 m"/>
        </w:smartTagPr>
        <w:r w:rsidR="006874F7">
          <w:rPr>
            <w:color w:val="000000"/>
          </w:rPr>
          <w:t>1991 m</w:t>
        </w:r>
      </w:smartTag>
      <w:r w:rsidR="006874F7">
        <w:rPr>
          <w:color w:val="000000"/>
        </w:rPr>
        <w:t>. sausio 11–13 d. ir po to vykdytos SSRS agresijos asmens (toliau vadinama – nukentėję asmenys) teisinio statuso pripažinimą, pažymėjimų išdavimą bei jų apskaitą.</w:t>
      </w:r>
    </w:p>
    <w:p w14:paraId="54993138" w14:textId="77777777" w:rsidR="00FC68D0" w:rsidRDefault="00380A22">
      <w:pPr>
        <w:ind w:firstLine="709"/>
        <w:jc w:val="both"/>
        <w:rPr>
          <w:color w:val="000000"/>
        </w:rPr>
      </w:pPr>
    </w:p>
    <w:p w14:paraId="54993139" w14:textId="77777777" w:rsidR="00FC68D0" w:rsidRDefault="00380A22">
      <w:pPr>
        <w:jc w:val="center"/>
        <w:rPr>
          <w:b/>
          <w:caps/>
          <w:color w:val="000000"/>
        </w:rPr>
      </w:pPr>
      <w:r w:rsidR="006874F7">
        <w:rPr>
          <w:b/>
          <w:caps/>
          <w:color w:val="000000"/>
        </w:rPr>
        <w:t>II</w:t>
      </w:r>
      <w:r w:rsidR="006874F7">
        <w:rPr>
          <w:b/>
          <w:caps/>
          <w:color w:val="000000"/>
        </w:rPr>
        <w:t xml:space="preserve">. </w:t>
      </w:r>
      <w:r w:rsidR="006874F7">
        <w:rPr>
          <w:b/>
          <w:caps/>
          <w:color w:val="000000"/>
        </w:rPr>
        <w:t>Teisinio statuso pripažinimas</w:t>
      </w:r>
    </w:p>
    <w:p w14:paraId="5499313A" w14:textId="77777777" w:rsidR="00FC68D0" w:rsidRDefault="00FC68D0">
      <w:pPr>
        <w:jc w:val="center"/>
        <w:rPr>
          <w:color w:val="000000"/>
        </w:rPr>
      </w:pPr>
    </w:p>
    <w:p w14:paraId="5499313B" w14:textId="77777777" w:rsidR="00FC68D0" w:rsidRDefault="00380A22">
      <w:pPr>
        <w:ind w:firstLine="709"/>
        <w:jc w:val="both"/>
        <w:rPr>
          <w:color w:val="000000"/>
        </w:rPr>
      </w:pPr>
      <w:r w:rsidR="006874F7">
        <w:rPr>
          <w:color w:val="000000"/>
        </w:rPr>
        <w:t>2</w:t>
      </w:r>
      <w:r w:rsidR="006874F7">
        <w:rPr>
          <w:color w:val="000000"/>
        </w:rPr>
        <w:t>. Nepriklausomybės gynėjo teisinis statusas pripažįstamas asmenims, kurie:</w:t>
      </w:r>
    </w:p>
    <w:p w14:paraId="5499313C" w14:textId="77777777" w:rsidR="00FC68D0" w:rsidRDefault="00380A22">
      <w:pPr>
        <w:ind w:firstLine="709"/>
        <w:jc w:val="both"/>
        <w:rPr>
          <w:color w:val="000000"/>
        </w:rPr>
      </w:pPr>
      <w:r w:rsidR="006874F7">
        <w:rPr>
          <w:color w:val="000000"/>
        </w:rPr>
        <w:t>2.1</w:t>
      </w:r>
      <w:r w:rsidR="006874F7">
        <w:rPr>
          <w:color w:val="000000"/>
        </w:rPr>
        <w:t xml:space="preserve">. žuvo dėl </w:t>
      </w:r>
      <w:smartTag w:uri="urn:schemas-microsoft-com:office:smarttags" w:element="metricconverter">
        <w:smartTagPr>
          <w:attr w:name="ProductID" w:val="1991 m"/>
        </w:smartTagPr>
        <w:r w:rsidR="006874F7">
          <w:rPr>
            <w:color w:val="000000"/>
          </w:rPr>
          <w:t>1991 m</w:t>
        </w:r>
      </w:smartTag>
      <w:r w:rsidR="006874F7">
        <w:rPr>
          <w:color w:val="000000"/>
        </w:rPr>
        <w:t>. sausio 11–13 d. ir po to vykdytos SSRS agresijos;</w:t>
      </w:r>
    </w:p>
    <w:p w14:paraId="5499313D" w14:textId="77777777" w:rsidR="00FC68D0" w:rsidRDefault="00380A22">
      <w:pPr>
        <w:ind w:firstLine="709"/>
        <w:jc w:val="both"/>
        <w:rPr>
          <w:color w:val="000000"/>
        </w:rPr>
      </w:pPr>
      <w:r w:rsidR="006874F7">
        <w:rPr>
          <w:color w:val="000000"/>
        </w:rPr>
        <w:t>2.2</w:t>
      </w:r>
      <w:r w:rsidR="006874F7">
        <w:rPr>
          <w:color w:val="000000"/>
        </w:rPr>
        <w:t xml:space="preserve">. buvo sužaloti dėl </w:t>
      </w:r>
      <w:smartTag w:uri="urn:schemas-microsoft-com:office:smarttags" w:element="metricconverter">
        <w:smartTagPr>
          <w:attr w:name="ProductID" w:val="1991 m"/>
        </w:smartTagPr>
        <w:r w:rsidR="006874F7">
          <w:rPr>
            <w:color w:val="000000"/>
          </w:rPr>
          <w:t>1991 m</w:t>
        </w:r>
      </w:smartTag>
      <w:r w:rsidR="006874F7">
        <w:rPr>
          <w:color w:val="000000"/>
        </w:rPr>
        <w:t>. sausio 11–13 d. ir po to vykdytos SSRS agresijos.</w:t>
      </w:r>
    </w:p>
    <w:p w14:paraId="5499313E" w14:textId="77777777" w:rsidR="00FC68D0" w:rsidRDefault="00380A22">
      <w:pPr>
        <w:ind w:firstLine="709"/>
        <w:jc w:val="both"/>
        <w:rPr>
          <w:color w:val="000000"/>
        </w:rPr>
      </w:pPr>
      <w:r w:rsidR="006874F7">
        <w:rPr>
          <w:color w:val="000000"/>
        </w:rPr>
        <w:t>3</w:t>
      </w:r>
      <w:r w:rsidR="006874F7">
        <w:rPr>
          <w:color w:val="000000"/>
        </w:rPr>
        <w:t>. Nukentėjusio asmens teisinis statusas pripažįstamas Lietuvos Respublikos nepriklausomybės gynėjų šeimų nariams:</w:t>
      </w:r>
    </w:p>
    <w:p w14:paraId="5499313F" w14:textId="77777777" w:rsidR="00FC68D0" w:rsidRDefault="00380A22">
      <w:pPr>
        <w:ind w:firstLine="709"/>
        <w:jc w:val="both"/>
        <w:rPr>
          <w:color w:val="000000"/>
        </w:rPr>
      </w:pPr>
      <w:r w:rsidR="006874F7">
        <w:rPr>
          <w:color w:val="000000"/>
        </w:rPr>
        <w:t>3.1</w:t>
      </w:r>
      <w:r w:rsidR="006874F7">
        <w:rPr>
          <w:color w:val="000000"/>
        </w:rPr>
        <w:t>. žuvusiųjų vaikams (įvaikiams);</w:t>
      </w:r>
    </w:p>
    <w:p w14:paraId="54993140" w14:textId="77777777" w:rsidR="00FC68D0" w:rsidRDefault="00380A22">
      <w:pPr>
        <w:ind w:firstLine="709"/>
        <w:jc w:val="both"/>
        <w:rPr>
          <w:color w:val="000000"/>
        </w:rPr>
      </w:pPr>
      <w:r w:rsidR="006874F7">
        <w:rPr>
          <w:color w:val="000000"/>
        </w:rPr>
        <w:t>3.2</w:t>
      </w:r>
      <w:r w:rsidR="006874F7">
        <w:rPr>
          <w:color w:val="000000"/>
        </w:rPr>
        <w:t>. žuvusiųjų našliams (našlėms);</w:t>
      </w:r>
    </w:p>
    <w:p w14:paraId="54993141" w14:textId="77777777" w:rsidR="00FC68D0" w:rsidRDefault="00380A22">
      <w:pPr>
        <w:ind w:firstLine="709"/>
        <w:jc w:val="both"/>
        <w:rPr>
          <w:color w:val="000000"/>
        </w:rPr>
      </w:pPr>
      <w:r w:rsidR="006874F7">
        <w:rPr>
          <w:color w:val="000000"/>
        </w:rPr>
        <w:t>3.3</w:t>
      </w:r>
      <w:r w:rsidR="006874F7">
        <w:rPr>
          <w:color w:val="000000"/>
        </w:rPr>
        <w:t>. žuvusiųjų tėvams (įtėviams);</w:t>
      </w:r>
    </w:p>
    <w:p w14:paraId="54993142" w14:textId="77777777" w:rsidR="00FC68D0" w:rsidRDefault="00380A22">
      <w:pPr>
        <w:ind w:firstLine="709"/>
        <w:jc w:val="both"/>
        <w:rPr>
          <w:color w:val="000000"/>
        </w:rPr>
      </w:pPr>
      <w:r w:rsidR="006874F7">
        <w:rPr>
          <w:color w:val="000000"/>
        </w:rPr>
        <w:t>3.4</w:t>
      </w:r>
      <w:r w:rsidR="006874F7">
        <w:rPr>
          <w:color w:val="000000"/>
        </w:rPr>
        <w:t xml:space="preserve">. asmenų, tapusių invalidais dėl </w:t>
      </w:r>
      <w:smartTag w:uri="urn:schemas-microsoft-com:office:smarttags" w:element="metricconverter">
        <w:smartTagPr>
          <w:attr w:name="ProductID" w:val="1991 m"/>
        </w:smartTagPr>
        <w:r w:rsidR="006874F7">
          <w:rPr>
            <w:color w:val="000000"/>
          </w:rPr>
          <w:t>1991 m</w:t>
        </w:r>
      </w:smartTag>
      <w:r w:rsidR="006874F7">
        <w:rPr>
          <w:color w:val="000000"/>
        </w:rPr>
        <w:t>. sausio 11–13 d. ir po to vykdytos SSRS agresijos, sutuoktiniams;</w:t>
      </w:r>
    </w:p>
    <w:p w14:paraId="54993143" w14:textId="77777777" w:rsidR="00FC68D0" w:rsidRDefault="00380A22">
      <w:pPr>
        <w:ind w:firstLine="709"/>
        <w:jc w:val="both"/>
        <w:rPr>
          <w:color w:val="000000"/>
        </w:rPr>
      </w:pPr>
      <w:r w:rsidR="006874F7">
        <w:rPr>
          <w:color w:val="000000"/>
        </w:rPr>
        <w:t>3.5</w:t>
      </w:r>
      <w:r w:rsidR="006874F7">
        <w:rPr>
          <w:color w:val="000000"/>
        </w:rPr>
        <w:t xml:space="preserve">. asmenų, tapusių invalidais dėl </w:t>
      </w:r>
      <w:smartTag w:uri="urn:schemas-microsoft-com:office:smarttags" w:element="metricconverter">
        <w:smartTagPr>
          <w:attr w:name="ProductID" w:val="1991 m"/>
        </w:smartTagPr>
        <w:r w:rsidR="006874F7">
          <w:rPr>
            <w:color w:val="000000"/>
          </w:rPr>
          <w:t>1991 m</w:t>
        </w:r>
      </w:smartTag>
      <w:r w:rsidR="006874F7">
        <w:rPr>
          <w:color w:val="000000"/>
        </w:rPr>
        <w:t>. sausio 11–13 d. ir po to vykdytos SSRS agresijos, įvykių metu buvusiems nepilnamečiams vaikams (įvaikiams);</w:t>
      </w:r>
    </w:p>
    <w:p w14:paraId="54993144" w14:textId="77777777" w:rsidR="00FC68D0" w:rsidRDefault="00380A22">
      <w:pPr>
        <w:ind w:firstLine="709"/>
        <w:jc w:val="both"/>
        <w:rPr>
          <w:color w:val="000000"/>
        </w:rPr>
      </w:pPr>
      <w:r w:rsidR="006874F7">
        <w:rPr>
          <w:color w:val="000000"/>
        </w:rPr>
        <w:t>3.6</w:t>
      </w:r>
      <w:r w:rsidR="006874F7">
        <w:rPr>
          <w:color w:val="000000"/>
        </w:rPr>
        <w:t xml:space="preserve">. asmenų, tapusių invalidais dėl </w:t>
      </w:r>
      <w:smartTag w:uri="urn:schemas-microsoft-com:office:smarttags" w:element="metricconverter">
        <w:smartTagPr>
          <w:attr w:name="ProductID" w:val="1991 m"/>
        </w:smartTagPr>
        <w:r w:rsidR="006874F7">
          <w:rPr>
            <w:color w:val="000000"/>
          </w:rPr>
          <w:t>1991 m</w:t>
        </w:r>
      </w:smartTag>
      <w:r w:rsidR="006874F7">
        <w:rPr>
          <w:color w:val="000000"/>
        </w:rPr>
        <w:t>. sausio 11–13 d. ir po to vykdytos SSRS agresijos, tėvams (įtėviams).</w:t>
      </w:r>
    </w:p>
    <w:p w14:paraId="54993145" w14:textId="77777777" w:rsidR="00FC68D0" w:rsidRDefault="00380A22">
      <w:pPr>
        <w:ind w:firstLine="709"/>
        <w:jc w:val="both"/>
        <w:rPr>
          <w:color w:val="000000"/>
        </w:rPr>
      </w:pPr>
      <w:r w:rsidR="006874F7">
        <w:rPr>
          <w:color w:val="000000"/>
        </w:rPr>
        <w:t>4</w:t>
      </w:r>
      <w:r w:rsidR="006874F7">
        <w:rPr>
          <w:color w:val="000000"/>
        </w:rPr>
        <w:t xml:space="preserve">. Vietos savivaldos vykdomosios institucijos, pripažindamos teisinį statusą, vadovaujasi Lietuvos Respublikos nepriklausomybės gynėjų ir kitų nukentėjusių nuo </w:t>
      </w:r>
      <w:smartTag w:uri="urn:schemas-microsoft-com:office:smarttags" w:element="metricconverter">
        <w:smartTagPr>
          <w:attr w:name="ProductID" w:val="1991 m"/>
        </w:smartTagPr>
        <w:r w:rsidR="006874F7">
          <w:rPr>
            <w:color w:val="000000"/>
          </w:rPr>
          <w:t>1991 m</w:t>
        </w:r>
      </w:smartTag>
      <w:r w:rsidR="006874F7">
        <w:rPr>
          <w:color w:val="000000"/>
        </w:rPr>
        <w:t>. sausio 11–13 d. ir po vykdytos SSRS agresijos asmenų teisinio statuso pripažinimo įstatymu. Teisinis statusas pripažįstamas miesto ar rajono mero potvarkiu.</w:t>
      </w:r>
    </w:p>
    <w:p w14:paraId="54993146" w14:textId="77777777" w:rsidR="00FC68D0" w:rsidRDefault="00380A22">
      <w:pPr>
        <w:ind w:firstLine="709"/>
        <w:jc w:val="both"/>
        <w:rPr>
          <w:color w:val="000000"/>
        </w:rPr>
      </w:pPr>
      <w:r w:rsidR="006874F7">
        <w:rPr>
          <w:color w:val="000000"/>
        </w:rPr>
        <w:t>5</w:t>
      </w:r>
      <w:r w:rsidR="006874F7">
        <w:rPr>
          <w:color w:val="000000"/>
        </w:rPr>
        <w:t>. Nepriklausomybės gynėjai ir nukentėję asmenys, pretenduojantys į atitinkamą teisinį statusą, vietos savivaldos vykdomosioms institucijoms pagal nuolatinę gyvenamąją (registravimo) vietą turi pateikti:</w:t>
      </w:r>
    </w:p>
    <w:p w14:paraId="54993147" w14:textId="77777777" w:rsidR="00FC68D0" w:rsidRDefault="00380A22">
      <w:pPr>
        <w:ind w:firstLine="709"/>
        <w:jc w:val="both"/>
        <w:rPr>
          <w:color w:val="000000"/>
        </w:rPr>
      </w:pPr>
      <w:r w:rsidR="006874F7">
        <w:rPr>
          <w:color w:val="000000"/>
        </w:rPr>
        <w:t>5.1</w:t>
      </w:r>
      <w:r w:rsidR="006874F7">
        <w:rPr>
          <w:color w:val="000000"/>
        </w:rPr>
        <w:t>. prašymą pripažinti jam nepriklausomybės gynėjo ar nukentėjusio asmens atitinkamą teisinį statusą;</w:t>
      </w:r>
    </w:p>
    <w:p w14:paraId="54993148" w14:textId="77777777" w:rsidR="00FC68D0" w:rsidRDefault="00380A22">
      <w:pPr>
        <w:ind w:firstLine="709"/>
        <w:jc w:val="both"/>
        <w:rPr>
          <w:color w:val="000000"/>
        </w:rPr>
      </w:pPr>
      <w:r w:rsidR="006874F7">
        <w:rPr>
          <w:color w:val="000000"/>
        </w:rPr>
        <w:t>5.2</w:t>
      </w:r>
      <w:r w:rsidR="006874F7">
        <w:rPr>
          <w:color w:val="000000"/>
        </w:rPr>
        <w:t>. jeigu statusas pripažįstamas po mirties – žuvimo faktą patvirtinančios Generalinės prokuratūros prie Lietuvos Aukščiausiojo Teismo išduotos pažymos nuorašą;</w:t>
      </w:r>
    </w:p>
    <w:p w14:paraId="54993149" w14:textId="77777777" w:rsidR="00FC68D0" w:rsidRDefault="00380A22">
      <w:pPr>
        <w:ind w:firstLine="709"/>
        <w:jc w:val="both"/>
        <w:rPr>
          <w:color w:val="000000"/>
        </w:rPr>
      </w:pPr>
      <w:r w:rsidR="006874F7">
        <w:rPr>
          <w:color w:val="000000"/>
        </w:rPr>
        <w:t>5.3</w:t>
      </w:r>
      <w:r w:rsidR="006874F7">
        <w:rPr>
          <w:color w:val="000000"/>
        </w:rPr>
        <w:t>. sužalotiems – sužalojimo, padaryto ginant Lietuvos Respublikos laisvę 1991 metais, faktą patvirtinančios Generalinės prokuratūros prie Lietuvos Aukščiausiojo Teismo išduotos pažymos nuorašą;</w:t>
      </w:r>
    </w:p>
    <w:p w14:paraId="5499314A" w14:textId="77777777" w:rsidR="00FC68D0" w:rsidRDefault="00380A22">
      <w:pPr>
        <w:ind w:firstLine="709"/>
        <w:jc w:val="both"/>
        <w:rPr>
          <w:color w:val="000000"/>
        </w:rPr>
      </w:pPr>
      <w:r w:rsidR="006874F7">
        <w:rPr>
          <w:color w:val="000000"/>
        </w:rPr>
        <w:t>5.4</w:t>
      </w:r>
      <w:r w:rsidR="006874F7">
        <w:rPr>
          <w:color w:val="000000"/>
        </w:rPr>
        <w:t>. žuvusių nepriklausomybės gynėjų šeimų nariams – žuvimo faktą patvirtinančią Generalinės prokuratūros prie Lietuvos Aukščiausiojo Teismo išduotos pažymos nuorašą ir giminystės ryšį su žuvusiuoju nepriklausomybės gynėju įrodančių dokumentų nuorašus;</w:t>
      </w:r>
    </w:p>
    <w:p w14:paraId="5499314B" w14:textId="77777777" w:rsidR="00FC68D0" w:rsidRDefault="00380A22">
      <w:pPr>
        <w:ind w:firstLine="709"/>
        <w:jc w:val="both"/>
        <w:rPr>
          <w:color w:val="000000"/>
        </w:rPr>
      </w:pPr>
      <w:r w:rsidR="006874F7">
        <w:rPr>
          <w:color w:val="000000"/>
        </w:rPr>
        <w:t>5.5</w:t>
      </w:r>
      <w:r w:rsidR="006874F7">
        <w:rPr>
          <w:color w:val="000000"/>
        </w:rPr>
        <w:t xml:space="preserve">. nepriklausomybės gynėjų, tapusių invalidais dėl </w:t>
      </w:r>
      <w:smartTag w:uri="urn:schemas-microsoft-com:office:smarttags" w:element="metricconverter">
        <w:smartTagPr>
          <w:attr w:name="ProductID" w:val="1991 m"/>
        </w:smartTagPr>
        <w:r w:rsidR="006874F7">
          <w:rPr>
            <w:color w:val="000000"/>
          </w:rPr>
          <w:t>1991 m</w:t>
        </w:r>
      </w:smartTag>
      <w:r w:rsidR="006874F7">
        <w:rPr>
          <w:color w:val="000000"/>
        </w:rPr>
        <w:t>. sausio 11–13 d. ir po to vykdytos SSRS agresijos, šeimų nariams – nepriklausomybės gynėjo invalidumą patvirtinančio pažymėjimo ir giminystės ryšį įrodančių dokumentų nuorašus;</w:t>
      </w:r>
    </w:p>
    <w:p w14:paraId="5499314C" w14:textId="77777777" w:rsidR="00FC68D0" w:rsidRDefault="00380A22">
      <w:pPr>
        <w:ind w:firstLine="709"/>
        <w:jc w:val="both"/>
        <w:rPr>
          <w:color w:val="000000"/>
        </w:rPr>
      </w:pPr>
      <w:r w:rsidR="006874F7">
        <w:rPr>
          <w:color w:val="000000"/>
        </w:rPr>
        <w:t>5.6</w:t>
      </w:r>
      <w:r w:rsidR="006874F7">
        <w:rPr>
          <w:color w:val="000000"/>
        </w:rPr>
        <w:t>. Lietuvos Respublikos piliečio paso lapo, kuriame yra asmens nuotrauka ir duomenys apie asmenį, nuorašą (pateikia Lietuvos Respublikos piliečiai);</w:t>
      </w:r>
    </w:p>
    <w:p w14:paraId="5499314D" w14:textId="77777777" w:rsidR="00FC68D0" w:rsidRDefault="00380A22">
      <w:pPr>
        <w:ind w:firstLine="709"/>
        <w:jc w:val="both"/>
        <w:rPr>
          <w:color w:val="000000"/>
        </w:rPr>
      </w:pPr>
      <w:r w:rsidR="006874F7">
        <w:rPr>
          <w:color w:val="000000"/>
        </w:rPr>
        <w:t>5.7</w:t>
      </w:r>
      <w:r w:rsidR="006874F7">
        <w:rPr>
          <w:color w:val="000000"/>
        </w:rPr>
        <w:t>. leidimo nuolat gyventi Lietuvos Respublikoje nuorašą (pateikia ne Lietuvos Respublikos piliečiai);</w:t>
      </w:r>
    </w:p>
    <w:p w14:paraId="5499314E" w14:textId="77777777" w:rsidR="00FC68D0" w:rsidRDefault="00380A22">
      <w:pPr>
        <w:ind w:firstLine="709"/>
        <w:jc w:val="both"/>
        <w:rPr>
          <w:i/>
          <w:color w:val="000000"/>
        </w:rPr>
      </w:pPr>
      <w:r w:rsidR="006874F7">
        <w:rPr>
          <w:color w:val="000000"/>
        </w:rPr>
        <w:t>5.8</w:t>
      </w:r>
      <w:r w:rsidR="006874F7">
        <w:rPr>
          <w:color w:val="000000"/>
        </w:rPr>
        <w:t>. dvi fotonuotraukas (2x3 cm).</w:t>
      </w:r>
    </w:p>
    <w:p w14:paraId="5499314F" w14:textId="77777777" w:rsidR="00FC68D0" w:rsidRDefault="006874F7">
      <w:pPr>
        <w:ind w:firstLine="709"/>
        <w:jc w:val="both"/>
        <w:rPr>
          <w:color w:val="000000"/>
        </w:rPr>
      </w:pPr>
      <w:r>
        <w:rPr>
          <w:color w:val="000000"/>
        </w:rPr>
        <w:t>Dokumentų, nurodytų 5.2-5.7 punktuose, nuorašai turi būti patvirtinti įstatymo nustatyta tvarka.</w:t>
      </w:r>
    </w:p>
    <w:p w14:paraId="54993150" w14:textId="77777777" w:rsidR="00FC68D0" w:rsidRDefault="00380A22">
      <w:pPr>
        <w:ind w:firstLine="709"/>
        <w:jc w:val="both"/>
        <w:rPr>
          <w:color w:val="000000"/>
        </w:rPr>
      </w:pPr>
    </w:p>
    <w:p w14:paraId="54993151" w14:textId="50EE2149" w:rsidR="00FC68D0" w:rsidRDefault="00380A22">
      <w:pPr>
        <w:jc w:val="center"/>
        <w:rPr>
          <w:b/>
          <w:caps/>
          <w:color w:val="000000"/>
        </w:rPr>
      </w:pPr>
      <w:r w:rsidR="006874F7">
        <w:rPr>
          <w:b/>
          <w:caps/>
          <w:color w:val="000000"/>
        </w:rPr>
        <w:t>III</w:t>
      </w:r>
      <w:r w:rsidR="006874F7">
        <w:rPr>
          <w:b/>
          <w:caps/>
          <w:color w:val="000000"/>
        </w:rPr>
        <w:t xml:space="preserve">. </w:t>
      </w:r>
      <w:r w:rsidR="006874F7">
        <w:rPr>
          <w:b/>
          <w:caps/>
          <w:color w:val="000000"/>
        </w:rPr>
        <w:t>PažymėjimŲ išdavimas ir apskaita</w:t>
      </w:r>
    </w:p>
    <w:p w14:paraId="54993152" w14:textId="77777777" w:rsidR="00FC68D0" w:rsidRDefault="00FC68D0">
      <w:pPr>
        <w:jc w:val="center"/>
        <w:rPr>
          <w:color w:val="000000"/>
        </w:rPr>
      </w:pPr>
    </w:p>
    <w:p w14:paraId="54993153" w14:textId="77777777" w:rsidR="00FC68D0" w:rsidRDefault="00380A22">
      <w:pPr>
        <w:ind w:firstLine="709"/>
        <w:jc w:val="both"/>
        <w:rPr>
          <w:color w:val="000000"/>
        </w:rPr>
      </w:pPr>
      <w:r w:rsidR="006874F7">
        <w:rPr>
          <w:color w:val="000000"/>
        </w:rPr>
        <w:t>6</w:t>
      </w:r>
      <w:r w:rsidR="006874F7">
        <w:rPr>
          <w:color w:val="000000"/>
        </w:rPr>
        <w:t>. Nepriklausomybės gynėjų ir nukentėjusių asmenų pažymėjimai (toliau vadinama – pažymėjimai) išduodami asmenims, kuriems miesto ar rajono mero potvarkiu pripažįstamas atitinkamas teisinis statusas.</w:t>
      </w:r>
    </w:p>
    <w:p w14:paraId="54993154" w14:textId="77777777" w:rsidR="00FC68D0" w:rsidRDefault="00380A22">
      <w:pPr>
        <w:ind w:firstLine="709"/>
        <w:jc w:val="both"/>
        <w:rPr>
          <w:color w:val="000000"/>
        </w:rPr>
      </w:pPr>
      <w:r w:rsidR="006874F7">
        <w:rPr>
          <w:color w:val="000000"/>
        </w:rPr>
        <w:t>7</w:t>
      </w:r>
      <w:r w:rsidR="006874F7">
        <w:rPr>
          <w:color w:val="000000"/>
        </w:rPr>
        <w:t xml:space="preserve">. Pažymėjimus pasirašo atitinkamo miesto ar rajono meras ir tvirtina antspaudu nustatytąja tvarka. Ant užpildytų ir patvirtintų pažymėjimų Socialinės apsaugos ir darbo ministerija užklijuoja </w:t>
      </w:r>
      <w:proofErr w:type="spellStart"/>
      <w:r w:rsidR="006874F7">
        <w:rPr>
          <w:color w:val="000000"/>
        </w:rPr>
        <w:t>kinegramas</w:t>
      </w:r>
      <w:proofErr w:type="spellEnd"/>
      <w:r w:rsidR="006874F7">
        <w:rPr>
          <w:color w:val="000000"/>
        </w:rPr>
        <w:t xml:space="preserve"> ir juos laminuoja.</w:t>
      </w:r>
    </w:p>
    <w:p w14:paraId="54993155" w14:textId="77777777" w:rsidR="00FC68D0" w:rsidRDefault="00380A22">
      <w:pPr>
        <w:ind w:firstLine="709"/>
        <w:jc w:val="both"/>
        <w:rPr>
          <w:color w:val="000000"/>
        </w:rPr>
      </w:pPr>
      <w:r w:rsidR="006874F7">
        <w:rPr>
          <w:color w:val="000000"/>
        </w:rPr>
        <w:t>8</w:t>
      </w:r>
      <w:r w:rsidR="006874F7">
        <w:rPr>
          <w:color w:val="000000"/>
        </w:rPr>
        <w:t>. Pažymėjimai yra griežtos apskaitos dokumentai ir registruojami specialiame registracijos žurnale.</w:t>
      </w:r>
    </w:p>
    <w:p w14:paraId="54993156" w14:textId="77777777" w:rsidR="00FC68D0" w:rsidRDefault="00380A22">
      <w:pPr>
        <w:ind w:firstLine="709"/>
        <w:jc w:val="both"/>
        <w:rPr>
          <w:i/>
          <w:color w:val="000000"/>
          <w:u w:val="single"/>
        </w:rPr>
      </w:pPr>
      <w:r w:rsidR="006874F7">
        <w:rPr>
          <w:color w:val="000000"/>
        </w:rPr>
        <w:t>9</w:t>
      </w:r>
      <w:r w:rsidR="006874F7">
        <w:rPr>
          <w:color w:val="000000"/>
        </w:rPr>
        <w:t>. Asmenys, kuriems išduodami pažymėjimai, pasirašo specialiame registracijos žurnale.</w:t>
      </w:r>
    </w:p>
    <w:p w14:paraId="54993157" w14:textId="77777777" w:rsidR="00FC68D0" w:rsidRDefault="00380A22">
      <w:pPr>
        <w:ind w:firstLine="709"/>
        <w:jc w:val="both"/>
        <w:rPr>
          <w:color w:val="000000"/>
        </w:rPr>
      </w:pPr>
      <w:r w:rsidR="006874F7">
        <w:rPr>
          <w:color w:val="000000"/>
        </w:rPr>
        <w:t>10</w:t>
      </w:r>
      <w:r w:rsidR="006874F7">
        <w:rPr>
          <w:color w:val="000000"/>
        </w:rPr>
        <w:t>. Pažymėjimus pametę ar kitaip praradę asmenys apie tai per 30 dienų praneša pažymėjimą išdavusiai vietos savivaldos vykdomajai institucijai ir šalies dienraštyje paskelbia pažymėjimo negaliojimo faktą.</w:t>
      </w:r>
    </w:p>
    <w:p w14:paraId="54993158" w14:textId="77777777" w:rsidR="00FC68D0" w:rsidRDefault="00380A22">
      <w:pPr>
        <w:ind w:firstLine="709"/>
        <w:jc w:val="both"/>
        <w:rPr>
          <w:color w:val="000000"/>
        </w:rPr>
      </w:pPr>
      <w:r w:rsidR="006874F7">
        <w:rPr>
          <w:color w:val="000000"/>
        </w:rPr>
        <w:t>11</w:t>
      </w:r>
      <w:r w:rsidR="006874F7">
        <w:rPr>
          <w:color w:val="000000"/>
        </w:rPr>
        <w:t>. Jei pažymėjimas sugadinamas, asmuo, kuriam buvo išduotas šis pažymėjimas, grąžina jį išdavusiai vietos savivaldos vykdomajai institucijai, o ši – grąžina Socialinės apsaugos ir darbo ministerijai sunaikinti.</w:t>
      </w:r>
    </w:p>
    <w:p w14:paraId="54993159" w14:textId="77777777" w:rsidR="00FC68D0" w:rsidRDefault="00380A22">
      <w:pPr>
        <w:ind w:firstLine="709"/>
        <w:jc w:val="both"/>
        <w:rPr>
          <w:color w:val="000000"/>
        </w:rPr>
      </w:pPr>
      <w:r w:rsidR="006874F7">
        <w:rPr>
          <w:color w:val="000000"/>
        </w:rPr>
        <w:t>12</w:t>
      </w:r>
      <w:r w:rsidR="006874F7">
        <w:rPr>
          <w:color w:val="000000"/>
        </w:rPr>
        <w:t>. Sugadinti pažymėjimai Socialinės apsaugos ir darbo ministerijoje sunaikinami dokumentų naikinimo aparatu ir surašomas pažymėjimų sunaikinimo aktas.</w:t>
      </w:r>
    </w:p>
    <w:p w14:paraId="5499315A" w14:textId="77777777" w:rsidR="00FC68D0" w:rsidRDefault="00380A22">
      <w:pPr>
        <w:ind w:firstLine="709"/>
        <w:jc w:val="both"/>
        <w:rPr>
          <w:color w:val="000000"/>
        </w:rPr>
      </w:pPr>
      <w:r w:rsidR="006874F7">
        <w:rPr>
          <w:color w:val="000000"/>
        </w:rPr>
        <w:t>13</w:t>
      </w:r>
      <w:r w:rsidR="006874F7">
        <w:rPr>
          <w:color w:val="000000"/>
        </w:rPr>
        <w:t>. Pažymėjimų dublikatai neišduodami. Jeigu yra svarbių priežasčių (praradus ne dėl asmens kaltės, pakeitus pavardę ir pan.), aukščiau nustatyta tvarka išduodamas naujas pažymėjimas.</w:t>
      </w:r>
    </w:p>
    <w:p w14:paraId="5499315B" w14:textId="003F5D02" w:rsidR="00FC68D0" w:rsidRDefault="00380A22">
      <w:pPr>
        <w:ind w:firstLine="709"/>
        <w:jc w:val="both"/>
        <w:rPr>
          <w:color w:val="000000"/>
        </w:rPr>
      </w:pPr>
      <w:r w:rsidR="006874F7">
        <w:rPr>
          <w:color w:val="000000"/>
        </w:rPr>
        <w:t>14</w:t>
      </w:r>
      <w:r w:rsidR="006874F7">
        <w:rPr>
          <w:color w:val="000000"/>
        </w:rPr>
        <w:t>. Už pažymėjimų teisingą užpildymą, tinkamą saugojimą, apskaitą bei registracijos žurnalo tvarkymą atsako miesto ar rajono mero potvarkiu paskirtas darbuotojas.</w:t>
      </w:r>
    </w:p>
    <w:p w14:paraId="20B6ABF8" w14:textId="233FCA0F" w:rsidR="006874F7" w:rsidRDefault="00380A22">
      <w:pPr>
        <w:jc w:val="center"/>
        <w:rPr>
          <w:color w:val="000000"/>
        </w:rPr>
      </w:pPr>
    </w:p>
    <w:p w14:paraId="5499315D" w14:textId="57884090" w:rsidR="00FC68D0" w:rsidRDefault="006874F7" w:rsidP="006874F7">
      <w:pPr>
        <w:jc w:val="center"/>
        <w:rPr>
          <w:color w:val="000000"/>
        </w:rPr>
      </w:pPr>
      <w:r>
        <w:rPr>
          <w:color w:val="000000"/>
        </w:rPr>
        <w:t>_________________</w:t>
      </w:r>
    </w:p>
    <w:p w14:paraId="24367EEA" w14:textId="77777777" w:rsidR="006874F7" w:rsidRDefault="006874F7">
      <w:pPr>
        <w:tabs>
          <w:tab w:val="left" w:pos="1304"/>
          <w:tab w:val="left" w:pos="1457"/>
          <w:tab w:val="left" w:pos="1604"/>
          <w:tab w:val="left" w:pos="1757"/>
        </w:tabs>
        <w:ind w:firstLine="5102"/>
        <w:rPr>
          <w:color w:val="000000"/>
        </w:rPr>
      </w:pPr>
      <w:r>
        <w:rPr>
          <w:color w:val="000000"/>
        </w:rPr>
        <w:br w:type="page"/>
      </w:r>
    </w:p>
    <w:p w14:paraId="5499315E" w14:textId="59AF8C95" w:rsidR="00FC68D0" w:rsidRDefault="006874F7">
      <w:pPr>
        <w:tabs>
          <w:tab w:val="left" w:pos="1304"/>
          <w:tab w:val="left" w:pos="1457"/>
          <w:tab w:val="left" w:pos="1604"/>
          <w:tab w:val="left" w:pos="1757"/>
        </w:tabs>
        <w:ind w:firstLine="5102"/>
        <w:rPr>
          <w:color w:val="000000"/>
        </w:rPr>
      </w:pPr>
      <w:r>
        <w:rPr>
          <w:color w:val="000000"/>
        </w:rPr>
        <w:lastRenderedPageBreak/>
        <w:t xml:space="preserve">PATVIRTINTA </w:t>
      </w:r>
    </w:p>
    <w:p w14:paraId="5499315F" w14:textId="77777777" w:rsidR="00FC68D0" w:rsidRDefault="006874F7">
      <w:pPr>
        <w:tabs>
          <w:tab w:val="left" w:pos="1304"/>
          <w:tab w:val="left" w:pos="1457"/>
          <w:tab w:val="left" w:pos="1604"/>
          <w:tab w:val="left" w:pos="1757"/>
        </w:tabs>
        <w:ind w:firstLine="5102"/>
        <w:rPr>
          <w:color w:val="000000"/>
        </w:rPr>
      </w:pPr>
      <w:r>
        <w:rPr>
          <w:color w:val="000000"/>
        </w:rPr>
        <w:t>socialinės apsaugos ir darbo ministrės</w:t>
      </w:r>
    </w:p>
    <w:p w14:paraId="54993160" w14:textId="77777777" w:rsidR="00FC68D0" w:rsidRDefault="006874F7">
      <w:pPr>
        <w:tabs>
          <w:tab w:val="left" w:pos="1304"/>
          <w:tab w:val="left" w:pos="1457"/>
          <w:tab w:val="left" w:pos="1604"/>
          <w:tab w:val="left" w:pos="1757"/>
        </w:tabs>
        <w:ind w:firstLine="5102"/>
        <w:rPr>
          <w:color w:val="000000"/>
        </w:rPr>
      </w:pPr>
      <w:smartTag w:uri="urn:schemas-microsoft-com:office:smarttags" w:element="metricconverter">
        <w:smartTagPr>
          <w:attr w:name="ProductID" w:val="2000 m"/>
        </w:smartTagPr>
        <w:r>
          <w:rPr>
            <w:color w:val="000000"/>
          </w:rPr>
          <w:t>2000 m</w:t>
        </w:r>
      </w:smartTag>
      <w:r>
        <w:rPr>
          <w:color w:val="000000"/>
        </w:rPr>
        <w:t xml:space="preserve">. kovo 29 d. įsakymu Nr. 36 </w:t>
      </w:r>
    </w:p>
    <w:p w14:paraId="54993161" w14:textId="77777777" w:rsidR="00FC68D0" w:rsidRDefault="00FC68D0">
      <w:pPr>
        <w:ind w:firstLine="709"/>
        <w:jc w:val="both"/>
        <w:rPr>
          <w:color w:val="000000"/>
        </w:rPr>
      </w:pPr>
    </w:p>
    <w:p w14:paraId="54993163" w14:textId="0E63353B" w:rsidR="00FC68D0" w:rsidRDefault="006874F7">
      <w:pPr>
        <w:jc w:val="center"/>
        <w:rPr>
          <w:b/>
          <w:caps/>
          <w:color w:val="000000"/>
        </w:rPr>
      </w:pPr>
      <w:r>
        <w:rPr>
          <w:b/>
          <w:caps/>
          <w:color w:val="000000"/>
        </w:rPr>
        <w:t xml:space="preserve">Nepriklausomybės gynėjo, nukentėjusio nuo </w:t>
      </w:r>
      <w:smartTag w:uri="urn:schemas-microsoft-com:office:smarttags" w:element="metricconverter">
        <w:smartTagPr>
          <w:attr w:name="ProductID" w:val="1991 m"/>
        </w:smartTagPr>
        <w:r>
          <w:rPr>
            <w:b/>
            <w:caps/>
            <w:color w:val="000000"/>
          </w:rPr>
          <w:t>1991 m</w:t>
        </w:r>
      </w:smartTag>
      <w:r>
        <w:rPr>
          <w:b/>
          <w:caps/>
          <w:color w:val="000000"/>
        </w:rPr>
        <w:t xml:space="preserve">. sausio 11–13 d. ir po to vykdytos SSRS agresijos, ir nukentėjusio nuo </w:t>
      </w:r>
      <w:smartTag w:uri="urn:schemas-microsoft-com:office:smarttags" w:element="metricconverter">
        <w:smartTagPr>
          <w:attr w:name="ProductID" w:val="1991 m"/>
        </w:smartTagPr>
        <w:r>
          <w:rPr>
            <w:b/>
            <w:caps/>
            <w:color w:val="000000"/>
          </w:rPr>
          <w:t>1991 m</w:t>
        </w:r>
      </w:smartTag>
      <w:r>
        <w:rPr>
          <w:b/>
          <w:caps/>
          <w:color w:val="000000"/>
        </w:rPr>
        <w:t>. sausio 11–13 d. ir po to vykdytos SSRS agresijos asmens teisinio statuso pažymėjimų (toliau vadinama – pažymėjimai)</w:t>
      </w:r>
    </w:p>
    <w:p w14:paraId="54993164" w14:textId="77777777" w:rsidR="00FC68D0" w:rsidRDefault="006874F7">
      <w:pPr>
        <w:jc w:val="center"/>
        <w:rPr>
          <w:b/>
          <w:caps/>
          <w:color w:val="000000"/>
        </w:rPr>
      </w:pPr>
      <w:r>
        <w:rPr>
          <w:b/>
          <w:caps/>
          <w:color w:val="000000"/>
        </w:rPr>
        <w:t>APRAŠYMAS</w:t>
      </w:r>
    </w:p>
    <w:p w14:paraId="54993165" w14:textId="77777777" w:rsidR="00FC68D0" w:rsidRDefault="00FC68D0">
      <w:pPr>
        <w:ind w:firstLine="709"/>
        <w:jc w:val="both"/>
        <w:rPr>
          <w:color w:val="000000"/>
        </w:rPr>
      </w:pPr>
    </w:p>
    <w:p w14:paraId="54993166" w14:textId="77777777" w:rsidR="00FC68D0" w:rsidRDefault="00380A22">
      <w:pPr>
        <w:ind w:firstLine="709"/>
        <w:jc w:val="both"/>
        <w:rPr>
          <w:color w:val="000000"/>
        </w:rPr>
      </w:pPr>
      <w:r w:rsidR="006874F7">
        <w:rPr>
          <w:color w:val="000000"/>
        </w:rPr>
        <w:t>1</w:t>
      </w:r>
      <w:r w:rsidR="006874F7">
        <w:rPr>
          <w:color w:val="000000"/>
        </w:rPr>
        <w:t xml:space="preserve">. Pažymėjimas yra </w:t>
      </w:r>
      <w:smartTag w:uri="urn:schemas-microsoft-com:office:smarttags" w:element="metricconverter">
        <w:smartTagPr>
          <w:attr w:name="ProductID" w:val="105 mm"/>
        </w:smartTagPr>
        <w:r w:rsidR="006874F7">
          <w:rPr>
            <w:color w:val="000000"/>
          </w:rPr>
          <w:t>105 mm</w:t>
        </w:r>
      </w:smartTag>
      <w:r w:rsidR="006874F7">
        <w:rPr>
          <w:color w:val="000000"/>
        </w:rPr>
        <w:t xml:space="preserve"> x </w:t>
      </w:r>
      <w:smartTag w:uri="urn:schemas-microsoft-com:office:smarttags" w:element="metricconverter">
        <w:smartTagPr>
          <w:attr w:name="ProductID" w:val="75 mm"/>
        </w:smartTagPr>
        <w:r w:rsidR="006874F7">
          <w:rPr>
            <w:color w:val="000000"/>
          </w:rPr>
          <w:t>75 mm</w:t>
        </w:r>
      </w:smartTag>
      <w:r w:rsidR="006874F7">
        <w:rPr>
          <w:color w:val="000000"/>
        </w:rPr>
        <w:t xml:space="preserve"> formato.</w:t>
      </w:r>
    </w:p>
    <w:p w14:paraId="54993167" w14:textId="77777777" w:rsidR="00FC68D0" w:rsidRDefault="00380A22">
      <w:pPr>
        <w:ind w:firstLine="709"/>
        <w:jc w:val="both"/>
        <w:rPr>
          <w:color w:val="000000"/>
        </w:rPr>
      </w:pPr>
      <w:r w:rsidR="006874F7">
        <w:rPr>
          <w:color w:val="000000"/>
        </w:rPr>
        <w:t>2</w:t>
      </w:r>
      <w:r w:rsidR="006874F7">
        <w:rPr>
          <w:color w:val="000000"/>
        </w:rPr>
        <w:t>. Pažymėjimų gamybai naudojamas specialus popierius, ant kurio išspausdintas dviejų spalvų apsauginis tinklelis:</w:t>
      </w:r>
    </w:p>
    <w:p w14:paraId="54993168" w14:textId="77777777" w:rsidR="00FC68D0" w:rsidRDefault="006874F7">
      <w:pPr>
        <w:ind w:firstLine="709"/>
        <w:jc w:val="both"/>
        <w:rPr>
          <w:color w:val="000000"/>
        </w:rPr>
      </w:pPr>
      <w:r>
        <w:rPr>
          <w:color w:val="000000"/>
        </w:rPr>
        <w:t xml:space="preserve">• nepriklausomybės gynėjams, nukentėjusiems nuo </w:t>
      </w:r>
      <w:smartTag w:uri="urn:schemas-microsoft-com:office:smarttags" w:element="metricconverter">
        <w:smartTagPr>
          <w:attr w:name="ProductID" w:val="1991 m"/>
        </w:smartTagPr>
        <w:r>
          <w:rPr>
            <w:color w:val="000000"/>
          </w:rPr>
          <w:t>1991 m</w:t>
        </w:r>
      </w:smartTag>
      <w:r>
        <w:rPr>
          <w:color w:val="000000"/>
        </w:rPr>
        <w:t>. sausio 11–13 d. ir po to vykdytos SSRS agresijos, – žalsvas,</w:t>
      </w:r>
    </w:p>
    <w:p w14:paraId="54993169" w14:textId="77777777" w:rsidR="00FC68D0" w:rsidRDefault="006874F7">
      <w:pPr>
        <w:ind w:firstLine="709"/>
        <w:jc w:val="both"/>
        <w:rPr>
          <w:color w:val="000000"/>
        </w:rPr>
      </w:pPr>
      <w:r>
        <w:rPr>
          <w:color w:val="000000"/>
        </w:rPr>
        <w:t xml:space="preserve">• nukentėjusiems nuo </w:t>
      </w:r>
      <w:smartTag w:uri="urn:schemas-microsoft-com:office:smarttags" w:element="metricconverter">
        <w:smartTagPr>
          <w:attr w:name="ProductID" w:val="1991 m"/>
        </w:smartTagPr>
        <w:r>
          <w:rPr>
            <w:color w:val="000000"/>
          </w:rPr>
          <w:t>1991 m</w:t>
        </w:r>
      </w:smartTag>
      <w:r>
        <w:rPr>
          <w:color w:val="000000"/>
        </w:rPr>
        <w:t>. sausio 11–13 d. ir po to vykdytos SSRS agresijos asmenims, – gelsvas.</w:t>
      </w:r>
    </w:p>
    <w:p w14:paraId="5499316A" w14:textId="77777777" w:rsidR="00FC68D0" w:rsidRDefault="00380A22">
      <w:pPr>
        <w:ind w:firstLine="709"/>
        <w:jc w:val="both"/>
        <w:rPr>
          <w:color w:val="000000"/>
        </w:rPr>
      </w:pPr>
      <w:r w:rsidR="006874F7">
        <w:rPr>
          <w:color w:val="000000"/>
        </w:rPr>
        <w:t>3</w:t>
      </w:r>
      <w:r w:rsidR="006874F7">
        <w:rPr>
          <w:color w:val="000000"/>
        </w:rPr>
        <w:t>. Vienoje pažymėjimo pusėje:</w:t>
      </w:r>
    </w:p>
    <w:p w14:paraId="5499316B" w14:textId="77777777" w:rsidR="00FC68D0" w:rsidRDefault="006874F7">
      <w:pPr>
        <w:ind w:firstLine="709"/>
        <w:jc w:val="both"/>
        <w:rPr>
          <w:color w:val="000000"/>
        </w:rPr>
      </w:pPr>
      <w:r>
        <w:rPr>
          <w:color w:val="000000"/>
        </w:rPr>
        <w:t>• išspausdintas piešinys, vaizduojantis Antakalnio kapinių memorialą trispalvės vėliavos fone, apjuostas įrašu „PER AMŽIUS BUDĖJĘ – LAISVĘ LAIMĖJOM PER AUKAS IR PASIŠVENTIMĄ“, išspausdintas specialiais UV spinduliuose švytinčiais dažais;</w:t>
      </w:r>
    </w:p>
    <w:p w14:paraId="5499316C" w14:textId="77777777" w:rsidR="00FC68D0" w:rsidRDefault="006874F7">
      <w:pPr>
        <w:ind w:firstLine="709"/>
        <w:jc w:val="both"/>
        <w:rPr>
          <w:color w:val="000000"/>
        </w:rPr>
      </w:pPr>
      <w:r>
        <w:rPr>
          <w:color w:val="000000"/>
        </w:rPr>
        <w:t xml:space="preserve">• pažymėjimo pavadinimas: </w:t>
      </w:r>
      <w:r>
        <w:rPr>
          <w:caps/>
          <w:color w:val="000000"/>
        </w:rPr>
        <w:t xml:space="preserve">nEPRIKLAUSOMYBĖS GYNĖJO PAŽYMĖJIMAS; nukentėjusiO ASMENS PAŽYMĖJIMAS; </w:t>
      </w:r>
    </w:p>
    <w:p w14:paraId="5499316D" w14:textId="77777777" w:rsidR="00FC68D0" w:rsidRDefault="006874F7">
      <w:pPr>
        <w:ind w:firstLine="709"/>
        <w:jc w:val="both"/>
        <w:rPr>
          <w:color w:val="000000"/>
        </w:rPr>
      </w:pPr>
      <w:r>
        <w:rPr>
          <w:color w:val="000000"/>
        </w:rPr>
        <w:t xml:space="preserve">• keturženklis pažymėjimo numeris išspausdintas </w:t>
      </w:r>
      <w:proofErr w:type="spellStart"/>
      <w:r>
        <w:rPr>
          <w:color w:val="000000"/>
        </w:rPr>
        <w:t>numeratoriumi</w:t>
      </w:r>
      <w:proofErr w:type="spellEnd"/>
      <w:r>
        <w:rPr>
          <w:color w:val="000000"/>
        </w:rPr>
        <w:t xml:space="preserve"> naudojant specialius UV spinduliuose švytinčius dažus (kiekvienos rūšies pažymėjimų numeracija prasideda nuo Nr. 0001).</w:t>
      </w:r>
    </w:p>
    <w:p w14:paraId="5499316E" w14:textId="77777777" w:rsidR="00FC68D0" w:rsidRDefault="00380A22">
      <w:pPr>
        <w:ind w:firstLine="709"/>
        <w:jc w:val="both"/>
        <w:rPr>
          <w:caps/>
          <w:color w:val="000000"/>
        </w:rPr>
      </w:pPr>
      <w:r w:rsidR="006874F7">
        <w:rPr>
          <w:color w:val="000000"/>
        </w:rPr>
        <w:t>4</w:t>
      </w:r>
      <w:r w:rsidR="006874F7">
        <w:rPr>
          <w:color w:val="000000"/>
        </w:rPr>
        <w:t>. Kitoje pažymėjimo pusėje:</w:t>
      </w:r>
    </w:p>
    <w:p w14:paraId="5499316F" w14:textId="77777777" w:rsidR="00FC68D0" w:rsidRDefault="006874F7">
      <w:pPr>
        <w:ind w:firstLine="709"/>
        <w:jc w:val="both"/>
        <w:rPr>
          <w:caps/>
          <w:color w:val="000000"/>
        </w:rPr>
      </w:pPr>
      <w:r>
        <w:rPr>
          <w:color w:val="000000"/>
        </w:rPr>
        <w:t xml:space="preserve">• išspausdintas tekstas: „Pagal Lietuvos Respublikos nepriklausomybės gynėjų ir kitų nukentėjusių nuo </w:t>
      </w:r>
      <w:smartTag w:uri="urn:schemas-microsoft-com:office:smarttags" w:element="metricconverter">
        <w:smartTagPr>
          <w:attr w:name="ProductID" w:val="1991 m"/>
        </w:smartTagPr>
        <w:r>
          <w:rPr>
            <w:color w:val="000000"/>
          </w:rPr>
          <w:t>1991 m</w:t>
        </w:r>
      </w:smartTag>
      <w:r>
        <w:rPr>
          <w:color w:val="000000"/>
        </w:rPr>
        <w:t xml:space="preserve">. sausio 11–13 d. ir po to vykdytos SSRS agresijos teisinio statuso pripažinimo įstatymo (2000 01 04 Nr. VIII-1517) … str. … punktą (vardas, pavardė) </w:t>
      </w:r>
      <w:r>
        <w:rPr>
          <w:caps/>
          <w:color w:val="000000"/>
        </w:rPr>
        <w:t>pripažįstamas nEPRIKLAUSOMYBĖS GYNĖJU,</w:t>
      </w:r>
      <w:r>
        <w:rPr>
          <w:color w:val="000000"/>
        </w:rPr>
        <w:t xml:space="preserve"> </w:t>
      </w:r>
      <w:r>
        <w:rPr>
          <w:caps/>
          <w:color w:val="000000"/>
        </w:rPr>
        <w:t xml:space="preserve">nukentėjusiu nuo </w:t>
      </w:r>
      <w:smartTag w:uri="urn:schemas-microsoft-com:office:smarttags" w:element="metricconverter">
        <w:smartTagPr>
          <w:attr w:name="ProductID" w:val="1991 m"/>
        </w:smartTagPr>
        <w:r>
          <w:rPr>
            <w:caps/>
            <w:color w:val="000000"/>
          </w:rPr>
          <w:t>1991 m</w:t>
        </w:r>
      </w:smartTag>
      <w:r>
        <w:rPr>
          <w:caps/>
          <w:color w:val="000000"/>
        </w:rPr>
        <w:t>. sausio 11–13 d. ir po to vykdytos SSRS agresijos</w:t>
      </w:r>
      <w:r>
        <w:rPr>
          <w:smallCaps/>
          <w:color w:val="000000"/>
        </w:rPr>
        <w:t>;</w:t>
      </w:r>
      <w:r>
        <w:rPr>
          <w:caps/>
          <w:color w:val="000000"/>
        </w:rPr>
        <w:t xml:space="preserve"> pripažįstamas nukentėjusiu nuo </w:t>
      </w:r>
      <w:smartTag w:uri="urn:schemas-microsoft-com:office:smarttags" w:element="metricconverter">
        <w:smartTagPr>
          <w:attr w:name="ProductID" w:val="1991 m"/>
        </w:smartTagPr>
        <w:r>
          <w:rPr>
            <w:caps/>
            <w:color w:val="000000"/>
          </w:rPr>
          <w:t>1991 m</w:t>
        </w:r>
      </w:smartTag>
      <w:r>
        <w:rPr>
          <w:caps/>
          <w:color w:val="000000"/>
        </w:rPr>
        <w:t>. sausio 11–13 d. ir po to vykdytos SSRS agresijos asmeniu“;</w:t>
      </w:r>
    </w:p>
    <w:p w14:paraId="54993170" w14:textId="77777777" w:rsidR="00FC68D0" w:rsidRDefault="006874F7">
      <w:pPr>
        <w:ind w:firstLine="709"/>
        <w:jc w:val="both"/>
        <w:rPr>
          <w:color w:val="000000"/>
        </w:rPr>
      </w:pPr>
      <w:r>
        <w:rPr>
          <w:color w:val="000000"/>
        </w:rPr>
        <w:t>• klijuojama atitinkamą statusą gavusio asmens nuotrauka. Jeigu šis statusas asmeniui pripažintas po mirties, vietoj nuotraukos dedamas specialus spaudas;</w:t>
      </w:r>
    </w:p>
    <w:p w14:paraId="54993171" w14:textId="77777777" w:rsidR="00FC68D0" w:rsidRDefault="006874F7">
      <w:pPr>
        <w:ind w:firstLine="709"/>
        <w:jc w:val="both"/>
        <w:rPr>
          <w:color w:val="000000"/>
        </w:rPr>
      </w:pPr>
      <w:r>
        <w:rPr>
          <w:color w:val="000000"/>
        </w:rPr>
        <w:t xml:space="preserve">• ant nuotraukos krašto klijuojamas apvalus </w:t>
      </w:r>
      <w:proofErr w:type="spellStart"/>
      <w:r>
        <w:rPr>
          <w:color w:val="000000"/>
        </w:rPr>
        <w:t>kinegraminis</w:t>
      </w:r>
      <w:proofErr w:type="spellEnd"/>
      <w:r>
        <w:rPr>
          <w:color w:val="000000"/>
        </w:rPr>
        <w:t xml:space="preserve"> lipdukas;</w:t>
      </w:r>
    </w:p>
    <w:p w14:paraId="54993172" w14:textId="77777777" w:rsidR="00FC68D0" w:rsidRDefault="006874F7">
      <w:pPr>
        <w:ind w:firstLine="709"/>
        <w:jc w:val="both"/>
        <w:rPr>
          <w:color w:val="000000"/>
        </w:rPr>
      </w:pPr>
      <w:r>
        <w:rPr>
          <w:color w:val="000000"/>
        </w:rPr>
        <w:t xml:space="preserve">• įrašomas atitinkamo miesto ar rajono pavadinimas, dedamas mero parašas, įrašoma mero vardo raidė, pavardė, potvarkio data, Nr. </w:t>
      </w:r>
    </w:p>
    <w:p w14:paraId="54993173" w14:textId="458E9EBF" w:rsidR="00FC68D0" w:rsidRDefault="00380A22">
      <w:pPr>
        <w:ind w:firstLine="709"/>
        <w:jc w:val="both"/>
        <w:rPr>
          <w:color w:val="000000"/>
        </w:rPr>
      </w:pPr>
      <w:r w:rsidR="006874F7">
        <w:rPr>
          <w:color w:val="000000"/>
        </w:rPr>
        <w:t>5</w:t>
      </w:r>
      <w:r w:rsidR="006874F7">
        <w:rPr>
          <w:color w:val="000000"/>
        </w:rPr>
        <w:t xml:space="preserve">. Įrašius atitinkamą statusą gavusio asmens vardą, pavardę, pažymėjimas patvirtinamas miesto ar rajono mero antspaudu. Užklijavus </w:t>
      </w:r>
      <w:proofErr w:type="spellStart"/>
      <w:r w:rsidR="006874F7">
        <w:rPr>
          <w:color w:val="000000"/>
        </w:rPr>
        <w:t>kinegramą</w:t>
      </w:r>
      <w:proofErr w:type="spellEnd"/>
      <w:r w:rsidR="006874F7">
        <w:rPr>
          <w:color w:val="000000"/>
        </w:rPr>
        <w:t>, pažymėjimas laminuojamas.</w:t>
      </w:r>
    </w:p>
    <w:p w14:paraId="3EB10519" w14:textId="56098B2E" w:rsidR="006874F7" w:rsidRDefault="00380A22">
      <w:pPr>
        <w:jc w:val="center"/>
        <w:rPr>
          <w:color w:val="000000"/>
        </w:rPr>
      </w:pPr>
    </w:p>
    <w:p w14:paraId="54993175" w14:textId="7FAF5896" w:rsidR="00FC68D0" w:rsidRDefault="006874F7" w:rsidP="006874F7">
      <w:pPr>
        <w:jc w:val="center"/>
      </w:pPr>
      <w:r>
        <w:rPr>
          <w:color w:val="000000"/>
        </w:rPr>
        <w:t>_________________</w:t>
      </w:r>
    </w:p>
    <w:sectPr w:rsidR="00FC68D0" w:rsidSect="006874F7">
      <w:headerReference w:type="even" r:id="rId14"/>
      <w:footerReference w:type="even" r:id="rId15"/>
      <w:footerReference w:type="default" r:id="rId16"/>
      <w:headerReference w:type="first" r:id="rId17"/>
      <w:footerReference w:type="first" r:id="rId18"/>
      <w:pgSz w:w="11907" w:h="16839"/>
      <w:pgMar w:top="993"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9317D" w14:textId="77777777" w:rsidR="00FC68D0" w:rsidRDefault="006874F7">
      <w:r>
        <w:separator/>
      </w:r>
    </w:p>
  </w:endnote>
  <w:endnote w:type="continuationSeparator" w:id="0">
    <w:p w14:paraId="5499317E" w14:textId="77777777" w:rsidR="00FC68D0" w:rsidRDefault="00687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93183" w14:textId="77777777" w:rsidR="00FC68D0" w:rsidRDefault="00FC68D0">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93184" w14:textId="77777777" w:rsidR="00FC68D0" w:rsidRDefault="00FC68D0">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93186" w14:textId="77777777" w:rsidR="00FC68D0" w:rsidRDefault="00FC68D0">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9317B" w14:textId="77777777" w:rsidR="00FC68D0" w:rsidRDefault="006874F7">
      <w:r>
        <w:separator/>
      </w:r>
    </w:p>
  </w:footnote>
  <w:footnote w:type="continuationSeparator" w:id="0">
    <w:p w14:paraId="5499317C" w14:textId="77777777" w:rsidR="00FC68D0" w:rsidRDefault="00687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9317F" w14:textId="77777777" w:rsidR="00FC68D0" w:rsidRDefault="006874F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54993180" w14:textId="77777777" w:rsidR="00FC68D0" w:rsidRDefault="00FC68D0">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93185" w14:textId="77777777" w:rsidR="00FC68D0" w:rsidRDefault="00FC68D0">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EF8"/>
    <w:rsid w:val="000D0EF8"/>
    <w:rsid w:val="00380A22"/>
    <w:rsid w:val="006874F7"/>
    <w:rsid w:val="00FC68D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4:docId w14:val="54993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6874F7"/>
    <w:pPr>
      <w:tabs>
        <w:tab w:val="center" w:pos="4819"/>
        <w:tab w:val="right" w:pos="9638"/>
      </w:tabs>
    </w:pPr>
  </w:style>
  <w:style w:type="character" w:customStyle="1" w:styleId="AntratsDiagrama">
    <w:name w:val="Antraštės Diagrama"/>
    <w:basedOn w:val="Numatytasispastraiposriftas"/>
    <w:link w:val="Antrats"/>
    <w:rsid w:val="006874F7"/>
  </w:style>
  <w:style w:type="character" w:styleId="Vietosrezervavimoenklotekstas">
    <w:name w:val="Placeholder Text"/>
    <w:basedOn w:val="Numatytasispastraiposriftas"/>
    <w:rsid w:val="006874F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6874F7"/>
    <w:pPr>
      <w:tabs>
        <w:tab w:val="center" w:pos="4819"/>
        <w:tab w:val="right" w:pos="9638"/>
      </w:tabs>
    </w:pPr>
  </w:style>
  <w:style w:type="character" w:customStyle="1" w:styleId="AntratsDiagrama">
    <w:name w:val="Antraštės Diagrama"/>
    <w:basedOn w:val="Numatytasispastraiposriftas"/>
    <w:link w:val="Antrats"/>
    <w:rsid w:val="006874F7"/>
  </w:style>
  <w:style w:type="character" w:styleId="Vietosrezervavimoenklotekstas">
    <w:name w:val="Placeholder Text"/>
    <w:basedOn w:val="Numatytasispastraiposriftas"/>
    <w:rsid w:val="006874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F19AC41B9F15"/>
  <Relationship Id="rId11" Type="http://schemas.openxmlformats.org/officeDocument/2006/relationships/hyperlink" TargetMode="External" Target="https://www.e-tar.lt/portal/lt/legalAct/TAR.95787402A350"/>
  <Relationship Id="rId12" Type="http://schemas.openxmlformats.org/officeDocument/2006/relationships/image" Target="media/image2.emf"/>
  <Relationship Id="rId13" Type="http://schemas.openxmlformats.org/officeDocument/2006/relationships/image" Target="media/image3.emf"/>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2.xml"/>
  <Relationship Id="rId18" Type="http://schemas.openxmlformats.org/officeDocument/2006/relationships/footer" Target="footer3.xml"/>
  <Relationship Id="rId19" Type="http://schemas.openxmlformats.org/officeDocument/2006/relationships/fontTable" Target="fontTable.xml"/>
  <Relationship Id="rId2" Type="http://schemas.openxmlformats.org/officeDocument/2006/relationships/styles" Target="styles.xml"/>
  <Relationship Id="rId20" Type="http://schemas.openxmlformats.org/officeDocument/2006/relationships/glossaryDocument" Target="glossary/document.xml"/>
  <Relationship Id="rId21"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95F4740D-6F58-4EF1-946C-EB5493E6F1D0}"/>
      </w:docPartPr>
      <w:docPartBody>
        <w:p w14:paraId="2B9D8826" w14:textId="77777777" w:rsidR="007C351A" w:rsidRDefault="00326B67">
          <w:r w:rsidRPr="004E63C9">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B67"/>
    <w:rsid w:val="00326B67"/>
    <w:rsid w:val="007C35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2B9D882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26B6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26B6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6056</Words>
  <Characters>3452</Characters>
  <Application>Microsoft Office Word</Application>
  <DocSecurity>0</DocSecurity>
  <Lines>28</Lines>
  <Paragraphs>18</Paragraphs>
  <ScaleCrop>false</ScaleCrop>
  <Company/>
  <LinksUpToDate>false</LinksUpToDate>
  <CharactersWithSpaces>9490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2015-10-03T23:20:00Z</dcterms:created>
  <dc:creator>User</dc:creator>
  <lastModifiedBy>PAVKŠTELO Julita</lastModifiedBy>
  <dcterms:modified xsi:type="dcterms:W3CDTF">2015-11-10T09:06:00Z</dcterms:modified>
  <revision>4</revision>
</coreProperties>
</file>