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6932" w14:textId="77777777" w:rsidR="0011067D" w:rsidRDefault="0011067D">
      <w:pPr>
        <w:rPr>
          <w:sz w:val="20"/>
        </w:rPr>
      </w:pPr>
    </w:p>
    <w:p w14:paraId="04356933" w14:textId="77777777" w:rsidR="0011067D" w:rsidRDefault="0011067D">
      <w:pPr>
        <w:rPr>
          <w:sz w:val="20"/>
        </w:rPr>
      </w:pPr>
    </w:p>
    <w:p w14:paraId="04356934" w14:textId="77777777" w:rsidR="0011067D" w:rsidRDefault="00D71A24">
      <w:pPr>
        <w:jc w:val="center"/>
        <w:rPr>
          <w:b/>
        </w:rPr>
      </w:pPr>
      <w:r>
        <w:rPr>
          <w:b/>
          <w:lang w:eastAsia="lt-LT"/>
        </w:rPr>
        <w:pict w14:anchorId="0435695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8.3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04356935" w14:textId="77777777" w:rsidR="0011067D" w:rsidRDefault="00D71A24">
      <w:pPr>
        <w:jc w:val="center"/>
        <w:rPr>
          <w:b/>
        </w:rPr>
      </w:pPr>
      <w:r>
        <w:rPr>
          <w:b/>
        </w:rPr>
        <w:t>TERITORIJOS ADMINISTRACINIŲ VIENETŲ IR JŲ RIBŲ ĮSTATYMO 4 IR 5 STRAIPSNIŲ PAKEITIMO</w:t>
      </w:r>
    </w:p>
    <w:p w14:paraId="04356936" w14:textId="77777777" w:rsidR="0011067D" w:rsidRDefault="00D71A24">
      <w:pPr>
        <w:jc w:val="center"/>
        <w:rPr>
          <w:b/>
        </w:rPr>
      </w:pPr>
      <w:r>
        <w:rPr>
          <w:b/>
        </w:rPr>
        <w:t>Į S T A T Y M A S</w:t>
      </w:r>
    </w:p>
    <w:p w14:paraId="04356937" w14:textId="77777777" w:rsidR="0011067D" w:rsidRDefault="0011067D">
      <w:pPr>
        <w:jc w:val="center"/>
      </w:pPr>
    </w:p>
    <w:p w14:paraId="04356938" w14:textId="77777777" w:rsidR="0011067D" w:rsidRDefault="00D71A24">
      <w:pPr>
        <w:jc w:val="center"/>
      </w:pPr>
      <w:r>
        <w:t>2002 m. rugsėjo 26 d. Nr. IX-1101</w:t>
      </w:r>
    </w:p>
    <w:p w14:paraId="04356939" w14:textId="77777777" w:rsidR="0011067D" w:rsidRDefault="00D71A24">
      <w:pPr>
        <w:jc w:val="center"/>
      </w:pPr>
      <w:r>
        <w:t>Vilnius</w:t>
      </w:r>
    </w:p>
    <w:p w14:paraId="0435693A" w14:textId="77777777" w:rsidR="0011067D" w:rsidRDefault="0011067D">
      <w:pPr>
        <w:jc w:val="center"/>
      </w:pPr>
    </w:p>
    <w:p w14:paraId="0435693B" w14:textId="77777777" w:rsidR="0011067D" w:rsidRDefault="00D71A24">
      <w:pPr>
        <w:jc w:val="center"/>
        <w:rPr>
          <w:color w:val="000000"/>
        </w:rPr>
      </w:pPr>
      <w:r>
        <w:rPr>
          <w:color w:val="000000"/>
        </w:rPr>
        <w:t xml:space="preserve">(Žin., 1994, Nr. </w:t>
      </w:r>
      <w:hyperlink r:id="rId10" w:tgtFrame="_blank" w:history="1">
        <w:r>
          <w:rPr>
            <w:color w:val="0000FF" w:themeColor="hyperlink"/>
            <w:u w:val="single"/>
          </w:rPr>
          <w:t>60-1183</w:t>
        </w:r>
      </w:hyperlink>
      <w:r>
        <w:rPr>
          <w:color w:val="000000"/>
        </w:rPr>
        <w:t xml:space="preserve">; 1999, Nr. </w:t>
      </w:r>
      <w:hyperlink r:id="rId11" w:tgtFrame="_blank" w:history="1">
        <w:r>
          <w:rPr>
            <w:color w:val="0000FF" w:themeColor="hyperlink"/>
            <w:u w:val="single"/>
          </w:rPr>
          <w:t>109-3176</w:t>
        </w:r>
      </w:hyperlink>
      <w:r>
        <w:rPr>
          <w:color w:val="000000"/>
        </w:rPr>
        <w:t>)</w:t>
      </w:r>
    </w:p>
    <w:p w14:paraId="0435693C" w14:textId="77777777" w:rsidR="0011067D" w:rsidRDefault="0011067D"/>
    <w:p w14:paraId="0435693D" w14:textId="77777777" w:rsidR="0011067D" w:rsidRDefault="00D71A24">
      <w:pPr>
        <w:ind w:firstLine="708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4 straipsnio 2 dalies 4 punkto ir 3 dalies pakeitimas</w:t>
      </w:r>
    </w:p>
    <w:p w14:paraId="0435693E" w14:textId="77777777" w:rsidR="0011067D" w:rsidRDefault="00D71A2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 4 straipsnio 2 dalies 4 punk</w:t>
      </w:r>
      <w:r>
        <w:rPr>
          <w:color w:val="000000"/>
        </w:rPr>
        <w:t>tą papildyti žodžiais „Visagino miesto – į Visagino“ ir šį punktą išdėstyti taip:</w:t>
      </w:r>
    </w:p>
    <w:p w14:paraId="0435693F" w14:textId="77777777" w:rsidR="0011067D" w:rsidRDefault="00D71A24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4</w:t>
      </w:r>
      <w:r>
        <w:rPr>
          <w:color w:val="000000"/>
        </w:rPr>
        <w:t>) pakeičiami šie savivaldybių pavadinimai: Birštono miesto – į Birštono, Druskininkų miesto – į Druskininkų, Marijampolės miesto – į Marijampolės, Neringos miesto – į Ner</w:t>
      </w:r>
      <w:r>
        <w:rPr>
          <w:color w:val="000000"/>
        </w:rPr>
        <w:t>ingos, Visagino miesto – į Visagino.“</w:t>
      </w:r>
    </w:p>
    <w:p w14:paraId="04356940" w14:textId="77777777" w:rsidR="0011067D" w:rsidRDefault="00D71A2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 xml:space="preserve">. 4 straipsnio 3 dalyje po žodžio „Visagino“ išbraukti žodį „miesto“ ir šią dalį išdėstyti taip: </w:t>
      </w:r>
    </w:p>
    <w:p w14:paraId="04356941" w14:textId="77777777" w:rsidR="0011067D" w:rsidRDefault="00D71A24">
      <w:pPr>
        <w:ind w:firstLine="708"/>
        <w:jc w:val="both"/>
        <w:rPr>
          <w:color w:val="000000"/>
        </w:rPr>
      </w:pPr>
      <w:r>
        <w:rPr>
          <w:color w:val="000000"/>
        </w:rPr>
        <w:t>„Nustatomos savivaldybės ir jų centrai: Akmenės rajono (centras – Naujoji Akmenė), Alytaus miesto (centras – Al</w:t>
      </w:r>
      <w:r>
        <w:rPr>
          <w:color w:val="000000"/>
        </w:rPr>
        <w:t>ytus), Alytaus rajono (centras – Alytus), Anykščių rajono (centras – Anykščiai), Birštono (centras – Biršton</w:t>
      </w:r>
      <w:bookmarkStart w:id="0" w:name="_GoBack"/>
      <w:r>
        <w:rPr>
          <w:color w:val="000000"/>
        </w:rPr>
        <w:t>a</w:t>
      </w:r>
      <w:bookmarkEnd w:id="0"/>
      <w:r>
        <w:rPr>
          <w:color w:val="000000"/>
        </w:rPr>
        <w:t>s), Biržų rajono (centras – Biržai), Druskininkų (centras – Druskininkai), Elektrėnų (centras – Elektrėnai), Klaipėdos rajono (centras – Gargždai),</w:t>
      </w:r>
      <w:r>
        <w:rPr>
          <w:color w:val="000000"/>
        </w:rPr>
        <w:t xml:space="preserve"> Ignalinos rajono (centras – Ignalina), Jonavos rajono (centras – Jonava), Joniškio rajono (centras – Joniškis), Jurbarko rajono (centras – Jurbarkas), Kaišiadorių rajono (centras – Kaišiadorys), Kalvarijos (centras – Kalvarija), Kauno miesto (centras – Ka</w:t>
      </w:r>
      <w:r>
        <w:rPr>
          <w:color w:val="000000"/>
        </w:rPr>
        <w:t>unas), Kauno rajono (centras – Kaunas), Kazlų Rūdos (centras – Kazlų Rūda), Kelmės rajono (centras – Kelmė), Kėdainių rajono (centras – Kėdainiai), Klaipėdos miesto (centras – Klaipėda), Kretingos rajono (centras – Kretinga), Kupiškio rajono (centras – Kup</w:t>
      </w:r>
      <w:r>
        <w:rPr>
          <w:color w:val="000000"/>
        </w:rPr>
        <w:t>iškis), Lazdijų rajono (centras – Lazdijai), Marijampolės (centras – Marijampolė), Mažeikių rajono (centras – Mažeikiai), Molėtų rajono (centras – Molėtai), Neringos (centras – Nida), Pagėgių (centras – Pagėgiai), Pakruojo rajono (centras – Pakruojis), Pal</w:t>
      </w:r>
      <w:r>
        <w:rPr>
          <w:color w:val="000000"/>
        </w:rPr>
        <w:t>angos miesto (centras – Palanga), Panevėžio miesto (centras – Panevėžys), Panevėžio rajono (centras – Panevėžys), Pasvalio rajono (centras – Pasvalys), Plungės rajono (centras – Plungė), Prienų rajono (centras – Prienai), Radviliškio rajono (centras – Radv</w:t>
      </w:r>
      <w:r>
        <w:rPr>
          <w:color w:val="000000"/>
        </w:rPr>
        <w:t>iliškis), Raseinių rajono (centras – Raseiniai), Rietavo (centras – Rietavas), Rokiškio rajono (centras – Rokiškis), Skuodo rajono (centras – Skuodas), Šakių rajono (centras – Šakiai), Šalčininkų rajono (centras – Šalčininkai), Šiaulių miesto (centras – Ši</w:t>
      </w:r>
      <w:r>
        <w:rPr>
          <w:color w:val="000000"/>
        </w:rPr>
        <w:t>auliai), Šiaulių rajono (centras – Šiauliai), Šilalės rajono (centras – Šilalė), Šilutės rajono (centras – Šilutė), Širvintų rajono (centras – Širvintos), Švenčionių rajono (centras – Švenčionys), Tauragės rajono (centras – Tauragė), Telšių rajono (centras</w:t>
      </w:r>
      <w:r>
        <w:rPr>
          <w:color w:val="000000"/>
        </w:rPr>
        <w:t xml:space="preserve"> – Telšiai), Trakų rajono (centras – Trakai), Ukmergės rajono (centras – Ukmergė), Utenos rajono (centras – Utena), Varėnos rajono (centras – Varėna), Vilkaviškio rajono (centras – Vilkaviškis), Vilniaus miesto (centras – Vilnius), Vilniaus rajono (centras</w:t>
      </w:r>
      <w:r>
        <w:rPr>
          <w:color w:val="000000"/>
        </w:rPr>
        <w:t xml:space="preserve"> – Vilnius), Visagino (centras – Visaginas) ir Zarasų rajono (centras – Zarasai).“</w:t>
      </w:r>
    </w:p>
    <w:p w14:paraId="04356942" w14:textId="77777777" w:rsidR="0011067D" w:rsidRDefault="00D71A24">
      <w:pPr>
        <w:ind w:firstLine="708"/>
      </w:pPr>
    </w:p>
    <w:p w14:paraId="04356943" w14:textId="77777777" w:rsidR="0011067D" w:rsidRDefault="00D71A24">
      <w:pPr>
        <w:ind w:firstLine="708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5 straipsnio 2 dalies 9 punkto pakeitimas</w:t>
      </w:r>
    </w:p>
    <w:p w14:paraId="04356944" w14:textId="77777777" w:rsidR="0011067D" w:rsidRDefault="00D71A24">
      <w:pPr>
        <w:ind w:firstLine="708"/>
        <w:rPr>
          <w:color w:val="000000"/>
        </w:rPr>
      </w:pPr>
      <w:r>
        <w:rPr>
          <w:color w:val="000000"/>
        </w:rPr>
        <w:t>5 straipsnio 2 dalies 9 punkte po žodžio „Visagino“ išbraukti žodį „miesto“ ir šį punktą išdėstyti taip:</w:t>
      </w:r>
    </w:p>
    <w:p w14:paraId="04356945" w14:textId="77777777" w:rsidR="0011067D" w:rsidRDefault="00D71A24">
      <w:pPr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9</w:t>
      </w:r>
      <w:r>
        <w:rPr>
          <w:color w:val="000000"/>
        </w:rPr>
        <w:t>) Utenos – Anykščių rajono, Ignalinos rajono, Molėtų rajono, Utenos rajono, Visagino, Zarasų rajono savivaldybės;“.</w:t>
      </w:r>
    </w:p>
    <w:p w14:paraId="04356946" w14:textId="77777777" w:rsidR="0011067D" w:rsidRDefault="00D71A24">
      <w:pPr>
        <w:ind w:firstLine="708"/>
      </w:pPr>
    </w:p>
    <w:p w14:paraId="04356947" w14:textId="77777777" w:rsidR="0011067D" w:rsidRDefault="00D71A24">
      <w:pPr>
        <w:ind w:firstLine="708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  <w:color w:val="000000"/>
        </w:rPr>
        <w:t xml:space="preserve"> straipsnis. </w:t>
      </w:r>
      <w:r>
        <w:rPr>
          <w:b/>
          <w:color w:val="000000"/>
        </w:rPr>
        <w:t>Įstatymo įsigaliojimas</w:t>
      </w:r>
    </w:p>
    <w:p w14:paraId="04356948" w14:textId="77777777" w:rsidR="0011067D" w:rsidRDefault="00D71A24">
      <w:pPr>
        <w:ind w:firstLine="708"/>
        <w:rPr>
          <w:color w:val="000000"/>
        </w:rPr>
      </w:pPr>
      <w:r>
        <w:rPr>
          <w:color w:val="000000"/>
        </w:rPr>
        <w:t>Šis Įstatymas įsigalioja nuo 2003 m. sausio 1 d.</w:t>
      </w:r>
    </w:p>
    <w:p w14:paraId="04356949" w14:textId="77777777" w:rsidR="0011067D" w:rsidRDefault="0011067D">
      <w:pPr>
        <w:ind w:firstLine="708"/>
      </w:pPr>
    </w:p>
    <w:p w14:paraId="0435694A" w14:textId="77777777" w:rsidR="0011067D" w:rsidRDefault="00D71A24"/>
    <w:p w14:paraId="0435694B" w14:textId="77777777" w:rsidR="0011067D" w:rsidRDefault="00D71A24">
      <w:pPr>
        <w:ind w:firstLine="708"/>
        <w:rPr>
          <w:color w:val="000000"/>
        </w:rPr>
      </w:pPr>
      <w:r>
        <w:rPr>
          <w:i/>
          <w:color w:val="000000"/>
        </w:rPr>
        <w:t xml:space="preserve">Skelbiu šį Lietuvos Respublikos Seimo priimtą įstatymą. </w:t>
      </w:r>
    </w:p>
    <w:p w14:paraId="0435694C" w14:textId="77777777" w:rsidR="0011067D" w:rsidRDefault="0011067D">
      <w:pPr>
        <w:ind w:firstLine="708"/>
      </w:pPr>
    </w:p>
    <w:p w14:paraId="76D90694" w14:textId="77777777" w:rsidR="00D71A24" w:rsidRDefault="00D71A24">
      <w:pPr>
        <w:ind w:firstLine="708"/>
      </w:pPr>
    </w:p>
    <w:p w14:paraId="7EDE4E67" w14:textId="77777777" w:rsidR="00D71A24" w:rsidRDefault="00D71A24">
      <w:pPr>
        <w:ind w:firstLine="708"/>
      </w:pPr>
    </w:p>
    <w:p w14:paraId="0435694D" w14:textId="77777777" w:rsidR="0011067D" w:rsidRDefault="00D71A24" w:rsidP="00D71A24">
      <w:pPr>
        <w:tabs>
          <w:tab w:val="right" w:pos="9356"/>
        </w:tabs>
      </w:pPr>
      <w:r>
        <w:t>RESPUBLIKOS PREZIDENTAS</w:t>
      </w:r>
      <w:r>
        <w:tab/>
        <w:t>VALDAS ADAMKUS</w:t>
      </w:r>
    </w:p>
    <w:p w14:paraId="0435694F" w14:textId="77777777" w:rsidR="0011067D" w:rsidRDefault="00D71A24">
      <w:pPr>
        <w:jc w:val="center"/>
        <w:rPr>
          <w:color w:val="000000"/>
        </w:rPr>
      </w:pPr>
    </w:p>
    <w:sectPr w:rsidR="0011067D" w:rsidSect="00D71A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34" w:right="851" w:bottom="1134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56953" w14:textId="77777777" w:rsidR="0011067D" w:rsidRDefault="00D71A24">
      <w:r>
        <w:separator/>
      </w:r>
    </w:p>
  </w:endnote>
  <w:endnote w:type="continuationSeparator" w:id="0">
    <w:p w14:paraId="04356954" w14:textId="77777777" w:rsidR="0011067D" w:rsidRDefault="00D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6959" w14:textId="77777777" w:rsidR="0011067D" w:rsidRDefault="00D71A2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0435695A" w14:textId="77777777" w:rsidR="0011067D" w:rsidRDefault="0011067D">
    <w:pPr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695B" w14:textId="77777777" w:rsidR="0011067D" w:rsidRDefault="00D71A2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  <w:noProof/>
      </w:rPr>
      <w:t>2</w:t>
    </w:r>
    <w:r>
      <w:rPr>
        <w:rFonts w:ascii="TimesLT" w:hAnsi="TimesLT"/>
      </w:rPr>
      <w:fldChar w:fldCharType="end"/>
    </w:r>
  </w:p>
  <w:p w14:paraId="0435695C" w14:textId="77777777" w:rsidR="0011067D" w:rsidRDefault="0011067D">
    <w:pPr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695E" w14:textId="77777777" w:rsidR="0011067D" w:rsidRDefault="0011067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6951" w14:textId="77777777" w:rsidR="0011067D" w:rsidRDefault="00D71A24">
      <w:r>
        <w:separator/>
      </w:r>
    </w:p>
  </w:footnote>
  <w:footnote w:type="continuationSeparator" w:id="0">
    <w:p w14:paraId="04356952" w14:textId="77777777" w:rsidR="0011067D" w:rsidRDefault="00D7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6955" w14:textId="77777777" w:rsidR="0011067D" w:rsidRDefault="00D71A24">
    <w:pPr>
      <w:framePr w:wrap="auto" w:vAnchor="text" w:hAnchor="margin" w:xAlign="center" w:y="1"/>
      <w:tabs>
        <w:tab w:val="center" w:pos="4320"/>
        <w:tab w:val="right" w:pos="8640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end"/>
    </w:r>
  </w:p>
  <w:p w14:paraId="04356956" w14:textId="77777777" w:rsidR="0011067D" w:rsidRDefault="0011067D">
    <w:pPr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6957" w14:textId="77777777" w:rsidR="0011067D" w:rsidRDefault="00D71A2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2</w:t>
    </w:r>
    <w:r>
      <w:rPr>
        <w:lang w:val="en-GB"/>
      </w:rPr>
      <w:fldChar w:fldCharType="end"/>
    </w:r>
  </w:p>
  <w:p w14:paraId="04356958" w14:textId="77777777" w:rsidR="0011067D" w:rsidRDefault="001106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695D" w14:textId="77777777" w:rsidR="0011067D" w:rsidRDefault="0011067D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CC"/>
    <w:rsid w:val="0011067D"/>
    <w:rsid w:val="00AC19CC"/>
    <w:rsid w:val="00D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35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120FD7BCFFC"/>
  <Relationship Id="rId11" Type="http://schemas.openxmlformats.org/officeDocument/2006/relationships/hyperlink" TargetMode="External" Target="https://www.e-tar.lt/portal/lt/legalAct/TAR.E2D9EFEC4ED0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2309</Words>
  <Characters>1317</Characters>
  <Application>Microsoft Office Word</Application>
  <DocSecurity>0</DocSecurity>
  <Lines>10</Lines>
  <Paragraphs>7</Paragraphs>
  <ScaleCrop>false</ScaleCrop>
  <Company/>
  <LinksUpToDate>false</LinksUpToDate>
  <CharactersWithSpaces>3619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2015-08-27T21:31:00Z</dcterms:created>
  <dc:creator>marina.buivid@gmail.com</dc:creator>
  <lastModifiedBy>TRAPINSKIENĖ Aušrinė</lastModifiedBy>
  <dcterms:modified xsi:type="dcterms:W3CDTF">2020-02-26T13:54:00Z</dcterms:modified>
  <revision>3</revision>
</coreProperties>
</file>