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c2d25a771b0841788d9319bdba02af42"/>
        <w:id w:val="32932215"/>
        <w:lock w:val="sdtLocked"/>
      </w:sdtPr>
      <w:sdtEndPr/>
      <w:sdtContent>
        <w:p w14:paraId="2B3320B1" w14:textId="77777777" w:rsidR="00795980" w:rsidRDefault="00A02FBE">
          <w:pPr>
            <w:jc w:val="center"/>
          </w:pPr>
          <w:r>
            <w:rPr>
              <w:lang w:val="en-US"/>
            </w:rPr>
            <w:pict w14:anchorId="2B3328D7">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0;margin-top:0;width:.75pt;height:.75pt;z-index:251657728;visibility:hidden;mso-position-horizontal-relative:text;mso-position-vertical-relative:text" stroked="f">
                <v:imagedata r:id="rId6" o:title=""/>
              </v:shape>
              <w:control r:id="rId7" w:name="Control 7" w:shapeid="_x0000_s1031"/>
            </w:pict>
          </w:r>
          <w:r>
            <w:t xml:space="preserve">LIETUVOS RESPUBLIKOS APLINKOS MINISTRO </w:t>
          </w:r>
        </w:p>
        <w:p w14:paraId="2B3320B2" w14:textId="77777777" w:rsidR="00795980" w:rsidRDefault="00A02FBE">
          <w:pPr>
            <w:jc w:val="center"/>
            <w:rPr>
              <w:spacing w:val="60"/>
            </w:rPr>
          </w:pPr>
          <w:r>
            <w:rPr>
              <w:spacing w:val="60"/>
            </w:rPr>
            <w:t>ĮSAKYMAS</w:t>
          </w:r>
        </w:p>
        <w:p w14:paraId="2B3320B3" w14:textId="77777777" w:rsidR="00795980" w:rsidRDefault="00795980">
          <w:pPr>
            <w:jc w:val="center"/>
            <w:rPr>
              <w:spacing w:val="60"/>
            </w:rPr>
          </w:pPr>
        </w:p>
        <w:sdt>
          <w:sdtPr>
            <w:rPr>
              <w:b/>
              <w:bCs/>
            </w:rPr>
            <w:alias w:val="Pavadinimas"/>
            <w:tag w:val="title_c2d25a771b0841788d9319bdba02af42"/>
            <w:id w:val="1652255878"/>
            <w:lock w:val="sdtLocked"/>
            <w:placeholder>
              <w:docPart w:val="DefaultPlaceholder_1082065158"/>
            </w:placeholder>
          </w:sdtPr>
          <w:sdtContent>
            <w:p w14:paraId="2B3320B4" w14:textId="6336328C" w:rsidR="00795980" w:rsidRDefault="00A02FBE">
              <w:pPr>
                <w:jc w:val="center"/>
                <w:rPr>
                  <w:b/>
                  <w:bCs/>
                </w:rPr>
              </w:pPr>
              <w:r>
                <w:rPr>
                  <w:b/>
                  <w:bCs/>
                </w:rPr>
                <w:t>DĖL PRIEMONĖS „VANDENS TIEKIMO IR NUOTEKŲ TVARKYMO SISTEMŲ RENOVAVIMAS IR PLĖTRA“ VEIKLOS „DUMBLO TVARKYMO INFRASTRUKTŪROS KŪRIMAS“ PROJEKTŲ FINANSAVIMO SĄLYGŲ APRAŠO PATV</w:t>
              </w:r>
              <w:r>
                <w:rPr>
                  <w:b/>
                  <w:bCs/>
                </w:rPr>
                <w:t>IRTINIMO</w:t>
              </w:r>
            </w:p>
          </w:sdtContent>
        </w:sdt>
        <w:p w14:paraId="2B3320B5" w14:textId="77777777" w:rsidR="00795980" w:rsidRDefault="00795980">
          <w:pPr>
            <w:jc w:val="center"/>
          </w:pPr>
        </w:p>
        <w:p w14:paraId="2B3320B6" w14:textId="77777777" w:rsidR="00795980" w:rsidRDefault="00A02FBE">
          <w:pPr>
            <w:jc w:val="center"/>
          </w:pPr>
          <w:r>
            <w:t>2008 m. gruodžio 8 d. Nr. D1-659</w:t>
          </w:r>
        </w:p>
        <w:p w14:paraId="2B3320B7" w14:textId="77777777" w:rsidR="00795980" w:rsidRDefault="00A02FBE">
          <w:pPr>
            <w:jc w:val="center"/>
          </w:pPr>
          <w:r>
            <w:t>Vilnius</w:t>
          </w:r>
        </w:p>
        <w:p w14:paraId="2B3320B8" w14:textId="77777777" w:rsidR="00795980" w:rsidRDefault="00795980">
          <w:pPr>
            <w:jc w:val="both"/>
          </w:pPr>
        </w:p>
        <w:p w14:paraId="2B3320B9" w14:textId="77777777" w:rsidR="00795980" w:rsidRDefault="00795980">
          <w:pPr>
            <w:jc w:val="both"/>
          </w:pPr>
        </w:p>
        <w:sdt>
          <w:sdtPr>
            <w:alias w:val="preambule"/>
            <w:tag w:val="part_b2b4dca91e9e45248c715cc6339f6dcc"/>
            <w:id w:val="-2105486905"/>
            <w:lock w:val="sdtLocked"/>
          </w:sdtPr>
          <w:sdtEndPr/>
          <w:sdtContent>
            <w:p w14:paraId="2B3320BA" w14:textId="77777777" w:rsidR="00795980" w:rsidRDefault="00A02FBE">
              <w:pPr>
                <w:ind w:firstLine="567"/>
                <w:jc w:val="both"/>
              </w:pPr>
              <w:r>
                <w:t>Vadovaudamasis Projektų administravimo ir finansavimo taisyklių, patvirtintų Lietuvos Respublikos Vyriausybės 2007 m. gruodžio 19 d. nutarimu Nr. 1443 „Dėl Projektų administravimo ir finansavimo taisykli</w:t>
              </w:r>
              <w:r>
                <w:t>ų patvirtinimo“ (</w:t>
              </w:r>
              <w:proofErr w:type="spellStart"/>
              <w:r>
                <w:t>Žin</w:t>
              </w:r>
              <w:proofErr w:type="spellEnd"/>
              <w:r>
                <w:t xml:space="preserve">., 2008, Nr. </w:t>
              </w:r>
              <w:hyperlink r:id="rId8" w:tgtFrame="_blank" w:history="1">
                <w:r>
                  <w:rPr>
                    <w:color w:val="0000FF" w:themeColor="hyperlink"/>
                    <w:u w:val="single"/>
                  </w:rPr>
                  <w:t>4-132</w:t>
                </w:r>
              </w:hyperlink>
              <w:r>
                <w:t>), 18.2 punktu:</w:t>
              </w:r>
            </w:p>
          </w:sdtContent>
        </w:sdt>
        <w:sdt>
          <w:sdtPr>
            <w:alias w:val="1 p."/>
            <w:tag w:val="part_8d0e3f6b9fed4776ad44d83fba7e4874"/>
            <w:id w:val="539864867"/>
            <w:lock w:val="sdtLocked"/>
          </w:sdtPr>
          <w:sdtEndPr/>
          <w:sdtContent>
            <w:p w14:paraId="2B3320BB" w14:textId="77777777" w:rsidR="00795980" w:rsidRDefault="00A02FBE">
              <w:pPr>
                <w:ind w:firstLine="567"/>
                <w:jc w:val="both"/>
              </w:pPr>
              <w:sdt>
                <w:sdtPr>
                  <w:alias w:val="Numeris"/>
                  <w:tag w:val="nr_8d0e3f6b9fed4776ad44d83fba7e4874"/>
                  <w:id w:val="883447073"/>
                  <w:lock w:val="sdtLocked"/>
                </w:sdtPr>
                <w:sdtEndPr/>
                <w:sdtContent>
                  <w:r>
                    <w:t>1</w:t>
                  </w:r>
                </w:sdtContent>
              </w:sdt>
              <w:r>
                <w:t xml:space="preserve">. </w:t>
              </w:r>
              <w:r>
                <w:rPr>
                  <w:spacing w:val="60"/>
                </w:rPr>
                <w:t>Tvirtinu</w:t>
              </w:r>
              <w:r>
                <w:t xml:space="preserve"> priemonės „Vandens tiekimo ir nuotekų tvarkymo sistemų renovavimas ir plėtra“ veiklos „Dumblo tvarkymo infr</w:t>
              </w:r>
              <w:r>
                <w:t>astruktūros kūrimas“ projektų finansavimo sąlygų aprašą (pridedama).</w:t>
              </w:r>
            </w:p>
          </w:sdtContent>
        </w:sdt>
        <w:sdt>
          <w:sdtPr>
            <w:alias w:val="2 p."/>
            <w:tag w:val="part_7cb4ebd4ba8740f8b89298d9dcc89e49"/>
            <w:id w:val="958226148"/>
            <w:lock w:val="sdtLocked"/>
          </w:sdtPr>
          <w:sdtEndPr/>
          <w:sdtContent>
            <w:p w14:paraId="2B3320BC" w14:textId="77777777" w:rsidR="00795980" w:rsidRDefault="00A02FBE">
              <w:pPr>
                <w:ind w:firstLine="567"/>
                <w:jc w:val="both"/>
              </w:pPr>
              <w:sdt>
                <w:sdtPr>
                  <w:alias w:val="Numeris"/>
                  <w:tag w:val="nr_7cb4ebd4ba8740f8b89298d9dcc89e49"/>
                  <w:id w:val="1027376648"/>
                  <w:lock w:val="sdtLocked"/>
                </w:sdtPr>
                <w:sdtEndPr/>
                <w:sdtContent>
                  <w:r>
                    <w:t>2</w:t>
                  </w:r>
                </w:sdtContent>
              </w:sdt>
              <w:r>
                <w:t xml:space="preserve">. Šio įsakymo kontrolę </w:t>
              </w:r>
              <w:r>
                <w:rPr>
                  <w:spacing w:val="60"/>
                </w:rPr>
                <w:t>pavedu</w:t>
              </w:r>
              <w:r>
                <w:t xml:space="preserve"> ministerijos sekretoriui </w:t>
              </w:r>
              <w:proofErr w:type="spellStart"/>
              <w:r>
                <w:t>Inesiui</w:t>
              </w:r>
              <w:proofErr w:type="spellEnd"/>
              <w:r>
                <w:t xml:space="preserve"> Kiškiui.</w:t>
              </w:r>
            </w:p>
            <w:p w14:paraId="2B3320BD" w14:textId="77777777" w:rsidR="00795980" w:rsidRDefault="00795980">
              <w:pPr>
                <w:jc w:val="both"/>
              </w:pPr>
            </w:p>
            <w:p w14:paraId="2B3320BE" w14:textId="77777777" w:rsidR="00795980" w:rsidRDefault="00795980">
              <w:pPr>
                <w:jc w:val="both"/>
              </w:pPr>
            </w:p>
            <w:p w14:paraId="2B3320BF" w14:textId="77777777" w:rsidR="00795980" w:rsidRDefault="00A02FBE">
              <w:pPr>
                <w:jc w:val="both"/>
              </w:pPr>
            </w:p>
          </w:sdtContent>
        </w:sdt>
        <w:sdt>
          <w:sdtPr>
            <w:alias w:val="signatura"/>
            <w:tag w:val="part_65ea135fce4f4ddcbd4d83857261b891"/>
            <w:id w:val="-1172487348"/>
            <w:lock w:val="sdtLocked"/>
          </w:sdtPr>
          <w:sdtEndPr/>
          <w:sdtContent>
            <w:p w14:paraId="2B3320C0" w14:textId="77777777" w:rsidR="00795980" w:rsidRDefault="00A02FBE">
              <w:pPr>
                <w:tabs>
                  <w:tab w:val="right" w:pos="9071"/>
                </w:tabs>
                <w:jc w:val="both"/>
              </w:pPr>
              <w:r>
                <w:t xml:space="preserve">LAIKINAI EINANTIS </w:t>
              </w:r>
            </w:p>
            <w:p w14:paraId="2B3320C2" w14:textId="6B971F30" w:rsidR="00795980" w:rsidRDefault="00A02FBE" w:rsidP="00A02FBE">
              <w:pPr>
                <w:tabs>
                  <w:tab w:val="right" w:pos="9071"/>
                </w:tabs>
                <w:jc w:val="both"/>
              </w:pPr>
              <w:r>
                <w:t xml:space="preserve">APLINKOS MINISTRO PAREIGAS </w:t>
              </w:r>
              <w:r>
                <w:tab/>
                <w:t>ARTŪRAS PAULAUSKAS</w:t>
              </w:r>
            </w:p>
          </w:sdtContent>
        </w:sdt>
      </w:sdtContent>
    </w:sdt>
    <w:sdt>
      <w:sdtPr>
        <w:alias w:val="patvirtinta"/>
        <w:tag w:val="part_b9f5ead83bb04082b0cdb965cb244a50"/>
        <w:id w:val="-1969967586"/>
        <w:lock w:val="sdtLocked"/>
      </w:sdtPr>
      <w:sdtEndPr/>
      <w:sdtContent>
        <w:p w14:paraId="596C363D" w14:textId="77777777" w:rsidR="00A02FBE" w:rsidRDefault="00A02FBE">
          <w:pPr>
            <w:ind w:firstLine="5102"/>
          </w:pPr>
        </w:p>
        <w:p w14:paraId="1A2DB6B1" w14:textId="77777777" w:rsidR="00A02FBE" w:rsidRDefault="00A02FBE">
          <w:r>
            <w:br w:type="page"/>
          </w:r>
        </w:p>
        <w:p w14:paraId="2B3320C3" w14:textId="2769A00C" w:rsidR="00795980" w:rsidRDefault="00A02FBE">
          <w:pPr>
            <w:ind w:firstLine="5102"/>
          </w:pPr>
          <w:r>
            <w:lastRenderedPageBreak/>
            <w:t>PATVIRTINTA</w:t>
          </w:r>
        </w:p>
        <w:p w14:paraId="2B3320C4" w14:textId="77777777" w:rsidR="00795980" w:rsidRDefault="00A02FBE">
          <w:pPr>
            <w:ind w:firstLine="5102"/>
          </w:pPr>
          <w:r>
            <w:t xml:space="preserve">Lietuvos Respublikos </w:t>
          </w:r>
          <w:r>
            <w:t xml:space="preserve">aplinkos ministro </w:t>
          </w:r>
        </w:p>
        <w:p w14:paraId="2B3320C5" w14:textId="77777777" w:rsidR="00795980" w:rsidRDefault="00A02FBE">
          <w:pPr>
            <w:ind w:firstLine="5102"/>
          </w:pPr>
          <w:r>
            <w:t xml:space="preserve">2008 m. gruodžio 8 d. </w:t>
          </w:r>
        </w:p>
        <w:p w14:paraId="2B3320C6" w14:textId="77777777" w:rsidR="00795980" w:rsidRDefault="00A02FBE">
          <w:pPr>
            <w:ind w:firstLine="5102"/>
          </w:pPr>
          <w:r>
            <w:t>įsakymu Nr. D1-659</w:t>
          </w:r>
        </w:p>
        <w:p w14:paraId="2B3320C7" w14:textId="77777777" w:rsidR="00795980" w:rsidRDefault="00795980">
          <w:pPr>
            <w:jc w:val="both"/>
          </w:pPr>
        </w:p>
        <w:p w14:paraId="2B3320C8" w14:textId="77777777" w:rsidR="00795980" w:rsidRDefault="00A02FBE">
          <w:pPr>
            <w:jc w:val="both"/>
          </w:pPr>
          <w:r>
            <w:rPr>
              <w:noProof/>
              <w:color w:val="000000"/>
              <w:sz w:val="22"/>
              <w:lang w:eastAsia="lt-LT"/>
            </w:rPr>
            <w:drawing>
              <wp:inline distT="0" distB="0" distL="0" distR="0" wp14:anchorId="2B3328D8" wp14:editId="2B3328D9">
                <wp:extent cx="2743200"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33475"/>
                        </a:xfrm>
                        <a:prstGeom prst="rect">
                          <a:avLst/>
                        </a:prstGeom>
                        <a:noFill/>
                        <a:ln>
                          <a:noFill/>
                        </a:ln>
                      </pic:spPr>
                    </pic:pic>
                  </a:graphicData>
                </a:graphic>
              </wp:inline>
            </w:drawing>
          </w:r>
        </w:p>
        <w:p w14:paraId="2B3320C9" w14:textId="77777777" w:rsidR="00795980" w:rsidRDefault="00A02FBE">
          <w:pPr>
            <w:jc w:val="both"/>
            <w:rPr>
              <w:i/>
              <w:vanish/>
            </w:rPr>
          </w:pPr>
          <w:r>
            <w:rPr>
              <w:i/>
              <w:vanish/>
            </w:rPr>
            <w:t>Kuriame Lietuvos ateitį</w:t>
          </w:r>
        </w:p>
        <w:p w14:paraId="2B3320CA" w14:textId="77777777" w:rsidR="00795980" w:rsidRDefault="00795980">
          <w:pPr>
            <w:jc w:val="both"/>
          </w:pPr>
        </w:p>
        <w:sdt>
          <w:sdtPr>
            <w:rPr>
              <w:b/>
              <w:bCs/>
            </w:rPr>
            <w:alias w:val="Pavadinimas"/>
            <w:tag w:val="title_b9f5ead83bb04082b0cdb965cb244a50"/>
            <w:id w:val="-2049911783"/>
            <w:lock w:val="sdtLocked"/>
            <w:placeholder>
              <w:docPart w:val="DefaultPlaceholder_1082065158"/>
            </w:placeholder>
          </w:sdtPr>
          <w:sdtContent>
            <w:p w14:paraId="2B3320CB" w14:textId="53D2392E" w:rsidR="00795980" w:rsidRDefault="00A02FBE">
              <w:pPr>
                <w:jc w:val="center"/>
                <w:rPr>
                  <w:b/>
                  <w:bCs/>
                </w:rPr>
              </w:pPr>
              <w:r>
                <w:rPr>
                  <w:b/>
                  <w:bCs/>
                </w:rPr>
                <w:t>PRIEMONĖS „VANDENS TIEKIMO IR NUOTEKŲ TVARKYMO SISTEMŲ RENOVAVIMAS IR PLĖTRA“ VEIKLOS „DUMBLO TVARKYMO INFRASTRUKTŪROS KŪRIMAS“ PROJEKTŲ FINANSAVIMO SĄLYGŲ APRAŠAS</w:t>
              </w:r>
            </w:p>
          </w:sdtContent>
        </w:sdt>
        <w:p w14:paraId="2B3320CC" w14:textId="65DA4766" w:rsidR="00795980" w:rsidRDefault="00795980">
          <w:pPr>
            <w:jc w:val="both"/>
            <w:rPr>
              <w:bCs/>
            </w:rPr>
          </w:pPr>
        </w:p>
        <w:sdt>
          <w:sdtPr>
            <w:alias w:val="skyrius"/>
            <w:tag w:val="part_3ebc3fc4f23842ca95051f81e7079611"/>
            <w:id w:val="191581169"/>
            <w:lock w:val="sdtLocked"/>
          </w:sdtPr>
          <w:sdtEndPr/>
          <w:sdtContent>
            <w:p w14:paraId="2B3320CD" w14:textId="77777777" w:rsidR="00795980" w:rsidRDefault="00A02FBE">
              <w:pPr>
                <w:jc w:val="center"/>
                <w:rPr>
                  <w:b/>
                  <w:bCs/>
                </w:rPr>
              </w:pPr>
              <w:sdt>
                <w:sdtPr>
                  <w:alias w:val="Numeris"/>
                  <w:tag w:val="nr_3ebc3fc4f23842ca95051f81e7079611"/>
                  <w:id w:val="809521484"/>
                  <w:lock w:val="sdtLocked"/>
                </w:sdtPr>
                <w:sdtEndPr/>
                <w:sdtContent>
                  <w:r>
                    <w:rPr>
                      <w:b/>
                      <w:bCs/>
                    </w:rPr>
                    <w:t>I</w:t>
                  </w:r>
                </w:sdtContent>
              </w:sdt>
              <w:r>
                <w:rPr>
                  <w:b/>
                  <w:bCs/>
                </w:rPr>
                <w:t xml:space="preserve">. </w:t>
              </w:r>
              <w:sdt>
                <w:sdtPr>
                  <w:alias w:val="Pavadinimas"/>
                  <w:tag w:val="title_3ebc3fc4f23842ca95051f81e7079611"/>
                  <w:id w:val="564688494"/>
                  <w:lock w:val="sdtLocked"/>
                </w:sdtPr>
                <w:sdtEndPr/>
                <w:sdtContent>
                  <w:r>
                    <w:rPr>
                      <w:b/>
                      <w:bCs/>
                    </w:rPr>
                    <w:t>BENDROSIOS NUOSTATOS</w:t>
                  </w:r>
                </w:sdtContent>
              </w:sdt>
            </w:p>
            <w:p w14:paraId="2B3320CE" w14:textId="77777777" w:rsidR="00795980" w:rsidRDefault="00795980">
              <w:pPr>
                <w:jc w:val="both"/>
              </w:pPr>
            </w:p>
            <w:sdt>
              <w:sdtPr>
                <w:alias w:val="1 p."/>
                <w:tag w:val="part_7c1ddac53ffe454eaf3bd81d6d2daa60"/>
                <w:id w:val="1392926494"/>
                <w:lock w:val="sdtLocked"/>
              </w:sdtPr>
              <w:sdtEndPr/>
              <w:sdtContent>
                <w:p w14:paraId="2B3320CF" w14:textId="77777777" w:rsidR="00795980" w:rsidRDefault="00A02FBE">
                  <w:pPr>
                    <w:ind w:firstLine="567"/>
                    <w:jc w:val="both"/>
                  </w:pPr>
                  <w:sdt>
                    <w:sdtPr>
                      <w:alias w:val="Numeris"/>
                      <w:tag w:val="nr_7c1ddac53ffe454eaf3bd81d6d2daa60"/>
                      <w:id w:val="-1197919698"/>
                      <w:lock w:val="sdtLocked"/>
                    </w:sdtPr>
                    <w:sdtEndPr/>
                    <w:sdtContent>
                      <w:r>
                        <w:t>1</w:t>
                      </w:r>
                    </w:sdtContent>
                  </w:sdt>
                  <w:r>
                    <w:t>. Priemonės „Vandens tiekimo ir nuotekų tvarkymo sistemų renovavimas ir plėtra“ projektų finansavimo sąlygų aprašas (toliau – Aprašas) skirtas pareiškėjams, numatantiems teikti paraiškas projektų finansavimui gauti pagal 2</w:t>
                  </w:r>
                  <w:r>
                    <w:t>007–2013 m. Sanglaudos skatinimo veiksmų programos 3 prioriteto „Aplinka ir darnus vystymasis“ priemonės „Vandens tiekimo ir nuotekų tvarkymo sistemų renovavimas ir plėtra“ veiklą „Dumblo tvarkymo infrastruktūros kūrimas“.</w:t>
                  </w:r>
                </w:p>
              </w:sdtContent>
            </w:sdt>
            <w:sdt>
              <w:sdtPr>
                <w:alias w:val="2 p."/>
                <w:tag w:val="part_f1ebfd71afe24284bd014c6812195cf0"/>
                <w:id w:val="-66962535"/>
                <w:lock w:val="sdtLocked"/>
              </w:sdtPr>
              <w:sdtEndPr/>
              <w:sdtContent>
                <w:p w14:paraId="2B3320D0" w14:textId="77777777" w:rsidR="00795980" w:rsidRDefault="00A02FBE">
                  <w:pPr>
                    <w:ind w:firstLine="567"/>
                    <w:jc w:val="both"/>
                  </w:pPr>
                  <w:sdt>
                    <w:sdtPr>
                      <w:alias w:val="Numeris"/>
                      <w:tag w:val="nr_f1ebfd71afe24284bd014c6812195cf0"/>
                      <w:id w:val="1295024222"/>
                      <w:lock w:val="sdtLocked"/>
                    </w:sdtPr>
                    <w:sdtEndPr/>
                    <w:sdtContent>
                      <w:r>
                        <w:t>2</w:t>
                      </w:r>
                    </w:sdtContent>
                  </w:sdt>
                  <w:r>
                    <w:t xml:space="preserve">. Šiuo Aprašu vadovaujantis </w:t>
                  </w:r>
                  <w:r>
                    <w:t>bus vykdomas projektų, pateiktų projektų finansavimui gauti pagal 1 punkte išvardintą veiklą paraiškų vertinimas.</w:t>
                  </w:r>
                </w:p>
              </w:sdtContent>
            </w:sdt>
            <w:sdt>
              <w:sdtPr>
                <w:alias w:val="3 p."/>
                <w:tag w:val="part_75da5e413f2b499ba1d1500c54967e1c"/>
                <w:id w:val="-236327502"/>
                <w:lock w:val="sdtLocked"/>
              </w:sdtPr>
              <w:sdtEndPr/>
              <w:sdtContent>
                <w:p w14:paraId="2B3320D1" w14:textId="77777777" w:rsidR="00795980" w:rsidRDefault="00A02FBE">
                  <w:pPr>
                    <w:ind w:firstLine="567"/>
                    <w:jc w:val="both"/>
                  </w:pPr>
                  <w:sdt>
                    <w:sdtPr>
                      <w:alias w:val="Numeris"/>
                      <w:tag w:val="nr_75da5e413f2b499ba1d1500c54967e1c"/>
                      <w:id w:val="-1227302998"/>
                      <w:lock w:val="sdtLocked"/>
                    </w:sdtPr>
                    <w:sdtEndPr/>
                    <w:sdtContent>
                      <w:r>
                        <w:t>3</w:t>
                      </w:r>
                    </w:sdtContent>
                  </w:sdt>
                  <w:r>
                    <w:t>. Sis Aprašas parengtas vadovaujantis Metodiniais nurodymais projektų finansavimo sąlygų aprašui, patvirtintais Lietuvos Respublikos fina</w:t>
                  </w:r>
                  <w:r>
                    <w:t>nsų ministro 2008 m. vasario 20 d. įsakymu Nr. 1K-066 (</w:t>
                  </w:r>
                  <w:proofErr w:type="spellStart"/>
                  <w:r>
                    <w:t>Žin</w:t>
                  </w:r>
                  <w:proofErr w:type="spellEnd"/>
                  <w:r>
                    <w:t xml:space="preserve">., 2008, Nr. </w:t>
                  </w:r>
                  <w:hyperlink r:id="rId10" w:tgtFrame="_blank" w:history="1">
                    <w:r>
                      <w:rPr>
                        <w:color w:val="0000FF" w:themeColor="hyperlink"/>
                        <w:u w:val="single"/>
                      </w:rPr>
                      <w:t>23-861</w:t>
                    </w:r>
                  </w:hyperlink>
                  <w:r>
                    <w:t>), atsižvelgiant į Sanglaudos skatinimo veiksmų programą patvirtintą 2007 m. liepos 30 d. Europos Ko</w:t>
                  </w:r>
                  <w:r>
                    <w:t>misijos sprendimu Nr. K(2007)3738, Sanglaudos skatinimo veiksmų programos priedą patvirtintą Lietuvos Respublikos Vyriausybės 2008 m. liepos 23 d. nutarimu Nr. 787 (</w:t>
                  </w:r>
                  <w:proofErr w:type="spellStart"/>
                  <w:r>
                    <w:t>Žin</w:t>
                  </w:r>
                  <w:proofErr w:type="spellEnd"/>
                  <w:r>
                    <w:t xml:space="preserve">., 2008, Nr. </w:t>
                  </w:r>
                  <w:hyperlink r:id="rId11" w:tgtFrame="_blank" w:history="1">
                    <w:r>
                      <w:rPr>
                        <w:color w:val="0000FF" w:themeColor="hyperlink"/>
                        <w:u w:val="single"/>
                      </w:rPr>
                      <w:t>95-3720</w:t>
                    </w:r>
                  </w:hyperlink>
                  <w:r>
                    <w:t>), Projektų administravimo ir finansavimo taisykles, patvirtintas Vyriausybės 2007 m. gruodžio 19 d. nutarimu Nr. 1443 (</w:t>
                  </w:r>
                  <w:proofErr w:type="spellStart"/>
                  <w:r>
                    <w:t>Žin</w:t>
                  </w:r>
                  <w:proofErr w:type="spellEnd"/>
                  <w:r>
                    <w:t xml:space="preserve">., 2008, Nr. </w:t>
                  </w:r>
                  <w:hyperlink r:id="rId12" w:tgtFrame="_blank" w:history="1">
                    <w:r>
                      <w:rPr>
                        <w:color w:val="0000FF" w:themeColor="hyperlink"/>
                        <w:u w:val="single"/>
                      </w:rPr>
                      <w:t>4-132</w:t>
                    </w:r>
                  </w:hyperlink>
                  <w:r>
                    <w:t>) (toliau – Projektų admi</w:t>
                  </w:r>
                  <w:r>
                    <w:t>nistravimo ir finansavimo taisyklės), ir Vykdomų pagal Lietuvos 2007–2013 metų Europos Sąjungos struktūrinės paramos panaudojimo strategiją ir ją įgyvendinančias veiksmų programas projektų išlaidų ir finansavimo reikalavimų atitikties taisyklėmis, patvirti</w:t>
                  </w:r>
                  <w:r>
                    <w:t>ntomis Vyriausybės 2007 m. spalio 31 d. nutarimu Nr. 1179 (</w:t>
                  </w:r>
                  <w:proofErr w:type="spellStart"/>
                  <w:r>
                    <w:t>Žin</w:t>
                  </w:r>
                  <w:proofErr w:type="spellEnd"/>
                  <w:r>
                    <w:t xml:space="preserve">., 2007, Nr. </w:t>
                  </w:r>
                  <w:hyperlink r:id="rId13" w:tgtFrame="_blank" w:history="1">
                    <w:r>
                      <w:rPr>
                        <w:color w:val="0000FF" w:themeColor="hyperlink"/>
                        <w:u w:val="single"/>
                      </w:rPr>
                      <w:t>117-4789</w:t>
                    </w:r>
                  </w:hyperlink>
                  <w:r>
                    <w:t>) (toliau – Išlaidų ir finansavimo reikalavimų atitikties taisyklės).</w:t>
                  </w:r>
                </w:p>
              </w:sdtContent>
            </w:sdt>
            <w:sdt>
              <w:sdtPr>
                <w:alias w:val="4 p."/>
                <w:tag w:val="part_7f8a35624ecd40929dad1094c346472f"/>
                <w:id w:val="-1663773716"/>
                <w:lock w:val="sdtLocked"/>
              </w:sdtPr>
              <w:sdtEndPr/>
              <w:sdtContent>
                <w:p w14:paraId="2B3320D2" w14:textId="77777777" w:rsidR="00795980" w:rsidRDefault="00A02FBE">
                  <w:pPr>
                    <w:ind w:firstLine="567"/>
                    <w:jc w:val="both"/>
                  </w:pPr>
                  <w:sdt>
                    <w:sdtPr>
                      <w:alias w:val="Numeris"/>
                      <w:tag w:val="nr_7f8a35624ecd40929dad1094c346472f"/>
                      <w:id w:val="620117663"/>
                      <w:lock w:val="sdtLocked"/>
                    </w:sdtPr>
                    <w:sdtEndPr/>
                    <w:sdtContent>
                      <w:r>
                        <w:t>4</w:t>
                      </w:r>
                    </w:sdtContent>
                  </w:sdt>
                  <w:r>
                    <w:t>. Vadovaujantis Ats</w:t>
                  </w:r>
                  <w:r>
                    <w:t>akomybės ir funkcijų paskirstymo tarp institucijų, įgyvendinant Lietuvos 2007–2013 metų Europos Sąjungos struktūrinės paramos panaudojimo strategiją ir veiksmų programas, taisyklėmis, patvirtintomis Vyriausybės 2007 m. spalio 17 d. nutarimu Nr. 1139 (</w:t>
                  </w:r>
                  <w:proofErr w:type="spellStart"/>
                  <w:r>
                    <w:t>Žin</w:t>
                  </w:r>
                  <w:proofErr w:type="spellEnd"/>
                  <w:r>
                    <w:t>.,</w:t>
                  </w:r>
                  <w:r>
                    <w:t xml:space="preserve"> 2007, Nr. </w:t>
                  </w:r>
                  <w:hyperlink r:id="rId14" w:tgtFrame="_blank" w:history="1">
                    <w:r>
                      <w:rPr>
                        <w:color w:val="0000FF" w:themeColor="hyperlink"/>
                        <w:u w:val="single"/>
                      </w:rPr>
                      <w:t>114-4637</w:t>
                    </w:r>
                  </w:hyperlink>
                  <w:r>
                    <w:t>) (toliau – Atsakomybės ir funkcijų paskirstymo tarp institucijų taisyklės), Lietuvos Respublikos aplinkos ministerija atlieka ministerijos ir (ar) kitos vals</w:t>
                  </w:r>
                  <w:r>
                    <w:t>tybės institucijos, kuri pagal kompetenciją yra atsakinga už bendrai finansuojamus iš ES fondų lėšų ūkio sektorius, ir tarpinės institucijos funkcijas, o Aplinkos ministerijos Aplinkos projektų valdymo agentūra (toliau – Agentūra) – įgyvendinančiosios inst</w:t>
                  </w:r>
                  <w:r>
                    <w:t>itucijos funkcijas.</w:t>
                  </w:r>
                </w:p>
              </w:sdtContent>
            </w:sdt>
            <w:sdt>
              <w:sdtPr>
                <w:alias w:val="5 p."/>
                <w:tag w:val="part_6b9255fbdcb0432b82defdd3b59454ec"/>
                <w:id w:val="1407645309"/>
                <w:lock w:val="sdtLocked"/>
              </w:sdtPr>
              <w:sdtEndPr/>
              <w:sdtContent>
                <w:p w14:paraId="2B3320D3" w14:textId="77777777" w:rsidR="00795980" w:rsidRDefault="00A02FBE">
                  <w:pPr>
                    <w:ind w:firstLine="567"/>
                    <w:jc w:val="both"/>
                  </w:pPr>
                  <w:sdt>
                    <w:sdtPr>
                      <w:alias w:val="Numeris"/>
                      <w:tag w:val="nr_6b9255fbdcb0432b82defdd3b59454ec"/>
                      <w:id w:val="1876115881"/>
                      <w:lock w:val="sdtLocked"/>
                    </w:sdtPr>
                    <w:sdtEndPr/>
                    <w:sdtContent>
                      <w:r>
                        <w:t>5</w:t>
                      </w:r>
                    </w:sdtContent>
                  </w:sdt>
                  <w:r>
                    <w:t>. Šiame Apraše vartojamos sąvokos:</w:t>
                  </w:r>
                </w:p>
                <w:p w14:paraId="2B3320D4" w14:textId="77777777" w:rsidR="00795980" w:rsidRDefault="00A02FBE">
                  <w:pPr>
                    <w:ind w:firstLine="567"/>
                    <w:jc w:val="both"/>
                  </w:pPr>
                  <w:r>
                    <w:lastRenderedPageBreak/>
                    <w:t>Didelės apimties projektas – projektas, kurio tinkamų finansuoti išlaidų suma yra daugiau kaip 86,5 mln. Lt.</w:t>
                  </w:r>
                </w:p>
                <w:p w14:paraId="2B3320D5" w14:textId="77777777" w:rsidR="00795980" w:rsidRDefault="00A02FBE">
                  <w:pPr>
                    <w:ind w:firstLine="567"/>
                    <w:jc w:val="both"/>
                  </w:pPr>
                  <w:r>
                    <w:t>Kitos Apraše vartojamos sąvokos atitinka Atsakomybės ir funkcijų paskirstymo tarp insti</w:t>
                  </w:r>
                  <w:r>
                    <w:t>tucijų taisyklėse, Projektų administravimo ir finansavimo taisyklėse, Išlaidų ir finansavimo reikalavimų atitikties taisyklėse ir kituose teisės aktuose apibrėžtas sąvokas.</w:t>
                  </w:r>
                </w:p>
              </w:sdtContent>
            </w:sdt>
            <w:sdt>
              <w:sdtPr>
                <w:alias w:val="6 p."/>
                <w:tag w:val="part_8f5eeb34085d4ecc82c9eb12b8aea906"/>
                <w:id w:val="1983656765"/>
                <w:lock w:val="sdtLocked"/>
              </w:sdtPr>
              <w:sdtEndPr/>
              <w:sdtContent>
                <w:p w14:paraId="2B3320D6" w14:textId="77777777" w:rsidR="00795980" w:rsidRDefault="00A02FBE">
                  <w:pPr>
                    <w:ind w:firstLine="567"/>
                    <w:jc w:val="both"/>
                  </w:pPr>
                  <w:sdt>
                    <w:sdtPr>
                      <w:alias w:val="Numeris"/>
                      <w:tag w:val="nr_8f5eeb34085d4ecc82c9eb12b8aea906"/>
                      <w:id w:val="2112630375"/>
                      <w:lock w:val="sdtLocked"/>
                    </w:sdtPr>
                    <w:sdtEndPr/>
                    <w:sdtContent>
                      <w:r>
                        <w:t>6</w:t>
                      </w:r>
                    </w:sdtContent>
                  </w:sdt>
                  <w:r>
                    <w:t>. Priemonės „Vandens tiekimo ir nuotekų tvarkymo sistemų renovavimas ir plėtra</w:t>
                  </w:r>
                  <w:r>
                    <w:t>“ tikslas yra modernizuoti ir išplėsti vandens tiekimo ir nuotekų tvarkymo infrastruktūrą aglomeracijose pagal nustatytus paslaugų kokybės, aplinkosaugos ir sveikatos apsaugos reikalavimus.</w:t>
                  </w:r>
                </w:p>
              </w:sdtContent>
            </w:sdt>
            <w:sdt>
              <w:sdtPr>
                <w:alias w:val="7 p."/>
                <w:tag w:val="part_625723aaa1b5479fba20d59b64573039"/>
                <w:id w:val="290407679"/>
                <w:lock w:val="sdtLocked"/>
              </w:sdtPr>
              <w:sdtEndPr/>
              <w:sdtContent>
                <w:p w14:paraId="2B3320D7" w14:textId="77777777" w:rsidR="00795980" w:rsidRDefault="00A02FBE">
                  <w:pPr>
                    <w:ind w:firstLine="567"/>
                    <w:jc w:val="both"/>
                  </w:pPr>
                  <w:sdt>
                    <w:sdtPr>
                      <w:alias w:val="Numeris"/>
                      <w:tag w:val="nr_625723aaa1b5479fba20d59b64573039"/>
                      <w:id w:val="59457739"/>
                      <w:lock w:val="sdtLocked"/>
                    </w:sdtPr>
                    <w:sdtEndPr/>
                    <w:sdtContent>
                      <w:r>
                        <w:t>7</w:t>
                      </w:r>
                    </w:sdtContent>
                  </w:sdt>
                  <w:r>
                    <w:t>. Veiklos „Dumblo tvarkymo infrastruktūros kūrimas“ tikslas –</w:t>
                  </w:r>
                  <w:r>
                    <w:t xml:space="preserve"> sukurti reikiamus komunalinių nuotekų dumblo tvarkymo pajėgumus.</w:t>
                  </w:r>
                </w:p>
              </w:sdtContent>
            </w:sdt>
            <w:sdt>
              <w:sdtPr>
                <w:alias w:val="8 p."/>
                <w:tag w:val="part_e709a57cd0c5421c98e51dc7731c4076"/>
                <w:id w:val="-1431736074"/>
                <w:lock w:val="sdtLocked"/>
              </w:sdtPr>
              <w:sdtEndPr/>
              <w:sdtContent>
                <w:p w14:paraId="2B3320D8" w14:textId="77777777" w:rsidR="00795980" w:rsidRDefault="00A02FBE">
                  <w:pPr>
                    <w:ind w:firstLine="567"/>
                    <w:jc w:val="both"/>
                  </w:pPr>
                  <w:sdt>
                    <w:sdtPr>
                      <w:alias w:val="Numeris"/>
                      <w:tag w:val="nr_e709a57cd0c5421c98e51dc7731c4076"/>
                      <w:id w:val="747928644"/>
                      <w:lock w:val="sdtLocked"/>
                    </w:sdtPr>
                    <w:sdtEndPr/>
                    <w:sdtContent>
                      <w:r>
                        <w:t>8</w:t>
                      </w:r>
                    </w:sdtContent>
                  </w:sdt>
                  <w:r>
                    <w:t>. Pagal šį Aprašą teikiamoms paraiškoms dėl projektų finansavimo numatoma skirti iki 500 mln. Lt, iš jų 447,368 mln. Lt – Sanglaudos fondo lėšos, 52,632 mln. Lt – bendrojo finansavimo l</w:t>
                  </w:r>
                  <w:r>
                    <w:t>ėšos.</w:t>
                  </w:r>
                </w:p>
              </w:sdtContent>
            </w:sdt>
            <w:sdt>
              <w:sdtPr>
                <w:alias w:val="9 p."/>
                <w:tag w:val="part_5e877b00c44c4f9e9e4fd2ef90405f45"/>
                <w:id w:val="-2000108059"/>
                <w:lock w:val="sdtLocked"/>
              </w:sdtPr>
              <w:sdtEndPr/>
              <w:sdtContent>
                <w:p w14:paraId="2B3320D9" w14:textId="77777777" w:rsidR="00795980" w:rsidRDefault="00A02FBE">
                  <w:pPr>
                    <w:ind w:firstLine="567"/>
                    <w:jc w:val="both"/>
                  </w:pPr>
                  <w:sdt>
                    <w:sdtPr>
                      <w:alias w:val="Numeris"/>
                      <w:tag w:val="nr_5e877b00c44c4f9e9e4fd2ef90405f45"/>
                      <w:id w:val="-350725435"/>
                      <w:lock w:val="sdtLocked"/>
                    </w:sdtPr>
                    <w:sdtEndPr/>
                    <w:sdtContent>
                      <w:r>
                        <w:t>9</w:t>
                      </w:r>
                    </w:sdtContent>
                  </w:sdt>
                  <w:r>
                    <w:t>. Šis Aprašas vienas iš dviejų aprašų, reglamentuojantis priemonę „Vandens tiekimo ir nuotekų tvarkymo sistemų renovavimas ir plėtra“.</w:t>
                  </w:r>
                </w:p>
              </w:sdtContent>
            </w:sdt>
            <w:sdt>
              <w:sdtPr>
                <w:alias w:val="10 p."/>
                <w:tag w:val="part_2b3a5b3904ec434e84b08cfacfbf1d3a"/>
                <w:id w:val="366869905"/>
                <w:lock w:val="sdtLocked"/>
              </w:sdtPr>
              <w:sdtEndPr/>
              <w:sdtContent>
                <w:p w14:paraId="2B3320DA" w14:textId="77777777" w:rsidR="00795980" w:rsidRDefault="00A02FBE">
                  <w:pPr>
                    <w:ind w:firstLine="567"/>
                    <w:jc w:val="both"/>
                  </w:pPr>
                  <w:sdt>
                    <w:sdtPr>
                      <w:alias w:val="Numeris"/>
                      <w:tag w:val="nr_2b3a5b3904ec434e84b08cfacfbf1d3a"/>
                      <w:id w:val="1032770878"/>
                      <w:lock w:val="sdtLocked"/>
                    </w:sdtPr>
                    <w:sdtEndPr/>
                    <w:sdtContent>
                      <w:r>
                        <w:t>10</w:t>
                      </w:r>
                    </w:sdtContent>
                  </w:sdt>
                  <w:r>
                    <w:t>. Projektai atrenkami valstybės projektų planavimo būdu.</w:t>
                  </w:r>
                </w:p>
              </w:sdtContent>
            </w:sdt>
            <w:sdt>
              <w:sdtPr>
                <w:alias w:val="11 p."/>
                <w:tag w:val="part_b5707c260b684c0891848f00a16ddbde"/>
                <w:id w:val="1730956721"/>
                <w:lock w:val="sdtLocked"/>
              </w:sdtPr>
              <w:sdtEndPr/>
              <w:sdtContent>
                <w:p w14:paraId="2B3320DB" w14:textId="77777777" w:rsidR="00795980" w:rsidRDefault="00A02FBE">
                  <w:pPr>
                    <w:ind w:firstLine="567"/>
                    <w:jc w:val="both"/>
                  </w:pPr>
                  <w:sdt>
                    <w:sdtPr>
                      <w:alias w:val="Numeris"/>
                      <w:tag w:val="nr_b5707c260b684c0891848f00a16ddbde"/>
                      <w:id w:val="81033933"/>
                      <w:lock w:val="sdtLocked"/>
                    </w:sdtPr>
                    <w:sdtEndPr/>
                    <w:sdtContent>
                      <w:r>
                        <w:t>11</w:t>
                      </w:r>
                    </w:sdtContent>
                  </w:sdt>
                  <w:r>
                    <w:t xml:space="preserve">. Pagal šį Aprašą neteikiama valstybės </w:t>
                  </w:r>
                  <w:r>
                    <w:t>pagalba.</w:t>
                  </w:r>
                </w:p>
              </w:sdtContent>
            </w:sdt>
            <w:sdt>
              <w:sdtPr>
                <w:alias w:val="12 p."/>
                <w:tag w:val="part_70f5974a032c4349a623a238d94610b8"/>
                <w:id w:val="-625383925"/>
                <w:lock w:val="sdtLocked"/>
              </w:sdtPr>
              <w:sdtEndPr/>
              <w:sdtContent>
                <w:p w14:paraId="2B3320DC" w14:textId="77777777" w:rsidR="00795980" w:rsidRDefault="00A02FBE">
                  <w:pPr>
                    <w:ind w:firstLine="567"/>
                    <w:jc w:val="both"/>
                  </w:pPr>
                  <w:sdt>
                    <w:sdtPr>
                      <w:alias w:val="Numeris"/>
                      <w:tag w:val="nr_70f5974a032c4349a623a238d94610b8"/>
                      <w:id w:val="-821266806"/>
                      <w:lock w:val="sdtLocked"/>
                    </w:sdtPr>
                    <w:sdtEndPr/>
                    <w:sdtContent>
                      <w:r>
                        <w:t>12</w:t>
                      </w:r>
                    </w:sdtContent>
                  </w:sdt>
                  <w:r>
                    <w:t>. Priemonės „Vandens tiekimo ir nuotekų tvarkymo sistemų renovavimas ir plėtra“ veiklos „Dumblo tvarkymo infrastruktūros kūrimas“ valstybės projektų sąrašą sudaro ir tvirtina Aplinkos ministerija ministro įsakymu per vieną mėnesį nuo šio Apr</w:t>
                  </w:r>
                  <w:r>
                    <w:t>ašo įsigaliojimo dienos.</w:t>
                  </w:r>
                </w:p>
                <w:p w14:paraId="2B3320DD" w14:textId="77777777" w:rsidR="00795980" w:rsidRDefault="00A02FBE">
                  <w:pPr>
                    <w:ind w:firstLine="567"/>
                    <w:jc w:val="both"/>
                  </w:pPr>
                </w:p>
              </w:sdtContent>
            </w:sdt>
          </w:sdtContent>
        </w:sdt>
        <w:sdt>
          <w:sdtPr>
            <w:alias w:val="skyrius"/>
            <w:tag w:val="part_a4269636afae4b0da190440a9000ecea"/>
            <w:id w:val="-925189039"/>
            <w:lock w:val="sdtLocked"/>
          </w:sdtPr>
          <w:sdtEndPr/>
          <w:sdtContent>
            <w:p w14:paraId="2B3320DE" w14:textId="77777777" w:rsidR="00795980" w:rsidRDefault="00A02FBE">
              <w:pPr>
                <w:jc w:val="center"/>
                <w:rPr>
                  <w:b/>
                  <w:bCs/>
                </w:rPr>
              </w:pPr>
              <w:sdt>
                <w:sdtPr>
                  <w:alias w:val="Numeris"/>
                  <w:tag w:val="nr_a4269636afae4b0da190440a9000ecea"/>
                  <w:id w:val="-1282883938"/>
                  <w:lock w:val="sdtLocked"/>
                </w:sdtPr>
                <w:sdtEndPr/>
                <w:sdtContent>
                  <w:r>
                    <w:rPr>
                      <w:b/>
                      <w:bCs/>
                    </w:rPr>
                    <w:t>II</w:t>
                  </w:r>
                </w:sdtContent>
              </w:sdt>
              <w:r>
                <w:rPr>
                  <w:b/>
                  <w:bCs/>
                </w:rPr>
                <w:t xml:space="preserve">. </w:t>
              </w:r>
              <w:sdt>
                <w:sdtPr>
                  <w:alias w:val="Pavadinimas"/>
                  <w:tag w:val="title_a4269636afae4b0da190440a9000ecea"/>
                  <w:id w:val="638379604"/>
                  <w:lock w:val="sdtLocked"/>
                </w:sdtPr>
                <w:sdtEndPr/>
                <w:sdtContent>
                  <w:r>
                    <w:rPr>
                      <w:b/>
                      <w:bCs/>
                    </w:rPr>
                    <w:t>REIKALAVIMAI PAREIŠKĖJAMS IR PARTNERIAMS</w:t>
                  </w:r>
                </w:sdtContent>
              </w:sdt>
            </w:p>
            <w:p w14:paraId="2B3320DF" w14:textId="77777777" w:rsidR="00795980" w:rsidRDefault="00795980">
              <w:pPr>
                <w:ind w:firstLine="567"/>
                <w:jc w:val="both"/>
              </w:pPr>
            </w:p>
            <w:sdt>
              <w:sdtPr>
                <w:alias w:val="13 p."/>
                <w:tag w:val="part_86e28487c1bc416ca4bd488f57cdca72"/>
                <w:id w:val="-1547912494"/>
                <w:lock w:val="sdtLocked"/>
              </w:sdtPr>
              <w:sdtEndPr/>
              <w:sdtContent>
                <w:p w14:paraId="2B3320E0" w14:textId="77777777" w:rsidR="00795980" w:rsidRDefault="00A02FBE">
                  <w:pPr>
                    <w:ind w:firstLine="567"/>
                    <w:jc w:val="both"/>
                  </w:pPr>
                  <w:sdt>
                    <w:sdtPr>
                      <w:alias w:val="Numeris"/>
                      <w:tag w:val="nr_86e28487c1bc416ca4bd488f57cdca72"/>
                      <w:id w:val="-1928728062"/>
                      <w:lock w:val="sdtLocked"/>
                    </w:sdtPr>
                    <w:sdtEndPr/>
                    <w:sdtContent>
                      <w:r>
                        <w:t>13</w:t>
                      </w:r>
                    </w:sdtContent>
                  </w:sdt>
                  <w:r>
                    <w:t>. Pareiškėjais finansavimui gauti gali būti savivaldybių administracijos arba vandens tiekimo ir nuotekų tvarkymo įmonės.</w:t>
                  </w:r>
                </w:p>
              </w:sdtContent>
            </w:sdt>
            <w:sdt>
              <w:sdtPr>
                <w:alias w:val="14 p."/>
                <w:tag w:val="part_507b66c630d041a5bb4b77293003a1d9"/>
                <w:id w:val="-1965028955"/>
                <w:lock w:val="sdtLocked"/>
              </w:sdtPr>
              <w:sdtEndPr/>
              <w:sdtContent>
                <w:p w14:paraId="2B3320E1" w14:textId="77777777" w:rsidR="00795980" w:rsidRDefault="00A02FBE">
                  <w:pPr>
                    <w:ind w:firstLine="567"/>
                    <w:jc w:val="both"/>
                  </w:pPr>
                  <w:sdt>
                    <w:sdtPr>
                      <w:alias w:val="Numeris"/>
                      <w:tag w:val="nr_507b66c630d041a5bb4b77293003a1d9"/>
                      <w:id w:val="1647785936"/>
                      <w:lock w:val="sdtLocked"/>
                    </w:sdtPr>
                    <w:sdtEndPr/>
                    <w:sdtContent>
                      <w:r>
                        <w:t>14</w:t>
                      </w:r>
                    </w:sdtContent>
                  </w:sdt>
                  <w:r>
                    <w:t>. Pareiškėjas gali gauti projekto finansavim</w:t>
                  </w:r>
                  <w:r>
                    <w:t>ą jei organizaciniu požiūriu yra pajėgus tinkamai ir laiku įgyvendinti teikiamą projektą ir atitinka reikalavimus, išdėstytus šio Aprašo 2 priedo 7.1.1–7.1.4, 7.2.1, 7.2.2 ir 7.2.4 punktuose.</w:t>
                  </w:r>
                </w:p>
              </w:sdtContent>
            </w:sdt>
            <w:sdt>
              <w:sdtPr>
                <w:alias w:val="15 p."/>
                <w:tag w:val="part_d3f1229734f547eb93cab3ca57cfb868"/>
                <w:id w:val="-1174796238"/>
                <w:lock w:val="sdtLocked"/>
              </w:sdtPr>
              <w:sdtEndPr/>
              <w:sdtContent>
                <w:p w14:paraId="2B3320E2" w14:textId="77777777" w:rsidR="00795980" w:rsidRDefault="00A02FBE">
                  <w:pPr>
                    <w:ind w:firstLine="567"/>
                    <w:jc w:val="both"/>
                  </w:pPr>
                  <w:sdt>
                    <w:sdtPr>
                      <w:alias w:val="Numeris"/>
                      <w:tag w:val="nr_d3f1229734f547eb93cab3ca57cfb868"/>
                      <w:id w:val="1535927123"/>
                      <w:lock w:val="sdtLocked"/>
                    </w:sdtPr>
                    <w:sdtEndPr/>
                    <w:sdtContent>
                      <w:r>
                        <w:t>15</w:t>
                      </w:r>
                    </w:sdtContent>
                  </w:sdt>
                  <w:r>
                    <w:t>. Įgyvendinant veiklas privalo būti numatyti Partneriai. P</w:t>
                  </w:r>
                  <w:r>
                    <w:t>artneriais privalo būti savivaldybių administracijos. Prie paraiškos turi būti pridedama jungtinės veiklos (partnerystės) sutarties kopija, kurioje turi būti numatyta, kad partneris užtikrins „žaliųjų“ biologiškai skaidžių atliekų pristatymą į dumblo kompo</w:t>
                  </w:r>
                  <w:r>
                    <w:t>stavimo aikštelę, o pareiškėjas priims ir kompostuos šias atliekas kartu su nuotekų dumblu.</w:t>
                  </w:r>
                </w:p>
              </w:sdtContent>
            </w:sdt>
            <w:sdt>
              <w:sdtPr>
                <w:alias w:val="16 p."/>
                <w:tag w:val="part_4ad517c86b0343d79be63832980393ae"/>
                <w:id w:val="366869887"/>
                <w:lock w:val="sdtLocked"/>
              </w:sdtPr>
              <w:sdtEndPr/>
              <w:sdtContent>
                <w:p w14:paraId="2B3320E3" w14:textId="77777777" w:rsidR="00795980" w:rsidRDefault="00A02FBE">
                  <w:pPr>
                    <w:ind w:firstLine="567"/>
                    <w:jc w:val="both"/>
                  </w:pPr>
                  <w:sdt>
                    <w:sdtPr>
                      <w:alias w:val="Numeris"/>
                      <w:tag w:val="nr_4ad517c86b0343d79be63832980393ae"/>
                      <w:id w:val="-1023169161"/>
                      <w:lock w:val="sdtLocked"/>
                    </w:sdtPr>
                    <w:sdtEndPr/>
                    <w:sdtContent>
                      <w:r>
                        <w:t>16</w:t>
                      </w:r>
                    </w:sdtContent>
                  </w:sdt>
                  <w:r>
                    <w:t>. Partneriams keliami tie patys reikalavimai kaip ir pareiškėjui. Atsakomybė už projekto įgyvendinimą tenka pareiškėjui.</w:t>
                  </w:r>
                </w:p>
              </w:sdtContent>
            </w:sdt>
            <w:sdt>
              <w:sdtPr>
                <w:alias w:val="17 p."/>
                <w:tag w:val="part_71682d1127794b24a753068db54b9e7c"/>
                <w:id w:val="1279761953"/>
                <w:lock w:val="sdtLocked"/>
              </w:sdtPr>
              <w:sdtEndPr/>
              <w:sdtContent>
                <w:p w14:paraId="2B3320E4" w14:textId="77777777" w:rsidR="00795980" w:rsidRDefault="00A02FBE">
                  <w:pPr>
                    <w:ind w:firstLine="567"/>
                    <w:jc w:val="both"/>
                  </w:pPr>
                  <w:sdt>
                    <w:sdtPr>
                      <w:alias w:val="Numeris"/>
                      <w:tag w:val="nr_71682d1127794b24a753068db54b9e7c"/>
                      <w:id w:val="1939096278"/>
                      <w:lock w:val="sdtLocked"/>
                    </w:sdtPr>
                    <w:sdtEndPr/>
                    <w:sdtContent>
                      <w:r>
                        <w:t>17</w:t>
                      </w:r>
                    </w:sdtContent>
                  </w:sdt>
                  <w:r>
                    <w:t>. Jeigu paraiška teikiama kartu</w:t>
                  </w:r>
                  <w:r>
                    <w:t xml:space="preserve"> su partneriais, prie paraiškos turi būti pridedama partnerių pasirašyta deklaracija, kad visi partneriai yra susipažinę su teikiamu projektu, bei savo teisėmis ir pareigomis įgyvendinant projektą. Deklaracijos forma pateikiama paraiškos dėl projekto finan</w:t>
                  </w:r>
                  <w:r>
                    <w:t>savimo bendrojoje (A) dalyje, patvirtintoje Lietuvos Respublikos finansų ministro 2008 m. vasario 20 d. įsakymu Nr. 1K-066 „Dėl Projektų administravimo ir finansavimo taisyklių įgyvendinimo“.</w:t>
                  </w:r>
                </w:p>
                <w:p w14:paraId="2B3320E5" w14:textId="77777777" w:rsidR="00795980" w:rsidRDefault="00A02FBE">
                  <w:pPr>
                    <w:ind w:firstLine="567"/>
                    <w:jc w:val="both"/>
                  </w:pPr>
                </w:p>
              </w:sdtContent>
            </w:sdt>
          </w:sdtContent>
        </w:sdt>
        <w:sdt>
          <w:sdtPr>
            <w:alias w:val="skyrius"/>
            <w:tag w:val="part_15313166650445e781d86f38758579e5"/>
            <w:id w:val="-1463263585"/>
            <w:lock w:val="sdtLocked"/>
          </w:sdtPr>
          <w:sdtEndPr/>
          <w:sdtContent>
            <w:p w14:paraId="2B3320E6" w14:textId="77777777" w:rsidR="00795980" w:rsidRDefault="00A02FBE">
              <w:pPr>
                <w:jc w:val="center"/>
                <w:rPr>
                  <w:b/>
                  <w:bCs/>
                </w:rPr>
              </w:pPr>
              <w:sdt>
                <w:sdtPr>
                  <w:alias w:val="Numeris"/>
                  <w:tag w:val="nr_15313166650445e781d86f38758579e5"/>
                  <w:id w:val="-531501688"/>
                  <w:lock w:val="sdtLocked"/>
                </w:sdtPr>
                <w:sdtEndPr/>
                <w:sdtContent>
                  <w:r>
                    <w:rPr>
                      <w:b/>
                      <w:bCs/>
                    </w:rPr>
                    <w:t>III</w:t>
                  </w:r>
                </w:sdtContent>
              </w:sdt>
              <w:r>
                <w:rPr>
                  <w:b/>
                  <w:bCs/>
                </w:rPr>
                <w:t xml:space="preserve">. </w:t>
              </w:r>
              <w:sdt>
                <w:sdtPr>
                  <w:alias w:val="Pavadinimas"/>
                  <w:tag w:val="title_15313166650445e781d86f38758579e5"/>
                  <w:id w:val="-106814897"/>
                  <w:lock w:val="sdtLocked"/>
                </w:sdtPr>
                <w:sdtEndPr/>
                <w:sdtContent>
                  <w:r>
                    <w:rPr>
                      <w:b/>
                      <w:bCs/>
                    </w:rPr>
                    <w:t>REIKALAVIMAI PROJEKTAMS</w:t>
                  </w:r>
                </w:sdtContent>
              </w:sdt>
            </w:p>
            <w:p w14:paraId="2B3320E7" w14:textId="77777777" w:rsidR="00795980" w:rsidRDefault="00795980">
              <w:pPr>
                <w:ind w:firstLine="567"/>
                <w:jc w:val="both"/>
              </w:pPr>
            </w:p>
            <w:sdt>
              <w:sdtPr>
                <w:alias w:val="18 p."/>
                <w:tag w:val="part_425d6562bf1b470b95ae8d5761ea4076"/>
                <w:id w:val="-1384254405"/>
                <w:lock w:val="sdtLocked"/>
              </w:sdtPr>
              <w:sdtEndPr/>
              <w:sdtContent>
                <w:p w14:paraId="2B3320E8" w14:textId="77777777" w:rsidR="00795980" w:rsidRDefault="00A02FBE">
                  <w:pPr>
                    <w:ind w:firstLine="567"/>
                    <w:jc w:val="both"/>
                  </w:pPr>
                  <w:sdt>
                    <w:sdtPr>
                      <w:alias w:val="Numeris"/>
                      <w:tag w:val="nr_425d6562bf1b470b95ae8d5761ea4076"/>
                      <w:id w:val="-1979216706"/>
                      <w:lock w:val="sdtLocked"/>
                    </w:sdtPr>
                    <w:sdtEndPr/>
                    <w:sdtContent>
                      <w:r>
                        <w:t>18</w:t>
                      </w:r>
                    </w:sdtContent>
                  </w:sdt>
                  <w:r>
                    <w:t>. Projektas turi atit</w:t>
                  </w:r>
                  <w:r>
                    <w:t>ikti reikalavimus, kurie nurodyti šio Aprašo 2 priedo 1–6, 7.2.3 ir 9.2.1 punktuose.</w:t>
                  </w:r>
                </w:p>
              </w:sdtContent>
            </w:sdt>
            <w:sdt>
              <w:sdtPr>
                <w:alias w:val="19 p."/>
                <w:tag w:val="part_9d9bd7086b5f4ed6995e7160e6937da0"/>
                <w:id w:val="-1245723497"/>
                <w:lock w:val="sdtLocked"/>
              </w:sdtPr>
              <w:sdtEndPr/>
              <w:sdtContent>
                <w:p w14:paraId="2B3320E9" w14:textId="77777777" w:rsidR="00795980" w:rsidRDefault="00A02FBE">
                  <w:pPr>
                    <w:ind w:firstLine="567"/>
                    <w:jc w:val="both"/>
                  </w:pPr>
                  <w:sdt>
                    <w:sdtPr>
                      <w:alias w:val="Numeris"/>
                      <w:tag w:val="nr_9d9bd7086b5f4ed6995e7160e6937da0"/>
                      <w:id w:val="-178738197"/>
                      <w:lock w:val="sdtLocked"/>
                    </w:sdtPr>
                    <w:sdtEndPr/>
                    <w:sdtContent>
                      <w:r>
                        <w:t>19</w:t>
                      </w:r>
                    </w:sdtContent>
                  </w:sdt>
                  <w:r>
                    <w:t>. Vienos projekto veiklų įgyvendinimo laikotarpis turi būti ne ilgesnis kaip 50 mėnesių išskyrus atvejus, kai dėl objektyvių priežasčių, kurių projekto vykdytojas ne</w:t>
                  </w:r>
                  <w:r>
                    <w:t xml:space="preserve">galėjo numatyti paraiškos pateikimo ir vertinimo metu bei projekto finansavimo ir administravimo </w:t>
                  </w:r>
                  <w:r>
                    <w:lastRenderedPageBreak/>
                    <w:t>sutarties sudarymo metu, projekto veiklų įgyvendinimo laikotarpis gali būti pratęstas 6 mėnesiams, bet ne vėliau kaip iki 2015 m. sausio 1 d.</w:t>
                  </w:r>
                </w:p>
              </w:sdtContent>
            </w:sdt>
            <w:sdt>
              <w:sdtPr>
                <w:alias w:val="20 p."/>
                <w:tag w:val="part_7eda1686692d492fa81ec81f4d5af3ae"/>
                <w:id w:val="-2008733630"/>
                <w:lock w:val="sdtLocked"/>
              </w:sdtPr>
              <w:sdtEndPr/>
              <w:sdtContent>
                <w:p w14:paraId="2B3320EA" w14:textId="77777777" w:rsidR="00795980" w:rsidRDefault="00A02FBE">
                  <w:pPr>
                    <w:ind w:firstLine="567"/>
                    <w:jc w:val="both"/>
                  </w:pPr>
                  <w:sdt>
                    <w:sdtPr>
                      <w:alias w:val="Numeris"/>
                      <w:tag w:val="nr_7eda1686692d492fa81ec81f4d5af3ae"/>
                      <w:id w:val="689102312"/>
                      <w:lock w:val="sdtLocked"/>
                    </w:sdtPr>
                    <w:sdtEndPr/>
                    <w:sdtContent>
                      <w:r>
                        <w:t>20</w:t>
                      </w:r>
                    </w:sdtContent>
                  </w:sdt>
                  <w:r>
                    <w:t>. Didelės a</w:t>
                  </w:r>
                  <w:r>
                    <w:t xml:space="preserve">pimties projektams turi būti parengta sąnaudų-naudos analizė vadovaujantis dokumentu „Investicinių projektų kaštų naudos analizės gairės“ (angl. </w:t>
                  </w:r>
                  <w:r>
                    <w:rPr>
                      <w:i/>
                      <w:iCs/>
                    </w:rPr>
                    <w:t>„</w:t>
                  </w:r>
                  <w:proofErr w:type="spellStart"/>
                  <w:r>
                    <w:rPr>
                      <w:i/>
                      <w:iCs/>
                    </w:rPr>
                    <w:t>Guide</w:t>
                  </w:r>
                  <w:proofErr w:type="spellEnd"/>
                  <w:r>
                    <w:rPr>
                      <w:i/>
                      <w:iCs/>
                    </w:rPr>
                    <w:t xml:space="preserve"> to </w:t>
                  </w:r>
                  <w:proofErr w:type="spellStart"/>
                  <w:r>
                    <w:rPr>
                      <w:i/>
                      <w:iCs/>
                    </w:rPr>
                    <w:t>Cost-Benefit</w:t>
                  </w:r>
                  <w:proofErr w:type="spellEnd"/>
                  <w:r>
                    <w:rPr>
                      <w:i/>
                      <w:iCs/>
                    </w:rPr>
                    <w:t xml:space="preserve"> </w:t>
                  </w:r>
                  <w:proofErr w:type="spellStart"/>
                  <w:r>
                    <w:rPr>
                      <w:i/>
                      <w:iCs/>
                    </w:rPr>
                    <w:t>Analysis</w:t>
                  </w:r>
                  <w:proofErr w:type="spellEnd"/>
                  <w:r>
                    <w:rPr>
                      <w:i/>
                      <w:iCs/>
                    </w:rPr>
                    <w:t xml:space="preserve"> </w:t>
                  </w:r>
                  <w:proofErr w:type="spellStart"/>
                  <w:r>
                    <w:rPr>
                      <w:i/>
                      <w:iCs/>
                    </w:rPr>
                    <w:t>of</w:t>
                  </w:r>
                  <w:proofErr w:type="spellEnd"/>
                  <w:r>
                    <w:rPr>
                      <w:i/>
                      <w:iCs/>
                    </w:rPr>
                    <w:t xml:space="preserve"> </w:t>
                  </w:r>
                  <w:proofErr w:type="spellStart"/>
                  <w:r>
                    <w:rPr>
                      <w:i/>
                      <w:iCs/>
                    </w:rPr>
                    <w:t>Investment</w:t>
                  </w:r>
                  <w:proofErr w:type="spellEnd"/>
                  <w:r>
                    <w:rPr>
                      <w:i/>
                      <w:iCs/>
                    </w:rPr>
                    <w:t xml:space="preserve"> </w:t>
                  </w:r>
                  <w:proofErr w:type="spellStart"/>
                  <w:r>
                    <w:rPr>
                      <w:i/>
                      <w:iCs/>
                    </w:rPr>
                    <w:t>Projects</w:t>
                  </w:r>
                  <w:proofErr w:type="spellEnd"/>
                  <w:r>
                    <w:rPr>
                      <w:i/>
                      <w:iCs/>
                    </w:rPr>
                    <w:t>“</w:t>
                  </w:r>
                  <w:r>
                    <w:rPr>
                      <w:iCs/>
                    </w:rPr>
                    <w:t xml:space="preserve">), </w:t>
                  </w:r>
                  <w:r>
                    <w:t xml:space="preserve">kurį galima rasti interneto svetainėje </w:t>
                  </w:r>
                  <w:proofErr w:type="spellStart"/>
                  <w:r>
                    <w:t>www.esparama.l</w:t>
                  </w:r>
                  <w:r>
                    <w:t>t</w:t>
                  </w:r>
                  <w:proofErr w:type="spellEnd"/>
                  <w:r>
                    <w:t>.</w:t>
                  </w:r>
                </w:p>
              </w:sdtContent>
            </w:sdt>
            <w:sdt>
              <w:sdtPr>
                <w:alias w:val="21 p."/>
                <w:tag w:val="part_6865b6b4f8414a05a918cc0195437458"/>
                <w:id w:val="710994779"/>
                <w:lock w:val="sdtLocked"/>
              </w:sdtPr>
              <w:sdtEndPr/>
              <w:sdtContent>
                <w:p w14:paraId="2B3320EB" w14:textId="77777777" w:rsidR="00795980" w:rsidRDefault="00A02FBE">
                  <w:pPr>
                    <w:ind w:firstLine="567"/>
                    <w:jc w:val="both"/>
                  </w:pPr>
                  <w:sdt>
                    <w:sdtPr>
                      <w:alias w:val="Numeris"/>
                      <w:tag w:val="nr_6865b6b4f8414a05a918cc0195437458"/>
                      <w:id w:val="-1253809149"/>
                      <w:lock w:val="sdtLocked"/>
                    </w:sdtPr>
                    <w:sdtEndPr/>
                    <w:sdtContent>
                      <w:r>
                        <w:t>21</w:t>
                      </w:r>
                    </w:sdtContent>
                  </w:sdt>
                  <w:r>
                    <w:t xml:space="preserve">. Projektas turi siekti priemonės įgyvendinimo </w:t>
                  </w:r>
                  <w:proofErr w:type="spellStart"/>
                  <w:r>
                    <w:t>stebėsenos</w:t>
                  </w:r>
                  <w:proofErr w:type="spellEnd"/>
                  <w:r>
                    <w:t xml:space="preserve"> rodiklio, nustatyto Sanglaudos skatinimo veiksmų programos priede. </w:t>
                  </w:r>
                  <w:proofErr w:type="spellStart"/>
                  <w:r>
                    <w:t>Stebėsenos</w:t>
                  </w:r>
                  <w:proofErr w:type="spellEnd"/>
                  <w:r>
                    <w:t xml:space="preserve"> rodiklio matavimo metodika pateikta Aprašo 4 priede.</w:t>
                  </w:r>
                </w:p>
              </w:sdtContent>
            </w:sdt>
            <w:sdt>
              <w:sdtPr>
                <w:alias w:val="22 p."/>
                <w:tag w:val="part_dfb1814cc6fa44f49e8fbbf60e5173ae"/>
                <w:id w:val="-1423649232"/>
                <w:lock w:val="sdtLocked"/>
              </w:sdtPr>
              <w:sdtEndPr/>
              <w:sdtContent>
                <w:p w14:paraId="2B3320EC" w14:textId="77777777" w:rsidR="00795980" w:rsidRDefault="00A02FBE">
                  <w:pPr>
                    <w:ind w:firstLine="567"/>
                    <w:jc w:val="both"/>
                  </w:pPr>
                  <w:sdt>
                    <w:sdtPr>
                      <w:alias w:val="Numeris"/>
                      <w:tag w:val="nr_dfb1814cc6fa44f49e8fbbf60e5173ae"/>
                      <w:id w:val="1682930020"/>
                      <w:lock w:val="sdtLocked"/>
                    </w:sdtPr>
                    <w:sdtEndPr/>
                    <w:sdtContent>
                      <w:r>
                        <w:t>22</w:t>
                      </w:r>
                    </w:sdtContent>
                  </w:sdt>
                  <w:r>
                    <w:t>. Reikalavimai, susiję su finansavimo pagal kitas ES</w:t>
                  </w:r>
                  <w:r>
                    <w:t xml:space="preserve"> finansuojamas programas atskyrimu: </w:t>
                  </w:r>
                </w:p>
                <w:sdt>
                  <w:sdtPr>
                    <w:alias w:val="22.1 p."/>
                    <w:tag w:val="part_4d45aca7ebd94dd9bd1342592d33265f"/>
                    <w:id w:val="-1088384476"/>
                    <w:lock w:val="sdtLocked"/>
                  </w:sdtPr>
                  <w:sdtEndPr/>
                  <w:sdtContent>
                    <w:p w14:paraId="2B3320ED" w14:textId="77777777" w:rsidR="00795980" w:rsidRDefault="00A02FBE">
                      <w:pPr>
                        <w:ind w:firstLine="567"/>
                        <w:jc w:val="both"/>
                      </w:pPr>
                      <w:sdt>
                        <w:sdtPr>
                          <w:alias w:val="Numeris"/>
                          <w:tag w:val="nr_4d45aca7ebd94dd9bd1342592d33265f"/>
                          <w:id w:val="1092901835"/>
                          <w:lock w:val="sdtLocked"/>
                        </w:sdtPr>
                        <w:sdtEndPr/>
                        <w:sdtContent>
                          <w:r>
                            <w:t>22.1</w:t>
                          </w:r>
                        </w:sdtContent>
                      </w:sdt>
                      <w:r>
                        <w:t>. Projektas ir projekto veiklos negali būti finansuotos ar finansuojamos bei suteikus paramą teikiamos finansuoti iš kitų programų finansuojamų valstybės biudžeto lėšomis, kitų fondų kitų finansinių mechanizmų (Eu</w:t>
                      </w:r>
                      <w:r>
                        <w:t>ropos ekonominės erdvės ir Norvegijos, Šveicarijos Konfederacijos), jei dėl to projektas ar projekto veiklos galėtų būti finansuotos kelis kartus.</w:t>
                      </w:r>
                    </w:p>
                  </w:sdtContent>
                </w:sdt>
                <w:sdt>
                  <w:sdtPr>
                    <w:alias w:val="22.2 p."/>
                    <w:tag w:val="part_cb9e283567b340699e216084cbaa5a8c"/>
                    <w:id w:val="845213400"/>
                    <w:lock w:val="sdtLocked"/>
                  </w:sdtPr>
                  <w:sdtEndPr/>
                  <w:sdtContent>
                    <w:p w14:paraId="2B3320EE" w14:textId="77777777" w:rsidR="00795980" w:rsidRDefault="00A02FBE">
                      <w:pPr>
                        <w:ind w:firstLine="567"/>
                        <w:jc w:val="both"/>
                      </w:pPr>
                      <w:sdt>
                        <w:sdtPr>
                          <w:alias w:val="Numeris"/>
                          <w:tag w:val="nr_cb9e283567b340699e216084cbaa5a8c"/>
                          <w:id w:val="-610199157"/>
                          <w:lock w:val="sdtLocked"/>
                        </w:sdtPr>
                        <w:sdtEndPr/>
                        <w:sdtContent>
                          <w:r>
                            <w:t>22.2</w:t>
                          </w:r>
                        </w:sdtContent>
                      </w:sdt>
                      <w:r>
                        <w:t>. Projektas ir projekto veiklos negali būti teikiamos finansuoti pagal kitus finansavimo šaltinius, j</w:t>
                      </w:r>
                      <w:r>
                        <w:t>ei dėl to projektas ar projekto veiklos galėtų būti finansuotos kelis kartus.</w:t>
                      </w:r>
                    </w:p>
                  </w:sdtContent>
                </w:sdt>
                <w:sdt>
                  <w:sdtPr>
                    <w:alias w:val="22.3 p."/>
                    <w:tag w:val="part_110a458fd0554b08a3e43f095c9986fc"/>
                    <w:id w:val="963934707"/>
                    <w:lock w:val="sdtLocked"/>
                  </w:sdtPr>
                  <w:sdtEndPr/>
                  <w:sdtContent>
                    <w:p w14:paraId="2B3320EF" w14:textId="77777777" w:rsidR="00795980" w:rsidRDefault="00A02FBE">
                      <w:pPr>
                        <w:ind w:firstLine="567"/>
                        <w:jc w:val="both"/>
                      </w:pPr>
                      <w:sdt>
                        <w:sdtPr>
                          <w:alias w:val="Numeris"/>
                          <w:tag w:val="nr_110a458fd0554b08a3e43f095c9986fc"/>
                          <w:id w:val="1395312221"/>
                          <w:lock w:val="sdtLocked"/>
                        </w:sdtPr>
                        <w:sdtEndPr/>
                        <w:sdtContent>
                          <w:r>
                            <w:t>22.3</w:t>
                          </w:r>
                        </w:sdtContent>
                      </w:sdt>
                      <w:r>
                        <w:t>. Projektas ir projekto veiklos negali būti finansuotos ar finansuojamos bei suteikta parama iš Europos žemės ūkio fondo kaimo plėtrai, kur remiami projektai, kurių parei</w:t>
                      </w:r>
                      <w:r>
                        <w:t xml:space="preserve">škėjas – ūkininkas arba juridinis asmuo, užsiimantis žemės ūkio veikla, savivaldybės, jų įmonės, kaimo bendruomenės, vietos veiklos grupės, nevyriausybinės organizacijos, kiti kaimo vietovėje įsteigti ir (arba) joje veikiantys juridiniai asmenys. Taip pat </w:t>
                      </w:r>
                      <w:r>
                        <w:t>projektai turi būti įtraukti į Aplinkos ministerijos projektų, finansuojamų Sanglaudos fondo lėšomis, sąrašą.</w:t>
                      </w:r>
                    </w:p>
                  </w:sdtContent>
                </w:sdt>
              </w:sdtContent>
            </w:sdt>
            <w:sdt>
              <w:sdtPr>
                <w:alias w:val="23 p."/>
                <w:tag w:val="part_6f5fc52bcaa34d09b12742fbcf9d3b3e"/>
                <w:id w:val="183945144"/>
                <w:lock w:val="sdtLocked"/>
              </w:sdtPr>
              <w:sdtEndPr/>
              <w:sdtContent>
                <w:p w14:paraId="2B3320F0" w14:textId="77777777" w:rsidR="00795980" w:rsidRDefault="00A02FBE">
                  <w:pPr>
                    <w:ind w:firstLine="567"/>
                    <w:jc w:val="both"/>
                  </w:pPr>
                  <w:sdt>
                    <w:sdtPr>
                      <w:alias w:val="Numeris"/>
                      <w:tag w:val="nr_6f5fc52bcaa34d09b12742fbcf9d3b3e"/>
                      <w:id w:val="1399319111"/>
                      <w:lock w:val="sdtLocked"/>
                    </w:sdtPr>
                    <w:sdtEndPr/>
                    <w:sdtContent>
                      <w:r>
                        <w:t>23</w:t>
                      </w:r>
                    </w:sdtContent>
                  </w:sdt>
                  <w:r>
                    <w:t xml:space="preserve">. Projekte negali būti numatyti veiksmai, kurie turėtų neigiamą poveikį horizontaliųjų sričių įgyvendinimui: darniam vystymuisi, lyčių </w:t>
                  </w:r>
                  <w:r>
                    <w:t>lygybės ir nediskriminavimo skatinimui. Projektas turi atitikti Aprašo 2 priedo 4 ir 5 punktuose nustatytus reikalavimus.</w:t>
                  </w:r>
                </w:p>
              </w:sdtContent>
            </w:sdt>
            <w:sdt>
              <w:sdtPr>
                <w:alias w:val="24 p."/>
                <w:tag w:val="part_eae1b1ecbda141f7989a64ae07d0ec38"/>
                <w:id w:val="1789622826"/>
                <w:lock w:val="sdtLocked"/>
              </w:sdtPr>
              <w:sdtEndPr/>
              <w:sdtContent>
                <w:p w14:paraId="2B3320F1" w14:textId="77777777" w:rsidR="00795980" w:rsidRDefault="00A02FBE">
                  <w:pPr>
                    <w:ind w:firstLine="567"/>
                    <w:jc w:val="both"/>
                  </w:pPr>
                  <w:sdt>
                    <w:sdtPr>
                      <w:alias w:val="Numeris"/>
                      <w:tag w:val="nr_eae1b1ecbda141f7989a64ae07d0ec38"/>
                      <w:id w:val="1067148079"/>
                      <w:lock w:val="sdtLocked"/>
                    </w:sdtPr>
                    <w:sdtEndPr/>
                    <w:sdtContent>
                      <w:r>
                        <w:t>24</w:t>
                      </w:r>
                    </w:sdtContent>
                  </w:sdt>
                  <w:r>
                    <w:t>. Pareiškėjai darbų bei paslaugų viešuosius pirkimus turi atlikti vadovaudamiesi pirkimų dokumentų šablonais, paskelbtais tinkla</w:t>
                  </w:r>
                  <w:r>
                    <w:t xml:space="preserve">lapyje </w:t>
                  </w:r>
                  <w:proofErr w:type="spellStart"/>
                  <w:r>
                    <w:t>www.apva.lt</w:t>
                  </w:r>
                  <w:proofErr w:type="spellEnd"/>
                  <w:r>
                    <w:t>.</w:t>
                  </w:r>
                </w:p>
              </w:sdtContent>
            </w:sdt>
            <w:sdt>
              <w:sdtPr>
                <w:alias w:val="25 p."/>
                <w:tag w:val="part_c04dcf298be848a58feb36115d7e5531"/>
                <w:id w:val="-852413143"/>
                <w:lock w:val="sdtLocked"/>
              </w:sdtPr>
              <w:sdtEndPr/>
              <w:sdtContent>
                <w:p w14:paraId="2B3320F2" w14:textId="77777777" w:rsidR="00795980" w:rsidRDefault="00A02FBE">
                  <w:pPr>
                    <w:ind w:firstLine="567"/>
                    <w:jc w:val="both"/>
                  </w:pPr>
                  <w:sdt>
                    <w:sdtPr>
                      <w:alias w:val="Numeris"/>
                      <w:tag w:val="nr_c04dcf298be848a58feb36115d7e5531"/>
                      <w:id w:val="44656371"/>
                      <w:lock w:val="sdtLocked"/>
                    </w:sdtPr>
                    <w:sdtEndPr/>
                    <w:sdtContent>
                      <w:r>
                        <w:t>25</w:t>
                      </w:r>
                    </w:sdtContent>
                  </w:sdt>
                  <w:r>
                    <w:t>. Projekto pabaigoje turi būti atliekamas galutinis išorinis projekto išlaidų ir rezultatų auditas, kurį turi atlikti turintis teisę atlikti tokį auditą atestuotas auditorius. Audito išvada turi būti pateikta Agentūrai kartu su ga</w:t>
                  </w:r>
                  <w:r>
                    <w:t>lutine projekto ataskaita ir galutiniu mokėjimo prašymu. Audito išlaidos yra tinkamos išlaidos dengti iš skiriamos finansavimo sumos.</w:t>
                  </w:r>
                </w:p>
                <w:p w14:paraId="2B3320F3" w14:textId="77777777" w:rsidR="00795980" w:rsidRDefault="00A02FBE">
                  <w:pPr>
                    <w:ind w:firstLine="567"/>
                    <w:jc w:val="both"/>
                  </w:pPr>
                </w:p>
              </w:sdtContent>
            </w:sdt>
          </w:sdtContent>
        </w:sdt>
        <w:sdt>
          <w:sdtPr>
            <w:alias w:val="skyrius"/>
            <w:tag w:val="part_61df92374b6742d2a4c15f1360403185"/>
            <w:id w:val="-568659306"/>
            <w:lock w:val="sdtLocked"/>
          </w:sdtPr>
          <w:sdtEndPr/>
          <w:sdtContent>
            <w:p w14:paraId="2B3320F4" w14:textId="77777777" w:rsidR="00795980" w:rsidRDefault="00A02FBE">
              <w:pPr>
                <w:jc w:val="center"/>
                <w:rPr>
                  <w:b/>
                  <w:bCs/>
                </w:rPr>
              </w:pPr>
              <w:sdt>
                <w:sdtPr>
                  <w:alias w:val="Numeris"/>
                  <w:tag w:val="nr_61df92374b6742d2a4c15f1360403185"/>
                  <w:id w:val="1124506819"/>
                  <w:lock w:val="sdtLocked"/>
                </w:sdtPr>
                <w:sdtEndPr/>
                <w:sdtContent>
                  <w:r>
                    <w:rPr>
                      <w:b/>
                      <w:bCs/>
                    </w:rPr>
                    <w:t>IV</w:t>
                  </w:r>
                </w:sdtContent>
              </w:sdt>
              <w:r>
                <w:rPr>
                  <w:b/>
                  <w:bCs/>
                </w:rPr>
                <w:t xml:space="preserve">. </w:t>
              </w:r>
              <w:sdt>
                <w:sdtPr>
                  <w:alias w:val="Pavadinimas"/>
                  <w:tag w:val="title_61df92374b6742d2a4c15f1360403185"/>
                  <w:id w:val="1161436601"/>
                  <w:lock w:val="sdtLocked"/>
                </w:sdtPr>
                <w:sdtEndPr/>
                <w:sdtContent>
                  <w:r>
                    <w:rPr>
                      <w:b/>
                      <w:bCs/>
                    </w:rPr>
                    <w:t>REIKALAVIMAI TINKAMOMS FINANSUOTI PROJEKTO IŠLAIDOMS IR FINANSAVIMO DYDŽIUI</w:t>
                  </w:r>
                </w:sdtContent>
              </w:sdt>
            </w:p>
            <w:p w14:paraId="2B3320F5" w14:textId="77777777" w:rsidR="00795980" w:rsidRDefault="00795980">
              <w:pPr>
                <w:ind w:firstLine="567"/>
                <w:jc w:val="both"/>
              </w:pPr>
            </w:p>
            <w:sdt>
              <w:sdtPr>
                <w:alias w:val="26 p."/>
                <w:tag w:val="part_55cc038d1fc94c7b927ec3a9263ae609"/>
                <w:id w:val="169398"/>
                <w:lock w:val="sdtLocked"/>
              </w:sdtPr>
              <w:sdtEndPr/>
              <w:sdtContent>
                <w:p w14:paraId="2B3320F6" w14:textId="77777777" w:rsidR="00795980" w:rsidRDefault="00A02FBE">
                  <w:pPr>
                    <w:ind w:firstLine="567"/>
                    <w:jc w:val="both"/>
                  </w:pPr>
                  <w:sdt>
                    <w:sdtPr>
                      <w:alias w:val="Numeris"/>
                      <w:tag w:val="nr_55cc038d1fc94c7b927ec3a9263ae609"/>
                      <w:id w:val="-1705710406"/>
                      <w:lock w:val="sdtLocked"/>
                    </w:sdtPr>
                    <w:sdtEndPr/>
                    <w:sdtContent>
                      <w:r>
                        <w:t>26</w:t>
                      </w:r>
                    </w:sdtContent>
                  </w:sdt>
                  <w:r>
                    <w:t>. Tinkamomis finansuoti išla</w:t>
                  </w:r>
                  <w:r>
                    <w:t>idomis laikomos išlaidos, atitinkančios Išlaidų ir finansavimo reikalavimų atitikties taisyklių, Projektų administravimo ir finansavimo taisyklių ir šio Aprašo reikalavimus, patirtos ir apmokėtos nuo 2006 m. gruodžio 15 d. ir iki projekto pabaigos.</w:t>
                  </w:r>
                </w:p>
              </w:sdtContent>
            </w:sdt>
            <w:sdt>
              <w:sdtPr>
                <w:alias w:val="27 p."/>
                <w:tag w:val="part_c20360be90ea4c1ebf17c86b8d3e6a2f"/>
                <w:id w:val="1138536437"/>
                <w:lock w:val="sdtLocked"/>
              </w:sdtPr>
              <w:sdtEndPr/>
              <w:sdtContent>
                <w:p w14:paraId="2B3320F7" w14:textId="77777777" w:rsidR="00795980" w:rsidRDefault="00A02FBE">
                  <w:pPr>
                    <w:ind w:firstLine="567"/>
                    <w:jc w:val="both"/>
                  </w:pPr>
                  <w:sdt>
                    <w:sdtPr>
                      <w:alias w:val="Numeris"/>
                      <w:tag w:val="nr_c20360be90ea4c1ebf17c86b8d3e6a2f"/>
                      <w:id w:val="-1096859583"/>
                      <w:lock w:val="sdtLocked"/>
                    </w:sdtPr>
                    <w:sdtEndPr/>
                    <w:sdtContent>
                      <w:r>
                        <w:t>27</w:t>
                      </w:r>
                    </w:sdtContent>
                  </w:sdt>
                  <w:r>
                    <w:t>.</w:t>
                  </w:r>
                  <w:r>
                    <w:t xml:space="preserve"> Reikalavimai tinkamoms finansuoti projekto išlaidoms ir finansavimo dydžiui išdėstyti šio Aprašo 2 priedo 8–9 punktuose.</w:t>
                  </w:r>
                </w:p>
              </w:sdtContent>
            </w:sdt>
            <w:sdt>
              <w:sdtPr>
                <w:alias w:val="28 p."/>
                <w:tag w:val="part_db3b52980d5147b98f766deb406be3d2"/>
                <w:id w:val="1494296469"/>
                <w:lock w:val="sdtLocked"/>
              </w:sdtPr>
              <w:sdtEndPr/>
              <w:sdtContent>
                <w:p w14:paraId="2B3320F8" w14:textId="77777777" w:rsidR="00795980" w:rsidRDefault="00A02FBE">
                  <w:pPr>
                    <w:ind w:firstLine="567"/>
                    <w:jc w:val="both"/>
                  </w:pPr>
                  <w:sdt>
                    <w:sdtPr>
                      <w:alias w:val="Numeris"/>
                      <w:tag w:val="nr_db3b52980d5147b98f766deb406be3d2"/>
                      <w:id w:val="-1337835628"/>
                      <w:lock w:val="sdtLocked"/>
                    </w:sdtPr>
                    <w:sdtEndPr/>
                    <w:sdtContent>
                      <w:r>
                        <w:t>28</w:t>
                      </w:r>
                    </w:sdtContent>
                  </w:sdt>
                  <w:r>
                    <w:t>. Preliminari projekto vertė, didžiausia skiriamų finansuoti lėšų suma ir Pareiškėjo nuosavų lėšų suma nurodyta patvirtintame va</w:t>
                  </w:r>
                  <w:r>
                    <w:t>lstybės projektų sąraše.</w:t>
                  </w:r>
                </w:p>
              </w:sdtContent>
            </w:sdt>
            <w:sdt>
              <w:sdtPr>
                <w:alias w:val="29 p."/>
                <w:tag w:val="part_ec986fd95f0e403a96be491354d7589b"/>
                <w:id w:val="603540138"/>
                <w:lock w:val="sdtLocked"/>
              </w:sdtPr>
              <w:sdtEndPr/>
              <w:sdtContent>
                <w:p w14:paraId="2B3320F9" w14:textId="77777777" w:rsidR="00795980" w:rsidRDefault="00A02FBE">
                  <w:pPr>
                    <w:ind w:firstLine="567"/>
                    <w:jc w:val="both"/>
                  </w:pPr>
                  <w:sdt>
                    <w:sdtPr>
                      <w:alias w:val="Numeris"/>
                      <w:tag w:val="nr_ec986fd95f0e403a96be491354d7589b"/>
                      <w:id w:val="-881240285"/>
                      <w:lock w:val="sdtLocked"/>
                    </w:sdtPr>
                    <w:sdtEndPr/>
                    <w:sdtContent>
                      <w:r>
                        <w:t>29</w:t>
                      </w:r>
                    </w:sdtContent>
                  </w:sdt>
                  <w:r>
                    <w:t>. Pareiškėjas, teikiantis paraišką finansavimui gauti turi prisidėti nuosavomis lėšomis. Pareiškėjo nuosavų lėšų indėlis turi būti ne mažesnis nei 10% nuo tinkamų išlaidų (įskaitant grynąsias pajamas). Nuosavų lėšų finansavim</w:t>
                  </w:r>
                  <w:r>
                    <w:t>o šaltiniai turi būti aiškiai apibrėžti, patikimi, tinkami, pakankami ir realūs paraiškos pateikimo metu. Pakankamai apibrėžtais, patikimais ir tinkamais nuosavų lėšų finansavimo šaltiniais laikomi: banko paskola, pareiškėjo ir (ar) partnerio piniginės lėš</w:t>
                  </w:r>
                  <w:r>
                    <w:t>os, garantinis banko raštas ir pan.</w:t>
                  </w:r>
                </w:p>
              </w:sdtContent>
            </w:sdt>
            <w:sdt>
              <w:sdtPr>
                <w:alias w:val="30 p."/>
                <w:tag w:val="part_e149ec8cb551413c8ae39268a07d4d62"/>
                <w:id w:val="-325745271"/>
                <w:lock w:val="sdtLocked"/>
              </w:sdtPr>
              <w:sdtEndPr/>
              <w:sdtContent>
                <w:p w14:paraId="2B3320FA" w14:textId="77777777" w:rsidR="00795980" w:rsidRDefault="00A02FBE">
                  <w:pPr>
                    <w:ind w:firstLine="567"/>
                    <w:jc w:val="both"/>
                  </w:pPr>
                  <w:sdt>
                    <w:sdtPr>
                      <w:alias w:val="Numeris"/>
                      <w:tag w:val="nr_e149ec8cb551413c8ae39268a07d4d62"/>
                      <w:id w:val="-1204169805"/>
                      <w:lock w:val="sdtLocked"/>
                    </w:sdtPr>
                    <w:sdtEndPr/>
                    <w:sdtContent>
                      <w:r>
                        <w:t>30</w:t>
                      </w:r>
                    </w:sdtContent>
                  </w:sdt>
                  <w:r>
                    <w:t>. Netinkamas finansuoti, tačiau šiam projektui įgyvendinti būtinas išlaidas, pareiškėjas ir (ar) partneris turi apmokėti nuosavomis lėšomis (kurios nėra pareiškėjo nuosavo įnašo dalis).</w:t>
                  </w:r>
                </w:p>
              </w:sdtContent>
            </w:sdt>
            <w:sdt>
              <w:sdtPr>
                <w:alias w:val="31 p."/>
                <w:tag w:val="part_77c4ad7560c04f90b5145e330af8d232"/>
                <w:id w:val="206613640"/>
                <w:lock w:val="sdtLocked"/>
              </w:sdtPr>
              <w:sdtEndPr/>
              <w:sdtContent>
                <w:p w14:paraId="2B3320FB" w14:textId="77777777" w:rsidR="00795980" w:rsidRDefault="00A02FBE">
                  <w:pPr>
                    <w:ind w:firstLine="567"/>
                    <w:jc w:val="both"/>
                  </w:pPr>
                  <w:sdt>
                    <w:sdtPr>
                      <w:alias w:val="Numeris"/>
                      <w:tag w:val="nr_77c4ad7560c04f90b5145e330af8d232"/>
                      <w:id w:val="1133756322"/>
                      <w:lock w:val="sdtLocked"/>
                    </w:sdtPr>
                    <w:sdtEndPr/>
                    <w:sdtContent>
                      <w:r>
                        <w:t>31</w:t>
                      </w:r>
                    </w:sdtContent>
                  </w:sdt>
                  <w:r>
                    <w:t>. Netinkamos finansuot</w:t>
                  </w:r>
                  <w:r>
                    <w:t>i projektų išlaidos be išlaidų, nurodytų Išlaidų ir finansavimo reikalavimų atitikties taisyklėse, yra:</w:t>
                  </w:r>
                </w:p>
                <w:p w14:paraId="2B3320FC" w14:textId="77777777" w:rsidR="00795980" w:rsidRDefault="00795980">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317"/>
                    <w:gridCol w:w="483"/>
                    <w:gridCol w:w="6270"/>
                  </w:tblGrid>
                  <w:tr w:rsidR="00795980" w14:paraId="2B3320FF" w14:textId="77777777">
                    <w:trPr>
                      <w:cantSplit/>
                      <w:trHeight w:val="23"/>
                      <w:tblHeader/>
                    </w:trPr>
                    <w:tc>
                      <w:tcPr>
                        <w:tcW w:w="2317" w:type="dxa"/>
                        <w:tcBorders>
                          <w:top w:val="single" w:sz="6" w:space="0" w:color="auto"/>
                          <w:left w:val="single" w:sz="6" w:space="0" w:color="auto"/>
                          <w:bottom w:val="single" w:sz="6" w:space="0" w:color="auto"/>
                          <w:right w:val="single" w:sz="6" w:space="0" w:color="auto"/>
                        </w:tcBorders>
                      </w:tcPr>
                      <w:p w14:paraId="2B3320FD" w14:textId="77777777" w:rsidR="00795980" w:rsidRDefault="00A02FBE">
                        <w:pPr>
                          <w:rPr>
                            <w:b/>
                            <w:bCs/>
                            <w:sz w:val="22"/>
                          </w:rPr>
                        </w:pPr>
                        <w:r>
                          <w:rPr>
                            <w:b/>
                            <w:bCs/>
                            <w:sz w:val="22"/>
                          </w:rPr>
                          <w:t>Išlaidų kategorija</w:t>
                        </w:r>
                      </w:p>
                    </w:tc>
                    <w:tc>
                      <w:tcPr>
                        <w:tcW w:w="6753" w:type="dxa"/>
                        <w:gridSpan w:val="2"/>
                        <w:tcBorders>
                          <w:top w:val="single" w:sz="6" w:space="0" w:color="auto"/>
                          <w:left w:val="single" w:sz="6" w:space="0" w:color="auto"/>
                          <w:bottom w:val="single" w:sz="6" w:space="0" w:color="auto"/>
                          <w:right w:val="single" w:sz="6" w:space="0" w:color="auto"/>
                        </w:tcBorders>
                      </w:tcPr>
                      <w:p w14:paraId="2B3320FE" w14:textId="77777777" w:rsidR="00795980" w:rsidRDefault="00A02FBE">
                        <w:pPr>
                          <w:rPr>
                            <w:b/>
                            <w:bCs/>
                            <w:sz w:val="22"/>
                          </w:rPr>
                        </w:pPr>
                        <w:r>
                          <w:rPr>
                            <w:b/>
                            <w:bCs/>
                            <w:sz w:val="22"/>
                          </w:rPr>
                          <w:t>Pagal išlaidų kategoriją netinkamos finansuoti projekto išlaidos</w:t>
                        </w:r>
                      </w:p>
                    </w:tc>
                  </w:tr>
                  <w:tr w:rsidR="00795980" w14:paraId="2B332103" w14:textId="77777777">
                    <w:trPr>
                      <w:cantSplit/>
                      <w:trHeight w:val="23"/>
                    </w:trPr>
                    <w:tc>
                      <w:tcPr>
                        <w:tcW w:w="2317" w:type="dxa"/>
                        <w:vMerge w:val="restart"/>
                        <w:tcBorders>
                          <w:top w:val="single" w:sz="6" w:space="0" w:color="auto"/>
                          <w:left w:val="single" w:sz="6" w:space="0" w:color="auto"/>
                          <w:right w:val="single" w:sz="6" w:space="0" w:color="auto"/>
                        </w:tcBorders>
                      </w:tcPr>
                      <w:p w14:paraId="2B332100" w14:textId="77777777" w:rsidR="00795980" w:rsidRDefault="00A02FBE">
                        <w:pPr>
                          <w:rPr>
                            <w:sz w:val="22"/>
                          </w:rPr>
                        </w:pPr>
                        <w:r>
                          <w:rPr>
                            <w:sz w:val="22"/>
                          </w:rPr>
                          <w:t>1. Žemė</w:t>
                        </w:r>
                      </w:p>
                    </w:tc>
                    <w:tc>
                      <w:tcPr>
                        <w:tcW w:w="483" w:type="dxa"/>
                        <w:tcBorders>
                          <w:top w:val="single" w:sz="6" w:space="0" w:color="auto"/>
                          <w:left w:val="single" w:sz="6" w:space="0" w:color="auto"/>
                          <w:bottom w:val="nil"/>
                          <w:right w:val="nil"/>
                        </w:tcBorders>
                      </w:tcPr>
                      <w:p w14:paraId="2B332101" w14:textId="77777777" w:rsidR="00795980" w:rsidRDefault="00A02FBE">
                        <w:pPr>
                          <w:rPr>
                            <w:i/>
                            <w:iCs/>
                            <w:sz w:val="22"/>
                          </w:rPr>
                        </w:pPr>
                        <w:r>
                          <w:rPr>
                            <w:i/>
                            <w:iCs/>
                            <w:sz w:val="22"/>
                          </w:rPr>
                          <w:t>&gt;</w:t>
                        </w:r>
                      </w:p>
                    </w:tc>
                    <w:tc>
                      <w:tcPr>
                        <w:tcW w:w="6270" w:type="dxa"/>
                        <w:tcBorders>
                          <w:top w:val="single" w:sz="6" w:space="0" w:color="auto"/>
                          <w:left w:val="nil"/>
                          <w:bottom w:val="nil"/>
                          <w:right w:val="single" w:sz="6" w:space="0" w:color="auto"/>
                        </w:tcBorders>
                      </w:tcPr>
                      <w:p w14:paraId="2B332102" w14:textId="77777777" w:rsidR="00795980" w:rsidRDefault="00A02FBE">
                        <w:pPr>
                          <w:rPr>
                            <w:sz w:val="22"/>
                          </w:rPr>
                        </w:pPr>
                        <w:r>
                          <w:rPr>
                            <w:sz w:val="22"/>
                          </w:rPr>
                          <w:t>žemės pirkimo arba nuomos ir su tuo susijusios išlaidos;</w:t>
                        </w:r>
                      </w:p>
                    </w:tc>
                  </w:tr>
                  <w:tr w:rsidR="00795980" w14:paraId="2B332107" w14:textId="77777777">
                    <w:trPr>
                      <w:cantSplit/>
                      <w:trHeight w:val="23"/>
                    </w:trPr>
                    <w:tc>
                      <w:tcPr>
                        <w:tcW w:w="2317" w:type="dxa"/>
                        <w:vMerge/>
                        <w:tcBorders>
                          <w:left w:val="single" w:sz="6" w:space="0" w:color="auto"/>
                          <w:right w:val="single" w:sz="6" w:space="0" w:color="auto"/>
                        </w:tcBorders>
                      </w:tcPr>
                      <w:p w14:paraId="2B332104" w14:textId="77777777" w:rsidR="00795980" w:rsidRDefault="00795980">
                        <w:pPr>
                          <w:rPr>
                            <w:sz w:val="22"/>
                          </w:rPr>
                        </w:pPr>
                      </w:p>
                    </w:tc>
                    <w:tc>
                      <w:tcPr>
                        <w:tcW w:w="483" w:type="dxa"/>
                        <w:tcBorders>
                          <w:top w:val="nil"/>
                          <w:left w:val="single" w:sz="6" w:space="0" w:color="auto"/>
                          <w:bottom w:val="nil"/>
                          <w:right w:val="nil"/>
                        </w:tcBorders>
                      </w:tcPr>
                      <w:p w14:paraId="2B332105"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06" w14:textId="77777777" w:rsidR="00795980" w:rsidRDefault="00A02FBE">
                        <w:pPr>
                          <w:rPr>
                            <w:sz w:val="22"/>
                          </w:rPr>
                        </w:pPr>
                        <w:r>
                          <w:rPr>
                            <w:sz w:val="22"/>
                          </w:rPr>
                          <w:t>nepriklausomo turto vertintojo ataskaitos apie žemės rinkos vertę parengimo išlaidos;</w:t>
                        </w:r>
                      </w:p>
                    </w:tc>
                  </w:tr>
                  <w:tr w:rsidR="00795980" w14:paraId="2B33210B" w14:textId="77777777">
                    <w:trPr>
                      <w:cantSplit/>
                      <w:trHeight w:val="23"/>
                    </w:trPr>
                    <w:tc>
                      <w:tcPr>
                        <w:tcW w:w="2317" w:type="dxa"/>
                        <w:vMerge/>
                        <w:tcBorders>
                          <w:left w:val="single" w:sz="6" w:space="0" w:color="auto"/>
                          <w:right w:val="single" w:sz="6" w:space="0" w:color="auto"/>
                        </w:tcBorders>
                      </w:tcPr>
                      <w:p w14:paraId="2B332108" w14:textId="77777777" w:rsidR="00795980" w:rsidRDefault="00795980">
                        <w:pPr>
                          <w:rPr>
                            <w:sz w:val="22"/>
                          </w:rPr>
                        </w:pPr>
                      </w:p>
                    </w:tc>
                    <w:tc>
                      <w:tcPr>
                        <w:tcW w:w="483" w:type="dxa"/>
                        <w:tcBorders>
                          <w:top w:val="nil"/>
                          <w:left w:val="single" w:sz="6" w:space="0" w:color="auto"/>
                          <w:bottom w:val="nil"/>
                          <w:right w:val="nil"/>
                        </w:tcBorders>
                      </w:tcPr>
                      <w:p w14:paraId="2B332109"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0A" w14:textId="77777777" w:rsidR="00795980" w:rsidRDefault="00A02FBE">
                        <w:pPr>
                          <w:rPr>
                            <w:sz w:val="22"/>
                          </w:rPr>
                        </w:pPr>
                        <w:r>
                          <w:rPr>
                            <w:sz w:val="22"/>
                          </w:rPr>
                          <w:t>išlaidos notarui už sandorio įforminimą;</w:t>
                        </w:r>
                      </w:p>
                    </w:tc>
                  </w:tr>
                  <w:tr w:rsidR="00795980" w14:paraId="2B33210F" w14:textId="77777777">
                    <w:trPr>
                      <w:cantSplit/>
                      <w:trHeight w:val="23"/>
                    </w:trPr>
                    <w:tc>
                      <w:tcPr>
                        <w:tcW w:w="2317" w:type="dxa"/>
                        <w:vMerge/>
                        <w:tcBorders>
                          <w:left w:val="single" w:sz="6" w:space="0" w:color="auto"/>
                          <w:bottom w:val="single" w:sz="6" w:space="0" w:color="auto"/>
                          <w:right w:val="single" w:sz="6" w:space="0" w:color="auto"/>
                        </w:tcBorders>
                      </w:tcPr>
                      <w:p w14:paraId="2B33210C" w14:textId="77777777" w:rsidR="00795980" w:rsidRDefault="00795980">
                        <w:pPr>
                          <w:rPr>
                            <w:sz w:val="22"/>
                          </w:rPr>
                        </w:pPr>
                      </w:p>
                    </w:tc>
                    <w:tc>
                      <w:tcPr>
                        <w:tcW w:w="483" w:type="dxa"/>
                        <w:tcBorders>
                          <w:top w:val="nil"/>
                          <w:left w:val="single" w:sz="6" w:space="0" w:color="auto"/>
                          <w:bottom w:val="single" w:sz="6" w:space="0" w:color="auto"/>
                          <w:right w:val="nil"/>
                        </w:tcBorders>
                      </w:tcPr>
                      <w:p w14:paraId="2B33210D" w14:textId="77777777" w:rsidR="00795980" w:rsidRDefault="00A02FBE">
                        <w:pPr>
                          <w:rPr>
                            <w:i/>
                            <w:iCs/>
                            <w:sz w:val="22"/>
                          </w:rPr>
                        </w:pPr>
                        <w:r>
                          <w:rPr>
                            <w:i/>
                            <w:iCs/>
                            <w:sz w:val="22"/>
                          </w:rPr>
                          <w:t>&gt;</w:t>
                        </w:r>
                      </w:p>
                    </w:tc>
                    <w:tc>
                      <w:tcPr>
                        <w:tcW w:w="6270" w:type="dxa"/>
                        <w:tcBorders>
                          <w:top w:val="nil"/>
                          <w:left w:val="nil"/>
                          <w:bottom w:val="single" w:sz="6" w:space="0" w:color="auto"/>
                          <w:right w:val="single" w:sz="6" w:space="0" w:color="auto"/>
                        </w:tcBorders>
                      </w:tcPr>
                      <w:p w14:paraId="2B33210E" w14:textId="77777777" w:rsidR="00795980" w:rsidRDefault="00A02FBE">
                        <w:pPr>
                          <w:rPr>
                            <w:sz w:val="22"/>
                          </w:rPr>
                        </w:pPr>
                        <w:r>
                          <w:rPr>
                            <w:sz w:val="22"/>
                          </w:rPr>
                          <w:t>įsigyto žemės sklypo kadastrinių matavimų ir teisinės registracijos išlaidos ir pan.</w:t>
                        </w:r>
                      </w:p>
                    </w:tc>
                  </w:tr>
                  <w:tr w:rsidR="00795980" w14:paraId="2B332113" w14:textId="77777777">
                    <w:trPr>
                      <w:cantSplit/>
                      <w:trHeight w:val="23"/>
                    </w:trPr>
                    <w:tc>
                      <w:tcPr>
                        <w:tcW w:w="2317" w:type="dxa"/>
                        <w:vMerge w:val="restart"/>
                        <w:tcBorders>
                          <w:top w:val="single" w:sz="6" w:space="0" w:color="auto"/>
                          <w:left w:val="single" w:sz="6" w:space="0" w:color="auto"/>
                          <w:right w:val="single" w:sz="6" w:space="0" w:color="auto"/>
                        </w:tcBorders>
                      </w:tcPr>
                      <w:p w14:paraId="2B332110" w14:textId="77777777" w:rsidR="00795980" w:rsidRDefault="00A02FBE">
                        <w:pPr>
                          <w:rPr>
                            <w:sz w:val="22"/>
                          </w:rPr>
                        </w:pPr>
                        <w:r>
                          <w:rPr>
                            <w:sz w:val="22"/>
                          </w:rPr>
                          <w:t>2. Nekilnojamasis turtas</w:t>
                        </w:r>
                      </w:p>
                    </w:tc>
                    <w:tc>
                      <w:tcPr>
                        <w:tcW w:w="483" w:type="dxa"/>
                        <w:tcBorders>
                          <w:top w:val="single" w:sz="6" w:space="0" w:color="auto"/>
                          <w:left w:val="single" w:sz="6" w:space="0" w:color="auto"/>
                          <w:bottom w:val="nil"/>
                          <w:right w:val="nil"/>
                        </w:tcBorders>
                      </w:tcPr>
                      <w:p w14:paraId="2B332111" w14:textId="77777777" w:rsidR="00795980" w:rsidRDefault="00A02FBE">
                        <w:pPr>
                          <w:rPr>
                            <w:i/>
                            <w:iCs/>
                            <w:sz w:val="22"/>
                          </w:rPr>
                        </w:pPr>
                        <w:r>
                          <w:rPr>
                            <w:i/>
                            <w:iCs/>
                            <w:sz w:val="22"/>
                          </w:rPr>
                          <w:t>&gt;</w:t>
                        </w:r>
                      </w:p>
                    </w:tc>
                    <w:tc>
                      <w:tcPr>
                        <w:tcW w:w="6270" w:type="dxa"/>
                        <w:tcBorders>
                          <w:top w:val="single" w:sz="6" w:space="0" w:color="auto"/>
                          <w:left w:val="nil"/>
                          <w:bottom w:val="nil"/>
                          <w:right w:val="single" w:sz="6" w:space="0" w:color="auto"/>
                        </w:tcBorders>
                      </w:tcPr>
                      <w:p w14:paraId="2B332112" w14:textId="77777777" w:rsidR="00795980" w:rsidRDefault="00A02FBE">
                        <w:pPr>
                          <w:rPr>
                            <w:sz w:val="22"/>
                          </w:rPr>
                        </w:pPr>
                        <w:r>
                          <w:rPr>
                            <w:sz w:val="22"/>
                          </w:rPr>
                          <w:t>nekilnojamojo turto (pastatų, kitų statinių ar patalpų ir žemės, ant kurios jie pastatyti) pirkimo, nuomos arba lizingo (finansinės nuomos) ir eksploatavimo išlaidos;</w:t>
                        </w:r>
                      </w:p>
                    </w:tc>
                  </w:tr>
                  <w:tr w:rsidR="00795980" w14:paraId="2B332117" w14:textId="77777777">
                    <w:trPr>
                      <w:cantSplit/>
                      <w:trHeight w:val="23"/>
                    </w:trPr>
                    <w:tc>
                      <w:tcPr>
                        <w:tcW w:w="2317" w:type="dxa"/>
                        <w:vMerge/>
                        <w:tcBorders>
                          <w:left w:val="single" w:sz="6" w:space="0" w:color="auto"/>
                          <w:right w:val="single" w:sz="6" w:space="0" w:color="auto"/>
                        </w:tcBorders>
                      </w:tcPr>
                      <w:p w14:paraId="2B332114" w14:textId="77777777" w:rsidR="00795980" w:rsidRDefault="00795980">
                        <w:pPr>
                          <w:rPr>
                            <w:sz w:val="22"/>
                          </w:rPr>
                        </w:pPr>
                      </w:p>
                    </w:tc>
                    <w:tc>
                      <w:tcPr>
                        <w:tcW w:w="483" w:type="dxa"/>
                        <w:tcBorders>
                          <w:top w:val="nil"/>
                          <w:left w:val="single" w:sz="6" w:space="0" w:color="auto"/>
                          <w:bottom w:val="nil"/>
                          <w:right w:val="nil"/>
                        </w:tcBorders>
                      </w:tcPr>
                      <w:p w14:paraId="2B332115"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16" w14:textId="77777777" w:rsidR="00795980" w:rsidRDefault="00A02FBE">
                        <w:pPr>
                          <w:rPr>
                            <w:sz w:val="22"/>
                          </w:rPr>
                        </w:pPr>
                        <w:r>
                          <w:rPr>
                            <w:sz w:val="22"/>
                          </w:rPr>
                          <w:t>nepriklausomo turto vertintojo ataskaitos apie nekilnojamojo turto rinkos vertę paren</w:t>
                        </w:r>
                        <w:r>
                          <w:rPr>
                            <w:sz w:val="22"/>
                          </w:rPr>
                          <w:t>gimo išlaidos;</w:t>
                        </w:r>
                      </w:p>
                    </w:tc>
                  </w:tr>
                  <w:tr w:rsidR="00795980" w14:paraId="2B33211B" w14:textId="77777777">
                    <w:trPr>
                      <w:cantSplit/>
                      <w:trHeight w:val="23"/>
                    </w:trPr>
                    <w:tc>
                      <w:tcPr>
                        <w:tcW w:w="2317" w:type="dxa"/>
                        <w:vMerge/>
                        <w:tcBorders>
                          <w:left w:val="single" w:sz="6" w:space="0" w:color="auto"/>
                          <w:right w:val="single" w:sz="6" w:space="0" w:color="auto"/>
                        </w:tcBorders>
                      </w:tcPr>
                      <w:p w14:paraId="2B332118" w14:textId="77777777" w:rsidR="00795980" w:rsidRDefault="00795980">
                        <w:pPr>
                          <w:rPr>
                            <w:sz w:val="22"/>
                          </w:rPr>
                        </w:pPr>
                      </w:p>
                    </w:tc>
                    <w:tc>
                      <w:tcPr>
                        <w:tcW w:w="483" w:type="dxa"/>
                        <w:tcBorders>
                          <w:top w:val="nil"/>
                          <w:left w:val="single" w:sz="6" w:space="0" w:color="auto"/>
                          <w:right w:val="nil"/>
                        </w:tcBorders>
                      </w:tcPr>
                      <w:p w14:paraId="2B332119" w14:textId="77777777" w:rsidR="00795980" w:rsidRDefault="00A02FBE">
                        <w:pPr>
                          <w:rPr>
                            <w:i/>
                            <w:iCs/>
                            <w:sz w:val="22"/>
                          </w:rPr>
                        </w:pPr>
                        <w:r>
                          <w:rPr>
                            <w:i/>
                            <w:iCs/>
                            <w:sz w:val="22"/>
                          </w:rPr>
                          <w:t>&gt;</w:t>
                        </w:r>
                      </w:p>
                    </w:tc>
                    <w:tc>
                      <w:tcPr>
                        <w:tcW w:w="6270" w:type="dxa"/>
                        <w:tcBorders>
                          <w:top w:val="nil"/>
                          <w:left w:val="nil"/>
                          <w:right w:val="single" w:sz="6" w:space="0" w:color="auto"/>
                        </w:tcBorders>
                      </w:tcPr>
                      <w:p w14:paraId="2B33211A" w14:textId="77777777" w:rsidR="00795980" w:rsidRDefault="00A02FBE">
                        <w:pPr>
                          <w:rPr>
                            <w:sz w:val="22"/>
                          </w:rPr>
                        </w:pPr>
                        <w:r>
                          <w:rPr>
                            <w:sz w:val="22"/>
                          </w:rPr>
                          <w:t>išlaidos notarui už sandorio (nekilnojamojo turto) įforminimą;</w:t>
                        </w:r>
                      </w:p>
                    </w:tc>
                  </w:tr>
                  <w:tr w:rsidR="00795980" w14:paraId="2B33211F" w14:textId="77777777">
                    <w:trPr>
                      <w:cantSplit/>
                      <w:trHeight w:val="23"/>
                    </w:trPr>
                    <w:tc>
                      <w:tcPr>
                        <w:tcW w:w="2317" w:type="dxa"/>
                        <w:vMerge/>
                        <w:tcBorders>
                          <w:left w:val="single" w:sz="6" w:space="0" w:color="auto"/>
                          <w:bottom w:val="single" w:sz="6" w:space="0" w:color="auto"/>
                          <w:right w:val="single" w:sz="6" w:space="0" w:color="auto"/>
                        </w:tcBorders>
                      </w:tcPr>
                      <w:p w14:paraId="2B33211C" w14:textId="77777777" w:rsidR="00795980" w:rsidRDefault="00795980">
                        <w:pPr>
                          <w:rPr>
                            <w:sz w:val="22"/>
                          </w:rPr>
                        </w:pPr>
                      </w:p>
                    </w:tc>
                    <w:tc>
                      <w:tcPr>
                        <w:tcW w:w="483" w:type="dxa"/>
                        <w:tcBorders>
                          <w:left w:val="single" w:sz="6" w:space="0" w:color="auto"/>
                          <w:bottom w:val="single" w:sz="6" w:space="0" w:color="auto"/>
                          <w:right w:val="nil"/>
                        </w:tcBorders>
                      </w:tcPr>
                      <w:p w14:paraId="2B33211D" w14:textId="77777777" w:rsidR="00795980" w:rsidRDefault="00A02FBE">
                        <w:pPr>
                          <w:rPr>
                            <w:i/>
                            <w:iCs/>
                            <w:sz w:val="22"/>
                          </w:rPr>
                        </w:pPr>
                        <w:r>
                          <w:rPr>
                            <w:i/>
                            <w:iCs/>
                            <w:sz w:val="22"/>
                          </w:rPr>
                          <w:t>&gt;</w:t>
                        </w:r>
                      </w:p>
                    </w:tc>
                    <w:tc>
                      <w:tcPr>
                        <w:tcW w:w="6270" w:type="dxa"/>
                        <w:tcBorders>
                          <w:left w:val="nil"/>
                          <w:bottom w:val="single" w:sz="6" w:space="0" w:color="auto"/>
                          <w:right w:val="single" w:sz="6" w:space="0" w:color="auto"/>
                        </w:tcBorders>
                      </w:tcPr>
                      <w:p w14:paraId="2B33211E" w14:textId="77777777" w:rsidR="00795980" w:rsidRDefault="00A02FBE">
                        <w:pPr>
                          <w:rPr>
                            <w:sz w:val="22"/>
                          </w:rPr>
                        </w:pPr>
                        <w:r>
                          <w:rPr>
                            <w:sz w:val="22"/>
                          </w:rPr>
                          <w:t>įsigyto nekilnojamojo turto draudimo, kadastrinių matavimų, teisinės registracijos išlaidos ir pan.</w:t>
                        </w:r>
                      </w:p>
                    </w:tc>
                  </w:tr>
                  <w:tr w:rsidR="00795980" w14:paraId="2B332123" w14:textId="77777777">
                    <w:trPr>
                      <w:cantSplit/>
                      <w:trHeight w:val="23"/>
                    </w:trPr>
                    <w:tc>
                      <w:tcPr>
                        <w:tcW w:w="2317" w:type="dxa"/>
                        <w:vMerge w:val="restart"/>
                        <w:tcBorders>
                          <w:top w:val="single" w:sz="6" w:space="0" w:color="auto"/>
                          <w:left w:val="single" w:sz="6" w:space="0" w:color="auto"/>
                          <w:right w:val="single" w:sz="6" w:space="0" w:color="auto"/>
                        </w:tcBorders>
                      </w:tcPr>
                      <w:p w14:paraId="2B332120" w14:textId="77777777" w:rsidR="00795980" w:rsidRDefault="00A02FBE">
                        <w:pPr>
                          <w:rPr>
                            <w:sz w:val="22"/>
                          </w:rPr>
                        </w:pPr>
                        <w:r>
                          <w:rPr>
                            <w:sz w:val="22"/>
                          </w:rPr>
                          <w:t>3. Statyba, rekonstravimas, remontas ir kiti darbai</w:t>
                        </w:r>
                      </w:p>
                    </w:tc>
                    <w:tc>
                      <w:tcPr>
                        <w:tcW w:w="483" w:type="dxa"/>
                        <w:tcBorders>
                          <w:top w:val="single" w:sz="6" w:space="0" w:color="auto"/>
                          <w:left w:val="single" w:sz="6" w:space="0" w:color="auto"/>
                          <w:bottom w:val="nil"/>
                          <w:right w:val="nil"/>
                        </w:tcBorders>
                      </w:tcPr>
                      <w:p w14:paraId="2B332121" w14:textId="77777777" w:rsidR="00795980" w:rsidRDefault="00A02FBE">
                        <w:pPr>
                          <w:rPr>
                            <w:i/>
                            <w:iCs/>
                            <w:sz w:val="22"/>
                          </w:rPr>
                        </w:pPr>
                        <w:r>
                          <w:rPr>
                            <w:i/>
                            <w:iCs/>
                            <w:sz w:val="22"/>
                          </w:rPr>
                          <w:t>&gt;</w:t>
                        </w:r>
                      </w:p>
                    </w:tc>
                    <w:tc>
                      <w:tcPr>
                        <w:tcW w:w="6270" w:type="dxa"/>
                        <w:tcBorders>
                          <w:top w:val="single" w:sz="6" w:space="0" w:color="auto"/>
                          <w:left w:val="nil"/>
                          <w:bottom w:val="nil"/>
                          <w:right w:val="single" w:sz="6" w:space="0" w:color="auto"/>
                        </w:tcBorders>
                      </w:tcPr>
                      <w:p w14:paraId="2B332122" w14:textId="77777777" w:rsidR="00795980" w:rsidRDefault="00A02FBE">
                        <w:pPr>
                          <w:rPr>
                            <w:sz w:val="22"/>
                          </w:rPr>
                        </w:pPr>
                        <w:r>
                          <w:rPr>
                            <w:sz w:val="22"/>
                          </w:rPr>
                          <w:t>administracinių</w:t>
                        </w:r>
                        <w:r>
                          <w:rPr>
                            <w:sz w:val="22"/>
                          </w:rPr>
                          <w:t xml:space="preserve"> pastatų rekonstravimo, kapitalinio ir einamojo remonto, griovimo ir kt. darbų išlaidos;</w:t>
                        </w:r>
                      </w:p>
                    </w:tc>
                  </w:tr>
                  <w:tr w:rsidR="00795980" w14:paraId="2B332127" w14:textId="77777777">
                    <w:trPr>
                      <w:cantSplit/>
                      <w:trHeight w:val="23"/>
                    </w:trPr>
                    <w:tc>
                      <w:tcPr>
                        <w:tcW w:w="2317" w:type="dxa"/>
                        <w:vMerge/>
                        <w:tcBorders>
                          <w:left w:val="single" w:sz="6" w:space="0" w:color="auto"/>
                          <w:bottom w:val="single" w:sz="6" w:space="0" w:color="auto"/>
                          <w:right w:val="single" w:sz="6" w:space="0" w:color="auto"/>
                        </w:tcBorders>
                      </w:tcPr>
                      <w:p w14:paraId="2B332124" w14:textId="77777777" w:rsidR="00795980" w:rsidRDefault="00795980">
                        <w:pPr>
                          <w:rPr>
                            <w:sz w:val="22"/>
                          </w:rPr>
                        </w:pPr>
                      </w:p>
                    </w:tc>
                    <w:tc>
                      <w:tcPr>
                        <w:tcW w:w="483" w:type="dxa"/>
                        <w:tcBorders>
                          <w:top w:val="nil"/>
                          <w:left w:val="single" w:sz="6" w:space="0" w:color="auto"/>
                          <w:bottom w:val="single" w:sz="6" w:space="0" w:color="auto"/>
                          <w:right w:val="nil"/>
                        </w:tcBorders>
                      </w:tcPr>
                      <w:p w14:paraId="2B332125" w14:textId="77777777" w:rsidR="00795980" w:rsidRDefault="00A02FBE">
                        <w:pPr>
                          <w:rPr>
                            <w:i/>
                            <w:iCs/>
                            <w:sz w:val="22"/>
                          </w:rPr>
                        </w:pPr>
                        <w:r>
                          <w:rPr>
                            <w:i/>
                            <w:iCs/>
                            <w:sz w:val="22"/>
                          </w:rPr>
                          <w:t>&gt;</w:t>
                        </w:r>
                      </w:p>
                    </w:tc>
                    <w:tc>
                      <w:tcPr>
                        <w:tcW w:w="6270" w:type="dxa"/>
                        <w:tcBorders>
                          <w:top w:val="nil"/>
                          <w:left w:val="nil"/>
                          <w:bottom w:val="single" w:sz="6" w:space="0" w:color="auto"/>
                          <w:right w:val="single" w:sz="6" w:space="0" w:color="auto"/>
                        </w:tcBorders>
                      </w:tcPr>
                      <w:p w14:paraId="2B332126" w14:textId="77777777" w:rsidR="00795980" w:rsidRDefault="00A02FBE">
                        <w:pPr>
                          <w:rPr>
                            <w:sz w:val="22"/>
                          </w:rPr>
                        </w:pPr>
                        <w:r>
                          <w:rPr>
                            <w:sz w:val="22"/>
                          </w:rPr>
                          <w:t>sukurto turto draudimo išlaidos, pastato (statinio) inventorizacijos ir teisinės registracijos išlaidos ir pan.</w:t>
                        </w:r>
                      </w:p>
                    </w:tc>
                  </w:tr>
                  <w:tr w:rsidR="00795980" w14:paraId="2B33212B" w14:textId="77777777">
                    <w:trPr>
                      <w:cantSplit/>
                      <w:trHeight w:val="555"/>
                    </w:trPr>
                    <w:tc>
                      <w:tcPr>
                        <w:tcW w:w="2317" w:type="dxa"/>
                        <w:vMerge w:val="restart"/>
                        <w:tcBorders>
                          <w:top w:val="single" w:sz="6" w:space="0" w:color="auto"/>
                          <w:left w:val="single" w:sz="6" w:space="0" w:color="auto"/>
                          <w:right w:val="single" w:sz="6" w:space="0" w:color="auto"/>
                        </w:tcBorders>
                      </w:tcPr>
                      <w:p w14:paraId="2B332128" w14:textId="77777777" w:rsidR="00795980" w:rsidRDefault="00A02FBE">
                        <w:pPr>
                          <w:rPr>
                            <w:sz w:val="22"/>
                          </w:rPr>
                        </w:pPr>
                        <w:r>
                          <w:rPr>
                            <w:sz w:val="22"/>
                          </w:rPr>
                          <w:t>4. Įranga, įrenginiai ir kt. turtas</w:t>
                        </w:r>
                      </w:p>
                    </w:tc>
                    <w:tc>
                      <w:tcPr>
                        <w:tcW w:w="483" w:type="dxa"/>
                        <w:tcBorders>
                          <w:top w:val="single" w:sz="6" w:space="0" w:color="auto"/>
                          <w:left w:val="single" w:sz="6" w:space="0" w:color="auto"/>
                          <w:right w:val="nil"/>
                        </w:tcBorders>
                      </w:tcPr>
                      <w:p w14:paraId="2B332129" w14:textId="77777777" w:rsidR="00795980" w:rsidRDefault="00A02FBE">
                        <w:pPr>
                          <w:rPr>
                            <w:i/>
                            <w:iCs/>
                            <w:sz w:val="22"/>
                          </w:rPr>
                        </w:pPr>
                        <w:r>
                          <w:rPr>
                            <w:i/>
                            <w:iCs/>
                            <w:sz w:val="22"/>
                          </w:rPr>
                          <w:t>&gt;</w:t>
                        </w:r>
                      </w:p>
                    </w:tc>
                    <w:tc>
                      <w:tcPr>
                        <w:tcW w:w="6270" w:type="dxa"/>
                        <w:tcBorders>
                          <w:top w:val="single" w:sz="6" w:space="0" w:color="auto"/>
                          <w:left w:val="nil"/>
                          <w:right w:val="single" w:sz="6" w:space="0" w:color="auto"/>
                        </w:tcBorders>
                      </w:tcPr>
                      <w:p w14:paraId="2B33212A" w14:textId="77777777" w:rsidR="00795980" w:rsidRDefault="00A02FBE">
                        <w:pPr>
                          <w:rPr>
                            <w:sz w:val="22"/>
                          </w:rPr>
                        </w:pPr>
                        <w:r>
                          <w:rPr>
                            <w:sz w:val="22"/>
                          </w:rPr>
                          <w:t xml:space="preserve">įrangos, </w:t>
                        </w:r>
                        <w:r>
                          <w:rPr>
                            <w:sz w:val="22"/>
                          </w:rPr>
                          <w:t>įrenginių ir kito turto nuomos ir lizingo (finansinės nuomos) išlaidos;</w:t>
                        </w:r>
                      </w:p>
                    </w:tc>
                  </w:tr>
                  <w:tr w:rsidR="00795980" w14:paraId="2B33212F" w14:textId="77777777">
                    <w:trPr>
                      <w:cantSplit/>
                      <w:trHeight w:val="23"/>
                    </w:trPr>
                    <w:tc>
                      <w:tcPr>
                        <w:tcW w:w="2317" w:type="dxa"/>
                        <w:vMerge/>
                        <w:tcBorders>
                          <w:left w:val="single" w:sz="6" w:space="0" w:color="auto"/>
                          <w:right w:val="single" w:sz="6" w:space="0" w:color="auto"/>
                        </w:tcBorders>
                      </w:tcPr>
                      <w:p w14:paraId="2B33212C" w14:textId="77777777" w:rsidR="00795980" w:rsidRDefault="00795980">
                        <w:pPr>
                          <w:rPr>
                            <w:sz w:val="22"/>
                          </w:rPr>
                        </w:pPr>
                      </w:p>
                    </w:tc>
                    <w:tc>
                      <w:tcPr>
                        <w:tcW w:w="483" w:type="dxa"/>
                        <w:tcBorders>
                          <w:top w:val="nil"/>
                          <w:left w:val="single" w:sz="6" w:space="0" w:color="auto"/>
                          <w:bottom w:val="nil"/>
                          <w:right w:val="nil"/>
                        </w:tcBorders>
                      </w:tcPr>
                      <w:p w14:paraId="2B33212D"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2E" w14:textId="77777777" w:rsidR="00795980" w:rsidRDefault="00A02FBE">
                        <w:pPr>
                          <w:rPr>
                            <w:sz w:val="22"/>
                          </w:rPr>
                        </w:pPr>
                        <w:r>
                          <w:rPr>
                            <w:sz w:val="22"/>
                          </w:rPr>
                          <w:t>transporto priemonių pirkimo, nuomos, lizingo (finansinės nuomos), eksploatavimo ir susijusios išlaidos;</w:t>
                        </w:r>
                      </w:p>
                    </w:tc>
                  </w:tr>
                  <w:tr w:rsidR="00795980" w14:paraId="2B332133" w14:textId="77777777">
                    <w:trPr>
                      <w:cantSplit/>
                      <w:trHeight w:val="23"/>
                    </w:trPr>
                    <w:tc>
                      <w:tcPr>
                        <w:tcW w:w="2317" w:type="dxa"/>
                        <w:vMerge/>
                        <w:tcBorders>
                          <w:left w:val="single" w:sz="6" w:space="0" w:color="auto"/>
                          <w:right w:val="single" w:sz="6" w:space="0" w:color="auto"/>
                        </w:tcBorders>
                      </w:tcPr>
                      <w:p w14:paraId="2B332130" w14:textId="77777777" w:rsidR="00795980" w:rsidRDefault="00795980">
                        <w:pPr>
                          <w:rPr>
                            <w:sz w:val="22"/>
                          </w:rPr>
                        </w:pPr>
                      </w:p>
                    </w:tc>
                    <w:tc>
                      <w:tcPr>
                        <w:tcW w:w="483" w:type="dxa"/>
                        <w:tcBorders>
                          <w:top w:val="nil"/>
                          <w:left w:val="single" w:sz="6" w:space="0" w:color="auto"/>
                          <w:bottom w:val="nil"/>
                          <w:right w:val="nil"/>
                        </w:tcBorders>
                      </w:tcPr>
                      <w:p w14:paraId="2B332131"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32" w14:textId="77777777" w:rsidR="00795980" w:rsidRDefault="00A02FBE">
                        <w:pPr>
                          <w:rPr>
                            <w:sz w:val="22"/>
                          </w:rPr>
                        </w:pPr>
                        <w:r>
                          <w:rPr>
                            <w:sz w:val="22"/>
                          </w:rPr>
                          <w:t xml:space="preserve">baldų įsigijimo, nuomos, lizingo (finansinės nuomos) ir susijusios </w:t>
                        </w:r>
                        <w:r>
                          <w:rPr>
                            <w:sz w:val="22"/>
                          </w:rPr>
                          <w:t>išlaidos;</w:t>
                        </w:r>
                      </w:p>
                    </w:tc>
                  </w:tr>
                  <w:tr w:rsidR="00795980" w14:paraId="2B332137" w14:textId="77777777">
                    <w:trPr>
                      <w:cantSplit/>
                      <w:trHeight w:val="23"/>
                    </w:trPr>
                    <w:tc>
                      <w:tcPr>
                        <w:tcW w:w="2317" w:type="dxa"/>
                        <w:vMerge/>
                        <w:tcBorders>
                          <w:left w:val="single" w:sz="6" w:space="0" w:color="auto"/>
                          <w:right w:val="single" w:sz="6" w:space="0" w:color="auto"/>
                        </w:tcBorders>
                      </w:tcPr>
                      <w:p w14:paraId="2B332134" w14:textId="77777777" w:rsidR="00795980" w:rsidRDefault="00795980">
                        <w:pPr>
                          <w:rPr>
                            <w:sz w:val="22"/>
                          </w:rPr>
                        </w:pPr>
                      </w:p>
                    </w:tc>
                    <w:tc>
                      <w:tcPr>
                        <w:tcW w:w="483" w:type="dxa"/>
                        <w:tcBorders>
                          <w:top w:val="nil"/>
                          <w:left w:val="single" w:sz="6" w:space="0" w:color="auto"/>
                          <w:bottom w:val="nil"/>
                          <w:right w:val="nil"/>
                        </w:tcBorders>
                      </w:tcPr>
                      <w:p w14:paraId="2B332135"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36" w14:textId="77777777" w:rsidR="00795980" w:rsidRDefault="00A02FBE">
                        <w:pPr>
                          <w:rPr>
                            <w:sz w:val="22"/>
                          </w:rPr>
                        </w:pPr>
                        <w:r>
                          <w:rPr>
                            <w:sz w:val="22"/>
                          </w:rPr>
                          <w:t>kompiuterinės įrangos įsigijimo, nuomos, lizingo (finansinės nuomos) išlaidos;</w:t>
                        </w:r>
                      </w:p>
                    </w:tc>
                  </w:tr>
                  <w:tr w:rsidR="00795980" w14:paraId="2B33213B" w14:textId="77777777">
                    <w:trPr>
                      <w:cantSplit/>
                      <w:trHeight w:val="23"/>
                    </w:trPr>
                    <w:tc>
                      <w:tcPr>
                        <w:tcW w:w="2317" w:type="dxa"/>
                        <w:vMerge/>
                        <w:tcBorders>
                          <w:left w:val="single" w:sz="6" w:space="0" w:color="auto"/>
                          <w:right w:val="single" w:sz="6" w:space="0" w:color="auto"/>
                        </w:tcBorders>
                      </w:tcPr>
                      <w:p w14:paraId="2B332138" w14:textId="77777777" w:rsidR="00795980" w:rsidRDefault="00795980">
                        <w:pPr>
                          <w:rPr>
                            <w:sz w:val="22"/>
                          </w:rPr>
                        </w:pPr>
                      </w:p>
                    </w:tc>
                    <w:tc>
                      <w:tcPr>
                        <w:tcW w:w="483" w:type="dxa"/>
                        <w:tcBorders>
                          <w:top w:val="nil"/>
                          <w:left w:val="single" w:sz="6" w:space="0" w:color="auto"/>
                          <w:bottom w:val="nil"/>
                          <w:right w:val="nil"/>
                        </w:tcBorders>
                      </w:tcPr>
                      <w:p w14:paraId="2B332139"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3A" w14:textId="77777777" w:rsidR="00795980" w:rsidRDefault="00A02FBE">
                        <w:pPr>
                          <w:rPr>
                            <w:sz w:val="22"/>
                          </w:rPr>
                        </w:pPr>
                        <w:r>
                          <w:rPr>
                            <w:sz w:val="22"/>
                          </w:rPr>
                          <w:t>programinės įrangos įsigijimo, nuomos, lizingo (finansinės nuomos) išlaidos;</w:t>
                        </w:r>
                      </w:p>
                    </w:tc>
                  </w:tr>
                  <w:tr w:rsidR="00795980" w14:paraId="2B33213F" w14:textId="77777777">
                    <w:trPr>
                      <w:cantSplit/>
                      <w:trHeight w:val="23"/>
                    </w:trPr>
                    <w:tc>
                      <w:tcPr>
                        <w:tcW w:w="2317" w:type="dxa"/>
                        <w:vMerge/>
                        <w:tcBorders>
                          <w:left w:val="single" w:sz="6" w:space="0" w:color="auto"/>
                          <w:bottom w:val="single" w:sz="6" w:space="0" w:color="auto"/>
                          <w:right w:val="single" w:sz="6" w:space="0" w:color="auto"/>
                        </w:tcBorders>
                      </w:tcPr>
                      <w:p w14:paraId="2B33213C" w14:textId="77777777" w:rsidR="00795980" w:rsidRDefault="00795980">
                        <w:pPr>
                          <w:rPr>
                            <w:sz w:val="22"/>
                          </w:rPr>
                        </w:pPr>
                      </w:p>
                    </w:tc>
                    <w:tc>
                      <w:tcPr>
                        <w:tcW w:w="483" w:type="dxa"/>
                        <w:tcBorders>
                          <w:top w:val="nil"/>
                          <w:left w:val="single" w:sz="6" w:space="0" w:color="auto"/>
                          <w:bottom w:val="single" w:sz="6" w:space="0" w:color="auto"/>
                          <w:right w:val="nil"/>
                        </w:tcBorders>
                      </w:tcPr>
                      <w:p w14:paraId="2B33213D" w14:textId="77777777" w:rsidR="00795980" w:rsidRDefault="00A02FBE">
                        <w:pPr>
                          <w:rPr>
                            <w:i/>
                            <w:iCs/>
                            <w:sz w:val="22"/>
                          </w:rPr>
                        </w:pPr>
                        <w:r>
                          <w:rPr>
                            <w:i/>
                            <w:iCs/>
                            <w:sz w:val="22"/>
                          </w:rPr>
                          <w:t>&gt;</w:t>
                        </w:r>
                      </w:p>
                    </w:tc>
                    <w:tc>
                      <w:tcPr>
                        <w:tcW w:w="6270" w:type="dxa"/>
                        <w:tcBorders>
                          <w:top w:val="nil"/>
                          <w:left w:val="nil"/>
                          <w:bottom w:val="single" w:sz="6" w:space="0" w:color="auto"/>
                          <w:right w:val="single" w:sz="6" w:space="0" w:color="auto"/>
                        </w:tcBorders>
                      </w:tcPr>
                      <w:p w14:paraId="2B33213E" w14:textId="77777777" w:rsidR="00795980" w:rsidRDefault="00A02FBE">
                        <w:pPr>
                          <w:rPr>
                            <w:sz w:val="22"/>
                          </w:rPr>
                        </w:pPr>
                        <w:r>
                          <w:rPr>
                            <w:sz w:val="22"/>
                          </w:rPr>
                          <w:t>įsigyto turto draudimo išlaidos ir pan.</w:t>
                        </w:r>
                      </w:p>
                    </w:tc>
                  </w:tr>
                  <w:tr w:rsidR="00795980" w14:paraId="2B332143" w14:textId="77777777">
                    <w:trPr>
                      <w:cantSplit/>
                      <w:trHeight w:val="23"/>
                    </w:trPr>
                    <w:tc>
                      <w:tcPr>
                        <w:tcW w:w="2317" w:type="dxa"/>
                        <w:vMerge w:val="restart"/>
                        <w:tcBorders>
                          <w:top w:val="single" w:sz="6" w:space="0" w:color="auto"/>
                          <w:left w:val="single" w:sz="6" w:space="0" w:color="auto"/>
                          <w:right w:val="single" w:sz="6" w:space="0" w:color="auto"/>
                        </w:tcBorders>
                      </w:tcPr>
                      <w:p w14:paraId="2B332140" w14:textId="77777777" w:rsidR="00795980" w:rsidRDefault="00A02FBE">
                        <w:pPr>
                          <w:rPr>
                            <w:sz w:val="22"/>
                          </w:rPr>
                        </w:pPr>
                        <w:r>
                          <w:rPr>
                            <w:sz w:val="22"/>
                          </w:rPr>
                          <w:t xml:space="preserve">5. Projekto administravimas ir </w:t>
                        </w:r>
                        <w:r>
                          <w:rPr>
                            <w:sz w:val="22"/>
                          </w:rPr>
                          <w:t>vykdymas</w:t>
                        </w:r>
                      </w:p>
                    </w:tc>
                    <w:tc>
                      <w:tcPr>
                        <w:tcW w:w="483" w:type="dxa"/>
                        <w:tcBorders>
                          <w:top w:val="single" w:sz="6" w:space="0" w:color="auto"/>
                          <w:left w:val="single" w:sz="6" w:space="0" w:color="auto"/>
                          <w:bottom w:val="nil"/>
                          <w:right w:val="nil"/>
                        </w:tcBorders>
                      </w:tcPr>
                      <w:p w14:paraId="2B332141" w14:textId="77777777" w:rsidR="00795980" w:rsidRDefault="00A02FBE">
                        <w:pPr>
                          <w:rPr>
                            <w:i/>
                            <w:iCs/>
                            <w:sz w:val="22"/>
                          </w:rPr>
                        </w:pPr>
                        <w:r>
                          <w:rPr>
                            <w:i/>
                            <w:iCs/>
                            <w:sz w:val="22"/>
                          </w:rPr>
                          <w:t>&gt;</w:t>
                        </w:r>
                      </w:p>
                    </w:tc>
                    <w:tc>
                      <w:tcPr>
                        <w:tcW w:w="6270" w:type="dxa"/>
                        <w:tcBorders>
                          <w:top w:val="single" w:sz="6" w:space="0" w:color="auto"/>
                          <w:left w:val="nil"/>
                          <w:bottom w:val="nil"/>
                          <w:right w:val="single" w:sz="6" w:space="0" w:color="auto"/>
                        </w:tcBorders>
                      </w:tcPr>
                      <w:p w14:paraId="2B332142" w14:textId="77777777" w:rsidR="00795980" w:rsidRDefault="00A02FBE">
                        <w:pPr>
                          <w:rPr>
                            <w:sz w:val="22"/>
                          </w:rPr>
                        </w:pPr>
                        <w:r>
                          <w:rPr>
                            <w:sz w:val="22"/>
                          </w:rPr>
                          <w:t>darbo santykiais su projekto vykdytoju (partneriu) susijusių projektą administruojančių ir vykdančių asmenų darbo užmokesčio ir darbdavio įsipareigojimų išlaidos;</w:t>
                        </w:r>
                      </w:p>
                    </w:tc>
                  </w:tr>
                  <w:tr w:rsidR="00795980" w14:paraId="2B332147" w14:textId="77777777">
                    <w:trPr>
                      <w:cantSplit/>
                      <w:trHeight w:val="23"/>
                    </w:trPr>
                    <w:tc>
                      <w:tcPr>
                        <w:tcW w:w="2317" w:type="dxa"/>
                        <w:vMerge/>
                        <w:tcBorders>
                          <w:left w:val="single" w:sz="6" w:space="0" w:color="auto"/>
                          <w:right w:val="single" w:sz="6" w:space="0" w:color="auto"/>
                        </w:tcBorders>
                      </w:tcPr>
                      <w:p w14:paraId="2B332144" w14:textId="77777777" w:rsidR="00795980" w:rsidRDefault="00795980">
                        <w:pPr>
                          <w:rPr>
                            <w:sz w:val="22"/>
                          </w:rPr>
                        </w:pPr>
                      </w:p>
                    </w:tc>
                    <w:tc>
                      <w:tcPr>
                        <w:tcW w:w="483" w:type="dxa"/>
                        <w:tcBorders>
                          <w:top w:val="nil"/>
                          <w:left w:val="single" w:sz="6" w:space="0" w:color="auto"/>
                          <w:bottom w:val="nil"/>
                          <w:right w:val="nil"/>
                        </w:tcBorders>
                      </w:tcPr>
                      <w:p w14:paraId="2B332145"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46" w14:textId="77777777" w:rsidR="00795980" w:rsidRDefault="00A02FBE">
                        <w:pPr>
                          <w:rPr>
                            <w:sz w:val="22"/>
                          </w:rPr>
                        </w:pPr>
                        <w:r>
                          <w:rPr>
                            <w:sz w:val="22"/>
                          </w:rPr>
                          <w:t>projektą administruojančių ir vykdančių asmenų komandiruočių išlaidos;</w:t>
                        </w:r>
                      </w:p>
                    </w:tc>
                  </w:tr>
                  <w:tr w:rsidR="00795980" w14:paraId="2B33214B" w14:textId="77777777">
                    <w:trPr>
                      <w:cantSplit/>
                      <w:trHeight w:val="23"/>
                    </w:trPr>
                    <w:tc>
                      <w:tcPr>
                        <w:tcW w:w="2317" w:type="dxa"/>
                        <w:vMerge/>
                        <w:tcBorders>
                          <w:left w:val="single" w:sz="6" w:space="0" w:color="auto"/>
                          <w:right w:val="single" w:sz="6" w:space="0" w:color="auto"/>
                        </w:tcBorders>
                      </w:tcPr>
                      <w:p w14:paraId="2B332148" w14:textId="77777777" w:rsidR="00795980" w:rsidRDefault="00795980">
                        <w:pPr>
                          <w:rPr>
                            <w:sz w:val="22"/>
                          </w:rPr>
                        </w:pPr>
                      </w:p>
                    </w:tc>
                    <w:tc>
                      <w:tcPr>
                        <w:tcW w:w="483" w:type="dxa"/>
                        <w:tcBorders>
                          <w:top w:val="nil"/>
                          <w:left w:val="single" w:sz="6" w:space="0" w:color="auto"/>
                          <w:bottom w:val="nil"/>
                          <w:right w:val="nil"/>
                        </w:tcBorders>
                      </w:tcPr>
                      <w:p w14:paraId="2B332149"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4A" w14:textId="77777777" w:rsidR="00795980" w:rsidRDefault="00A02FBE">
                        <w:pPr>
                          <w:rPr>
                            <w:sz w:val="22"/>
                          </w:rPr>
                        </w:pPr>
                        <w:r>
                          <w:rPr>
                            <w:sz w:val="22"/>
                          </w:rPr>
                          <w:t>biuro prekių ir paslaugų išlaidos;</w:t>
                        </w:r>
                      </w:p>
                    </w:tc>
                  </w:tr>
                  <w:tr w:rsidR="00795980" w14:paraId="2B33214F" w14:textId="77777777">
                    <w:trPr>
                      <w:cantSplit/>
                      <w:trHeight w:val="23"/>
                    </w:trPr>
                    <w:tc>
                      <w:tcPr>
                        <w:tcW w:w="2317" w:type="dxa"/>
                        <w:vMerge/>
                        <w:tcBorders>
                          <w:left w:val="single" w:sz="6" w:space="0" w:color="auto"/>
                          <w:right w:val="single" w:sz="6" w:space="0" w:color="auto"/>
                        </w:tcBorders>
                      </w:tcPr>
                      <w:p w14:paraId="2B33214C" w14:textId="77777777" w:rsidR="00795980" w:rsidRDefault="00795980">
                        <w:pPr>
                          <w:rPr>
                            <w:sz w:val="22"/>
                          </w:rPr>
                        </w:pPr>
                      </w:p>
                    </w:tc>
                    <w:tc>
                      <w:tcPr>
                        <w:tcW w:w="483" w:type="dxa"/>
                        <w:tcBorders>
                          <w:top w:val="nil"/>
                          <w:left w:val="single" w:sz="6" w:space="0" w:color="auto"/>
                          <w:bottom w:val="nil"/>
                          <w:right w:val="nil"/>
                        </w:tcBorders>
                      </w:tcPr>
                      <w:p w14:paraId="2B33214D"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4E" w14:textId="77777777" w:rsidR="00795980" w:rsidRDefault="00A02FBE">
                        <w:pPr>
                          <w:rPr>
                            <w:sz w:val="22"/>
                          </w:rPr>
                        </w:pPr>
                        <w:r>
                          <w:rPr>
                            <w:sz w:val="22"/>
                          </w:rPr>
                          <w:t>patalpų nuomos ir eksploatavimo (komunalinių paslaugų ir pan.) išlaidos;</w:t>
                        </w:r>
                      </w:p>
                    </w:tc>
                  </w:tr>
                  <w:tr w:rsidR="00795980" w14:paraId="2B332153" w14:textId="77777777">
                    <w:trPr>
                      <w:cantSplit/>
                      <w:trHeight w:val="23"/>
                    </w:trPr>
                    <w:tc>
                      <w:tcPr>
                        <w:tcW w:w="2317" w:type="dxa"/>
                        <w:vMerge/>
                        <w:tcBorders>
                          <w:left w:val="single" w:sz="6" w:space="0" w:color="auto"/>
                          <w:right w:val="single" w:sz="6" w:space="0" w:color="auto"/>
                        </w:tcBorders>
                      </w:tcPr>
                      <w:p w14:paraId="2B332150" w14:textId="77777777" w:rsidR="00795980" w:rsidRDefault="00795980">
                        <w:pPr>
                          <w:rPr>
                            <w:sz w:val="22"/>
                          </w:rPr>
                        </w:pPr>
                      </w:p>
                    </w:tc>
                    <w:tc>
                      <w:tcPr>
                        <w:tcW w:w="483" w:type="dxa"/>
                        <w:tcBorders>
                          <w:top w:val="nil"/>
                          <w:left w:val="single" w:sz="6" w:space="0" w:color="auto"/>
                          <w:right w:val="nil"/>
                        </w:tcBorders>
                      </w:tcPr>
                      <w:p w14:paraId="2B332151" w14:textId="77777777" w:rsidR="00795980" w:rsidRDefault="00A02FBE">
                        <w:pPr>
                          <w:rPr>
                            <w:i/>
                            <w:iCs/>
                            <w:sz w:val="22"/>
                          </w:rPr>
                        </w:pPr>
                        <w:r>
                          <w:rPr>
                            <w:i/>
                            <w:iCs/>
                            <w:sz w:val="22"/>
                          </w:rPr>
                          <w:t xml:space="preserve">&gt; </w:t>
                        </w:r>
                      </w:p>
                    </w:tc>
                    <w:tc>
                      <w:tcPr>
                        <w:tcW w:w="6270" w:type="dxa"/>
                        <w:tcBorders>
                          <w:top w:val="nil"/>
                          <w:left w:val="nil"/>
                          <w:right w:val="single" w:sz="6" w:space="0" w:color="auto"/>
                        </w:tcBorders>
                      </w:tcPr>
                      <w:p w14:paraId="2B332152" w14:textId="77777777" w:rsidR="00795980" w:rsidRDefault="00A02FBE">
                        <w:pPr>
                          <w:rPr>
                            <w:sz w:val="22"/>
                          </w:rPr>
                        </w:pPr>
                        <w:r>
                          <w:rPr>
                            <w:sz w:val="22"/>
                          </w:rPr>
                          <w:t>reprezentacinės išlaidos (pvz., maitinimo išlaidos seminarų, mokymų metu, „verslo pietūs“ ir kt.);</w:t>
                        </w:r>
                      </w:p>
                    </w:tc>
                  </w:tr>
                  <w:tr w:rsidR="00795980" w14:paraId="2B332157" w14:textId="77777777">
                    <w:trPr>
                      <w:cantSplit/>
                      <w:trHeight w:val="23"/>
                    </w:trPr>
                    <w:tc>
                      <w:tcPr>
                        <w:tcW w:w="2317" w:type="dxa"/>
                        <w:vMerge/>
                        <w:tcBorders>
                          <w:left w:val="single" w:sz="6" w:space="0" w:color="auto"/>
                          <w:bottom w:val="single" w:sz="6" w:space="0" w:color="auto"/>
                          <w:right w:val="single" w:sz="6" w:space="0" w:color="auto"/>
                        </w:tcBorders>
                      </w:tcPr>
                      <w:p w14:paraId="2B332154" w14:textId="77777777" w:rsidR="00795980" w:rsidRDefault="00795980">
                        <w:pPr>
                          <w:rPr>
                            <w:sz w:val="22"/>
                          </w:rPr>
                        </w:pPr>
                      </w:p>
                    </w:tc>
                    <w:tc>
                      <w:tcPr>
                        <w:tcW w:w="483" w:type="dxa"/>
                        <w:tcBorders>
                          <w:top w:val="nil"/>
                          <w:left w:val="single" w:sz="6" w:space="0" w:color="auto"/>
                          <w:bottom w:val="single" w:sz="6" w:space="0" w:color="auto"/>
                          <w:right w:val="nil"/>
                        </w:tcBorders>
                      </w:tcPr>
                      <w:p w14:paraId="2B332155" w14:textId="77777777" w:rsidR="00795980" w:rsidRDefault="00A02FBE">
                        <w:pPr>
                          <w:rPr>
                            <w:i/>
                            <w:iCs/>
                            <w:sz w:val="22"/>
                          </w:rPr>
                        </w:pPr>
                        <w:r>
                          <w:rPr>
                            <w:i/>
                            <w:iCs/>
                            <w:sz w:val="22"/>
                          </w:rPr>
                          <w:t>&gt;</w:t>
                        </w:r>
                      </w:p>
                    </w:tc>
                    <w:tc>
                      <w:tcPr>
                        <w:tcW w:w="6270" w:type="dxa"/>
                        <w:tcBorders>
                          <w:top w:val="nil"/>
                          <w:left w:val="nil"/>
                          <w:bottom w:val="single" w:sz="6" w:space="0" w:color="auto"/>
                          <w:right w:val="single" w:sz="6" w:space="0" w:color="auto"/>
                        </w:tcBorders>
                      </w:tcPr>
                      <w:p w14:paraId="2B332156" w14:textId="77777777" w:rsidR="00795980" w:rsidRDefault="00A02FBE">
                        <w:pPr>
                          <w:rPr>
                            <w:sz w:val="22"/>
                          </w:rPr>
                        </w:pPr>
                        <w:r>
                          <w:rPr>
                            <w:sz w:val="22"/>
                          </w:rPr>
                          <w:t xml:space="preserve">paraiškos dėl projekto finansavimo </w:t>
                        </w:r>
                        <w:r>
                          <w:rPr>
                            <w:sz w:val="22"/>
                          </w:rPr>
                          <w:t>rengimo išlaidos.</w:t>
                        </w:r>
                      </w:p>
                    </w:tc>
                  </w:tr>
                  <w:tr w:rsidR="00795980" w14:paraId="2B33215B" w14:textId="77777777">
                    <w:trPr>
                      <w:cantSplit/>
                      <w:trHeight w:val="23"/>
                    </w:trPr>
                    <w:tc>
                      <w:tcPr>
                        <w:tcW w:w="2317" w:type="dxa"/>
                        <w:tcBorders>
                          <w:top w:val="single" w:sz="6" w:space="0" w:color="auto"/>
                          <w:left w:val="single" w:sz="6" w:space="0" w:color="auto"/>
                          <w:bottom w:val="single" w:sz="6" w:space="0" w:color="auto"/>
                          <w:right w:val="single" w:sz="6" w:space="0" w:color="auto"/>
                        </w:tcBorders>
                      </w:tcPr>
                      <w:p w14:paraId="2B332158" w14:textId="77777777" w:rsidR="00795980" w:rsidRDefault="00A02FBE">
                        <w:pPr>
                          <w:rPr>
                            <w:sz w:val="22"/>
                          </w:rPr>
                        </w:pPr>
                        <w:r>
                          <w:rPr>
                            <w:sz w:val="22"/>
                          </w:rPr>
                          <w:t>6. Nusidėvėjimas (amortizacija)</w:t>
                        </w:r>
                      </w:p>
                    </w:tc>
                    <w:tc>
                      <w:tcPr>
                        <w:tcW w:w="483" w:type="dxa"/>
                        <w:tcBorders>
                          <w:top w:val="single" w:sz="6" w:space="0" w:color="auto"/>
                          <w:left w:val="single" w:sz="6" w:space="0" w:color="auto"/>
                          <w:bottom w:val="single" w:sz="6" w:space="0" w:color="auto"/>
                          <w:right w:val="nil"/>
                        </w:tcBorders>
                      </w:tcPr>
                      <w:p w14:paraId="2B332159" w14:textId="77777777" w:rsidR="00795980" w:rsidRDefault="00A02FBE">
                        <w:pPr>
                          <w:rPr>
                            <w:i/>
                            <w:iCs/>
                            <w:sz w:val="22"/>
                          </w:rPr>
                        </w:pPr>
                        <w:r>
                          <w:rPr>
                            <w:i/>
                            <w:iCs/>
                            <w:sz w:val="22"/>
                          </w:rPr>
                          <w:t>&gt;</w:t>
                        </w:r>
                      </w:p>
                    </w:tc>
                    <w:tc>
                      <w:tcPr>
                        <w:tcW w:w="6270" w:type="dxa"/>
                        <w:tcBorders>
                          <w:top w:val="single" w:sz="6" w:space="0" w:color="auto"/>
                          <w:left w:val="nil"/>
                          <w:bottom w:val="single" w:sz="6" w:space="0" w:color="auto"/>
                          <w:right w:val="single" w:sz="6" w:space="0" w:color="auto"/>
                        </w:tcBorders>
                      </w:tcPr>
                      <w:p w14:paraId="2B33215A" w14:textId="77777777" w:rsidR="00795980" w:rsidRDefault="00A02FBE">
                        <w:pPr>
                          <w:rPr>
                            <w:sz w:val="22"/>
                          </w:rPr>
                        </w:pPr>
                        <w:r>
                          <w:rPr>
                            <w:sz w:val="22"/>
                          </w:rPr>
                          <w:t>projekto veiklų įgyvendinimui būtino ir projekto vykdytojui (partneriui) priklausančio ilgalaikio turto nusidėvėjimo (amortizacijos) sąnaudos.</w:t>
                        </w:r>
                      </w:p>
                    </w:tc>
                  </w:tr>
                  <w:tr w:rsidR="00795980" w14:paraId="2B33215F" w14:textId="77777777">
                    <w:trPr>
                      <w:cantSplit/>
                      <w:trHeight w:val="23"/>
                    </w:trPr>
                    <w:tc>
                      <w:tcPr>
                        <w:tcW w:w="2317" w:type="dxa"/>
                        <w:vMerge w:val="restart"/>
                        <w:tcBorders>
                          <w:top w:val="single" w:sz="6" w:space="0" w:color="auto"/>
                          <w:left w:val="single" w:sz="6" w:space="0" w:color="auto"/>
                          <w:right w:val="single" w:sz="6" w:space="0" w:color="auto"/>
                        </w:tcBorders>
                      </w:tcPr>
                      <w:p w14:paraId="2B33215C" w14:textId="77777777" w:rsidR="00795980" w:rsidRDefault="00A02FBE">
                        <w:pPr>
                          <w:rPr>
                            <w:sz w:val="22"/>
                          </w:rPr>
                        </w:pPr>
                        <w:r>
                          <w:rPr>
                            <w:sz w:val="22"/>
                          </w:rPr>
                          <w:t>7. Kitos išlaidos</w:t>
                        </w:r>
                      </w:p>
                    </w:tc>
                    <w:tc>
                      <w:tcPr>
                        <w:tcW w:w="483" w:type="dxa"/>
                        <w:tcBorders>
                          <w:top w:val="single" w:sz="6" w:space="0" w:color="auto"/>
                          <w:left w:val="single" w:sz="6" w:space="0" w:color="auto"/>
                          <w:bottom w:val="nil"/>
                          <w:right w:val="nil"/>
                        </w:tcBorders>
                      </w:tcPr>
                      <w:p w14:paraId="2B33215D" w14:textId="77777777" w:rsidR="00795980" w:rsidRDefault="00A02FBE">
                        <w:pPr>
                          <w:rPr>
                            <w:i/>
                            <w:iCs/>
                            <w:sz w:val="22"/>
                          </w:rPr>
                        </w:pPr>
                        <w:r>
                          <w:rPr>
                            <w:i/>
                            <w:iCs/>
                            <w:sz w:val="22"/>
                          </w:rPr>
                          <w:t>&gt;</w:t>
                        </w:r>
                      </w:p>
                    </w:tc>
                    <w:tc>
                      <w:tcPr>
                        <w:tcW w:w="6270" w:type="dxa"/>
                        <w:tcBorders>
                          <w:top w:val="single" w:sz="6" w:space="0" w:color="auto"/>
                          <w:left w:val="nil"/>
                          <w:bottom w:val="nil"/>
                          <w:right w:val="single" w:sz="6" w:space="0" w:color="auto"/>
                        </w:tcBorders>
                      </w:tcPr>
                      <w:p w14:paraId="2B33215E" w14:textId="77777777" w:rsidR="00795980" w:rsidRDefault="00A02FBE">
                        <w:pPr>
                          <w:rPr>
                            <w:sz w:val="22"/>
                          </w:rPr>
                        </w:pPr>
                        <w:r>
                          <w:rPr>
                            <w:sz w:val="22"/>
                          </w:rPr>
                          <w:t xml:space="preserve">pridėtinės vertės mokestis (PVM), kurį </w:t>
                        </w:r>
                        <w:r>
                          <w:rPr>
                            <w:sz w:val="22"/>
                          </w:rPr>
                          <w:t>paramos gavėjas pagal Lietuvos Respublikos teisės aktus turi galimybę įtraukti į PVM</w:t>
                        </w:r>
                      </w:p>
                    </w:tc>
                  </w:tr>
                  <w:tr w:rsidR="00795980" w14:paraId="2B332163" w14:textId="77777777">
                    <w:trPr>
                      <w:cantSplit/>
                      <w:trHeight w:val="23"/>
                    </w:trPr>
                    <w:tc>
                      <w:tcPr>
                        <w:tcW w:w="2317" w:type="dxa"/>
                        <w:vMerge/>
                        <w:tcBorders>
                          <w:left w:val="single" w:sz="6" w:space="0" w:color="auto"/>
                          <w:right w:val="single" w:sz="6" w:space="0" w:color="auto"/>
                        </w:tcBorders>
                      </w:tcPr>
                      <w:p w14:paraId="2B332160" w14:textId="77777777" w:rsidR="00795980" w:rsidRDefault="00795980">
                        <w:pPr>
                          <w:rPr>
                            <w:sz w:val="22"/>
                          </w:rPr>
                        </w:pPr>
                      </w:p>
                    </w:tc>
                    <w:tc>
                      <w:tcPr>
                        <w:tcW w:w="483" w:type="dxa"/>
                        <w:tcBorders>
                          <w:top w:val="nil"/>
                          <w:left w:val="single" w:sz="6" w:space="0" w:color="auto"/>
                          <w:bottom w:val="nil"/>
                          <w:right w:val="nil"/>
                        </w:tcBorders>
                      </w:tcPr>
                      <w:p w14:paraId="2B332161"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62" w14:textId="77777777" w:rsidR="00795980" w:rsidRDefault="00A02FBE">
                        <w:pPr>
                          <w:rPr>
                            <w:sz w:val="22"/>
                          </w:rPr>
                        </w:pPr>
                        <w:r>
                          <w:rPr>
                            <w:sz w:val="22"/>
                          </w:rPr>
                          <w:t>atskaitą, net jeigu paramos gavėjas tokio PVM į atskaitą neįtraukė;</w:t>
                        </w:r>
                      </w:p>
                    </w:tc>
                  </w:tr>
                  <w:tr w:rsidR="00795980" w14:paraId="2B332167" w14:textId="77777777">
                    <w:trPr>
                      <w:cantSplit/>
                      <w:trHeight w:val="23"/>
                    </w:trPr>
                    <w:tc>
                      <w:tcPr>
                        <w:tcW w:w="2317" w:type="dxa"/>
                        <w:vMerge/>
                        <w:tcBorders>
                          <w:left w:val="single" w:sz="6" w:space="0" w:color="auto"/>
                          <w:right w:val="single" w:sz="6" w:space="0" w:color="auto"/>
                        </w:tcBorders>
                      </w:tcPr>
                      <w:p w14:paraId="2B332164" w14:textId="77777777" w:rsidR="00795980" w:rsidRDefault="00795980">
                        <w:pPr>
                          <w:rPr>
                            <w:sz w:val="22"/>
                          </w:rPr>
                        </w:pPr>
                      </w:p>
                    </w:tc>
                    <w:tc>
                      <w:tcPr>
                        <w:tcW w:w="483" w:type="dxa"/>
                        <w:tcBorders>
                          <w:top w:val="nil"/>
                          <w:left w:val="single" w:sz="6" w:space="0" w:color="auto"/>
                          <w:bottom w:val="nil"/>
                          <w:right w:val="nil"/>
                        </w:tcBorders>
                      </w:tcPr>
                      <w:p w14:paraId="2B332165" w14:textId="77777777" w:rsidR="00795980" w:rsidRDefault="00A02FBE">
                        <w:pPr>
                          <w:rPr>
                            <w:i/>
                            <w:iCs/>
                            <w:sz w:val="22"/>
                          </w:rPr>
                        </w:pPr>
                        <w:r>
                          <w:rPr>
                            <w:i/>
                            <w:iCs/>
                            <w:sz w:val="22"/>
                          </w:rPr>
                          <w:t>&gt;</w:t>
                        </w:r>
                      </w:p>
                    </w:tc>
                    <w:tc>
                      <w:tcPr>
                        <w:tcW w:w="6270" w:type="dxa"/>
                        <w:tcBorders>
                          <w:top w:val="nil"/>
                          <w:left w:val="nil"/>
                          <w:bottom w:val="nil"/>
                          <w:right w:val="single" w:sz="6" w:space="0" w:color="auto"/>
                        </w:tcBorders>
                      </w:tcPr>
                      <w:p w14:paraId="2B332166" w14:textId="77777777" w:rsidR="00795980" w:rsidRDefault="00A02FBE">
                        <w:pPr>
                          <w:rPr>
                            <w:sz w:val="22"/>
                          </w:rPr>
                        </w:pPr>
                        <w:r>
                          <w:rPr>
                            <w:sz w:val="22"/>
                          </w:rPr>
                          <w:t>išlaidos, tiesiogiai nesusijusios su projekto vykdymu;</w:t>
                        </w:r>
                      </w:p>
                    </w:tc>
                  </w:tr>
                  <w:tr w:rsidR="00795980" w14:paraId="2B33216B" w14:textId="77777777">
                    <w:trPr>
                      <w:cantSplit/>
                      <w:trHeight w:val="23"/>
                    </w:trPr>
                    <w:tc>
                      <w:tcPr>
                        <w:tcW w:w="2317" w:type="dxa"/>
                        <w:vMerge/>
                        <w:tcBorders>
                          <w:left w:val="single" w:sz="6" w:space="0" w:color="auto"/>
                          <w:bottom w:val="single" w:sz="6" w:space="0" w:color="auto"/>
                          <w:right w:val="single" w:sz="6" w:space="0" w:color="auto"/>
                        </w:tcBorders>
                      </w:tcPr>
                      <w:p w14:paraId="2B332168" w14:textId="77777777" w:rsidR="00795980" w:rsidRDefault="00795980">
                        <w:pPr>
                          <w:rPr>
                            <w:sz w:val="22"/>
                          </w:rPr>
                        </w:pPr>
                      </w:p>
                    </w:tc>
                    <w:tc>
                      <w:tcPr>
                        <w:tcW w:w="483" w:type="dxa"/>
                        <w:tcBorders>
                          <w:top w:val="nil"/>
                          <w:left w:val="single" w:sz="6" w:space="0" w:color="auto"/>
                          <w:bottom w:val="single" w:sz="6" w:space="0" w:color="auto"/>
                          <w:right w:val="nil"/>
                        </w:tcBorders>
                      </w:tcPr>
                      <w:p w14:paraId="2B332169" w14:textId="77777777" w:rsidR="00795980" w:rsidRDefault="00A02FBE">
                        <w:pPr>
                          <w:rPr>
                            <w:i/>
                            <w:iCs/>
                            <w:sz w:val="22"/>
                          </w:rPr>
                        </w:pPr>
                        <w:r>
                          <w:rPr>
                            <w:i/>
                            <w:iCs/>
                            <w:sz w:val="22"/>
                          </w:rPr>
                          <w:t>&gt;</w:t>
                        </w:r>
                      </w:p>
                    </w:tc>
                    <w:tc>
                      <w:tcPr>
                        <w:tcW w:w="6270" w:type="dxa"/>
                        <w:tcBorders>
                          <w:top w:val="nil"/>
                          <w:left w:val="nil"/>
                          <w:bottom w:val="single" w:sz="6" w:space="0" w:color="auto"/>
                          <w:right w:val="single" w:sz="6" w:space="0" w:color="auto"/>
                        </w:tcBorders>
                      </w:tcPr>
                      <w:p w14:paraId="2B33216A" w14:textId="77777777" w:rsidR="00795980" w:rsidRDefault="00A02FBE">
                        <w:pPr>
                          <w:rPr>
                            <w:sz w:val="22"/>
                          </w:rPr>
                        </w:pPr>
                        <w:r>
                          <w:rPr>
                            <w:sz w:val="22"/>
                          </w:rPr>
                          <w:t xml:space="preserve">už paimtas paskolas mokamos </w:t>
                        </w:r>
                        <w:r>
                          <w:rPr>
                            <w:sz w:val="22"/>
                          </w:rPr>
                          <w:t>palūkanos; baudos, finansinės nuobaudos ir bylų nagrinėjimo išlaidos.</w:t>
                        </w:r>
                      </w:p>
                    </w:tc>
                  </w:tr>
                </w:tbl>
                <w:p w14:paraId="2B33216C" w14:textId="77777777" w:rsidR="00795980" w:rsidRDefault="00A02FBE">
                  <w:pPr>
                    <w:ind w:firstLine="567"/>
                    <w:jc w:val="both"/>
                  </w:pPr>
                </w:p>
              </w:sdtContent>
            </w:sdt>
            <w:sdt>
              <w:sdtPr>
                <w:alias w:val="32 p."/>
                <w:tag w:val="part_0fc4ff18031140bdb699bdcec181ad74"/>
                <w:id w:val="-117762018"/>
                <w:lock w:val="sdtLocked"/>
              </w:sdtPr>
              <w:sdtEndPr/>
              <w:sdtContent>
                <w:p w14:paraId="2B33216D" w14:textId="77777777" w:rsidR="00795980" w:rsidRDefault="00A02FBE">
                  <w:pPr>
                    <w:ind w:firstLine="567"/>
                    <w:jc w:val="both"/>
                  </w:pPr>
                  <w:sdt>
                    <w:sdtPr>
                      <w:alias w:val="Numeris"/>
                      <w:tag w:val="nr_0fc4ff18031140bdb699bdcec181ad74"/>
                      <w:id w:val="971873736"/>
                      <w:lock w:val="sdtLocked"/>
                    </w:sdtPr>
                    <w:sdtEndPr/>
                    <w:sdtContent>
                      <w:r>
                        <w:t>32</w:t>
                      </w:r>
                    </w:sdtContent>
                  </w:sdt>
                  <w:r>
                    <w:t>. Projekte gali būti numatytos šios tinkamos projekto įgyvendinimui reikalingos išlaidos:</w:t>
                  </w:r>
                </w:p>
                <w:sdt>
                  <w:sdtPr>
                    <w:alias w:val="32.1 p."/>
                    <w:tag w:val="part_39ae8cacd79e4cb1bfe3be538f2abd1d"/>
                    <w:id w:val="-105964697"/>
                    <w:lock w:val="sdtLocked"/>
                  </w:sdtPr>
                  <w:sdtEndPr/>
                  <w:sdtContent>
                    <w:p w14:paraId="2B33216E" w14:textId="77777777" w:rsidR="00795980" w:rsidRDefault="00A02FBE">
                      <w:pPr>
                        <w:ind w:firstLine="567"/>
                        <w:jc w:val="both"/>
                      </w:pPr>
                      <w:sdt>
                        <w:sdtPr>
                          <w:alias w:val="Numeris"/>
                          <w:tag w:val="nr_39ae8cacd79e4cb1bfe3be538f2abd1d"/>
                          <w:id w:val="1557125561"/>
                          <w:lock w:val="sdtLocked"/>
                        </w:sdtPr>
                        <w:sdtEndPr/>
                        <w:sdtContent>
                          <w:r>
                            <w:t>32.1</w:t>
                          </w:r>
                        </w:sdtContent>
                      </w:sdt>
                      <w:r>
                        <w:t xml:space="preserve">. atitinkančios Išlaidų ir finansavimo reikalavimų atitikties taisyklių, Projektų </w:t>
                      </w:r>
                      <w:r>
                        <w:t>administravimo ir finansavimo taisyklių ir šio Aprašo reikalavimus;</w:t>
                      </w:r>
                    </w:p>
                  </w:sdtContent>
                </w:sdt>
                <w:sdt>
                  <w:sdtPr>
                    <w:alias w:val="32.2 p."/>
                    <w:tag w:val="part_1447e46f4ca34caf9a06a3ecc8e99dc9"/>
                    <w:id w:val="1981415089"/>
                    <w:lock w:val="sdtLocked"/>
                  </w:sdtPr>
                  <w:sdtEndPr/>
                  <w:sdtContent>
                    <w:p w14:paraId="2B33216F" w14:textId="77777777" w:rsidR="00795980" w:rsidRDefault="00A02FBE">
                      <w:pPr>
                        <w:ind w:firstLine="567"/>
                        <w:jc w:val="both"/>
                      </w:pPr>
                      <w:sdt>
                        <w:sdtPr>
                          <w:alias w:val="Numeris"/>
                          <w:tag w:val="nr_1447e46f4ca34caf9a06a3ecc8e99dc9"/>
                          <w:id w:val="-1848327302"/>
                          <w:lock w:val="sdtLocked"/>
                        </w:sdtPr>
                        <w:sdtEndPr/>
                        <w:sdtContent>
                          <w:r>
                            <w:t>32.2</w:t>
                          </w:r>
                        </w:sdtContent>
                      </w:sdt>
                      <w:r>
                        <w:t>. projektų administravimo išlaidos. Jeigu projekto administravimui yra samdoma įmonė, projekto administravimo išlaidos pareiškėjo ar partnerio darbuotojams bus laikomos netinkamomi</w:t>
                      </w:r>
                      <w:r>
                        <w:t>s išlaidomis;</w:t>
                      </w:r>
                    </w:p>
                  </w:sdtContent>
                </w:sdt>
                <w:sdt>
                  <w:sdtPr>
                    <w:alias w:val="32.3 p."/>
                    <w:tag w:val="part_155e97d3724d438ea9e3de93ad542dd5"/>
                    <w:id w:val="425846632"/>
                    <w:lock w:val="sdtLocked"/>
                  </w:sdtPr>
                  <w:sdtEndPr/>
                  <w:sdtContent>
                    <w:p w14:paraId="2B332170" w14:textId="77777777" w:rsidR="00795980" w:rsidRDefault="00A02FBE">
                      <w:pPr>
                        <w:ind w:firstLine="567"/>
                        <w:jc w:val="both"/>
                      </w:pPr>
                      <w:sdt>
                        <w:sdtPr>
                          <w:alias w:val="Numeris"/>
                          <w:tag w:val="nr_155e97d3724d438ea9e3de93ad542dd5"/>
                          <w:id w:val="1209913759"/>
                          <w:lock w:val="sdtLocked"/>
                        </w:sdtPr>
                        <w:sdtEndPr/>
                        <w:sdtContent>
                          <w:r>
                            <w:t>32.3</w:t>
                          </w:r>
                        </w:sdtContent>
                      </w:sdt>
                      <w:r>
                        <w:t>. techninių projektų ir pirkimo dokumentų parengimo ir ekspertizių išlaidos, jei jos neviršija 5% nuo bendros projekto vertės. Šios išlaidos bus apmokamos išlaidų kompensavimo būdu.</w:t>
                      </w:r>
                    </w:p>
                  </w:sdtContent>
                </w:sdt>
              </w:sdtContent>
            </w:sdt>
            <w:sdt>
              <w:sdtPr>
                <w:alias w:val="33 p."/>
                <w:tag w:val="part_5eccc00b76e449f5aba3da44bab2ce7b"/>
                <w:id w:val="-1358190675"/>
                <w:lock w:val="sdtLocked"/>
              </w:sdtPr>
              <w:sdtEndPr/>
              <w:sdtContent>
                <w:p w14:paraId="2B332171" w14:textId="77777777" w:rsidR="00795980" w:rsidRDefault="00A02FBE">
                  <w:pPr>
                    <w:ind w:firstLine="567"/>
                    <w:jc w:val="both"/>
                  </w:pPr>
                  <w:sdt>
                    <w:sdtPr>
                      <w:alias w:val="Numeris"/>
                      <w:tag w:val="nr_5eccc00b76e449f5aba3da44bab2ce7b"/>
                      <w:id w:val="2080941808"/>
                      <w:lock w:val="sdtLocked"/>
                    </w:sdtPr>
                    <w:sdtEndPr/>
                    <w:sdtContent>
                      <w:r>
                        <w:t>33</w:t>
                      </w:r>
                    </w:sdtContent>
                  </w:sdt>
                  <w:r>
                    <w:t>. Netinkamas finansuoti projekto išlaidas ir</w:t>
                  </w:r>
                  <w:r>
                    <w:t xml:space="preserve"> tinkamų išlaidų, kurios nepadengia projektui skiriamo finansavimo, dalį turi apmokėti projekto vykdytojas.</w:t>
                  </w:r>
                </w:p>
              </w:sdtContent>
            </w:sdt>
            <w:sdt>
              <w:sdtPr>
                <w:alias w:val="34 p."/>
                <w:tag w:val="part_e9f0d9153b2842768f89979a5f20ba5c"/>
                <w:id w:val="-1705471120"/>
                <w:lock w:val="sdtLocked"/>
              </w:sdtPr>
              <w:sdtEndPr/>
              <w:sdtContent>
                <w:p w14:paraId="2B332172" w14:textId="77777777" w:rsidR="00795980" w:rsidRDefault="00A02FBE">
                  <w:pPr>
                    <w:ind w:firstLine="567"/>
                    <w:jc w:val="both"/>
                  </w:pPr>
                  <w:sdt>
                    <w:sdtPr>
                      <w:alias w:val="Numeris"/>
                      <w:tag w:val="nr_e9f0d9153b2842768f89979a5f20ba5c"/>
                      <w:id w:val="105234428"/>
                      <w:lock w:val="sdtLocked"/>
                    </w:sdtPr>
                    <w:sdtEndPr/>
                    <w:sdtContent>
                      <w:r>
                        <w:t>34</w:t>
                      </w:r>
                    </w:sdtContent>
                  </w:sdt>
                  <w:r>
                    <w:t>. Projektui reikiamo finansavimo suma turi būti nustatyta, atsižvelgiant į Reglamento Nr. 1083/2006 55 straipsnyje išdėstytus reikalavimus. Je</w:t>
                  </w:r>
                  <w:r>
                    <w:t>igu iš projekto numatoma gauti pajamų, jos turi būti įvertintos iš anksto pagal Reglamento Nr. 1083/2006 55 straipsnio 2 dalies nuostatas, išskyrus tuos atvejus, kai bus gaunama pajamų, bet jų neįmanoma nustatyti iš anksto. Numatoma gauti grynųjų pajamų su</w:t>
                  </w:r>
                  <w:r>
                    <w:t xml:space="preserve">ma mažinamas projektui skiriamas finansavimas. Grynosios pajamos turi būti skaičiuojamos vadovaujantis Europos Komisijos parengtomis „Metodinėmis rekomendacijomis dėl Tarybos reglamento Nr. 1083/2006 55 straipsnio: pajamas duodantys projektai“ (angl. </w:t>
                  </w:r>
                  <w:proofErr w:type="spellStart"/>
                  <w:r>
                    <w:rPr>
                      <w:i/>
                      <w:iCs/>
                    </w:rPr>
                    <w:t>Guida</w:t>
                  </w:r>
                  <w:r>
                    <w:rPr>
                      <w:i/>
                      <w:iCs/>
                    </w:rPr>
                    <w:t>nce</w:t>
                  </w:r>
                  <w:proofErr w:type="spellEnd"/>
                  <w:r>
                    <w:rPr>
                      <w:i/>
                      <w:iCs/>
                    </w:rPr>
                    <w:t xml:space="preserve"> </w:t>
                  </w:r>
                  <w:proofErr w:type="spellStart"/>
                  <w:r>
                    <w:rPr>
                      <w:i/>
                      <w:iCs/>
                    </w:rPr>
                    <w:t>note</w:t>
                  </w:r>
                  <w:proofErr w:type="spellEnd"/>
                  <w:r>
                    <w:rPr>
                      <w:i/>
                      <w:iCs/>
                    </w:rPr>
                    <w:t xml:space="preserve"> </w:t>
                  </w:r>
                  <w:proofErr w:type="spellStart"/>
                  <w:r>
                    <w:rPr>
                      <w:i/>
                      <w:iCs/>
                    </w:rPr>
                    <w:t>on</w:t>
                  </w:r>
                  <w:proofErr w:type="spellEnd"/>
                  <w:r>
                    <w:rPr>
                      <w:i/>
                      <w:iCs/>
                    </w:rPr>
                    <w:t xml:space="preserve"> Art. 55, </w:t>
                  </w:r>
                  <w:proofErr w:type="spellStart"/>
                  <w:r>
                    <w:rPr>
                      <w:i/>
                      <w:iCs/>
                    </w:rPr>
                    <w:t>Council</w:t>
                  </w:r>
                  <w:proofErr w:type="spellEnd"/>
                  <w:r>
                    <w:rPr>
                      <w:i/>
                      <w:iCs/>
                    </w:rPr>
                    <w:t xml:space="preserve"> </w:t>
                  </w:r>
                  <w:proofErr w:type="spellStart"/>
                  <w:r>
                    <w:rPr>
                      <w:i/>
                      <w:iCs/>
                    </w:rPr>
                    <w:t>Regulation</w:t>
                  </w:r>
                  <w:proofErr w:type="spellEnd"/>
                  <w:r>
                    <w:rPr>
                      <w:i/>
                      <w:iCs/>
                    </w:rPr>
                    <w:t xml:space="preserve"> (EC) 1083/2006: </w:t>
                  </w:r>
                  <w:proofErr w:type="spellStart"/>
                  <w:r>
                    <w:rPr>
                      <w:i/>
                      <w:iCs/>
                    </w:rPr>
                    <w:t>Revenue</w:t>
                  </w:r>
                  <w:proofErr w:type="spellEnd"/>
                  <w:r>
                    <w:rPr>
                      <w:i/>
                      <w:iCs/>
                    </w:rPr>
                    <w:t xml:space="preserve"> </w:t>
                  </w:r>
                  <w:proofErr w:type="spellStart"/>
                  <w:r>
                    <w:rPr>
                      <w:i/>
                      <w:iCs/>
                    </w:rPr>
                    <w:t>Generating</w:t>
                  </w:r>
                  <w:proofErr w:type="spellEnd"/>
                  <w:r>
                    <w:rPr>
                      <w:i/>
                      <w:iCs/>
                    </w:rPr>
                    <w:t xml:space="preserve"> </w:t>
                  </w:r>
                  <w:proofErr w:type="spellStart"/>
                  <w:r>
                    <w:rPr>
                      <w:i/>
                      <w:iCs/>
                    </w:rPr>
                    <w:t>Projects</w:t>
                  </w:r>
                  <w:proofErr w:type="spellEnd"/>
                  <w:r>
                    <w:rPr>
                      <w:iCs/>
                    </w:rPr>
                    <w:t>),</w:t>
                  </w:r>
                  <w:r>
                    <w:rPr>
                      <w:i/>
                      <w:iCs/>
                    </w:rPr>
                    <w:t xml:space="preserve"> </w:t>
                  </w:r>
                  <w:r>
                    <w:t xml:space="preserve">Ekonominės naudos analizės atlikimo metodinės gairėmis </w:t>
                  </w:r>
                  <w:r>
                    <w:rPr>
                      <w:i/>
                      <w:iCs/>
                    </w:rPr>
                    <w:t>(</w:t>
                  </w:r>
                  <w:proofErr w:type="spellStart"/>
                  <w:r>
                    <w:rPr>
                      <w:i/>
                      <w:iCs/>
                    </w:rPr>
                    <w:t>Guidance</w:t>
                  </w:r>
                  <w:proofErr w:type="spellEnd"/>
                  <w:r>
                    <w:rPr>
                      <w:i/>
                      <w:iCs/>
                    </w:rPr>
                    <w:t xml:space="preserve"> </w:t>
                  </w:r>
                  <w:proofErr w:type="spellStart"/>
                  <w:r>
                    <w:rPr>
                      <w:i/>
                      <w:iCs/>
                    </w:rPr>
                    <w:t>On</w:t>
                  </w:r>
                  <w:proofErr w:type="spellEnd"/>
                  <w:r>
                    <w:rPr>
                      <w:i/>
                      <w:iCs/>
                    </w:rPr>
                    <w:t xml:space="preserve"> </w:t>
                  </w:r>
                  <w:proofErr w:type="spellStart"/>
                  <w:r>
                    <w:rPr>
                      <w:i/>
                      <w:iCs/>
                    </w:rPr>
                    <w:t>The</w:t>
                  </w:r>
                  <w:proofErr w:type="spellEnd"/>
                  <w:r>
                    <w:rPr>
                      <w:i/>
                      <w:iCs/>
                    </w:rPr>
                    <w:t xml:space="preserve"> </w:t>
                  </w:r>
                  <w:proofErr w:type="spellStart"/>
                  <w:r>
                    <w:rPr>
                      <w:i/>
                      <w:iCs/>
                    </w:rPr>
                    <w:t>Methodology</w:t>
                  </w:r>
                  <w:proofErr w:type="spellEnd"/>
                  <w:r>
                    <w:rPr>
                      <w:i/>
                      <w:iCs/>
                    </w:rPr>
                    <w:t xml:space="preserve"> </w:t>
                  </w:r>
                  <w:proofErr w:type="spellStart"/>
                  <w:r>
                    <w:rPr>
                      <w:i/>
                      <w:iCs/>
                    </w:rPr>
                    <w:t>For</w:t>
                  </w:r>
                  <w:proofErr w:type="spellEnd"/>
                  <w:r>
                    <w:rPr>
                      <w:i/>
                      <w:iCs/>
                    </w:rPr>
                    <w:t xml:space="preserve"> </w:t>
                  </w:r>
                  <w:proofErr w:type="spellStart"/>
                  <w:r>
                    <w:rPr>
                      <w:i/>
                      <w:iCs/>
                    </w:rPr>
                    <w:t>Carrying</w:t>
                  </w:r>
                  <w:proofErr w:type="spellEnd"/>
                  <w:r>
                    <w:rPr>
                      <w:i/>
                      <w:iCs/>
                    </w:rPr>
                    <w:t xml:space="preserve"> </w:t>
                  </w:r>
                  <w:proofErr w:type="spellStart"/>
                  <w:r>
                    <w:rPr>
                      <w:i/>
                      <w:iCs/>
                    </w:rPr>
                    <w:t>Out</w:t>
                  </w:r>
                  <w:proofErr w:type="spellEnd"/>
                  <w:r>
                    <w:rPr>
                      <w:i/>
                      <w:iCs/>
                    </w:rPr>
                    <w:t xml:space="preserve"> </w:t>
                  </w:r>
                  <w:proofErr w:type="spellStart"/>
                  <w:r>
                    <w:rPr>
                      <w:i/>
                      <w:iCs/>
                    </w:rPr>
                    <w:t>Cost-Benefit</w:t>
                  </w:r>
                  <w:proofErr w:type="spellEnd"/>
                  <w:r>
                    <w:rPr>
                      <w:i/>
                      <w:iCs/>
                    </w:rPr>
                    <w:t xml:space="preserve"> Anglysis, </w:t>
                  </w:r>
                  <w:proofErr w:type="spellStart"/>
                  <w:r>
                    <w:rPr>
                      <w:i/>
                      <w:iCs/>
                    </w:rPr>
                    <w:t>Working</w:t>
                  </w:r>
                  <w:proofErr w:type="spellEnd"/>
                  <w:r>
                    <w:rPr>
                      <w:i/>
                      <w:iCs/>
                    </w:rPr>
                    <w:t xml:space="preserve"> </w:t>
                  </w:r>
                  <w:proofErr w:type="spellStart"/>
                  <w:r>
                    <w:rPr>
                      <w:i/>
                      <w:iCs/>
                    </w:rPr>
                    <w:t>Document</w:t>
                  </w:r>
                  <w:proofErr w:type="spellEnd"/>
                  <w:r>
                    <w:rPr>
                      <w:i/>
                      <w:iCs/>
                    </w:rPr>
                    <w:t xml:space="preserve"> </w:t>
                  </w:r>
                  <w:proofErr w:type="spellStart"/>
                  <w:r>
                    <w:rPr>
                      <w:i/>
                      <w:iCs/>
                    </w:rPr>
                    <w:t>No</w:t>
                  </w:r>
                  <w:proofErr w:type="spellEnd"/>
                  <w:r>
                    <w:rPr>
                      <w:i/>
                      <w:iCs/>
                    </w:rPr>
                    <w:t>. 4</w:t>
                  </w:r>
                  <w:r>
                    <w:rPr>
                      <w:iCs/>
                    </w:rPr>
                    <w:t>),</w:t>
                  </w:r>
                  <w:r>
                    <w:rPr>
                      <w:i/>
                      <w:iCs/>
                    </w:rPr>
                    <w:t xml:space="preserve"> </w:t>
                  </w:r>
                  <w:r>
                    <w:t xml:space="preserve">„Paraiškos formos B dalies pavyzdinio priedo pajamas duodantiems projektams pildymo vadovu“, taip pat Investicinių projektų kaštų naudos analizės gairėmis (angl. </w:t>
                  </w:r>
                  <w:proofErr w:type="spellStart"/>
                  <w:r>
                    <w:rPr>
                      <w:i/>
                      <w:iCs/>
                    </w:rPr>
                    <w:t>Guide</w:t>
                  </w:r>
                  <w:proofErr w:type="spellEnd"/>
                  <w:r>
                    <w:rPr>
                      <w:i/>
                      <w:iCs/>
                    </w:rPr>
                    <w:t xml:space="preserve"> to </w:t>
                  </w:r>
                  <w:proofErr w:type="spellStart"/>
                  <w:r>
                    <w:rPr>
                      <w:i/>
                      <w:iCs/>
                    </w:rPr>
                    <w:t>Cost-Benefit</w:t>
                  </w:r>
                  <w:proofErr w:type="spellEnd"/>
                  <w:r>
                    <w:rPr>
                      <w:i/>
                      <w:iCs/>
                    </w:rPr>
                    <w:t xml:space="preserve"> </w:t>
                  </w:r>
                  <w:proofErr w:type="spellStart"/>
                  <w:r>
                    <w:rPr>
                      <w:i/>
                      <w:iCs/>
                    </w:rPr>
                    <w:t>Analysis</w:t>
                  </w:r>
                  <w:proofErr w:type="spellEnd"/>
                  <w:r>
                    <w:rPr>
                      <w:i/>
                      <w:iCs/>
                    </w:rPr>
                    <w:t xml:space="preserve"> </w:t>
                  </w:r>
                  <w:proofErr w:type="spellStart"/>
                  <w:r>
                    <w:rPr>
                      <w:i/>
                      <w:iCs/>
                    </w:rPr>
                    <w:t>of</w:t>
                  </w:r>
                  <w:proofErr w:type="spellEnd"/>
                  <w:r>
                    <w:rPr>
                      <w:i/>
                      <w:iCs/>
                    </w:rPr>
                    <w:t xml:space="preserve"> </w:t>
                  </w:r>
                  <w:proofErr w:type="spellStart"/>
                  <w:r>
                    <w:rPr>
                      <w:i/>
                      <w:iCs/>
                    </w:rPr>
                    <w:t>Investment</w:t>
                  </w:r>
                  <w:proofErr w:type="spellEnd"/>
                  <w:r>
                    <w:rPr>
                      <w:i/>
                      <w:iCs/>
                    </w:rPr>
                    <w:t xml:space="preserve"> </w:t>
                  </w:r>
                  <w:proofErr w:type="spellStart"/>
                  <w:r>
                    <w:rPr>
                      <w:i/>
                      <w:iCs/>
                    </w:rPr>
                    <w:t>Projects</w:t>
                  </w:r>
                  <w:proofErr w:type="spellEnd"/>
                  <w:r>
                    <w:rPr>
                      <w:iCs/>
                    </w:rPr>
                    <w:t xml:space="preserve">) </w:t>
                  </w:r>
                  <w:r>
                    <w:t>didelės apimties projektų atveju. Šie d</w:t>
                  </w:r>
                  <w:r>
                    <w:t xml:space="preserve">okumentai pateikti interneto svetainėje </w:t>
                  </w:r>
                  <w:proofErr w:type="spellStart"/>
                  <w:r>
                    <w:t>www.esparama.lt</w:t>
                  </w:r>
                  <w:proofErr w:type="spellEnd"/>
                  <w:r>
                    <w:t>. Tuo atveju, jei pajamos neįvertintos iš anksto, jos turi būti grąžintos į valstybės biudžetą per 5 metus po projekto pabaigos.</w:t>
                  </w:r>
                </w:p>
                <w:p w14:paraId="2B332173" w14:textId="77777777" w:rsidR="00795980" w:rsidRDefault="00A02FBE">
                  <w:pPr>
                    <w:ind w:firstLine="567"/>
                    <w:jc w:val="both"/>
                  </w:pPr>
                </w:p>
              </w:sdtContent>
            </w:sdt>
          </w:sdtContent>
        </w:sdt>
        <w:sdt>
          <w:sdtPr>
            <w:alias w:val="skyrius"/>
            <w:tag w:val="part_9af34ea8ec10442aba563e7e8a1646d5"/>
            <w:id w:val="-44291372"/>
            <w:lock w:val="sdtLocked"/>
          </w:sdtPr>
          <w:sdtEndPr/>
          <w:sdtContent>
            <w:p w14:paraId="2B332174" w14:textId="77777777" w:rsidR="00795980" w:rsidRDefault="00A02FBE">
              <w:pPr>
                <w:jc w:val="center"/>
                <w:rPr>
                  <w:b/>
                  <w:bCs/>
                </w:rPr>
              </w:pPr>
              <w:sdt>
                <w:sdtPr>
                  <w:alias w:val="Numeris"/>
                  <w:tag w:val="nr_9af34ea8ec10442aba563e7e8a1646d5"/>
                  <w:id w:val="-817729027"/>
                  <w:lock w:val="sdtLocked"/>
                </w:sdtPr>
                <w:sdtEndPr/>
                <w:sdtContent>
                  <w:r>
                    <w:rPr>
                      <w:b/>
                      <w:bCs/>
                    </w:rPr>
                    <w:t>V</w:t>
                  </w:r>
                </w:sdtContent>
              </w:sdt>
              <w:r>
                <w:rPr>
                  <w:b/>
                  <w:bCs/>
                </w:rPr>
                <w:t xml:space="preserve">. </w:t>
              </w:r>
              <w:sdt>
                <w:sdtPr>
                  <w:alias w:val="Pavadinimas"/>
                  <w:tag w:val="title_9af34ea8ec10442aba563e7e8a1646d5"/>
                  <w:id w:val="1203600820"/>
                  <w:lock w:val="sdtLocked"/>
                </w:sdtPr>
                <w:sdtEndPr/>
                <w:sdtContent>
                  <w:r>
                    <w:rPr>
                      <w:b/>
                      <w:bCs/>
                    </w:rPr>
                    <w:t>PARAIŠKŲ PRIĖMIMAS</w:t>
                  </w:r>
                </w:sdtContent>
              </w:sdt>
            </w:p>
            <w:p w14:paraId="2B332175" w14:textId="77777777" w:rsidR="00795980" w:rsidRDefault="00795980">
              <w:pPr>
                <w:ind w:firstLine="567"/>
                <w:jc w:val="both"/>
              </w:pPr>
            </w:p>
            <w:sdt>
              <w:sdtPr>
                <w:alias w:val="35 p."/>
                <w:tag w:val="part_0ab967af1d214f9b8f99bf009d210372"/>
                <w:id w:val="73412372"/>
                <w:lock w:val="sdtLocked"/>
              </w:sdtPr>
              <w:sdtEndPr/>
              <w:sdtContent>
                <w:p w14:paraId="2B332176" w14:textId="77777777" w:rsidR="00795980" w:rsidRDefault="00A02FBE">
                  <w:pPr>
                    <w:ind w:firstLine="567"/>
                    <w:jc w:val="both"/>
                  </w:pPr>
                  <w:sdt>
                    <w:sdtPr>
                      <w:alias w:val="Numeris"/>
                      <w:tag w:val="nr_0ab967af1d214f9b8f99bf009d210372"/>
                      <w:id w:val="-881478628"/>
                      <w:lock w:val="sdtLocked"/>
                    </w:sdtPr>
                    <w:sdtEndPr/>
                    <w:sdtContent>
                      <w:r>
                        <w:t>35</w:t>
                      </w:r>
                    </w:sdtContent>
                  </w:sdt>
                  <w:r>
                    <w:t>. Paraiškas projektų finansavimui ga</w:t>
                  </w:r>
                  <w:r>
                    <w:t>uti kartu su reikalaujamais priedais iš pareiškėjų priima ir registruoja Agentūra Projektų administravimo ir finansavimo taisyklėse nustatyta tvarka.</w:t>
                  </w:r>
                </w:p>
              </w:sdtContent>
            </w:sdt>
            <w:sdt>
              <w:sdtPr>
                <w:alias w:val="36 p."/>
                <w:tag w:val="part_ded4fbe1a79e45cbb63c48b1fb04cbdd"/>
                <w:id w:val="910437585"/>
                <w:lock w:val="sdtLocked"/>
              </w:sdtPr>
              <w:sdtEndPr/>
              <w:sdtContent>
                <w:p w14:paraId="2B332177" w14:textId="77777777" w:rsidR="00795980" w:rsidRDefault="00A02FBE">
                  <w:pPr>
                    <w:ind w:firstLine="567"/>
                    <w:jc w:val="both"/>
                  </w:pPr>
                  <w:sdt>
                    <w:sdtPr>
                      <w:alias w:val="Numeris"/>
                      <w:tag w:val="nr_ded4fbe1a79e45cbb63c48b1fb04cbdd"/>
                      <w:id w:val="1340738370"/>
                      <w:lock w:val="sdtLocked"/>
                    </w:sdtPr>
                    <w:sdtEndPr/>
                    <w:sdtContent>
                      <w:r>
                        <w:t>36</w:t>
                      </w:r>
                    </w:sdtContent>
                  </w:sdt>
                  <w:r>
                    <w:t>. Agentūra ne vėliau kaip prieš 2 mėnesius iki valstybės projektų sąraše nurodytos galutinės paraišk</w:t>
                  </w:r>
                  <w:r>
                    <w:t>os pateikimo Agentūrai dienos projektų sąraše nurodytų projektų pareiškėjams išsiunčia pasiūlymą pateikti paraišką.</w:t>
                  </w:r>
                </w:p>
              </w:sdtContent>
            </w:sdt>
            <w:sdt>
              <w:sdtPr>
                <w:alias w:val="37 p."/>
                <w:tag w:val="part_ed7bace0053248c6830edf0861cb3191"/>
                <w:id w:val="83889040"/>
                <w:lock w:val="sdtLocked"/>
              </w:sdtPr>
              <w:sdtEndPr/>
              <w:sdtContent>
                <w:p w14:paraId="2B332178" w14:textId="77777777" w:rsidR="00795980" w:rsidRDefault="00A02FBE">
                  <w:pPr>
                    <w:ind w:firstLine="567"/>
                    <w:jc w:val="both"/>
                  </w:pPr>
                  <w:sdt>
                    <w:sdtPr>
                      <w:alias w:val="Numeris"/>
                      <w:tag w:val="nr_ed7bace0053248c6830edf0861cb3191"/>
                      <w:id w:val="-1894192049"/>
                      <w:lock w:val="sdtLocked"/>
                    </w:sdtPr>
                    <w:sdtEndPr/>
                    <w:sdtContent>
                      <w:r>
                        <w:t>37</w:t>
                      </w:r>
                    </w:sdtContent>
                  </w:sdt>
                  <w:r>
                    <w:t>. Pareiškėjas pildo standartinę paraiškos formą. Paraišką sudaro bendroji (A) ir specialioji (B) dalių formos (toliau – Paraiška) ir k</w:t>
                  </w:r>
                  <w:r>
                    <w:t xml:space="preserve">artu pridedami papildomi dokumentai, kurie išvardinti šio Aprašo 3 priede. Pildymui parengtą Paraiškos bendrosios (A) dalies elektroninę formą </w:t>
                  </w:r>
                  <w:r>
                    <w:rPr>
                      <w:iCs/>
                    </w:rPr>
                    <w:t>(</w:t>
                  </w:r>
                  <w:r>
                    <w:rPr>
                      <w:i/>
                      <w:iCs/>
                    </w:rPr>
                    <w:t xml:space="preserve">Excel </w:t>
                  </w:r>
                  <w:r>
                    <w:t>formato) ir Paraiškos pildymo instrukciją pareiškėjas gali rasti ES struktūrinės paramos interneto tinklal</w:t>
                  </w:r>
                  <w:r>
                    <w:t xml:space="preserve">apyje </w:t>
                  </w:r>
                  <w:proofErr w:type="spellStart"/>
                  <w:r>
                    <w:t>www.esparama.lt</w:t>
                  </w:r>
                  <w:proofErr w:type="spellEnd"/>
                  <w:r>
                    <w:t>. Paraiškos specialiosios (B) dalies forma yra sudėtinė šio Aprašo dalis.</w:t>
                  </w:r>
                </w:p>
              </w:sdtContent>
            </w:sdt>
            <w:sdt>
              <w:sdtPr>
                <w:alias w:val="38 p."/>
                <w:tag w:val="part_05e64b91b64c4e34815de47c31e53b34"/>
                <w:id w:val="-1137717903"/>
                <w:lock w:val="sdtLocked"/>
              </w:sdtPr>
              <w:sdtEndPr/>
              <w:sdtContent>
                <w:p w14:paraId="2B332179" w14:textId="77777777" w:rsidR="00795980" w:rsidRDefault="00A02FBE">
                  <w:pPr>
                    <w:ind w:firstLine="567"/>
                    <w:jc w:val="both"/>
                  </w:pPr>
                  <w:sdt>
                    <w:sdtPr>
                      <w:alias w:val="Numeris"/>
                      <w:tag w:val="nr_05e64b91b64c4e34815de47c31e53b34"/>
                      <w:id w:val="-779494471"/>
                      <w:lock w:val="sdtLocked"/>
                    </w:sdtPr>
                    <w:sdtEndPr/>
                    <w:sdtContent>
                      <w:r>
                        <w:t>38</w:t>
                      </w:r>
                    </w:sdtContent>
                  </w:sdt>
                  <w:r>
                    <w:t>. Paraiškos forma turi būti užpildyta vadovaujantis Paraiškos bendrosios (A) dalies pildymo instrukcija, patvirtinta finansų ministro 2008 m. vasario 20 d.</w:t>
                  </w:r>
                  <w:r>
                    <w:t xml:space="preserve"> įsakymu Nr. 1K-066 „Dėl projektų administravimo ir finansavimo taisyklių įgyvendinimo“ (</w:t>
                  </w:r>
                  <w:proofErr w:type="spellStart"/>
                  <w:r>
                    <w:t>Žin</w:t>
                  </w:r>
                  <w:proofErr w:type="spellEnd"/>
                  <w:r>
                    <w:t xml:space="preserve">., 2008, Nr. </w:t>
                  </w:r>
                  <w:hyperlink r:id="rId15" w:tgtFrame="_blank" w:history="1">
                    <w:r>
                      <w:rPr>
                        <w:color w:val="0000FF" w:themeColor="hyperlink"/>
                        <w:u w:val="single"/>
                      </w:rPr>
                      <w:t>23-861</w:t>
                    </w:r>
                  </w:hyperlink>
                  <w:r>
                    <w:t>), bei Paraiškos specialiosios (B) dalies pildymo instrukcija (šio</w:t>
                  </w:r>
                  <w:r>
                    <w:t xml:space="preserve"> Aprašo 3 priedas), kurioje detaliau pagrindžiamas projektas bei pateikiama svarbi informacija teikiamam projektui.</w:t>
                  </w:r>
                </w:p>
              </w:sdtContent>
            </w:sdt>
            <w:sdt>
              <w:sdtPr>
                <w:alias w:val="39 p."/>
                <w:tag w:val="part_7b8d9fc66dbf4da0894f62faec0b384e"/>
                <w:id w:val="833721340"/>
                <w:lock w:val="sdtLocked"/>
              </w:sdtPr>
              <w:sdtEndPr/>
              <w:sdtContent>
                <w:p w14:paraId="2B33217A" w14:textId="77777777" w:rsidR="00795980" w:rsidRDefault="00A02FBE">
                  <w:pPr>
                    <w:ind w:firstLine="567"/>
                    <w:jc w:val="both"/>
                    <w:rPr>
                      <w:i/>
                      <w:iCs/>
                    </w:rPr>
                  </w:pPr>
                  <w:sdt>
                    <w:sdtPr>
                      <w:alias w:val="Numeris"/>
                      <w:tag w:val="nr_7b8d9fc66dbf4da0894f62faec0b384e"/>
                      <w:id w:val="-953563929"/>
                      <w:lock w:val="sdtLocked"/>
                    </w:sdtPr>
                    <w:sdtEndPr/>
                    <w:sdtContent>
                      <w:r>
                        <w:t>39</w:t>
                      </w:r>
                    </w:sdtContent>
                  </w:sdt>
                  <w:r>
                    <w:t>. Pareiškėjas, rengdamas didelės apimties projektą, vadovaujasi reikalavimais, nustatytais Reglamento Nr. 1083/2006, nustatančio bendr</w:t>
                  </w:r>
                  <w:r>
                    <w:t xml:space="preserve">ąsias nuostatas dėl Europos regioninės plėtros fondo, Europos socialinio fondo ir Sanglaudos fondo bei panaikinančio </w:t>
                  </w:r>
                  <w:r>
                    <w:lastRenderedPageBreak/>
                    <w:t>Reglamentą Nr. 1260/1999, 39 ir 40 straipsniuose, Europos Komisijos parengtu dokumentu „Investicinių projektų kaštų naudos analizės gairės“</w:t>
                  </w:r>
                  <w:r>
                    <w:t xml:space="preserve"> (angl. </w:t>
                  </w:r>
                  <w:proofErr w:type="spellStart"/>
                  <w:r>
                    <w:rPr>
                      <w:i/>
                      <w:iCs/>
                    </w:rPr>
                    <w:t>Guide</w:t>
                  </w:r>
                  <w:proofErr w:type="spellEnd"/>
                  <w:r>
                    <w:rPr>
                      <w:i/>
                      <w:iCs/>
                    </w:rPr>
                    <w:t xml:space="preserve"> to </w:t>
                  </w:r>
                  <w:proofErr w:type="spellStart"/>
                  <w:r>
                    <w:rPr>
                      <w:i/>
                      <w:iCs/>
                    </w:rPr>
                    <w:t>cost-benefit</w:t>
                  </w:r>
                  <w:proofErr w:type="spellEnd"/>
                  <w:r>
                    <w:rPr>
                      <w:i/>
                      <w:iCs/>
                    </w:rPr>
                    <w:t xml:space="preserve"> </w:t>
                  </w:r>
                  <w:proofErr w:type="spellStart"/>
                  <w:r>
                    <w:rPr>
                      <w:i/>
                      <w:iCs/>
                    </w:rPr>
                    <w:t>analysis</w:t>
                  </w:r>
                  <w:proofErr w:type="spellEnd"/>
                  <w:r>
                    <w:rPr>
                      <w:i/>
                      <w:iCs/>
                    </w:rPr>
                    <w:t xml:space="preserve"> </w:t>
                  </w:r>
                  <w:proofErr w:type="spellStart"/>
                  <w:r>
                    <w:rPr>
                      <w:i/>
                      <w:iCs/>
                    </w:rPr>
                    <w:t>of</w:t>
                  </w:r>
                  <w:proofErr w:type="spellEnd"/>
                  <w:r>
                    <w:rPr>
                      <w:i/>
                      <w:iCs/>
                    </w:rPr>
                    <w:t xml:space="preserve"> </w:t>
                  </w:r>
                  <w:proofErr w:type="spellStart"/>
                  <w:r>
                    <w:rPr>
                      <w:i/>
                      <w:iCs/>
                    </w:rPr>
                    <w:t>investment</w:t>
                  </w:r>
                  <w:proofErr w:type="spellEnd"/>
                  <w:r>
                    <w:rPr>
                      <w:i/>
                      <w:iCs/>
                    </w:rPr>
                    <w:t xml:space="preserve"> </w:t>
                  </w:r>
                  <w:proofErr w:type="spellStart"/>
                  <w:r>
                    <w:rPr>
                      <w:i/>
                      <w:iCs/>
                    </w:rPr>
                    <w:t>projects</w:t>
                  </w:r>
                  <w:proofErr w:type="spellEnd"/>
                  <w:r>
                    <w:rPr>
                      <w:iCs/>
                    </w:rPr>
                    <w:t>).</w:t>
                  </w:r>
                </w:p>
              </w:sdtContent>
            </w:sdt>
            <w:sdt>
              <w:sdtPr>
                <w:alias w:val="40 p."/>
                <w:tag w:val="part_f80e2221a47f4658b85585688b772a1f"/>
                <w:id w:val="-341163561"/>
                <w:lock w:val="sdtLocked"/>
              </w:sdtPr>
              <w:sdtEndPr/>
              <w:sdtContent>
                <w:p w14:paraId="2B33217B" w14:textId="77777777" w:rsidR="00795980" w:rsidRDefault="00A02FBE">
                  <w:pPr>
                    <w:ind w:firstLine="567"/>
                    <w:jc w:val="both"/>
                  </w:pPr>
                  <w:sdt>
                    <w:sdtPr>
                      <w:alias w:val="Numeris"/>
                      <w:tag w:val="nr_f80e2221a47f4658b85585688b772a1f"/>
                      <w:id w:val="-1977443302"/>
                      <w:lock w:val="sdtLocked"/>
                    </w:sdtPr>
                    <w:sdtEndPr/>
                    <w:sdtContent>
                      <w:r>
                        <w:t>40</w:t>
                      </w:r>
                    </w:sdtContent>
                  </w:sdt>
                  <w:r>
                    <w:t>. Pareiškėjas, rengdamas didelės apimties projektą, be 37 punkte išvardintų dokumentų pildo ir pateikia Reglamento Nr. 1828/2006, nustatančio Tarybos reglamento Nr. 1083/2006, nustatanči</w:t>
                  </w:r>
                  <w:r>
                    <w:t xml:space="preserve">o bendrąsias nuostatas dėl Europos regioninės plėtros fondo, Europos socialinio fondo ir Sanglaudos fondo, ir Europos Parlamento bei Tarybos reglamento Nr. 1080/2006 dėl Europos regioninės plėtros fondo, įgyvendinimo taisykles XXI priede nustatytos formos </w:t>
                  </w:r>
                  <w:r>
                    <w:t>paraišką ir duomenis, kurie nustatyti to paties reglamento XX priede. Rekomenduojama Reglamento Nr. 1828/2006 XXI priede pateiktą nustatytos formos paraišką pildyti anglų kalba.</w:t>
                  </w:r>
                </w:p>
              </w:sdtContent>
            </w:sdt>
            <w:sdt>
              <w:sdtPr>
                <w:alias w:val="41 p."/>
                <w:tag w:val="part_befd77df51bb4f02affc542692740c5a"/>
                <w:id w:val="87662214"/>
                <w:lock w:val="sdtLocked"/>
              </w:sdtPr>
              <w:sdtEndPr/>
              <w:sdtContent>
                <w:p w14:paraId="2B33217C" w14:textId="77777777" w:rsidR="00795980" w:rsidRDefault="00A02FBE">
                  <w:pPr>
                    <w:ind w:firstLine="567"/>
                    <w:jc w:val="both"/>
                  </w:pPr>
                  <w:sdt>
                    <w:sdtPr>
                      <w:alias w:val="Numeris"/>
                      <w:tag w:val="nr_befd77df51bb4f02affc542692740c5a"/>
                      <w:id w:val="593059158"/>
                      <w:lock w:val="sdtLocked"/>
                    </w:sdtPr>
                    <w:sdtEndPr/>
                    <w:sdtContent>
                      <w:r>
                        <w:t>41</w:t>
                      </w:r>
                    </w:sdtContent>
                  </w:sdt>
                  <w:r>
                    <w:t xml:space="preserve">. Kartu su Paraiška pareiškėjas ir (ar) partneriai turi pateikti iš </w:t>
                  </w:r>
                  <w:r>
                    <w:t>anksto nustatytą ir Paraiškos prieduose nurodytą informaciją bei dokumentus, įrodančius, kad projektas yra tinkamas finansuoti, ir kuriais remiantis vertinimą, atranką atliekančios ir sprendimą dėl projekto finansavimo skyrimo priimančios institucijos gali</w:t>
                  </w:r>
                  <w:r>
                    <w:t xml:space="preserve"> padaryti tinkamą sprendimą dėl projekto finansavimo skyrimo.</w:t>
                  </w:r>
                </w:p>
              </w:sdtContent>
            </w:sdt>
            <w:sdt>
              <w:sdtPr>
                <w:alias w:val="42 p."/>
                <w:tag w:val="part_4ebbea6808114fc78c975a783857f62d"/>
                <w:id w:val="-1980910563"/>
                <w:lock w:val="sdtLocked"/>
              </w:sdtPr>
              <w:sdtEndPr/>
              <w:sdtContent>
                <w:p w14:paraId="2B33217D" w14:textId="77777777" w:rsidR="00795980" w:rsidRDefault="00A02FBE">
                  <w:pPr>
                    <w:ind w:firstLine="567"/>
                    <w:jc w:val="both"/>
                  </w:pPr>
                  <w:sdt>
                    <w:sdtPr>
                      <w:alias w:val="Numeris"/>
                      <w:tag w:val="nr_4ebbea6808114fc78c975a783857f62d"/>
                      <w:id w:val="-530182682"/>
                      <w:lock w:val="sdtLocked"/>
                    </w:sdtPr>
                    <w:sdtEndPr/>
                    <w:sdtContent>
                      <w:r>
                        <w:t>42</w:t>
                      </w:r>
                    </w:sdtContent>
                  </w:sdt>
                  <w:r>
                    <w:t>. Pareiškėjas projektui gali pateikti tik vieną Paraišką. Paraiška ir jos priedai turi būti užpildyti lietuvių kalba, kompiuteriu, išspausdinti ir kartu su pridedamais dokumentais tvarking</w:t>
                  </w:r>
                  <w:r>
                    <w:t>ai įrišti arba susegti. Ranka užpildytos paraiškos nenagrinėjamos ir neregistruojamos. Visi Paraiškos ir pridedamų dokumentų lapai turi būti sunumeruoti eilės tvarka.</w:t>
                  </w:r>
                </w:p>
              </w:sdtContent>
            </w:sdt>
            <w:sdt>
              <w:sdtPr>
                <w:alias w:val="43 p."/>
                <w:tag w:val="part_b170f7c0bff645ec84612a93e5991c50"/>
                <w:id w:val="-1780028854"/>
                <w:lock w:val="sdtLocked"/>
              </w:sdtPr>
              <w:sdtEndPr/>
              <w:sdtContent>
                <w:p w14:paraId="2B33217E" w14:textId="77777777" w:rsidR="00795980" w:rsidRDefault="00A02FBE">
                  <w:pPr>
                    <w:ind w:firstLine="567"/>
                    <w:jc w:val="both"/>
                  </w:pPr>
                  <w:sdt>
                    <w:sdtPr>
                      <w:alias w:val="Numeris"/>
                      <w:tag w:val="nr_b170f7c0bff645ec84612a93e5991c50"/>
                      <w:id w:val="312143638"/>
                      <w:lock w:val="sdtLocked"/>
                    </w:sdtPr>
                    <w:sdtEndPr/>
                    <w:sdtContent>
                      <w:r>
                        <w:t>43</w:t>
                      </w:r>
                    </w:sdtContent>
                  </w:sdt>
                  <w:r>
                    <w:t>. Pareiškėjas privalo pateikti vieną originalų Paraiškos egzempliorių, kurio pirmoj</w:t>
                  </w:r>
                  <w:r>
                    <w:t>o lapo dešiniajame viršutiniame kampe aiškiai nurodoma „ORIGINALAS“, 1 kopiją – ant kurios pirmojo lapo dešiniajame kampe nurodoma „KOPIJA“ ir Paraiškos versiją kompiuterinėje laikmenoje (ant laikmenos turi būti aiškiai nurodytas projekto pavadinimas). Pat</w:t>
                  </w:r>
                  <w:r>
                    <w:t>eikiamos Paraiškos bei jos priedų originalas ir kopija turi būti įsegti į atskirus segtuvus.</w:t>
                  </w:r>
                </w:p>
              </w:sdtContent>
            </w:sdt>
            <w:sdt>
              <w:sdtPr>
                <w:alias w:val="44 p."/>
                <w:tag w:val="part_d245bc3aad0b4012ba109f64b6c9d208"/>
                <w:id w:val="1099215447"/>
                <w:lock w:val="sdtLocked"/>
              </w:sdtPr>
              <w:sdtEndPr/>
              <w:sdtContent>
                <w:p w14:paraId="2B33217F" w14:textId="77777777" w:rsidR="00795980" w:rsidRDefault="00A02FBE">
                  <w:pPr>
                    <w:ind w:firstLine="567"/>
                    <w:jc w:val="both"/>
                  </w:pPr>
                  <w:sdt>
                    <w:sdtPr>
                      <w:alias w:val="Numeris"/>
                      <w:tag w:val="nr_d245bc3aad0b4012ba109f64b6c9d208"/>
                      <w:id w:val="-1862498895"/>
                      <w:lock w:val="sdtLocked"/>
                    </w:sdtPr>
                    <w:sdtEndPr/>
                    <w:sdtContent>
                      <w:r>
                        <w:t>44</w:t>
                      </w:r>
                    </w:sdtContent>
                  </w:sdt>
                  <w:r>
                    <w:t>. Kiekvienas Paraiškos lapas turi būti patvirtintas Paraišką teikiančios institucijos vadovo arba įgalioto atstovo parašu. Paraiškos originalo, kopijos ir el</w:t>
                  </w:r>
                  <w:r>
                    <w:t>ektroninės Paraiškos versijos turinys turi būti identiškas. Tokiu būdu pareiškėjas prisiima atsakomybę, kad Paraiškos kopijos duomenys atitiktų originalą. Nustačius, kad kopijos ir elektroninės Paraiškos versijos turinys neatitinka originalo, vadovaujamasi</w:t>
                  </w:r>
                  <w:r>
                    <w:t xml:space="preserve"> Paraiškos originaliame spausdintame egzemplioriuje pateikta informacija.</w:t>
                  </w:r>
                </w:p>
              </w:sdtContent>
            </w:sdt>
            <w:sdt>
              <w:sdtPr>
                <w:alias w:val="45 p."/>
                <w:tag w:val="part_44a24fc610e643dabed3a84e8e0e8009"/>
                <w:id w:val="1132366964"/>
                <w:lock w:val="sdtLocked"/>
              </w:sdtPr>
              <w:sdtEndPr/>
              <w:sdtContent>
                <w:p w14:paraId="2B332180" w14:textId="77777777" w:rsidR="00795980" w:rsidRDefault="00A02FBE">
                  <w:pPr>
                    <w:ind w:firstLine="567"/>
                    <w:jc w:val="both"/>
                  </w:pPr>
                  <w:sdt>
                    <w:sdtPr>
                      <w:alias w:val="Numeris"/>
                      <w:tag w:val="nr_44a24fc610e643dabed3a84e8e0e8009"/>
                      <w:id w:val="221026609"/>
                      <w:lock w:val="sdtLocked"/>
                    </w:sdtPr>
                    <w:sdtEndPr/>
                    <w:sdtContent>
                      <w:r>
                        <w:t>45</w:t>
                      </w:r>
                    </w:sdtContent>
                  </w:sdt>
                  <w:r>
                    <w:t>. Paraiškos iki nustatyto termino gali būti išsiųstos registruotu laišku, per pašto kurjerį arba pareiškėjas gali įteikti ją asmeniškai Agentūrai adresu: A. Juozapavičiaus g. 9</w:t>
                  </w:r>
                  <w:r>
                    <w:t>-610, LT-09311 Vilnius. Kitais būdais išsiųstos arba kitais adresais įteiktos, arba po valstybės projektų sąraše nustatytos datos pateiktos Paraiškos atmetamos. Po valstybės projektų sąraše nustatytos datos pateiktos Paraiškos yra grąžinamos jas pateikusie</w:t>
                  </w:r>
                  <w:r>
                    <w:t>ms asmenims išsiunčiant paštu arba grąžinant tiesiogiai Paraiškas pateikusiems asmenims, jei Paraiška pateikta asmeniškai.</w:t>
                  </w:r>
                </w:p>
              </w:sdtContent>
            </w:sdt>
            <w:sdt>
              <w:sdtPr>
                <w:alias w:val="46 p."/>
                <w:tag w:val="part_5115a25a87244b5ea7579e2a2426f023"/>
                <w:id w:val="250556598"/>
                <w:lock w:val="sdtLocked"/>
              </w:sdtPr>
              <w:sdtEndPr/>
              <w:sdtContent>
                <w:p w14:paraId="2B332181" w14:textId="77777777" w:rsidR="00795980" w:rsidRDefault="00A02FBE">
                  <w:pPr>
                    <w:ind w:firstLine="567"/>
                    <w:jc w:val="both"/>
                  </w:pPr>
                  <w:sdt>
                    <w:sdtPr>
                      <w:alias w:val="Numeris"/>
                      <w:tag w:val="nr_5115a25a87244b5ea7579e2a2426f023"/>
                      <w:id w:val="-1594387844"/>
                      <w:lock w:val="sdtLocked"/>
                    </w:sdtPr>
                    <w:sdtEndPr/>
                    <w:sdtContent>
                      <w:r>
                        <w:t>46</w:t>
                      </w:r>
                    </w:sdtContent>
                  </w:sdt>
                  <w:r>
                    <w:t xml:space="preserve">. Siunčiant Paraišką paštu, išsiuntimo vietos pašto antspaudo data turi būti ne vėlesnė kaip patvirtintame valstybės projektų </w:t>
                  </w:r>
                  <w:r>
                    <w:t>sąraše nustatyta data. Ant voko turi būti nurodytas pareiškėjo pavadinimas, pareiškėjo adresas, priemonė, pagal kurią teikiama Paraiška. Kitoje voko pusėje nurodomas pareiškėjo kontaktinio asmens vardas ir pavardė, telefono ir fakso numeriai.</w:t>
                  </w:r>
                </w:p>
              </w:sdtContent>
            </w:sdt>
            <w:sdt>
              <w:sdtPr>
                <w:alias w:val="47 p."/>
                <w:tag w:val="part_afa6280531e341d9a436c26d5c54209c"/>
                <w:id w:val="-1891259782"/>
                <w:lock w:val="sdtLocked"/>
              </w:sdtPr>
              <w:sdtEndPr/>
              <w:sdtContent>
                <w:p w14:paraId="2B332182" w14:textId="77777777" w:rsidR="00795980" w:rsidRDefault="00A02FBE">
                  <w:pPr>
                    <w:ind w:firstLine="567"/>
                    <w:jc w:val="both"/>
                  </w:pPr>
                  <w:sdt>
                    <w:sdtPr>
                      <w:alias w:val="Numeris"/>
                      <w:tag w:val="nr_afa6280531e341d9a436c26d5c54209c"/>
                      <w:id w:val="270991982"/>
                      <w:lock w:val="sdtLocked"/>
                    </w:sdtPr>
                    <w:sdtEndPr/>
                    <w:sdtContent>
                      <w:r>
                        <w:t>47</w:t>
                      </w:r>
                    </w:sdtContent>
                  </w:sdt>
                  <w:r>
                    <w:t>. Patei</w:t>
                  </w:r>
                  <w:r>
                    <w:t xml:space="preserve">kusiam Paraišką pareiškėjui ne vėliau kaip per 15 darbo dienų nuo Paraiškos gavimo dienos Agentūra išsiunčia paraiškos registravimo patvirtinimo raštą arba, jei paraiška pateikta po nustatyto galutinio Paraiškų pateikimo termino, informuoja apie Paraiškos </w:t>
                  </w:r>
                  <w:r>
                    <w:t>grąžinimą, kuriame taip pat nurodomas SFMIS Paraiškai suteiktas unikalus kodas.</w:t>
                  </w:r>
                </w:p>
              </w:sdtContent>
            </w:sdt>
            <w:sdt>
              <w:sdtPr>
                <w:alias w:val="48 p."/>
                <w:tag w:val="part_1560434b30db4315be866cdb02107455"/>
                <w:id w:val="-789043479"/>
                <w:lock w:val="sdtLocked"/>
              </w:sdtPr>
              <w:sdtEndPr/>
              <w:sdtContent>
                <w:p w14:paraId="2B332183" w14:textId="77777777" w:rsidR="00795980" w:rsidRDefault="00A02FBE">
                  <w:pPr>
                    <w:ind w:firstLine="567"/>
                    <w:jc w:val="both"/>
                  </w:pPr>
                  <w:sdt>
                    <w:sdtPr>
                      <w:alias w:val="Numeris"/>
                      <w:tag w:val="nr_1560434b30db4315be866cdb02107455"/>
                      <w:id w:val="1837948488"/>
                      <w:lock w:val="sdtLocked"/>
                    </w:sdtPr>
                    <w:sdtEndPr/>
                    <w:sdtContent>
                      <w:r>
                        <w:t>48</w:t>
                      </w:r>
                    </w:sdtContent>
                  </w:sdt>
                  <w:r>
                    <w:t>. Agentūra informaciją apie pateiktus valstybės projektus ne vėliau kaip per 15 darbo dienų nuo Paraiškų pateikimo termino pabaigos (paskutinės dienos) paskelbia internet</w:t>
                  </w:r>
                  <w:r>
                    <w:t xml:space="preserve">o tinklalapiuose </w:t>
                  </w:r>
                  <w:proofErr w:type="spellStart"/>
                  <w:r>
                    <w:t>www.esparama.lt</w:t>
                  </w:r>
                  <w:proofErr w:type="spellEnd"/>
                  <w:r>
                    <w:t xml:space="preserve"> ir </w:t>
                  </w:r>
                  <w:proofErr w:type="spellStart"/>
                  <w:r>
                    <w:t>www.apva.lt</w:t>
                  </w:r>
                  <w:proofErr w:type="spellEnd"/>
                  <w:r>
                    <w:t>, nurodydama pareiškėjo pavadinimą, projekto pavadinimą, trumpą projekto aprašymą, Paraiškos unikalų kodą ir prašomą lėšų sumą.</w:t>
                  </w:r>
                </w:p>
              </w:sdtContent>
            </w:sdt>
            <w:sdt>
              <w:sdtPr>
                <w:alias w:val="49 p."/>
                <w:tag w:val="part_48dd879d7fd24e1eb4337e024bb44d7a"/>
                <w:id w:val="1121494434"/>
                <w:lock w:val="sdtLocked"/>
              </w:sdtPr>
              <w:sdtEndPr/>
              <w:sdtContent>
                <w:p w14:paraId="2B332184" w14:textId="77777777" w:rsidR="00795980" w:rsidRDefault="00A02FBE">
                  <w:pPr>
                    <w:ind w:firstLine="567"/>
                    <w:jc w:val="both"/>
                  </w:pPr>
                  <w:sdt>
                    <w:sdtPr>
                      <w:alias w:val="Numeris"/>
                      <w:tag w:val="nr_48dd879d7fd24e1eb4337e024bb44d7a"/>
                      <w:id w:val="181489236"/>
                      <w:lock w:val="sdtLocked"/>
                    </w:sdtPr>
                    <w:sdtEndPr/>
                    <w:sdtContent>
                      <w:r>
                        <w:t>49</w:t>
                      </w:r>
                    </w:sdtContent>
                  </w:sdt>
                  <w:r>
                    <w:t>. Pareiškėjai raštu ir žodžiu gali pateikti Agentūrai klausimus dėl valstyb</w:t>
                  </w:r>
                  <w:r>
                    <w:t xml:space="preserve">ės projektų rengimo, Paraiškos pildymo ir kitus klausimus. Agentūra privalo informuoti pareiškėjus šiais </w:t>
                  </w:r>
                  <w:r>
                    <w:lastRenderedPageBreak/>
                    <w:t>klausimais nuo pranešimo pareiškėjui, kad jo projektas įtrauktas į valstybės projektų sąrašą, dienos iki paskutinės Paraiškų pateikimo Agentūrai dienos</w:t>
                  </w:r>
                  <w:r>
                    <w:t xml:space="preserve">. Į raštu pateiktus klausimus Agentūra atsako ne vėliau kaip per 15 darbo dienų nuo klausimo užregistravimo Agentūroje dienos. Informaciją apie aktualius ir dažniausiai užduodamus klausimus Agentūra skelbia interneto tinklalapiuose </w:t>
                  </w:r>
                  <w:proofErr w:type="spellStart"/>
                  <w:r>
                    <w:t>www.esparama.lt</w:t>
                  </w:r>
                  <w:proofErr w:type="spellEnd"/>
                  <w:r>
                    <w:t xml:space="preserve"> ir </w:t>
                  </w:r>
                  <w:proofErr w:type="spellStart"/>
                  <w:r>
                    <w:t>www.a</w:t>
                  </w:r>
                  <w:r>
                    <w:t>pva.lt</w:t>
                  </w:r>
                  <w:proofErr w:type="spellEnd"/>
                  <w:r>
                    <w:t>.</w:t>
                  </w:r>
                </w:p>
              </w:sdtContent>
            </w:sdt>
            <w:sdt>
              <w:sdtPr>
                <w:alias w:val="50 p."/>
                <w:tag w:val="part_815fd142ea54480a8c903f603ec4c6a2"/>
                <w:id w:val="2109537261"/>
                <w:lock w:val="sdtLocked"/>
              </w:sdtPr>
              <w:sdtEndPr/>
              <w:sdtContent>
                <w:p w14:paraId="2B332185" w14:textId="77777777" w:rsidR="00795980" w:rsidRDefault="00A02FBE">
                  <w:pPr>
                    <w:ind w:firstLine="567"/>
                    <w:jc w:val="both"/>
                  </w:pPr>
                  <w:sdt>
                    <w:sdtPr>
                      <w:alias w:val="Numeris"/>
                      <w:tag w:val="nr_815fd142ea54480a8c903f603ec4c6a2"/>
                      <w:id w:val="-1499954929"/>
                      <w:lock w:val="sdtLocked"/>
                    </w:sdtPr>
                    <w:sdtEndPr/>
                    <w:sdtContent>
                      <w:r>
                        <w:t>50</w:t>
                      </w:r>
                    </w:sdtContent>
                  </w:sdt>
                  <w:r>
                    <w:t xml:space="preserve">. Pareiškėjai, rengdami Paraiškas dėl informacijos apie projekto idėją, tikslus, rezultatus, jų atitiktį nacionaliniams strateginio planavimo dokumentams, gali kreiptis į Aplinkos ministeriją. Į raštu pateiktus klausimus Aplinkos ministerija </w:t>
                  </w:r>
                  <w:r>
                    <w:t>atsako ne vėliau kaip per 15 darbo dienų nuo klausimo užregistravimo Aplinkos ministerijoje dienos.</w:t>
                  </w:r>
                </w:p>
              </w:sdtContent>
            </w:sdt>
            <w:sdt>
              <w:sdtPr>
                <w:alias w:val="51 p."/>
                <w:tag w:val="part_94ab9c9d773846fb8a4b14e1d59e4376"/>
                <w:id w:val="-1349947773"/>
                <w:lock w:val="sdtLocked"/>
              </w:sdtPr>
              <w:sdtEndPr/>
              <w:sdtContent>
                <w:p w14:paraId="2B332186" w14:textId="77777777" w:rsidR="00795980" w:rsidRDefault="00A02FBE">
                  <w:pPr>
                    <w:ind w:firstLine="567"/>
                    <w:jc w:val="both"/>
                  </w:pPr>
                  <w:sdt>
                    <w:sdtPr>
                      <w:alias w:val="Numeris"/>
                      <w:tag w:val="nr_94ab9c9d773846fb8a4b14e1d59e4376"/>
                      <w:id w:val="849302967"/>
                      <w:lock w:val="sdtLocked"/>
                    </w:sdtPr>
                    <w:sdtEndPr/>
                    <w:sdtContent>
                      <w:r>
                        <w:t>51</w:t>
                      </w:r>
                    </w:sdtContent>
                  </w:sdt>
                  <w:r>
                    <w:t xml:space="preserve">. Visa pareiškėjui žinotina informacija skelbiama interneto tinklalapiuose </w:t>
                  </w:r>
                  <w:proofErr w:type="spellStart"/>
                  <w:r>
                    <w:t>www.esparama.lt</w:t>
                  </w:r>
                  <w:proofErr w:type="spellEnd"/>
                  <w:r>
                    <w:t xml:space="preserve"> ir </w:t>
                  </w:r>
                  <w:proofErr w:type="spellStart"/>
                  <w:r>
                    <w:t>www.apva.lt</w:t>
                  </w:r>
                  <w:proofErr w:type="spellEnd"/>
                  <w:r>
                    <w:t xml:space="preserve">, kuri yra gairės pareiškėjams iki pasiūlymo </w:t>
                  </w:r>
                  <w:r>
                    <w:t>teikti Paraiškas išsiuntimo valstybės projektų pareiškėjams dienos.</w:t>
                  </w:r>
                </w:p>
                <w:p w14:paraId="2B332187" w14:textId="77777777" w:rsidR="00795980" w:rsidRDefault="00A02FBE">
                  <w:pPr>
                    <w:ind w:firstLine="567"/>
                    <w:jc w:val="both"/>
                  </w:pPr>
                </w:p>
              </w:sdtContent>
            </w:sdt>
          </w:sdtContent>
        </w:sdt>
        <w:sdt>
          <w:sdtPr>
            <w:alias w:val="skyrius"/>
            <w:tag w:val="part_d06d04b5ef0b4b2288840aec66324bcd"/>
            <w:id w:val="-1301993570"/>
            <w:lock w:val="sdtLocked"/>
          </w:sdtPr>
          <w:sdtEndPr/>
          <w:sdtContent>
            <w:p w14:paraId="2B332188" w14:textId="77777777" w:rsidR="00795980" w:rsidRDefault="00A02FBE">
              <w:pPr>
                <w:jc w:val="center"/>
                <w:rPr>
                  <w:b/>
                  <w:bCs/>
                </w:rPr>
              </w:pPr>
              <w:sdt>
                <w:sdtPr>
                  <w:alias w:val="Numeris"/>
                  <w:tag w:val="nr_d06d04b5ef0b4b2288840aec66324bcd"/>
                  <w:id w:val="1457682797"/>
                  <w:lock w:val="sdtLocked"/>
                </w:sdtPr>
                <w:sdtEndPr/>
                <w:sdtContent>
                  <w:r>
                    <w:rPr>
                      <w:b/>
                      <w:bCs/>
                    </w:rPr>
                    <w:t>VI</w:t>
                  </w:r>
                </w:sdtContent>
              </w:sdt>
              <w:r>
                <w:rPr>
                  <w:b/>
                  <w:bCs/>
                </w:rPr>
                <w:t xml:space="preserve">. </w:t>
              </w:r>
              <w:sdt>
                <w:sdtPr>
                  <w:alias w:val="Pavadinimas"/>
                  <w:tag w:val="title_d06d04b5ef0b4b2288840aec66324bcd"/>
                  <w:id w:val="-1623531718"/>
                  <w:lock w:val="sdtLocked"/>
                </w:sdtPr>
                <w:sdtEndPr/>
                <w:sdtContent>
                  <w:r>
                    <w:rPr>
                      <w:b/>
                      <w:bCs/>
                    </w:rPr>
                    <w:t>PARAIŠKŲ VERTINIMAS IR ATRANKA</w:t>
                  </w:r>
                </w:sdtContent>
              </w:sdt>
            </w:p>
            <w:p w14:paraId="2B332189" w14:textId="77777777" w:rsidR="00795980" w:rsidRDefault="00795980">
              <w:pPr>
                <w:ind w:firstLine="567"/>
                <w:jc w:val="both"/>
              </w:pPr>
            </w:p>
            <w:sdt>
              <w:sdtPr>
                <w:alias w:val="52 p."/>
                <w:tag w:val="part_178e4d60a6b3494f9bc0e6e0ae22bf9d"/>
                <w:id w:val="231671142"/>
                <w:lock w:val="sdtLocked"/>
              </w:sdtPr>
              <w:sdtEndPr/>
              <w:sdtContent>
                <w:p w14:paraId="2B33218A" w14:textId="77777777" w:rsidR="00795980" w:rsidRDefault="00A02FBE">
                  <w:pPr>
                    <w:ind w:firstLine="567"/>
                    <w:jc w:val="both"/>
                  </w:pPr>
                  <w:sdt>
                    <w:sdtPr>
                      <w:alias w:val="Numeris"/>
                      <w:tag w:val="nr_178e4d60a6b3494f9bc0e6e0ae22bf9d"/>
                      <w:id w:val="718397695"/>
                      <w:lock w:val="sdtLocked"/>
                    </w:sdtPr>
                    <w:sdtEndPr/>
                    <w:sdtContent>
                      <w:r>
                        <w:t>52</w:t>
                      </w:r>
                    </w:sdtContent>
                  </w:sdt>
                  <w:r>
                    <w:t>. Paraiškų vertinimas ir atranka yra atliekama Projektų finansavimo ir administravimo taisyklėse nustatyta tvarka.</w:t>
                  </w:r>
                </w:p>
              </w:sdtContent>
            </w:sdt>
            <w:sdt>
              <w:sdtPr>
                <w:alias w:val="53 p."/>
                <w:tag w:val="part_2b7557592fb7439187a7abca64880803"/>
                <w:id w:val="1321542290"/>
                <w:lock w:val="sdtLocked"/>
              </w:sdtPr>
              <w:sdtEndPr/>
              <w:sdtContent>
                <w:p w14:paraId="2B33218B" w14:textId="77777777" w:rsidR="00795980" w:rsidRDefault="00A02FBE">
                  <w:pPr>
                    <w:ind w:firstLine="567"/>
                    <w:jc w:val="both"/>
                  </w:pPr>
                  <w:sdt>
                    <w:sdtPr>
                      <w:alias w:val="Numeris"/>
                      <w:tag w:val="nr_2b7557592fb7439187a7abca64880803"/>
                      <w:id w:val="1394846604"/>
                      <w:lock w:val="sdtLocked"/>
                    </w:sdtPr>
                    <w:sdtEndPr/>
                    <w:sdtContent>
                      <w:r>
                        <w:t>53</w:t>
                      </w:r>
                    </w:sdtContent>
                  </w:sdt>
                  <w:r>
                    <w:t>. Paraiškų vertini</w:t>
                  </w:r>
                  <w:r>
                    <w:t>mą sudaro šie etapai:</w:t>
                  </w:r>
                </w:p>
                <w:sdt>
                  <w:sdtPr>
                    <w:alias w:val="53.1 p."/>
                    <w:tag w:val="part_7066e672fd7f44d8beb89f37686e92d7"/>
                    <w:id w:val="-1164936202"/>
                    <w:lock w:val="sdtLocked"/>
                  </w:sdtPr>
                  <w:sdtEndPr/>
                  <w:sdtContent>
                    <w:p w14:paraId="2B33218C" w14:textId="77777777" w:rsidR="00795980" w:rsidRDefault="00A02FBE">
                      <w:pPr>
                        <w:ind w:firstLine="567"/>
                        <w:jc w:val="both"/>
                      </w:pPr>
                      <w:sdt>
                        <w:sdtPr>
                          <w:alias w:val="Numeris"/>
                          <w:tag w:val="nr_7066e672fd7f44d8beb89f37686e92d7"/>
                          <w:id w:val="1877965779"/>
                          <w:lock w:val="sdtLocked"/>
                        </w:sdtPr>
                        <w:sdtEndPr/>
                        <w:sdtContent>
                          <w:r>
                            <w:t>53.1</w:t>
                          </w:r>
                        </w:sdtContent>
                      </w:sdt>
                      <w:r>
                        <w:t>. administracinės atitikties vertinimas;</w:t>
                      </w:r>
                    </w:p>
                  </w:sdtContent>
                </w:sdt>
                <w:sdt>
                  <w:sdtPr>
                    <w:alias w:val="53.2 p."/>
                    <w:tag w:val="part_478d5542bf084f05a1d312d8445f8881"/>
                    <w:id w:val="-1084304218"/>
                    <w:lock w:val="sdtLocked"/>
                  </w:sdtPr>
                  <w:sdtEndPr/>
                  <w:sdtContent>
                    <w:p w14:paraId="2B33218D" w14:textId="77777777" w:rsidR="00795980" w:rsidRDefault="00A02FBE">
                      <w:pPr>
                        <w:ind w:firstLine="567"/>
                        <w:jc w:val="both"/>
                      </w:pPr>
                      <w:sdt>
                        <w:sdtPr>
                          <w:alias w:val="Numeris"/>
                          <w:tag w:val="nr_478d5542bf084f05a1d312d8445f8881"/>
                          <w:id w:val="-474988403"/>
                          <w:lock w:val="sdtLocked"/>
                        </w:sdtPr>
                        <w:sdtEndPr/>
                        <w:sdtContent>
                          <w:r>
                            <w:t>53.2</w:t>
                          </w:r>
                        </w:sdtContent>
                      </w:sdt>
                      <w:r>
                        <w:t>. projekto tinkamumo finansuoti vertinimas.</w:t>
                      </w:r>
                    </w:p>
                  </w:sdtContent>
                </w:sdt>
              </w:sdtContent>
            </w:sdt>
            <w:sdt>
              <w:sdtPr>
                <w:alias w:val="54 p."/>
                <w:tag w:val="part_36a1744183674cbb8ce5ce24efdda55d"/>
                <w:id w:val="499552733"/>
                <w:lock w:val="sdtLocked"/>
              </w:sdtPr>
              <w:sdtEndPr/>
              <w:sdtContent>
                <w:p w14:paraId="2B33218E" w14:textId="77777777" w:rsidR="00795980" w:rsidRDefault="00A02FBE">
                  <w:pPr>
                    <w:ind w:firstLine="567"/>
                    <w:jc w:val="both"/>
                  </w:pPr>
                  <w:sdt>
                    <w:sdtPr>
                      <w:alias w:val="Numeris"/>
                      <w:tag w:val="nr_36a1744183674cbb8ce5ce24efdda55d"/>
                      <w:id w:val="-1754504763"/>
                      <w:lock w:val="sdtLocked"/>
                    </w:sdtPr>
                    <w:sdtEndPr/>
                    <w:sdtContent>
                      <w:r>
                        <w:t>54</w:t>
                      </w:r>
                    </w:sdtContent>
                  </w:sdt>
                  <w:r>
                    <w:t>. Už pateiktų Paraiškų administracinės atitikties ir projektų tinkamumo finansuoti vertinimą yra atsakinga Agentūra.</w:t>
                  </w:r>
                </w:p>
              </w:sdtContent>
            </w:sdt>
            <w:sdt>
              <w:sdtPr>
                <w:alias w:val="55 p."/>
                <w:tag w:val="part_8d9d273c88614ac18ce599700b39b28a"/>
                <w:id w:val="-1965874876"/>
                <w:lock w:val="sdtLocked"/>
              </w:sdtPr>
              <w:sdtEndPr/>
              <w:sdtContent>
                <w:p w14:paraId="2B33218F" w14:textId="77777777" w:rsidR="00795980" w:rsidRDefault="00A02FBE">
                  <w:pPr>
                    <w:ind w:firstLine="567"/>
                    <w:jc w:val="both"/>
                  </w:pPr>
                  <w:sdt>
                    <w:sdtPr>
                      <w:alias w:val="Numeris"/>
                      <w:tag w:val="nr_8d9d273c88614ac18ce599700b39b28a"/>
                      <w:id w:val="505403129"/>
                      <w:lock w:val="sdtLocked"/>
                    </w:sdtPr>
                    <w:sdtEndPr/>
                    <w:sdtContent>
                      <w:r>
                        <w:t>55</w:t>
                      </w:r>
                    </w:sdtContent>
                  </w:sdt>
                  <w:r>
                    <w:t>. Pr</w:t>
                  </w:r>
                  <w:r>
                    <w:t>ojektų Paraiškų administracinės atitikties ir projektų tinkamumo finansuoti vertinimui naudojamas Agentūros parengtas ir patvirtintas Paraiškų vertinimo tvarkos aprašas, administracinės atitikties ir projektų tinkamumo finansuoti vertinimo lentelės (šio Ap</w:t>
                  </w:r>
                  <w:r>
                    <w:t>rašo 1 ir 2 priedai).</w:t>
                  </w:r>
                </w:p>
              </w:sdtContent>
            </w:sdt>
            <w:sdt>
              <w:sdtPr>
                <w:alias w:val="56 p."/>
                <w:tag w:val="part_f6ade1a1d0fe45169e982e8e2ef015d2"/>
                <w:id w:val="1913276324"/>
                <w:lock w:val="sdtLocked"/>
              </w:sdtPr>
              <w:sdtEndPr/>
              <w:sdtContent>
                <w:p w14:paraId="2B332190" w14:textId="77777777" w:rsidR="00795980" w:rsidRDefault="00A02FBE">
                  <w:pPr>
                    <w:ind w:firstLine="567"/>
                    <w:jc w:val="both"/>
                  </w:pPr>
                  <w:sdt>
                    <w:sdtPr>
                      <w:alias w:val="Numeris"/>
                      <w:tag w:val="nr_f6ade1a1d0fe45169e982e8e2ef015d2"/>
                      <w:id w:val="2066981678"/>
                      <w:lock w:val="sdtLocked"/>
                    </w:sdtPr>
                    <w:sdtEndPr/>
                    <w:sdtContent>
                      <w:r>
                        <w:t>56</w:t>
                      </w:r>
                    </w:sdtContent>
                  </w:sdt>
                  <w:r>
                    <w:t>. Jeigu dėl Paraiškoje pateiktos neišsamios ar netikslios informacijos Agentūra negali tinkamai įvertinti projekto, ji turi raštu paprašyti pareiškėjo per nustatytą terminą pateikti papildomus duomenis ir dokumentus, papildyti a</w:t>
                  </w:r>
                  <w:r>
                    <w:t>r patikslinti Paraiškoje pateiktą informaciją. Agentūra gali kreiptis į atitinkamas institucijas, kad jos pateiktų papildomą informaciją apie pareiškėją ir Paraišką ir, vertindamos pareiškėjo pateiktus duomenis ir informaciją, naudotis kitais išoriniais of</w:t>
                  </w:r>
                  <w:r>
                    <w:t>icialiais informacijos šaltiniais.</w:t>
                  </w:r>
                </w:p>
              </w:sdtContent>
            </w:sdt>
            <w:sdt>
              <w:sdtPr>
                <w:alias w:val="57 p."/>
                <w:tag w:val="part_2ca6087adc0145ea9b8c302eac23129d"/>
                <w:id w:val="-100885400"/>
                <w:lock w:val="sdtLocked"/>
              </w:sdtPr>
              <w:sdtEndPr/>
              <w:sdtContent>
                <w:p w14:paraId="2B332191" w14:textId="77777777" w:rsidR="00795980" w:rsidRDefault="00A02FBE">
                  <w:pPr>
                    <w:ind w:firstLine="567"/>
                    <w:jc w:val="both"/>
                  </w:pPr>
                  <w:sdt>
                    <w:sdtPr>
                      <w:alias w:val="Numeris"/>
                      <w:tag w:val="nr_2ca6087adc0145ea9b8c302eac23129d"/>
                      <w:id w:val="-1016082385"/>
                      <w:lock w:val="sdtLocked"/>
                    </w:sdtPr>
                    <w:sdtEndPr/>
                    <w:sdtContent>
                      <w:r>
                        <w:t>57</w:t>
                      </w:r>
                    </w:sdtContent>
                  </w:sdt>
                  <w:r>
                    <w:t>. Kiekvieno vertinimo etapo metu Agentūra gali kviesti pareiškėjus pokalbiui, taip pat prireikus įsitikinti, ar Paraiškoje pateikta informacija yra pagrįsta, t. y. apsilankyti planuojamoje projekto įgyvendinimo viet</w:t>
                  </w:r>
                  <w:r>
                    <w:t>oje. Pokalbyje su pareiškėju turi dalyvauti ne mažiau kaip 2 vertinimą atliekančios institucijos atstovai; pokalbis turi būti protokoluojamas ir, apie tai įspėjus pokalbio dalyvius, gali būti įrašomas.</w:t>
                  </w:r>
                </w:p>
              </w:sdtContent>
            </w:sdt>
            <w:sdt>
              <w:sdtPr>
                <w:alias w:val="58 p."/>
                <w:tag w:val="part_b9cb1684d2f44ca19fcf9b2ec0062e0a"/>
                <w:id w:val="718246734"/>
                <w:lock w:val="sdtLocked"/>
              </w:sdtPr>
              <w:sdtEndPr/>
              <w:sdtContent>
                <w:p w14:paraId="2B332192" w14:textId="77777777" w:rsidR="00795980" w:rsidRDefault="00A02FBE">
                  <w:pPr>
                    <w:ind w:firstLine="567"/>
                    <w:jc w:val="both"/>
                  </w:pPr>
                  <w:sdt>
                    <w:sdtPr>
                      <w:alias w:val="Numeris"/>
                      <w:tag w:val="nr_b9cb1684d2f44ca19fcf9b2ec0062e0a"/>
                      <w:id w:val="-1676184912"/>
                      <w:lock w:val="sdtLocked"/>
                    </w:sdtPr>
                    <w:sdtEndPr/>
                    <w:sdtContent>
                      <w:r>
                        <w:t>58</w:t>
                      </w:r>
                    </w:sdtContent>
                  </w:sdt>
                  <w:r>
                    <w:t>. Vertinimo metu nustačius, kad pareiškėjas Para</w:t>
                  </w:r>
                  <w:r>
                    <w:t>iškoje pateikė klaidinančią informaciją arba pareiškėjas ar su Paraiška susiję asmenys siekia gauti konfidencialią informaciją arba neteisėtai daryti įtaką vertinimo rezultatams ar vertintojams, vertinimą atliekanti institucija atmeta Paraišką.</w:t>
                  </w:r>
                </w:p>
              </w:sdtContent>
            </w:sdt>
            <w:sdt>
              <w:sdtPr>
                <w:alias w:val="59 p."/>
                <w:tag w:val="part_1e4aced85c1a417a8eb9beee805803e8"/>
                <w:id w:val="-2124447038"/>
                <w:lock w:val="sdtLocked"/>
              </w:sdtPr>
              <w:sdtEndPr/>
              <w:sdtContent>
                <w:p w14:paraId="2B332193" w14:textId="77777777" w:rsidR="00795980" w:rsidRDefault="00A02FBE">
                  <w:pPr>
                    <w:ind w:firstLine="567"/>
                    <w:jc w:val="both"/>
                  </w:pPr>
                  <w:sdt>
                    <w:sdtPr>
                      <w:alias w:val="Numeris"/>
                      <w:tag w:val="nr_1e4aced85c1a417a8eb9beee805803e8"/>
                      <w:id w:val="2144152471"/>
                      <w:lock w:val="sdtLocked"/>
                    </w:sdtPr>
                    <w:sdtEndPr/>
                    <w:sdtContent>
                      <w:r>
                        <w:t>59</w:t>
                      </w:r>
                    </w:sdtContent>
                  </w:sdt>
                  <w:r>
                    <w:t>. Par</w:t>
                  </w:r>
                  <w:r>
                    <w:t>aiškos administracinės atitikties vertinimui Agentūra naudoja Paraiškų vertinimo tvarkos aprašą ir administracinės atitikties vertinimo lentelę (šio Aprašo 1 priedas). Administracinės atitikties vertinimo metu nustatoma, ar su Paraiška pateikti visi Paraiš</w:t>
                  </w:r>
                  <w:r>
                    <w:t>kos formoje nurodyti dokumentai ir informacija.</w:t>
                  </w:r>
                </w:p>
              </w:sdtContent>
            </w:sdt>
            <w:sdt>
              <w:sdtPr>
                <w:alias w:val="60 p."/>
                <w:tag w:val="part_1b883da764094e6ca5ba31b3b55a5c08"/>
                <w:id w:val="581103259"/>
                <w:lock w:val="sdtLocked"/>
              </w:sdtPr>
              <w:sdtEndPr/>
              <w:sdtContent>
                <w:p w14:paraId="2B332194" w14:textId="77777777" w:rsidR="00795980" w:rsidRDefault="00A02FBE">
                  <w:pPr>
                    <w:ind w:firstLine="567"/>
                    <w:jc w:val="both"/>
                  </w:pPr>
                  <w:sdt>
                    <w:sdtPr>
                      <w:alias w:val="Numeris"/>
                      <w:tag w:val="nr_1b883da764094e6ca5ba31b3b55a5c08"/>
                      <w:id w:val="-1739775992"/>
                      <w:lock w:val="sdtLocked"/>
                    </w:sdtPr>
                    <w:sdtEndPr/>
                    <w:sdtContent>
                      <w:r>
                        <w:t>60</w:t>
                      </w:r>
                    </w:sdtContent>
                  </w:sdt>
                  <w:r>
                    <w:t>. Jeigu vertinant Paraišką Agentūra nustato, kad tenkinami ne visi administracinės atitikties vertinimo reikalavimai, pareiškėjui siunčiamas raštas, kuriame paprašoma pateikti trūkstamus dokumentus ir (</w:t>
                  </w:r>
                  <w:r>
                    <w:t xml:space="preserve">ar) informaciją ir nustatomas terminas, per kurį pareiškėjas privalo pateikti trūkstamus dokumentus ir (ar) informaciją. Šis terminas neturi būti trumpesnis kaip 5 darbo dienos ir ilgesnis kaip 15 darbo dienų, jeigu Agentūra ir pareiškėjas bendru sutarimu </w:t>
                  </w:r>
                  <w:r>
                    <w:t>nenusprendžia kitaip. Raštas laikomas įteiktu praėjus 2 darbo dienoms po jo išsiuntimo registruotu laišku.</w:t>
                  </w:r>
                </w:p>
              </w:sdtContent>
            </w:sdt>
            <w:sdt>
              <w:sdtPr>
                <w:alias w:val="61 p."/>
                <w:tag w:val="part_76a8d85eef3a4f09860b4b2083f11849"/>
                <w:id w:val="-1667468239"/>
                <w:lock w:val="sdtLocked"/>
              </w:sdtPr>
              <w:sdtEndPr/>
              <w:sdtContent>
                <w:p w14:paraId="2B332195" w14:textId="77777777" w:rsidR="00795980" w:rsidRDefault="00A02FBE">
                  <w:pPr>
                    <w:ind w:firstLine="567"/>
                    <w:jc w:val="both"/>
                  </w:pPr>
                  <w:sdt>
                    <w:sdtPr>
                      <w:alias w:val="Numeris"/>
                      <w:tag w:val="nr_76a8d85eef3a4f09860b4b2083f11849"/>
                      <w:id w:val="621118454"/>
                      <w:lock w:val="sdtLocked"/>
                    </w:sdtPr>
                    <w:sdtEndPr/>
                    <w:sdtContent>
                      <w:r>
                        <w:t>61</w:t>
                      </w:r>
                    </w:sdtContent>
                  </w:sdt>
                  <w:r>
                    <w:t xml:space="preserve">. Jeigu pareiškėjas per nustatytąjį terminą prašomų dokumentų ir (ar) informacijos nepateikia arba pateikia ne visus prašomus dokumentus ir </w:t>
                  </w:r>
                  <w:r>
                    <w:t>(ar) informaciją tačiau tai netrukdo vertinti Paraišką kitame vertinimo etape ir pareiškėjas raštu informavo, kad per protingą terminą pateiks trūkstamą informaciją:</w:t>
                  </w:r>
                </w:p>
                <w:sdt>
                  <w:sdtPr>
                    <w:alias w:val="61.1 p."/>
                    <w:tag w:val="part_fcca03d1238742d188f34c488ad20178"/>
                    <w:id w:val="997452672"/>
                    <w:lock w:val="sdtLocked"/>
                  </w:sdtPr>
                  <w:sdtEndPr/>
                  <w:sdtContent>
                    <w:p w14:paraId="2B332196" w14:textId="77777777" w:rsidR="00795980" w:rsidRDefault="00A02FBE">
                      <w:pPr>
                        <w:ind w:firstLine="567"/>
                        <w:jc w:val="both"/>
                      </w:pPr>
                      <w:sdt>
                        <w:sdtPr>
                          <w:alias w:val="Numeris"/>
                          <w:tag w:val="nr_fcca03d1238742d188f34c488ad20178"/>
                          <w:id w:val="-684140188"/>
                          <w:lock w:val="sdtLocked"/>
                        </w:sdtPr>
                        <w:sdtEndPr/>
                        <w:sdtContent>
                          <w:r>
                            <w:t>61.1</w:t>
                          </w:r>
                        </w:sdtContent>
                      </w:sdt>
                      <w:r>
                        <w:t>. Agentūra turi teisę priimti sprendimą atmesti Paraišką</w:t>
                      </w:r>
                    </w:p>
                  </w:sdtContent>
                </w:sdt>
                <w:sdt>
                  <w:sdtPr>
                    <w:alias w:val="61.2 p."/>
                    <w:tag w:val="part_9f4e32f6c9ef4277be8a0dc026d518c2"/>
                    <w:id w:val="-202634774"/>
                    <w:lock w:val="sdtLocked"/>
                  </w:sdtPr>
                  <w:sdtEndPr/>
                  <w:sdtContent>
                    <w:p w14:paraId="2B332197" w14:textId="77777777" w:rsidR="00795980" w:rsidRDefault="00A02FBE">
                      <w:pPr>
                        <w:ind w:firstLine="567"/>
                        <w:jc w:val="both"/>
                      </w:pPr>
                      <w:sdt>
                        <w:sdtPr>
                          <w:alias w:val="Numeris"/>
                          <w:tag w:val="nr_9f4e32f6c9ef4277be8a0dc026d518c2"/>
                          <w:id w:val="60678686"/>
                          <w:lock w:val="sdtLocked"/>
                        </w:sdtPr>
                        <w:sdtEndPr/>
                        <w:sdtContent>
                          <w:r>
                            <w:t>61.2</w:t>
                          </w:r>
                        </w:sdtContent>
                      </w:sdt>
                      <w:r>
                        <w:t>. Agentūra turi tei</w:t>
                      </w:r>
                      <w:r>
                        <w:t>sę perduoti Paraišką į tinkamumo finansuoti vertinimo etapą su sąlygą kad trūkstami dokumentai ir (ar) informacija bus pateikta ne vėliau kaip iki tinkamumo finansuoti vertinimo etapo pabaigos.</w:t>
                      </w:r>
                    </w:p>
                  </w:sdtContent>
                </w:sdt>
              </w:sdtContent>
            </w:sdt>
            <w:sdt>
              <w:sdtPr>
                <w:alias w:val="62 p."/>
                <w:tag w:val="part_b29cc3f698a14379af361a0a42eddcdf"/>
                <w:id w:val="505951126"/>
                <w:lock w:val="sdtLocked"/>
              </w:sdtPr>
              <w:sdtEndPr/>
              <w:sdtContent>
                <w:p w14:paraId="2B332198" w14:textId="77777777" w:rsidR="00795980" w:rsidRDefault="00A02FBE">
                  <w:pPr>
                    <w:ind w:firstLine="567"/>
                    <w:jc w:val="both"/>
                  </w:pPr>
                  <w:sdt>
                    <w:sdtPr>
                      <w:alias w:val="Numeris"/>
                      <w:tag w:val="nr_b29cc3f698a14379af361a0a42eddcdf"/>
                      <w:id w:val="-732244033"/>
                      <w:lock w:val="sdtLocked"/>
                    </w:sdtPr>
                    <w:sdtEndPr/>
                    <w:sdtContent>
                      <w:r>
                        <w:t>62</w:t>
                      </w:r>
                    </w:sdtContent>
                  </w:sdt>
                  <w:r>
                    <w:t xml:space="preserve">. Priėmusi sprendimą atmesti Paraišką dėl </w:t>
                  </w:r>
                  <w:r>
                    <w:t>administracinės atitikties vertinimo reikalavimų neatitikimo, Agentūra per 15 darbo dienų parengia ir išsiunčia pareiškėjui informacinį raštą apie Paraiškos atmetimą, kuriame nurodo Paraiškos atmetimo priežastis.</w:t>
                  </w:r>
                </w:p>
              </w:sdtContent>
            </w:sdt>
            <w:sdt>
              <w:sdtPr>
                <w:alias w:val="63 p."/>
                <w:tag w:val="part_539164bf5f8e428db3de1d13e88877cf"/>
                <w:id w:val="-2092144296"/>
                <w:lock w:val="sdtLocked"/>
              </w:sdtPr>
              <w:sdtEndPr/>
              <w:sdtContent>
                <w:p w14:paraId="2B332199" w14:textId="77777777" w:rsidR="00795980" w:rsidRDefault="00A02FBE">
                  <w:pPr>
                    <w:ind w:firstLine="567"/>
                    <w:jc w:val="both"/>
                  </w:pPr>
                  <w:sdt>
                    <w:sdtPr>
                      <w:alias w:val="Numeris"/>
                      <w:tag w:val="nr_539164bf5f8e428db3de1d13e88877cf"/>
                      <w:id w:val="1571315741"/>
                      <w:lock w:val="sdtLocked"/>
                    </w:sdtPr>
                    <w:sdtEndPr/>
                    <w:sdtContent>
                      <w:r>
                        <w:t>63</w:t>
                      </w:r>
                    </w:sdtContent>
                  </w:sdt>
                  <w:r>
                    <w:t>. Jeigu per projekto tinkamumo finans</w:t>
                  </w:r>
                  <w:r>
                    <w:t>uoti vertinimo etapą paaiškėja kad trūksta su administracinės atitikties vertinimo reikalavimais susijusios informacijos ar dokumentų, jie yra netinkamos kokybės ar neišsamūs, Agentūra grąžina paraišką pakartotinai įvertinti administracinę atitiktį.</w:t>
                  </w:r>
                </w:p>
              </w:sdtContent>
            </w:sdt>
            <w:sdt>
              <w:sdtPr>
                <w:alias w:val="64 p."/>
                <w:tag w:val="part_40be3c2d5ed2425eb761bcc38f6816ba"/>
                <w:id w:val="-1016456102"/>
                <w:lock w:val="sdtLocked"/>
              </w:sdtPr>
              <w:sdtEndPr/>
              <w:sdtContent>
                <w:p w14:paraId="2B33219A" w14:textId="77777777" w:rsidR="00795980" w:rsidRDefault="00A02FBE">
                  <w:pPr>
                    <w:ind w:firstLine="567"/>
                    <w:jc w:val="both"/>
                  </w:pPr>
                  <w:sdt>
                    <w:sdtPr>
                      <w:alias w:val="Numeris"/>
                      <w:tag w:val="nr_40be3c2d5ed2425eb761bcc38f6816ba"/>
                      <w:id w:val="-1229072411"/>
                      <w:lock w:val="sdtLocked"/>
                    </w:sdtPr>
                    <w:sdtEndPr/>
                    <w:sdtContent>
                      <w:r>
                        <w:t>64</w:t>
                      </w:r>
                    </w:sdtContent>
                  </w:sdt>
                  <w:r>
                    <w:t xml:space="preserve">. Agentūra informaciją apie administracinės atitikties vertinimo etapą praėjusias Paraiškas skelbia interneto tinklalapiuose </w:t>
                  </w:r>
                  <w:proofErr w:type="spellStart"/>
                  <w:r>
                    <w:t>www.esparama.lt</w:t>
                  </w:r>
                  <w:proofErr w:type="spellEnd"/>
                  <w:r>
                    <w:t xml:space="preserve"> ir </w:t>
                  </w:r>
                  <w:proofErr w:type="spellStart"/>
                  <w:r>
                    <w:t>www.apva.lt</w:t>
                  </w:r>
                  <w:proofErr w:type="spellEnd"/>
                  <w:r>
                    <w:t>, nurodydama pareiškėjo pavadinimą, projekto pavadinimą Paraiškos kodą ir prašomą paramos sumą taip p</w:t>
                  </w:r>
                  <w:r>
                    <w:t>at nurodomas bendras registruotų Paraiškų ir Paraiškų, praėjusių administracinės atitikties vertinimą skaičius.</w:t>
                  </w:r>
                </w:p>
              </w:sdtContent>
            </w:sdt>
            <w:sdt>
              <w:sdtPr>
                <w:alias w:val="65 p."/>
                <w:tag w:val="part_f912703543344ec08f5737c714bf03bb"/>
                <w:id w:val="456298916"/>
                <w:lock w:val="sdtLocked"/>
              </w:sdtPr>
              <w:sdtEndPr/>
              <w:sdtContent>
                <w:p w14:paraId="2B33219B" w14:textId="77777777" w:rsidR="00795980" w:rsidRDefault="00A02FBE">
                  <w:pPr>
                    <w:ind w:firstLine="567"/>
                    <w:jc w:val="both"/>
                  </w:pPr>
                  <w:sdt>
                    <w:sdtPr>
                      <w:alias w:val="Numeris"/>
                      <w:tag w:val="nr_f912703543344ec08f5737c714bf03bb"/>
                      <w:id w:val="-74672905"/>
                      <w:lock w:val="sdtLocked"/>
                    </w:sdtPr>
                    <w:sdtEndPr/>
                    <w:sdtContent>
                      <w:r>
                        <w:t>65</w:t>
                      </w:r>
                    </w:sdtContent>
                  </w:sdt>
                  <w:r>
                    <w:t>. Projekto tinkamumo finansuoti vertinimui Agentūra naudoja Paraiškų vertinimo tvarkos aprašą ir projekto tinkamumo finansuoti vertinimo l</w:t>
                  </w:r>
                  <w:r>
                    <w:t>entelę (šio Aprašo 2 priedas). Projekto tinkamumo finansuoti vertinimo metu Agentūra nustato, ar projektas tinkamas finansuoti pagal šio Aprašo reikalavimus. Šio vertinimo metu nustatoma projekto atitiktis bendriesiems ir specialiesiems (atitikties) atrank</w:t>
                  </w:r>
                  <w:r>
                    <w:t>os kriterijams, didžiausia leistina projekto tinkamų finansuoti išlaidų suma ir didžiausias leistinas skirti projektui lėšų dydis.</w:t>
                  </w:r>
                </w:p>
              </w:sdtContent>
            </w:sdt>
            <w:sdt>
              <w:sdtPr>
                <w:alias w:val="66 p."/>
                <w:tag w:val="part_b2ef97b3b6fd4f5f82a6f42fb5ecc1b3"/>
                <w:id w:val="407971278"/>
                <w:lock w:val="sdtLocked"/>
              </w:sdtPr>
              <w:sdtEndPr/>
              <w:sdtContent>
                <w:p w14:paraId="2B33219C" w14:textId="77777777" w:rsidR="00795980" w:rsidRDefault="00A02FBE">
                  <w:pPr>
                    <w:ind w:firstLine="567"/>
                    <w:jc w:val="both"/>
                  </w:pPr>
                  <w:sdt>
                    <w:sdtPr>
                      <w:alias w:val="Numeris"/>
                      <w:tag w:val="nr_b2ef97b3b6fd4f5f82a6f42fb5ecc1b3"/>
                      <w:id w:val="-1806924975"/>
                      <w:lock w:val="sdtLocked"/>
                    </w:sdtPr>
                    <w:sdtEndPr/>
                    <w:sdtContent>
                      <w:r>
                        <w:t>66</w:t>
                      </w:r>
                    </w:sdtContent>
                  </w:sdt>
                  <w:r>
                    <w:t>. Projekto tinkamumo finansuoti vertinimo metu nustatoma didžiausia projekto tinkamų finansuoti išlaidų suma, didžiausi</w:t>
                  </w:r>
                  <w:r>
                    <w:t>a Europos Komisijai tinkamų deklaruoti išlaidų suma ir didžiausias leistinas skirti lėšų dydis. Agentūra pagal Reglamento (EB) Nr. 1083/2006 55 straipsnį turi patikrinti, ar pareiškėjas, vadovaudamasis 34 punkto reikalavimais, tinkamai apskaičiavo projekto</w:t>
                  </w:r>
                  <w:r>
                    <w:t xml:space="preserve"> pajamas.</w:t>
                  </w:r>
                </w:p>
              </w:sdtContent>
            </w:sdt>
            <w:sdt>
              <w:sdtPr>
                <w:alias w:val="67 p."/>
                <w:tag w:val="part_aa25ecbda53c4b2f801e6c87b9716aa3"/>
                <w:id w:val="-678584727"/>
                <w:lock w:val="sdtLocked"/>
              </w:sdtPr>
              <w:sdtEndPr/>
              <w:sdtContent>
                <w:p w14:paraId="2B33219D" w14:textId="77777777" w:rsidR="00795980" w:rsidRDefault="00A02FBE">
                  <w:pPr>
                    <w:ind w:firstLine="567"/>
                    <w:jc w:val="both"/>
                  </w:pPr>
                  <w:sdt>
                    <w:sdtPr>
                      <w:alias w:val="Numeris"/>
                      <w:tag w:val="nr_aa25ecbda53c4b2f801e6c87b9716aa3"/>
                      <w:id w:val="-1516845952"/>
                      <w:lock w:val="sdtLocked"/>
                    </w:sdtPr>
                    <w:sdtEndPr/>
                    <w:sdtContent>
                      <w:r>
                        <w:t>67</w:t>
                      </w:r>
                    </w:sdtContent>
                  </w:sdt>
                  <w:r>
                    <w:t>. Jeigu Agentūra projekto tinkamumo finansuoti vertinimo metu nustato projekto tinkamų finansuoti išlaidų sumą ir didžiausią leistiną skirti lėšų dydį, mažesnį už Paraiškoje pateiktą projekto tinkamų finansuoti išlaidų sumą, ir prašomą proj</w:t>
                  </w:r>
                  <w:r>
                    <w:t>ektui skirti lėšų dydį, Agentūra turi raštu apie tai informuoti pareiškėją ir raštu suderinti su pareiškėju, ar jis sutinka įgyvendinti projektą gavęs nustatyto dydžio skiriamų lėšų sumą. Jeigu pareiškėjas sutinka, prie paraiškos turi būti pridėtas savival</w:t>
                  </w:r>
                  <w:r>
                    <w:t>dybės tarybos sprendimas. Jeigu pareiškėjas nesutinka su tinkamų finansuoti išlaidų dydžiu, Paraiška atmetama.</w:t>
                  </w:r>
                </w:p>
              </w:sdtContent>
            </w:sdt>
            <w:sdt>
              <w:sdtPr>
                <w:alias w:val="68 p."/>
                <w:tag w:val="part_5a7ee1152bd847baaf2901a140d044b6"/>
                <w:id w:val="1108703610"/>
                <w:lock w:val="sdtLocked"/>
              </w:sdtPr>
              <w:sdtEndPr/>
              <w:sdtContent>
                <w:p w14:paraId="2B33219E" w14:textId="77777777" w:rsidR="00795980" w:rsidRDefault="00A02FBE">
                  <w:pPr>
                    <w:ind w:firstLine="567"/>
                    <w:jc w:val="both"/>
                  </w:pPr>
                  <w:sdt>
                    <w:sdtPr>
                      <w:alias w:val="Numeris"/>
                      <w:tag w:val="nr_5a7ee1152bd847baaf2901a140d044b6"/>
                      <w:id w:val="-1960020139"/>
                      <w:lock w:val="sdtLocked"/>
                    </w:sdtPr>
                    <w:sdtEndPr/>
                    <w:sdtContent>
                      <w:r>
                        <w:t>68</w:t>
                      </w:r>
                    </w:sdtContent>
                  </w:sdt>
                  <w:r>
                    <w:t>. Jeigu Agentūra projekto tinkamumo finansuoti vertinimo metu nustato projekto tinkamų finansuoti išlaidų sumą didesnę už valstybės projekt</w:t>
                  </w:r>
                  <w:r>
                    <w:t>ų sąraše nurodytą preliminarią tinkamų finansuoti išlaidų sumą Agentūra turi raštu apie tai informuoti pareiškėją ir raštu suderinti su pareiškėju, ar jis sutinka įgyvendinti projektą skirdamas trūkstamą nuosavų lėšų dalį. Jeigu pareiškėjas sutinka, prie p</w:t>
                  </w:r>
                  <w:r>
                    <w:t>araiškos turi būti pridėtas savivaldybės tarybos sprendimas. Jeigu pareiškėjas nesutinka, paraiška atmetama.</w:t>
                  </w:r>
                </w:p>
              </w:sdtContent>
            </w:sdt>
            <w:sdt>
              <w:sdtPr>
                <w:alias w:val="69 p."/>
                <w:tag w:val="part_604f7d42fbc3455595568b496bdd91e0"/>
                <w:id w:val="827329750"/>
                <w:lock w:val="sdtLocked"/>
              </w:sdtPr>
              <w:sdtEndPr/>
              <w:sdtContent>
                <w:p w14:paraId="2B33219F" w14:textId="77777777" w:rsidR="00795980" w:rsidRDefault="00A02FBE">
                  <w:pPr>
                    <w:ind w:firstLine="567"/>
                    <w:jc w:val="both"/>
                  </w:pPr>
                  <w:sdt>
                    <w:sdtPr>
                      <w:alias w:val="Numeris"/>
                      <w:tag w:val="nr_604f7d42fbc3455595568b496bdd91e0"/>
                      <w:id w:val="-1621296941"/>
                      <w:lock w:val="sdtLocked"/>
                    </w:sdtPr>
                    <w:sdtEndPr/>
                    <w:sdtContent>
                      <w:r>
                        <w:t>69</w:t>
                      </w:r>
                    </w:sdtContent>
                  </w:sdt>
                  <w:r>
                    <w:t>. Tinkamų finansuoti išlaidų dalis, kurios nepadengia projekto finansavimas, turi būti finansuojama iš projekto vykdytojo ir (ar) partnerio (</w:t>
                  </w:r>
                  <w:r>
                    <w:t>-</w:t>
                  </w:r>
                  <w:proofErr w:type="spellStart"/>
                  <w:r>
                    <w:t>ių</w:t>
                  </w:r>
                  <w:proofErr w:type="spellEnd"/>
                  <w:r>
                    <w:t>) lėšų. Šios lėšos kartu su projektui skirtomis Lietuvos Respublikos valstybės biudžeto asignavimų valdytojų programų lėšomis, kuriose numatytos bendrojo finansavimo lėšos veiksmų programų prioritetų įgyvendinimo priemonėms finansuoti, laikomos nacional</w:t>
                  </w:r>
                  <w:r>
                    <w:t>inėmis projekto lėšomis.</w:t>
                  </w:r>
                </w:p>
              </w:sdtContent>
            </w:sdt>
            <w:sdt>
              <w:sdtPr>
                <w:alias w:val="70 p."/>
                <w:tag w:val="part_8da5135de1c64c3282025782ccf92894"/>
                <w:id w:val="1233965873"/>
                <w:lock w:val="sdtLocked"/>
              </w:sdtPr>
              <w:sdtEndPr/>
              <w:sdtContent>
                <w:p w14:paraId="2B3321A0" w14:textId="77777777" w:rsidR="00795980" w:rsidRDefault="00A02FBE">
                  <w:pPr>
                    <w:ind w:firstLine="567"/>
                    <w:jc w:val="both"/>
                  </w:pPr>
                  <w:sdt>
                    <w:sdtPr>
                      <w:alias w:val="Numeris"/>
                      <w:tag w:val="nr_8da5135de1c64c3282025782ccf92894"/>
                      <w:id w:val="-1409454539"/>
                      <w:lock w:val="sdtLocked"/>
                    </w:sdtPr>
                    <w:sdtEndPr/>
                    <w:sdtContent>
                      <w:r>
                        <w:t>70</w:t>
                      </w:r>
                    </w:sdtContent>
                  </w:sdt>
                  <w:r>
                    <w:t>. Jeigu vertinant Paraišką nustatomą kad pateikti ne visi reikiami dokumentai ir (ar) informacija projekto tinkamumo finansuoti vertinimui atlikti, Agentūra pareiškėjui siunčia raštą kuriame prašoma pateikti trūkstamus dokume</w:t>
                  </w:r>
                  <w:r>
                    <w:t xml:space="preserve">ntus ir (ar) informaciją, ir nustatomas </w:t>
                  </w:r>
                  <w:r>
                    <w:lastRenderedPageBreak/>
                    <w:t>terminas, per kurį pareiškėjas privalo pateikti trūkstamus dokumentus ir (ar) informaciją. Šis terminas neturi būti trumpesnis kaip 5 darbo dienos ir ilgesnis kaip 15 darbo dienų, jeigu Agentūra ir pareiškėjas bendru</w:t>
                  </w:r>
                  <w:r>
                    <w:t xml:space="preserve"> sutarimu nenusprendžia kitaip.</w:t>
                  </w:r>
                </w:p>
              </w:sdtContent>
            </w:sdt>
            <w:sdt>
              <w:sdtPr>
                <w:alias w:val="71 p."/>
                <w:tag w:val="part_42bceefc738541bd82e46b83287dbea2"/>
                <w:id w:val="-1018223807"/>
                <w:lock w:val="sdtLocked"/>
              </w:sdtPr>
              <w:sdtEndPr/>
              <w:sdtContent>
                <w:p w14:paraId="2B3321A1" w14:textId="77777777" w:rsidR="00795980" w:rsidRDefault="00A02FBE">
                  <w:pPr>
                    <w:ind w:firstLine="567"/>
                    <w:jc w:val="both"/>
                  </w:pPr>
                  <w:sdt>
                    <w:sdtPr>
                      <w:alias w:val="Numeris"/>
                      <w:tag w:val="nr_42bceefc738541bd82e46b83287dbea2"/>
                      <w:id w:val="1515415636"/>
                      <w:lock w:val="sdtLocked"/>
                    </w:sdtPr>
                    <w:sdtEndPr/>
                    <w:sdtContent>
                      <w:r>
                        <w:t>71</w:t>
                      </w:r>
                    </w:sdtContent>
                  </w:sdt>
                  <w:r>
                    <w:t>. Valstybės projektų tinkamumo finansuoti vertinimą Agentūra organizuoja kaip derybas su pareiškėju, t. y. Agentūrai pateikus pastabas dėl Paraiškos atitikties bendriesiems ir specialiesiems atitikties kriterijams, par</w:t>
                  </w:r>
                  <w:r>
                    <w:t>eiškėjas gali Paraišką patikslinti.</w:t>
                  </w:r>
                </w:p>
              </w:sdtContent>
            </w:sdt>
            <w:sdt>
              <w:sdtPr>
                <w:alias w:val="72 p."/>
                <w:tag w:val="part_9e44ddc15f5b4f97a863943afd675783"/>
                <w:id w:val="-2099397842"/>
                <w:lock w:val="sdtLocked"/>
              </w:sdtPr>
              <w:sdtEndPr/>
              <w:sdtContent>
                <w:p w14:paraId="2B3321A2" w14:textId="77777777" w:rsidR="00795980" w:rsidRDefault="00A02FBE">
                  <w:pPr>
                    <w:ind w:firstLine="567"/>
                    <w:jc w:val="both"/>
                  </w:pPr>
                  <w:sdt>
                    <w:sdtPr>
                      <w:alias w:val="Numeris"/>
                      <w:tag w:val="nr_9e44ddc15f5b4f97a863943afd675783"/>
                      <w:id w:val="-916779205"/>
                      <w:lock w:val="sdtLocked"/>
                    </w:sdtPr>
                    <w:sdtEndPr/>
                    <w:sdtContent>
                      <w:r>
                        <w:t>72</w:t>
                      </w:r>
                    </w:sdtContent>
                  </w:sdt>
                  <w:r>
                    <w:t>. Jeigu pareiškėjas per nustatytąjį terminą prašomų dokumentų ir informacijos nepateikia arba pateikia ne visus prašomus dokumentus ir informaciją, arba projektas neatitinka bent vieno projekto tinkamumui finansuot</w:t>
                  </w:r>
                  <w:r>
                    <w:t>i keliamo reikalavimo, Agentūra turi teisę priimti sprendimą atmesti Paraišką.</w:t>
                  </w:r>
                </w:p>
              </w:sdtContent>
            </w:sdt>
            <w:sdt>
              <w:sdtPr>
                <w:alias w:val="73 p."/>
                <w:tag w:val="part_26fa4b9711e1445495036b6b358b41d9"/>
                <w:id w:val="-1420635458"/>
                <w:lock w:val="sdtLocked"/>
              </w:sdtPr>
              <w:sdtEndPr/>
              <w:sdtContent>
                <w:p w14:paraId="2B3321A3" w14:textId="77777777" w:rsidR="00795980" w:rsidRDefault="00A02FBE">
                  <w:pPr>
                    <w:ind w:firstLine="567"/>
                    <w:jc w:val="both"/>
                  </w:pPr>
                  <w:sdt>
                    <w:sdtPr>
                      <w:alias w:val="Numeris"/>
                      <w:tag w:val="nr_26fa4b9711e1445495036b6b358b41d9"/>
                      <w:id w:val="658422650"/>
                      <w:lock w:val="sdtLocked"/>
                    </w:sdtPr>
                    <w:sdtEndPr/>
                    <w:sdtContent>
                      <w:r>
                        <w:t>73</w:t>
                      </w:r>
                    </w:sdtContent>
                  </w:sdt>
                  <w:r>
                    <w:t>. Prieš priimdama sprendimą atmesti Paraišką, Agentūra turi išnagrinėti nustatytus neatitikimus, papildomos informacijos, duomenų ir dokumentų nepateikimo aplinkybes ir įs</w:t>
                  </w:r>
                  <w:r>
                    <w:t xml:space="preserve">itikinti, kad atmetimas yra pagrįstas ir Paraiškos vertinimą atlikę vertintojai nepažeidė nustatytų darbo procedūrų. Apie priimtą sprendimą atmesti Paraišką Agentūra informuoja pareiškėją per 15 darbo dienų nuo sprendimo atmesti Paraišką priėmimo dienos – </w:t>
                  </w:r>
                  <w:r>
                    <w:t>išsiunčia jam informacinį raštą kuriame nurodo paraiškos atmetimo priežastis.</w:t>
                  </w:r>
                </w:p>
              </w:sdtContent>
            </w:sdt>
            <w:sdt>
              <w:sdtPr>
                <w:alias w:val="74 p."/>
                <w:tag w:val="part_e1d8078863214179baa08ba2585644b3"/>
                <w:id w:val="834732973"/>
                <w:lock w:val="sdtLocked"/>
              </w:sdtPr>
              <w:sdtEndPr/>
              <w:sdtContent>
                <w:p w14:paraId="2B3321A4" w14:textId="77777777" w:rsidR="00795980" w:rsidRDefault="00A02FBE">
                  <w:pPr>
                    <w:ind w:firstLine="567"/>
                    <w:jc w:val="both"/>
                  </w:pPr>
                  <w:sdt>
                    <w:sdtPr>
                      <w:alias w:val="Numeris"/>
                      <w:tag w:val="nr_e1d8078863214179baa08ba2585644b3"/>
                      <w:id w:val="541726528"/>
                      <w:lock w:val="sdtLocked"/>
                    </w:sdtPr>
                    <w:sdtEndPr/>
                    <w:sdtContent>
                      <w:r>
                        <w:t>74</w:t>
                      </w:r>
                    </w:sdtContent>
                  </w:sdt>
                  <w:r>
                    <w:t>. Įvertinę projekto tinkamumą skirti projekto finansavimą vertintojai parengia tinkamumo finansuoti vertinimo ataskaitą kurioje pateikia išvadą ar projektas yra tinkamas ga</w:t>
                  </w:r>
                  <w:r>
                    <w:t>uti projekto finansavimą ir kokio maksimalaus dydžio projekto finansavimas gali būti suteiktas, taip pat ar pareiškėjas sutinka įgyvendinti projektą su Agentūros nustatytu projekto finansavimo dydžiu.</w:t>
                  </w:r>
                </w:p>
              </w:sdtContent>
            </w:sdt>
            <w:sdt>
              <w:sdtPr>
                <w:alias w:val="75 p."/>
                <w:tag w:val="part_e4387894f78c4b6f97ad57080e440347"/>
                <w:id w:val="-595483997"/>
                <w:lock w:val="sdtLocked"/>
              </w:sdtPr>
              <w:sdtEndPr/>
              <w:sdtContent>
                <w:p w14:paraId="2B3321A5" w14:textId="77777777" w:rsidR="00795980" w:rsidRDefault="00A02FBE">
                  <w:pPr>
                    <w:ind w:firstLine="567"/>
                    <w:jc w:val="both"/>
                  </w:pPr>
                  <w:sdt>
                    <w:sdtPr>
                      <w:alias w:val="Numeris"/>
                      <w:tag w:val="nr_e4387894f78c4b6f97ad57080e440347"/>
                      <w:id w:val="1026600924"/>
                      <w:lock w:val="sdtLocked"/>
                    </w:sdtPr>
                    <w:sdtEndPr/>
                    <w:sdtContent>
                      <w:r>
                        <w:t>75</w:t>
                      </w:r>
                    </w:sdtContent>
                  </w:sdt>
                  <w:r>
                    <w:t>. Agentūra informaciją apie tinkamumo skirti proj</w:t>
                  </w:r>
                  <w:r>
                    <w:t xml:space="preserve">ektui finansavimą vertinimo etapą praėjusias Paraiškas skelbia interneto tinklalapiuose </w:t>
                  </w:r>
                  <w:proofErr w:type="spellStart"/>
                  <w:r>
                    <w:t>www.esparama.lt</w:t>
                  </w:r>
                  <w:proofErr w:type="spellEnd"/>
                  <w:r>
                    <w:t xml:space="preserve"> ir </w:t>
                  </w:r>
                  <w:proofErr w:type="spellStart"/>
                  <w:r>
                    <w:t>www.apva.lt</w:t>
                  </w:r>
                  <w:proofErr w:type="spellEnd"/>
                  <w:r>
                    <w:t>, nurodydama pareiškėjo pavadinimą projekto pavadinimą Paraiškos kodą ir prašomą paramos sumą bei bendrą registruotų Paraiškų ir Paraiškų,</w:t>
                  </w:r>
                  <w:r>
                    <w:t xml:space="preserve"> praėjusių tinkamumo skirti projektui finansavimą vertinimą skaičių.</w:t>
                  </w:r>
                </w:p>
                <w:p w14:paraId="2B3321A6" w14:textId="77777777" w:rsidR="00795980" w:rsidRDefault="00A02FBE">
                  <w:pPr>
                    <w:ind w:firstLine="567"/>
                    <w:jc w:val="both"/>
                  </w:pPr>
                </w:p>
              </w:sdtContent>
            </w:sdt>
          </w:sdtContent>
        </w:sdt>
        <w:sdt>
          <w:sdtPr>
            <w:alias w:val="skyrius"/>
            <w:tag w:val="part_bda4a163185e46ba8dd1cc939b145ab8"/>
            <w:id w:val="495619923"/>
            <w:lock w:val="sdtLocked"/>
          </w:sdtPr>
          <w:sdtEndPr/>
          <w:sdtContent>
            <w:p w14:paraId="2B3321A7" w14:textId="77777777" w:rsidR="00795980" w:rsidRDefault="00A02FBE">
              <w:pPr>
                <w:keepNext/>
                <w:jc w:val="center"/>
                <w:rPr>
                  <w:b/>
                  <w:bCs/>
                </w:rPr>
              </w:pPr>
              <w:sdt>
                <w:sdtPr>
                  <w:alias w:val="Numeris"/>
                  <w:tag w:val="nr_bda4a163185e46ba8dd1cc939b145ab8"/>
                  <w:id w:val="722486232"/>
                  <w:lock w:val="sdtLocked"/>
                </w:sdtPr>
                <w:sdtEndPr/>
                <w:sdtContent>
                  <w:r>
                    <w:rPr>
                      <w:b/>
                      <w:bCs/>
                    </w:rPr>
                    <w:t>VII</w:t>
                  </w:r>
                </w:sdtContent>
              </w:sdt>
              <w:r>
                <w:rPr>
                  <w:b/>
                  <w:bCs/>
                </w:rPr>
                <w:t xml:space="preserve">. </w:t>
              </w:r>
              <w:sdt>
                <w:sdtPr>
                  <w:alias w:val="Pavadinimas"/>
                  <w:tag w:val="title_bda4a163185e46ba8dd1cc939b145ab8"/>
                  <w:id w:val="201834697"/>
                  <w:lock w:val="sdtLocked"/>
                </w:sdtPr>
                <w:sdtEndPr/>
                <w:sdtContent>
                  <w:r>
                    <w:rPr>
                      <w:b/>
                      <w:bCs/>
                    </w:rPr>
                    <w:t>SPRENDIMO DĖL PROJEKTO FINANSAVIMO PRIĖMIMAS</w:t>
                  </w:r>
                </w:sdtContent>
              </w:sdt>
            </w:p>
            <w:p w14:paraId="2B3321A8" w14:textId="77777777" w:rsidR="00795980" w:rsidRDefault="00795980">
              <w:pPr>
                <w:keepNext/>
                <w:ind w:firstLine="567"/>
                <w:jc w:val="both"/>
              </w:pPr>
            </w:p>
            <w:sdt>
              <w:sdtPr>
                <w:alias w:val="76 p."/>
                <w:tag w:val="part_bb378863c0874b0ea6ad90ba9a59fa7c"/>
                <w:id w:val="-1837220097"/>
                <w:lock w:val="sdtLocked"/>
              </w:sdtPr>
              <w:sdtEndPr/>
              <w:sdtContent>
                <w:p w14:paraId="2B3321A9" w14:textId="77777777" w:rsidR="00795980" w:rsidRDefault="00A02FBE">
                  <w:pPr>
                    <w:keepNext/>
                    <w:ind w:firstLine="567"/>
                    <w:jc w:val="both"/>
                  </w:pPr>
                  <w:sdt>
                    <w:sdtPr>
                      <w:alias w:val="Numeris"/>
                      <w:tag w:val="nr_bb378863c0874b0ea6ad90ba9a59fa7c"/>
                      <w:id w:val="1251852417"/>
                      <w:lock w:val="sdtLocked"/>
                    </w:sdtPr>
                    <w:sdtEndPr/>
                    <w:sdtContent>
                      <w:r>
                        <w:t>76</w:t>
                      </w:r>
                    </w:sdtContent>
                  </w:sdt>
                  <w:r>
                    <w:t>. Sprendimas dėl projekto tinkamumo finansuoti priimamas Projektų finansavimo ir administravimo taisyklėse nustatyta tvarka</w:t>
                  </w:r>
                  <w:r>
                    <w:t>.</w:t>
                  </w:r>
                </w:p>
              </w:sdtContent>
            </w:sdt>
            <w:sdt>
              <w:sdtPr>
                <w:alias w:val="77 p."/>
                <w:tag w:val="part_42c9b04a3aeb4a0199e41da98cd7a34b"/>
                <w:id w:val="-587622146"/>
                <w:lock w:val="sdtLocked"/>
              </w:sdtPr>
              <w:sdtEndPr/>
              <w:sdtContent>
                <w:p w14:paraId="2B3321AA" w14:textId="77777777" w:rsidR="00795980" w:rsidRDefault="00A02FBE">
                  <w:pPr>
                    <w:ind w:firstLine="567"/>
                    <w:jc w:val="both"/>
                  </w:pPr>
                  <w:sdt>
                    <w:sdtPr>
                      <w:alias w:val="Numeris"/>
                      <w:tag w:val="nr_42c9b04a3aeb4a0199e41da98cd7a34b"/>
                      <w:id w:val="166292235"/>
                      <w:lock w:val="sdtLocked"/>
                    </w:sdtPr>
                    <w:sdtEndPr/>
                    <w:sdtContent>
                      <w:r>
                        <w:t>77</w:t>
                      </w:r>
                    </w:sdtContent>
                  </w:sdt>
                  <w:r>
                    <w:t xml:space="preserve">. Sprendimą dėl projekto tinkamumo finansuoti iš ES fondų priima Agentūra, jį įformindama projekto tinkamumo finansuoti vertinimo ataskaitoje. Atsižvelgdama į šio sprendimo, projektų atrankos rezultatus ir patvirtintą valstybės projektų sąrašą, </w:t>
                  </w:r>
                  <w:r>
                    <w:t>Aplinkos ministerija priima sprendimą dėl projekto finansavimo.</w:t>
                  </w:r>
                </w:p>
              </w:sdtContent>
            </w:sdt>
            <w:sdt>
              <w:sdtPr>
                <w:alias w:val="78 p."/>
                <w:tag w:val="part_8995ddbf32f44b9d9bfd1839ede42048"/>
                <w:id w:val="2057969405"/>
                <w:lock w:val="sdtLocked"/>
              </w:sdtPr>
              <w:sdtEndPr/>
              <w:sdtContent>
                <w:p w14:paraId="2B3321AB" w14:textId="77777777" w:rsidR="00795980" w:rsidRDefault="00A02FBE">
                  <w:pPr>
                    <w:ind w:firstLine="567"/>
                    <w:jc w:val="both"/>
                  </w:pPr>
                  <w:sdt>
                    <w:sdtPr>
                      <w:alias w:val="Numeris"/>
                      <w:tag w:val="nr_8995ddbf32f44b9d9bfd1839ede42048"/>
                      <w:id w:val="-1746713103"/>
                      <w:lock w:val="sdtLocked"/>
                    </w:sdtPr>
                    <w:sdtEndPr/>
                    <w:sdtContent>
                      <w:r>
                        <w:t>78</w:t>
                      </w:r>
                    </w:sdtContent>
                  </w:sdt>
                  <w:r>
                    <w:t>. Sprendimą dėl projekto finansavimo Aplinkos ministerija priima per vieną mėnesį nuo Agentūros pateiktos projekto tinkamumo finansuoti vertinimo ataskaitos gavimo dienos. Sprendimas dėl</w:t>
                  </w:r>
                  <w:r>
                    <w:t xml:space="preserve"> projekto finansavimo tvirtinamas ministro įsakymu.</w:t>
                  </w:r>
                </w:p>
              </w:sdtContent>
            </w:sdt>
            <w:sdt>
              <w:sdtPr>
                <w:alias w:val="79 p."/>
                <w:tag w:val="part_45758c243bcf4e0da2f1c9e1177b1491"/>
                <w:id w:val="-1908833089"/>
                <w:lock w:val="sdtLocked"/>
              </w:sdtPr>
              <w:sdtEndPr/>
              <w:sdtContent>
                <w:p w14:paraId="2B3321AC" w14:textId="77777777" w:rsidR="00795980" w:rsidRDefault="00A02FBE">
                  <w:pPr>
                    <w:ind w:firstLine="567"/>
                    <w:jc w:val="both"/>
                  </w:pPr>
                  <w:sdt>
                    <w:sdtPr>
                      <w:alias w:val="Numeris"/>
                      <w:tag w:val="nr_45758c243bcf4e0da2f1c9e1177b1491"/>
                      <w:id w:val="378601814"/>
                      <w:lock w:val="sdtLocked"/>
                    </w:sdtPr>
                    <w:sdtEndPr/>
                    <w:sdtContent>
                      <w:r>
                        <w:t>79</w:t>
                      </w:r>
                    </w:sdtContent>
                  </w:sdt>
                  <w:r>
                    <w:t>. Sprendimas dėl projekto finansavimo turi būti pripažintas netekusiu galios ne vėliau kaip per 15 darbo dienų nuo raštu gautos iš Agentūros informacijos apie nepasirašymą arba pareiškėjo atsisakymą</w:t>
                  </w:r>
                  <w:r>
                    <w:t xml:space="preserve"> pasirašyti projekto finansavimo ir administravimo sutartį gavimo dienos, jeigu pareiškėjas per nustatytąjį terminą atsisako pasirašyti projekto finansavimo ir administravimo sutartį.</w:t>
                  </w:r>
                </w:p>
              </w:sdtContent>
            </w:sdt>
            <w:sdt>
              <w:sdtPr>
                <w:alias w:val="80 p."/>
                <w:tag w:val="part_81f19289fe674cefacfca2ea57c87ebf"/>
                <w:id w:val="2143074905"/>
                <w:lock w:val="sdtLocked"/>
              </w:sdtPr>
              <w:sdtEndPr/>
              <w:sdtContent>
                <w:p w14:paraId="2B3321AD" w14:textId="77777777" w:rsidR="00795980" w:rsidRDefault="00A02FBE">
                  <w:pPr>
                    <w:ind w:firstLine="567"/>
                    <w:jc w:val="both"/>
                  </w:pPr>
                  <w:sdt>
                    <w:sdtPr>
                      <w:alias w:val="Numeris"/>
                      <w:tag w:val="nr_81f19289fe674cefacfca2ea57c87ebf"/>
                      <w:id w:val="-496505073"/>
                      <w:lock w:val="sdtLocked"/>
                    </w:sdtPr>
                    <w:sdtEndPr/>
                    <w:sdtContent>
                      <w:r>
                        <w:t>80</w:t>
                      </w:r>
                    </w:sdtContent>
                  </w:sdt>
                  <w:r>
                    <w:t xml:space="preserve">. Aplinkos ministerija interneto tinklalapyje </w:t>
                  </w:r>
                  <w:proofErr w:type="spellStart"/>
                  <w:r>
                    <w:t>www.esparama.lt</w:t>
                  </w:r>
                  <w:proofErr w:type="spellEnd"/>
                  <w:r>
                    <w:t xml:space="preserve"> skel</w:t>
                  </w:r>
                  <w:r>
                    <w:t>bia informaciją apie priimtus sprendimus ne vėliau kaip per 15 darbo dienų nuo šių sprendimų priėmimo dienos, papildydama šio Aprašo 48 punkte nustatytą informaciją.</w:t>
                  </w:r>
                </w:p>
                <w:p w14:paraId="2B3321AE" w14:textId="77777777" w:rsidR="00795980" w:rsidRDefault="00A02FBE">
                  <w:pPr>
                    <w:ind w:firstLine="567"/>
                    <w:jc w:val="both"/>
                  </w:pPr>
                </w:p>
              </w:sdtContent>
            </w:sdt>
            <w:sdt>
              <w:sdtPr>
                <w:alias w:val="skirsnis"/>
                <w:tag w:val="part_324df2bee0444cf483c3ac92f88edc5b"/>
                <w:id w:val="1911652948"/>
                <w:lock w:val="sdtLocked"/>
              </w:sdtPr>
              <w:sdtEndPr/>
              <w:sdtContent>
                <w:p w14:paraId="2B3321AF" w14:textId="77777777" w:rsidR="00795980" w:rsidRDefault="00A02FBE">
                  <w:pPr>
                    <w:jc w:val="center"/>
                    <w:rPr>
                      <w:b/>
                      <w:bCs/>
                    </w:rPr>
                  </w:pPr>
                  <w:sdt>
                    <w:sdtPr>
                      <w:alias w:val="Pavadinimas"/>
                      <w:tag w:val="title_324df2bee0444cf483c3ac92f88edc5b"/>
                      <w:id w:val="1609924577"/>
                      <w:lock w:val="sdtLocked"/>
                    </w:sdtPr>
                    <w:sdtEndPr/>
                    <w:sdtContent>
                      <w:r>
                        <w:rPr>
                          <w:b/>
                          <w:bCs/>
                        </w:rPr>
                        <w:t>Didelės apimties projektai</w:t>
                      </w:r>
                    </w:sdtContent>
                  </w:sdt>
                </w:p>
                <w:p w14:paraId="2B3321B0" w14:textId="77777777" w:rsidR="00795980" w:rsidRDefault="00795980">
                  <w:pPr>
                    <w:ind w:firstLine="567"/>
                    <w:jc w:val="both"/>
                  </w:pPr>
                </w:p>
                <w:sdt>
                  <w:sdtPr>
                    <w:alias w:val="81 p."/>
                    <w:tag w:val="part_729fa27e0b2a402eb86fd464cb74180f"/>
                    <w:id w:val="924610771"/>
                    <w:lock w:val="sdtLocked"/>
                  </w:sdtPr>
                  <w:sdtEndPr/>
                  <w:sdtContent>
                    <w:p w14:paraId="2B3321B1" w14:textId="77777777" w:rsidR="00795980" w:rsidRDefault="00A02FBE">
                      <w:pPr>
                        <w:ind w:firstLine="567"/>
                        <w:jc w:val="both"/>
                      </w:pPr>
                      <w:sdt>
                        <w:sdtPr>
                          <w:alias w:val="Numeris"/>
                          <w:tag w:val="nr_729fa27e0b2a402eb86fd464cb74180f"/>
                          <w:id w:val="874973197"/>
                          <w:lock w:val="sdtLocked"/>
                        </w:sdtPr>
                        <w:sdtEndPr/>
                        <w:sdtContent>
                          <w:r>
                            <w:t>81</w:t>
                          </w:r>
                        </w:sdtContent>
                      </w:sdt>
                      <w:r>
                        <w:t>. Sprendimą dėl projekto tinkamumo finansuoti iš ES f</w:t>
                      </w:r>
                      <w:r>
                        <w:t xml:space="preserve">ondų priima Agentūra, jį įformindama projekto tinkamumo finansuoti vertinimo ataskaitoje. Atsižvelgdama į šio </w:t>
                      </w:r>
                      <w:r>
                        <w:lastRenderedPageBreak/>
                        <w:t>sprendimo, projektų atrankos rezultatus, Aplinkos ministerija įvertina projekto atitiktį nacionalinėms (-</w:t>
                      </w:r>
                      <w:proofErr w:type="spellStart"/>
                      <w:r>
                        <w:t>ių</w:t>
                      </w:r>
                      <w:proofErr w:type="spellEnd"/>
                      <w:r>
                        <w:t>) strategijoms (-ų) ir (ar) teisės aktų</w:t>
                      </w:r>
                      <w:r>
                        <w:t xml:space="preserve"> nuostatoms.</w:t>
                      </w:r>
                    </w:p>
                  </w:sdtContent>
                </w:sdt>
                <w:sdt>
                  <w:sdtPr>
                    <w:alias w:val="82 p."/>
                    <w:tag w:val="part_85dbcee029864f8ba4935ce20a033a2a"/>
                    <w:id w:val="-2094616193"/>
                    <w:lock w:val="sdtLocked"/>
                  </w:sdtPr>
                  <w:sdtEndPr/>
                  <w:sdtContent>
                    <w:p w14:paraId="2B3321B2" w14:textId="77777777" w:rsidR="00795980" w:rsidRDefault="00A02FBE">
                      <w:pPr>
                        <w:ind w:firstLine="567"/>
                        <w:jc w:val="both"/>
                      </w:pPr>
                      <w:sdt>
                        <w:sdtPr>
                          <w:alias w:val="Numeris"/>
                          <w:tag w:val="nr_85dbcee029864f8ba4935ce20a033a2a"/>
                          <w:id w:val="-1175806733"/>
                          <w:lock w:val="sdtLocked"/>
                        </w:sdtPr>
                        <w:sdtEndPr/>
                        <w:sdtContent>
                          <w:r>
                            <w:t>82</w:t>
                          </w:r>
                        </w:sdtContent>
                      </w:sdt>
                      <w:r>
                        <w:t>. Aplinkos ministerija, įvertinusi projekto atitiktį nacionalinėms (-</w:t>
                      </w:r>
                      <w:proofErr w:type="spellStart"/>
                      <w:r>
                        <w:t>ių</w:t>
                      </w:r>
                      <w:proofErr w:type="spellEnd"/>
                      <w:r>
                        <w:t>) strategijoms (-ų) ir (ar) teisės aktų nuostatoms, pateikia paraišką vadovaujančiajai institucijai.</w:t>
                      </w:r>
                    </w:p>
                  </w:sdtContent>
                </w:sdt>
                <w:sdt>
                  <w:sdtPr>
                    <w:alias w:val="83 p."/>
                    <w:tag w:val="part_4f56d60c5384424aa07157282535a572"/>
                    <w:id w:val="898250321"/>
                    <w:lock w:val="sdtLocked"/>
                  </w:sdtPr>
                  <w:sdtEndPr/>
                  <w:sdtContent>
                    <w:p w14:paraId="2B3321B3" w14:textId="77777777" w:rsidR="00795980" w:rsidRDefault="00A02FBE">
                      <w:pPr>
                        <w:ind w:firstLine="567"/>
                        <w:jc w:val="both"/>
                      </w:pPr>
                      <w:sdt>
                        <w:sdtPr>
                          <w:alias w:val="Numeris"/>
                          <w:tag w:val="nr_4f56d60c5384424aa07157282535a572"/>
                          <w:id w:val="-1302996376"/>
                          <w:lock w:val="sdtLocked"/>
                        </w:sdtPr>
                        <w:sdtEndPr/>
                        <w:sdtContent>
                          <w:r>
                            <w:t>83</w:t>
                          </w:r>
                        </w:sdtContent>
                      </w:sdt>
                      <w:r>
                        <w:t xml:space="preserve">. Vadovaujančioji institucija didelės apimties projektą </w:t>
                      </w:r>
                      <w:r>
                        <w:t>pateikia Europos Komisijai.</w:t>
                      </w:r>
                    </w:p>
                  </w:sdtContent>
                </w:sdt>
                <w:sdt>
                  <w:sdtPr>
                    <w:alias w:val="84 p."/>
                    <w:tag w:val="part_f9db260930af43a79cccf0c93210f196"/>
                    <w:id w:val="-1611192209"/>
                    <w:lock w:val="sdtLocked"/>
                  </w:sdtPr>
                  <w:sdtEndPr/>
                  <w:sdtContent>
                    <w:p w14:paraId="2B3321B4" w14:textId="77777777" w:rsidR="00795980" w:rsidRDefault="00A02FBE">
                      <w:pPr>
                        <w:ind w:firstLine="567"/>
                        <w:jc w:val="both"/>
                      </w:pPr>
                      <w:sdt>
                        <w:sdtPr>
                          <w:alias w:val="Numeris"/>
                          <w:tag w:val="nr_f9db260930af43a79cccf0c93210f196"/>
                          <w:id w:val="325791076"/>
                          <w:lock w:val="sdtLocked"/>
                        </w:sdtPr>
                        <w:sdtEndPr/>
                        <w:sdtContent>
                          <w:r>
                            <w:t>84</w:t>
                          </w:r>
                        </w:sdtContent>
                      </w:sdt>
                      <w:r>
                        <w:t>. Sprendimą dėl projekto finansavimo ES fondų lėšomis priima Europos Komisija.</w:t>
                      </w:r>
                    </w:p>
                    <w:p w14:paraId="2B3321B5" w14:textId="77777777" w:rsidR="00795980" w:rsidRDefault="00A02FBE">
                      <w:pPr>
                        <w:ind w:firstLine="567"/>
                        <w:jc w:val="both"/>
                      </w:pPr>
                    </w:p>
                  </w:sdtContent>
                </w:sdt>
              </w:sdtContent>
            </w:sdt>
          </w:sdtContent>
        </w:sdt>
        <w:sdt>
          <w:sdtPr>
            <w:alias w:val="skyrius"/>
            <w:tag w:val="part_4222fae26c3d4cb7abaad60f15bfc7ba"/>
            <w:id w:val="-1010604954"/>
            <w:lock w:val="sdtLocked"/>
          </w:sdtPr>
          <w:sdtEndPr/>
          <w:sdtContent>
            <w:p w14:paraId="2B3321B6" w14:textId="77777777" w:rsidR="00795980" w:rsidRDefault="00A02FBE">
              <w:pPr>
                <w:jc w:val="center"/>
                <w:rPr>
                  <w:b/>
                  <w:bCs/>
                </w:rPr>
              </w:pPr>
              <w:sdt>
                <w:sdtPr>
                  <w:alias w:val="Numeris"/>
                  <w:tag w:val="nr_4222fae26c3d4cb7abaad60f15bfc7ba"/>
                  <w:id w:val="-886260779"/>
                  <w:lock w:val="sdtLocked"/>
                </w:sdtPr>
                <w:sdtEndPr/>
                <w:sdtContent>
                  <w:r>
                    <w:rPr>
                      <w:b/>
                      <w:bCs/>
                    </w:rPr>
                    <w:t>VIII</w:t>
                  </w:r>
                </w:sdtContent>
              </w:sdt>
              <w:r>
                <w:rPr>
                  <w:b/>
                  <w:bCs/>
                </w:rPr>
                <w:t xml:space="preserve">. </w:t>
              </w:r>
              <w:sdt>
                <w:sdtPr>
                  <w:alias w:val="Pavadinimas"/>
                  <w:tag w:val="title_4222fae26c3d4cb7abaad60f15bfc7ba"/>
                  <w:id w:val="841819913"/>
                  <w:lock w:val="sdtLocked"/>
                </w:sdtPr>
                <w:sdtEndPr/>
                <w:sdtContent>
                  <w:r>
                    <w:rPr>
                      <w:b/>
                      <w:bCs/>
                    </w:rPr>
                    <w:t>PROJEKTO FINANSAVIMO IR ADMINISTRAVIMO SUTARTIES SUDARYMAS</w:t>
                  </w:r>
                </w:sdtContent>
              </w:sdt>
            </w:p>
            <w:p w14:paraId="2B3321B7" w14:textId="77777777" w:rsidR="00795980" w:rsidRDefault="00795980">
              <w:pPr>
                <w:ind w:firstLine="567"/>
                <w:jc w:val="both"/>
              </w:pPr>
            </w:p>
            <w:sdt>
              <w:sdtPr>
                <w:alias w:val="85 p."/>
                <w:tag w:val="part_5f2009d4ff0841689b904691fe9a5970"/>
                <w:id w:val="-761609401"/>
                <w:lock w:val="sdtLocked"/>
              </w:sdtPr>
              <w:sdtEndPr/>
              <w:sdtContent>
                <w:p w14:paraId="2B3321B8" w14:textId="77777777" w:rsidR="00795980" w:rsidRDefault="00A02FBE">
                  <w:pPr>
                    <w:ind w:firstLine="567"/>
                    <w:jc w:val="both"/>
                  </w:pPr>
                  <w:sdt>
                    <w:sdtPr>
                      <w:alias w:val="Numeris"/>
                      <w:tag w:val="nr_5f2009d4ff0841689b904691fe9a5970"/>
                      <w:id w:val="-1069188080"/>
                      <w:lock w:val="sdtLocked"/>
                    </w:sdtPr>
                    <w:sdtEndPr/>
                    <w:sdtContent>
                      <w:r>
                        <w:t>85</w:t>
                      </w:r>
                    </w:sdtContent>
                  </w:sdt>
                  <w:r>
                    <w:t>. Projekto finansavimo ir administravimo sutartis sudaroma Pro</w:t>
                  </w:r>
                  <w:r>
                    <w:t>jektų finansavimo ir administravimo taisyklėse nustatyta tvarka.</w:t>
                  </w:r>
                </w:p>
              </w:sdtContent>
            </w:sdt>
            <w:sdt>
              <w:sdtPr>
                <w:alias w:val="86 p."/>
                <w:tag w:val="part_d3113138155441bf9822cb4f6770b1f4"/>
                <w:id w:val="672762367"/>
                <w:lock w:val="sdtLocked"/>
              </w:sdtPr>
              <w:sdtEndPr/>
              <w:sdtContent>
                <w:p w14:paraId="2B3321B9" w14:textId="77777777" w:rsidR="00795980" w:rsidRDefault="00A02FBE">
                  <w:pPr>
                    <w:ind w:firstLine="567"/>
                    <w:jc w:val="both"/>
                  </w:pPr>
                  <w:sdt>
                    <w:sdtPr>
                      <w:alias w:val="Numeris"/>
                      <w:tag w:val="nr_d3113138155441bf9822cb4f6770b1f4"/>
                      <w:id w:val="-571733376"/>
                      <w:lock w:val="sdtLocked"/>
                    </w:sdtPr>
                    <w:sdtEndPr/>
                    <w:sdtContent>
                      <w:r>
                        <w:t>86</w:t>
                      </w:r>
                    </w:sdtContent>
                  </w:sdt>
                  <w:r>
                    <w:t>. Su pareiškėju, kurio projektą nuspręsta bendrai finansuoti iš ES fondų lėšų, Agentūra sudaro projektų finansavimo ir administravimo sutartį. Projekto finansavimo ir administravimo sut</w:t>
                  </w:r>
                  <w:r>
                    <w:t>artis sudaroma tik su pareiškėju, pateikusiu Paraišką.</w:t>
                  </w:r>
                </w:p>
              </w:sdtContent>
            </w:sdt>
            <w:sdt>
              <w:sdtPr>
                <w:alias w:val="87 p."/>
                <w:tag w:val="part_b2350c54a229432b892b6d25ca79dbce"/>
                <w:id w:val="1858544677"/>
                <w:lock w:val="sdtLocked"/>
              </w:sdtPr>
              <w:sdtEndPr/>
              <w:sdtContent>
                <w:p w14:paraId="2B3321BA" w14:textId="77777777" w:rsidR="00795980" w:rsidRDefault="00A02FBE">
                  <w:pPr>
                    <w:ind w:firstLine="567"/>
                    <w:jc w:val="both"/>
                  </w:pPr>
                  <w:sdt>
                    <w:sdtPr>
                      <w:alias w:val="Numeris"/>
                      <w:tag w:val="nr_b2350c54a229432b892b6d25ca79dbce"/>
                      <w:id w:val="1310360123"/>
                      <w:lock w:val="sdtLocked"/>
                    </w:sdtPr>
                    <w:sdtEndPr/>
                    <w:sdtContent>
                      <w:r>
                        <w:t>87</w:t>
                      </w:r>
                    </w:sdtContent>
                  </w:sdt>
                  <w:r>
                    <w:t>. Projekto finansavimo ir administravimo sutartis susideda iš bendrųjų ir specialiųjų sutarties sąlygų ir nustatytos formos sutarties priedų patvirtintų finansų ministro 2008 m. vasario 20 d. įsa</w:t>
                  </w:r>
                  <w:r>
                    <w:t>kymu Nr. 1K-066 „Dėl projektų administravimo ir finansavimo taisyklių įgyvendinimo“.</w:t>
                  </w:r>
                </w:p>
              </w:sdtContent>
            </w:sdt>
            <w:sdt>
              <w:sdtPr>
                <w:alias w:val="88 p."/>
                <w:tag w:val="part_2667913a15b4480fa037bd724e696153"/>
                <w:id w:val="1399173714"/>
                <w:lock w:val="sdtLocked"/>
              </w:sdtPr>
              <w:sdtEndPr/>
              <w:sdtContent>
                <w:p w14:paraId="2B3321BB" w14:textId="77777777" w:rsidR="00795980" w:rsidRDefault="00A02FBE">
                  <w:pPr>
                    <w:ind w:firstLine="567"/>
                    <w:jc w:val="both"/>
                  </w:pPr>
                  <w:sdt>
                    <w:sdtPr>
                      <w:alias w:val="Numeris"/>
                      <w:tag w:val="nr_2667913a15b4480fa037bd724e696153"/>
                      <w:id w:val="-275793005"/>
                      <w:lock w:val="sdtLocked"/>
                    </w:sdtPr>
                    <w:sdtEndPr/>
                    <w:sdtContent>
                      <w:r>
                        <w:t>88</w:t>
                      </w:r>
                    </w:sdtContent>
                  </w:sdt>
                  <w:r>
                    <w:t>. Gavusi Aplinkos ministerijos sprendimą finansuoti projektą, Agentūra parengia ir išsiunčia pareiškėjui sutarties projektą, kuriame nurodo pasiūlymo pasirašyti suta</w:t>
                  </w:r>
                  <w:r>
                    <w:t>rtį galiojimo terminą. Pasiūlymo pasirašyti sutartį galiojimo terminas turi būti ne trumpesnis kaip 15 darbo dienų. Pasiūlymas pasirašyti sutartį laikomas įteiktu praėjus 2 darbo dienoms po jo išsiuntimo registruotu laišku.</w:t>
                  </w:r>
                </w:p>
              </w:sdtContent>
            </w:sdt>
            <w:sdt>
              <w:sdtPr>
                <w:alias w:val="89 p."/>
                <w:tag w:val="part_87092f1343af4484a6328873fb6391ad"/>
                <w:id w:val="-224910492"/>
                <w:lock w:val="sdtLocked"/>
              </w:sdtPr>
              <w:sdtEndPr/>
              <w:sdtContent>
                <w:p w14:paraId="2B3321BC" w14:textId="77777777" w:rsidR="00795980" w:rsidRDefault="00A02FBE">
                  <w:pPr>
                    <w:ind w:firstLine="567"/>
                    <w:jc w:val="both"/>
                  </w:pPr>
                  <w:sdt>
                    <w:sdtPr>
                      <w:alias w:val="Numeris"/>
                      <w:tag w:val="nr_87092f1343af4484a6328873fb6391ad"/>
                      <w:id w:val="1309678609"/>
                      <w:lock w:val="sdtLocked"/>
                    </w:sdtPr>
                    <w:sdtEndPr/>
                    <w:sdtContent>
                      <w:r>
                        <w:t>89</w:t>
                      </w:r>
                    </w:sdtContent>
                  </w:sdt>
                  <w:r>
                    <w:t>. Pareiškėjui per rašte nu</w:t>
                  </w:r>
                  <w:r>
                    <w:t>statytą pasiūlymo galiojimo terminą nepasirašius sutarties, pasiūlymas pasirašyti sutartį netenka galios ir projektas nefinansuojamas.</w:t>
                  </w:r>
                </w:p>
              </w:sdtContent>
            </w:sdt>
            <w:sdt>
              <w:sdtPr>
                <w:alias w:val="90 p."/>
                <w:tag w:val="part_aafcb93e03674fe285335fbd5edc9cea"/>
                <w:id w:val="-1371601333"/>
                <w:lock w:val="sdtLocked"/>
              </w:sdtPr>
              <w:sdtEndPr/>
              <w:sdtContent>
                <w:p w14:paraId="2B3321BD" w14:textId="77777777" w:rsidR="00795980" w:rsidRDefault="00A02FBE">
                  <w:pPr>
                    <w:ind w:firstLine="567"/>
                    <w:jc w:val="both"/>
                  </w:pPr>
                  <w:sdt>
                    <w:sdtPr>
                      <w:alias w:val="Numeris"/>
                      <w:tag w:val="nr_aafcb93e03674fe285335fbd5edc9cea"/>
                      <w:id w:val="-186753955"/>
                      <w:lock w:val="sdtLocked"/>
                    </w:sdtPr>
                    <w:sdtEndPr/>
                    <w:sdtContent>
                      <w:r>
                        <w:t>90</w:t>
                      </w:r>
                    </w:sdtContent>
                  </w:sdt>
                  <w:r>
                    <w:t xml:space="preserve">. Jeigu pareiškėjas per nustatytąjį terminą sutarties nepasirašo, Agentūra per 5 darbo dienas nuo tokių aplinkybių </w:t>
                  </w:r>
                  <w:r>
                    <w:t>išaiškėjimo dienos apie tai informuoja Aplinkos ministeriją.</w:t>
                  </w:r>
                </w:p>
              </w:sdtContent>
            </w:sdt>
            <w:sdt>
              <w:sdtPr>
                <w:alias w:val="91 p."/>
                <w:tag w:val="part_ea83890122e9464992cff7a471d82b7c"/>
                <w:id w:val="126977206"/>
                <w:lock w:val="sdtLocked"/>
              </w:sdtPr>
              <w:sdtEndPr/>
              <w:sdtContent>
                <w:p w14:paraId="2B3321BE" w14:textId="77777777" w:rsidR="00795980" w:rsidRDefault="00A02FBE">
                  <w:pPr>
                    <w:ind w:firstLine="567"/>
                    <w:jc w:val="both"/>
                  </w:pPr>
                  <w:sdt>
                    <w:sdtPr>
                      <w:alias w:val="Numeris"/>
                      <w:tag w:val="nr_ea83890122e9464992cff7a471d82b7c"/>
                      <w:id w:val="-1175261181"/>
                      <w:lock w:val="sdtLocked"/>
                    </w:sdtPr>
                    <w:sdtEndPr/>
                    <w:sdtContent>
                      <w:r>
                        <w:t>91</w:t>
                      </w:r>
                    </w:sdtContent>
                  </w:sdt>
                  <w:r>
                    <w:t>. Sutartį pasirašo Agentūra ir pareiškėjo įgalioti asmenys. Su pareiškėju sudarius sutartį, pareiškėjas tampa projekto vykdytoju.</w:t>
                  </w:r>
                </w:p>
              </w:sdtContent>
            </w:sdt>
            <w:sdt>
              <w:sdtPr>
                <w:alias w:val="92 p."/>
                <w:tag w:val="part_6b0d65bf365c4a829d5585a27fe35dd4"/>
                <w:id w:val="-1817715125"/>
                <w:lock w:val="sdtLocked"/>
              </w:sdtPr>
              <w:sdtEndPr/>
              <w:sdtContent>
                <w:p w14:paraId="2B3321BF" w14:textId="77777777" w:rsidR="00795980" w:rsidRDefault="00A02FBE">
                  <w:pPr>
                    <w:ind w:firstLine="567"/>
                    <w:jc w:val="both"/>
                  </w:pPr>
                  <w:sdt>
                    <w:sdtPr>
                      <w:alias w:val="Numeris"/>
                      <w:tag w:val="nr_6b0d65bf365c4a829d5585a27fe35dd4"/>
                      <w:id w:val="-1731064172"/>
                      <w:lock w:val="sdtLocked"/>
                    </w:sdtPr>
                    <w:sdtEndPr/>
                    <w:sdtContent>
                      <w:r>
                        <w:t>92</w:t>
                      </w:r>
                    </w:sdtContent>
                  </w:sdt>
                  <w:r>
                    <w:t>. Projekto finansavimo ir administravimo sutartis sud</w:t>
                  </w:r>
                  <w:r>
                    <w:t>aroma 2 egzemplioriais, kurie turi vienodą teisinę galią. Vienas projekto finansavimo sutarties egzempliorius saugomas Agentūroje, kitas – įteikiamas projekto vykdytojui.</w:t>
                  </w:r>
                </w:p>
              </w:sdtContent>
            </w:sdt>
            <w:sdt>
              <w:sdtPr>
                <w:alias w:val="93 p."/>
                <w:tag w:val="part_b3bdc22a70414593a381d83a233078b7"/>
                <w:id w:val="-727302536"/>
                <w:lock w:val="sdtLocked"/>
              </w:sdtPr>
              <w:sdtEndPr/>
              <w:sdtContent>
                <w:p w14:paraId="2B3321C0" w14:textId="77777777" w:rsidR="00795980" w:rsidRDefault="00A02FBE">
                  <w:pPr>
                    <w:ind w:firstLine="567"/>
                    <w:jc w:val="both"/>
                  </w:pPr>
                  <w:sdt>
                    <w:sdtPr>
                      <w:alias w:val="Numeris"/>
                      <w:tag w:val="nr_b3bdc22a70414593a381d83a233078b7"/>
                      <w:id w:val="1099450837"/>
                      <w:lock w:val="sdtLocked"/>
                    </w:sdtPr>
                    <w:sdtEndPr/>
                    <w:sdtContent>
                      <w:r>
                        <w:t>93</w:t>
                      </w:r>
                    </w:sdtContent>
                  </w:sdt>
                  <w:r>
                    <w:t xml:space="preserve">. Agentūra ne vėliau kaip per 15 darbo dienų nuo projekto finansavimo ir </w:t>
                  </w:r>
                  <w:r>
                    <w:t xml:space="preserve">administravimo sutarties pasirašymo dienos paskelbia informaciją apie pasirašytą projekto finansavimo ir administravimo sutartį interneto tinklalapiuose </w:t>
                  </w:r>
                  <w:proofErr w:type="spellStart"/>
                  <w:r>
                    <w:t>www.esparama.lt</w:t>
                  </w:r>
                  <w:proofErr w:type="spellEnd"/>
                  <w:r>
                    <w:t xml:space="preserve"> ir </w:t>
                  </w:r>
                  <w:proofErr w:type="spellStart"/>
                  <w:r>
                    <w:t>www.apva.lt</w:t>
                  </w:r>
                  <w:proofErr w:type="spellEnd"/>
                  <w:r>
                    <w:t xml:space="preserve"> – nurodo projekto vykdytojo pavadinimą, projekto pavadinimą, projekto ko</w:t>
                  </w:r>
                  <w:r>
                    <w:t>dą, pateikia trumpą projekto aprašymą, bendrą projekto vertę ir projektui skirtą lėšų sumą.</w:t>
                  </w:r>
                </w:p>
                <w:p w14:paraId="2B3321C1" w14:textId="77777777" w:rsidR="00795980" w:rsidRDefault="00A02FBE">
                  <w:pPr>
                    <w:ind w:firstLine="567"/>
                    <w:jc w:val="both"/>
                  </w:pPr>
                </w:p>
              </w:sdtContent>
            </w:sdt>
          </w:sdtContent>
        </w:sdt>
        <w:sdt>
          <w:sdtPr>
            <w:alias w:val="skyrius"/>
            <w:tag w:val="part_a74a3761b054467eb636ee4b06b20029"/>
            <w:id w:val="507257745"/>
            <w:lock w:val="sdtLocked"/>
          </w:sdtPr>
          <w:sdtEndPr/>
          <w:sdtContent>
            <w:p w14:paraId="2B3321C2" w14:textId="77777777" w:rsidR="00795980" w:rsidRDefault="00A02FBE">
              <w:pPr>
                <w:jc w:val="center"/>
                <w:rPr>
                  <w:b/>
                  <w:bCs/>
                </w:rPr>
              </w:pPr>
              <w:sdt>
                <w:sdtPr>
                  <w:alias w:val="Numeris"/>
                  <w:tag w:val="nr_a74a3761b054467eb636ee4b06b20029"/>
                  <w:id w:val="-105111436"/>
                  <w:lock w:val="sdtLocked"/>
                </w:sdtPr>
                <w:sdtEndPr/>
                <w:sdtContent>
                  <w:r>
                    <w:rPr>
                      <w:b/>
                      <w:bCs/>
                    </w:rPr>
                    <w:t>IX</w:t>
                  </w:r>
                </w:sdtContent>
              </w:sdt>
              <w:r>
                <w:rPr>
                  <w:b/>
                  <w:bCs/>
                </w:rPr>
                <w:t>.</w:t>
              </w:r>
              <w:r>
                <w:t xml:space="preserve"> </w:t>
              </w:r>
              <w:sdt>
                <w:sdtPr>
                  <w:alias w:val="Pavadinimas"/>
                  <w:tag w:val="title_a74a3761b054467eb636ee4b06b20029"/>
                  <w:id w:val="1110398614"/>
                  <w:lock w:val="sdtLocked"/>
                </w:sdtPr>
                <w:sdtEndPr/>
                <w:sdtContent>
                  <w:r>
                    <w:rPr>
                      <w:b/>
                      <w:bCs/>
                    </w:rPr>
                    <w:t>PROJEKTŲ ĮGYVENDINIMO NUOSTATOS</w:t>
                  </w:r>
                </w:sdtContent>
              </w:sdt>
            </w:p>
            <w:p w14:paraId="2B3321C3" w14:textId="77777777" w:rsidR="00795980" w:rsidRDefault="00795980">
              <w:pPr>
                <w:ind w:firstLine="567"/>
                <w:jc w:val="both"/>
              </w:pPr>
            </w:p>
            <w:sdt>
              <w:sdtPr>
                <w:alias w:val="94 p."/>
                <w:tag w:val="part_aeca15dc0fff4dacbffdf82f78a6414e"/>
                <w:id w:val="1373658658"/>
                <w:lock w:val="sdtLocked"/>
              </w:sdtPr>
              <w:sdtEndPr/>
              <w:sdtContent>
                <w:p w14:paraId="2B3321C4" w14:textId="77777777" w:rsidR="00795980" w:rsidRDefault="00A02FBE">
                  <w:pPr>
                    <w:ind w:firstLine="567"/>
                    <w:jc w:val="both"/>
                  </w:pPr>
                  <w:sdt>
                    <w:sdtPr>
                      <w:alias w:val="Numeris"/>
                      <w:tag w:val="nr_aeca15dc0fff4dacbffdf82f78a6414e"/>
                      <w:id w:val="245000380"/>
                      <w:lock w:val="sdtLocked"/>
                    </w:sdtPr>
                    <w:sdtEndPr/>
                    <w:sdtContent>
                      <w:r>
                        <w:t>94</w:t>
                      </w:r>
                    </w:sdtContent>
                  </w:sdt>
                  <w:r>
                    <w:t>. Projekto išlaidos apmokamos bei projekto finansavimo ir administravimo sutarčių priežiūra atliekama Projektų adm</w:t>
                  </w:r>
                  <w:r>
                    <w:t>inistravimo ir finansavimo taisyklėse bei projekto administravimo ir finansavimo sutartyse nustatyta tvarka.</w:t>
                  </w:r>
                </w:p>
              </w:sdtContent>
            </w:sdt>
            <w:sdt>
              <w:sdtPr>
                <w:alias w:val="95 p."/>
                <w:tag w:val="part_0577404d78a14e2483bd8b0f63333fc9"/>
                <w:id w:val="732196675"/>
                <w:lock w:val="sdtLocked"/>
              </w:sdtPr>
              <w:sdtEndPr/>
              <w:sdtContent>
                <w:p w14:paraId="2B3321C5" w14:textId="77777777" w:rsidR="00795980" w:rsidRDefault="00A02FBE">
                  <w:pPr>
                    <w:ind w:firstLine="567"/>
                    <w:jc w:val="both"/>
                  </w:pPr>
                  <w:sdt>
                    <w:sdtPr>
                      <w:alias w:val="Numeris"/>
                      <w:tag w:val="nr_0577404d78a14e2483bd8b0f63333fc9"/>
                      <w:id w:val="-1734455631"/>
                      <w:lock w:val="sdtLocked"/>
                    </w:sdtPr>
                    <w:sdtEndPr/>
                    <w:sdtContent>
                      <w:r>
                        <w:t>95</w:t>
                      </w:r>
                    </w:sdtContent>
                  </w:sdt>
                  <w:r>
                    <w:t>. Projekto išlaidos gali būti apmokamos dviem būdais: išlaidų kompensavimo ir (ar) sąskaitų apmokėjimo.</w:t>
                  </w:r>
                </w:p>
              </w:sdtContent>
            </w:sdt>
            <w:sdt>
              <w:sdtPr>
                <w:alias w:val="96 p."/>
                <w:tag w:val="part_d43e23ce63c44cc2bbe309c4440b063d"/>
                <w:id w:val="278467011"/>
                <w:lock w:val="sdtLocked"/>
              </w:sdtPr>
              <w:sdtEndPr/>
              <w:sdtContent>
                <w:p w14:paraId="2B3321C6" w14:textId="77777777" w:rsidR="00795980" w:rsidRDefault="00A02FBE">
                  <w:pPr>
                    <w:ind w:firstLine="567"/>
                    <w:jc w:val="both"/>
                  </w:pPr>
                  <w:sdt>
                    <w:sdtPr>
                      <w:alias w:val="Numeris"/>
                      <w:tag w:val="nr_d43e23ce63c44cc2bbe309c4440b063d"/>
                      <w:id w:val="-1323344974"/>
                      <w:lock w:val="sdtLocked"/>
                    </w:sdtPr>
                    <w:sdtEndPr/>
                    <w:sdtContent>
                      <w:r>
                        <w:t>96</w:t>
                      </w:r>
                    </w:sdtContent>
                  </w:sdt>
                  <w:r>
                    <w:t>. Kiekvienam projektui taikytin</w:t>
                  </w:r>
                  <w:r>
                    <w:t>as išlaidų apmokėjimo būdas nustatomas projekto finansavimo ir administravimo sutartyje, vadovaujantis Projektų administravimo ir finansavimo taisyklių 138 ir 141 punktais. Viename projekte gali būti derinami abu projekto išlaidų apmokėjimo būdai.</w:t>
                  </w:r>
                </w:p>
              </w:sdtContent>
            </w:sdt>
            <w:sdt>
              <w:sdtPr>
                <w:alias w:val="97 p."/>
                <w:tag w:val="part_38da7ddddd8042b48c643e24e1faf549"/>
                <w:id w:val="951514511"/>
                <w:lock w:val="sdtLocked"/>
              </w:sdtPr>
              <w:sdtEndPr/>
              <w:sdtContent>
                <w:p w14:paraId="2B3321C7" w14:textId="77777777" w:rsidR="00795980" w:rsidRDefault="00A02FBE">
                  <w:pPr>
                    <w:ind w:firstLine="567"/>
                    <w:jc w:val="both"/>
                  </w:pPr>
                  <w:sdt>
                    <w:sdtPr>
                      <w:alias w:val="Numeris"/>
                      <w:tag w:val="nr_38da7ddddd8042b48c643e24e1faf549"/>
                      <w:id w:val="-1619833354"/>
                      <w:lock w:val="sdtLocked"/>
                    </w:sdtPr>
                    <w:sdtEndPr/>
                    <w:sdtContent>
                      <w:r>
                        <w:t>97</w:t>
                      </w:r>
                    </w:sdtContent>
                  </w:sdt>
                  <w:r>
                    <w:t xml:space="preserve">. </w:t>
                  </w:r>
                  <w:r>
                    <w:t>Pagal šį Aprašą pateiktų projektų įgyvendinimui finansuoti projekto finansavimo ir administravimo sutartyje negali būti numatytas avansas. Paslaugų ir statybos darbų sutartyse avansas gali būti numatytas.</w:t>
                  </w:r>
                </w:p>
              </w:sdtContent>
            </w:sdt>
            <w:sdt>
              <w:sdtPr>
                <w:alias w:val="98 p."/>
                <w:tag w:val="part_c5c52478413d4c878d106e79d05b1dd8"/>
                <w:id w:val="552434232"/>
                <w:lock w:val="sdtLocked"/>
              </w:sdtPr>
              <w:sdtEndPr/>
              <w:sdtContent>
                <w:p w14:paraId="2B3321C8" w14:textId="77777777" w:rsidR="00795980" w:rsidRDefault="00A02FBE">
                  <w:pPr>
                    <w:ind w:firstLine="567"/>
                    <w:jc w:val="both"/>
                  </w:pPr>
                  <w:sdt>
                    <w:sdtPr>
                      <w:alias w:val="Numeris"/>
                      <w:tag w:val="nr_c5c52478413d4c878d106e79d05b1dd8"/>
                      <w:id w:val="-494490789"/>
                      <w:lock w:val="sdtLocked"/>
                    </w:sdtPr>
                    <w:sdtEndPr/>
                    <w:sdtContent>
                      <w:r>
                        <w:t>98</w:t>
                      </w:r>
                    </w:sdtContent>
                  </w:sdt>
                  <w:r>
                    <w:t>. Projekto vykdytojas nuo sutarties įsigalioj</w:t>
                  </w:r>
                  <w:r>
                    <w:t>imo ir 5 metus po projekto pabaigos be Agentūros raštiško sutikimo negali keisti savo veiklos, kuriai skiriamos projekto finansavimo lėšos, pobūdžio ar įgyvendinimo sąlygų ir nutraukti šios veiklos, dalyvauti reorganizavime ir reorganizuotis, jeigu tai gal</w:t>
                  </w:r>
                  <w:r>
                    <w:t>ėtų pažeisti reglamento (EB) Nr. 1083/2006 57 straipsnyje nuostatas. Apie svarbias priežastis, kliudančias vykdyti veiklą ir galinčias sąlygoti reglamento (EB) Nr. 1083/2006 57 straipsnio nuostatų pažeidimą, projekto vykdytojas turi pranešti Agentūrai nede</w:t>
                  </w:r>
                  <w:r>
                    <w:t>lsdamas joms paaiškėjus.</w:t>
                  </w:r>
                </w:p>
                <w:p w14:paraId="2B3321C9" w14:textId="77777777" w:rsidR="00795980" w:rsidRDefault="00A02FBE">
                  <w:pPr>
                    <w:ind w:firstLine="567"/>
                    <w:jc w:val="both"/>
                  </w:pPr>
                </w:p>
              </w:sdtContent>
            </w:sdt>
          </w:sdtContent>
        </w:sdt>
        <w:sdt>
          <w:sdtPr>
            <w:alias w:val="skyrius"/>
            <w:tag w:val="part_19446a4ee70047178eaf1b5b79c445e2"/>
            <w:id w:val="1647703517"/>
            <w:lock w:val="sdtLocked"/>
          </w:sdtPr>
          <w:sdtEndPr/>
          <w:sdtContent>
            <w:p w14:paraId="2B3321CA" w14:textId="77777777" w:rsidR="00795980" w:rsidRDefault="00A02FBE">
              <w:pPr>
                <w:jc w:val="center"/>
                <w:rPr>
                  <w:b/>
                  <w:bCs/>
                </w:rPr>
              </w:pPr>
              <w:sdt>
                <w:sdtPr>
                  <w:alias w:val="Numeris"/>
                  <w:tag w:val="nr_19446a4ee70047178eaf1b5b79c445e2"/>
                  <w:id w:val="-994576737"/>
                  <w:lock w:val="sdtLocked"/>
                </w:sdtPr>
                <w:sdtEndPr/>
                <w:sdtContent>
                  <w:r>
                    <w:rPr>
                      <w:b/>
                      <w:bCs/>
                    </w:rPr>
                    <w:t>X</w:t>
                  </w:r>
                </w:sdtContent>
              </w:sdt>
              <w:r>
                <w:rPr>
                  <w:b/>
                  <w:bCs/>
                </w:rPr>
                <w:t>.</w:t>
              </w:r>
              <w:r>
                <w:t xml:space="preserve"> </w:t>
              </w:r>
              <w:sdt>
                <w:sdtPr>
                  <w:alias w:val="Pavadinimas"/>
                  <w:tag w:val="title_19446a4ee70047178eaf1b5b79c445e2"/>
                  <w:id w:val="-1515759801"/>
                  <w:lock w:val="sdtLocked"/>
                </w:sdtPr>
                <w:sdtEndPr/>
                <w:sdtContent>
                  <w:r>
                    <w:rPr>
                      <w:b/>
                      <w:bCs/>
                    </w:rPr>
                    <w:t>NETINKAMAI ĮGYVENDINAMI PROJEKTAI</w:t>
                  </w:r>
                </w:sdtContent>
              </w:sdt>
            </w:p>
            <w:p w14:paraId="2B3321CB" w14:textId="77777777" w:rsidR="00795980" w:rsidRDefault="00795980">
              <w:pPr>
                <w:ind w:firstLine="567"/>
                <w:jc w:val="both"/>
              </w:pPr>
            </w:p>
            <w:sdt>
              <w:sdtPr>
                <w:alias w:val="99 p."/>
                <w:tag w:val="part_231dfd2bb5c64afc807adf44070dcb8c"/>
                <w:id w:val="1576165748"/>
                <w:lock w:val="sdtLocked"/>
              </w:sdtPr>
              <w:sdtEndPr/>
              <w:sdtContent>
                <w:p w14:paraId="2B3321CC" w14:textId="77777777" w:rsidR="00795980" w:rsidRDefault="00A02FBE">
                  <w:pPr>
                    <w:ind w:firstLine="567"/>
                    <w:jc w:val="both"/>
                  </w:pPr>
                  <w:sdt>
                    <w:sdtPr>
                      <w:alias w:val="Numeris"/>
                      <w:tag w:val="nr_231dfd2bb5c64afc807adf44070dcb8c"/>
                      <w:id w:val="-1648506411"/>
                      <w:lock w:val="sdtLocked"/>
                    </w:sdtPr>
                    <w:sdtEndPr/>
                    <w:sdtContent>
                      <w:r>
                        <w:t>99</w:t>
                      </w:r>
                    </w:sdtContent>
                  </w:sdt>
                  <w:r>
                    <w:t>. Jeigu projekto vykdytojas, įgyvendindamas projektą, nesilaiko projekto finansavimo ir administravimo sutarties sąlygų, Agentūra turi vienašaliu sprendimu nutraukti projekto finan</w:t>
                  </w:r>
                  <w:r>
                    <w:t>savimo ir administravimo sutartį ir (ar) pareikalauti grąžinti sumokėtas lėšas ar jų dalį.</w:t>
                  </w:r>
                </w:p>
              </w:sdtContent>
            </w:sdt>
            <w:sdt>
              <w:sdtPr>
                <w:alias w:val="100 p."/>
                <w:tag w:val="part_1e3d1d3b22a3490db7a8cbcb7724f3a0"/>
                <w:id w:val="1919754243"/>
                <w:lock w:val="sdtLocked"/>
              </w:sdtPr>
              <w:sdtEndPr/>
              <w:sdtContent>
                <w:p w14:paraId="2B3321CD" w14:textId="77777777" w:rsidR="00795980" w:rsidRDefault="00A02FBE">
                  <w:pPr>
                    <w:ind w:firstLine="567"/>
                    <w:jc w:val="both"/>
                  </w:pPr>
                  <w:sdt>
                    <w:sdtPr>
                      <w:alias w:val="Numeris"/>
                      <w:tag w:val="nr_1e3d1d3b22a3490db7a8cbcb7724f3a0"/>
                      <w:id w:val="-267696102"/>
                      <w:lock w:val="sdtLocked"/>
                    </w:sdtPr>
                    <w:sdtEndPr/>
                    <w:sdtContent>
                      <w:r>
                        <w:t>100</w:t>
                      </w:r>
                    </w:sdtContent>
                  </w:sdt>
                  <w:r>
                    <w:t>. Jeigu įtariama, kad projekto vykdytojas, įgyvendindamas projektą, nesilaikydamas projekto finansavimo ir administravimo sutarties sąlygų, taip pat pažeidė L</w:t>
                  </w:r>
                  <w:r>
                    <w:t>ietuvos Respublikos ir (ar) ES teisės aktus ir dėl to atsirado ar galėjo atsirasti Lietuvos Respublikos valstybės ir (ar) ES biudžeto nuostolių patyrus nepagrįstų išlaidų Projektų finansavimo ir administravimo taisyklių nustatyta tvarka atliekamas įtariamo</w:t>
                  </w:r>
                  <w:r>
                    <w:t xml:space="preserve"> pažeidimo tyrimas ir nustatomas arba nenustatomas pažeidimas.</w:t>
                  </w:r>
                </w:p>
                <w:p w14:paraId="2B3321CE" w14:textId="77777777" w:rsidR="00795980" w:rsidRDefault="00A02FBE">
                  <w:pPr>
                    <w:ind w:firstLine="567"/>
                    <w:jc w:val="both"/>
                  </w:pPr>
                </w:p>
              </w:sdtContent>
            </w:sdt>
          </w:sdtContent>
        </w:sdt>
        <w:sdt>
          <w:sdtPr>
            <w:alias w:val="skyrius"/>
            <w:tag w:val="part_2cfd5754839e488abaa4c74ab96802a2"/>
            <w:id w:val="465089883"/>
            <w:lock w:val="sdtLocked"/>
          </w:sdtPr>
          <w:sdtEndPr/>
          <w:sdtContent>
            <w:p w14:paraId="2B3321CF" w14:textId="77777777" w:rsidR="00795980" w:rsidRDefault="00A02FBE">
              <w:pPr>
                <w:jc w:val="center"/>
                <w:rPr>
                  <w:b/>
                  <w:bCs/>
                </w:rPr>
              </w:pPr>
              <w:sdt>
                <w:sdtPr>
                  <w:alias w:val="Numeris"/>
                  <w:tag w:val="nr_2cfd5754839e488abaa4c74ab96802a2"/>
                  <w:id w:val="2133588816"/>
                  <w:lock w:val="sdtLocked"/>
                </w:sdtPr>
                <w:sdtEndPr/>
                <w:sdtContent>
                  <w:r>
                    <w:rPr>
                      <w:b/>
                      <w:bCs/>
                    </w:rPr>
                    <w:t>XI</w:t>
                  </w:r>
                </w:sdtContent>
              </w:sdt>
              <w:r>
                <w:rPr>
                  <w:b/>
                  <w:bCs/>
                </w:rPr>
                <w:t xml:space="preserve">. </w:t>
              </w:r>
              <w:sdt>
                <w:sdtPr>
                  <w:alias w:val="Pavadinimas"/>
                  <w:tag w:val="title_2cfd5754839e488abaa4c74ab96802a2"/>
                  <w:id w:val="-1493401556"/>
                  <w:lock w:val="sdtLocked"/>
                </w:sdtPr>
                <w:sdtEndPr/>
                <w:sdtContent>
                  <w:r>
                    <w:rPr>
                      <w:b/>
                      <w:bCs/>
                    </w:rPr>
                    <w:t>PROJEKTŲ VIEŠINIMAS</w:t>
                  </w:r>
                </w:sdtContent>
              </w:sdt>
            </w:p>
            <w:p w14:paraId="2B3321D0" w14:textId="77777777" w:rsidR="00795980" w:rsidRDefault="00795980">
              <w:pPr>
                <w:ind w:firstLine="567"/>
                <w:jc w:val="both"/>
              </w:pPr>
            </w:p>
            <w:sdt>
              <w:sdtPr>
                <w:alias w:val="101 p."/>
                <w:tag w:val="part_912411625be047c8a42576168290432e"/>
                <w:id w:val="1483431017"/>
                <w:lock w:val="sdtLocked"/>
              </w:sdtPr>
              <w:sdtEndPr/>
              <w:sdtContent>
                <w:p w14:paraId="2B3321D1" w14:textId="77777777" w:rsidR="00795980" w:rsidRDefault="00A02FBE">
                  <w:pPr>
                    <w:ind w:firstLine="567"/>
                    <w:jc w:val="both"/>
                  </w:pPr>
                  <w:sdt>
                    <w:sdtPr>
                      <w:alias w:val="Numeris"/>
                      <w:tag w:val="nr_912411625be047c8a42576168290432e"/>
                      <w:id w:val="-2117202285"/>
                      <w:lock w:val="sdtLocked"/>
                    </w:sdtPr>
                    <w:sdtEndPr/>
                    <w:sdtContent>
                      <w:r>
                        <w:t>101</w:t>
                      </w:r>
                    </w:sdtContent>
                  </w:sdt>
                  <w:r>
                    <w:t>. Projekto vykdytojas privalo vykdyti informavimo apie projektą veiksmus, kurie turi būti tiesiogiai proporcingi projekto veiklos apimčiai, t. y.:</w:t>
                  </w:r>
                </w:p>
                <w:sdt>
                  <w:sdtPr>
                    <w:alias w:val="101.1 p."/>
                    <w:tag w:val="part_2d6e609092e440dbba3cec67722f2a35"/>
                    <w:id w:val="803896601"/>
                    <w:lock w:val="sdtLocked"/>
                  </w:sdtPr>
                  <w:sdtEndPr/>
                  <w:sdtContent>
                    <w:p w14:paraId="2B3321D2" w14:textId="77777777" w:rsidR="00795980" w:rsidRDefault="00A02FBE">
                      <w:pPr>
                        <w:ind w:firstLine="567"/>
                        <w:jc w:val="both"/>
                      </w:pPr>
                      <w:sdt>
                        <w:sdtPr>
                          <w:alias w:val="Numeris"/>
                          <w:tag w:val="nr_2d6e609092e440dbba3cec67722f2a35"/>
                          <w:id w:val="2050492356"/>
                          <w:lock w:val="sdtLocked"/>
                        </w:sdtPr>
                        <w:sdtEndPr/>
                        <w:sdtContent>
                          <w:r>
                            <w:t>101.1</w:t>
                          </w:r>
                        </w:sdtContent>
                      </w:sdt>
                      <w:r>
                        <w:t>. po projekto užbaigimo parengti ir pastatyti nuolatinį aiškinamąjį stendą;</w:t>
                      </w:r>
                    </w:p>
                  </w:sdtContent>
                </w:sdt>
                <w:sdt>
                  <w:sdtPr>
                    <w:alias w:val="101.2 p."/>
                    <w:tag w:val="part_56147ac793f9424b9274573db54bf8ca"/>
                    <w:id w:val="-1408456586"/>
                    <w:lock w:val="sdtLocked"/>
                  </w:sdtPr>
                  <w:sdtEndPr/>
                  <w:sdtContent>
                    <w:p w14:paraId="2B3321D3" w14:textId="77777777" w:rsidR="00795980" w:rsidRDefault="00A02FBE">
                      <w:pPr>
                        <w:ind w:firstLine="567"/>
                        <w:jc w:val="both"/>
                      </w:pPr>
                      <w:sdt>
                        <w:sdtPr>
                          <w:alias w:val="Numeris"/>
                          <w:tag w:val="nr_56147ac793f9424b9274573db54bf8ca"/>
                          <w:id w:val="2110614829"/>
                          <w:lock w:val="sdtLocked"/>
                        </w:sdtPr>
                        <w:sdtEndPr/>
                        <w:sdtContent>
                          <w:r>
                            <w:t>101.2</w:t>
                          </w:r>
                        </w:sdtContent>
                      </w:sdt>
                      <w:r>
                        <w:t>. parengti ir pastatyti informacinį stendą prieš statybos darbų pradžią;</w:t>
                      </w:r>
                    </w:p>
                  </w:sdtContent>
                </w:sdt>
                <w:sdt>
                  <w:sdtPr>
                    <w:alias w:val="101.3 p."/>
                    <w:tag w:val="part_48634807f89249f1945bed54b04b1284"/>
                    <w:id w:val="-2035879061"/>
                    <w:lock w:val="sdtLocked"/>
                  </w:sdtPr>
                  <w:sdtEndPr/>
                  <w:sdtContent>
                    <w:p w14:paraId="2B3321D4" w14:textId="77777777" w:rsidR="00795980" w:rsidRDefault="00A02FBE">
                      <w:pPr>
                        <w:ind w:firstLine="567"/>
                        <w:jc w:val="both"/>
                      </w:pPr>
                      <w:sdt>
                        <w:sdtPr>
                          <w:alias w:val="Numeris"/>
                          <w:tag w:val="nr_48634807f89249f1945bed54b04b1284"/>
                          <w:id w:val="237288934"/>
                          <w:lock w:val="sdtLocked"/>
                        </w:sdtPr>
                        <w:sdtEndPr/>
                        <w:sdtContent>
                          <w:r>
                            <w:t>101.3</w:t>
                          </w:r>
                        </w:sdtContent>
                      </w:sdt>
                      <w:r>
                        <w:t>. paskelbti (savo interneto tinklalapyje, informavimo apie projektą priemonėse, vykdant p</w:t>
                      </w:r>
                      <w:r>
                        <w:t>rojekto veiklą ar kitu būdu), kad įgyvendinamas projektas finansuojamas pagal Sanglaudos skatinimo veiksmų programą Sanglaudos fondo ir (ar) Lietuvos Respublikos valstybės biudžeto lėšomis;</w:t>
                      </w:r>
                    </w:p>
                  </w:sdtContent>
                </w:sdt>
                <w:sdt>
                  <w:sdtPr>
                    <w:alias w:val="101.4 p."/>
                    <w:tag w:val="part_907523d4f06649bb81acdeb8bc05900b"/>
                    <w:id w:val="-837158746"/>
                    <w:lock w:val="sdtLocked"/>
                  </w:sdtPr>
                  <w:sdtEndPr/>
                  <w:sdtContent>
                    <w:p w14:paraId="2B3321D5" w14:textId="77777777" w:rsidR="00795980" w:rsidRDefault="00A02FBE">
                      <w:pPr>
                        <w:ind w:firstLine="567"/>
                        <w:jc w:val="both"/>
                      </w:pPr>
                      <w:sdt>
                        <w:sdtPr>
                          <w:alias w:val="Numeris"/>
                          <w:tag w:val="nr_907523d4f06649bb81acdeb8bc05900b"/>
                          <w:id w:val="-900439973"/>
                          <w:lock w:val="sdtLocked"/>
                        </w:sdtPr>
                        <w:sdtEndPr/>
                        <w:sdtContent>
                          <w:r>
                            <w:t>101.4</w:t>
                          </w:r>
                        </w:sdtContent>
                      </w:sdt>
                      <w:r>
                        <w:t>. užtikrinti, kad projekto dalyviams (projektą vykdantiem</w:t>
                      </w:r>
                      <w:r>
                        <w:t>s asmenims, projekto tikslinėms grupėms, projekto rezultatus naudojantiems asmenims) būtų pranešta apie projekto finansavimais Sanglaudos fondo ir (ar) Lietuvos Respublikos valstybės biudžeto lėšų.</w:t>
                      </w:r>
                    </w:p>
                  </w:sdtContent>
                </w:sdt>
              </w:sdtContent>
            </w:sdt>
            <w:sdt>
              <w:sdtPr>
                <w:alias w:val="102 p."/>
                <w:tag w:val="part_2a20778ae8764bc9929ebe485f303a48"/>
                <w:id w:val="816688028"/>
                <w:lock w:val="sdtLocked"/>
              </w:sdtPr>
              <w:sdtEndPr/>
              <w:sdtContent>
                <w:p w14:paraId="2B3321D6" w14:textId="77777777" w:rsidR="00795980" w:rsidRDefault="00A02FBE">
                  <w:pPr>
                    <w:ind w:firstLine="567"/>
                    <w:jc w:val="both"/>
                  </w:pPr>
                  <w:sdt>
                    <w:sdtPr>
                      <w:alias w:val="Numeris"/>
                      <w:tag w:val="nr_2a20778ae8764bc9929ebe485f303a48"/>
                      <w:id w:val="-1933969110"/>
                      <w:lock w:val="sdtLocked"/>
                    </w:sdtPr>
                    <w:sdtEndPr/>
                    <w:sdtContent>
                      <w:r>
                        <w:t>102</w:t>
                      </w:r>
                    </w:sdtContent>
                  </w:sdt>
                  <w:r>
                    <w:t>. Visose projekto vykdytojo įgyvendinamose inform</w:t>
                  </w:r>
                  <w:r>
                    <w:t>avimo apie projektą priemonėse turi būti naudojamas ES 2007–2013 metų struktūrinės paramos ženklo pavyzdys, patvirtintas 2007 m. gruodžio 12 d. finansų ministro įsakymu Nr. 1K-366 (</w:t>
                  </w:r>
                  <w:proofErr w:type="spellStart"/>
                  <w:r>
                    <w:t>Žin</w:t>
                  </w:r>
                  <w:proofErr w:type="spellEnd"/>
                  <w:r>
                    <w:t xml:space="preserve">., 2007, Nr. </w:t>
                  </w:r>
                  <w:hyperlink r:id="rId16" w:tgtFrame="_blank" w:history="1">
                    <w:r>
                      <w:rPr>
                        <w:color w:val="0000FF" w:themeColor="hyperlink"/>
                        <w:u w:val="single"/>
                      </w:rPr>
                      <w:t>134-5434</w:t>
                    </w:r>
                  </w:hyperlink>
                  <w:r>
                    <w:t>).</w:t>
                  </w:r>
                </w:p>
              </w:sdtContent>
            </w:sdt>
            <w:sdt>
              <w:sdtPr>
                <w:alias w:val="103 p."/>
                <w:tag w:val="part_1b804e933ac24fee8e2ee66037306215"/>
                <w:id w:val="1900472935"/>
                <w:lock w:val="sdtLocked"/>
              </w:sdtPr>
              <w:sdtEndPr/>
              <w:sdtContent>
                <w:p w14:paraId="2B3321D7" w14:textId="77777777" w:rsidR="00795980" w:rsidRDefault="00A02FBE">
                  <w:pPr>
                    <w:ind w:firstLine="567"/>
                    <w:jc w:val="both"/>
                  </w:pPr>
                  <w:sdt>
                    <w:sdtPr>
                      <w:alias w:val="Numeris"/>
                      <w:tag w:val="nr_1b804e933ac24fee8e2ee66037306215"/>
                      <w:id w:val="-291522599"/>
                      <w:lock w:val="sdtLocked"/>
                    </w:sdtPr>
                    <w:sdtEndPr/>
                    <w:sdtContent>
                      <w:r>
                        <w:t>103</w:t>
                      </w:r>
                    </w:sdtContent>
                  </w:sdt>
                  <w:r>
                    <w:t>. Projekto vykdytojas privalo prisiimti atsakomybę už informavimo ir viešumo priemonių turinį ir užtikrinti jų kokybę.</w:t>
                  </w:r>
                </w:p>
              </w:sdtContent>
            </w:sdt>
            <w:sdt>
              <w:sdtPr>
                <w:alias w:val="104 p."/>
                <w:tag w:val="part_efc6bf8edc664f2491388c05ca0ff720"/>
                <w:id w:val="642552118"/>
                <w:lock w:val="sdtLocked"/>
              </w:sdtPr>
              <w:sdtEndPr/>
              <w:sdtContent>
                <w:p w14:paraId="2B3321D8" w14:textId="77777777" w:rsidR="00795980" w:rsidRDefault="00A02FBE">
                  <w:pPr>
                    <w:ind w:firstLine="567"/>
                    <w:jc w:val="both"/>
                  </w:pPr>
                  <w:sdt>
                    <w:sdtPr>
                      <w:alias w:val="Numeris"/>
                      <w:tag w:val="nr_efc6bf8edc664f2491388c05ca0ff720"/>
                      <w:id w:val="-681906293"/>
                      <w:lock w:val="sdtLocked"/>
                    </w:sdtPr>
                    <w:sdtEndPr/>
                    <w:sdtContent>
                      <w:r>
                        <w:t>104</w:t>
                      </w:r>
                    </w:sdtContent>
                  </w:sdt>
                  <w:r>
                    <w:t>. Išlaidos, projekto vykdytojo pada</w:t>
                  </w:r>
                  <w:r>
                    <w:t>rytos įgyvendinant informavimo ir viešumo priemones, gali būti priskiriamos prie tinkamų finansuoti projekto išlaidų. Projekto vykdytojui netinkamai viešinus informaciją tokios išlaidos bus priskiriamos prie netinkamų finansuoti projekto išlaidų.</w:t>
                  </w:r>
                </w:p>
                <w:p w14:paraId="2B3321D9" w14:textId="77777777" w:rsidR="00795980" w:rsidRDefault="00A02FBE">
                  <w:pPr>
                    <w:ind w:firstLine="567"/>
                    <w:jc w:val="both"/>
                  </w:pPr>
                </w:p>
              </w:sdtContent>
            </w:sdt>
          </w:sdtContent>
        </w:sdt>
        <w:sdt>
          <w:sdtPr>
            <w:alias w:val="skyrius"/>
            <w:tag w:val="part_137bdf410df44bc3ba7e3d5a185b6861"/>
            <w:id w:val="-2049907107"/>
            <w:lock w:val="sdtLocked"/>
          </w:sdtPr>
          <w:sdtEndPr/>
          <w:sdtContent>
            <w:p w14:paraId="2B3321DA" w14:textId="77777777" w:rsidR="00795980" w:rsidRDefault="00A02FBE">
              <w:pPr>
                <w:jc w:val="center"/>
                <w:rPr>
                  <w:b/>
                  <w:bCs/>
                </w:rPr>
              </w:pPr>
              <w:sdt>
                <w:sdtPr>
                  <w:alias w:val="Numeris"/>
                  <w:tag w:val="nr_137bdf410df44bc3ba7e3d5a185b6861"/>
                  <w:id w:val="-1101028876"/>
                  <w:lock w:val="sdtLocked"/>
                </w:sdtPr>
                <w:sdtEndPr/>
                <w:sdtContent>
                  <w:r>
                    <w:rPr>
                      <w:b/>
                      <w:bCs/>
                    </w:rPr>
                    <w:t>XII</w:t>
                  </w:r>
                </w:sdtContent>
              </w:sdt>
              <w:r>
                <w:rPr>
                  <w:b/>
                  <w:bCs/>
                </w:rPr>
                <w:t>.</w:t>
              </w:r>
              <w:r>
                <w:t xml:space="preserve"> </w:t>
              </w:r>
              <w:sdt>
                <w:sdtPr>
                  <w:alias w:val="Pavadinimas"/>
                  <w:tag w:val="title_137bdf410df44bc3ba7e3d5a185b6861"/>
                  <w:id w:val="1869642270"/>
                  <w:lock w:val="sdtLocked"/>
                </w:sdtPr>
                <w:sdtEndPr/>
                <w:sdtContent>
                  <w:r>
                    <w:rPr>
                      <w:b/>
                      <w:bCs/>
                    </w:rPr>
                    <w:t>SKUNDŲ NAGRINĖJIMAS</w:t>
                  </w:r>
                </w:sdtContent>
              </w:sdt>
            </w:p>
            <w:p w14:paraId="2B3321DB" w14:textId="77777777" w:rsidR="00795980" w:rsidRDefault="00795980">
              <w:pPr>
                <w:ind w:firstLine="567"/>
                <w:jc w:val="both"/>
              </w:pPr>
            </w:p>
            <w:sdt>
              <w:sdtPr>
                <w:alias w:val="105 p."/>
                <w:tag w:val="part_44f0899a44d548d0905205ebc18db967"/>
                <w:id w:val="-512681121"/>
                <w:lock w:val="sdtLocked"/>
              </w:sdtPr>
              <w:sdtEndPr/>
              <w:sdtContent>
                <w:p w14:paraId="2B3321DC" w14:textId="77777777" w:rsidR="00795980" w:rsidRDefault="00A02FBE">
                  <w:pPr>
                    <w:ind w:firstLine="567"/>
                    <w:jc w:val="both"/>
                  </w:pPr>
                  <w:sdt>
                    <w:sdtPr>
                      <w:alias w:val="Numeris"/>
                      <w:tag w:val="nr_44f0899a44d548d0905205ebc18db967"/>
                      <w:id w:val="553589589"/>
                      <w:lock w:val="sdtLocked"/>
                    </w:sdtPr>
                    <w:sdtEndPr/>
                    <w:sdtContent>
                      <w:r>
                        <w:t>105</w:t>
                      </w:r>
                    </w:sdtContent>
                  </w:sdt>
                  <w:r>
                    <w:t>. Pareiškėjai ir projektų vykdytojai turi teisę apskųsti Agentūros, Aplinkos ministerijos, vadovaujančiosios ir tvirtinančiosios institucijų veiksmus arba neveikimą, susijusius su Paraiškos vertinimu, atranka, sprendimo dėl f</w:t>
                  </w:r>
                  <w:r>
                    <w:t xml:space="preserve">inansavimo arba nefinansavimo priėmimu ir projekto įgyvendinimu, Lietuvos Respublikos viešojo administravimo įstatymo </w:t>
                  </w:r>
                  <w:r>
                    <w:lastRenderedPageBreak/>
                    <w:t>(</w:t>
                  </w:r>
                  <w:proofErr w:type="spellStart"/>
                  <w:r>
                    <w:t>Žin</w:t>
                  </w:r>
                  <w:proofErr w:type="spellEnd"/>
                  <w:r>
                    <w:t xml:space="preserve">., 1999, Nr. </w:t>
                  </w:r>
                  <w:hyperlink r:id="rId17" w:tgtFrame="_blank" w:history="1">
                    <w:r>
                      <w:rPr>
                        <w:color w:val="0000FF" w:themeColor="hyperlink"/>
                        <w:u w:val="single"/>
                      </w:rPr>
                      <w:t>60-1945</w:t>
                    </w:r>
                  </w:hyperlink>
                  <w:r>
                    <w:t>; 2006, Nr. 77-2975) ir Projektų ad</w:t>
                  </w:r>
                  <w:r>
                    <w:t>ministravimo ir finansavimo taisyklėse nustatyta tvarka.</w:t>
                  </w:r>
                </w:p>
              </w:sdtContent>
            </w:sdt>
            <w:sdt>
              <w:sdtPr>
                <w:alias w:val="106 p."/>
                <w:tag w:val="part_02319b6716854fa09fc9f7fa01766c3c"/>
                <w:id w:val="554437595"/>
                <w:lock w:val="sdtLocked"/>
              </w:sdtPr>
              <w:sdtEndPr/>
              <w:sdtContent>
                <w:p w14:paraId="2B3321DD" w14:textId="77777777" w:rsidR="00795980" w:rsidRDefault="00A02FBE">
                  <w:pPr>
                    <w:ind w:firstLine="567"/>
                    <w:jc w:val="both"/>
                  </w:pPr>
                  <w:sdt>
                    <w:sdtPr>
                      <w:alias w:val="Numeris"/>
                      <w:tag w:val="nr_02319b6716854fa09fc9f7fa01766c3c"/>
                      <w:id w:val="1573858730"/>
                      <w:lock w:val="sdtLocked"/>
                    </w:sdtPr>
                    <w:sdtEndPr/>
                    <w:sdtContent>
                      <w:r>
                        <w:t>106</w:t>
                      </w:r>
                    </w:sdtContent>
                  </w:sdt>
                  <w:r>
                    <w:t>. Agentūros veiksmus arba neveikimą susijusius su Paraiškos vertinimu, pareiškėjas gali apskųsti Aplinkos ministerijai raštu per 10 darbo dienų nuo tos dienos, kai jis sužinojo ar turėjo sužin</w:t>
                  </w:r>
                  <w:r>
                    <w:t>oti apie tokius Agentūros veiksmus arba neveikimą.</w:t>
                  </w:r>
                </w:p>
              </w:sdtContent>
            </w:sdt>
            <w:sdt>
              <w:sdtPr>
                <w:alias w:val="107 p."/>
                <w:tag w:val="part_90430be1188f4e53b76cd8c72b7d39a5"/>
                <w:id w:val="-1979367846"/>
                <w:lock w:val="sdtLocked"/>
              </w:sdtPr>
              <w:sdtEndPr/>
              <w:sdtContent>
                <w:p w14:paraId="2B3321DE" w14:textId="77777777" w:rsidR="00795980" w:rsidRDefault="00A02FBE">
                  <w:pPr>
                    <w:ind w:firstLine="567"/>
                    <w:jc w:val="both"/>
                  </w:pPr>
                  <w:sdt>
                    <w:sdtPr>
                      <w:alias w:val="Numeris"/>
                      <w:tag w:val="nr_90430be1188f4e53b76cd8c72b7d39a5"/>
                      <w:id w:val="308133357"/>
                      <w:lock w:val="sdtLocked"/>
                    </w:sdtPr>
                    <w:sdtEndPr/>
                    <w:sdtContent>
                      <w:r>
                        <w:t>107</w:t>
                      </w:r>
                    </w:sdtContent>
                  </w:sdt>
                  <w:r>
                    <w:t>. Aplinkos ministerija, gavusi pareiškėjo skundą nagrinėja jį.</w:t>
                  </w:r>
                </w:p>
              </w:sdtContent>
            </w:sdt>
            <w:sdt>
              <w:sdtPr>
                <w:alias w:val="108 p."/>
                <w:tag w:val="part_a25d093c4a554b72b9f6e66b40d3e6a0"/>
                <w:id w:val="71784875"/>
                <w:lock w:val="sdtLocked"/>
              </w:sdtPr>
              <w:sdtEndPr/>
              <w:sdtContent>
                <w:p w14:paraId="2B3321DF" w14:textId="77777777" w:rsidR="00795980" w:rsidRDefault="00A02FBE">
                  <w:pPr>
                    <w:ind w:firstLine="567"/>
                    <w:jc w:val="both"/>
                  </w:pPr>
                  <w:sdt>
                    <w:sdtPr>
                      <w:alias w:val="Numeris"/>
                      <w:tag w:val="nr_a25d093c4a554b72b9f6e66b40d3e6a0"/>
                      <w:id w:val="1310134198"/>
                      <w:lock w:val="sdtLocked"/>
                    </w:sdtPr>
                    <w:sdtEndPr/>
                    <w:sdtContent>
                      <w:r>
                        <w:t>108</w:t>
                      </w:r>
                    </w:sdtContent>
                  </w:sdt>
                  <w:r>
                    <w:t>. Jeigu Aplinkos ministerija nusprendžia, kad Agentūros veiksmai buvo teisėti ir pagrįsti, apie tai informuoja pareiškėją.</w:t>
                  </w:r>
                </w:p>
              </w:sdtContent>
            </w:sdt>
            <w:sdt>
              <w:sdtPr>
                <w:alias w:val="109 p."/>
                <w:tag w:val="part_a7896304e2c54304b848513a0e9acb1d"/>
                <w:id w:val="1582410700"/>
                <w:lock w:val="sdtLocked"/>
              </w:sdtPr>
              <w:sdtEndPr/>
              <w:sdtContent>
                <w:p w14:paraId="2B3321E0" w14:textId="77777777" w:rsidR="00795980" w:rsidRDefault="00A02FBE">
                  <w:pPr>
                    <w:ind w:firstLine="567"/>
                    <w:jc w:val="both"/>
                  </w:pPr>
                  <w:sdt>
                    <w:sdtPr>
                      <w:alias w:val="Numeris"/>
                      <w:tag w:val="nr_a7896304e2c54304b848513a0e9acb1d"/>
                      <w:id w:val="1275592510"/>
                      <w:lock w:val="sdtLocked"/>
                    </w:sdtPr>
                    <w:sdtEndPr/>
                    <w:sdtContent>
                      <w:r>
                        <w:t>109</w:t>
                      </w:r>
                    </w:sdtContent>
                  </w:sdt>
                  <w:r>
                    <w:t xml:space="preserve">. Jeigu Aplinkos ministerija nusprendžia, kad yra pagrindo manyti, jog Agentūros veiksmai yra nepagrįsti, ji gali raštu įpareigoti Agentūrą pakartoti vertinimo procedūrą arba atlikti kitus veiksmus. Tokiu atveju Aplinkos ministerija nustato terminą, bet </w:t>
                  </w:r>
                  <w:r>
                    <w:t>ne trumpesnį kaip 10 darbo dienų, per kurį vertinimo procedūra turi būti pakartota arba atlikti kiti veiksmai, ir apie priimtą sprendimą informuoja pareiškėją.</w:t>
                  </w:r>
                </w:p>
              </w:sdtContent>
            </w:sdt>
            <w:sdt>
              <w:sdtPr>
                <w:alias w:val="110 p."/>
                <w:tag w:val="part_99257080b30c4afaac9c4141447be135"/>
                <w:id w:val="1511637571"/>
                <w:lock w:val="sdtLocked"/>
              </w:sdtPr>
              <w:sdtEndPr/>
              <w:sdtContent>
                <w:p w14:paraId="2B3321E1" w14:textId="77777777" w:rsidR="00795980" w:rsidRDefault="00A02FBE">
                  <w:pPr>
                    <w:ind w:firstLine="567"/>
                    <w:jc w:val="both"/>
                  </w:pPr>
                  <w:sdt>
                    <w:sdtPr>
                      <w:alias w:val="Numeris"/>
                      <w:tag w:val="nr_99257080b30c4afaac9c4141447be135"/>
                      <w:id w:val="488607328"/>
                      <w:lock w:val="sdtLocked"/>
                    </w:sdtPr>
                    <w:sdtEndPr/>
                    <w:sdtContent>
                      <w:r>
                        <w:t>110</w:t>
                      </w:r>
                    </w:sdtContent>
                  </w:sdt>
                  <w:r>
                    <w:t>. Pareiškėjas ir projekto vykdytojas turi teisę apskųsti vadovaujančiajai institucijai Ag</w:t>
                  </w:r>
                  <w:r>
                    <w:t>entūros veiksmus ar neveikimą, susijusius su Paraiškos administracinės atitikties vertinimu, projekto tinkamumo finansuoti vertinimu ir (ar) įgyvendinamu projektu, per 10 darbo dienų nuo tos dienos, kai jis sužinojo ar turėjo sužinoti apie tokius Agentūros</w:t>
                  </w:r>
                  <w:r>
                    <w:t xml:space="preserve"> veiksmus ar neveikimą.</w:t>
                  </w:r>
                </w:p>
              </w:sdtContent>
            </w:sdt>
            <w:sdt>
              <w:sdtPr>
                <w:alias w:val="111 p."/>
                <w:tag w:val="part_49cedfb38fd94ecfbc3c0567a49fc26a"/>
                <w:id w:val="-1517385066"/>
                <w:lock w:val="sdtLocked"/>
              </w:sdtPr>
              <w:sdtEndPr/>
              <w:sdtContent>
                <w:p w14:paraId="2B3321E2" w14:textId="77777777" w:rsidR="00795980" w:rsidRDefault="00A02FBE">
                  <w:pPr>
                    <w:ind w:firstLine="567"/>
                    <w:jc w:val="both"/>
                  </w:pPr>
                  <w:sdt>
                    <w:sdtPr>
                      <w:alias w:val="Numeris"/>
                      <w:tag w:val="nr_49cedfb38fd94ecfbc3c0567a49fc26a"/>
                      <w:id w:val="-204805477"/>
                      <w:lock w:val="sdtLocked"/>
                    </w:sdtPr>
                    <w:sdtEndPr/>
                    <w:sdtContent>
                      <w:r>
                        <w:t>111</w:t>
                      </w:r>
                    </w:sdtContent>
                  </w:sdt>
                  <w:r>
                    <w:t>. Vadovaujančioji institucija, gavusi pareiškėjo arba projekto vykdytojo skundą nagrinėja jį. Nusprendusi, kad skundas nepagrįstas, vadovaujančioji institucija apie tai informuoja pareiškėją ar projekto vykdytoją. Jeigu vadov</w:t>
                  </w:r>
                  <w:r>
                    <w:t>aujančioji institucija nusprendžia, kad skundas pagrįstas, ji raštu įpareigoja Agentūrą imtis atitinkamų veiksmų, nustato veiksmų atlikimo terminus ir informuoja apie tai pareiškėją ar projekto vykdytoją.</w:t>
                  </w:r>
                </w:p>
              </w:sdtContent>
            </w:sdt>
            <w:sdt>
              <w:sdtPr>
                <w:alias w:val="112 p."/>
                <w:tag w:val="part_a53c68631ebd40308954a7845192c73b"/>
                <w:id w:val="-1353726756"/>
                <w:lock w:val="sdtLocked"/>
              </w:sdtPr>
              <w:sdtEndPr/>
              <w:sdtContent>
                <w:p w14:paraId="2B3321E3" w14:textId="77777777" w:rsidR="00795980" w:rsidRDefault="00A02FBE">
                  <w:pPr>
                    <w:ind w:firstLine="567"/>
                    <w:jc w:val="both"/>
                  </w:pPr>
                  <w:sdt>
                    <w:sdtPr>
                      <w:alias w:val="Numeris"/>
                      <w:tag w:val="nr_a53c68631ebd40308954a7845192c73b"/>
                      <w:id w:val="-109042913"/>
                      <w:lock w:val="sdtLocked"/>
                    </w:sdtPr>
                    <w:sdtEndPr/>
                    <w:sdtContent>
                      <w:r>
                        <w:t>112</w:t>
                      </w:r>
                    </w:sdtContent>
                  </w:sdt>
                  <w:r>
                    <w:t>. Pareiškėjas ar projekto vykdytojas, nesuti</w:t>
                  </w:r>
                  <w:r>
                    <w:t>kdamas su Agentūros, Aplinkos ministerijos ar vadovaujančiosios institucijos sprendimais ar veiksmais, gali kreiptis į teismą Lietuvos Respublikos įstatymų nustatyta tvarka.</w:t>
                  </w:r>
                </w:p>
                <w:p w14:paraId="2B3321E4" w14:textId="77777777" w:rsidR="00795980" w:rsidRDefault="00A02FBE">
                  <w:pPr>
                    <w:ind w:firstLine="567"/>
                    <w:jc w:val="both"/>
                  </w:pPr>
                </w:p>
              </w:sdtContent>
            </w:sdt>
          </w:sdtContent>
        </w:sdt>
        <w:sdt>
          <w:sdtPr>
            <w:alias w:val="skyrius"/>
            <w:tag w:val="part_9b67316cec754b2a9ffc26a953dc0a9e"/>
            <w:id w:val="-1014602580"/>
            <w:lock w:val="sdtLocked"/>
          </w:sdtPr>
          <w:sdtEndPr/>
          <w:sdtContent>
            <w:p w14:paraId="2B3321E5" w14:textId="77777777" w:rsidR="00795980" w:rsidRDefault="00A02FBE">
              <w:pPr>
                <w:keepNext/>
                <w:jc w:val="center"/>
                <w:rPr>
                  <w:b/>
                  <w:bCs/>
                </w:rPr>
              </w:pPr>
              <w:sdt>
                <w:sdtPr>
                  <w:alias w:val="Numeris"/>
                  <w:tag w:val="nr_9b67316cec754b2a9ffc26a953dc0a9e"/>
                  <w:id w:val="-98951626"/>
                  <w:lock w:val="sdtLocked"/>
                </w:sdtPr>
                <w:sdtEndPr/>
                <w:sdtContent>
                  <w:r>
                    <w:rPr>
                      <w:b/>
                      <w:bCs/>
                    </w:rPr>
                    <w:t>XIII</w:t>
                  </w:r>
                </w:sdtContent>
              </w:sdt>
              <w:r>
                <w:rPr>
                  <w:b/>
                  <w:bCs/>
                </w:rPr>
                <w:t>.</w:t>
              </w:r>
              <w:r>
                <w:t xml:space="preserve"> </w:t>
              </w:r>
              <w:sdt>
                <w:sdtPr>
                  <w:alias w:val="Pavadinimas"/>
                  <w:tag w:val="title_9b67316cec754b2a9ffc26a953dc0a9e"/>
                  <w:id w:val="-1181732096"/>
                  <w:lock w:val="sdtLocked"/>
                </w:sdtPr>
                <w:sdtEndPr/>
                <w:sdtContent>
                  <w:r>
                    <w:rPr>
                      <w:b/>
                      <w:bCs/>
                    </w:rPr>
                    <w:t>PROJEKTŲ UŽBAIGIMAS</w:t>
                  </w:r>
                </w:sdtContent>
              </w:sdt>
            </w:p>
            <w:p w14:paraId="2B3321E6" w14:textId="77777777" w:rsidR="00795980" w:rsidRDefault="00795980">
              <w:pPr>
                <w:keepNext/>
                <w:ind w:firstLine="567"/>
                <w:jc w:val="both"/>
              </w:pPr>
            </w:p>
            <w:sdt>
              <w:sdtPr>
                <w:alias w:val="113 p."/>
                <w:tag w:val="part_c3be1ebdc2a14fbeafae8fa3aee2df54"/>
                <w:id w:val="-541672874"/>
                <w:lock w:val="sdtLocked"/>
              </w:sdtPr>
              <w:sdtEndPr/>
              <w:sdtContent>
                <w:p w14:paraId="2B3321E7" w14:textId="77777777" w:rsidR="00795980" w:rsidRDefault="00A02FBE">
                  <w:pPr>
                    <w:keepNext/>
                    <w:ind w:firstLine="567"/>
                    <w:jc w:val="both"/>
                  </w:pPr>
                  <w:sdt>
                    <w:sdtPr>
                      <w:alias w:val="Numeris"/>
                      <w:tag w:val="nr_c3be1ebdc2a14fbeafae8fa3aee2df54"/>
                      <w:id w:val="-607962267"/>
                      <w:lock w:val="sdtLocked"/>
                    </w:sdtPr>
                    <w:sdtEndPr/>
                    <w:sdtContent>
                      <w:r>
                        <w:t>113</w:t>
                      </w:r>
                    </w:sdtContent>
                  </w:sdt>
                  <w:r>
                    <w:t xml:space="preserve">. Projekto finansavimas laikomas baigtu, </w:t>
                  </w:r>
                  <w:r>
                    <w:t>kai Agentūra patvirtina galutinę projekto įgyvendinimo ataskaitą.</w:t>
                  </w:r>
                </w:p>
              </w:sdtContent>
            </w:sdt>
            <w:sdt>
              <w:sdtPr>
                <w:alias w:val="114 p."/>
                <w:tag w:val="part_f7ac835e96fa4c3f8d11bd627a544ad4"/>
                <w:id w:val="808597164"/>
                <w:lock w:val="sdtLocked"/>
              </w:sdtPr>
              <w:sdtEndPr/>
              <w:sdtContent>
                <w:p w14:paraId="2B3321E8" w14:textId="77777777" w:rsidR="00795980" w:rsidRDefault="00A02FBE">
                  <w:pPr>
                    <w:ind w:firstLine="567"/>
                    <w:jc w:val="both"/>
                  </w:pPr>
                  <w:sdt>
                    <w:sdtPr>
                      <w:alias w:val="Numeris"/>
                      <w:tag w:val="nr_f7ac835e96fa4c3f8d11bd627a544ad4"/>
                      <w:id w:val="-585849414"/>
                      <w:lock w:val="sdtLocked"/>
                    </w:sdtPr>
                    <w:sdtEndPr/>
                    <w:sdtContent>
                      <w:r>
                        <w:t>114</w:t>
                      </w:r>
                    </w:sdtContent>
                  </w:sdt>
                  <w:r>
                    <w:t xml:space="preserve">. Įgyvendinęs projektą, projekto vykdytojas projekto finansavimo ir administravimo sutartyje nustatyta tvarka ir terminais teikia Agentūrai informaciją apie Reglamento Nr. 1083/2006 </w:t>
                  </w:r>
                  <w:r>
                    <w:t>55 ir 57 straipsniuose išdėstytų reikalavimų įgyvendinimą. Jeigu šiuose straipsniuose numatytu laikotarpiu nustatoma, kad buvo gauta pajamų, į kurias nebuvo atsižvelgta projekto tinkamumo finansuoti vertinimo metu, tokias pajamas projekto vykdytojas turi g</w:t>
                  </w:r>
                  <w:r>
                    <w:t>rąžinti į Lietuvos Respublikos valstybės biudžetą.</w:t>
                  </w:r>
                </w:p>
                <w:p w14:paraId="2B3321E9" w14:textId="77777777" w:rsidR="00795980" w:rsidRDefault="00A02FBE">
                  <w:pPr>
                    <w:ind w:firstLine="567"/>
                    <w:jc w:val="both"/>
                  </w:pPr>
                </w:p>
              </w:sdtContent>
            </w:sdt>
          </w:sdtContent>
        </w:sdt>
        <w:sdt>
          <w:sdtPr>
            <w:alias w:val="skyrius"/>
            <w:tag w:val="part_bcb917ea426542a98c11ea6d721c5653"/>
            <w:id w:val="1104231843"/>
            <w:lock w:val="sdtLocked"/>
          </w:sdtPr>
          <w:sdtEndPr/>
          <w:sdtContent>
            <w:p w14:paraId="2B3321EA" w14:textId="77777777" w:rsidR="00795980" w:rsidRDefault="00A02FBE">
              <w:pPr>
                <w:jc w:val="center"/>
                <w:rPr>
                  <w:b/>
                  <w:bCs/>
                </w:rPr>
              </w:pPr>
              <w:sdt>
                <w:sdtPr>
                  <w:alias w:val="Numeris"/>
                  <w:tag w:val="nr_bcb917ea426542a98c11ea6d721c5653"/>
                  <w:id w:val="-2115815736"/>
                  <w:lock w:val="sdtLocked"/>
                </w:sdtPr>
                <w:sdtEndPr/>
                <w:sdtContent>
                  <w:r>
                    <w:rPr>
                      <w:b/>
                      <w:bCs/>
                    </w:rPr>
                    <w:t>XIV</w:t>
                  </w:r>
                </w:sdtContent>
              </w:sdt>
              <w:r>
                <w:rPr>
                  <w:b/>
                  <w:bCs/>
                </w:rPr>
                <w:t xml:space="preserve">. </w:t>
              </w:r>
              <w:sdt>
                <w:sdtPr>
                  <w:alias w:val="Pavadinimas"/>
                  <w:tag w:val="title_bcb917ea426542a98c11ea6d721c5653"/>
                  <w:id w:val="-194007851"/>
                  <w:lock w:val="sdtLocked"/>
                </w:sdtPr>
                <w:sdtEndPr/>
                <w:sdtContent>
                  <w:r>
                    <w:rPr>
                      <w:b/>
                      <w:bCs/>
                    </w:rPr>
                    <w:t>BAIGIAMOSIOS NUOSTATOS</w:t>
                  </w:r>
                </w:sdtContent>
              </w:sdt>
            </w:p>
            <w:p w14:paraId="2B3321EB" w14:textId="77777777" w:rsidR="00795980" w:rsidRDefault="00795980">
              <w:pPr>
                <w:ind w:firstLine="567"/>
                <w:jc w:val="both"/>
              </w:pPr>
            </w:p>
            <w:sdt>
              <w:sdtPr>
                <w:alias w:val="115 p."/>
                <w:tag w:val="part_ef381b2453cc484d9ed2a4205562b96c"/>
                <w:id w:val="-614980868"/>
                <w:lock w:val="sdtLocked"/>
              </w:sdtPr>
              <w:sdtEndPr/>
              <w:sdtContent>
                <w:p w14:paraId="2B3321EC" w14:textId="77777777" w:rsidR="00795980" w:rsidRDefault="00A02FBE">
                  <w:pPr>
                    <w:ind w:firstLine="567"/>
                    <w:jc w:val="both"/>
                  </w:pPr>
                  <w:sdt>
                    <w:sdtPr>
                      <w:alias w:val="Numeris"/>
                      <w:tag w:val="nr_ef381b2453cc484d9ed2a4205562b96c"/>
                      <w:id w:val="-614599561"/>
                      <w:lock w:val="sdtLocked"/>
                    </w:sdtPr>
                    <w:sdtEndPr/>
                    <w:sdtContent>
                      <w:r>
                        <w:t>115</w:t>
                      </w:r>
                    </w:sdtContent>
                  </w:sdt>
                  <w:r>
                    <w:t>. Tai, ko nereglamentuoja šis Aprašas, reglamentuoja Projektų administravimo ir finansavimo taisyklės.</w:t>
                  </w:r>
                </w:p>
              </w:sdtContent>
            </w:sdt>
            <w:sdt>
              <w:sdtPr>
                <w:alias w:val="116 p."/>
                <w:tag w:val="part_bf94d8c0c109479c929d7e8589603077"/>
                <w:id w:val="-1556768598"/>
                <w:lock w:val="sdtLocked"/>
              </w:sdtPr>
              <w:sdtEndPr/>
              <w:sdtContent>
                <w:p w14:paraId="2B3321ED" w14:textId="77777777" w:rsidR="00795980" w:rsidRDefault="00A02FBE">
                  <w:pPr>
                    <w:ind w:firstLine="567"/>
                    <w:jc w:val="both"/>
                  </w:pPr>
                  <w:sdt>
                    <w:sdtPr>
                      <w:alias w:val="Numeris"/>
                      <w:tag w:val="nr_bf94d8c0c109479c929d7e8589603077"/>
                      <w:id w:val="1642384732"/>
                      <w:lock w:val="sdtLocked"/>
                    </w:sdtPr>
                    <w:sdtEndPr/>
                    <w:sdtContent>
                      <w:r>
                        <w:t>116</w:t>
                      </w:r>
                    </w:sdtContent>
                  </w:sdt>
                  <w:r>
                    <w:t xml:space="preserve">. Sis Aprašas, suderinus su vadovaujančiąja </w:t>
                  </w:r>
                  <w:r>
                    <w:t>institucija, gali būti keičiamas Projektų administravimo ir finansavimo taisyklių 29 punkte nustatyta tvarka ir tvirtinamas aplinkos ministro įsakymu.</w:t>
                  </w:r>
                </w:p>
              </w:sdtContent>
            </w:sdt>
            <w:sdt>
              <w:sdtPr>
                <w:alias w:val="117 p."/>
                <w:tag w:val="part_884289e924c1452ea310856cf10ec849"/>
                <w:id w:val="1354301365"/>
                <w:lock w:val="sdtLocked"/>
              </w:sdtPr>
              <w:sdtEndPr/>
              <w:sdtContent>
                <w:p w14:paraId="2B3321EE" w14:textId="77777777" w:rsidR="00795980" w:rsidRDefault="00A02FBE">
                  <w:pPr>
                    <w:ind w:firstLine="567"/>
                    <w:jc w:val="both"/>
                  </w:pPr>
                  <w:sdt>
                    <w:sdtPr>
                      <w:alias w:val="Numeris"/>
                      <w:tag w:val="nr_884289e924c1452ea310856cf10ec849"/>
                      <w:id w:val="336047914"/>
                      <w:lock w:val="sdtLocked"/>
                    </w:sdtPr>
                    <w:sdtEndPr/>
                    <w:sdtContent>
                      <w:r>
                        <w:t>117</w:t>
                      </w:r>
                    </w:sdtContent>
                  </w:sdt>
                  <w:r>
                    <w:t>. Pasikeitus šiame Apraše nurodytiems teisės aktams, tiesiogiai taikomos naujos tų teisės aktų nuo</w:t>
                  </w:r>
                  <w:r>
                    <w:t>statos.</w:t>
                  </w:r>
                </w:p>
                <w:p w14:paraId="2B3321EF" w14:textId="77777777" w:rsidR="00795980" w:rsidRDefault="00A02FBE"/>
              </w:sdtContent>
            </w:sdt>
          </w:sdtContent>
        </w:sdt>
        <w:sdt>
          <w:sdtPr>
            <w:alias w:val="pabaiga"/>
            <w:tag w:val="part_8e9d2e9f3d8c470a9fa00efbdf4e2e00"/>
            <w:id w:val="-237401166"/>
            <w:lock w:val="sdtLocked"/>
          </w:sdtPr>
          <w:sdtEndPr/>
          <w:sdtContent>
            <w:p w14:paraId="2B3321F0" w14:textId="77777777" w:rsidR="00795980" w:rsidRDefault="00A02FBE">
              <w:pPr>
                <w:jc w:val="center"/>
              </w:pPr>
              <w:r>
                <w:t>_________________</w:t>
              </w:r>
            </w:p>
          </w:sdtContent>
        </w:sdt>
      </w:sdtContent>
    </w:sdt>
    <w:sdt>
      <w:sdtPr>
        <w:alias w:val="1 pr."/>
        <w:tag w:val="part_2d222181eff448c8853dc127651e8f26"/>
        <w:id w:val="1158042832"/>
        <w:lock w:val="sdtLocked"/>
        <w:placeholder>
          <w:docPart w:val="DefaultPlaceholder_1082065158"/>
        </w:placeholder>
      </w:sdtPr>
      <w:sdtContent>
        <w:p w14:paraId="1E457361" w14:textId="23EEFD98" w:rsidR="00A02FBE" w:rsidRDefault="00A02FBE">
          <w:pPr>
            <w:ind w:firstLine="5102"/>
          </w:pPr>
          <w:r>
            <w:br w:type="page"/>
          </w:r>
        </w:p>
        <w:p w14:paraId="2B3321F1" w14:textId="69680A9B" w:rsidR="00795980" w:rsidRDefault="00A02FBE">
          <w:pPr>
            <w:ind w:firstLine="5102"/>
          </w:pPr>
          <w:r>
            <w:lastRenderedPageBreak/>
            <w:t xml:space="preserve">Priemonės „Vandens tiekimo ir nuotekų </w:t>
          </w:r>
        </w:p>
        <w:p w14:paraId="2B3321F2" w14:textId="77777777" w:rsidR="00795980" w:rsidRDefault="00A02FBE">
          <w:pPr>
            <w:ind w:firstLine="5102"/>
          </w:pPr>
          <w:r>
            <w:t xml:space="preserve">tvarkymo sistemų renovavimas ir plėtra“ </w:t>
          </w:r>
        </w:p>
        <w:p w14:paraId="2B3321F3" w14:textId="77777777" w:rsidR="00795980" w:rsidRDefault="00A02FBE">
          <w:pPr>
            <w:ind w:firstLine="5102"/>
          </w:pPr>
          <w:r>
            <w:t xml:space="preserve">veiklos „Dumblo tvarkymo </w:t>
          </w:r>
        </w:p>
        <w:p w14:paraId="2B3321F4" w14:textId="77777777" w:rsidR="00795980" w:rsidRDefault="00A02FBE">
          <w:pPr>
            <w:ind w:firstLine="5102"/>
          </w:pPr>
          <w:r>
            <w:t xml:space="preserve">infrastruktūros kūrimas“ projektų </w:t>
          </w:r>
        </w:p>
        <w:p w14:paraId="2B3321F5" w14:textId="77777777" w:rsidR="00795980" w:rsidRDefault="00A02FBE">
          <w:pPr>
            <w:ind w:firstLine="5102"/>
          </w:pPr>
          <w:r>
            <w:t>finansavimo sąlygų aprašo</w:t>
          </w:r>
        </w:p>
        <w:p w14:paraId="2B3321F6" w14:textId="77777777" w:rsidR="00795980" w:rsidRDefault="00A02FBE">
          <w:pPr>
            <w:ind w:firstLine="5102"/>
          </w:pPr>
          <w:sdt>
            <w:sdtPr>
              <w:alias w:val="Numeris"/>
              <w:tag w:val="nr_2d222181eff448c8853dc127651e8f26"/>
              <w:id w:val="108392410"/>
              <w:lock w:val="sdtLocked"/>
            </w:sdtPr>
            <w:sdtEndPr/>
            <w:sdtContent>
              <w:r>
                <w:t>1</w:t>
              </w:r>
            </w:sdtContent>
          </w:sdt>
          <w:r>
            <w:t xml:space="preserve"> priedas</w:t>
          </w:r>
        </w:p>
        <w:p w14:paraId="2B3321F7" w14:textId="77777777" w:rsidR="00795980" w:rsidRDefault="00795980">
          <w:pPr>
            <w:jc w:val="both"/>
          </w:pPr>
        </w:p>
        <w:p w14:paraId="2B3321F8" w14:textId="77777777" w:rsidR="00795980" w:rsidRDefault="00A02FBE">
          <w:pPr>
            <w:jc w:val="both"/>
          </w:pPr>
          <w:r>
            <w:rPr>
              <w:noProof/>
              <w:color w:val="000000"/>
              <w:sz w:val="22"/>
              <w:lang w:eastAsia="lt-LT"/>
            </w:rPr>
            <w:drawing>
              <wp:inline distT="0" distB="0" distL="0" distR="0" wp14:anchorId="2B3328DA" wp14:editId="2B3328DB">
                <wp:extent cx="2743200" cy="113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33475"/>
                        </a:xfrm>
                        <a:prstGeom prst="rect">
                          <a:avLst/>
                        </a:prstGeom>
                        <a:noFill/>
                        <a:ln>
                          <a:noFill/>
                        </a:ln>
                      </pic:spPr>
                    </pic:pic>
                  </a:graphicData>
                </a:graphic>
              </wp:inline>
            </w:drawing>
          </w:r>
        </w:p>
        <w:p w14:paraId="2B3321F9" w14:textId="77777777" w:rsidR="00795980" w:rsidRDefault="00A02FBE">
          <w:pPr>
            <w:jc w:val="both"/>
            <w:rPr>
              <w:i/>
              <w:vanish/>
            </w:rPr>
          </w:pPr>
          <w:r>
            <w:rPr>
              <w:i/>
              <w:vanish/>
            </w:rPr>
            <w:t>Kuriame Lietuvos ateitį</w:t>
          </w:r>
        </w:p>
        <w:p w14:paraId="2B3321FA" w14:textId="77777777" w:rsidR="00795980" w:rsidRDefault="00795980">
          <w:pPr>
            <w:jc w:val="both"/>
          </w:pPr>
        </w:p>
        <w:sdt>
          <w:sdtPr>
            <w:rPr>
              <w:b/>
              <w:bCs/>
            </w:rPr>
            <w:alias w:val="Pavadinimas"/>
            <w:tag w:val="title_2d222181eff448c8853dc127651e8f26"/>
            <w:id w:val="95767864"/>
            <w:lock w:val="sdtLocked"/>
            <w:placeholder>
              <w:docPart w:val="DefaultPlaceholder_1082065158"/>
            </w:placeholder>
          </w:sdtPr>
          <w:sdtContent>
            <w:p w14:paraId="2B3321FB" w14:textId="33E56831" w:rsidR="00795980" w:rsidRDefault="00A02FBE">
              <w:pPr>
                <w:jc w:val="center"/>
                <w:rPr>
                  <w:b/>
                  <w:bCs/>
                </w:rPr>
              </w:pPr>
              <w:r>
                <w:rPr>
                  <w:b/>
                  <w:bCs/>
                </w:rPr>
                <w:t>Administracin</w:t>
              </w:r>
              <w:r>
                <w:rPr>
                  <w:b/>
                  <w:bCs/>
                </w:rPr>
                <w:t>ės atitikties vertinimo lentelė</w:t>
              </w:r>
            </w:p>
          </w:sdtContent>
        </w:sdt>
        <w:p w14:paraId="2B3321FC" w14:textId="77777777" w:rsidR="00795980" w:rsidRDefault="00795980"/>
        <w:tbl>
          <w:tblPr>
            <w:tblW w:w="9070" w:type="dxa"/>
            <w:tblLayout w:type="fixed"/>
            <w:tblCellMar>
              <w:left w:w="40" w:type="dxa"/>
              <w:right w:w="40" w:type="dxa"/>
            </w:tblCellMar>
            <w:tblLook w:val="0000" w:firstRow="0" w:lastRow="0" w:firstColumn="0" w:lastColumn="0" w:noHBand="0" w:noVBand="0"/>
          </w:tblPr>
          <w:tblGrid>
            <w:gridCol w:w="553"/>
            <w:gridCol w:w="5330"/>
            <w:gridCol w:w="1001"/>
            <w:gridCol w:w="890"/>
            <w:gridCol w:w="1296"/>
          </w:tblGrid>
          <w:tr w:rsidR="00795980" w14:paraId="2B332201" w14:textId="77777777">
            <w:trPr>
              <w:cantSplit/>
              <w:trHeight w:val="23"/>
            </w:trPr>
            <w:tc>
              <w:tcPr>
                <w:tcW w:w="4718" w:type="dxa"/>
                <w:gridSpan w:val="3"/>
                <w:tcBorders>
                  <w:top w:val="single" w:sz="6" w:space="0" w:color="auto"/>
                  <w:left w:val="single" w:sz="6" w:space="0" w:color="auto"/>
                  <w:bottom w:val="single" w:sz="6" w:space="0" w:color="auto"/>
                  <w:right w:val="single" w:sz="6" w:space="0" w:color="auto"/>
                </w:tcBorders>
              </w:tcPr>
              <w:p w14:paraId="2B3321FD" w14:textId="77777777" w:rsidR="00795980" w:rsidRDefault="00A02FBE">
                <w:pPr>
                  <w:rPr>
                    <w:sz w:val="22"/>
                  </w:rPr>
                </w:pPr>
                <w:r>
                  <w:rPr>
                    <w:sz w:val="22"/>
                  </w:rPr>
                  <w:t xml:space="preserve">Paraiškos pristatymo data </w:t>
                </w:r>
              </w:p>
              <w:p w14:paraId="2B3321FE" w14:textId="77777777" w:rsidR="00795980" w:rsidRDefault="00A02FBE">
                <w:pPr>
                  <w:rPr>
                    <w:sz w:val="22"/>
                  </w:rPr>
                </w:pPr>
                <w:r>
                  <w:rPr>
                    <w:sz w:val="22"/>
                  </w:rPr>
                  <w:t xml:space="preserve">Paraiškos unikalus kodas </w:t>
                </w:r>
              </w:p>
              <w:p w14:paraId="2B3321FF" w14:textId="77777777" w:rsidR="00795980" w:rsidRDefault="00A02FBE">
                <w:pPr>
                  <w:rPr>
                    <w:sz w:val="22"/>
                  </w:rPr>
                </w:pPr>
                <w:r>
                  <w:rPr>
                    <w:sz w:val="22"/>
                  </w:rPr>
                  <w:t>Paraišką priėmė</w:t>
                </w:r>
              </w:p>
            </w:tc>
            <w:tc>
              <w:tcPr>
                <w:tcW w:w="1498" w:type="dxa"/>
                <w:gridSpan w:val="2"/>
                <w:tcBorders>
                  <w:top w:val="single" w:sz="6" w:space="0" w:color="auto"/>
                  <w:left w:val="single" w:sz="6" w:space="0" w:color="auto"/>
                  <w:bottom w:val="single" w:sz="6" w:space="0" w:color="auto"/>
                  <w:right w:val="single" w:sz="6" w:space="0" w:color="auto"/>
                </w:tcBorders>
              </w:tcPr>
              <w:p w14:paraId="2B332200" w14:textId="77777777" w:rsidR="00795980" w:rsidRDefault="00A02FBE">
                <w:pPr>
                  <w:rPr>
                    <w:sz w:val="22"/>
                  </w:rPr>
                </w:pPr>
                <w:r>
                  <w:rPr>
                    <w:sz w:val="22"/>
                  </w:rPr>
                  <w:t>Pareiškėjo pavadinimas</w:t>
                </w:r>
              </w:p>
            </w:tc>
          </w:tr>
          <w:tr w:rsidR="00795980" w14:paraId="2B332207"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02" w14:textId="77777777" w:rsidR="00795980" w:rsidRDefault="00A02FBE">
                <w:pPr>
                  <w:rPr>
                    <w:b/>
                    <w:bCs/>
                    <w:sz w:val="22"/>
                  </w:rPr>
                </w:pPr>
                <w:r>
                  <w:rPr>
                    <w:b/>
                    <w:bCs/>
                    <w:sz w:val="22"/>
                  </w:rPr>
                  <w:t>Eil. Nr.</w:t>
                </w:r>
              </w:p>
            </w:tc>
            <w:tc>
              <w:tcPr>
                <w:tcW w:w="3653" w:type="dxa"/>
                <w:tcBorders>
                  <w:top w:val="single" w:sz="6" w:space="0" w:color="auto"/>
                  <w:left w:val="single" w:sz="6" w:space="0" w:color="auto"/>
                  <w:bottom w:val="single" w:sz="6" w:space="0" w:color="auto"/>
                  <w:right w:val="single" w:sz="6" w:space="0" w:color="auto"/>
                </w:tcBorders>
              </w:tcPr>
              <w:p w14:paraId="2B332203" w14:textId="77777777" w:rsidR="00795980" w:rsidRDefault="00A02FBE">
                <w:pPr>
                  <w:rPr>
                    <w:b/>
                    <w:bCs/>
                    <w:sz w:val="22"/>
                  </w:rPr>
                </w:pPr>
                <w:r>
                  <w:rPr>
                    <w:b/>
                    <w:bCs/>
                    <w:sz w:val="22"/>
                  </w:rPr>
                  <w:t>Kriterijus</w:t>
                </w:r>
              </w:p>
            </w:tc>
            <w:tc>
              <w:tcPr>
                <w:tcW w:w="686" w:type="dxa"/>
                <w:tcBorders>
                  <w:top w:val="single" w:sz="6" w:space="0" w:color="auto"/>
                  <w:left w:val="single" w:sz="6" w:space="0" w:color="auto"/>
                  <w:bottom w:val="single" w:sz="6" w:space="0" w:color="auto"/>
                  <w:right w:val="single" w:sz="6" w:space="0" w:color="auto"/>
                </w:tcBorders>
              </w:tcPr>
              <w:p w14:paraId="2B332204" w14:textId="77777777" w:rsidR="00795980" w:rsidRDefault="00A02FBE">
                <w:pPr>
                  <w:rPr>
                    <w:b/>
                    <w:bCs/>
                    <w:sz w:val="22"/>
                  </w:rPr>
                </w:pPr>
                <w:r>
                  <w:rPr>
                    <w:b/>
                    <w:bCs/>
                    <w:sz w:val="22"/>
                  </w:rPr>
                  <w:t>Taip</w:t>
                </w:r>
              </w:p>
            </w:tc>
            <w:tc>
              <w:tcPr>
                <w:tcW w:w="610" w:type="dxa"/>
                <w:tcBorders>
                  <w:top w:val="single" w:sz="6" w:space="0" w:color="auto"/>
                  <w:left w:val="single" w:sz="6" w:space="0" w:color="auto"/>
                  <w:bottom w:val="single" w:sz="6" w:space="0" w:color="auto"/>
                  <w:right w:val="single" w:sz="6" w:space="0" w:color="auto"/>
                </w:tcBorders>
              </w:tcPr>
              <w:p w14:paraId="2B332205" w14:textId="77777777" w:rsidR="00795980" w:rsidRDefault="00A02FBE">
                <w:pPr>
                  <w:rPr>
                    <w:b/>
                    <w:bCs/>
                    <w:sz w:val="22"/>
                  </w:rPr>
                </w:pPr>
                <w:r>
                  <w:rPr>
                    <w:b/>
                    <w:bCs/>
                    <w:sz w:val="22"/>
                  </w:rPr>
                  <w:t>Ne</w:t>
                </w:r>
              </w:p>
            </w:tc>
            <w:tc>
              <w:tcPr>
                <w:tcW w:w="888" w:type="dxa"/>
                <w:tcBorders>
                  <w:top w:val="single" w:sz="6" w:space="0" w:color="auto"/>
                  <w:left w:val="single" w:sz="6" w:space="0" w:color="auto"/>
                  <w:bottom w:val="single" w:sz="6" w:space="0" w:color="auto"/>
                  <w:right w:val="single" w:sz="6" w:space="0" w:color="auto"/>
                </w:tcBorders>
              </w:tcPr>
              <w:p w14:paraId="2B332206" w14:textId="77777777" w:rsidR="00795980" w:rsidRDefault="00A02FBE">
                <w:pPr>
                  <w:rPr>
                    <w:b/>
                    <w:bCs/>
                    <w:sz w:val="22"/>
                  </w:rPr>
                </w:pPr>
                <w:r>
                  <w:rPr>
                    <w:b/>
                    <w:bCs/>
                    <w:sz w:val="22"/>
                  </w:rPr>
                  <w:t>Netaikoma</w:t>
                </w:r>
              </w:p>
            </w:tc>
          </w:tr>
          <w:tr w:rsidR="00795980" w14:paraId="2B33220D"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08" w14:textId="77777777" w:rsidR="00795980" w:rsidRDefault="00A02FBE">
                <w:pPr>
                  <w:jc w:val="center"/>
                  <w:rPr>
                    <w:sz w:val="22"/>
                  </w:rPr>
                </w:pPr>
                <w:r>
                  <w:rPr>
                    <w:sz w:val="22"/>
                  </w:rPr>
                  <w:t>1.</w:t>
                </w:r>
              </w:p>
            </w:tc>
            <w:tc>
              <w:tcPr>
                <w:tcW w:w="3653" w:type="dxa"/>
                <w:tcBorders>
                  <w:top w:val="single" w:sz="6" w:space="0" w:color="auto"/>
                  <w:left w:val="single" w:sz="6" w:space="0" w:color="auto"/>
                  <w:bottom w:val="single" w:sz="6" w:space="0" w:color="auto"/>
                  <w:right w:val="single" w:sz="6" w:space="0" w:color="auto"/>
                </w:tcBorders>
              </w:tcPr>
              <w:p w14:paraId="2B332209" w14:textId="77777777" w:rsidR="00795980" w:rsidRDefault="00A02FBE">
                <w:pPr>
                  <w:rPr>
                    <w:sz w:val="22"/>
                  </w:rPr>
                </w:pPr>
                <w:r>
                  <w:rPr>
                    <w:sz w:val="22"/>
                  </w:rPr>
                  <w:t>Užpildytos visos Paraiškos dalys.</w:t>
                </w:r>
              </w:p>
            </w:tc>
            <w:tc>
              <w:tcPr>
                <w:tcW w:w="686" w:type="dxa"/>
                <w:tcBorders>
                  <w:top w:val="single" w:sz="6" w:space="0" w:color="auto"/>
                  <w:left w:val="single" w:sz="6" w:space="0" w:color="auto"/>
                  <w:bottom w:val="single" w:sz="6" w:space="0" w:color="auto"/>
                  <w:right w:val="single" w:sz="6" w:space="0" w:color="auto"/>
                </w:tcBorders>
              </w:tcPr>
              <w:p w14:paraId="2B33220A"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0B"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0C" w14:textId="77777777" w:rsidR="00795980" w:rsidRDefault="00795980">
                <w:pPr>
                  <w:rPr>
                    <w:sz w:val="22"/>
                  </w:rPr>
                </w:pPr>
              </w:p>
            </w:tc>
          </w:tr>
          <w:tr w:rsidR="00795980" w14:paraId="2B332213"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0E" w14:textId="77777777" w:rsidR="00795980" w:rsidRDefault="00A02FBE">
                <w:pPr>
                  <w:jc w:val="center"/>
                  <w:rPr>
                    <w:sz w:val="22"/>
                  </w:rPr>
                </w:pPr>
                <w:r>
                  <w:rPr>
                    <w:sz w:val="22"/>
                  </w:rPr>
                  <w:t>2.</w:t>
                </w:r>
              </w:p>
            </w:tc>
            <w:tc>
              <w:tcPr>
                <w:tcW w:w="3653" w:type="dxa"/>
                <w:tcBorders>
                  <w:top w:val="single" w:sz="6" w:space="0" w:color="auto"/>
                  <w:left w:val="single" w:sz="6" w:space="0" w:color="auto"/>
                  <w:bottom w:val="single" w:sz="6" w:space="0" w:color="auto"/>
                  <w:right w:val="single" w:sz="6" w:space="0" w:color="auto"/>
                </w:tcBorders>
              </w:tcPr>
              <w:p w14:paraId="2B33220F" w14:textId="77777777" w:rsidR="00795980" w:rsidRDefault="00A02FBE">
                <w:pPr>
                  <w:rPr>
                    <w:sz w:val="22"/>
                  </w:rPr>
                </w:pPr>
                <w:r>
                  <w:rPr>
                    <w:sz w:val="22"/>
                  </w:rPr>
                  <w:t xml:space="preserve">Paraiška yra pasirašyta pareiškėjo ar jo </w:t>
                </w:r>
                <w:r>
                  <w:rPr>
                    <w:sz w:val="22"/>
                  </w:rPr>
                  <w:t>įgalioto asmens.</w:t>
                </w:r>
              </w:p>
            </w:tc>
            <w:tc>
              <w:tcPr>
                <w:tcW w:w="686" w:type="dxa"/>
                <w:tcBorders>
                  <w:top w:val="single" w:sz="6" w:space="0" w:color="auto"/>
                  <w:left w:val="single" w:sz="6" w:space="0" w:color="auto"/>
                  <w:bottom w:val="single" w:sz="6" w:space="0" w:color="auto"/>
                  <w:right w:val="single" w:sz="6" w:space="0" w:color="auto"/>
                </w:tcBorders>
              </w:tcPr>
              <w:p w14:paraId="2B332210"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11"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12" w14:textId="77777777" w:rsidR="00795980" w:rsidRDefault="00795980">
                <w:pPr>
                  <w:rPr>
                    <w:sz w:val="22"/>
                  </w:rPr>
                </w:pPr>
              </w:p>
            </w:tc>
          </w:tr>
          <w:tr w:rsidR="00795980" w14:paraId="2B332219"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14" w14:textId="77777777" w:rsidR="00795980" w:rsidRDefault="00A02FBE">
                <w:pPr>
                  <w:jc w:val="center"/>
                  <w:rPr>
                    <w:sz w:val="22"/>
                  </w:rPr>
                </w:pPr>
                <w:r>
                  <w:rPr>
                    <w:sz w:val="22"/>
                  </w:rPr>
                  <w:t>3.</w:t>
                </w:r>
              </w:p>
            </w:tc>
            <w:tc>
              <w:tcPr>
                <w:tcW w:w="3653" w:type="dxa"/>
                <w:tcBorders>
                  <w:top w:val="single" w:sz="6" w:space="0" w:color="auto"/>
                  <w:left w:val="single" w:sz="6" w:space="0" w:color="auto"/>
                  <w:bottom w:val="single" w:sz="6" w:space="0" w:color="auto"/>
                  <w:right w:val="single" w:sz="6" w:space="0" w:color="auto"/>
                </w:tcBorders>
              </w:tcPr>
              <w:p w14:paraId="2B332215" w14:textId="77777777" w:rsidR="00795980" w:rsidRDefault="00A02FBE">
                <w:pPr>
                  <w:rPr>
                    <w:sz w:val="22"/>
                  </w:rPr>
                </w:pPr>
                <w:r>
                  <w:rPr>
                    <w:sz w:val="22"/>
                  </w:rPr>
                  <w:t>Paraiška ir jos priedai užpildyti lietuvių kalba, kompiuteriu, išspausdinti ir kartu su pridedamais dokumentais įrišti arba susegti. Visi Paraiškos ir pridedamų dokumentų lapai sunumeruoti eilės tvarka.</w:t>
                </w:r>
              </w:p>
            </w:tc>
            <w:tc>
              <w:tcPr>
                <w:tcW w:w="686" w:type="dxa"/>
                <w:tcBorders>
                  <w:top w:val="single" w:sz="6" w:space="0" w:color="auto"/>
                  <w:left w:val="single" w:sz="6" w:space="0" w:color="auto"/>
                  <w:bottom w:val="single" w:sz="6" w:space="0" w:color="auto"/>
                  <w:right w:val="single" w:sz="6" w:space="0" w:color="auto"/>
                </w:tcBorders>
              </w:tcPr>
              <w:p w14:paraId="2B332216"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17"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18" w14:textId="77777777" w:rsidR="00795980" w:rsidRDefault="00795980">
                <w:pPr>
                  <w:rPr>
                    <w:sz w:val="22"/>
                  </w:rPr>
                </w:pPr>
              </w:p>
            </w:tc>
          </w:tr>
          <w:tr w:rsidR="00795980" w14:paraId="2B33221F"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1A" w14:textId="77777777" w:rsidR="00795980" w:rsidRDefault="00A02FBE">
                <w:pPr>
                  <w:jc w:val="center"/>
                  <w:rPr>
                    <w:sz w:val="22"/>
                  </w:rPr>
                </w:pPr>
                <w:r>
                  <w:rPr>
                    <w:sz w:val="22"/>
                  </w:rPr>
                  <w:t>4.</w:t>
                </w:r>
              </w:p>
            </w:tc>
            <w:tc>
              <w:tcPr>
                <w:tcW w:w="3653" w:type="dxa"/>
                <w:tcBorders>
                  <w:top w:val="single" w:sz="6" w:space="0" w:color="auto"/>
                  <w:left w:val="single" w:sz="6" w:space="0" w:color="auto"/>
                  <w:bottom w:val="single" w:sz="6" w:space="0" w:color="auto"/>
                  <w:right w:val="single" w:sz="6" w:space="0" w:color="auto"/>
                </w:tcBorders>
              </w:tcPr>
              <w:p w14:paraId="2B33221B" w14:textId="77777777" w:rsidR="00795980" w:rsidRDefault="00A02FBE">
                <w:pPr>
                  <w:rPr>
                    <w:sz w:val="22"/>
                  </w:rPr>
                </w:pPr>
                <w:r>
                  <w:rPr>
                    <w:sz w:val="22"/>
                  </w:rPr>
                  <w:t>Paraiškos bendroji (A)</w:t>
                </w:r>
                <w:r>
                  <w:rPr>
                    <w:sz w:val="22"/>
                  </w:rPr>
                  <w:t xml:space="preserve"> dalis užpildyta vadovaujantis pildymo instrukcija, t. y. užpildyta ir pateikta standartinė </w:t>
                </w:r>
                <w:r>
                  <w:rPr>
                    <w:i/>
                    <w:iCs/>
                    <w:sz w:val="22"/>
                  </w:rPr>
                  <w:t xml:space="preserve">Excel </w:t>
                </w:r>
                <w:r>
                  <w:rPr>
                    <w:sz w:val="22"/>
                  </w:rPr>
                  <w:t>formato Paraiškos formos A dalis.</w:t>
                </w:r>
              </w:p>
            </w:tc>
            <w:tc>
              <w:tcPr>
                <w:tcW w:w="686" w:type="dxa"/>
                <w:tcBorders>
                  <w:top w:val="single" w:sz="6" w:space="0" w:color="auto"/>
                  <w:left w:val="single" w:sz="6" w:space="0" w:color="auto"/>
                  <w:bottom w:val="single" w:sz="6" w:space="0" w:color="auto"/>
                  <w:right w:val="single" w:sz="6" w:space="0" w:color="auto"/>
                </w:tcBorders>
              </w:tcPr>
              <w:p w14:paraId="2B33221C"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1D"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1E" w14:textId="77777777" w:rsidR="00795980" w:rsidRDefault="00795980">
                <w:pPr>
                  <w:rPr>
                    <w:sz w:val="22"/>
                  </w:rPr>
                </w:pPr>
              </w:p>
            </w:tc>
          </w:tr>
          <w:tr w:rsidR="00795980" w14:paraId="2B332225"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20" w14:textId="77777777" w:rsidR="00795980" w:rsidRDefault="00A02FBE">
                <w:pPr>
                  <w:jc w:val="center"/>
                  <w:rPr>
                    <w:sz w:val="22"/>
                  </w:rPr>
                </w:pPr>
                <w:r>
                  <w:rPr>
                    <w:sz w:val="22"/>
                  </w:rPr>
                  <w:t>5.</w:t>
                </w:r>
              </w:p>
            </w:tc>
            <w:tc>
              <w:tcPr>
                <w:tcW w:w="3653" w:type="dxa"/>
                <w:tcBorders>
                  <w:top w:val="single" w:sz="6" w:space="0" w:color="auto"/>
                  <w:left w:val="single" w:sz="6" w:space="0" w:color="auto"/>
                  <w:bottom w:val="single" w:sz="6" w:space="0" w:color="auto"/>
                  <w:right w:val="single" w:sz="6" w:space="0" w:color="auto"/>
                </w:tcBorders>
              </w:tcPr>
              <w:p w14:paraId="2B332221" w14:textId="77777777" w:rsidR="00795980" w:rsidRDefault="00A02FBE">
                <w:pPr>
                  <w:rPr>
                    <w:sz w:val="22"/>
                  </w:rPr>
                </w:pPr>
                <w:r>
                  <w:rPr>
                    <w:sz w:val="22"/>
                  </w:rPr>
                  <w:t xml:space="preserve">Užpildyta Reglamento Nr. 1828/2006 XXI priede nustatytos formos paraiška ir pateikti duomenys, kurie nustatyti to </w:t>
                </w:r>
                <w:r>
                  <w:rPr>
                    <w:sz w:val="22"/>
                  </w:rPr>
                  <w:t>paties reglamento XX priede ir šio Aprašo 3 priede (taikoma didelės apimties projektams).</w:t>
                </w:r>
              </w:p>
            </w:tc>
            <w:tc>
              <w:tcPr>
                <w:tcW w:w="686" w:type="dxa"/>
                <w:tcBorders>
                  <w:top w:val="single" w:sz="6" w:space="0" w:color="auto"/>
                  <w:left w:val="single" w:sz="6" w:space="0" w:color="auto"/>
                  <w:bottom w:val="single" w:sz="6" w:space="0" w:color="auto"/>
                  <w:right w:val="single" w:sz="6" w:space="0" w:color="auto"/>
                </w:tcBorders>
              </w:tcPr>
              <w:p w14:paraId="2B332222"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23"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24" w14:textId="77777777" w:rsidR="00795980" w:rsidRDefault="00795980">
                <w:pPr>
                  <w:rPr>
                    <w:sz w:val="22"/>
                  </w:rPr>
                </w:pPr>
              </w:p>
            </w:tc>
          </w:tr>
          <w:tr w:rsidR="00795980" w14:paraId="2B33222B"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26" w14:textId="77777777" w:rsidR="00795980" w:rsidRDefault="00A02FBE">
                <w:pPr>
                  <w:jc w:val="center"/>
                  <w:rPr>
                    <w:sz w:val="22"/>
                  </w:rPr>
                </w:pPr>
                <w:r>
                  <w:rPr>
                    <w:sz w:val="22"/>
                  </w:rPr>
                  <w:t>6.</w:t>
                </w:r>
              </w:p>
            </w:tc>
            <w:tc>
              <w:tcPr>
                <w:tcW w:w="3653" w:type="dxa"/>
                <w:tcBorders>
                  <w:top w:val="single" w:sz="6" w:space="0" w:color="auto"/>
                  <w:left w:val="single" w:sz="6" w:space="0" w:color="auto"/>
                  <w:bottom w:val="single" w:sz="6" w:space="0" w:color="auto"/>
                  <w:right w:val="single" w:sz="6" w:space="0" w:color="auto"/>
                </w:tcBorders>
              </w:tcPr>
              <w:p w14:paraId="2B332227" w14:textId="77777777" w:rsidR="00795980" w:rsidRDefault="00A02FBE">
                <w:pPr>
                  <w:rPr>
                    <w:sz w:val="22"/>
                  </w:rPr>
                </w:pPr>
                <w:r>
                  <w:rPr>
                    <w:sz w:val="22"/>
                  </w:rPr>
                  <w:t>Pateiktas vienas originalus Paraiškos egzempliorius, viena kopija ir Paraiškos versija kompiuterinėje laikmenoje.</w:t>
                </w:r>
              </w:p>
            </w:tc>
            <w:tc>
              <w:tcPr>
                <w:tcW w:w="686" w:type="dxa"/>
                <w:tcBorders>
                  <w:top w:val="single" w:sz="6" w:space="0" w:color="auto"/>
                  <w:left w:val="single" w:sz="6" w:space="0" w:color="auto"/>
                  <w:bottom w:val="single" w:sz="6" w:space="0" w:color="auto"/>
                  <w:right w:val="single" w:sz="6" w:space="0" w:color="auto"/>
                </w:tcBorders>
              </w:tcPr>
              <w:p w14:paraId="2B332228"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29"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2A" w14:textId="77777777" w:rsidR="00795980" w:rsidRDefault="00795980">
                <w:pPr>
                  <w:rPr>
                    <w:sz w:val="22"/>
                  </w:rPr>
                </w:pPr>
              </w:p>
            </w:tc>
          </w:tr>
          <w:tr w:rsidR="00795980" w14:paraId="2B332231"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2C" w14:textId="77777777" w:rsidR="00795980" w:rsidRDefault="00A02FBE">
                <w:pPr>
                  <w:jc w:val="center"/>
                  <w:rPr>
                    <w:sz w:val="22"/>
                  </w:rPr>
                </w:pPr>
                <w:r>
                  <w:rPr>
                    <w:sz w:val="22"/>
                  </w:rPr>
                  <w:t>7.</w:t>
                </w:r>
              </w:p>
            </w:tc>
            <w:tc>
              <w:tcPr>
                <w:tcW w:w="3653" w:type="dxa"/>
                <w:tcBorders>
                  <w:top w:val="single" w:sz="6" w:space="0" w:color="auto"/>
                  <w:left w:val="single" w:sz="6" w:space="0" w:color="auto"/>
                  <w:bottom w:val="single" w:sz="6" w:space="0" w:color="auto"/>
                  <w:right w:val="single" w:sz="6" w:space="0" w:color="auto"/>
                </w:tcBorders>
              </w:tcPr>
              <w:p w14:paraId="2B33222D" w14:textId="77777777" w:rsidR="00795980" w:rsidRDefault="00A02FBE">
                <w:pPr>
                  <w:rPr>
                    <w:sz w:val="22"/>
                  </w:rPr>
                </w:pPr>
                <w:r>
                  <w:rPr>
                    <w:sz w:val="22"/>
                  </w:rPr>
                  <w:t>Pateikta įstatų kopija (taikoma, jeigu</w:t>
                </w:r>
                <w:r>
                  <w:rPr>
                    <w:sz w:val="22"/>
                  </w:rPr>
                  <w:t xml:space="preserve"> pareiškėjas yra vandens tiekimo ir nuotekų tvarkymo įmonė).</w:t>
                </w:r>
              </w:p>
            </w:tc>
            <w:tc>
              <w:tcPr>
                <w:tcW w:w="686" w:type="dxa"/>
                <w:tcBorders>
                  <w:top w:val="single" w:sz="6" w:space="0" w:color="auto"/>
                  <w:left w:val="single" w:sz="6" w:space="0" w:color="auto"/>
                  <w:bottom w:val="single" w:sz="6" w:space="0" w:color="auto"/>
                  <w:right w:val="single" w:sz="6" w:space="0" w:color="auto"/>
                </w:tcBorders>
              </w:tcPr>
              <w:p w14:paraId="2B33222E"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2F"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30" w14:textId="77777777" w:rsidR="00795980" w:rsidRDefault="00795980">
                <w:pPr>
                  <w:rPr>
                    <w:sz w:val="22"/>
                  </w:rPr>
                </w:pPr>
              </w:p>
            </w:tc>
          </w:tr>
          <w:tr w:rsidR="00795980" w14:paraId="2B33223B"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32" w14:textId="77777777" w:rsidR="00795980" w:rsidRDefault="00A02FBE">
                <w:pPr>
                  <w:jc w:val="center"/>
                  <w:rPr>
                    <w:sz w:val="22"/>
                  </w:rPr>
                </w:pPr>
                <w:r>
                  <w:rPr>
                    <w:sz w:val="22"/>
                  </w:rPr>
                  <w:t>8.</w:t>
                </w:r>
              </w:p>
            </w:tc>
            <w:tc>
              <w:tcPr>
                <w:tcW w:w="3653" w:type="dxa"/>
                <w:tcBorders>
                  <w:top w:val="single" w:sz="6" w:space="0" w:color="auto"/>
                  <w:left w:val="single" w:sz="6" w:space="0" w:color="auto"/>
                  <w:bottom w:val="single" w:sz="6" w:space="0" w:color="auto"/>
                  <w:right w:val="single" w:sz="6" w:space="0" w:color="auto"/>
                </w:tcBorders>
              </w:tcPr>
              <w:p w14:paraId="2B332233" w14:textId="77777777" w:rsidR="00795980" w:rsidRDefault="00A02FBE">
                <w:pPr>
                  <w:rPr>
                    <w:sz w:val="22"/>
                  </w:rPr>
                </w:pPr>
                <w:r>
                  <w:rPr>
                    <w:sz w:val="22"/>
                  </w:rPr>
                  <w:t>Pateikta pareiškėjo priesaikos pažyma, kad: – jam nėra iškelta byla dėl bankroto arba jis yra likviduojamas;</w:t>
                </w:r>
              </w:p>
              <w:p w14:paraId="2B332234" w14:textId="77777777" w:rsidR="00795980" w:rsidRDefault="00A02FBE">
                <w:pPr>
                  <w:rPr>
                    <w:sz w:val="22"/>
                  </w:rPr>
                </w:pPr>
                <w:r>
                  <w:rPr>
                    <w:sz w:val="22"/>
                  </w:rPr>
                  <w:t xml:space="preserve">– yra įvykdęs su mokesčių ir socialinio draudimo įnašų mokėjimu susijusius </w:t>
                </w:r>
                <w:r>
                  <w:rPr>
                    <w:sz w:val="22"/>
                  </w:rPr>
                  <w:t>įsipareigojimus pagal Lietuvos Respublikos teisės aktus;</w:t>
                </w:r>
              </w:p>
              <w:p w14:paraId="2B332235" w14:textId="77777777" w:rsidR="00795980" w:rsidRDefault="00A02FBE">
                <w:pPr>
                  <w:rPr>
                    <w:sz w:val="22"/>
                  </w:rPr>
                </w:pPr>
                <w:r>
                  <w:rPr>
                    <w:sz w:val="22"/>
                  </w:rPr>
                  <w:t>– paraiškoje arba jos prieduose nepateikė klaidinančios informacijos;</w:t>
                </w:r>
              </w:p>
              <w:p w14:paraId="2B332236" w14:textId="77777777" w:rsidR="00795980" w:rsidRDefault="00A02FBE">
                <w:pPr>
                  <w:rPr>
                    <w:sz w:val="22"/>
                  </w:rPr>
                </w:pPr>
                <w:r>
                  <w:rPr>
                    <w:sz w:val="22"/>
                  </w:rPr>
                  <w:t>– nėra įsiteisėjusio teismo sprendimo dėl pareiškėjo kitos sutarties dėl paramos skyrimo iš ES arba Lietuvos Respublikos biudžeto</w:t>
                </w:r>
                <w:r>
                  <w:rPr>
                    <w:sz w:val="22"/>
                  </w:rPr>
                  <w:t xml:space="preserve"> lėšų pažeidimo;</w:t>
                </w:r>
              </w:p>
              <w:p w14:paraId="2B332237" w14:textId="77777777" w:rsidR="00795980" w:rsidRDefault="00A02FBE">
                <w:pPr>
                  <w:rPr>
                    <w:sz w:val="22"/>
                  </w:rPr>
                </w:pPr>
                <w:r>
                  <w:rPr>
                    <w:sz w:val="22"/>
                  </w:rPr>
                  <w:t>– jis nebandė gauti konfidencialios informacijos arba daryti įtakos vertinimą atliekančiai institucijai dabartinio arba ankstesnio paraiškų vertinimo arba atrankos proceso metu.</w:t>
                </w:r>
              </w:p>
            </w:tc>
            <w:tc>
              <w:tcPr>
                <w:tcW w:w="686" w:type="dxa"/>
                <w:tcBorders>
                  <w:top w:val="single" w:sz="6" w:space="0" w:color="auto"/>
                  <w:left w:val="single" w:sz="6" w:space="0" w:color="auto"/>
                  <w:bottom w:val="single" w:sz="6" w:space="0" w:color="auto"/>
                  <w:right w:val="single" w:sz="6" w:space="0" w:color="auto"/>
                </w:tcBorders>
              </w:tcPr>
              <w:p w14:paraId="2B332238"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39"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3A" w14:textId="77777777" w:rsidR="00795980" w:rsidRDefault="00795980">
                <w:pPr>
                  <w:rPr>
                    <w:sz w:val="22"/>
                  </w:rPr>
                </w:pPr>
              </w:p>
            </w:tc>
          </w:tr>
          <w:tr w:rsidR="00795980" w14:paraId="2B332241"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3C" w14:textId="77777777" w:rsidR="00795980" w:rsidRDefault="00A02FBE">
                <w:pPr>
                  <w:jc w:val="center"/>
                  <w:rPr>
                    <w:sz w:val="22"/>
                  </w:rPr>
                </w:pPr>
                <w:r>
                  <w:rPr>
                    <w:sz w:val="22"/>
                  </w:rPr>
                  <w:t>9.</w:t>
                </w:r>
              </w:p>
            </w:tc>
            <w:tc>
              <w:tcPr>
                <w:tcW w:w="3653" w:type="dxa"/>
                <w:tcBorders>
                  <w:top w:val="single" w:sz="6" w:space="0" w:color="auto"/>
                  <w:left w:val="single" w:sz="6" w:space="0" w:color="auto"/>
                  <w:bottom w:val="single" w:sz="6" w:space="0" w:color="auto"/>
                  <w:right w:val="single" w:sz="6" w:space="0" w:color="auto"/>
                </w:tcBorders>
              </w:tcPr>
              <w:p w14:paraId="2B33223D" w14:textId="77777777" w:rsidR="00795980" w:rsidRDefault="00A02FBE">
                <w:pPr>
                  <w:rPr>
                    <w:sz w:val="22"/>
                  </w:rPr>
                </w:pPr>
                <w:r>
                  <w:rPr>
                    <w:sz w:val="22"/>
                  </w:rPr>
                  <w:t>Pateiktas įgaliojimo pasirašyti Paraišką originalas, j</w:t>
                </w:r>
                <w:r>
                  <w:rPr>
                    <w:sz w:val="22"/>
                  </w:rPr>
                  <w:t>eigu Paraiška pasirašyta ne pareiškėjo įstaigos vadovo.</w:t>
                </w:r>
              </w:p>
            </w:tc>
            <w:tc>
              <w:tcPr>
                <w:tcW w:w="686" w:type="dxa"/>
                <w:tcBorders>
                  <w:top w:val="single" w:sz="6" w:space="0" w:color="auto"/>
                  <w:left w:val="single" w:sz="6" w:space="0" w:color="auto"/>
                  <w:bottom w:val="single" w:sz="6" w:space="0" w:color="auto"/>
                  <w:right w:val="single" w:sz="6" w:space="0" w:color="auto"/>
                </w:tcBorders>
              </w:tcPr>
              <w:p w14:paraId="2B33223E"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3F"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40" w14:textId="77777777" w:rsidR="00795980" w:rsidRDefault="00795980">
                <w:pPr>
                  <w:rPr>
                    <w:sz w:val="22"/>
                  </w:rPr>
                </w:pPr>
              </w:p>
            </w:tc>
          </w:tr>
          <w:tr w:rsidR="00795980" w14:paraId="2B332247"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42" w14:textId="77777777" w:rsidR="00795980" w:rsidRDefault="00A02FBE">
                <w:pPr>
                  <w:jc w:val="center"/>
                  <w:rPr>
                    <w:sz w:val="22"/>
                  </w:rPr>
                </w:pPr>
                <w:r>
                  <w:rPr>
                    <w:sz w:val="22"/>
                  </w:rPr>
                  <w:lastRenderedPageBreak/>
                  <w:t>10.</w:t>
                </w:r>
              </w:p>
            </w:tc>
            <w:tc>
              <w:tcPr>
                <w:tcW w:w="3653" w:type="dxa"/>
                <w:tcBorders>
                  <w:top w:val="single" w:sz="6" w:space="0" w:color="auto"/>
                  <w:left w:val="single" w:sz="6" w:space="0" w:color="auto"/>
                  <w:bottom w:val="single" w:sz="6" w:space="0" w:color="auto"/>
                  <w:right w:val="single" w:sz="6" w:space="0" w:color="auto"/>
                </w:tcBorders>
              </w:tcPr>
              <w:p w14:paraId="2B332243" w14:textId="77777777" w:rsidR="00795980" w:rsidRDefault="00A02FBE">
                <w:pPr>
                  <w:rPr>
                    <w:sz w:val="22"/>
                  </w:rPr>
                </w:pPr>
                <w:r>
                  <w:rPr>
                    <w:sz w:val="22"/>
                  </w:rPr>
                  <w:t xml:space="preserve">Pateiktas savivaldybės pritarimas arba suderinimas (savivaldybės Tarybos sprendimas, savivaldybės administracijos direktoriaus įsakymas ir pan.), kad pareiškėjas gali organizuoti darbus </w:t>
                </w:r>
                <w:r>
                  <w:rPr>
                    <w:sz w:val="22"/>
                  </w:rPr>
                  <w:t>atitinkamos savivaldybės teritorijoje įgyvendinti projektą (taikoma, jeigu pareiškėjas yra vandens tiekimo ir nuotekų tvarkymo įmonė).</w:t>
                </w:r>
              </w:p>
            </w:tc>
            <w:tc>
              <w:tcPr>
                <w:tcW w:w="686" w:type="dxa"/>
                <w:tcBorders>
                  <w:top w:val="single" w:sz="6" w:space="0" w:color="auto"/>
                  <w:left w:val="single" w:sz="6" w:space="0" w:color="auto"/>
                  <w:bottom w:val="single" w:sz="6" w:space="0" w:color="auto"/>
                  <w:right w:val="single" w:sz="6" w:space="0" w:color="auto"/>
                </w:tcBorders>
              </w:tcPr>
              <w:p w14:paraId="2B332244"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45"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46" w14:textId="77777777" w:rsidR="00795980" w:rsidRDefault="00795980">
                <w:pPr>
                  <w:rPr>
                    <w:sz w:val="22"/>
                  </w:rPr>
                </w:pPr>
              </w:p>
            </w:tc>
          </w:tr>
          <w:tr w:rsidR="00795980" w14:paraId="2B33224D"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48" w14:textId="77777777" w:rsidR="00795980" w:rsidRDefault="00A02FBE">
                <w:pPr>
                  <w:jc w:val="center"/>
                  <w:rPr>
                    <w:sz w:val="22"/>
                  </w:rPr>
                </w:pPr>
                <w:r>
                  <w:rPr>
                    <w:sz w:val="22"/>
                  </w:rPr>
                  <w:t>11.</w:t>
                </w:r>
              </w:p>
            </w:tc>
            <w:tc>
              <w:tcPr>
                <w:tcW w:w="3653" w:type="dxa"/>
                <w:tcBorders>
                  <w:top w:val="single" w:sz="6" w:space="0" w:color="auto"/>
                  <w:left w:val="single" w:sz="6" w:space="0" w:color="auto"/>
                  <w:bottom w:val="single" w:sz="6" w:space="0" w:color="auto"/>
                  <w:right w:val="single" w:sz="6" w:space="0" w:color="auto"/>
                </w:tcBorders>
              </w:tcPr>
              <w:p w14:paraId="2B332249" w14:textId="77777777" w:rsidR="00795980" w:rsidRDefault="00A02FBE">
                <w:pPr>
                  <w:rPr>
                    <w:sz w:val="22"/>
                  </w:rPr>
                </w:pPr>
                <w:r>
                  <w:rPr>
                    <w:sz w:val="22"/>
                  </w:rPr>
                  <w:t>Pateikti pareiškėjo darbuotojų, atsakingų už projekto koordinavimą ir įgyvendinimą (projekto vadovo, finansininko</w:t>
                </w:r>
                <w:r>
                  <w:rPr>
                    <w:sz w:val="22"/>
                  </w:rPr>
                  <w:t xml:space="preserve"> ir atliekų tvarkymo specialisto), gyvenimo aprašymai (CV) ir juose minimų diplomų kopijos.</w:t>
                </w:r>
              </w:p>
            </w:tc>
            <w:tc>
              <w:tcPr>
                <w:tcW w:w="686" w:type="dxa"/>
                <w:tcBorders>
                  <w:top w:val="single" w:sz="6" w:space="0" w:color="auto"/>
                  <w:left w:val="single" w:sz="6" w:space="0" w:color="auto"/>
                  <w:bottom w:val="single" w:sz="6" w:space="0" w:color="auto"/>
                  <w:right w:val="single" w:sz="6" w:space="0" w:color="auto"/>
                </w:tcBorders>
              </w:tcPr>
              <w:p w14:paraId="2B33224A"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4B"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4C" w14:textId="77777777" w:rsidR="00795980" w:rsidRDefault="00795980">
                <w:pPr>
                  <w:rPr>
                    <w:sz w:val="22"/>
                  </w:rPr>
                </w:pPr>
              </w:p>
            </w:tc>
          </w:tr>
          <w:tr w:rsidR="00795980" w14:paraId="2B332253"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4E" w14:textId="77777777" w:rsidR="00795980" w:rsidRDefault="00A02FBE">
                <w:pPr>
                  <w:jc w:val="center"/>
                  <w:rPr>
                    <w:sz w:val="22"/>
                  </w:rPr>
                </w:pPr>
                <w:r>
                  <w:rPr>
                    <w:sz w:val="22"/>
                  </w:rPr>
                  <w:t>12.</w:t>
                </w:r>
              </w:p>
            </w:tc>
            <w:tc>
              <w:tcPr>
                <w:tcW w:w="3653" w:type="dxa"/>
                <w:tcBorders>
                  <w:top w:val="single" w:sz="6" w:space="0" w:color="auto"/>
                  <w:left w:val="single" w:sz="6" w:space="0" w:color="auto"/>
                  <w:bottom w:val="single" w:sz="6" w:space="0" w:color="auto"/>
                  <w:right w:val="single" w:sz="6" w:space="0" w:color="auto"/>
                </w:tcBorders>
              </w:tcPr>
              <w:p w14:paraId="2B33224F" w14:textId="77777777" w:rsidR="00795980" w:rsidRDefault="00A02FBE">
                <w:pPr>
                  <w:rPr>
                    <w:sz w:val="22"/>
                  </w:rPr>
                </w:pPr>
                <w:r>
                  <w:rPr>
                    <w:sz w:val="22"/>
                  </w:rPr>
                  <w:t>Pateikta pareiškėjo priesaikos pažyma, kurioje patvirtinama, kad projektas atitinka šio Aprašo 2 priedo 9.2.1 punkto reikalavimus.</w:t>
                </w:r>
              </w:p>
            </w:tc>
            <w:tc>
              <w:tcPr>
                <w:tcW w:w="686" w:type="dxa"/>
                <w:tcBorders>
                  <w:top w:val="single" w:sz="6" w:space="0" w:color="auto"/>
                  <w:left w:val="single" w:sz="6" w:space="0" w:color="auto"/>
                  <w:bottom w:val="single" w:sz="6" w:space="0" w:color="auto"/>
                  <w:right w:val="single" w:sz="6" w:space="0" w:color="auto"/>
                </w:tcBorders>
              </w:tcPr>
              <w:p w14:paraId="2B332250"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51"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52" w14:textId="77777777" w:rsidR="00795980" w:rsidRDefault="00795980">
                <w:pPr>
                  <w:rPr>
                    <w:sz w:val="22"/>
                  </w:rPr>
                </w:pPr>
              </w:p>
            </w:tc>
          </w:tr>
          <w:tr w:rsidR="00795980" w14:paraId="2B332259"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54" w14:textId="77777777" w:rsidR="00795980" w:rsidRDefault="00A02FBE">
                <w:pPr>
                  <w:jc w:val="center"/>
                  <w:rPr>
                    <w:sz w:val="22"/>
                  </w:rPr>
                </w:pPr>
                <w:r>
                  <w:rPr>
                    <w:sz w:val="22"/>
                  </w:rPr>
                  <w:t>13.</w:t>
                </w:r>
              </w:p>
            </w:tc>
            <w:tc>
              <w:tcPr>
                <w:tcW w:w="3653" w:type="dxa"/>
                <w:tcBorders>
                  <w:top w:val="single" w:sz="6" w:space="0" w:color="auto"/>
                  <w:left w:val="single" w:sz="6" w:space="0" w:color="auto"/>
                  <w:bottom w:val="single" w:sz="6" w:space="0" w:color="auto"/>
                  <w:right w:val="single" w:sz="6" w:space="0" w:color="auto"/>
                </w:tcBorders>
              </w:tcPr>
              <w:p w14:paraId="2B332255" w14:textId="77777777" w:rsidR="00795980" w:rsidRDefault="00A02FBE">
                <w:pPr>
                  <w:rPr>
                    <w:sz w:val="22"/>
                  </w:rPr>
                </w:pPr>
                <w:r>
                  <w:rPr>
                    <w:sz w:val="22"/>
                  </w:rPr>
                  <w:t xml:space="preserve">Pateiktas </w:t>
                </w:r>
                <w:r>
                  <w:rPr>
                    <w:sz w:val="22"/>
                  </w:rPr>
                  <w:t>pareiškėjo įgyvendintų projektų sąrašas.</w:t>
                </w:r>
              </w:p>
            </w:tc>
            <w:tc>
              <w:tcPr>
                <w:tcW w:w="686" w:type="dxa"/>
                <w:tcBorders>
                  <w:top w:val="single" w:sz="6" w:space="0" w:color="auto"/>
                  <w:left w:val="single" w:sz="6" w:space="0" w:color="auto"/>
                  <w:bottom w:val="single" w:sz="6" w:space="0" w:color="auto"/>
                  <w:right w:val="single" w:sz="6" w:space="0" w:color="auto"/>
                </w:tcBorders>
              </w:tcPr>
              <w:p w14:paraId="2B332256"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57"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58" w14:textId="77777777" w:rsidR="00795980" w:rsidRDefault="00795980">
                <w:pPr>
                  <w:rPr>
                    <w:sz w:val="22"/>
                  </w:rPr>
                </w:pPr>
              </w:p>
            </w:tc>
          </w:tr>
          <w:tr w:rsidR="00795980" w14:paraId="2B33225F"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5A" w14:textId="77777777" w:rsidR="00795980" w:rsidRDefault="00A02FBE">
                <w:pPr>
                  <w:jc w:val="center"/>
                  <w:rPr>
                    <w:sz w:val="22"/>
                  </w:rPr>
                </w:pPr>
                <w:r>
                  <w:rPr>
                    <w:sz w:val="22"/>
                  </w:rPr>
                  <w:t>14.</w:t>
                </w:r>
              </w:p>
            </w:tc>
            <w:tc>
              <w:tcPr>
                <w:tcW w:w="3653" w:type="dxa"/>
                <w:tcBorders>
                  <w:top w:val="single" w:sz="6" w:space="0" w:color="auto"/>
                  <w:left w:val="single" w:sz="6" w:space="0" w:color="auto"/>
                  <w:bottom w:val="single" w:sz="6" w:space="0" w:color="auto"/>
                  <w:right w:val="single" w:sz="6" w:space="0" w:color="auto"/>
                </w:tcBorders>
              </w:tcPr>
              <w:p w14:paraId="2B33225B" w14:textId="77777777" w:rsidR="00795980" w:rsidRDefault="00A02FBE">
                <w:pPr>
                  <w:rPr>
                    <w:sz w:val="22"/>
                  </w:rPr>
                </w:pPr>
                <w:r>
                  <w:rPr>
                    <w:sz w:val="22"/>
                  </w:rPr>
                  <w:t>Pateikti įrodymai, kad patvirtinti reikalingi teritorijų planavimo dokumentai (savivaldybės tarybos sprendimas, kitų atsakingų organų sprendimai).</w:t>
                </w:r>
              </w:p>
            </w:tc>
            <w:tc>
              <w:tcPr>
                <w:tcW w:w="686" w:type="dxa"/>
                <w:tcBorders>
                  <w:top w:val="single" w:sz="6" w:space="0" w:color="auto"/>
                  <w:left w:val="single" w:sz="6" w:space="0" w:color="auto"/>
                  <w:bottom w:val="single" w:sz="6" w:space="0" w:color="auto"/>
                  <w:right w:val="single" w:sz="6" w:space="0" w:color="auto"/>
                </w:tcBorders>
              </w:tcPr>
              <w:p w14:paraId="2B33225C"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5D"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5E" w14:textId="77777777" w:rsidR="00795980" w:rsidRDefault="00795980">
                <w:pPr>
                  <w:rPr>
                    <w:sz w:val="22"/>
                  </w:rPr>
                </w:pPr>
              </w:p>
            </w:tc>
          </w:tr>
          <w:tr w:rsidR="00795980" w14:paraId="2B332265"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60" w14:textId="77777777" w:rsidR="00795980" w:rsidRDefault="00A02FBE">
                <w:pPr>
                  <w:jc w:val="center"/>
                  <w:rPr>
                    <w:sz w:val="22"/>
                  </w:rPr>
                </w:pPr>
                <w:r>
                  <w:rPr>
                    <w:sz w:val="22"/>
                  </w:rPr>
                  <w:t>15.</w:t>
                </w:r>
              </w:p>
            </w:tc>
            <w:tc>
              <w:tcPr>
                <w:tcW w:w="3653" w:type="dxa"/>
                <w:tcBorders>
                  <w:top w:val="single" w:sz="6" w:space="0" w:color="auto"/>
                  <w:left w:val="single" w:sz="6" w:space="0" w:color="auto"/>
                  <w:bottom w:val="single" w:sz="6" w:space="0" w:color="auto"/>
                  <w:right w:val="single" w:sz="6" w:space="0" w:color="auto"/>
                </w:tcBorders>
              </w:tcPr>
              <w:p w14:paraId="2B332261" w14:textId="77777777" w:rsidR="00795980" w:rsidRDefault="00A02FBE">
                <w:pPr>
                  <w:rPr>
                    <w:sz w:val="22"/>
                  </w:rPr>
                </w:pPr>
                <w:r>
                  <w:rPr>
                    <w:sz w:val="22"/>
                  </w:rPr>
                  <w:t>Pateikti įrodymai, kad parengti ir Užsakovo patvirti</w:t>
                </w:r>
                <w:r>
                  <w:rPr>
                    <w:sz w:val="22"/>
                  </w:rPr>
                  <w:t>nti techniniai projektai (konkursas skelbiamas pagal FIDIC raudonąją knygą).</w:t>
                </w:r>
              </w:p>
            </w:tc>
            <w:tc>
              <w:tcPr>
                <w:tcW w:w="686" w:type="dxa"/>
                <w:tcBorders>
                  <w:top w:val="single" w:sz="6" w:space="0" w:color="auto"/>
                  <w:left w:val="single" w:sz="6" w:space="0" w:color="auto"/>
                  <w:bottom w:val="single" w:sz="6" w:space="0" w:color="auto"/>
                  <w:right w:val="single" w:sz="6" w:space="0" w:color="auto"/>
                </w:tcBorders>
              </w:tcPr>
              <w:p w14:paraId="2B332262"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63"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64" w14:textId="77777777" w:rsidR="00795980" w:rsidRDefault="00795980">
                <w:pPr>
                  <w:rPr>
                    <w:sz w:val="22"/>
                  </w:rPr>
                </w:pPr>
              </w:p>
            </w:tc>
          </w:tr>
          <w:tr w:rsidR="00795980" w14:paraId="2B33226B"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66" w14:textId="77777777" w:rsidR="00795980" w:rsidRDefault="00A02FBE">
                <w:pPr>
                  <w:jc w:val="center"/>
                  <w:rPr>
                    <w:sz w:val="22"/>
                  </w:rPr>
                </w:pPr>
                <w:r>
                  <w:rPr>
                    <w:sz w:val="22"/>
                  </w:rPr>
                  <w:t>16.</w:t>
                </w:r>
              </w:p>
            </w:tc>
            <w:tc>
              <w:tcPr>
                <w:tcW w:w="3653" w:type="dxa"/>
                <w:tcBorders>
                  <w:top w:val="single" w:sz="6" w:space="0" w:color="auto"/>
                  <w:left w:val="single" w:sz="6" w:space="0" w:color="auto"/>
                  <w:bottom w:val="single" w:sz="6" w:space="0" w:color="auto"/>
                  <w:right w:val="single" w:sz="6" w:space="0" w:color="auto"/>
                </w:tcBorders>
              </w:tcPr>
              <w:p w14:paraId="2B332267" w14:textId="77777777" w:rsidR="00795980" w:rsidRDefault="00A02FBE">
                <w:pPr>
                  <w:rPr>
                    <w:sz w:val="22"/>
                  </w:rPr>
                </w:pPr>
                <w:r>
                  <w:rPr>
                    <w:sz w:val="22"/>
                  </w:rPr>
                  <w:t>Pridėta pirkimo dokumentų dalis, kurioje pateikti darbų kainų žiniaraščiai.</w:t>
                </w:r>
              </w:p>
            </w:tc>
            <w:tc>
              <w:tcPr>
                <w:tcW w:w="686" w:type="dxa"/>
                <w:tcBorders>
                  <w:top w:val="single" w:sz="6" w:space="0" w:color="auto"/>
                  <w:left w:val="single" w:sz="6" w:space="0" w:color="auto"/>
                  <w:bottom w:val="single" w:sz="6" w:space="0" w:color="auto"/>
                  <w:right w:val="single" w:sz="6" w:space="0" w:color="auto"/>
                </w:tcBorders>
              </w:tcPr>
              <w:p w14:paraId="2B332268"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69"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6A" w14:textId="77777777" w:rsidR="00795980" w:rsidRDefault="00795980">
                <w:pPr>
                  <w:rPr>
                    <w:sz w:val="22"/>
                  </w:rPr>
                </w:pPr>
              </w:p>
            </w:tc>
          </w:tr>
          <w:tr w:rsidR="00795980" w14:paraId="2B332271"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6C" w14:textId="77777777" w:rsidR="00795980" w:rsidRDefault="00A02FBE">
                <w:pPr>
                  <w:jc w:val="center"/>
                  <w:rPr>
                    <w:sz w:val="22"/>
                  </w:rPr>
                </w:pPr>
                <w:r>
                  <w:rPr>
                    <w:sz w:val="22"/>
                  </w:rPr>
                  <w:t>17.</w:t>
                </w:r>
              </w:p>
            </w:tc>
            <w:tc>
              <w:tcPr>
                <w:tcW w:w="3653" w:type="dxa"/>
                <w:tcBorders>
                  <w:top w:val="single" w:sz="6" w:space="0" w:color="auto"/>
                  <w:left w:val="single" w:sz="6" w:space="0" w:color="auto"/>
                  <w:bottom w:val="single" w:sz="6" w:space="0" w:color="auto"/>
                  <w:right w:val="single" w:sz="6" w:space="0" w:color="auto"/>
                </w:tcBorders>
              </w:tcPr>
              <w:p w14:paraId="2B33226D" w14:textId="77777777" w:rsidR="00795980" w:rsidRDefault="00A02FBE">
                <w:pPr>
                  <w:rPr>
                    <w:sz w:val="22"/>
                  </w:rPr>
                </w:pPr>
                <w:r>
                  <w:rPr>
                    <w:sz w:val="22"/>
                  </w:rPr>
                  <w:t xml:space="preserve">Pateiktas viešųjų pirkimų organizavimo ir vykdymo planas (taikoma, jeigu iki paraiškos </w:t>
                </w:r>
                <w:r>
                  <w:rPr>
                    <w:sz w:val="22"/>
                  </w:rPr>
                  <w:t>pateikimo dienos viešieji pirkimai neatlikti).</w:t>
                </w:r>
              </w:p>
            </w:tc>
            <w:tc>
              <w:tcPr>
                <w:tcW w:w="686" w:type="dxa"/>
                <w:tcBorders>
                  <w:top w:val="single" w:sz="6" w:space="0" w:color="auto"/>
                  <w:left w:val="single" w:sz="6" w:space="0" w:color="auto"/>
                  <w:bottom w:val="single" w:sz="6" w:space="0" w:color="auto"/>
                  <w:right w:val="single" w:sz="6" w:space="0" w:color="auto"/>
                </w:tcBorders>
              </w:tcPr>
              <w:p w14:paraId="2B33226E"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6F"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70" w14:textId="77777777" w:rsidR="00795980" w:rsidRDefault="00795980">
                <w:pPr>
                  <w:rPr>
                    <w:sz w:val="22"/>
                  </w:rPr>
                </w:pPr>
              </w:p>
            </w:tc>
          </w:tr>
          <w:tr w:rsidR="00795980" w14:paraId="2B332277"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72" w14:textId="77777777" w:rsidR="00795980" w:rsidRDefault="00A02FBE">
                <w:pPr>
                  <w:jc w:val="center"/>
                  <w:rPr>
                    <w:sz w:val="22"/>
                  </w:rPr>
                </w:pPr>
                <w:r>
                  <w:rPr>
                    <w:sz w:val="22"/>
                  </w:rPr>
                  <w:t>18.</w:t>
                </w:r>
              </w:p>
            </w:tc>
            <w:tc>
              <w:tcPr>
                <w:tcW w:w="3653" w:type="dxa"/>
                <w:tcBorders>
                  <w:top w:val="single" w:sz="6" w:space="0" w:color="auto"/>
                  <w:left w:val="single" w:sz="6" w:space="0" w:color="auto"/>
                  <w:bottom w:val="single" w:sz="6" w:space="0" w:color="auto"/>
                  <w:right w:val="single" w:sz="6" w:space="0" w:color="auto"/>
                </w:tcBorders>
              </w:tcPr>
              <w:p w14:paraId="2B332273" w14:textId="77777777" w:rsidR="00795980" w:rsidRDefault="00A02FBE">
                <w:pPr>
                  <w:rPr>
                    <w:sz w:val="22"/>
                  </w:rPr>
                </w:pPr>
                <w:r>
                  <w:rPr>
                    <w:sz w:val="22"/>
                  </w:rPr>
                  <w:t xml:space="preserve">Pateikta </w:t>
                </w:r>
                <w:proofErr w:type="spellStart"/>
                <w:r>
                  <w:rPr>
                    <w:sz w:val="22"/>
                  </w:rPr>
                  <w:t>sanaudų-naudos</w:t>
                </w:r>
                <w:proofErr w:type="spellEnd"/>
                <w:r>
                  <w:rPr>
                    <w:sz w:val="22"/>
                  </w:rPr>
                  <w:t xml:space="preserve"> analizė (taikoma didelės apimties projektams).</w:t>
                </w:r>
              </w:p>
            </w:tc>
            <w:tc>
              <w:tcPr>
                <w:tcW w:w="686" w:type="dxa"/>
                <w:tcBorders>
                  <w:top w:val="single" w:sz="6" w:space="0" w:color="auto"/>
                  <w:left w:val="single" w:sz="6" w:space="0" w:color="auto"/>
                  <w:bottom w:val="single" w:sz="6" w:space="0" w:color="auto"/>
                  <w:right w:val="single" w:sz="6" w:space="0" w:color="auto"/>
                </w:tcBorders>
              </w:tcPr>
              <w:p w14:paraId="2B332274"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75"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76" w14:textId="77777777" w:rsidR="00795980" w:rsidRDefault="00795980">
                <w:pPr>
                  <w:rPr>
                    <w:sz w:val="22"/>
                  </w:rPr>
                </w:pPr>
              </w:p>
            </w:tc>
          </w:tr>
          <w:tr w:rsidR="00795980" w14:paraId="2B33227D"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78" w14:textId="77777777" w:rsidR="00795980" w:rsidRDefault="00A02FBE">
                <w:pPr>
                  <w:jc w:val="center"/>
                  <w:rPr>
                    <w:sz w:val="22"/>
                  </w:rPr>
                </w:pPr>
                <w:r>
                  <w:rPr>
                    <w:sz w:val="22"/>
                  </w:rPr>
                  <w:t>19.</w:t>
                </w:r>
              </w:p>
            </w:tc>
            <w:tc>
              <w:tcPr>
                <w:tcW w:w="3653" w:type="dxa"/>
                <w:tcBorders>
                  <w:top w:val="single" w:sz="6" w:space="0" w:color="auto"/>
                  <w:left w:val="single" w:sz="6" w:space="0" w:color="auto"/>
                  <w:bottom w:val="single" w:sz="6" w:space="0" w:color="auto"/>
                  <w:right w:val="single" w:sz="6" w:space="0" w:color="auto"/>
                </w:tcBorders>
              </w:tcPr>
              <w:p w14:paraId="2B332279" w14:textId="77777777" w:rsidR="00795980" w:rsidRDefault="00A02FBE">
                <w:pPr>
                  <w:rPr>
                    <w:sz w:val="22"/>
                  </w:rPr>
                </w:pPr>
                <w:r>
                  <w:rPr>
                    <w:sz w:val="22"/>
                  </w:rPr>
                  <w:t>Pateikti finansiniai skaičiavimai (netaikoma didelės apimties projektams).</w:t>
                </w:r>
              </w:p>
            </w:tc>
            <w:tc>
              <w:tcPr>
                <w:tcW w:w="686" w:type="dxa"/>
                <w:tcBorders>
                  <w:top w:val="single" w:sz="6" w:space="0" w:color="auto"/>
                  <w:left w:val="single" w:sz="6" w:space="0" w:color="auto"/>
                  <w:bottom w:val="single" w:sz="6" w:space="0" w:color="auto"/>
                  <w:right w:val="single" w:sz="6" w:space="0" w:color="auto"/>
                </w:tcBorders>
              </w:tcPr>
              <w:p w14:paraId="2B33227A"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7B"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7C" w14:textId="77777777" w:rsidR="00795980" w:rsidRDefault="00795980">
                <w:pPr>
                  <w:rPr>
                    <w:sz w:val="22"/>
                  </w:rPr>
                </w:pPr>
              </w:p>
            </w:tc>
          </w:tr>
          <w:tr w:rsidR="00795980" w14:paraId="2B332283"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7E" w14:textId="77777777" w:rsidR="00795980" w:rsidRDefault="00A02FBE">
                <w:pPr>
                  <w:jc w:val="center"/>
                  <w:rPr>
                    <w:sz w:val="22"/>
                  </w:rPr>
                </w:pPr>
                <w:r>
                  <w:rPr>
                    <w:sz w:val="22"/>
                  </w:rPr>
                  <w:t>20.</w:t>
                </w:r>
              </w:p>
            </w:tc>
            <w:tc>
              <w:tcPr>
                <w:tcW w:w="3653" w:type="dxa"/>
                <w:tcBorders>
                  <w:top w:val="single" w:sz="6" w:space="0" w:color="auto"/>
                  <w:left w:val="single" w:sz="6" w:space="0" w:color="auto"/>
                  <w:bottom w:val="single" w:sz="6" w:space="0" w:color="auto"/>
                  <w:right w:val="single" w:sz="6" w:space="0" w:color="auto"/>
                </w:tcBorders>
              </w:tcPr>
              <w:p w14:paraId="2B33227F" w14:textId="77777777" w:rsidR="00795980" w:rsidRDefault="00A02FBE">
                <w:pPr>
                  <w:rPr>
                    <w:sz w:val="22"/>
                  </w:rPr>
                </w:pPr>
                <w:r>
                  <w:rPr>
                    <w:sz w:val="22"/>
                  </w:rPr>
                  <w:t xml:space="preserve">Pateikti dokumentai apie atliktas </w:t>
                </w:r>
                <w:r>
                  <w:rPr>
                    <w:sz w:val="22"/>
                  </w:rPr>
                  <w:t>poveikio aplinkai vertinimo procedūras.</w:t>
                </w:r>
              </w:p>
            </w:tc>
            <w:tc>
              <w:tcPr>
                <w:tcW w:w="686" w:type="dxa"/>
                <w:tcBorders>
                  <w:top w:val="single" w:sz="6" w:space="0" w:color="auto"/>
                  <w:left w:val="single" w:sz="6" w:space="0" w:color="auto"/>
                  <w:bottom w:val="single" w:sz="6" w:space="0" w:color="auto"/>
                  <w:right w:val="single" w:sz="6" w:space="0" w:color="auto"/>
                </w:tcBorders>
              </w:tcPr>
              <w:p w14:paraId="2B332280"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81"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82" w14:textId="77777777" w:rsidR="00795980" w:rsidRDefault="00795980">
                <w:pPr>
                  <w:rPr>
                    <w:sz w:val="22"/>
                  </w:rPr>
                </w:pPr>
              </w:p>
            </w:tc>
          </w:tr>
          <w:tr w:rsidR="00795980" w14:paraId="2B332289"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84" w14:textId="77777777" w:rsidR="00795980" w:rsidRDefault="00A02FBE">
                <w:pPr>
                  <w:jc w:val="center"/>
                  <w:rPr>
                    <w:sz w:val="22"/>
                  </w:rPr>
                </w:pPr>
                <w:r>
                  <w:rPr>
                    <w:sz w:val="22"/>
                  </w:rPr>
                  <w:t>21.</w:t>
                </w:r>
              </w:p>
            </w:tc>
            <w:tc>
              <w:tcPr>
                <w:tcW w:w="3653" w:type="dxa"/>
                <w:tcBorders>
                  <w:top w:val="single" w:sz="6" w:space="0" w:color="auto"/>
                  <w:left w:val="single" w:sz="6" w:space="0" w:color="auto"/>
                  <w:bottom w:val="single" w:sz="6" w:space="0" w:color="auto"/>
                  <w:right w:val="single" w:sz="6" w:space="0" w:color="auto"/>
                </w:tcBorders>
              </w:tcPr>
              <w:p w14:paraId="2B332285" w14:textId="77777777" w:rsidR="00795980" w:rsidRDefault="00A02FBE">
                <w:pPr>
                  <w:rPr>
                    <w:sz w:val="22"/>
                  </w:rPr>
                </w:pPr>
                <w:r>
                  <w:rPr>
                    <w:sz w:val="22"/>
                  </w:rPr>
                  <w:t>Pateikti dokumentai, patvirtinantys pareiškėjo galimybes apmokėti numatytą projekto išlaidų dalį (banko sąskaitos išrašas, paskolos sutartis, garantinis banko raštas ir kt.)</w:t>
                </w:r>
              </w:p>
            </w:tc>
            <w:tc>
              <w:tcPr>
                <w:tcW w:w="686" w:type="dxa"/>
                <w:tcBorders>
                  <w:top w:val="single" w:sz="6" w:space="0" w:color="auto"/>
                  <w:left w:val="single" w:sz="6" w:space="0" w:color="auto"/>
                  <w:bottom w:val="single" w:sz="6" w:space="0" w:color="auto"/>
                  <w:right w:val="single" w:sz="6" w:space="0" w:color="auto"/>
                </w:tcBorders>
              </w:tcPr>
              <w:p w14:paraId="2B332286"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87"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88" w14:textId="77777777" w:rsidR="00795980" w:rsidRDefault="00795980">
                <w:pPr>
                  <w:rPr>
                    <w:sz w:val="22"/>
                  </w:rPr>
                </w:pPr>
              </w:p>
            </w:tc>
          </w:tr>
          <w:tr w:rsidR="00795980" w14:paraId="2B33228F"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8A" w14:textId="77777777" w:rsidR="00795980" w:rsidRDefault="00A02FBE">
                <w:pPr>
                  <w:jc w:val="center"/>
                  <w:rPr>
                    <w:sz w:val="22"/>
                  </w:rPr>
                </w:pPr>
                <w:r>
                  <w:rPr>
                    <w:sz w:val="22"/>
                  </w:rPr>
                  <w:t>22.</w:t>
                </w:r>
              </w:p>
            </w:tc>
            <w:tc>
              <w:tcPr>
                <w:tcW w:w="3653" w:type="dxa"/>
                <w:tcBorders>
                  <w:top w:val="single" w:sz="6" w:space="0" w:color="auto"/>
                  <w:left w:val="single" w:sz="6" w:space="0" w:color="auto"/>
                  <w:bottom w:val="single" w:sz="6" w:space="0" w:color="auto"/>
                  <w:right w:val="single" w:sz="6" w:space="0" w:color="auto"/>
                </w:tcBorders>
              </w:tcPr>
              <w:p w14:paraId="2B33228B" w14:textId="77777777" w:rsidR="00795980" w:rsidRDefault="00A02FBE">
                <w:pPr>
                  <w:rPr>
                    <w:sz w:val="22"/>
                  </w:rPr>
                </w:pPr>
                <w:r>
                  <w:rPr>
                    <w:sz w:val="22"/>
                  </w:rPr>
                  <w:t>Pateiktas pareiškėjo ir/ar</w:t>
                </w:r>
                <w:r>
                  <w:rPr>
                    <w:sz w:val="22"/>
                  </w:rPr>
                  <w:t xml:space="preserve"> partnerio įsipareigojimas padengti netinkamas finansuoti, tačiau šiam projektui įgyvendinti būtinas išlaidas.</w:t>
                </w:r>
              </w:p>
            </w:tc>
            <w:tc>
              <w:tcPr>
                <w:tcW w:w="686" w:type="dxa"/>
                <w:tcBorders>
                  <w:top w:val="single" w:sz="6" w:space="0" w:color="auto"/>
                  <w:left w:val="single" w:sz="6" w:space="0" w:color="auto"/>
                  <w:bottom w:val="single" w:sz="6" w:space="0" w:color="auto"/>
                  <w:right w:val="single" w:sz="6" w:space="0" w:color="auto"/>
                </w:tcBorders>
              </w:tcPr>
              <w:p w14:paraId="2B33228C"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8D"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8E" w14:textId="77777777" w:rsidR="00795980" w:rsidRDefault="00795980">
                <w:pPr>
                  <w:rPr>
                    <w:sz w:val="22"/>
                  </w:rPr>
                </w:pPr>
              </w:p>
            </w:tc>
          </w:tr>
          <w:tr w:rsidR="00795980" w14:paraId="2B332295" w14:textId="77777777">
            <w:trPr>
              <w:cantSplit/>
              <w:trHeight w:val="23"/>
            </w:trPr>
            <w:tc>
              <w:tcPr>
                <w:tcW w:w="379" w:type="dxa"/>
                <w:tcBorders>
                  <w:top w:val="single" w:sz="6" w:space="0" w:color="auto"/>
                  <w:left w:val="single" w:sz="6" w:space="0" w:color="auto"/>
                  <w:bottom w:val="single" w:sz="6" w:space="0" w:color="auto"/>
                  <w:right w:val="single" w:sz="6" w:space="0" w:color="auto"/>
                </w:tcBorders>
              </w:tcPr>
              <w:p w14:paraId="2B332290" w14:textId="77777777" w:rsidR="00795980" w:rsidRDefault="00A02FBE">
                <w:pPr>
                  <w:jc w:val="center"/>
                  <w:rPr>
                    <w:sz w:val="22"/>
                  </w:rPr>
                </w:pPr>
                <w:r>
                  <w:rPr>
                    <w:sz w:val="22"/>
                  </w:rPr>
                  <w:t>23.</w:t>
                </w:r>
              </w:p>
            </w:tc>
            <w:tc>
              <w:tcPr>
                <w:tcW w:w="3653" w:type="dxa"/>
                <w:tcBorders>
                  <w:top w:val="single" w:sz="6" w:space="0" w:color="auto"/>
                  <w:left w:val="single" w:sz="6" w:space="0" w:color="auto"/>
                  <w:bottom w:val="single" w:sz="6" w:space="0" w:color="auto"/>
                  <w:right w:val="single" w:sz="6" w:space="0" w:color="auto"/>
                </w:tcBorders>
              </w:tcPr>
              <w:p w14:paraId="2B332291" w14:textId="77777777" w:rsidR="00795980" w:rsidRDefault="00A02FBE">
                <w:pPr>
                  <w:rPr>
                    <w:sz w:val="22"/>
                  </w:rPr>
                </w:pPr>
                <w:r>
                  <w:rPr>
                    <w:sz w:val="22"/>
                  </w:rPr>
                  <w:t>Pateikta priesaikos pažyma, kad pareiškėjas atitinka šio Aprašo 98 punkto reikalavimus.</w:t>
                </w:r>
              </w:p>
            </w:tc>
            <w:tc>
              <w:tcPr>
                <w:tcW w:w="686" w:type="dxa"/>
                <w:tcBorders>
                  <w:top w:val="single" w:sz="6" w:space="0" w:color="auto"/>
                  <w:left w:val="single" w:sz="6" w:space="0" w:color="auto"/>
                  <w:bottom w:val="single" w:sz="6" w:space="0" w:color="auto"/>
                  <w:right w:val="single" w:sz="6" w:space="0" w:color="auto"/>
                </w:tcBorders>
              </w:tcPr>
              <w:p w14:paraId="2B332292" w14:textId="77777777" w:rsidR="00795980" w:rsidRDefault="00795980">
                <w:pPr>
                  <w:rPr>
                    <w:sz w:val="22"/>
                  </w:rPr>
                </w:pPr>
              </w:p>
            </w:tc>
            <w:tc>
              <w:tcPr>
                <w:tcW w:w="610" w:type="dxa"/>
                <w:tcBorders>
                  <w:top w:val="single" w:sz="6" w:space="0" w:color="auto"/>
                  <w:left w:val="single" w:sz="6" w:space="0" w:color="auto"/>
                  <w:bottom w:val="single" w:sz="6" w:space="0" w:color="auto"/>
                  <w:right w:val="single" w:sz="6" w:space="0" w:color="auto"/>
                </w:tcBorders>
              </w:tcPr>
              <w:p w14:paraId="2B332293" w14:textId="77777777" w:rsidR="00795980" w:rsidRDefault="00795980">
                <w:pPr>
                  <w:rPr>
                    <w:sz w:val="22"/>
                  </w:rPr>
                </w:pPr>
              </w:p>
            </w:tc>
            <w:tc>
              <w:tcPr>
                <w:tcW w:w="888" w:type="dxa"/>
                <w:tcBorders>
                  <w:top w:val="single" w:sz="6" w:space="0" w:color="auto"/>
                  <w:left w:val="single" w:sz="6" w:space="0" w:color="auto"/>
                  <w:bottom w:val="single" w:sz="6" w:space="0" w:color="auto"/>
                  <w:right w:val="single" w:sz="6" w:space="0" w:color="auto"/>
                </w:tcBorders>
              </w:tcPr>
              <w:p w14:paraId="2B332294" w14:textId="77777777" w:rsidR="00795980" w:rsidRDefault="00795980">
                <w:pPr>
                  <w:rPr>
                    <w:sz w:val="22"/>
                  </w:rPr>
                </w:pPr>
              </w:p>
            </w:tc>
          </w:tr>
          <w:tr w:rsidR="00795980" w14:paraId="2B33229A" w14:textId="77777777">
            <w:trPr>
              <w:cantSplit/>
              <w:trHeight w:val="23"/>
            </w:trPr>
            <w:tc>
              <w:tcPr>
                <w:tcW w:w="6216" w:type="dxa"/>
                <w:gridSpan w:val="5"/>
                <w:tcBorders>
                  <w:top w:val="single" w:sz="6" w:space="0" w:color="auto"/>
                  <w:left w:val="single" w:sz="6" w:space="0" w:color="auto"/>
                  <w:bottom w:val="single" w:sz="6" w:space="0" w:color="auto"/>
                  <w:right w:val="single" w:sz="6" w:space="0" w:color="auto"/>
                </w:tcBorders>
              </w:tcPr>
              <w:p w14:paraId="2B332296" w14:textId="77777777" w:rsidR="00795980" w:rsidRDefault="00A02FBE">
                <w:pPr>
                  <w:rPr>
                    <w:sz w:val="22"/>
                  </w:rPr>
                </w:pPr>
                <w:r>
                  <w:rPr>
                    <w:sz w:val="22"/>
                  </w:rPr>
                  <w:t xml:space="preserve">VERTINTOJO PASTABOS </w:t>
                </w:r>
              </w:p>
              <w:p w14:paraId="2B332297" w14:textId="77777777" w:rsidR="00795980" w:rsidRDefault="00A02FBE">
                <w:pPr>
                  <w:rPr>
                    <w:sz w:val="22"/>
                  </w:rPr>
                </w:pPr>
                <w:r>
                  <w:rPr>
                    <w:sz w:val="22"/>
                  </w:rPr>
                  <w:t xml:space="preserve">Paraiškos vertintojas </w:t>
                </w:r>
              </w:p>
              <w:p w14:paraId="2B332298" w14:textId="77777777" w:rsidR="00795980" w:rsidRDefault="00A02FBE">
                <w:pPr>
                  <w:rPr>
                    <w:sz w:val="22"/>
                  </w:rPr>
                </w:pPr>
                <w:r>
                  <w:rPr>
                    <w:sz w:val="22"/>
                  </w:rPr>
                  <w:t>(</w:t>
                </w:r>
                <w:r>
                  <w:rPr>
                    <w:sz w:val="22"/>
                  </w:rPr>
                  <w:t xml:space="preserve">pareigos, pavardė, vardas, parašas) </w:t>
                </w:r>
              </w:p>
              <w:p w14:paraId="2B332299" w14:textId="77777777" w:rsidR="00795980" w:rsidRDefault="00A02FBE">
                <w:pPr>
                  <w:rPr>
                    <w:sz w:val="22"/>
                  </w:rPr>
                </w:pPr>
                <w:r>
                  <w:rPr>
                    <w:sz w:val="22"/>
                  </w:rPr>
                  <w:t>Vertinimo data</w:t>
                </w:r>
              </w:p>
            </w:tc>
          </w:tr>
        </w:tbl>
        <w:p w14:paraId="2B33229B" w14:textId="7B5E18D3" w:rsidR="00795980" w:rsidRDefault="00795980">
          <w:pPr>
            <w:jc w:val="both"/>
          </w:pPr>
        </w:p>
        <w:p w14:paraId="2B33229C" w14:textId="778B0332" w:rsidR="00795980" w:rsidRDefault="00A02FBE">
          <w:pPr>
            <w:jc w:val="center"/>
          </w:pPr>
          <w:r>
            <w:t>_________________</w:t>
          </w:r>
        </w:p>
        <w:p w14:paraId="2B33229D" w14:textId="084B3853" w:rsidR="00795980" w:rsidRDefault="00A02FBE"/>
      </w:sdtContent>
    </w:sdt>
    <w:sdt>
      <w:sdtPr>
        <w:alias w:val="2 pr."/>
        <w:tag w:val="part_80b9f3dd24d547139b7de19449f44472"/>
        <w:id w:val="133768327"/>
        <w:lock w:val="sdtLocked"/>
        <w:placeholder>
          <w:docPart w:val="DefaultPlaceholder_1082065158"/>
        </w:placeholder>
      </w:sdtPr>
      <w:sdtContent>
        <w:p w14:paraId="2B33229E" w14:textId="0B5982D4" w:rsidR="00795980" w:rsidRDefault="00795980">
          <w:pPr>
            <w:ind w:firstLine="567"/>
            <w:jc w:val="both"/>
            <w:sectPr w:rsidR="00795980">
              <w:pgSz w:w="11907" w:h="16840" w:code="9"/>
              <w:pgMar w:top="1134" w:right="1134" w:bottom="1134" w:left="1701" w:header="567" w:footer="567" w:gutter="0"/>
              <w:cols w:space="1296"/>
              <w:docGrid w:linePitch="360"/>
            </w:sectPr>
          </w:pPr>
        </w:p>
        <w:p w14:paraId="2B33229F" w14:textId="50CDCB59" w:rsidR="00795980" w:rsidRDefault="00795980">
          <w:pPr>
            <w:ind w:firstLine="567"/>
            <w:jc w:val="both"/>
          </w:pPr>
        </w:p>
        <w:p w14:paraId="2B3322A0" w14:textId="2C19AC7D" w:rsidR="00795980" w:rsidRDefault="00A02FBE">
          <w:pPr>
            <w:ind w:left="9000"/>
          </w:pPr>
          <w:r>
            <w:t xml:space="preserve">Priemonės „Vandens tiekimo ir nuotekų tvarkymo sistemų renovavimas ir plėtra“ veiklos „Dumblo tvarkymo infrastruktūros kūrimas“ projektų finansavimo sąlygų aprašo </w:t>
          </w:r>
        </w:p>
        <w:p w14:paraId="2B3322A1" w14:textId="6760A73D" w:rsidR="00795980" w:rsidRDefault="00A02FBE">
          <w:pPr>
            <w:ind w:left="9000"/>
          </w:pPr>
          <w:r>
            <w:t>2</w:t>
          </w:r>
          <w:r>
            <w:t xml:space="preserve"> priedas</w:t>
          </w:r>
        </w:p>
        <w:p w14:paraId="2B3322A2" w14:textId="77777777" w:rsidR="00795980" w:rsidRDefault="00A02FBE">
          <w:pPr>
            <w:jc w:val="both"/>
          </w:pPr>
          <w:r>
            <w:rPr>
              <w:noProof/>
              <w:color w:val="000000"/>
              <w:sz w:val="22"/>
              <w:lang w:eastAsia="lt-LT"/>
            </w:rPr>
            <w:drawing>
              <wp:inline distT="0" distB="0" distL="0" distR="0" wp14:anchorId="2B3328DC" wp14:editId="2B3328DD">
                <wp:extent cx="2743200"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33475"/>
                        </a:xfrm>
                        <a:prstGeom prst="rect">
                          <a:avLst/>
                        </a:prstGeom>
                        <a:noFill/>
                        <a:ln>
                          <a:noFill/>
                        </a:ln>
                      </pic:spPr>
                    </pic:pic>
                  </a:graphicData>
                </a:graphic>
              </wp:inline>
            </w:drawing>
          </w:r>
        </w:p>
        <w:p w14:paraId="2B3322A3" w14:textId="77777777" w:rsidR="00795980" w:rsidRDefault="00A02FBE">
          <w:pPr>
            <w:jc w:val="both"/>
            <w:rPr>
              <w:i/>
              <w:vanish/>
            </w:rPr>
          </w:pPr>
          <w:r>
            <w:rPr>
              <w:i/>
              <w:vanish/>
            </w:rPr>
            <w:t>Kuriame Lietuvos ateitį</w:t>
          </w:r>
        </w:p>
        <w:p w14:paraId="2B3322A4" w14:textId="77777777" w:rsidR="00795980" w:rsidRDefault="00795980">
          <w:pPr>
            <w:rPr>
              <w:b/>
              <w:bCs/>
            </w:rPr>
          </w:pPr>
        </w:p>
        <w:sdt>
          <w:sdtPr>
            <w:rPr>
              <w:b/>
              <w:bCs/>
            </w:rPr>
            <w:alias w:val="Pavadinimas"/>
            <w:tag w:val="title_80b9f3dd24d547139b7de19449f44472"/>
            <w:id w:val="1131277725"/>
            <w:lock w:val="sdtLocked"/>
            <w:placeholder>
              <w:docPart w:val="DefaultPlaceholder_1082065158"/>
            </w:placeholder>
          </w:sdtPr>
          <w:sdtContent>
            <w:p w14:paraId="2B3322A5" w14:textId="29CFBDF2" w:rsidR="00795980" w:rsidRDefault="00A02FBE">
              <w:pPr>
                <w:jc w:val="center"/>
                <w:rPr>
                  <w:b/>
                  <w:bCs/>
                </w:rPr>
              </w:pPr>
              <w:r>
                <w:rPr>
                  <w:b/>
                  <w:bCs/>
                </w:rPr>
                <w:t>Projekto tinkamumo finansuoti vertinimo lentelė</w:t>
              </w:r>
            </w:p>
          </w:sdtContent>
        </w:sdt>
        <w:p w14:paraId="2B3322A6" w14:textId="77777777" w:rsidR="00795980" w:rsidRDefault="00795980">
          <w:pPr>
            <w:jc w:val="both"/>
          </w:pPr>
        </w:p>
        <w:tbl>
          <w:tblPr>
            <w:tblW w:w="14800" w:type="dxa"/>
            <w:tblLayout w:type="fixed"/>
            <w:tblCellMar>
              <w:left w:w="40" w:type="dxa"/>
              <w:right w:w="40" w:type="dxa"/>
            </w:tblCellMar>
            <w:tblLook w:val="0000" w:firstRow="0" w:lastRow="0" w:firstColumn="0" w:lastColumn="0" w:noHBand="0" w:noVBand="0"/>
          </w:tblPr>
          <w:tblGrid>
            <w:gridCol w:w="1840"/>
            <w:gridCol w:w="2245"/>
            <w:gridCol w:w="3395"/>
            <w:gridCol w:w="692"/>
            <w:gridCol w:w="711"/>
            <w:gridCol w:w="1237"/>
            <w:gridCol w:w="4680"/>
          </w:tblGrid>
          <w:tr w:rsidR="00795980" w14:paraId="2B3322AB" w14:textId="77777777">
            <w:trPr>
              <w:trHeight w:val="20"/>
            </w:trPr>
            <w:tc>
              <w:tcPr>
                <w:tcW w:w="7480" w:type="dxa"/>
                <w:gridSpan w:val="3"/>
                <w:tcBorders>
                  <w:top w:val="single" w:sz="6" w:space="0" w:color="auto"/>
                  <w:left w:val="single" w:sz="6" w:space="0" w:color="auto"/>
                  <w:bottom w:val="single" w:sz="6" w:space="0" w:color="auto"/>
                  <w:right w:val="single" w:sz="6" w:space="0" w:color="auto"/>
                </w:tcBorders>
              </w:tcPr>
              <w:p w14:paraId="2B3322A7" w14:textId="77777777" w:rsidR="00795980" w:rsidRDefault="00A02FBE">
                <w:pPr>
                  <w:rPr>
                    <w:sz w:val="22"/>
                    <w:szCs w:val="22"/>
                  </w:rPr>
                </w:pPr>
                <w:r>
                  <w:rPr>
                    <w:sz w:val="22"/>
                    <w:szCs w:val="22"/>
                  </w:rPr>
                  <w:t xml:space="preserve">Paraiškos pristatymo data </w:t>
                </w:r>
              </w:p>
              <w:p w14:paraId="2B3322A8" w14:textId="77777777" w:rsidR="00795980" w:rsidRDefault="00A02FBE">
                <w:pPr>
                  <w:rPr>
                    <w:sz w:val="22"/>
                    <w:szCs w:val="22"/>
                  </w:rPr>
                </w:pPr>
                <w:r>
                  <w:rPr>
                    <w:sz w:val="22"/>
                    <w:szCs w:val="22"/>
                  </w:rPr>
                  <w:t xml:space="preserve">Paraiškos unikalus kodas </w:t>
                </w:r>
              </w:p>
              <w:p w14:paraId="2B3322A9" w14:textId="77777777" w:rsidR="00795980" w:rsidRDefault="00A02FBE">
                <w:pPr>
                  <w:rPr>
                    <w:sz w:val="22"/>
                    <w:szCs w:val="22"/>
                  </w:rPr>
                </w:pPr>
                <w:r>
                  <w:rPr>
                    <w:sz w:val="22"/>
                    <w:szCs w:val="22"/>
                  </w:rPr>
                  <w:t>Paraišką priėmė</w:t>
                </w:r>
              </w:p>
            </w:tc>
            <w:tc>
              <w:tcPr>
                <w:tcW w:w="7320" w:type="dxa"/>
                <w:gridSpan w:val="4"/>
                <w:tcBorders>
                  <w:top w:val="single" w:sz="6" w:space="0" w:color="auto"/>
                  <w:left w:val="single" w:sz="6" w:space="0" w:color="auto"/>
                  <w:bottom w:val="single" w:sz="6" w:space="0" w:color="auto"/>
                  <w:right w:val="single" w:sz="6" w:space="0" w:color="auto"/>
                </w:tcBorders>
              </w:tcPr>
              <w:p w14:paraId="2B3322AA" w14:textId="77777777" w:rsidR="00795980" w:rsidRDefault="00A02FBE">
                <w:pPr>
                  <w:rPr>
                    <w:sz w:val="22"/>
                    <w:szCs w:val="22"/>
                  </w:rPr>
                </w:pPr>
                <w:r>
                  <w:rPr>
                    <w:sz w:val="22"/>
                    <w:szCs w:val="22"/>
                  </w:rPr>
                  <w:t>Pareiškėjo pavadinimas</w:t>
                </w:r>
              </w:p>
            </w:tc>
          </w:tr>
          <w:tr w:rsidR="00795980" w14:paraId="2B3322B1" w14:textId="77777777">
            <w:trPr>
              <w:trHeight w:val="20"/>
            </w:trPr>
            <w:tc>
              <w:tcPr>
                <w:tcW w:w="1840" w:type="dxa"/>
                <w:vMerge w:val="restart"/>
                <w:tcBorders>
                  <w:top w:val="single" w:sz="6" w:space="0" w:color="auto"/>
                  <w:left w:val="single" w:sz="6" w:space="0" w:color="auto"/>
                  <w:right w:val="single" w:sz="6" w:space="0" w:color="auto"/>
                </w:tcBorders>
              </w:tcPr>
              <w:p w14:paraId="2B3322AC" w14:textId="77777777" w:rsidR="00795980" w:rsidRDefault="00A02FBE">
                <w:pPr>
                  <w:jc w:val="center"/>
                  <w:rPr>
                    <w:b/>
                    <w:bCs/>
                    <w:sz w:val="22"/>
                    <w:szCs w:val="22"/>
                  </w:rPr>
                </w:pPr>
                <w:r>
                  <w:rPr>
                    <w:b/>
                    <w:bCs/>
                    <w:sz w:val="22"/>
                    <w:szCs w:val="22"/>
                  </w:rPr>
                  <w:t>Bendrasis kriterijus</w:t>
                </w:r>
              </w:p>
            </w:tc>
            <w:tc>
              <w:tcPr>
                <w:tcW w:w="2245" w:type="dxa"/>
                <w:vMerge w:val="restart"/>
                <w:tcBorders>
                  <w:top w:val="single" w:sz="6" w:space="0" w:color="auto"/>
                  <w:left w:val="single" w:sz="6" w:space="0" w:color="auto"/>
                  <w:right w:val="single" w:sz="6" w:space="0" w:color="auto"/>
                </w:tcBorders>
              </w:tcPr>
              <w:p w14:paraId="2B3322AD" w14:textId="77777777" w:rsidR="00795980" w:rsidRDefault="00A02FBE">
                <w:pPr>
                  <w:jc w:val="center"/>
                  <w:rPr>
                    <w:b/>
                    <w:bCs/>
                    <w:sz w:val="22"/>
                    <w:szCs w:val="22"/>
                  </w:rPr>
                </w:pPr>
                <w:r>
                  <w:rPr>
                    <w:b/>
                    <w:bCs/>
                    <w:sz w:val="22"/>
                    <w:szCs w:val="22"/>
                  </w:rPr>
                  <w:t>Bendrojo kriterijaus vertinimo aspektai</w:t>
                </w:r>
              </w:p>
            </w:tc>
            <w:tc>
              <w:tcPr>
                <w:tcW w:w="3395" w:type="dxa"/>
                <w:vMerge w:val="restart"/>
                <w:tcBorders>
                  <w:top w:val="single" w:sz="6" w:space="0" w:color="auto"/>
                  <w:left w:val="single" w:sz="6" w:space="0" w:color="auto"/>
                  <w:right w:val="single" w:sz="6" w:space="0" w:color="auto"/>
                </w:tcBorders>
              </w:tcPr>
              <w:p w14:paraId="2B3322AE" w14:textId="77777777" w:rsidR="00795980" w:rsidRDefault="00A02FBE">
                <w:pPr>
                  <w:jc w:val="center"/>
                  <w:rPr>
                    <w:b/>
                    <w:bCs/>
                    <w:sz w:val="22"/>
                    <w:szCs w:val="22"/>
                  </w:rPr>
                </w:pPr>
                <w:r>
                  <w:rPr>
                    <w:b/>
                    <w:bCs/>
                    <w:sz w:val="22"/>
                    <w:szCs w:val="22"/>
                  </w:rPr>
                  <w:t>Vertinimo klausimai ir (ar) teiginiai</w:t>
                </w:r>
              </w:p>
            </w:tc>
            <w:tc>
              <w:tcPr>
                <w:tcW w:w="2640" w:type="dxa"/>
                <w:gridSpan w:val="3"/>
                <w:tcBorders>
                  <w:top w:val="single" w:sz="6" w:space="0" w:color="auto"/>
                  <w:left w:val="single" w:sz="6" w:space="0" w:color="auto"/>
                  <w:bottom w:val="single" w:sz="6" w:space="0" w:color="auto"/>
                  <w:right w:val="single" w:sz="6" w:space="0" w:color="auto"/>
                </w:tcBorders>
              </w:tcPr>
              <w:p w14:paraId="2B3322AF" w14:textId="77777777" w:rsidR="00795980" w:rsidRDefault="00A02FBE">
                <w:pPr>
                  <w:jc w:val="center"/>
                  <w:rPr>
                    <w:b/>
                    <w:bCs/>
                    <w:sz w:val="22"/>
                    <w:szCs w:val="22"/>
                  </w:rPr>
                </w:pPr>
                <w:r>
                  <w:rPr>
                    <w:b/>
                    <w:bCs/>
                    <w:sz w:val="22"/>
                    <w:szCs w:val="22"/>
                  </w:rPr>
                  <w:t>Įvertinimas</w:t>
                </w:r>
              </w:p>
            </w:tc>
            <w:tc>
              <w:tcPr>
                <w:tcW w:w="4680" w:type="dxa"/>
                <w:vMerge w:val="restart"/>
                <w:tcBorders>
                  <w:top w:val="single" w:sz="6" w:space="0" w:color="auto"/>
                  <w:left w:val="single" w:sz="6" w:space="0" w:color="auto"/>
                  <w:right w:val="single" w:sz="6" w:space="0" w:color="auto"/>
                </w:tcBorders>
              </w:tcPr>
              <w:p w14:paraId="2B3322B0" w14:textId="77777777" w:rsidR="00795980" w:rsidRDefault="00A02FBE">
                <w:pPr>
                  <w:jc w:val="center"/>
                  <w:rPr>
                    <w:b/>
                    <w:bCs/>
                    <w:sz w:val="22"/>
                    <w:szCs w:val="22"/>
                  </w:rPr>
                </w:pPr>
                <w:r>
                  <w:rPr>
                    <w:b/>
                    <w:bCs/>
                    <w:sz w:val="22"/>
                    <w:szCs w:val="22"/>
                  </w:rPr>
                  <w:t>Paaiškinimai</w:t>
                </w:r>
              </w:p>
            </w:tc>
          </w:tr>
          <w:tr w:rsidR="00795980" w14:paraId="2B3322B9" w14:textId="77777777">
            <w:trPr>
              <w:trHeight w:val="20"/>
            </w:trPr>
            <w:tc>
              <w:tcPr>
                <w:tcW w:w="1840" w:type="dxa"/>
                <w:vMerge/>
                <w:tcBorders>
                  <w:left w:val="single" w:sz="6" w:space="0" w:color="auto"/>
                  <w:bottom w:val="double" w:sz="4" w:space="0" w:color="auto"/>
                  <w:right w:val="single" w:sz="6" w:space="0" w:color="auto"/>
                </w:tcBorders>
              </w:tcPr>
              <w:p w14:paraId="2B3322B2" w14:textId="77777777" w:rsidR="00795980" w:rsidRDefault="00795980">
                <w:pPr>
                  <w:rPr>
                    <w:sz w:val="22"/>
                    <w:szCs w:val="22"/>
                  </w:rPr>
                </w:pPr>
              </w:p>
            </w:tc>
            <w:tc>
              <w:tcPr>
                <w:tcW w:w="2245" w:type="dxa"/>
                <w:vMerge/>
                <w:tcBorders>
                  <w:left w:val="single" w:sz="6" w:space="0" w:color="auto"/>
                  <w:bottom w:val="double" w:sz="4" w:space="0" w:color="auto"/>
                  <w:right w:val="single" w:sz="6" w:space="0" w:color="auto"/>
                </w:tcBorders>
              </w:tcPr>
              <w:p w14:paraId="2B3322B3" w14:textId="77777777" w:rsidR="00795980" w:rsidRDefault="00795980">
                <w:pPr>
                  <w:rPr>
                    <w:sz w:val="22"/>
                    <w:szCs w:val="22"/>
                  </w:rPr>
                </w:pPr>
              </w:p>
            </w:tc>
            <w:tc>
              <w:tcPr>
                <w:tcW w:w="3395" w:type="dxa"/>
                <w:vMerge/>
                <w:tcBorders>
                  <w:left w:val="single" w:sz="6" w:space="0" w:color="auto"/>
                  <w:bottom w:val="double" w:sz="4" w:space="0" w:color="auto"/>
                  <w:right w:val="single" w:sz="6" w:space="0" w:color="auto"/>
                </w:tcBorders>
              </w:tcPr>
              <w:p w14:paraId="2B3322B4" w14:textId="77777777" w:rsidR="00795980" w:rsidRDefault="00795980">
                <w:pPr>
                  <w:rPr>
                    <w:sz w:val="22"/>
                    <w:szCs w:val="22"/>
                  </w:rPr>
                </w:pPr>
              </w:p>
            </w:tc>
            <w:tc>
              <w:tcPr>
                <w:tcW w:w="692" w:type="dxa"/>
                <w:tcBorders>
                  <w:top w:val="single" w:sz="6" w:space="0" w:color="auto"/>
                  <w:left w:val="single" w:sz="6" w:space="0" w:color="auto"/>
                  <w:bottom w:val="double" w:sz="4" w:space="0" w:color="auto"/>
                  <w:right w:val="single" w:sz="6" w:space="0" w:color="auto"/>
                </w:tcBorders>
              </w:tcPr>
              <w:p w14:paraId="2B3322B5" w14:textId="77777777" w:rsidR="00795980" w:rsidRDefault="00A02FBE">
                <w:pPr>
                  <w:jc w:val="center"/>
                  <w:rPr>
                    <w:b/>
                    <w:bCs/>
                    <w:sz w:val="22"/>
                    <w:szCs w:val="22"/>
                  </w:rPr>
                </w:pPr>
                <w:r>
                  <w:rPr>
                    <w:b/>
                    <w:bCs/>
                    <w:sz w:val="22"/>
                    <w:szCs w:val="22"/>
                  </w:rPr>
                  <w:t>Taip</w:t>
                </w:r>
              </w:p>
            </w:tc>
            <w:tc>
              <w:tcPr>
                <w:tcW w:w="711" w:type="dxa"/>
                <w:tcBorders>
                  <w:top w:val="single" w:sz="6" w:space="0" w:color="auto"/>
                  <w:left w:val="single" w:sz="6" w:space="0" w:color="auto"/>
                  <w:bottom w:val="double" w:sz="4" w:space="0" w:color="auto"/>
                  <w:right w:val="single" w:sz="6" w:space="0" w:color="auto"/>
                </w:tcBorders>
              </w:tcPr>
              <w:p w14:paraId="2B3322B6" w14:textId="77777777" w:rsidR="00795980" w:rsidRDefault="00A02FBE">
                <w:pPr>
                  <w:jc w:val="center"/>
                  <w:rPr>
                    <w:b/>
                    <w:bCs/>
                    <w:sz w:val="22"/>
                    <w:szCs w:val="22"/>
                  </w:rPr>
                </w:pPr>
                <w:r>
                  <w:rPr>
                    <w:b/>
                    <w:bCs/>
                    <w:sz w:val="22"/>
                    <w:szCs w:val="22"/>
                  </w:rPr>
                  <w:t>Ne</w:t>
                </w:r>
              </w:p>
            </w:tc>
            <w:tc>
              <w:tcPr>
                <w:tcW w:w="1237" w:type="dxa"/>
                <w:tcBorders>
                  <w:top w:val="single" w:sz="6" w:space="0" w:color="auto"/>
                  <w:left w:val="single" w:sz="6" w:space="0" w:color="auto"/>
                  <w:bottom w:val="double" w:sz="4" w:space="0" w:color="auto"/>
                  <w:right w:val="single" w:sz="6" w:space="0" w:color="auto"/>
                </w:tcBorders>
              </w:tcPr>
              <w:p w14:paraId="2B3322B7" w14:textId="77777777" w:rsidR="00795980" w:rsidRDefault="00A02FBE">
                <w:pPr>
                  <w:jc w:val="center"/>
                  <w:rPr>
                    <w:b/>
                    <w:bCs/>
                    <w:sz w:val="22"/>
                    <w:szCs w:val="22"/>
                  </w:rPr>
                </w:pPr>
                <w:r>
                  <w:rPr>
                    <w:b/>
                    <w:bCs/>
                    <w:sz w:val="22"/>
                    <w:szCs w:val="22"/>
                  </w:rPr>
                  <w:t>Netaikoma</w:t>
                </w:r>
              </w:p>
            </w:tc>
            <w:tc>
              <w:tcPr>
                <w:tcW w:w="4680" w:type="dxa"/>
                <w:vMerge/>
                <w:tcBorders>
                  <w:left w:val="single" w:sz="6" w:space="0" w:color="auto"/>
                  <w:bottom w:val="double" w:sz="4" w:space="0" w:color="auto"/>
                  <w:right w:val="single" w:sz="6" w:space="0" w:color="auto"/>
                </w:tcBorders>
              </w:tcPr>
              <w:p w14:paraId="2B3322B8" w14:textId="77777777" w:rsidR="00795980" w:rsidRDefault="00795980">
                <w:pPr>
                  <w:rPr>
                    <w:sz w:val="22"/>
                    <w:szCs w:val="22"/>
                  </w:rPr>
                </w:pPr>
              </w:p>
            </w:tc>
          </w:tr>
          <w:tr w:rsidR="00795980" w14:paraId="2B3322C1" w14:textId="77777777">
            <w:trPr>
              <w:trHeight w:val="20"/>
              <w:tblHeader/>
            </w:trPr>
            <w:tc>
              <w:tcPr>
                <w:tcW w:w="1840" w:type="dxa"/>
                <w:tcBorders>
                  <w:top w:val="double" w:sz="4" w:space="0" w:color="auto"/>
                  <w:left w:val="single" w:sz="6" w:space="0" w:color="auto"/>
                  <w:bottom w:val="single" w:sz="6" w:space="0" w:color="auto"/>
                  <w:right w:val="single" w:sz="6" w:space="0" w:color="auto"/>
                </w:tcBorders>
                <w:shd w:val="clear" w:color="auto" w:fill="CCFFCC"/>
              </w:tcPr>
              <w:p w14:paraId="2B3322BA" w14:textId="77777777" w:rsidR="00795980" w:rsidRDefault="00A02FBE">
                <w:pPr>
                  <w:jc w:val="center"/>
                  <w:rPr>
                    <w:sz w:val="22"/>
                    <w:szCs w:val="22"/>
                  </w:rPr>
                </w:pPr>
                <w:r>
                  <w:rPr>
                    <w:sz w:val="22"/>
                    <w:szCs w:val="22"/>
                  </w:rPr>
                  <w:t>1</w:t>
                </w:r>
              </w:p>
            </w:tc>
            <w:tc>
              <w:tcPr>
                <w:tcW w:w="2245" w:type="dxa"/>
                <w:tcBorders>
                  <w:top w:val="double" w:sz="4" w:space="0" w:color="auto"/>
                  <w:left w:val="single" w:sz="6" w:space="0" w:color="auto"/>
                  <w:bottom w:val="single" w:sz="6" w:space="0" w:color="auto"/>
                  <w:right w:val="single" w:sz="6" w:space="0" w:color="auto"/>
                </w:tcBorders>
                <w:shd w:val="clear" w:color="auto" w:fill="CCFFCC"/>
              </w:tcPr>
              <w:p w14:paraId="2B3322BB" w14:textId="77777777" w:rsidR="00795980" w:rsidRDefault="00A02FBE">
                <w:pPr>
                  <w:jc w:val="center"/>
                  <w:rPr>
                    <w:sz w:val="22"/>
                    <w:szCs w:val="22"/>
                  </w:rPr>
                </w:pPr>
                <w:r>
                  <w:rPr>
                    <w:sz w:val="22"/>
                    <w:szCs w:val="22"/>
                  </w:rPr>
                  <w:t>2</w:t>
                </w:r>
              </w:p>
            </w:tc>
            <w:tc>
              <w:tcPr>
                <w:tcW w:w="3395" w:type="dxa"/>
                <w:tcBorders>
                  <w:top w:val="double" w:sz="4" w:space="0" w:color="auto"/>
                  <w:left w:val="single" w:sz="6" w:space="0" w:color="auto"/>
                  <w:bottom w:val="single" w:sz="6" w:space="0" w:color="auto"/>
                  <w:right w:val="single" w:sz="6" w:space="0" w:color="auto"/>
                </w:tcBorders>
                <w:shd w:val="clear" w:color="auto" w:fill="CCFFCC"/>
              </w:tcPr>
              <w:p w14:paraId="2B3322BC" w14:textId="77777777" w:rsidR="00795980" w:rsidRDefault="00A02FBE">
                <w:pPr>
                  <w:jc w:val="center"/>
                  <w:rPr>
                    <w:sz w:val="22"/>
                    <w:szCs w:val="22"/>
                  </w:rPr>
                </w:pPr>
                <w:r>
                  <w:rPr>
                    <w:sz w:val="22"/>
                    <w:szCs w:val="22"/>
                  </w:rPr>
                  <w:t>3</w:t>
                </w:r>
              </w:p>
            </w:tc>
            <w:tc>
              <w:tcPr>
                <w:tcW w:w="692" w:type="dxa"/>
                <w:tcBorders>
                  <w:top w:val="double" w:sz="4" w:space="0" w:color="auto"/>
                  <w:left w:val="single" w:sz="6" w:space="0" w:color="auto"/>
                  <w:bottom w:val="single" w:sz="6" w:space="0" w:color="auto"/>
                  <w:right w:val="single" w:sz="6" w:space="0" w:color="auto"/>
                </w:tcBorders>
                <w:shd w:val="clear" w:color="auto" w:fill="CCFFCC"/>
              </w:tcPr>
              <w:p w14:paraId="2B3322BD" w14:textId="77777777" w:rsidR="00795980" w:rsidRDefault="00A02FBE">
                <w:pPr>
                  <w:jc w:val="center"/>
                  <w:rPr>
                    <w:sz w:val="22"/>
                    <w:szCs w:val="22"/>
                  </w:rPr>
                </w:pPr>
                <w:r>
                  <w:rPr>
                    <w:sz w:val="22"/>
                    <w:szCs w:val="22"/>
                  </w:rPr>
                  <w:t>4</w:t>
                </w:r>
              </w:p>
            </w:tc>
            <w:tc>
              <w:tcPr>
                <w:tcW w:w="711" w:type="dxa"/>
                <w:tcBorders>
                  <w:top w:val="double" w:sz="4" w:space="0" w:color="auto"/>
                  <w:left w:val="single" w:sz="6" w:space="0" w:color="auto"/>
                  <w:bottom w:val="single" w:sz="6" w:space="0" w:color="auto"/>
                  <w:right w:val="single" w:sz="6" w:space="0" w:color="auto"/>
                </w:tcBorders>
                <w:shd w:val="clear" w:color="auto" w:fill="CCFFCC"/>
              </w:tcPr>
              <w:p w14:paraId="2B3322BE" w14:textId="77777777" w:rsidR="00795980" w:rsidRDefault="00A02FBE">
                <w:pPr>
                  <w:jc w:val="center"/>
                  <w:rPr>
                    <w:sz w:val="22"/>
                    <w:szCs w:val="22"/>
                  </w:rPr>
                </w:pPr>
                <w:r>
                  <w:rPr>
                    <w:sz w:val="22"/>
                    <w:szCs w:val="22"/>
                  </w:rPr>
                  <w:t>5</w:t>
                </w:r>
              </w:p>
            </w:tc>
            <w:tc>
              <w:tcPr>
                <w:tcW w:w="1237" w:type="dxa"/>
                <w:tcBorders>
                  <w:top w:val="double" w:sz="4" w:space="0" w:color="auto"/>
                  <w:left w:val="single" w:sz="6" w:space="0" w:color="auto"/>
                  <w:bottom w:val="single" w:sz="6" w:space="0" w:color="auto"/>
                  <w:right w:val="single" w:sz="6" w:space="0" w:color="auto"/>
                </w:tcBorders>
                <w:shd w:val="clear" w:color="auto" w:fill="CCFFCC"/>
              </w:tcPr>
              <w:p w14:paraId="2B3322BF" w14:textId="77777777" w:rsidR="00795980" w:rsidRDefault="00A02FBE">
                <w:pPr>
                  <w:jc w:val="center"/>
                  <w:rPr>
                    <w:sz w:val="22"/>
                    <w:szCs w:val="22"/>
                  </w:rPr>
                </w:pPr>
                <w:r>
                  <w:rPr>
                    <w:sz w:val="22"/>
                    <w:szCs w:val="22"/>
                  </w:rPr>
                  <w:t>6</w:t>
                </w:r>
              </w:p>
            </w:tc>
            <w:tc>
              <w:tcPr>
                <w:tcW w:w="4680" w:type="dxa"/>
                <w:tcBorders>
                  <w:top w:val="double" w:sz="4" w:space="0" w:color="auto"/>
                  <w:left w:val="single" w:sz="6" w:space="0" w:color="auto"/>
                  <w:bottom w:val="single" w:sz="6" w:space="0" w:color="auto"/>
                  <w:right w:val="single" w:sz="6" w:space="0" w:color="auto"/>
                </w:tcBorders>
                <w:shd w:val="clear" w:color="auto" w:fill="CCFFCC"/>
              </w:tcPr>
              <w:p w14:paraId="2B3322C0" w14:textId="77777777" w:rsidR="00795980" w:rsidRDefault="00A02FBE">
                <w:pPr>
                  <w:jc w:val="center"/>
                  <w:rPr>
                    <w:sz w:val="22"/>
                    <w:szCs w:val="22"/>
                  </w:rPr>
                </w:pPr>
                <w:r>
                  <w:rPr>
                    <w:sz w:val="22"/>
                    <w:szCs w:val="22"/>
                  </w:rPr>
                  <w:t>7</w:t>
                </w:r>
              </w:p>
            </w:tc>
          </w:tr>
          <w:tr w:rsidR="00795980" w14:paraId="2B3322CB" w14:textId="77777777">
            <w:trPr>
              <w:trHeight w:val="20"/>
            </w:trPr>
            <w:tc>
              <w:tcPr>
                <w:tcW w:w="1840" w:type="dxa"/>
                <w:vMerge w:val="restart"/>
                <w:tcBorders>
                  <w:top w:val="single" w:sz="6" w:space="0" w:color="auto"/>
                  <w:left w:val="single" w:sz="6" w:space="0" w:color="auto"/>
                  <w:right w:val="single" w:sz="6" w:space="0" w:color="auto"/>
                </w:tcBorders>
              </w:tcPr>
              <w:p w14:paraId="2B3322C2" w14:textId="77777777" w:rsidR="00795980" w:rsidRDefault="00A02FBE">
                <w:pPr>
                  <w:rPr>
                    <w:b/>
                    <w:bCs/>
                    <w:sz w:val="22"/>
                    <w:szCs w:val="22"/>
                  </w:rPr>
                </w:pPr>
                <w:r>
                  <w:rPr>
                    <w:b/>
                    <w:bCs/>
                    <w:sz w:val="22"/>
                    <w:szCs w:val="22"/>
                  </w:rPr>
                  <w:t xml:space="preserve">1. Bendrai finansuojamas iš Europos Sąjungos fondų lėšų projektas (toliau – projektas) atitinka bent vieną veiksmų programos ir jos prioriteto tikslą, uždavinį, taip pat apima pagal tam tikrą prioritetą </w:t>
                </w:r>
                <w:r>
                  <w:rPr>
                    <w:b/>
                    <w:bCs/>
                    <w:sz w:val="22"/>
                    <w:szCs w:val="22"/>
                  </w:rPr>
                  <w:lastRenderedPageBreak/>
                  <w:t>numatomas remti veiklas.</w:t>
                </w:r>
              </w:p>
            </w:tc>
            <w:tc>
              <w:tcPr>
                <w:tcW w:w="2245" w:type="dxa"/>
                <w:vMerge w:val="restart"/>
                <w:tcBorders>
                  <w:top w:val="single" w:sz="6" w:space="0" w:color="auto"/>
                  <w:left w:val="single" w:sz="6" w:space="0" w:color="auto"/>
                  <w:right w:val="single" w:sz="6" w:space="0" w:color="auto"/>
                </w:tcBorders>
              </w:tcPr>
              <w:p w14:paraId="2B3322C3" w14:textId="77777777" w:rsidR="00795980" w:rsidRDefault="00A02FBE">
                <w:pPr>
                  <w:rPr>
                    <w:sz w:val="22"/>
                    <w:szCs w:val="22"/>
                  </w:rPr>
                </w:pPr>
                <w:r>
                  <w:rPr>
                    <w:sz w:val="22"/>
                    <w:szCs w:val="22"/>
                  </w:rPr>
                  <w:lastRenderedPageBreak/>
                  <w:t>1.1. Pagrįstas projekto tiks</w:t>
                </w:r>
                <w:r>
                  <w:rPr>
                    <w:sz w:val="22"/>
                    <w:szCs w:val="22"/>
                  </w:rPr>
                  <w:t>lų ir uždavinių ryšys su tam tikros veiksmų programos prioriteto tikslu ir bent vienu uždaviniu.</w:t>
                </w:r>
              </w:p>
            </w:tc>
            <w:tc>
              <w:tcPr>
                <w:tcW w:w="3395" w:type="dxa"/>
                <w:tcBorders>
                  <w:top w:val="single" w:sz="6" w:space="0" w:color="auto"/>
                  <w:left w:val="single" w:sz="6" w:space="0" w:color="auto"/>
                  <w:bottom w:val="single" w:sz="6" w:space="0" w:color="auto"/>
                  <w:right w:val="single" w:sz="6" w:space="0" w:color="auto"/>
                </w:tcBorders>
              </w:tcPr>
              <w:p w14:paraId="2B3322C4" w14:textId="77777777" w:rsidR="00795980" w:rsidRDefault="00A02FBE">
                <w:pPr>
                  <w:rPr>
                    <w:sz w:val="22"/>
                    <w:szCs w:val="22"/>
                  </w:rPr>
                </w:pPr>
                <w:r>
                  <w:rPr>
                    <w:sz w:val="22"/>
                    <w:szCs w:val="22"/>
                  </w:rPr>
                  <w:t>1.1.1. Projekto tikslai ir uždaviniai aiškiai siejasi su Sanglaudos skatinimo veiksmų programos 3 prioriteto „Aplinka ir darnus vystymasis“ tikslu ir uždaviniu</w:t>
                </w:r>
                <w:r>
                  <w:rPr>
                    <w:sz w:val="22"/>
                    <w:szCs w:val="22"/>
                  </w:rPr>
                  <w:t xml:space="preserve"> „Vandens tiekimo ir nuotekų tvarkymo sistemų renovavimas ir plėtra“.</w:t>
                </w:r>
              </w:p>
            </w:tc>
            <w:tc>
              <w:tcPr>
                <w:tcW w:w="692" w:type="dxa"/>
                <w:tcBorders>
                  <w:top w:val="single" w:sz="6" w:space="0" w:color="auto"/>
                  <w:left w:val="single" w:sz="6" w:space="0" w:color="auto"/>
                  <w:bottom w:val="single" w:sz="6" w:space="0" w:color="auto"/>
                  <w:right w:val="single" w:sz="6" w:space="0" w:color="auto"/>
                </w:tcBorders>
                <w:shd w:val="clear" w:color="auto" w:fill="auto"/>
              </w:tcPr>
              <w:p w14:paraId="2B3322C5"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14:paraId="2B3322C6"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2B3322C7"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2C8" w14:textId="77777777" w:rsidR="00795980" w:rsidRDefault="00A02FBE">
                <w:pPr>
                  <w:rPr>
                    <w:sz w:val="22"/>
                    <w:szCs w:val="22"/>
                  </w:rPr>
                </w:pPr>
                <w:r>
                  <w:rPr>
                    <w:sz w:val="22"/>
                    <w:szCs w:val="22"/>
                  </w:rPr>
                  <w:t>Būtina įsitikinti, kad projekto tikslai ir uždaviniai atitinka Sanglaudos skatinimo veiksmų programos 3 prioriteto „Aplinka ir darnus vystymasis“ tikslą ir uždavinį „Vandens tiekimo i</w:t>
                </w:r>
                <w:r>
                  <w:rPr>
                    <w:sz w:val="22"/>
                    <w:szCs w:val="22"/>
                  </w:rPr>
                  <w:t>r nuotekų tvarkymo sistemų renovavimas ir plėtra“, ryšys yra akivaizdus ir priežastinis.</w:t>
                </w:r>
              </w:p>
              <w:p w14:paraId="2B3322C9" w14:textId="77777777" w:rsidR="00795980" w:rsidRDefault="00795980">
                <w:pPr>
                  <w:rPr>
                    <w:sz w:val="22"/>
                    <w:szCs w:val="22"/>
                  </w:rPr>
                </w:pPr>
              </w:p>
              <w:p w14:paraId="2B3322CA" w14:textId="77777777" w:rsidR="00795980" w:rsidRDefault="00A02FBE">
                <w:pPr>
                  <w:rPr>
                    <w:i/>
                    <w:iCs/>
                    <w:sz w:val="22"/>
                    <w:szCs w:val="22"/>
                  </w:rPr>
                </w:pPr>
                <w:r>
                  <w:rPr>
                    <w:i/>
                    <w:iCs/>
                    <w:sz w:val="22"/>
                    <w:szCs w:val="22"/>
                  </w:rPr>
                  <w:t>Informacijos šaltinis – paraiškos A dalis. Didelės apimties projektams – paraiška pagal Reglamento Nr. 1828/2006 XXI priedą.</w:t>
                </w:r>
              </w:p>
            </w:tc>
          </w:tr>
          <w:tr w:rsidR="00795980" w14:paraId="2B3322D5" w14:textId="77777777">
            <w:trPr>
              <w:trHeight w:val="20"/>
            </w:trPr>
            <w:tc>
              <w:tcPr>
                <w:tcW w:w="1840" w:type="dxa"/>
                <w:vMerge/>
                <w:tcBorders>
                  <w:left w:val="single" w:sz="6" w:space="0" w:color="auto"/>
                  <w:bottom w:val="nil"/>
                  <w:right w:val="single" w:sz="6" w:space="0" w:color="auto"/>
                </w:tcBorders>
              </w:tcPr>
              <w:p w14:paraId="2B3322CC" w14:textId="77777777" w:rsidR="00795980" w:rsidRDefault="00795980">
                <w:pPr>
                  <w:rPr>
                    <w:b/>
                    <w:bCs/>
                    <w:sz w:val="22"/>
                    <w:szCs w:val="22"/>
                  </w:rPr>
                </w:pPr>
              </w:p>
            </w:tc>
            <w:tc>
              <w:tcPr>
                <w:tcW w:w="2245" w:type="dxa"/>
                <w:vMerge/>
                <w:tcBorders>
                  <w:left w:val="single" w:sz="6" w:space="0" w:color="auto"/>
                  <w:bottom w:val="single" w:sz="6" w:space="0" w:color="auto"/>
                  <w:right w:val="single" w:sz="6" w:space="0" w:color="auto"/>
                </w:tcBorders>
              </w:tcPr>
              <w:p w14:paraId="2B3322CD"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2CE" w14:textId="77777777" w:rsidR="00795980" w:rsidRDefault="00A02FBE">
                <w:pPr>
                  <w:rPr>
                    <w:sz w:val="22"/>
                    <w:szCs w:val="22"/>
                  </w:rPr>
                </w:pPr>
                <w:r>
                  <w:rPr>
                    <w:sz w:val="22"/>
                    <w:szCs w:val="22"/>
                  </w:rPr>
                  <w:t xml:space="preserve">1.1.2. Įgyvendinto projekto poveikis </w:t>
                </w:r>
                <w:r>
                  <w:rPr>
                    <w:sz w:val="22"/>
                    <w:szCs w:val="22"/>
                  </w:rPr>
                  <w:t xml:space="preserve">Sanglaudos skatinimo veiksmų programos 3 prioriteto „Aplinka ir </w:t>
                </w:r>
                <w:r>
                  <w:rPr>
                    <w:sz w:val="22"/>
                    <w:szCs w:val="22"/>
                  </w:rPr>
                  <w:lastRenderedPageBreak/>
                  <w:t>darnus vystymasis“ tikslui ir uždaviniui „Vandens tiekimo ir nuotekų tvarkymo sistemų renovavimas ir plėtra“ bus teigiamas.</w:t>
                </w:r>
              </w:p>
            </w:tc>
            <w:tc>
              <w:tcPr>
                <w:tcW w:w="692" w:type="dxa"/>
                <w:tcBorders>
                  <w:top w:val="single" w:sz="6" w:space="0" w:color="auto"/>
                  <w:left w:val="single" w:sz="6" w:space="0" w:color="auto"/>
                  <w:bottom w:val="single" w:sz="6" w:space="0" w:color="auto"/>
                  <w:right w:val="single" w:sz="6" w:space="0" w:color="auto"/>
                </w:tcBorders>
                <w:shd w:val="clear" w:color="auto" w:fill="auto"/>
              </w:tcPr>
              <w:p w14:paraId="2B3322CF"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14:paraId="2B3322D0"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2B3322D1"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2D2" w14:textId="77777777" w:rsidR="00795980" w:rsidRDefault="00A02FBE">
                <w:pPr>
                  <w:rPr>
                    <w:sz w:val="22"/>
                    <w:szCs w:val="22"/>
                  </w:rPr>
                </w:pPr>
                <w:r>
                  <w:rPr>
                    <w:sz w:val="22"/>
                    <w:szCs w:val="22"/>
                  </w:rPr>
                  <w:t>Galima teigti, kad įgyvendinus projektą pasiekimų ir rezultatų po</w:t>
                </w:r>
                <w:r>
                  <w:rPr>
                    <w:sz w:val="22"/>
                    <w:szCs w:val="22"/>
                  </w:rPr>
                  <w:t xml:space="preserve">veikis veiksmų programos 3 prioriteto „Aplinka ir darnus vystymasis“ tikslui ir uždaviniui </w:t>
                </w:r>
                <w:r>
                  <w:rPr>
                    <w:sz w:val="22"/>
                    <w:szCs w:val="22"/>
                  </w:rPr>
                  <w:lastRenderedPageBreak/>
                  <w:t>„Vandens tiekimo ir nuotekų tvarkymo sistemų renovavimas ir plėtra“, atsižvelgiant į Sanglaudos skatinimo veiksmų programos 3 prioriteto įgyvendinimo priemonės „Vand</w:t>
                </w:r>
                <w:r>
                  <w:rPr>
                    <w:sz w:val="22"/>
                    <w:szCs w:val="22"/>
                  </w:rPr>
                  <w:t>ens tiekimo ir nuotekų tvarkymo sistemų renovavimas ir plėtra“ specifiką, bus teigiamas. Taip pat įrodytas projekto aktualumas ir poveikis tikslinių grupių problemų sprendimui.</w:t>
                </w:r>
              </w:p>
              <w:p w14:paraId="2B3322D3" w14:textId="77777777" w:rsidR="00795980" w:rsidRDefault="00795980">
                <w:pPr>
                  <w:rPr>
                    <w:sz w:val="22"/>
                    <w:szCs w:val="22"/>
                  </w:rPr>
                </w:pPr>
              </w:p>
              <w:p w14:paraId="2B3322D4" w14:textId="77777777" w:rsidR="00795980" w:rsidRDefault="00A02FBE">
                <w:pPr>
                  <w:rPr>
                    <w:i/>
                    <w:iCs/>
                    <w:sz w:val="22"/>
                    <w:szCs w:val="22"/>
                  </w:rPr>
                </w:pPr>
                <w:r>
                  <w:rPr>
                    <w:i/>
                    <w:iCs/>
                    <w:sz w:val="22"/>
                    <w:szCs w:val="22"/>
                  </w:rPr>
                  <w:t>Informacijos šaltinis – paraiškos A dalis. Didelės apimties projektams – parai</w:t>
                </w:r>
                <w:r>
                  <w:rPr>
                    <w:i/>
                    <w:iCs/>
                    <w:sz w:val="22"/>
                    <w:szCs w:val="22"/>
                  </w:rPr>
                  <w:t>ška pagal Reglamento Nr. 1828/2006 XXI priedą.</w:t>
                </w:r>
              </w:p>
            </w:tc>
          </w:tr>
          <w:tr w:rsidR="00795980" w14:paraId="2B3322DF" w14:textId="77777777">
            <w:trPr>
              <w:trHeight w:val="20"/>
            </w:trPr>
            <w:tc>
              <w:tcPr>
                <w:tcW w:w="1840" w:type="dxa"/>
                <w:vMerge/>
                <w:tcBorders>
                  <w:left w:val="single" w:sz="6" w:space="0" w:color="auto"/>
                  <w:right w:val="single" w:sz="6" w:space="0" w:color="auto"/>
                </w:tcBorders>
              </w:tcPr>
              <w:p w14:paraId="2B3322D6" w14:textId="77777777" w:rsidR="00795980" w:rsidRDefault="00795980">
                <w:pPr>
                  <w:rPr>
                    <w:sz w:val="22"/>
                    <w:szCs w:val="22"/>
                  </w:rPr>
                </w:pPr>
              </w:p>
            </w:tc>
            <w:tc>
              <w:tcPr>
                <w:tcW w:w="2245" w:type="dxa"/>
                <w:vMerge w:val="restart"/>
                <w:tcBorders>
                  <w:top w:val="single" w:sz="6" w:space="0" w:color="auto"/>
                  <w:left w:val="single" w:sz="6" w:space="0" w:color="auto"/>
                  <w:right w:val="single" w:sz="6" w:space="0" w:color="auto"/>
                </w:tcBorders>
              </w:tcPr>
              <w:p w14:paraId="2B3322D7" w14:textId="77777777" w:rsidR="00795980" w:rsidRDefault="00A02FBE">
                <w:pPr>
                  <w:rPr>
                    <w:sz w:val="22"/>
                    <w:szCs w:val="22"/>
                  </w:rPr>
                </w:pPr>
                <w:r>
                  <w:rPr>
                    <w:sz w:val="22"/>
                    <w:szCs w:val="22"/>
                  </w:rPr>
                  <w:t>1.2. Pagrįstas projekto tikslų ir uždavinių ryšys su veiksmų programos prioriteto įgyvendinimo priemone ir bent viena šiame Apraše numatyta veikla.</w:t>
                </w:r>
              </w:p>
            </w:tc>
            <w:tc>
              <w:tcPr>
                <w:tcW w:w="3395" w:type="dxa"/>
                <w:tcBorders>
                  <w:top w:val="single" w:sz="6" w:space="0" w:color="auto"/>
                  <w:left w:val="single" w:sz="6" w:space="0" w:color="auto"/>
                  <w:bottom w:val="single" w:sz="6" w:space="0" w:color="auto"/>
                  <w:right w:val="single" w:sz="6" w:space="0" w:color="auto"/>
                </w:tcBorders>
              </w:tcPr>
              <w:p w14:paraId="2B3322D8" w14:textId="77777777" w:rsidR="00795980" w:rsidRDefault="00A02FBE">
                <w:pPr>
                  <w:rPr>
                    <w:sz w:val="22"/>
                    <w:szCs w:val="22"/>
                  </w:rPr>
                </w:pPr>
                <w:r>
                  <w:rPr>
                    <w:sz w:val="22"/>
                    <w:szCs w:val="22"/>
                  </w:rPr>
                  <w:t xml:space="preserve">1.2.1. Projekto veiklos yra suderintos su Sanglaudos </w:t>
                </w:r>
                <w:r>
                  <w:rPr>
                    <w:sz w:val="22"/>
                    <w:szCs w:val="22"/>
                  </w:rPr>
                  <w:t>skatinimo veiksmų programos 3 prioriteto įgyvendinimo priemonėje pateiktu Sanglaudos skatinimo veiksmų programos 3 prioriteto įgyvendinimo priemonės „Vandens tiekimo ir nuotekų tvarkymo sistemų renovavimas ir plėtra“ veiklos „Dumblo tvarkymo infrastruktūro</w:t>
                </w:r>
                <w:r>
                  <w:rPr>
                    <w:sz w:val="22"/>
                    <w:szCs w:val="22"/>
                  </w:rPr>
                  <w:t>s kūrimas“ aprašymu.</w:t>
                </w:r>
              </w:p>
            </w:tc>
            <w:tc>
              <w:tcPr>
                <w:tcW w:w="692" w:type="dxa"/>
                <w:tcBorders>
                  <w:top w:val="single" w:sz="6" w:space="0" w:color="auto"/>
                  <w:left w:val="single" w:sz="6" w:space="0" w:color="auto"/>
                  <w:bottom w:val="single" w:sz="6" w:space="0" w:color="auto"/>
                  <w:right w:val="single" w:sz="6" w:space="0" w:color="auto"/>
                </w:tcBorders>
                <w:shd w:val="clear" w:color="auto" w:fill="auto"/>
              </w:tcPr>
              <w:p w14:paraId="2B3322D9"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14:paraId="2B3322DA"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2B3322DB"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2DC" w14:textId="77777777" w:rsidR="00795980" w:rsidRDefault="00A02FBE">
                <w:pPr>
                  <w:rPr>
                    <w:sz w:val="22"/>
                    <w:szCs w:val="22"/>
                  </w:rPr>
                </w:pPr>
                <w:r>
                  <w:rPr>
                    <w:sz w:val="22"/>
                    <w:szCs w:val="22"/>
                  </w:rPr>
                  <w:t>Būtina įsitikinti, ar numatytos vykdyti projekte veiklos atitinka veiklą „Dumblo tvarkymo infrastruktūros kūrimas“, nurodytą Sanglaudos skatinimo veiksmų programos 3 prioriteto įgyvendinimo priemonės „Vandens tiekimo ir nuotekų tvar</w:t>
                </w:r>
                <w:r>
                  <w:rPr>
                    <w:sz w:val="22"/>
                    <w:szCs w:val="22"/>
                  </w:rPr>
                  <w:t>kymo sistemų renovavimas ir plėtra“ aprašyme.</w:t>
                </w:r>
              </w:p>
              <w:p w14:paraId="2B3322DD" w14:textId="77777777" w:rsidR="00795980" w:rsidRDefault="00795980">
                <w:pPr>
                  <w:rPr>
                    <w:sz w:val="22"/>
                    <w:szCs w:val="22"/>
                  </w:rPr>
                </w:pPr>
              </w:p>
              <w:p w14:paraId="2B3322DE" w14:textId="77777777" w:rsidR="00795980" w:rsidRDefault="00A02FBE">
                <w:pPr>
                  <w:rPr>
                    <w:i/>
                    <w:iCs/>
                    <w:sz w:val="22"/>
                    <w:szCs w:val="22"/>
                  </w:rPr>
                </w:pPr>
                <w:r>
                  <w:rPr>
                    <w:i/>
                    <w:iCs/>
                    <w:sz w:val="22"/>
                    <w:szCs w:val="22"/>
                  </w:rPr>
                  <w:t>Informacijos šaltinis – paraiškos A dalis. Didelės apimties projektams – paraiška pagal Reglamento Nr. 1828/2006 XXI priedą.</w:t>
                </w:r>
              </w:p>
            </w:tc>
          </w:tr>
          <w:tr w:rsidR="00795980" w14:paraId="2B3322E9" w14:textId="77777777">
            <w:trPr>
              <w:trHeight w:val="20"/>
            </w:trPr>
            <w:tc>
              <w:tcPr>
                <w:tcW w:w="1840" w:type="dxa"/>
                <w:vMerge/>
                <w:tcBorders>
                  <w:left w:val="single" w:sz="6" w:space="0" w:color="auto"/>
                  <w:right w:val="single" w:sz="6" w:space="0" w:color="auto"/>
                </w:tcBorders>
              </w:tcPr>
              <w:p w14:paraId="2B3322E0"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2E1"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2E2" w14:textId="77777777" w:rsidR="00795980" w:rsidRDefault="00A02FBE">
                <w:pPr>
                  <w:rPr>
                    <w:sz w:val="22"/>
                    <w:szCs w:val="22"/>
                  </w:rPr>
                </w:pPr>
                <w:r>
                  <w:rPr>
                    <w:sz w:val="22"/>
                    <w:szCs w:val="22"/>
                  </w:rPr>
                  <w:t xml:space="preserve">1.2.2. Projekto tikslai, uždaviniai ir veiklos atitinka šio Aprašo 1 punkte </w:t>
                </w:r>
                <w:r>
                  <w:rPr>
                    <w:sz w:val="22"/>
                    <w:szCs w:val="22"/>
                  </w:rPr>
                  <w:t>nurodytą veiklą.</w:t>
                </w:r>
              </w:p>
            </w:tc>
            <w:tc>
              <w:tcPr>
                <w:tcW w:w="692" w:type="dxa"/>
                <w:tcBorders>
                  <w:top w:val="single" w:sz="6" w:space="0" w:color="auto"/>
                  <w:left w:val="single" w:sz="6" w:space="0" w:color="auto"/>
                  <w:bottom w:val="single" w:sz="6" w:space="0" w:color="auto"/>
                  <w:right w:val="single" w:sz="6" w:space="0" w:color="auto"/>
                </w:tcBorders>
                <w:shd w:val="clear" w:color="auto" w:fill="auto"/>
              </w:tcPr>
              <w:p w14:paraId="2B3322E3"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14:paraId="2B3322E4"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2B3322E5"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2E6" w14:textId="77777777" w:rsidR="00795980" w:rsidRDefault="00A02FBE">
                <w:pPr>
                  <w:rPr>
                    <w:sz w:val="22"/>
                    <w:szCs w:val="22"/>
                  </w:rPr>
                </w:pPr>
                <w:r>
                  <w:rPr>
                    <w:sz w:val="22"/>
                    <w:szCs w:val="22"/>
                  </w:rPr>
                  <w:t>Būtina įsitikinti, ar projekte numatyti tikslai, uždaviniai ir planuojamos vykdyti veiklos atitinka šio Aprašo 1 punkte nurodytą veiklą.</w:t>
                </w:r>
              </w:p>
              <w:p w14:paraId="2B3322E7" w14:textId="77777777" w:rsidR="00795980" w:rsidRDefault="00795980">
                <w:pPr>
                  <w:rPr>
                    <w:sz w:val="22"/>
                    <w:szCs w:val="22"/>
                  </w:rPr>
                </w:pPr>
              </w:p>
              <w:p w14:paraId="2B3322E8" w14:textId="77777777" w:rsidR="00795980" w:rsidRDefault="00A02FBE">
                <w:pPr>
                  <w:rPr>
                    <w:i/>
                    <w:iCs/>
                    <w:sz w:val="22"/>
                    <w:szCs w:val="22"/>
                  </w:rPr>
                </w:pPr>
                <w:r>
                  <w:rPr>
                    <w:i/>
                    <w:iCs/>
                    <w:sz w:val="22"/>
                    <w:szCs w:val="22"/>
                  </w:rPr>
                  <w:t>Informacijos šaltinis – paraiškos A dalis. Didelės apimties projektams – paraiška pagal Reglamento</w:t>
                </w:r>
                <w:r>
                  <w:rPr>
                    <w:i/>
                    <w:iCs/>
                    <w:sz w:val="22"/>
                    <w:szCs w:val="22"/>
                  </w:rPr>
                  <w:t xml:space="preserve"> Nr. 1828/2006 XXI priedą.</w:t>
                </w:r>
              </w:p>
            </w:tc>
          </w:tr>
          <w:tr w:rsidR="00795980" w14:paraId="2B3322F3" w14:textId="77777777">
            <w:trPr>
              <w:trHeight w:val="20"/>
            </w:trPr>
            <w:tc>
              <w:tcPr>
                <w:tcW w:w="1840" w:type="dxa"/>
                <w:vMerge/>
                <w:tcBorders>
                  <w:left w:val="single" w:sz="6" w:space="0" w:color="auto"/>
                  <w:right w:val="single" w:sz="6" w:space="0" w:color="auto"/>
                </w:tcBorders>
              </w:tcPr>
              <w:p w14:paraId="2B3322EA"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2EB"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2EC" w14:textId="77777777" w:rsidR="00795980" w:rsidRDefault="00A02FBE">
                <w:pPr>
                  <w:rPr>
                    <w:sz w:val="22"/>
                    <w:szCs w:val="22"/>
                  </w:rPr>
                </w:pPr>
                <w:r>
                  <w:rPr>
                    <w:sz w:val="22"/>
                    <w:szCs w:val="22"/>
                  </w:rPr>
                  <w:t xml:space="preserve">1.2.3. Projektas atitinka Sanglaudos skatinimo veiksmų programoje, veiksmų programos 3 prioriteto įgyvendinimo priemonės „Vandens tiekimo ir nuotekų tvarkymo sistemų renovavimas ir plėtra“ aprašyme ir šiame Apraše nustatytus </w:t>
                </w:r>
                <w:r>
                  <w:rPr>
                    <w:sz w:val="22"/>
                    <w:szCs w:val="22"/>
                  </w:rPr>
                  <w:t xml:space="preserve">reikalavimus, susijusius su paramos </w:t>
                </w:r>
                <w:r>
                  <w:rPr>
                    <w:sz w:val="22"/>
                    <w:szCs w:val="22"/>
                  </w:rPr>
                  <w:lastRenderedPageBreak/>
                  <w:t>pagal kitas iš ES finansuojamas programas, kitas veiksmų programas, kitus Sanglaudos skatinimo veiksmų programos prioritetus atskyrimu („</w:t>
                </w:r>
                <w:proofErr w:type="spellStart"/>
                <w:r>
                  <w:rPr>
                    <w:sz w:val="22"/>
                    <w:szCs w:val="22"/>
                  </w:rPr>
                  <w:t>demarkacinius</w:t>
                </w:r>
                <w:proofErr w:type="spellEnd"/>
                <w:r>
                  <w:rPr>
                    <w:sz w:val="22"/>
                    <w:szCs w:val="22"/>
                  </w:rPr>
                  <w:t xml:space="preserve"> reikalavimus“).</w:t>
                </w:r>
              </w:p>
            </w:tc>
            <w:tc>
              <w:tcPr>
                <w:tcW w:w="692" w:type="dxa"/>
                <w:tcBorders>
                  <w:top w:val="single" w:sz="6" w:space="0" w:color="auto"/>
                  <w:left w:val="single" w:sz="6" w:space="0" w:color="auto"/>
                  <w:bottom w:val="single" w:sz="6" w:space="0" w:color="auto"/>
                  <w:right w:val="single" w:sz="6" w:space="0" w:color="auto"/>
                </w:tcBorders>
                <w:shd w:val="clear" w:color="auto" w:fill="auto"/>
              </w:tcPr>
              <w:p w14:paraId="2B3322ED"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14:paraId="2B3322EE"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2B3322EF"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2F0" w14:textId="77777777" w:rsidR="00795980" w:rsidRDefault="00A02FBE">
                <w:pPr>
                  <w:rPr>
                    <w:sz w:val="22"/>
                    <w:szCs w:val="22"/>
                  </w:rPr>
                </w:pPr>
                <w:r>
                  <w:rPr>
                    <w:sz w:val="22"/>
                    <w:szCs w:val="22"/>
                  </w:rPr>
                  <w:t>Būtina įsitikinti, ar tenkinami visi reikalavimai,</w:t>
                </w:r>
                <w:r>
                  <w:rPr>
                    <w:sz w:val="22"/>
                    <w:szCs w:val="22"/>
                  </w:rPr>
                  <w:t xml:space="preserve"> susiję su paramos pagal kitas iš ES finansuojamas programas, kitas veiksmų programas, kitus Sanglaudos skatinimo veiksmų programos prioritetus atskyrimu, nurodyti veiksmų programoje veiksmų programos prioriteto įgyvendinimo priemonės aprašyme ir šiame Apr</w:t>
                </w:r>
                <w:r>
                  <w:rPr>
                    <w:sz w:val="22"/>
                    <w:szCs w:val="22"/>
                  </w:rPr>
                  <w:t xml:space="preserve">aše. Būtina įsitikinti, ar šio Aprašo 1 punktu finansuojama </w:t>
                </w:r>
                <w:r>
                  <w:rPr>
                    <w:sz w:val="22"/>
                    <w:szCs w:val="22"/>
                  </w:rPr>
                  <w:lastRenderedPageBreak/>
                  <w:t xml:space="preserve">veikla negauna paramos iš Europos žemės ūkio fondo kaimo plėtrai, kur remiami projektai, kurių pareiškėjas -ūkininkas arba juridinis asmuo, užsiimantis žemės ūkio veikla, savivaldybės, jų įmonės, </w:t>
                </w:r>
                <w:r>
                  <w:rPr>
                    <w:sz w:val="22"/>
                    <w:szCs w:val="22"/>
                  </w:rPr>
                  <w:t>kaimo bendruomenės, vietos veiklos grupės, nevyriausybinės organizacijos, kiti kaimo vietovėje įsteigti ir (arba) joje veikiantys juridiniai asmenys. Taip pat projektai turi būti įtraukti į Aplinkos ministerijos projektų, finansuojamų Sanglaudos fondo lėšo</w:t>
                </w:r>
                <w:r>
                  <w:rPr>
                    <w:sz w:val="22"/>
                    <w:szCs w:val="22"/>
                  </w:rPr>
                  <w:t>mis, sąrašą.</w:t>
                </w:r>
              </w:p>
              <w:p w14:paraId="2B3322F1" w14:textId="77777777" w:rsidR="00795980" w:rsidRDefault="00795980">
                <w:pPr>
                  <w:rPr>
                    <w:sz w:val="22"/>
                    <w:szCs w:val="22"/>
                  </w:rPr>
                </w:pPr>
              </w:p>
              <w:p w14:paraId="2B3322F2" w14:textId="77777777" w:rsidR="00795980" w:rsidRDefault="00A02FBE">
                <w:pPr>
                  <w:rPr>
                    <w:i/>
                    <w:iCs/>
                    <w:sz w:val="22"/>
                    <w:szCs w:val="22"/>
                  </w:rPr>
                </w:pPr>
                <w:r>
                  <w:rPr>
                    <w:i/>
                    <w:iCs/>
                    <w:sz w:val="22"/>
                    <w:szCs w:val="22"/>
                  </w:rPr>
                  <w:t>Informacijos šaltinis – paraiškos A dalis. Didelės apimties projektams – paraiška pagal Reglamento Nr. 1828/2006 XXI priedą.</w:t>
                </w:r>
              </w:p>
            </w:tc>
          </w:tr>
          <w:tr w:rsidR="00795980" w14:paraId="2B332306" w14:textId="77777777">
            <w:trPr>
              <w:trHeight w:val="20"/>
            </w:trPr>
            <w:tc>
              <w:tcPr>
                <w:tcW w:w="1840" w:type="dxa"/>
                <w:vMerge/>
                <w:tcBorders>
                  <w:left w:val="single" w:sz="6" w:space="0" w:color="auto"/>
                  <w:bottom w:val="single" w:sz="6" w:space="0" w:color="auto"/>
                  <w:right w:val="single" w:sz="6" w:space="0" w:color="auto"/>
                </w:tcBorders>
              </w:tcPr>
              <w:p w14:paraId="2B3322F4" w14:textId="77777777" w:rsidR="00795980" w:rsidRDefault="00795980">
                <w:pPr>
                  <w:rPr>
                    <w:sz w:val="22"/>
                    <w:szCs w:val="22"/>
                  </w:rPr>
                </w:pPr>
              </w:p>
            </w:tc>
            <w:tc>
              <w:tcPr>
                <w:tcW w:w="2245" w:type="dxa"/>
                <w:vMerge/>
                <w:tcBorders>
                  <w:left w:val="single" w:sz="6" w:space="0" w:color="auto"/>
                  <w:bottom w:val="single" w:sz="6" w:space="0" w:color="auto"/>
                  <w:right w:val="single" w:sz="6" w:space="0" w:color="auto"/>
                </w:tcBorders>
              </w:tcPr>
              <w:p w14:paraId="2B3322F5"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2F6" w14:textId="77777777" w:rsidR="00795980" w:rsidRDefault="00A02FBE">
                <w:pPr>
                  <w:rPr>
                    <w:sz w:val="22"/>
                    <w:szCs w:val="22"/>
                  </w:rPr>
                </w:pPr>
                <w:r>
                  <w:rPr>
                    <w:sz w:val="22"/>
                    <w:szCs w:val="22"/>
                  </w:rPr>
                  <w:t xml:space="preserve">1.2.4. Projektas atitinka kitus su reikalavimais projekto veikloms susijusius specialiuosius projektų atrankos </w:t>
                </w:r>
                <w:r>
                  <w:rPr>
                    <w:sz w:val="22"/>
                    <w:szCs w:val="22"/>
                  </w:rPr>
                  <w:t xml:space="preserve">kriterijus (2008 m. rugsėjo 9 – d. </w:t>
                </w:r>
                <w:proofErr w:type="spellStart"/>
                <w:r>
                  <w:rPr>
                    <w:sz w:val="22"/>
                    <w:szCs w:val="22"/>
                  </w:rPr>
                  <w:t>Stebėsenos</w:t>
                </w:r>
                <w:proofErr w:type="spellEnd"/>
                <w:r>
                  <w:rPr>
                    <w:sz w:val="22"/>
                    <w:szCs w:val="22"/>
                  </w:rPr>
                  <w:t xml:space="preserve"> komiteto nutarimas Nr. 1) ir šiame Apraše nustatytus reikalavimus:</w:t>
                </w:r>
              </w:p>
              <w:p w14:paraId="2B3322F7" w14:textId="77777777" w:rsidR="00795980" w:rsidRDefault="00A02FBE">
                <w:pPr>
                  <w:rPr>
                    <w:sz w:val="22"/>
                    <w:szCs w:val="22"/>
                  </w:rPr>
                </w:pPr>
                <w:r>
                  <w:rPr>
                    <w:sz w:val="22"/>
                    <w:szCs w:val="22"/>
                  </w:rPr>
                  <w:t>– savivaldybės vandens tiekimo ir nuotekų tvarkymo infrastruktūros plėtros planą. Jeigu tokio plano nėra, turi būti priimtas savivaldybės taryb</w:t>
                </w:r>
                <w:r>
                  <w:rPr>
                    <w:sz w:val="22"/>
                    <w:szCs w:val="22"/>
                  </w:rPr>
                  <w:t>os sprendimas dėl įsipareigojimo įtraukti projektą į rengiamą planą</w:t>
                </w:r>
              </w:p>
              <w:p w14:paraId="2B3322F8" w14:textId="77777777" w:rsidR="00795980" w:rsidRDefault="00A02FBE">
                <w:pPr>
                  <w:rPr>
                    <w:sz w:val="22"/>
                    <w:szCs w:val="22"/>
                  </w:rPr>
                </w:pPr>
                <w:r>
                  <w:rPr>
                    <w:sz w:val="22"/>
                    <w:szCs w:val="22"/>
                  </w:rPr>
                  <w:t>– Lietuvos Respublikos Vyriausybės 2008 m. rugpjūčio 27 d. nutarimu Nr. 832 patvirtintos Geriamojo vandens tiekimo ir nuotekų tvarkymo 2008-2015 metų plėtros strategijos nuostatos ir LR ap</w:t>
                </w:r>
                <w:r>
                  <w:rPr>
                    <w:sz w:val="22"/>
                    <w:szCs w:val="22"/>
                  </w:rPr>
                  <w:t>linkos ministro 2008 m. birželio 30 d. įsakyme Nr. D1-351 numatytas priemones;</w:t>
                </w:r>
              </w:p>
              <w:p w14:paraId="2B3322F9" w14:textId="77777777" w:rsidR="00795980" w:rsidRDefault="00A02FBE">
                <w:pPr>
                  <w:rPr>
                    <w:sz w:val="22"/>
                    <w:szCs w:val="22"/>
                  </w:rPr>
                </w:pPr>
                <w:r>
                  <w:rPr>
                    <w:sz w:val="22"/>
                    <w:szCs w:val="22"/>
                  </w:rPr>
                  <w:t xml:space="preserve">– Valstybinio strateginio atliekų tvarkymo plano, patvirtinto Lietuvos </w:t>
                </w:r>
                <w:r>
                  <w:rPr>
                    <w:sz w:val="22"/>
                    <w:szCs w:val="22"/>
                  </w:rPr>
                  <w:lastRenderedPageBreak/>
                  <w:t>Respublikos Vyriausybės 2007 m. spalio 31 d. nutarimu Nr. 1224, I priedo 6.5.4 punkto nuostatas;</w:t>
                </w:r>
              </w:p>
              <w:p w14:paraId="2B3322FA" w14:textId="77777777" w:rsidR="00795980" w:rsidRDefault="00A02FBE">
                <w:pPr>
                  <w:rPr>
                    <w:sz w:val="22"/>
                    <w:szCs w:val="22"/>
                  </w:rPr>
                </w:pPr>
                <w:r>
                  <w:rPr>
                    <w:sz w:val="22"/>
                    <w:szCs w:val="22"/>
                  </w:rPr>
                  <w:t>– regiono</w:t>
                </w:r>
                <w:r>
                  <w:rPr>
                    <w:sz w:val="22"/>
                    <w:szCs w:val="22"/>
                  </w:rPr>
                  <w:t xml:space="preserve"> plėtros planą.</w:t>
                </w:r>
              </w:p>
            </w:tc>
            <w:tc>
              <w:tcPr>
                <w:tcW w:w="692" w:type="dxa"/>
                <w:tcBorders>
                  <w:top w:val="single" w:sz="6" w:space="0" w:color="auto"/>
                  <w:left w:val="single" w:sz="6" w:space="0" w:color="auto"/>
                  <w:bottom w:val="single" w:sz="6" w:space="0" w:color="auto"/>
                  <w:right w:val="single" w:sz="6" w:space="0" w:color="auto"/>
                </w:tcBorders>
                <w:shd w:val="clear" w:color="auto" w:fill="auto"/>
              </w:tcPr>
              <w:p w14:paraId="2B3322FB"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14:paraId="2B3322FC"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2B3322FD"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2FE" w14:textId="77777777" w:rsidR="00795980" w:rsidRDefault="00A02FBE">
                <w:pPr>
                  <w:rPr>
                    <w:sz w:val="22"/>
                    <w:szCs w:val="22"/>
                  </w:rPr>
                </w:pPr>
                <w:r>
                  <w:rPr>
                    <w:sz w:val="22"/>
                    <w:szCs w:val="22"/>
                  </w:rPr>
                  <w:t xml:space="preserve">Būtina įsitikinti, ar projektas tenkina visus </w:t>
                </w:r>
                <w:proofErr w:type="spellStart"/>
                <w:r>
                  <w:rPr>
                    <w:sz w:val="22"/>
                    <w:szCs w:val="22"/>
                  </w:rPr>
                  <w:t>Stebėsenos</w:t>
                </w:r>
                <w:proofErr w:type="spellEnd"/>
                <w:r>
                  <w:rPr>
                    <w:sz w:val="22"/>
                    <w:szCs w:val="22"/>
                  </w:rPr>
                  <w:t xml:space="preserve"> komiteto patvirtintus specialiuosius projektų atrankos kriterijus.</w:t>
                </w:r>
              </w:p>
              <w:p w14:paraId="2B3322FF" w14:textId="77777777" w:rsidR="00795980" w:rsidRDefault="00A02FBE">
                <w:pPr>
                  <w:rPr>
                    <w:sz w:val="22"/>
                    <w:szCs w:val="22"/>
                  </w:rPr>
                </w:pPr>
                <w:r>
                  <w:rPr>
                    <w:sz w:val="22"/>
                    <w:szCs w:val="22"/>
                  </w:rPr>
                  <w:t>Būtina įsitikinti:</w:t>
                </w:r>
              </w:p>
              <w:p w14:paraId="2B332300" w14:textId="77777777" w:rsidR="00795980" w:rsidRDefault="00A02FBE">
                <w:pPr>
                  <w:rPr>
                    <w:sz w:val="22"/>
                    <w:szCs w:val="22"/>
                  </w:rPr>
                </w:pPr>
                <w:r>
                  <w:rPr>
                    <w:sz w:val="22"/>
                    <w:szCs w:val="22"/>
                  </w:rPr>
                  <w:t>– ar projektas atitinka savivaldybės vandens tiekimo ir nuotekų tvarkymo infrastruktūros plėtr</w:t>
                </w:r>
                <w:r>
                  <w:rPr>
                    <w:sz w:val="22"/>
                    <w:szCs w:val="22"/>
                  </w:rPr>
                  <w:t>os plano, jeigu toks yra, įgyvendinimo priemones. Jeigu toks planas nepatvirtintas, savivaldybės taryba turi priimti sprendimą įtraukti projektą į planą ir įsipareigoti šį planą patvirtinti atitinkamais terminais;</w:t>
                </w:r>
              </w:p>
              <w:p w14:paraId="2B332301" w14:textId="77777777" w:rsidR="00795980" w:rsidRDefault="00A02FBE">
                <w:pPr>
                  <w:rPr>
                    <w:sz w:val="22"/>
                    <w:szCs w:val="22"/>
                  </w:rPr>
                </w:pPr>
                <w:r>
                  <w:rPr>
                    <w:sz w:val="22"/>
                    <w:szCs w:val="22"/>
                  </w:rPr>
                  <w:t xml:space="preserve">– kad projektas prisideda prie atitinkamų </w:t>
                </w:r>
                <w:r>
                  <w:rPr>
                    <w:sz w:val="22"/>
                    <w:szCs w:val="22"/>
                  </w:rPr>
                  <w:t>Geriamojo vandens tiekimo ir nuotekų tvarkymo 2008–2015 metų plėtros strategijos 27 punkte nurodytų kriterijų pasiekimo;</w:t>
                </w:r>
              </w:p>
              <w:p w14:paraId="2B332302" w14:textId="77777777" w:rsidR="00795980" w:rsidRDefault="00A02FBE">
                <w:pPr>
                  <w:rPr>
                    <w:sz w:val="22"/>
                    <w:szCs w:val="22"/>
                  </w:rPr>
                </w:pPr>
                <w:r>
                  <w:rPr>
                    <w:sz w:val="22"/>
                    <w:szCs w:val="22"/>
                  </w:rPr>
                  <w:t>– ar finansuojami projektai įgyvendina Valstybinio strateginio atliekų tvarkymo plano I priedo 6.5.4 punkte nurodytą priemonę;</w:t>
                </w:r>
              </w:p>
              <w:p w14:paraId="2B332303" w14:textId="77777777" w:rsidR="00795980" w:rsidRDefault="00A02FBE">
                <w:pPr>
                  <w:rPr>
                    <w:sz w:val="22"/>
                    <w:szCs w:val="22"/>
                  </w:rPr>
                </w:pPr>
                <w:r>
                  <w:rPr>
                    <w:sz w:val="22"/>
                    <w:szCs w:val="22"/>
                  </w:rPr>
                  <w:t>– ar pro</w:t>
                </w:r>
                <w:r>
                  <w:rPr>
                    <w:sz w:val="22"/>
                    <w:szCs w:val="22"/>
                  </w:rPr>
                  <w:t>jektas įtrauktas į regioninio plėtros plano įgyvendinimo priemonių sąrašą.</w:t>
                </w:r>
              </w:p>
              <w:p w14:paraId="2B332304" w14:textId="77777777" w:rsidR="00795980" w:rsidRDefault="00795980">
                <w:pPr>
                  <w:rPr>
                    <w:sz w:val="22"/>
                    <w:szCs w:val="22"/>
                  </w:rPr>
                </w:pPr>
              </w:p>
              <w:p w14:paraId="2B332305" w14:textId="77777777" w:rsidR="00795980" w:rsidRDefault="00A02FBE">
                <w:pPr>
                  <w:rPr>
                    <w:i/>
                    <w:iCs/>
                    <w:sz w:val="22"/>
                    <w:szCs w:val="22"/>
                  </w:rPr>
                </w:pPr>
                <w:r>
                  <w:rPr>
                    <w:i/>
                    <w:iCs/>
                    <w:sz w:val="22"/>
                    <w:szCs w:val="22"/>
                  </w:rPr>
                  <w:t>Informacijos šaltinis – paraiškos B dalis.</w:t>
                </w:r>
              </w:p>
            </w:tc>
          </w:tr>
          <w:tr w:rsidR="00795980" w14:paraId="2B33230E" w14:textId="77777777">
            <w:trPr>
              <w:trHeight w:val="20"/>
            </w:trPr>
            <w:tc>
              <w:tcPr>
                <w:tcW w:w="1840" w:type="dxa"/>
                <w:tcBorders>
                  <w:top w:val="single" w:sz="6" w:space="0" w:color="auto"/>
                  <w:left w:val="single" w:sz="6" w:space="0" w:color="auto"/>
                  <w:bottom w:val="single" w:sz="6" w:space="0" w:color="auto"/>
                  <w:right w:val="single" w:sz="6" w:space="0" w:color="auto"/>
                </w:tcBorders>
                <w:shd w:val="clear" w:color="auto" w:fill="CCFFCC"/>
              </w:tcPr>
              <w:p w14:paraId="2B332307" w14:textId="77777777" w:rsidR="00795980" w:rsidRDefault="00795980">
                <w:pPr>
                  <w:rPr>
                    <w:sz w:val="22"/>
                    <w:szCs w:val="22"/>
                  </w:rPr>
                </w:pPr>
              </w:p>
            </w:tc>
            <w:tc>
              <w:tcPr>
                <w:tcW w:w="2245" w:type="dxa"/>
                <w:tcBorders>
                  <w:top w:val="single" w:sz="6" w:space="0" w:color="auto"/>
                  <w:left w:val="single" w:sz="6" w:space="0" w:color="auto"/>
                  <w:bottom w:val="single" w:sz="6" w:space="0" w:color="auto"/>
                  <w:right w:val="single" w:sz="6" w:space="0" w:color="auto"/>
                </w:tcBorders>
                <w:shd w:val="clear" w:color="auto" w:fill="CCFFCC"/>
              </w:tcPr>
              <w:p w14:paraId="2B332308"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CCFFCC"/>
              </w:tcPr>
              <w:p w14:paraId="2B332309"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shd w:val="clear" w:color="auto" w:fill="CCFFCC"/>
              </w:tcPr>
              <w:p w14:paraId="2B33230A"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CCFFCC"/>
              </w:tcPr>
              <w:p w14:paraId="2B33230B"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CCFFCC"/>
              </w:tcPr>
              <w:p w14:paraId="2B33230C"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CCFFCC"/>
              </w:tcPr>
              <w:p w14:paraId="2B33230D" w14:textId="77777777" w:rsidR="00795980" w:rsidRDefault="00795980">
                <w:pPr>
                  <w:rPr>
                    <w:sz w:val="22"/>
                    <w:szCs w:val="22"/>
                  </w:rPr>
                </w:pPr>
              </w:p>
            </w:tc>
          </w:tr>
          <w:tr w:rsidR="00795980" w14:paraId="2B33231B" w14:textId="77777777">
            <w:trPr>
              <w:trHeight w:val="20"/>
            </w:trPr>
            <w:tc>
              <w:tcPr>
                <w:tcW w:w="1840" w:type="dxa"/>
                <w:vMerge w:val="restart"/>
                <w:tcBorders>
                  <w:top w:val="single" w:sz="6" w:space="0" w:color="auto"/>
                  <w:left w:val="single" w:sz="6" w:space="0" w:color="auto"/>
                  <w:right w:val="single" w:sz="6" w:space="0" w:color="auto"/>
                </w:tcBorders>
              </w:tcPr>
              <w:p w14:paraId="2B33230F" w14:textId="77777777" w:rsidR="00795980" w:rsidRDefault="00A02FBE">
                <w:pPr>
                  <w:rPr>
                    <w:b/>
                    <w:bCs/>
                    <w:sz w:val="22"/>
                    <w:szCs w:val="22"/>
                  </w:rPr>
                </w:pPr>
                <w:r>
                  <w:rPr>
                    <w:b/>
                    <w:bCs/>
                    <w:sz w:val="22"/>
                    <w:szCs w:val="22"/>
                  </w:rPr>
                  <w:t>2. Projektas atitinka nacionalinius strateginius dokumentus.</w:t>
                </w:r>
              </w:p>
            </w:tc>
            <w:tc>
              <w:tcPr>
                <w:tcW w:w="2245" w:type="dxa"/>
                <w:vMerge w:val="restart"/>
                <w:tcBorders>
                  <w:top w:val="single" w:sz="6" w:space="0" w:color="auto"/>
                  <w:left w:val="single" w:sz="6" w:space="0" w:color="auto"/>
                  <w:right w:val="single" w:sz="6" w:space="0" w:color="auto"/>
                </w:tcBorders>
              </w:tcPr>
              <w:p w14:paraId="2B332310" w14:textId="77777777" w:rsidR="00795980" w:rsidRDefault="00A02FBE">
                <w:pPr>
                  <w:rPr>
                    <w:sz w:val="22"/>
                    <w:szCs w:val="22"/>
                  </w:rPr>
                </w:pPr>
                <w:r>
                  <w:rPr>
                    <w:sz w:val="22"/>
                    <w:szCs w:val="22"/>
                  </w:rPr>
                  <w:t xml:space="preserve">2.1. Projektas prisideda prie nacionalinių ir (arba) regioninių </w:t>
                </w:r>
                <w:r>
                  <w:rPr>
                    <w:sz w:val="22"/>
                    <w:szCs w:val="22"/>
                  </w:rPr>
                  <w:t>strateginio planavimo dokumentų įgyvendinimo.</w:t>
                </w:r>
              </w:p>
            </w:tc>
            <w:tc>
              <w:tcPr>
                <w:tcW w:w="3395" w:type="dxa"/>
                <w:tcBorders>
                  <w:top w:val="single" w:sz="6" w:space="0" w:color="auto"/>
                  <w:left w:val="single" w:sz="6" w:space="0" w:color="auto"/>
                  <w:bottom w:val="single" w:sz="6" w:space="0" w:color="auto"/>
                  <w:right w:val="single" w:sz="6" w:space="0" w:color="auto"/>
                </w:tcBorders>
              </w:tcPr>
              <w:p w14:paraId="2B332311" w14:textId="77777777" w:rsidR="00795980" w:rsidRDefault="00A02FBE">
                <w:pPr>
                  <w:rPr>
                    <w:sz w:val="22"/>
                    <w:szCs w:val="22"/>
                  </w:rPr>
                </w:pPr>
                <w:r>
                  <w:rPr>
                    <w:sz w:val="22"/>
                    <w:szCs w:val="22"/>
                  </w:rPr>
                  <w:t>2.1.1. Teisės aktuose ar valdymo srities plėtros strategijoje arba strategijos įgyvendinimo priemonių plane nustatytas projekto vykdytojas ir veiklos prisideda prie Geriamojo vandens tiekimo ir nuotekų tvarkymo</w:t>
                </w:r>
                <w:r>
                  <w:rPr>
                    <w:sz w:val="22"/>
                    <w:szCs w:val="22"/>
                  </w:rPr>
                  <w:t xml:space="preserve"> 2008-2015 metų plėtros strategijos (</w:t>
                </w:r>
                <w:proofErr w:type="spellStart"/>
                <w:r>
                  <w:rPr>
                    <w:sz w:val="22"/>
                    <w:szCs w:val="22"/>
                  </w:rPr>
                  <w:t>Žin</w:t>
                </w:r>
                <w:proofErr w:type="spellEnd"/>
                <w:r>
                  <w:rPr>
                    <w:sz w:val="22"/>
                    <w:szCs w:val="22"/>
                  </w:rPr>
                  <w:t xml:space="preserve">., 2008, Nr. </w:t>
                </w:r>
                <w:hyperlink r:id="rId18" w:tgtFrame="_blank" w:history="1">
                  <w:r>
                    <w:rPr>
                      <w:color w:val="0000FF" w:themeColor="hyperlink"/>
                      <w:sz w:val="22"/>
                      <w:szCs w:val="22"/>
                      <w:u w:val="single"/>
                    </w:rPr>
                    <w:t>104-3975</w:t>
                  </w:r>
                </w:hyperlink>
                <w:r>
                  <w:rPr>
                    <w:sz w:val="22"/>
                    <w:szCs w:val="22"/>
                  </w:rPr>
                  <w:t>) ir Valstybinio strateginio atliekų tvarkymo plano (</w:t>
                </w:r>
                <w:proofErr w:type="spellStart"/>
                <w:r>
                  <w:rPr>
                    <w:sz w:val="22"/>
                    <w:szCs w:val="22"/>
                  </w:rPr>
                  <w:t>Žin</w:t>
                </w:r>
                <w:proofErr w:type="spellEnd"/>
                <w:r>
                  <w:rPr>
                    <w:sz w:val="22"/>
                    <w:szCs w:val="22"/>
                  </w:rPr>
                  <w:t xml:space="preserve">., 2007, Nr. </w:t>
                </w:r>
                <w:hyperlink r:id="rId19" w:tgtFrame="_blank" w:history="1">
                  <w:r>
                    <w:rPr>
                      <w:color w:val="0000FF" w:themeColor="hyperlink"/>
                      <w:sz w:val="22"/>
                      <w:szCs w:val="22"/>
                      <w:u w:val="single"/>
                    </w:rPr>
                    <w:t>122-5003</w:t>
                  </w:r>
                </w:hyperlink>
                <w:r>
                  <w:rPr>
                    <w:sz w:val="22"/>
                    <w:szCs w:val="22"/>
                  </w:rPr>
                  <w:t>) nuostatų įgyvendinimo.</w:t>
                </w:r>
              </w:p>
            </w:tc>
            <w:tc>
              <w:tcPr>
                <w:tcW w:w="692" w:type="dxa"/>
                <w:tcBorders>
                  <w:top w:val="single" w:sz="6" w:space="0" w:color="auto"/>
                  <w:left w:val="single" w:sz="6" w:space="0" w:color="auto"/>
                  <w:bottom w:val="single" w:sz="6" w:space="0" w:color="auto"/>
                  <w:right w:val="single" w:sz="6" w:space="0" w:color="auto"/>
                </w:tcBorders>
              </w:tcPr>
              <w:p w14:paraId="2B332312"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13"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14"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15" w14:textId="77777777" w:rsidR="00795980" w:rsidRDefault="00A02FBE">
                <w:pPr>
                  <w:rPr>
                    <w:sz w:val="22"/>
                    <w:szCs w:val="22"/>
                  </w:rPr>
                </w:pPr>
                <w:r>
                  <w:rPr>
                    <w:sz w:val="22"/>
                    <w:szCs w:val="22"/>
                  </w:rPr>
                  <w:t>Būtina įsitikinti, kad projektas yra susijęs su strateginių tikslų įgyvendinimu. Galimos trys alternatyvos:</w:t>
                </w:r>
              </w:p>
              <w:p w14:paraId="2B332316" w14:textId="77777777" w:rsidR="00795980" w:rsidRDefault="00A02FBE">
                <w:pPr>
                  <w:rPr>
                    <w:sz w:val="22"/>
                    <w:szCs w:val="22"/>
                  </w:rPr>
                </w:pPr>
                <w:r>
                  <w:rPr>
                    <w:sz w:val="22"/>
                    <w:szCs w:val="22"/>
                  </w:rPr>
                  <w:t>– teisės akte aiškiai nustatytas projekto vykdytojas(-ai) ir turimos atlikti vei</w:t>
                </w:r>
                <w:r>
                  <w:rPr>
                    <w:sz w:val="22"/>
                    <w:szCs w:val="22"/>
                  </w:rPr>
                  <w:t>klos;</w:t>
                </w:r>
              </w:p>
              <w:p w14:paraId="2B332317" w14:textId="77777777" w:rsidR="00795980" w:rsidRDefault="00A02FBE">
                <w:pPr>
                  <w:rPr>
                    <w:sz w:val="22"/>
                    <w:szCs w:val="22"/>
                  </w:rPr>
                </w:pPr>
                <w:r>
                  <w:rPr>
                    <w:sz w:val="22"/>
                    <w:szCs w:val="22"/>
                  </w:rPr>
                  <w:t>– patvirtintas detalus nacionalinės arba regioninės strategijos įgyvendinimo priemonių planas (t. y. aiškiai nurodytos priemonės, vykdytojai), kuris aiškiai nurodo į projektą;</w:t>
                </w:r>
              </w:p>
              <w:p w14:paraId="2B332318" w14:textId="77777777" w:rsidR="00795980" w:rsidRDefault="00A02FBE">
                <w:pPr>
                  <w:rPr>
                    <w:sz w:val="22"/>
                    <w:szCs w:val="22"/>
                  </w:rPr>
                </w:pPr>
                <w:r>
                  <w:rPr>
                    <w:sz w:val="22"/>
                    <w:szCs w:val="22"/>
                  </w:rPr>
                  <w:t>– patvirtinta tam tikro sektoriaus programa, kurioje galima nustatyti proj</w:t>
                </w:r>
                <w:r>
                  <w:rPr>
                    <w:sz w:val="22"/>
                    <w:szCs w:val="22"/>
                  </w:rPr>
                  <w:t>ekto vykdytoją ir jam numatytas projekto veiklas.</w:t>
                </w:r>
              </w:p>
              <w:p w14:paraId="2B332319" w14:textId="77777777" w:rsidR="00795980" w:rsidRDefault="00795980">
                <w:pPr>
                  <w:rPr>
                    <w:sz w:val="22"/>
                    <w:szCs w:val="22"/>
                  </w:rPr>
                </w:pPr>
              </w:p>
              <w:p w14:paraId="2B33231A" w14:textId="77777777" w:rsidR="00795980" w:rsidRDefault="00A02FBE">
                <w:pPr>
                  <w:rPr>
                    <w:i/>
                    <w:iCs/>
                    <w:sz w:val="22"/>
                    <w:szCs w:val="22"/>
                  </w:rPr>
                </w:pPr>
                <w:r>
                  <w:rPr>
                    <w:i/>
                    <w:iCs/>
                    <w:sz w:val="22"/>
                    <w:szCs w:val="22"/>
                  </w:rPr>
                  <w:t>Informacijos šaltinis – paraiškos B dalis.</w:t>
                </w:r>
              </w:p>
            </w:tc>
          </w:tr>
          <w:tr w:rsidR="00795980" w14:paraId="2B332323" w14:textId="77777777">
            <w:trPr>
              <w:trHeight w:val="20"/>
            </w:trPr>
            <w:tc>
              <w:tcPr>
                <w:tcW w:w="1840" w:type="dxa"/>
                <w:vMerge/>
                <w:tcBorders>
                  <w:left w:val="single" w:sz="6" w:space="0" w:color="auto"/>
                  <w:bottom w:val="single" w:sz="6" w:space="0" w:color="auto"/>
                  <w:right w:val="single" w:sz="6" w:space="0" w:color="auto"/>
                </w:tcBorders>
              </w:tcPr>
              <w:p w14:paraId="2B33231C" w14:textId="77777777" w:rsidR="00795980" w:rsidRDefault="00795980">
                <w:pPr>
                  <w:rPr>
                    <w:i/>
                    <w:iCs/>
                    <w:sz w:val="22"/>
                    <w:szCs w:val="22"/>
                  </w:rPr>
                </w:pPr>
              </w:p>
            </w:tc>
            <w:tc>
              <w:tcPr>
                <w:tcW w:w="2245" w:type="dxa"/>
                <w:vMerge/>
                <w:tcBorders>
                  <w:left w:val="single" w:sz="6" w:space="0" w:color="auto"/>
                  <w:bottom w:val="single" w:sz="6" w:space="0" w:color="auto"/>
                  <w:right w:val="single" w:sz="6" w:space="0" w:color="auto"/>
                </w:tcBorders>
              </w:tcPr>
              <w:p w14:paraId="2B33231D"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1E" w14:textId="77777777" w:rsidR="00795980" w:rsidRDefault="00A02FBE">
                <w:pPr>
                  <w:rPr>
                    <w:i/>
                    <w:iCs/>
                    <w:sz w:val="22"/>
                    <w:szCs w:val="22"/>
                  </w:rPr>
                </w:pPr>
                <w:r>
                  <w:rPr>
                    <w:sz w:val="22"/>
                    <w:szCs w:val="22"/>
                  </w:rPr>
                  <w:t xml:space="preserve">2.1.2. Pagrįsta, kad projekto įgyvendinimas prisidėtų prie atitinkamų teisės aktų, strategijų nuostatų įgyvendinimo </w:t>
                </w:r>
                <w:r>
                  <w:rPr>
                    <w:i/>
                    <w:iCs/>
                    <w:sz w:val="22"/>
                    <w:szCs w:val="22"/>
                  </w:rPr>
                  <w:t xml:space="preserve">(taikoma tik konkursu atrenkamiems </w:t>
                </w:r>
                <w:r>
                  <w:rPr>
                    <w:i/>
                    <w:iCs/>
                    <w:sz w:val="22"/>
                    <w:szCs w:val="22"/>
                  </w:rPr>
                  <w:t>projektams).</w:t>
                </w:r>
              </w:p>
            </w:tc>
            <w:tc>
              <w:tcPr>
                <w:tcW w:w="692" w:type="dxa"/>
                <w:tcBorders>
                  <w:top w:val="single" w:sz="6" w:space="0" w:color="auto"/>
                  <w:left w:val="single" w:sz="6" w:space="0" w:color="auto"/>
                  <w:bottom w:val="single" w:sz="6" w:space="0" w:color="auto"/>
                  <w:right w:val="single" w:sz="6" w:space="0" w:color="auto"/>
                </w:tcBorders>
              </w:tcPr>
              <w:p w14:paraId="2B33231F"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20"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21"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22" w14:textId="77777777" w:rsidR="00795980" w:rsidRDefault="00A02FBE">
                <w:pPr>
                  <w:rPr>
                    <w:sz w:val="22"/>
                    <w:szCs w:val="22"/>
                  </w:rPr>
                </w:pPr>
                <w:r>
                  <w:rPr>
                    <w:sz w:val="22"/>
                    <w:szCs w:val="22"/>
                  </w:rPr>
                  <w:t>Šio Aprašo 1 punkte nurodytai finansuojamai veiklai reikalavimas netaikomas.</w:t>
                </w:r>
              </w:p>
            </w:tc>
          </w:tr>
          <w:tr w:rsidR="00795980" w14:paraId="2B33232B" w14:textId="77777777">
            <w:trPr>
              <w:trHeight w:val="20"/>
            </w:trPr>
            <w:tc>
              <w:tcPr>
                <w:tcW w:w="1840" w:type="dxa"/>
                <w:tcBorders>
                  <w:top w:val="single" w:sz="6" w:space="0" w:color="auto"/>
                  <w:left w:val="single" w:sz="6" w:space="0" w:color="auto"/>
                  <w:bottom w:val="single" w:sz="6" w:space="0" w:color="auto"/>
                  <w:right w:val="single" w:sz="6" w:space="0" w:color="auto"/>
                </w:tcBorders>
                <w:shd w:val="clear" w:color="auto" w:fill="CCFFCC"/>
              </w:tcPr>
              <w:p w14:paraId="2B332324" w14:textId="77777777" w:rsidR="00795980" w:rsidRDefault="00795980">
                <w:pPr>
                  <w:rPr>
                    <w:sz w:val="22"/>
                    <w:szCs w:val="22"/>
                  </w:rPr>
                </w:pPr>
              </w:p>
            </w:tc>
            <w:tc>
              <w:tcPr>
                <w:tcW w:w="2245" w:type="dxa"/>
                <w:tcBorders>
                  <w:top w:val="single" w:sz="6" w:space="0" w:color="auto"/>
                  <w:left w:val="single" w:sz="6" w:space="0" w:color="auto"/>
                  <w:bottom w:val="single" w:sz="6" w:space="0" w:color="auto"/>
                  <w:right w:val="single" w:sz="6" w:space="0" w:color="auto"/>
                </w:tcBorders>
                <w:shd w:val="clear" w:color="auto" w:fill="CCFFCC"/>
              </w:tcPr>
              <w:p w14:paraId="2B332325"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CCFFCC"/>
              </w:tcPr>
              <w:p w14:paraId="2B332326"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shd w:val="clear" w:color="auto" w:fill="CCFFCC"/>
              </w:tcPr>
              <w:p w14:paraId="2B332327"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CCFFCC"/>
              </w:tcPr>
              <w:p w14:paraId="2B332328"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CCFFCC"/>
              </w:tcPr>
              <w:p w14:paraId="2B332329"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CCFFCC"/>
              </w:tcPr>
              <w:p w14:paraId="2B33232A" w14:textId="77777777" w:rsidR="00795980" w:rsidRDefault="00795980">
                <w:pPr>
                  <w:rPr>
                    <w:sz w:val="22"/>
                    <w:szCs w:val="22"/>
                  </w:rPr>
                </w:pPr>
              </w:p>
            </w:tc>
          </w:tr>
          <w:tr w:rsidR="00795980" w14:paraId="2B332335" w14:textId="77777777">
            <w:trPr>
              <w:trHeight w:val="20"/>
            </w:trPr>
            <w:tc>
              <w:tcPr>
                <w:tcW w:w="1840" w:type="dxa"/>
                <w:vMerge w:val="restart"/>
                <w:tcBorders>
                  <w:top w:val="single" w:sz="6" w:space="0" w:color="auto"/>
                  <w:left w:val="single" w:sz="6" w:space="0" w:color="auto"/>
                  <w:right w:val="single" w:sz="6" w:space="0" w:color="auto"/>
                </w:tcBorders>
              </w:tcPr>
              <w:p w14:paraId="2B33232C" w14:textId="77777777" w:rsidR="00795980" w:rsidRDefault="00A02FBE">
                <w:pPr>
                  <w:rPr>
                    <w:b/>
                    <w:bCs/>
                    <w:sz w:val="22"/>
                    <w:szCs w:val="22"/>
                  </w:rPr>
                </w:pPr>
                <w:r>
                  <w:rPr>
                    <w:b/>
                    <w:sz w:val="22"/>
                    <w:szCs w:val="22"/>
                  </w:rPr>
                  <w:t>3.</w:t>
                </w:r>
                <w:r>
                  <w:rPr>
                    <w:sz w:val="22"/>
                    <w:szCs w:val="22"/>
                  </w:rPr>
                  <w:t xml:space="preserve"> </w:t>
                </w:r>
                <w:r>
                  <w:rPr>
                    <w:b/>
                    <w:bCs/>
                    <w:sz w:val="22"/>
                    <w:szCs w:val="22"/>
                  </w:rPr>
                  <w:t>Projektas siekia aiškių ir realių kiekybinių uždavinių, atitinkančių veiksmų programoje nustatytus tikslus.</w:t>
                </w:r>
              </w:p>
            </w:tc>
            <w:tc>
              <w:tcPr>
                <w:tcW w:w="2245" w:type="dxa"/>
                <w:tcBorders>
                  <w:top w:val="single" w:sz="6" w:space="0" w:color="auto"/>
                  <w:left w:val="single" w:sz="6" w:space="0" w:color="auto"/>
                  <w:bottom w:val="single" w:sz="6" w:space="0" w:color="auto"/>
                  <w:right w:val="single" w:sz="6" w:space="0" w:color="auto"/>
                </w:tcBorders>
              </w:tcPr>
              <w:p w14:paraId="2B33232D" w14:textId="77777777" w:rsidR="00795980" w:rsidRDefault="00A02FBE">
                <w:pPr>
                  <w:rPr>
                    <w:sz w:val="22"/>
                    <w:szCs w:val="22"/>
                  </w:rPr>
                </w:pPr>
                <w:r>
                  <w:rPr>
                    <w:sz w:val="22"/>
                    <w:szCs w:val="22"/>
                  </w:rPr>
                  <w:t xml:space="preserve">3.1. Projektas prisideda prie veiksmų </w:t>
                </w:r>
                <w:r>
                  <w:rPr>
                    <w:sz w:val="22"/>
                    <w:szCs w:val="22"/>
                  </w:rPr>
                  <w:t>programos prioriteto įgyvendinimo priemonės rodiklių įgyvendinimo.</w:t>
                </w:r>
              </w:p>
            </w:tc>
            <w:tc>
              <w:tcPr>
                <w:tcW w:w="3395" w:type="dxa"/>
                <w:tcBorders>
                  <w:top w:val="single" w:sz="6" w:space="0" w:color="auto"/>
                  <w:left w:val="single" w:sz="6" w:space="0" w:color="auto"/>
                  <w:bottom w:val="single" w:sz="6" w:space="0" w:color="auto"/>
                  <w:right w:val="single" w:sz="6" w:space="0" w:color="auto"/>
                </w:tcBorders>
              </w:tcPr>
              <w:p w14:paraId="2B33232E" w14:textId="77777777" w:rsidR="00795980" w:rsidRDefault="00A02FBE">
                <w:pPr>
                  <w:rPr>
                    <w:sz w:val="22"/>
                    <w:szCs w:val="22"/>
                  </w:rPr>
                </w:pPr>
                <w:r>
                  <w:rPr>
                    <w:sz w:val="22"/>
                    <w:szCs w:val="22"/>
                  </w:rPr>
                  <w:t>3.1.1. Projektas prisideda prie bent vieno Sanglaudos skatinimo veiksmų programos 3 prioriteto įgyvendinimo priemonės „Vandens tiekimo ir nuotekų tvarkymo sistemų renovavimas ir plėtra“ apr</w:t>
                </w:r>
                <w:r>
                  <w:rPr>
                    <w:sz w:val="22"/>
                    <w:szCs w:val="22"/>
                  </w:rPr>
                  <w:t>ašyme numatyto produkto ir (arba) rezultato rodiklio pasiekimo.</w:t>
                </w:r>
              </w:p>
            </w:tc>
            <w:tc>
              <w:tcPr>
                <w:tcW w:w="692" w:type="dxa"/>
                <w:tcBorders>
                  <w:top w:val="single" w:sz="6" w:space="0" w:color="auto"/>
                  <w:left w:val="single" w:sz="6" w:space="0" w:color="auto"/>
                  <w:bottom w:val="single" w:sz="6" w:space="0" w:color="auto"/>
                  <w:right w:val="single" w:sz="6" w:space="0" w:color="auto"/>
                </w:tcBorders>
              </w:tcPr>
              <w:p w14:paraId="2B33232F"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30"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31"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32" w14:textId="77777777" w:rsidR="00795980" w:rsidRDefault="00A02FBE">
                <w:pPr>
                  <w:rPr>
                    <w:sz w:val="22"/>
                    <w:szCs w:val="22"/>
                  </w:rPr>
                </w:pPr>
                <w:r>
                  <w:rPr>
                    <w:sz w:val="22"/>
                    <w:szCs w:val="22"/>
                  </w:rPr>
                  <w:t>Būtina įsitikinti, kad projektas prisideda prie bent vieno Sanglaudos skatinimo veiksmų programos 3 prioriteto įgyvendinimo priemonės „Vandens tiekimo ir nuotekų tvarkymo sistemų renovavima</w:t>
                </w:r>
                <w:r>
                  <w:rPr>
                    <w:sz w:val="22"/>
                    <w:szCs w:val="22"/>
                  </w:rPr>
                  <w:t>s ir plėtra“ aprašyme numatyto produkto ir (arba) rezultato rodiklio pasiekimo ir įgyvendinus numatytas projekto veiklas šie rodikliai bus pasiekti.</w:t>
                </w:r>
              </w:p>
              <w:p w14:paraId="2B332333" w14:textId="77777777" w:rsidR="00795980" w:rsidRDefault="00795980">
                <w:pPr>
                  <w:rPr>
                    <w:sz w:val="22"/>
                    <w:szCs w:val="22"/>
                  </w:rPr>
                </w:pPr>
              </w:p>
              <w:p w14:paraId="2B332334" w14:textId="77777777" w:rsidR="00795980" w:rsidRDefault="00A02FBE">
                <w:pPr>
                  <w:rPr>
                    <w:i/>
                    <w:iCs/>
                    <w:sz w:val="22"/>
                    <w:szCs w:val="22"/>
                  </w:rPr>
                </w:pPr>
                <w:r>
                  <w:rPr>
                    <w:i/>
                    <w:iCs/>
                    <w:sz w:val="22"/>
                    <w:szCs w:val="22"/>
                  </w:rPr>
                  <w:t>Informacijos šaltinis – paraiškos A dalis. Didelės apimties projektams – paraiška pagal Reglamento Nr. 182</w:t>
                </w:r>
                <w:r>
                  <w:rPr>
                    <w:i/>
                    <w:iCs/>
                    <w:sz w:val="22"/>
                    <w:szCs w:val="22"/>
                  </w:rPr>
                  <w:t>8/2006 XXI priedą.</w:t>
                </w:r>
              </w:p>
            </w:tc>
          </w:tr>
          <w:tr w:rsidR="00795980" w14:paraId="2B33233F" w14:textId="77777777">
            <w:trPr>
              <w:trHeight w:val="20"/>
            </w:trPr>
            <w:tc>
              <w:tcPr>
                <w:tcW w:w="1840" w:type="dxa"/>
                <w:vMerge/>
                <w:tcBorders>
                  <w:left w:val="single" w:sz="6" w:space="0" w:color="auto"/>
                  <w:right w:val="single" w:sz="6" w:space="0" w:color="auto"/>
                </w:tcBorders>
              </w:tcPr>
              <w:p w14:paraId="2B332336" w14:textId="77777777" w:rsidR="00795980" w:rsidRDefault="00795980">
                <w:pPr>
                  <w:rPr>
                    <w:i/>
                    <w:iCs/>
                    <w:sz w:val="22"/>
                    <w:szCs w:val="22"/>
                  </w:rPr>
                </w:pPr>
              </w:p>
            </w:tc>
            <w:tc>
              <w:tcPr>
                <w:tcW w:w="2245" w:type="dxa"/>
                <w:vMerge w:val="restart"/>
                <w:tcBorders>
                  <w:top w:val="single" w:sz="6" w:space="0" w:color="auto"/>
                  <w:left w:val="single" w:sz="6" w:space="0" w:color="auto"/>
                  <w:right w:val="single" w:sz="6" w:space="0" w:color="auto"/>
                </w:tcBorders>
              </w:tcPr>
              <w:p w14:paraId="2B332337" w14:textId="77777777" w:rsidR="00795980" w:rsidRDefault="00A02FBE">
                <w:pPr>
                  <w:rPr>
                    <w:sz w:val="22"/>
                    <w:szCs w:val="22"/>
                  </w:rPr>
                </w:pPr>
                <w:r>
                  <w:rPr>
                    <w:sz w:val="22"/>
                    <w:szCs w:val="22"/>
                  </w:rPr>
                  <w:t>3.2. Nuosekli vidinė projekto logika ir kokybiški projekto uždaviniai.</w:t>
                </w:r>
              </w:p>
            </w:tc>
            <w:tc>
              <w:tcPr>
                <w:tcW w:w="3395" w:type="dxa"/>
                <w:tcBorders>
                  <w:top w:val="single" w:sz="6" w:space="0" w:color="auto"/>
                  <w:left w:val="single" w:sz="6" w:space="0" w:color="auto"/>
                  <w:bottom w:val="single" w:sz="6" w:space="0" w:color="auto"/>
                  <w:right w:val="single" w:sz="6" w:space="0" w:color="auto"/>
                </w:tcBorders>
              </w:tcPr>
              <w:p w14:paraId="2B332338" w14:textId="77777777" w:rsidR="00795980" w:rsidRDefault="00A02FBE">
                <w:pPr>
                  <w:rPr>
                    <w:sz w:val="22"/>
                    <w:szCs w:val="22"/>
                  </w:rPr>
                </w:pPr>
                <w:r>
                  <w:rPr>
                    <w:sz w:val="22"/>
                    <w:szCs w:val="22"/>
                  </w:rPr>
                  <w:t>3.2.1. Išlaikyta nuosekli vidinė projekto logika.</w:t>
                </w:r>
              </w:p>
            </w:tc>
            <w:tc>
              <w:tcPr>
                <w:tcW w:w="692" w:type="dxa"/>
                <w:tcBorders>
                  <w:top w:val="single" w:sz="6" w:space="0" w:color="auto"/>
                  <w:left w:val="single" w:sz="6" w:space="0" w:color="auto"/>
                  <w:bottom w:val="single" w:sz="6" w:space="0" w:color="auto"/>
                  <w:right w:val="single" w:sz="6" w:space="0" w:color="auto"/>
                </w:tcBorders>
              </w:tcPr>
              <w:p w14:paraId="2B332339"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3A"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3B"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3C" w14:textId="77777777" w:rsidR="00795980" w:rsidRDefault="00A02FBE">
                <w:pPr>
                  <w:rPr>
                    <w:sz w:val="22"/>
                    <w:szCs w:val="22"/>
                  </w:rPr>
                </w:pPr>
                <w:r>
                  <w:rPr>
                    <w:sz w:val="22"/>
                    <w:szCs w:val="22"/>
                  </w:rPr>
                  <w:t xml:space="preserve">Būtina įsitikinti, kad išlaikyta nuosekli vidinė projekto logika, t. y. projekto rezultatai turi būti projekto </w:t>
                </w:r>
                <w:r>
                  <w:rPr>
                    <w:sz w:val="22"/>
                    <w:szCs w:val="22"/>
                  </w:rPr>
                  <w:t>veiklų išdava, projekto veiklos – sudaryti prielaidas pasiekti projekto uždavinius, o pastarieji – įgyvendinti nustatytus tikslus.</w:t>
                </w:r>
              </w:p>
              <w:p w14:paraId="2B33233D" w14:textId="77777777" w:rsidR="00795980" w:rsidRDefault="00795980">
                <w:pPr>
                  <w:rPr>
                    <w:sz w:val="22"/>
                    <w:szCs w:val="22"/>
                  </w:rPr>
                </w:pPr>
              </w:p>
              <w:p w14:paraId="2B33233E" w14:textId="77777777" w:rsidR="00795980" w:rsidRDefault="00A02FBE">
                <w:pPr>
                  <w:rPr>
                    <w:i/>
                    <w:iCs/>
                    <w:sz w:val="22"/>
                    <w:szCs w:val="22"/>
                  </w:rPr>
                </w:pPr>
                <w:r>
                  <w:rPr>
                    <w:i/>
                    <w:iCs/>
                    <w:sz w:val="22"/>
                    <w:szCs w:val="22"/>
                  </w:rPr>
                  <w:t>Informacijos šaltinis – paraiškos A dalis. Didelės apimties projektams – paraiška pagal Reglamento Nr. 1828/2006 XXI priedą.</w:t>
                </w:r>
              </w:p>
            </w:tc>
          </w:tr>
          <w:tr w:rsidR="00795980" w14:paraId="2B33234E" w14:textId="77777777">
            <w:trPr>
              <w:trHeight w:val="20"/>
            </w:trPr>
            <w:tc>
              <w:tcPr>
                <w:tcW w:w="1840" w:type="dxa"/>
                <w:vMerge/>
                <w:tcBorders>
                  <w:left w:val="single" w:sz="6" w:space="0" w:color="auto"/>
                  <w:bottom w:val="single" w:sz="6" w:space="0" w:color="auto"/>
                  <w:right w:val="single" w:sz="6" w:space="0" w:color="auto"/>
                </w:tcBorders>
              </w:tcPr>
              <w:p w14:paraId="2B332340" w14:textId="77777777" w:rsidR="00795980" w:rsidRDefault="00795980">
                <w:pPr>
                  <w:rPr>
                    <w:i/>
                    <w:iCs/>
                    <w:sz w:val="22"/>
                    <w:szCs w:val="22"/>
                  </w:rPr>
                </w:pPr>
              </w:p>
            </w:tc>
            <w:tc>
              <w:tcPr>
                <w:tcW w:w="2245" w:type="dxa"/>
                <w:vMerge/>
                <w:tcBorders>
                  <w:left w:val="single" w:sz="6" w:space="0" w:color="auto"/>
                  <w:bottom w:val="single" w:sz="6" w:space="0" w:color="auto"/>
                  <w:right w:val="single" w:sz="6" w:space="0" w:color="auto"/>
                </w:tcBorders>
              </w:tcPr>
              <w:p w14:paraId="2B332341"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42" w14:textId="77777777" w:rsidR="00795980" w:rsidRDefault="00A02FBE">
                <w:pPr>
                  <w:rPr>
                    <w:sz w:val="22"/>
                    <w:szCs w:val="22"/>
                  </w:rPr>
                </w:pPr>
                <w:r>
                  <w:rPr>
                    <w:sz w:val="22"/>
                    <w:szCs w:val="22"/>
                  </w:rPr>
                  <w:t>3.2.2. Projekto uždaviniai specifiniai, išmatuojami, pasiekiami, susieti ir iškelti laiku.</w:t>
                </w:r>
              </w:p>
            </w:tc>
            <w:tc>
              <w:tcPr>
                <w:tcW w:w="692" w:type="dxa"/>
                <w:tcBorders>
                  <w:top w:val="single" w:sz="6" w:space="0" w:color="auto"/>
                  <w:left w:val="single" w:sz="6" w:space="0" w:color="auto"/>
                  <w:bottom w:val="single" w:sz="6" w:space="0" w:color="auto"/>
                  <w:right w:val="single" w:sz="6" w:space="0" w:color="auto"/>
                </w:tcBorders>
              </w:tcPr>
              <w:p w14:paraId="2B332343"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44"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45"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46" w14:textId="77777777" w:rsidR="00795980" w:rsidRDefault="00A02FBE">
                <w:pPr>
                  <w:rPr>
                    <w:sz w:val="22"/>
                    <w:szCs w:val="22"/>
                  </w:rPr>
                </w:pPr>
                <w:r>
                  <w:rPr>
                    <w:sz w:val="22"/>
                    <w:szCs w:val="22"/>
                  </w:rPr>
                  <w:t>Būtina įsitikinti, kad projekto uždaviniai atitinka šiuos kokybinius reikalavimus:</w:t>
                </w:r>
              </w:p>
              <w:p w14:paraId="2B332347" w14:textId="77777777" w:rsidR="00795980" w:rsidRDefault="00A02FBE">
                <w:pPr>
                  <w:rPr>
                    <w:sz w:val="22"/>
                    <w:szCs w:val="22"/>
                  </w:rPr>
                </w:pPr>
                <w:r>
                  <w:rPr>
                    <w:sz w:val="22"/>
                    <w:szCs w:val="22"/>
                  </w:rPr>
                  <w:t>– yra specifiniai, t. y. parodo projekto esmę ir charakteristikas;</w:t>
                </w:r>
              </w:p>
              <w:p w14:paraId="2B332348" w14:textId="77777777" w:rsidR="00795980" w:rsidRDefault="00A02FBE">
                <w:pPr>
                  <w:rPr>
                    <w:sz w:val="22"/>
                    <w:szCs w:val="22"/>
                  </w:rPr>
                </w:pPr>
                <w:r>
                  <w:rPr>
                    <w:sz w:val="22"/>
                    <w:szCs w:val="22"/>
                  </w:rPr>
                  <w:t xml:space="preserve">– </w:t>
                </w:r>
                <w:r>
                  <w:rPr>
                    <w:sz w:val="22"/>
                    <w:szCs w:val="22"/>
                  </w:rPr>
                  <w:t>išmatuojami, t. y. kiekybiškai išreikšti ir matuojami;</w:t>
                </w:r>
              </w:p>
              <w:p w14:paraId="2B332349" w14:textId="77777777" w:rsidR="00795980" w:rsidRDefault="00A02FBE">
                <w:pPr>
                  <w:rPr>
                    <w:sz w:val="22"/>
                    <w:szCs w:val="22"/>
                  </w:rPr>
                </w:pPr>
                <w:r>
                  <w:rPr>
                    <w:sz w:val="22"/>
                    <w:szCs w:val="22"/>
                  </w:rPr>
                  <w:t>– pasiekiami, t. y. realūs;</w:t>
                </w:r>
              </w:p>
              <w:p w14:paraId="2B33234A" w14:textId="77777777" w:rsidR="00795980" w:rsidRDefault="00A02FBE">
                <w:pPr>
                  <w:rPr>
                    <w:sz w:val="22"/>
                    <w:szCs w:val="22"/>
                  </w:rPr>
                </w:pPr>
                <w:r>
                  <w:rPr>
                    <w:sz w:val="22"/>
                    <w:szCs w:val="22"/>
                  </w:rPr>
                  <w:t>– susieti, t. y. adekvatūs vykdomoms projekto veikloms;</w:t>
                </w:r>
              </w:p>
              <w:p w14:paraId="2B33234B" w14:textId="77777777" w:rsidR="00795980" w:rsidRDefault="00A02FBE">
                <w:pPr>
                  <w:rPr>
                    <w:sz w:val="22"/>
                    <w:szCs w:val="22"/>
                  </w:rPr>
                </w:pPr>
                <w:r>
                  <w:rPr>
                    <w:sz w:val="22"/>
                    <w:szCs w:val="22"/>
                  </w:rPr>
                  <w:t>– iškelti laiku, t. y. aiški pradžios ir pabaigos data.</w:t>
                </w:r>
              </w:p>
              <w:p w14:paraId="2B33234C" w14:textId="77777777" w:rsidR="00795980" w:rsidRDefault="00795980">
                <w:pPr>
                  <w:rPr>
                    <w:sz w:val="22"/>
                    <w:szCs w:val="22"/>
                  </w:rPr>
                </w:pPr>
              </w:p>
              <w:p w14:paraId="2B33234D" w14:textId="77777777" w:rsidR="00795980" w:rsidRDefault="00A02FBE">
                <w:pPr>
                  <w:rPr>
                    <w:i/>
                    <w:iCs/>
                    <w:sz w:val="22"/>
                    <w:szCs w:val="22"/>
                  </w:rPr>
                </w:pPr>
                <w:r>
                  <w:rPr>
                    <w:i/>
                    <w:iCs/>
                    <w:sz w:val="22"/>
                    <w:szCs w:val="22"/>
                  </w:rPr>
                  <w:t xml:space="preserve">Informacijos šaltinis – paraiškos A dalis. Didelės apimties </w:t>
                </w:r>
                <w:r>
                  <w:rPr>
                    <w:i/>
                    <w:iCs/>
                    <w:sz w:val="22"/>
                    <w:szCs w:val="22"/>
                  </w:rPr>
                  <w:t>projektams – paraiška pagal Reglamento Nr. 1828/2006 XXI priedą.</w:t>
                </w:r>
              </w:p>
            </w:tc>
          </w:tr>
          <w:tr w:rsidR="00795980" w14:paraId="2B332356" w14:textId="77777777">
            <w:trPr>
              <w:trHeight w:val="20"/>
            </w:trPr>
            <w:tc>
              <w:tcPr>
                <w:tcW w:w="1840" w:type="dxa"/>
                <w:tcBorders>
                  <w:top w:val="single" w:sz="6" w:space="0" w:color="auto"/>
                  <w:left w:val="single" w:sz="6" w:space="0" w:color="auto"/>
                  <w:bottom w:val="single" w:sz="6" w:space="0" w:color="auto"/>
                  <w:right w:val="single" w:sz="6" w:space="0" w:color="auto"/>
                </w:tcBorders>
                <w:shd w:val="clear" w:color="auto" w:fill="CCFFCC"/>
              </w:tcPr>
              <w:p w14:paraId="2B33234F" w14:textId="77777777" w:rsidR="00795980" w:rsidRDefault="00795980">
                <w:pPr>
                  <w:rPr>
                    <w:sz w:val="22"/>
                    <w:szCs w:val="22"/>
                  </w:rPr>
                </w:pPr>
              </w:p>
            </w:tc>
            <w:tc>
              <w:tcPr>
                <w:tcW w:w="2245" w:type="dxa"/>
                <w:tcBorders>
                  <w:top w:val="single" w:sz="6" w:space="0" w:color="auto"/>
                  <w:left w:val="single" w:sz="6" w:space="0" w:color="auto"/>
                  <w:bottom w:val="single" w:sz="6" w:space="0" w:color="auto"/>
                  <w:right w:val="single" w:sz="6" w:space="0" w:color="auto"/>
                </w:tcBorders>
                <w:shd w:val="clear" w:color="auto" w:fill="CCFFCC"/>
              </w:tcPr>
              <w:p w14:paraId="2B332350"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CCFFCC"/>
              </w:tcPr>
              <w:p w14:paraId="2B332351"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shd w:val="clear" w:color="auto" w:fill="CCFFCC"/>
              </w:tcPr>
              <w:p w14:paraId="2B332352"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CCFFCC"/>
              </w:tcPr>
              <w:p w14:paraId="2B332353"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CCFFCC"/>
              </w:tcPr>
              <w:p w14:paraId="2B332354"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CCFFCC"/>
              </w:tcPr>
              <w:p w14:paraId="2B332355" w14:textId="77777777" w:rsidR="00795980" w:rsidRDefault="00795980">
                <w:pPr>
                  <w:rPr>
                    <w:sz w:val="22"/>
                    <w:szCs w:val="22"/>
                  </w:rPr>
                </w:pPr>
              </w:p>
            </w:tc>
          </w:tr>
          <w:tr w:rsidR="00795980" w14:paraId="2B332361" w14:textId="77777777">
            <w:trPr>
              <w:trHeight w:val="20"/>
            </w:trPr>
            <w:tc>
              <w:tcPr>
                <w:tcW w:w="1840" w:type="dxa"/>
                <w:vMerge w:val="restart"/>
                <w:tcBorders>
                  <w:top w:val="single" w:sz="6" w:space="0" w:color="auto"/>
                  <w:left w:val="single" w:sz="6" w:space="0" w:color="auto"/>
                  <w:right w:val="single" w:sz="6" w:space="0" w:color="auto"/>
                </w:tcBorders>
              </w:tcPr>
              <w:p w14:paraId="2B332357" w14:textId="77777777" w:rsidR="00795980" w:rsidRDefault="00A02FBE">
                <w:pPr>
                  <w:rPr>
                    <w:b/>
                    <w:bCs/>
                    <w:sz w:val="22"/>
                    <w:szCs w:val="22"/>
                  </w:rPr>
                </w:pPr>
                <w:r>
                  <w:rPr>
                    <w:b/>
                    <w:bCs/>
                    <w:sz w:val="22"/>
                    <w:szCs w:val="22"/>
                  </w:rPr>
                  <w:t>4. Projektas atitinka darnaus vystymosi principą.</w:t>
                </w:r>
              </w:p>
            </w:tc>
            <w:tc>
              <w:tcPr>
                <w:tcW w:w="2245" w:type="dxa"/>
                <w:vMerge w:val="restart"/>
                <w:tcBorders>
                  <w:top w:val="single" w:sz="6" w:space="0" w:color="auto"/>
                  <w:left w:val="single" w:sz="6" w:space="0" w:color="auto"/>
                  <w:right w:val="single" w:sz="6" w:space="0" w:color="auto"/>
                </w:tcBorders>
              </w:tcPr>
              <w:p w14:paraId="2B332358" w14:textId="77777777" w:rsidR="00795980" w:rsidRDefault="00A02FBE">
                <w:pPr>
                  <w:rPr>
                    <w:sz w:val="22"/>
                    <w:szCs w:val="22"/>
                  </w:rPr>
                </w:pPr>
                <w:r>
                  <w:rPr>
                    <w:sz w:val="22"/>
                    <w:szCs w:val="22"/>
                  </w:rPr>
                  <w:t>4.1. Projekte nenumatyti veiksmai, kurie turėtų neigiamą poveikį darnaus vystymosi principo įgyvendinimui.</w:t>
                </w:r>
              </w:p>
            </w:tc>
            <w:tc>
              <w:tcPr>
                <w:tcW w:w="3395" w:type="dxa"/>
                <w:tcBorders>
                  <w:top w:val="single" w:sz="6" w:space="0" w:color="auto"/>
                  <w:left w:val="single" w:sz="6" w:space="0" w:color="auto"/>
                  <w:bottom w:val="single" w:sz="6" w:space="0" w:color="auto"/>
                  <w:right w:val="single" w:sz="6" w:space="0" w:color="auto"/>
                </w:tcBorders>
              </w:tcPr>
              <w:p w14:paraId="2B332359" w14:textId="77777777" w:rsidR="00795980" w:rsidRDefault="00A02FBE">
                <w:pPr>
                  <w:rPr>
                    <w:sz w:val="22"/>
                    <w:szCs w:val="22"/>
                  </w:rPr>
                </w:pPr>
                <w:r>
                  <w:rPr>
                    <w:sz w:val="22"/>
                    <w:szCs w:val="22"/>
                  </w:rPr>
                  <w:t xml:space="preserve">4.1.1. Aplinkosaugos </w:t>
                </w:r>
                <w:r>
                  <w:rPr>
                    <w:sz w:val="22"/>
                    <w:szCs w:val="22"/>
                  </w:rPr>
                  <w:t>srityje (aplinkos kokybė ir gamtos ištekliai, klimato kaita, aplinkos apsauga).</w:t>
                </w:r>
              </w:p>
            </w:tc>
            <w:tc>
              <w:tcPr>
                <w:tcW w:w="692" w:type="dxa"/>
                <w:tcBorders>
                  <w:top w:val="single" w:sz="6" w:space="0" w:color="auto"/>
                  <w:left w:val="single" w:sz="6" w:space="0" w:color="auto"/>
                  <w:bottom w:val="single" w:sz="6" w:space="0" w:color="auto"/>
                  <w:right w:val="single" w:sz="6" w:space="0" w:color="auto"/>
                </w:tcBorders>
              </w:tcPr>
              <w:p w14:paraId="2B33235A"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5B"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5C" w14:textId="77777777" w:rsidR="00795980" w:rsidRDefault="00795980">
                <w:pPr>
                  <w:rPr>
                    <w:sz w:val="22"/>
                    <w:szCs w:val="22"/>
                  </w:rPr>
                </w:pPr>
              </w:p>
            </w:tc>
            <w:tc>
              <w:tcPr>
                <w:tcW w:w="4680" w:type="dxa"/>
                <w:vMerge w:val="restart"/>
                <w:tcBorders>
                  <w:top w:val="single" w:sz="6" w:space="0" w:color="auto"/>
                  <w:left w:val="single" w:sz="6" w:space="0" w:color="auto"/>
                  <w:right w:val="single" w:sz="6" w:space="0" w:color="auto"/>
                </w:tcBorders>
              </w:tcPr>
              <w:p w14:paraId="2B33235D" w14:textId="77777777" w:rsidR="00795980" w:rsidRDefault="00A02FBE">
                <w:pPr>
                  <w:rPr>
                    <w:sz w:val="22"/>
                    <w:szCs w:val="22"/>
                  </w:rPr>
                </w:pPr>
                <w:r>
                  <w:rPr>
                    <w:sz w:val="22"/>
                    <w:szCs w:val="22"/>
                  </w:rPr>
                  <w:t>Būtina įsitikinti, ar projekto įgyvendinimas neturi neigiamos įtakos darnaus vystymosi principo įgyvendinimui.</w:t>
                </w:r>
              </w:p>
              <w:p w14:paraId="2B33235E" w14:textId="77777777" w:rsidR="00795980" w:rsidRDefault="00A02FBE">
                <w:pPr>
                  <w:rPr>
                    <w:sz w:val="22"/>
                    <w:szCs w:val="22"/>
                  </w:rPr>
                </w:pPr>
                <w:r>
                  <w:rPr>
                    <w:sz w:val="22"/>
                    <w:szCs w:val="22"/>
                  </w:rPr>
                  <w:t>Projekte numatytos konkrečios veiklos arba priemonės (pademons</w:t>
                </w:r>
                <w:r>
                  <w:rPr>
                    <w:sz w:val="22"/>
                    <w:szCs w:val="22"/>
                  </w:rPr>
                  <w:t xml:space="preserve">truotas </w:t>
                </w:r>
                <w:proofErr w:type="spellStart"/>
                <w:r>
                  <w:rPr>
                    <w:sz w:val="22"/>
                    <w:szCs w:val="22"/>
                  </w:rPr>
                  <w:t>proaktyvus</w:t>
                </w:r>
                <w:proofErr w:type="spellEnd"/>
                <w:r>
                  <w:rPr>
                    <w:sz w:val="22"/>
                    <w:szCs w:val="22"/>
                  </w:rPr>
                  <w:t xml:space="preserve"> požiūris), kurios prisideda prie darnaus vystymosi principo įgyvendinimo (pvz., statoma gamykla, tačiau statybos procese yra rūšiuojamos atliekos, naudojamas biokuras ir pan.).</w:t>
                </w:r>
              </w:p>
              <w:p w14:paraId="2B33235F" w14:textId="77777777" w:rsidR="00795980" w:rsidRDefault="00795980">
                <w:pPr>
                  <w:rPr>
                    <w:sz w:val="22"/>
                    <w:szCs w:val="22"/>
                  </w:rPr>
                </w:pPr>
              </w:p>
              <w:p w14:paraId="2B332360" w14:textId="77777777" w:rsidR="00795980" w:rsidRDefault="00A02FBE">
                <w:pPr>
                  <w:rPr>
                    <w:i/>
                    <w:iCs/>
                    <w:sz w:val="22"/>
                    <w:szCs w:val="22"/>
                  </w:rPr>
                </w:pPr>
                <w:r>
                  <w:rPr>
                    <w:i/>
                    <w:iCs/>
                    <w:sz w:val="22"/>
                    <w:szCs w:val="22"/>
                  </w:rPr>
                  <w:t>Informacijos šaltinis – paraiškos A dalis.</w:t>
                </w:r>
              </w:p>
            </w:tc>
          </w:tr>
          <w:tr w:rsidR="00795980" w14:paraId="2B332369" w14:textId="77777777">
            <w:trPr>
              <w:trHeight w:val="20"/>
            </w:trPr>
            <w:tc>
              <w:tcPr>
                <w:tcW w:w="1840" w:type="dxa"/>
                <w:vMerge/>
                <w:tcBorders>
                  <w:left w:val="single" w:sz="6" w:space="0" w:color="auto"/>
                  <w:right w:val="single" w:sz="6" w:space="0" w:color="auto"/>
                </w:tcBorders>
              </w:tcPr>
              <w:p w14:paraId="2B332362"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363"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64" w14:textId="77777777" w:rsidR="00795980" w:rsidRDefault="00A02FBE">
                <w:pPr>
                  <w:rPr>
                    <w:sz w:val="22"/>
                    <w:szCs w:val="22"/>
                  </w:rPr>
                </w:pPr>
                <w:r>
                  <w:rPr>
                    <w:sz w:val="22"/>
                    <w:szCs w:val="22"/>
                  </w:rPr>
                  <w:t xml:space="preserve">4.1.2. </w:t>
                </w:r>
                <w:r>
                  <w:rPr>
                    <w:sz w:val="22"/>
                    <w:szCs w:val="22"/>
                  </w:rPr>
                  <w:t>Socialinėje srityje (užimtumas, skurdas ir socialinė atskirtis, sveikata, švietimas ir mokslas, kultūros savitumas).</w:t>
                </w:r>
              </w:p>
            </w:tc>
            <w:tc>
              <w:tcPr>
                <w:tcW w:w="692" w:type="dxa"/>
                <w:tcBorders>
                  <w:top w:val="single" w:sz="6" w:space="0" w:color="auto"/>
                  <w:left w:val="single" w:sz="6" w:space="0" w:color="auto"/>
                  <w:bottom w:val="single" w:sz="6" w:space="0" w:color="auto"/>
                  <w:right w:val="single" w:sz="6" w:space="0" w:color="auto"/>
                </w:tcBorders>
              </w:tcPr>
              <w:p w14:paraId="2B332365"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66"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67" w14:textId="77777777" w:rsidR="00795980" w:rsidRDefault="00795980">
                <w:pPr>
                  <w:rPr>
                    <w:sz w:val="22"/>
                    <w:szCs w:val="22"/>
                  </w:rPr>
                </w:pPr>
              </w:p>
            </w:tc>
            <w:tc>
              <w:tcPr>
                <w:tcW w:w="4680" w:type="dxa"/>
                <w:vMerge/>
                <w:tcBorders>
                  <w:left w:val="single" w:sz="6" w:space="0" w:color="auto"/>
                  <w:right w:val="single" w:sz="6" w:space="0" w:color="auto"/>
                </w:tcBorders>
              </w:tcPr>
              <w:p w14:paraId="2B332368" w14:textId="77777777" w:rsidR="00795980" w:rsidRDefault="00795980">
                <w:pPr>
                  <w:rPr>
                    <w:sz w:val="22"/>
                    <w:szCs w:val="22"/>
                  </w:rPr>
                </w:pPr>
              </w:p>
            </w:tc>
          </w:tr>
          <w:tr w:rsidR="00795980" w14:paraId="2B332371" w14:textId="77777777">
            <w:trPr>
              <w:trHeight w:val="20"/>
            </w:trPr>
            <w:tc>
              <w:tcPr>
                <w:tcW w:w="1840" w:type="dxa"/>
                <w:vMerge/>
                <w:tcBorders>
                  <w:left w:val="single" w:sz="6" w:space="0" w:color="auto"/>
                  <w:right w:val="single" w:sz="6" w:space="0" w:color="auto"/>
                </w:tcBorders>
              </w:tcPr>
              <w:p w14:paraId="2B33236A" w14:textId="77777777" w:rsidR="00795980" w:rsidRDefault="00795980">
                <w:pPr>
                  <w:rPr>
                    <w:sz w:val="22"/>
                    <w:szCs w:val="22"/>
                  </w:rPr>
                </w:pPr>
              </w:p>
            </w:tc>
            <w:tc>
              <w:tcPr>
                <w:tcW w:w="2245" w:type="dxa"/>
                <w:vMerge/>
                <w:tcBorders>
                  <w:left w:val="single" w:sz="6" w:space="0" w:color="auto"/>
                  <w:right w:val="single" w:sz="6" w:space="0" w:color="auto"/>
                </w:tcBorders>
              </w:tcPr>
              <w:p w14:paraId="2B33236B"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6C" w14:textId="77777777" w:rsidR="00795980" w:rsidRDefault="00A02FBE">
                <w:pPr>
                  <w:rPr>
                    <w:sz w:val="22"/>
                    <w:szCs w:val="22"/>
                  </w:rPr>
                </w:pPr>
                <w:r>
                  <w:rPr>
                    <w:sz w:val="22"/>
                    <w:szCs w:val="22"/>
                  </w:rPr>
                  <w:t>4.1.3. Ekonomikos srityje (darnus pagrindinių ūkio šakų ir regionų vystymas).</w:t>
                </w:r>
              </w:p>
            </w:tc>
            <w:tc>
              <w:tcPr>
                <w:tcW w:w="692" w:type="dxa"/>
                <w:tcBorders>
                  <w:top w:val="single" w:sz="6" w:space="0" w:color="auto"/>
                  <w:left w:val="single" w:sz="6" w:space="0" w:color="auto"/>
                  <w:bottom w:val="single" w:sz="6" w:space="0" w:color="auto"/>
                  <w:right w:val="single" w:sz="6" w:space="0" w:color="auto"/>
                </w:tcBorders>
              </w:tcPr>
              <w:p w14:paraId="2B33236D"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6E"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6F" w14:textId="77777777" w:rsidR="00795980" w:rsidRDefault="00795980">
                <w:pPr>
                  <w:rPr>
                    <w:sz w:val="22"/>
                    <w:szCs w:val="22"/>
                  </w:rPr>
                </w:pPr>
              </w:p>
            </w:tc>
            <w:tc>
              <w:tcPr>
                <w:tcW w:w="4680" w:type="dxa"/>
                <w:vMerge/>
                <w:tcBorders>
                  <w:left w:val="single" w:sz="6" w:space="0" w:color="auto"/>
                  <w:right w:val="single" w:sz="6" w:space="0" w:color="auto"/>
                </w:tcBorders>
              </w:tcPr>
              <w:p w14:paraId="2B332370" w14:textId="77777777" w:rsidR="00795980" w:rsidRDefault="00795980">
                <w:pPr>
                  <w:rPr>
                    <w:sz w:val="22"/>
                    <w:szCs w:val="22"/>
                  </w:rPr>
                </w:pPr>
              </w:p>
            </w:tc>
          </w:tr>
          <w:tr w:rsidR="00795980" w14:paraId="2B332379" w14:textId="77777777">
            <w:trPr>
              <w:trHeight w:val="20"/>
            </w:trPr>
            <w:tc>
              <w:tcPr>
                <w:tcW w:w="1840" w:type="dxa"/>
                <w:vMerge/>
                <w:tcBorders>
                  <w:left w:val="single" w:sz="6" w:space="0" w:color="auto"/>
                  <w:right w:val="single" w:sz="6" w:space="0" w:color="auto"/>
                </w:tcBorders>
              </w:tcPr>
              <w:p w14:paraId="2B332372" w14:textId="77777777" w:rsidR="00795980" w:rsidRDefault="00795980">
                <w:pPr>
                  <w:rPr>
                    <w:sz w:val="22"/>
                    <w:szCs w:val="22"/>
                  </w:rPr>
                </w:pPr>
              </w:p>
            </w:tc>
            <w:tc>
              <w:tcPr>
                <w:tcW w:w="2245" w:type="dxa"/>
                <w:vMerge/>
                <w:tcBorders>
                  <w:left w:val="single" w:sz="6" w:space="0" w:color="auto"/>
                  <w:right w:val="single" w:sz="6" w:space="0" w:color="auto"/>
                </w:tcBorders>
              </w:tcPr>
              <w:p w14:paraId="2B332373"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74" w14:textId="77777777" w:rsidR="00795980" w:rsidRDefault="00A02FBE">
                <w:pPr>
                  <w:rPr>
                    <w:i/>
                    <w:iCs/>
                    <w:sz w:val="22"/>
                    <w:szCs w:val="22"/>
                  </w:rPr>
                </w:pPr>
                <w:r>
                  <w:rPr>
                    <w:sz w:val="22"/>
                    <w:szCs w:val="22"/>
                  </w:rPr>
                  <w:t xml:space="preserve">4.1.4. Regionų vystymo srityje (aplinkosauginių, socialinių ir ekonominių skirtumų mažinimas) </w:t>
                </w:r>
                <w:r>
                  <w:rPr>
                    <w:i/>
                    <w:iCs/>
                    <w:sz w:val="22"/>
                    <w:szCs w:val="22"/>
                  </w:rPr>
                  <w:lastRenderedPageBreak/>
                  <w:t>(Šio Aprašo 1 punkte nurodytai finansuojamai veiklai reikalavimas netaikomas).</w:t>
                </w:r>
              </w:p>
            </w:tc>
            <w:tc>
              <w:tcPr>
                <w:tcW w:w="692" w:type="dxa"/>
                <w:tcBorders>
                  <w:top w:val="single" w:sz="6" w:space="0" w:color="auto"/>
                  <w:left w:val="single" w:sz="6" w:space="0" w:color="auto"/>
                  <w:bottom w:val="single" w:sz="6" w:space="0" w:color="auto"/>
                  <w:right w:val="single" w:sz="6" w:space="0" w:color="auto"/>
                </w:tcBorders>
              </w:tcPr>
              <w:p w14:paraId="2B332375"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76"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77" w14:textId="77777777" w:rsidR="00795980" w:rsidRDefault="00795980">
                <w:pPr>
                  <w:rPr>
                    <w:sz w:val="22"/>
                    <w:szCs w:val="22"/>
                  </w:rPr>
                </w:pPr>
              </w:p>
            </w:tc>
            <w:tc>
              <w:tcPr>
                <w:tcW w:w="4680" w:type="dxa"/>
                <w:vMerge/>
                <w:tcBorders>
                  <w:left w:val="single" w:sz="6" w:space="0" w:color="auto"/>
                  <w:right w:val="single" w:sz="6" w:space="0" w:color="auto"/>
                </w:tcBorders>
              </w:tcPr>
              <w:p w14:paraId="2B332378" w14:textId="77777777" w:rsidR="00795980" w:rsidRDefault="00795980">
                <w:pPr>
                  <w:rPr>
                    <w:sz w:val="22"/>
                    <w:szCs w:val="22"/>
                  </w:rPr>
                </w:pPr>
              </w:p>
            </w:tc>
          </w:tr>
          <w:tr w:rsidR="00795980" w14:paraId="2B332381" w14:textId="77777777">
            <w:trPr>
              <w:trHeight w:val="20"/>
            </w:trPr>
            <w:tc>
              <w:tcPr>
                <w:tcW w:w="1840" w:type="dxa"/>
                <w:vMerge/>
                <w:tcBorders>
                  <w:left w:val="single" w:sz="6" w:space="0" w:color="auto"/>
                  <w:right w:val="single" w:sz="6" w:space="0" w:color="auto"/>
                </w:tcBorders>
              </w:tcPr>
              <w:p w14:paraId="2B33237A" w14:textId="77777777" w:rsidR="00795980" w:rsidRDefault="00795980">
                <w:pPr>
                  <w:rPr>
                    <w:sz w:val="22"/>
                    <w:szCs w:val="22"/>
                  </w:rPr>
                </w:pPr>
              </w:p>
            </w:tc>
            <w:tc>
              <w:tcPr>
                <w:tcW w:w="2245" w:type="dxa"/>
                <w:vMerge/>
                <w:tcBorders>
                  <w:left w:val="single" w:sz="6" w:space="0" w:color="auto"/>
                  <w:bottom w:val="single" w:sz="6" w:space="0" w:color="auto"/>
                  <w:right w:val="single" w:sz="6" w:space="0" w:color="auto"/>
                </w:tcBorders>
              </w:tcPr>
              <w:p w14:paraId="2B33237B"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7C" w14:textId="77777777" w:rsidR="00795980" w:rsidRDefault="00A02FBE">
                <w:pPr>
                  <w:rPr>
                    <w:i/>
                    <w:iCs/>
                    <w:sz w:val="22"/>
                    <w:szCs w:val="22"/>
                  </w:rPr>
                </w:pPr>
                <w:r>
                  <w:rPr>
                    <w:sz w:val="22"/>
                    <w:szCs w:val="22"/>
                  </w:rPr>
                  <w:t xml:space="preserve">4.1.5. Informacinės ir žinių visuomenės srityje </w:t>
                </w:r>
                <w:r>
                  <w:rPr>
                    <w:i/>
                    <w:iCs/>
                    <w:sz w:val="22"/>
                    <w:szCs w:val="22"/>
                  </w:rPr>
                  <w:t xml:space="preserve">(Šio Aprašo 1 punkte </w:t>
                </w:r>
                <w:r>
                  <w:rPr>
                    <w:i/>
                    <w:iCs/>
                    <w:sz w:val="22"/>
                    <w:szCs w:val="22"/>
                  </w:rPr>
                  <w:t>nurodytai finansuojamai veiklai reikalavimas netaikomas).</w:t>
                </w:r>
              </w:p>
            </w:tc>
            <w:tc>
              <w:tcPr>
                <w:tcW w:w="692" w:type="dxa"/>
                <w:tcBorders>
                  <w:top w:val="single" w:sz="6" w:space="0" w:color="auto"/>
                  <w:left w:val="single" w:sz="6" w:space="0" w:color="auto"/>
                  <w:bottom w:val="single" w:sz="6" w:space="0" w:color="auto"/>
                  <w:right w:val="single" w:sz="6" w:space="0" w:color="auto"/>
                </w:tcBorders>
              </w:tcPr>
              <w:p w14:paraId="2B33237D"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7E"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7F" w14:textId="77777777" w:rsidR="00795980" w:rsidRDefault="00795980">
                <w:pPr>
                  <w:rPr>
                    <w:sz w:val="22"/>
                    <w:szCs w:val="22"/>
                  </w:rPr>
                </w:pPr>
              </w:p>
            </w:tc>
            <w:tc>
              <w:tcPr>
                <w:tcW w:w="4680" w:type="dxa"/>
                <w:vMerge/>
                <w:tcBorders>
                  <w:left w:val="single" w:sz="6" w:space="0" w:color="auto"/>
                  <w:bottom w:val="single" w:sz="6" w:space="0" w:color="auto"/>
                  <w:right w:val="single" w:sz="6" w:space="0" w:color="auto"/>
                </w:tcBorders>
              </w:tcPr>
              <w:p w14:paraId="2B332380" w14:textId="77777777" w:rsidR="00795980" w:rsidRDefault="00795980">
                <w:pPr>
                  <w:rPr>
                    <w:sz w:val="22"/>
                    <w:szCs w:val="22"/>
                  </w:rPr>
                </w:pPr>
              </w:p>
            </w:tc>
          </w:tr>
          <w:tr w:rsidR="00795980" w14:paraId="2B332389" w14:textId="77777777">
            <w:trPr>
              <w:trHeight w:val="20"/>
            </w:trPr>
            <w:tc>
              <w:tcPr>
                <w:tcW w:w="1840" w:type="dxa"/>
                <w:vMerge/>
                <w:tcBorders>
                  <w:left w:val="single" w:sz="6" w:space="0" w:color="auto"/>
                  <w:right w:val="single" w:sz="6" w:space="0" w:color="auto"/>
                </w:tcBorders>
              </w:tcPr>
              <w:p w14:paraId="2B332382" w14:textId="77777777" w:rsidR="00795980" w:rsidRDefault="00795980">
                <w:pPr>
                  <w:rPr>
                    <w:sz w:val="22"/>
                    <w:szCs w:val="22"/>
                  </w:rPr>
                </w:pPr>
              </w:p>
            </w:tc>
            <w:tc>
              <w:tcPr>
                <w:tcW w:w="2245" w:type="dxa"/>
                <w:vMerge w:val="restart"/>
                <w:tcBorders>
                  <w:top w:val="single" w:sz="6" w:space="0" w:color="auto"/>
                  <w:left w:val="single" w:sz="6" w:space="0" w:color="auto"/>
                  <w:right w:val="single" w:sz="6" w:space="0" w:color="auto"/>
                </w:tcBorders>
              </w:tcPr>
              <w:p w14:paraId="2B332383" w14:textId="77777777" w:rsidR="00795980" w:rsidRDefault="00A02FBE">
                <w:pPr>
                  <w:rPr>
                    <w:sz w:val="22"/>
                    <w:szCs w:val="22"/>
                  </w:rPr>
                </w:pPr>
                <w:r>
                  <w:rPr>
                    <w:sz w:val="22"/>
                    <w:szCs w:val="22"/>
                  </w:rPr>
                  <w:t>4.2. Projekte atskleistos pastangos skatinti darnaus vystymosi principo įgyvendinimą.</w:t>
                </w:r>
              </w:p>
            </w:tc>
            <w:tc>
              <w:tcPr>
                <w:tcW w:w="3395" w:type="dxa"/>
                <w:tcBorders>
                  <w:top w:val="single" w:sz="6" w:space="0" w:color="auto"/>
                  <w:left w:val="single" w:sz="6" w:space="0" w:color="auto"/>
                  <w:bottom w:val="single" w:sz="6" w:space="0" w:color="auto"/>
                  <w:right w:val="single" w:sz="6" w:space="0" w:color="auto"/>
                </w:tcBorders>
              </w:tcPr>
              <w:p w14:paraId="2B332384" w14:textId="77777777" w:rsidR="00795980" w:rsidRDefault="00A02FBE">
                <w:pPr>
                  <w:rPr>
                    <w:sz w:val="22"/>
                    <w:szCs w:val="22"/>
                  </w:rPr>
                </w:pPr>
                <w:r>
                  <w:rPr>
                    <w:sz w:val="22"/>
                    <w:szCs w:val="22"/>
                  </w:rPr>
                  <w:t xml:space="preserve">4.2.1. Pasiūlyti konkretūs veiksmai, kurie užtikrina, kad projektas skatina darnaus vystymosi principo </w:t>
                </w:r>
                <w:r>
                  <w:rPr>
                    <w:sz w:val="22"/>
                    <w:szCs w:val="22"/>
                  </w:rPr>
                  <w:t>įgyvendinimą.</w:t>
                </w:r>
              </w:p>
            </w:tc>
            <w:tc>
              <w:tcPr>
                <w:tcW w:w="692" w:type="dxa"/>
                <w:tcBorders>
                  <w:top w:val="single" w:sz="6" w:space="0" w:color="auto"/>
                  <w:left w:val="single" w:sz="6" w:space="0" w:color="auto"/>
                  <w:bottom w:val="single" w:sz="6" w:space="0" w:color="auto"/>
                  <w:right w:val="single" w:sz="6" w:space="0" w:color="auto"/>
                </w:tcBorders>
              </w:tcPr>
              <w:p w14:paraId="2B332385"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86"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87"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88" w14:textId="77777777" w:rsidR="00795980" w:rsidRDefault="00A02FBE">
                <w:pPr>
                  <w:rPr>
                    <w:sz w:val="22"/>
                    <w:szCs w:val="22"/>
                  </w:rPr>
                </w:pPr>
                <w:r>
                  <w:rPr>
                    <w:sz w:val="22"/>
                    <w:szCs w:val="22"/>
                  </w:rPr>
                  <w:t>Šio Aprašo 1 punkte nurodytai finansuojamai veiklai reikalavimas netaikomas.</w:t>
                </w:r>
              </w:p>
            </w:tc>
          </w:tr>
          <w:tr w:rsidR="00795980" w14:paraId="2B332391" w14:textId="77777777">
            <w:trPr>
              <w:trHeight w:val="20"/>
            </w:trPr>
            <w:tc>
              <w:tcPr>
                <w:tcW w:w="1840" w:type="dxa"/>
                <w:vMerge/>
                <w:tcBorders>
                  <w:left w:val="single" w:sz="6" w:space="0" w:color="auto"/>
                  <w:bottom w:val="single" w:sz="6" w:space="0" w:color="auto"/>
                  <w:right w:val="single" w:sz="6" w:space="0" w:color="auto"/>
                </w:tcBorders>
              </w:tcPr>
              <w:p w14:paraId="2B33238A" w14:textId="77777777" w:rsidR="00795980" w:rsidRDefault="00795980">
                <w:pPr>
                  <w:rPr>
                    <w:sz w:val="22"/>
                    <w:szCs w:val="22"/>
                  </w:rPr>
                </w:pPr>
              </w:p>
            </w:tc>
            <w:tc>
              <w:tcPr>
                <w:tcW w:w="2245" w:type="dxa"/>
                <w:vMerge/>
                <w:tcBorders>
                  <w:left w:val="single" w:sz="6" w:space="0" w:color="auto"/>
                  <w:bottom w:val="single" w:sz="6" w:space="0" w:color="auto"/>
                  <w:right w:val="single" w:sz="6" w:space="0" w:color="auto"/>
                </w:tcBorders>
              </w:tcPr>
              <w:p w14:paraId="2B33238B"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8C" w14:textId="77777777" w:rsidR="00795980" w:rsidRDefault="00A02FBE">
                <w:pPr>
                  <w:rPr>
                    <w:sz w:val="22"/>
                    <w:szCs w:val="22"/>
                  </w:rPr>
                </w:pPr>
                <w:r>
                  <w:rPr>
                    <w:sz w:val="22"/>
                    <w:szCs w:val="22"/>
                  </w:rPr>
                  <w:t>4.2.2. Projektas atitinka kitus su darnaus vystymosi principo įgyvendinimo reikalavimais susijusius specialiuosius projektų atrankos kriterijus ir šiame Apraše</w:t>
                </w:r>
                <w:r>
                  <w:rPr>
                    <w:sz w:val="22"/>
                    <w:szCs w:val="22"/>
                  </w:rPr>
                  <w:t xml:space="preserve"> nustatytus reikalavimus.</w:t>
                </w:r>
              </w:p>
            </w:tc>
            <w:tc>
              <w:tcPr>
                <w:tcW w:w="692" w:type="dxa"/>
                <w:tcBorders>
                  <w:top w:val="single" w:sz="6" w:space="0" w:color="auto"/>
                  <w:left w:val="single" w:sz="6" w:space="0" w:color="auto"/>
                  <w:bottom w:val="single" w:sz="6" w:space="0" w:color="auto"/>
                  <w:right w:val="single" w:sz="6" w:space="0" w:color="auto"/>
                </w:tcBorders>
              </w:tcPr>
              <w:p w14:paraId="2B33238D"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8E"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8F"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90" w14:textId="77777777" w:rsidR="00795980" w:rsidRDefault="00A02FBE">
                <w:pPr>
                  <w:rPr>
                    <w:sz w:val="22"/>
                    <w:szCs w:val="22"/>
                  </w:rPr>
                </w:pPr>
                <w:r>
                  <w:rPr>
                    <w:sz w:val="22"/>
                    <w:szCs w:val="22"/>
                  </w:rPr>
                  <w:t>Šio Aprašo 1 punkte nurodytai finansuojamai veiklai reikalavimas netaikomas.</w:t>
                </w:r>
              </w:p>
            </w:tc>
          </w:tr>
          <w:tr w:rsidR="00795980" w14:paraId="2B332399" w14:textId="77777777">
            <w:trPr>
              <w:trHeight w:val="20"/>
            </w:trPr>
            <w:tc>
              <w:tcPr>
                <w:tcW w:w="1840" w:type="dxa"/>
                <w:tcBorders>
                  <w:top w:val="single" w:sz="6" w:space="0" w:color="auto"/>
                  <w:left w:val="single" w:sz="6" w:space="0" w:color="auto"/>
                  <w:bottom w:val="single" w:sz="6" w:space="0" w:color="auto"/>
                  <w:right w:val="single" w:sz="6" w:space="0" w:color="auto"/>
                </w:tcBorders>
                <w:shd w:val="clear" w:color="auto" w:fill="CCFFCC"/>
              </w:tcPr>
              <w:p w14:paraId="2B332392" w14:textId="77777777" w:rsidR="00795980" w:rsidRDefault="00795980">
                <w:pPr>
                  <w:rPr>
                    <w:sz w:val="22"/>
                    <w:szCs w:val="22"/>
                  </w:rPr>
                </w:pPr>
              </w:p>
            </w:tc>
            <w:tc>
              <w:tcPr>
                <w:tcW w:w="2245" w:type="dxa"/>
                <w:tcBorders>
                  <w:top w:val="single" w:sz="6" w:space="0" w:color="auto"/>
                  <w:left w:val="single" w:sz="6" w:space="0" w:color="auto"/>
                  <w:bottom w:val="single" w:sz="6" w:space="0" w:color="auto"/>
                  <w:right w:val="single" w:sz="6" w:space="0" w:color="auto"/>
                </w:tcBorders>
                <w:shd w:val="clear" w:color="auto" w:fill="CCFFCC"/>
              </w:tcPr>
              <w:p w14:paraId="2B332393"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CCFFCC"/>
              </w:tcPr>
              <w:p w14:paraId="2B332394"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shd w:val="clear" w:color="auto" w:fill="CCFFCC"/>
              </w:tcPr>
              <w:p w14:paraId="2B332395"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CCFFCC"/>
              </w:tcPr>
              <w:p w14:paraId="2B332396"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CCFFCC"/>
              </w:tcPr>
              <w:p w14:paraId="2B332397"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CCFFCC"/>
              </w:tcPr>
              <w:p w14:paraId="2B332398" w14:textId="77777777" w:rsidR="00795980" w:rsidRDefault="00795980">
                <w:pPr>
                  <w:rPr>
                    <w:sz w:val="22"/>
                    <w:szCs w:val="22"/>
                  </w:rPr>
                </w:pPr>
              </w:p>
            </w:tc>
          </w:tr>
          <w:tr w:rsidR="00795980" w14:paraId="2B3323A3" w14:textId="77777777">
            <w:trPr>
              <w:trHeight w:val="20"/>
            </w:trPr>
            <w:tc>
              <w:tcPr>
                <w:tcW w:w="1840" w:type="dxa"/>
                <w:vMerge w:val="restart"/>
                <w:tcBorders>
                  <w:top w:val="single" w:sz="6" w:space="0" w:color="auto"/>
                  <w:left w:val="single" w:sz="6" w:space="0" w:color="auto"/>
                  <w:right w:val="single" w:sz="6" w:space="0" w:color="auto"/>
                </w:tcBorders>
              </w:tcPr>
              <w:p w14:paraId="2B33239A" w14:textId="77777777" w:rsidR="00795980" w:rsidRDefault="00A02FBE">
                <w:pPr>
                  <w:rPr>
                    <w:b/>
                    <w:bCs/>
                    <w:sz w:val="22"/>
                    <w:szCs w:val="22"/>
                  </w:rPr>
                </w:pPr>
                <w:r>
                  <w:rPr>
                    <w:b/>
                    <w:bCs/>
                    <w:sz w:val="22"/>
                    <w:szCs w:val="22"/>
                  </w:rPr>
                  <w:t>5. Projektas atitinka lyčių lygybės ir nediskriminavimo principus.</w:t>
                </w:r>
              </w:p>
            </w:tc>
            <w:tc>
              <w:tcPr>
                <w:tcW w:w="2245" w:type="dxa"/>
                <w:tcBorders>
                  <w:top w:val="single" w:sz="6" w:space="0" w:color="auto"/>
                  <w:left w:val="single" w:sz="6" w:space="0" w:color="auto"/>
                  <w:bottom w:val="single" w:sz="6" w:space="0" w:color="auto"/>
                  <w:right w:val="single" w:sz="6" w:space="0" w:color="auto"/>
                </w:tcBorders>
              </w:tcPr>
              <w:p w14:paraId="2B33239B" w14:textId="77777777" w:rsidR="00795980" w:rsidRDefault="00A02FBE">
                <w:pPr>
                  <w:rPr>
                    <w:sz w:val="22"/>
                    <w:szCs w:val="22"/>
                  </w:rPr>
                </w:pPr>
                <w:r>
                  <w:rPr>
                    <w:sz w:val="22"/>
                    <w:szCs w:val="22"/>
                  </w:rPr>
                  <w:t xml:space="preserve">5.1. Projekte nenumatoma apribojimų, kurie turėtų neigiamą poveikį lyčių </w:t>
                </w:r>
                <w:r>
                  <w:rPr>
                    <w:sz w:val="22"/>
                    <w:szCs w:val="22"/>
                  </w:rPr>
                  <w:t>lygybės ir nediskriminavimo principų įgyvendinimui.</w:t>
                </w:r>
              </w:p>
            </w:tc>
            <w:tc>
              <w:tcPr>
                <w:tcW w:w="3395" w:type="dxa"/>
                <w:tcBorders>
                  <w:top w:val="single" w:sz="6" w:space="0" w:color="auto"/>
                  <w:left w:val="single" w:sz="6" w:space="0" w:color="auto"/>
                  <w:bottom w:val="single" w:sz="6" w:space="0" w:color="auto"/>
                  <w:right w:val="single" w:sz="6" w:space="0" w:color="auto"/>
                </w:tcBorders>
              </w:tcPr>
              <w:p w14:paraId="2B33239C" w14:textId="77777777" w:rsidR="00795980" w:rsidRDefault="00A02FBE">
                <w:pPr>
                  <w:rPr>
                    <w:sz w:val="22"/>
                    <w:szCs w:val="22"/>
                  </w:rPr>
                </w:pPr>
                <w:r>
                  <w:rPr>
                    <w:sz w:val="22"/>
                    <w:szCs w:val="22"/>
                  </w:rPr>
                  <w:t>5.1.1. Projekte nenumatoma apribojimų, kurie turėtų neigiamą poveikį lyčių lygybės ir nediskriminavimo principų įgyvendinimui.</w:t>
                </w:r>
              </w:p>
            </w:tc>
            <w:tc>
              <w:tcPr>
                <w:tcW w:w="692" w:type="dxa"/>
                <w:tcBorders>
                  <w:top w:val="single" w:sz="6" w:space="0" w:color="auto"/>
                  <w:left w:val="single" w:sz="6" w:space="0" w:color="auto"/>
                  <w:bottom w:val="single" w:sz="6" w:space="0" w:color="auto"/>
                  <w:right w:val="single" w:sz="6" w:space="0" w:color="auto"/>
                </w:tcBorders>
              </w:tcPr>
              <w:p w14:paraId="2B33239D"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9E"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9F"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A0" w14:textId="77777777" w:rsidR="00795980" w:rsidRDefault="00A02FBE">
                <w:pPr>
                  <w:rPr>
                    <w:sz w:val="22"/>
                    <w:szCs w:val="22"/>
                  </w:rPr>
                </w:pPr>
                <w:r>
                  <w:rPr>
                    <w:sz w:val="22"/>
                    <w:szCs w:val="22"/>
                  </w:rPr>
                  <w:t>Būtina įsitikinti, ar projekto įgyvendinimas neturi neigiamos įtakos lyčių</w:t>
                </w:r>
                <w:r>
                  <w:rPr>
                    <w:sz w:val="22"/>
                    <w:szCs w:val="22"/>
                  </w:rPr>
                  <w:t xml:space="preserve"> lygybės ir nediskriminavimo principų įgyvendinimui.</w:t>
                </w:r>
              </w:p>
              <w:p w14:paraId="2B3323A1" w14:textId="77777777" w:rsidR="00795980" w:rsidRDefault="00795980">
                <w:pPr>
                  <w:rPr>
                    <w:sz w:val="22"/>
                    <w:szCs w:val="22"/>
                  </w:rPr>
                </w:pPr>
              </w:p>
              <w:p w14:paraId="2B3323A2" w14:textId="77777777" w:rsidR="00795980" w:rsidRDefault="00A02FBE">
                <w:pPr>
                  <w:rPr>
                    <w:i/>
                    <w:iCs/>
                    <w:sz w:val="22"/>
                    <w:szCs w:val="22"/>
                  </w:rPr>
                </w:pPr>
                <w:r>
                  <w:rPr>
                    <w:i/>
                    <w:iCs/>
                    <w:sz w:val="22"/>
                    <w:szCs w:val="22"/>
                  </w:rPr>
                  <w:t>Informacijos šaltinis – paraiškos A dalis.</w:t>
                </w:r>
              </w:p>
            </w:tc>
          </w:tr>
          <w:tr w:rsidR="00795980" w14:paraId="2B3323AB" w14:textId="77777777">
            <w:trPr>
              <w:trHeight w:val="20"/>
            </w:trPr>
            <w:tc>
              <w:tcPr>
                <w:tcW w:w="1840" w:type="dxa"/>
                <w:vMerge/>
                <w:tcBorders>
                  <w:left w:val="single" w:sz="6" w:space="0" w:color="auto"/>
                  <w:right w:val="single" w:sz="6" w:space="0" w:color="auto"/>
                </w:tcBorders>
              </w:tcPr>
              <w:p w14:paraId="2B3323A4" w14:textId="77777777" w:rsidR="00795980" w:rsidRDefault="00795980">
                <w:pPr>
                  <w:rPr>
                    <w:i/>
                    <w:iCs/>
                    <w:sz w:val="22"/>
                    <w:szCs w:val="22"/>
                  </w:rPr>
                </w:pPr>
              </w:p>
            </w:tc>
            <w:tc>
              <w:tcPr>
                <w:tcW w:w="2245" w:type="dxa"/>
                <w:vMerge w:val="restart"/>
                <w:tcBorders>
                  <w:top w:val="single" w:sz="6" w:space="0" w:color="auto"/>
                  <w:left w:val="single" w:sz="6" w:space="0" w:color="auto"/>
                  <w:right w:val="single" w:sz="6" w:space="0" w:color="auto"/>
                </w:tcBorders>
              </w:tcPr>
              <w:p w14:paraId="2B3323A5" w14:textId="77777777" w:rsidR="00795980" w:rsidRDefault="00A02FBE">
                <w:pPr>
                  <w:rPr>
                    <w:sz w:val="22"/>
                    <w:szCs w:val="22"/>
                  </w:rPr>
                </w:pPr>
                <w:r>
                  <w:rPr>
                    <w:sz w:val="22"/>
                    <w:szCs w:val="22"/>
                  </w:rPr>
                  <w:t>5.2. Projekte nurodytos pastangos skatinti lyčių lygybės ir nediskriminavimo principų įgyvendinimą.</w:t>
                </w:r>
              </w:p>
            </w:tc>
            <w:tc>
              <w:tcPr>
                <w:tcW w:w="3395" w:type="dxa"/>
                <w:tcBorders>
                  <w:top w:val="single" w:sz="6" w:space="0" w:color="auto"/>
                  <w:left w:val="single" w:sz="6" w:space="0" w:color="auto"/>
                  <w:bottom w:val="single" w:sz="6" w:space="0" w:color="auto"/>
                  <w:right w:val="single" w:sz="6" w:space="0" w:color="auto"/>
                </w:tcBorders>
              </w:tcPr>
              <w:p w14:paraId="2B3323A6" w14:textId="77777777" w:rsidR="00795980" w:rsidRDefault="00A02FBE">
                <w:pPr>
                  <w:rPr>
                    <w:sz w:val="22"/>
                    <w:szCs w:val="22"/>
                  </w:rPr>
                </w:pPr>
                <w:r>
                  <w:rPr>
                    <w:sz w:val="22"/>
                    <w:szCs w:val="22"/>
                  </w:rPr>
                  <w:t>5.2.1. Pasiūlyti konkretūs veiksmai, kurie užtikrina, kad</w:t>
                </w:r>
                <w:r>
                  <w:rPr>
                    <w:sz w:val="22"/>
                    <w:szCs w:val="22"/>
                  </w:rPr>
                  <w:t xml:space="preserve"> projektas prisideda prie lyčių lygybės principo įgyvendinimo.</w:t>
                </w:r>
              </w:p>
            </w:tc>
            <w:tc>
              <w:tcPr>
                <w:tcW w:w="692" w:type="dxa"/>
                <w:tcBorders>
                  <w:top w:val="single" w:sz="6" w:space="0" w:color="auto"/>
                  <w:left w:val="single" w:sz="6" w:space="0" w:color="auto"/>
                  <w:bottom w:val="single" w:sz="6" w:space="0" w:color="auto"/>
                  <w:right w:val="single" w:sz="6" w:space="0" w:color="auto"/>
                </w:tcBorders>
              </w:tcPr>
              <w:p w14:paraId="2B3323A7"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A8"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A9"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AA" w14:textId="77777777" w:rsidR="00795980" w:rsidRDefault="00A02FBE">
                <w:pPr>
                  <w:rPr>
                    <w:sz w:val="22"/>
                    <w:szCs w:val="22"/>
                  </w:rPr>
                </w:pPr>
                <w:r>
                  <w:rPr>
                    <w:sz w:val="22"/>
                    <w:szCs w:val="22"/>
                  </w:rPr>
                  <w:t>Šio Aprašo 1 punkte nurodytai finansuojamai veiklai reikalavimas netaikomas</w:t>
                </w:r>
              </w:p>
            </w:tc>
          </w:tr>
          <w:tr w:rsidR="00795980" w14:paraId="2B3323B3" w14:textId="77777777">
            <w:trPr>
              <w:trHeight w:val="20"/>
            </w:trPr>
            <w:tc>
              <w:tcPr>
                <w:tcW w:w="1840" w:type="dxa"/>
                <w:vMerge/>
                <w:tcBorders>
                  <w:left w:val="single" w:sz="6" w:space="0" w:color="auto"/>
                  <w:right w:val="single" w:sz="6" w:space="0" w:color="auto"/>
                </w:tcBorders>
              </w:tcPr>
              <w:p w14:paraId="2B3323AC" w14:textId="77777777" w:rsidR="00795980" w:rsidRDefault="00795980">
                <w:pPr>
                  <w:rPr>
                    <w:sz w:val="22"/>
                    <w:szCs w:val="22"/>
                  </w:rPr>
                </w:pPr>
              </w:p>
            </w:tc>
            <w:tc>
              <w:tcPr>
                <w:tcW w:w="2245" w:type="dxa"/>
                <w:vMerge/>
                <w:tcBorders>
                  <w:left w:val="single" w:sz="6" w:space="0" w:color="auto"/>
                  <w:right w:val="single" w:sz="6" w:space="0" w:color="auto"/>
                </w:tcBorders>
              </w:tcPr>
              <w:p w14:paraId="2B3323AD"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AE" w14:textId="77777777" w:rsidR="00795980" w:rsidRDefault="00A02FBE">
                <w:pPr>
                  <w:rPr>
                    <w:sz w:val="22"/>
                    <w:szCs w:val="22"/>
                  </w:rPr>
                </w:pPr>
                <w:r>
                  <w:rPr>
                    <w:sz w:val="22"/>
                    <w:szCs w:val="22"/>
                  </w:rPr>
                  <w:t xml:space="preserve">5.2.2. Pasiūlyti konkretūs veiksmai, kurie užtikrina, kad projektas skatina nediskriminavimo dėl lyties, rasės </w:t>
                </w:r>
                <w:r>
                  <w:rPr>
                    <w:sz w:val="22"/>
                    <w:szCs w:val="22"/>
                  </w:rPr>
                  <w:t>arba etninės kilmės, religijos arba tikėjimo, amžiaus, negalios, seksualinės orientacijos principo įgyvendinimą.</w:t>
                </w:r>
              </w:p>
            </w:tc>
            <w:tc>
              <w:tcPr>
                <w:tcW w:w="692" w:type="dxa"/>
                <w:tcBorders>
                  <w:top w:val="single" w:sz="6" w:space="0" w:color="auto"/>
                  <w:left w:val="single" w:sz="6" w:space="0" w:color="auto"/>
                  <w:bottom w:val="single" w:sz="6" w:space="0" w:color="auto"/>
                  <w:right w:val="single" w:sz="6" w:space="0" w:color="auto"/>
                </w:tcBorders>
              </w:tcPr>
              <w:p w14:paraId="2B3323AF"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B0"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B1"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B2" w14:textId="77777777" w:rsidR="00795980" w:rsidRDefault="00A02FBE">
                <w:pPr>
                  <w:rPr>
                    <w:sz w:val="22"/>
                    <w:szCs w:val="22"/>
                  </w:rPr>
                </w:pPr>
                <w:r>
                  <w:rPr>
                    <w:sz w:val="22"/>
                    <w:szCs w:val="22"/>
                  </w:rPr>
                  <w:t>Šio Aprašo 1 punkte nurodytai finansuojamai veiklai reikalavimas netaikomas.</w:t>
                </w:r>
              </w:p>
            </w:tc>
          </w:tr>
          <w:tr w:rsidR="00795980" w14:paraId="2B3323BB" w14:textId="77777777">
            <w:trPr>
              <w:trHeight w:val="20"/>
            </w:trPr>
            <w:tc>
              <w:tcPr>
                <w:tcW w:w="1840" w:type="dxa"/>
                <w:vMerge/>
                <w:tcBorders>
                  <w:left w:val="single" w:sz="6" w:space="0" w:color="auto"/>
                  <w:bottom w:val="single" w:sz="6" w:space="0" w:color="auto"/>
                  <w:right w:val="single" w:sz="6" w:space="0" w:color="auto"/>
                </w:tcBorders>
              </w:tcPr>
              <w:p w14:paraId="2B3323B4" w14:textId="77777777" w:rsidR="00795980" w:rsidRDefault="00795980">
                <w:pPr>
                  <w:rPr>
                    <w:sz w:val="22"/>
                    <w:szCs w:val="22"/>
                  </w:rPr>
                </w:pPr>
              </w:p>
            </w:tc>
            <w:tc>
              <w:tcPr>
                <w:tcW w:w="2245" w:type="dxa"/>
                <w:vMerge/>
                <w:tcBorders>
                  <w:left w:val="single" w:sz="6" w:space="0" w:color="auto"/>
                  <w:bottom w:val="single" w:sz="6" w:space="0" w:color="auto"/>
                  <w:right w:val="single" w:sz="6" w:space="0" w:color="auto"/>
                </w:tcBorders>
              </w:tcPr>
              <w:p w14:paraId="2B3323B5"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B6" w14:textId="77777777" w:rsidR="00795980" w:rsidRDefault="00A02FBE">
                <w:pPr>
                  <w:rPr>
                    <w:sz w:val="22"/>
                    <w:szCs w:val="22"/>
                  </w:rPr>
                </w:pPr>
                <w:r>
                  <w:rPr>
                    <w:sz w:val="22"/>
                    <w:szCs w:val="22"/>
                  </w:rPr>
                  <w:t xml:space="preserve">5.2.3. Projektas atitinka kitus su lyčių </w:t>
                </w:r>
                <w:r>
                  <w:rPr>
                    <w:sz w:val="22"/>
                    <w:szCs w:val="22"/>
                  </w:rPr>
                  <w:lastRenderedPageBreak/>
                  <w:t xml:space="preserve">lygybės ir </w:t>
                </w:r>
                <w:r>
                  <w:rPr>
                    <w:sz w:val="22"/>
                    <w:szCs w:val="22"/>
                  </w:rPr>
                  <w:t>nediskriminavimo principų įgyvendinimo reikalavimais susijusius specialiuosius projektų atrankos kriterijus ir šiame Apraše nustatytus reikalavimus.</w:t>
                </w:r>
              </w:p>
            </w:tc>
            <w:tc>
              <w:tcPr>
                <w:tcW w:w="692" w:type="dxa"/>
                <w:tcBorders>
                  <w:top w:val="single" w:sz="6" w:space="0" w:color="auto"/>
                  <w:left w:val="single" w:sz="6" w:space="0" w:color="auto"/>
                  <w:bottom w:val="single" w:sz="6" w:space="0" w:color="auto"/>
                  <w:right w:val="single" w:sz="6" w:space="0" w:color="auto"/>
                </w:tcBorders>
              </w:tcPr>
              <w:p w14:paraId="2B3323B7"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B8"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B9"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BA" w14:textId="77777777" w:rsidR="00795980" w:rsidRDefault="00A02FBE">
                <w:pPr>
                  <w:rPr>
                    <w:sz w:val="22"/>
                    <w:szCs w:val="22"/>
                  </w:rPr>
                </w:pPr>
                <w:r>
                  <w:rPr>
                    <w:sz w:val="22"/>
                    <w:szCs w:val="22"/>
                  </w:rPr>
                  <w:t xml:space="preserve">Šio Aprašo 1 punkte nurodytai finansuojamai </w:t>
                </w:r>
                <w:r>
                  <w:rPr>
                    <w:sz w:val="22"/>
                    <w:szCs w:val="22"/>
                  </w:rPr>
                  <w:lastRenderedPageBreak/>
                  <w:t>veiklai reikalavimas netaikomas.</w:t>
                </w:r>
              </w:p>
            </w:tc>
          </w:tr>
          <w:tr w:rsidR="00795980" w14:paraId="2B3323C3" w14:textId="77777777">
            <w:trPr>
              <w:trHeight w:val="20"/>
            </w:trPr>
            <w:tc>
              <w:tcPr>
                <w:tcW w:w="1840" w:type="dxa"/>
                <w:tcBorders>
                  <w:top w:val="single" w:sz="6" w:space="0" w:color="auto"/>
                  <w:left w:val="single" w:sz="6" w:space="0" w:color="auto"/>
                  <w:bottom w:val="single" w:sz="6" w:space="0" w:color="auto"/>
                  <w:right w:val="single" w:sz="6" w:space="0" w:color="auto"/>
                </w:tcBorders>
                <w:shd w:val="clear" w:color="auto" w:fill="CCFFCC"/>
              </w:tcPr>
              <w:p w14:paraId="2B3323BC" w14:textId="77777777" w:rsidR="00795980" w:rsidRDefault="00795980">
                <w:pPr>
                  <w:rPr>
                    <w:sz w:val="22"/>
                    <w:szCs w:val="22"/>
                  </w:rPr>
                </w:pPr>
              </w:p>
            </w:tc>
            <w:tc>
              <w:tcPr>
                <w:tcW w:w="2245" w:type="dxa"/>
                <w:tcBorders>
                  <w:top w:val="single" w:sz="6" w:space="0" w:color="auto"/>
                  <w:left w:val="single" w:sz="6" w:space="0" w:color="auto"/>
                  <w:bottom w:val="single" w:sz="6" w:space="0" w:color="auto"/>
                  <w:right w:val="single" w:sz="6" w:space="0" w:color="auto"/>
                </w:tcBorders>
                <w:shd w:val="clear" w:color="auto" w:fill="CCFFCC"/>
              </w:tcPr>
              <w:p w14:paraId="2B3323BD"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CCFFCC"/>
              </w:tcPr>
              <w:p w14:paraId="2B3323BE"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shd w:val="clear" w:color="auto" w:fill="CCFFCC"/>
              </w:tcPr>
              <w:p w14:paraId="2B3323BF"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CCFFCC"/>
              </w:tcPr>
              <w:p w14:paraId="2B3323C0"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CCFFCC"/>
              </w:tcPr>
              <w:p w14:paraId="2B3323C1"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CCFFCC"/>
              </w:tcPr>
              <w:p w14:paraId="2B3323C2" w14:textId="77777777" w:rsidR="00795980" w:rsidRDefault="00795980">
                <w:pPr>
                  <w:rPr>
                    <w:sz w:val="22"/>
                    <w:szCs w:val="22"/>
                  </w:rPr>
                </w:pPr>
              </w:p>
            </w:tc>
          </w:tr>
          <w:tr w:rsidR="00795980" w14:paraId="2B3323D1" w14:textId="77777777">
            <w:trPr>
              <w:trHeight w:val="20"/>
            </w:trPr>
            <w:tc>
              <w:tcPr>
                <w:tcW w:w="1840" w:type="dxa"/>
                <w:vMerge w:val="restart"/>
                <w:tcBorders>
                  <w:top w:val="single" w:sz="6" w:space="0" w:color="auto"/>
                  <w:left w:val="single" w:sz="6" w:space="0" w:color="auto"/>
                  <w:right w:val="single" w:sz="6" w:space="0" w:color="auto"/>
                </w:tcBorders>
              </w:tcPr>
              <w:p w14:paraId="2B3323C4" w14:textId="77777777" w:rsidR="00795980" w:rsidRDefault="00A02FBE">
                <w:pPr>
                  <w:rPr>
                    <w:b/>
                    <w:bCs/>
                    <w:sz w:val="22"/>
                    <w:szCs w:val="22"/>
                  </w:rPr>
                </w:pPr>
                <w:r>
                  <w:rPr>
                    <w:b/>
                    <w:bCs/>
                    <w:sz w:val="22"/>
                    <w:szCs w:val="22"/>
                  </w:rPr>
                  <w:t xml:space="preserve">6. Projekto </w:t>
                </w:r>
                <w:r>
                  <w:rPr>
                    <w:b/>
                    <w:bCs/>
                    <w:sz w:val="22"/>
                    <w:szCs w:val="22"/>
                  </w:rPr>
                  <w:t>įgyvendinimas yra suderinamas su kitų aktualių Europos Bendrijų politikos sričių nuostatomis.</w:t>
                </w:r>
              </w:p>
            </w:tc>
            <w:tc>
              <w:tcPr>
                <w:tcW w:w="2245" w:type="dxa"/>
                <w:vMerge w:val="restart"/>
                <w:tcBorders>
                  <w:top w:val="single" w:sz="6" w:space="0" w:color="auto"/>
                  <w:left w:val="single" w:sz="6" w:space="0" w:color="auto"/>
                  <w:right w:val="single" w:sz="6" w:space="0" w:color="auto"/>
                </w:tcBorders>
              </w:tcPr>
              <w:p w14:paraId="2B3323C5" w14:textId="77777777" w:rsidR="00795980" w:rsidRDefault="00A02FBE">
                <w:pPr>
                  <w:rPr>
                    <w:sz w:val="22"/>
                    <w:szCs w:val="22"/>
                  </w:rPr>
                </w:pPr>
                <w:r>
                  <w:rPr>
                    <w:sz w:val="22"/>
                    <w:szCs w:val="22"/>
                  </w:rPr>
                  <w:t>6.1. Projektas suderinamas su horizontaliųjų Europos Bendrijų bendrųjų politikos sričių nuostatomis.</w:t>
                </w:r>
              </w:p>
            </w:tc>
            <w:tc>
              <w:tcPr>
                <w:tcW w:w="3395" w:type="dxa"/>
                <w:tcBorders>
                  <w:top w:val="single" w:sz="6" w:space="0" w:color="auto"/>
                  <w:left w:val="single" w:sz="6" w:space="0" w:color="auto"/>
                  <w:bottom w:val="single" w:sz="6" w:space="0" w:color="auto"/>
                  <w:right w:val="single" w:sz="6" w:space="0" w:color="auto"/>
                </w:tcBorders>
              </w:tcPr>
              <w:p w14:paraId="2B3323C6" w14:textId="77777777" w:rsidR="00795980" w:rsidRDefault="00A02FBE">
                <w:pPr>
                  <w:rPr>
                    <w:sz w:val="22"/>
                    <w:szCs w:val="22"/>
                  </w:rPr>
                </w:pPr>
                <w:r>
                  <w:rPr>
                    <w:sz w:val="22"/>
                    <w:szCs w:val="22"/>
                  </w:rPr>
                  <w:t>6.1.1. Projektas suderinamas su Europos Bendrijų viešųjų pirk</w:t>
                </w:r>
                <w:r>
                  <w:rPr>
                    <w:sz w:val="22"/>
                    <w:szCs w:val="22"/>
                  </w:rPr>
                  <w:t>imų politikos nuostatomis, t. y. viešųjų pirkimų dokumentacija, ir viešųjų pirkimų procedūros atitiko LR viešųjų pirkimų įstatymo nuostatas.</w:t>
                </w:r>
              </w:p>
              <w:p w14:paraId="2B3323C7" w14:textId="77777777" w:rsidR="00795980" w:rsidRDefault="00795980">
                <w:pPr>
                  <w:rPr>
                    <w:sz w:val="22"/>
                    <w:szCs w:val="22"/>
                  </w:rPr>
                </w:pPr>
              </w:p>
              <w:p w14:paraId="2B3323C8" w14:textId="77777777" w:rsidR="00795980" w:rsidRDefault="00A02FBE">
                <w:pPr>
                  <w:rPr>
                    <w:sz w:val="22"/>
                    <w:szCs w:val="22"/>
                  </w:rPr>
                </w:pPr>
                <w:r>
                  <w:rPr>
                    <w:sz w:val="22"/>
                    <w:szCs w:val="22"/>
                  </w:rPr>
                  <w:t>Pateikti viešųjų pirkimų organizavimo ir vykdymo planą (taikoma, jeigu iki paraiškos pateikimo dienos viešieji pir</w:t>
                </w:r>
                <w:r>
                  <w:rPr>
                    <w:sz w:val="22"/>
                    <w:szCs w:val="22"/>
                  </w:rPr>
                  <w:t>kimai neatlikti).</w:t>
                </w:r>
              </w:p>
            </w:tc>
            <w:tc>
              <w:tcPr>
                <w:tcW w:w="692" w:type="dxa"/>
                <w:tcBorders>
                  <w:top w:val="single" w:sz="6" w:space="0" w:color="auto"/>
                  <w:left w:val="single" w:sz="6" w:space="0" w:color="auto"/>
                  <w:bottom w:val="single" w:sz="6" w:space="0" w:color="auto"/>
                  <w:right w:val="single" w:sz="6" w:space="0" w:color="auto"/>
                </w:tcBorders>
              </w:tcPr>
              <w:p w14:paraId="2B3323C9"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CA"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CB"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CC" w14:textId="77777777" w:rsidR="00795980" w:rsidRDefault="00A02FBE">
                <w:pPr>
                  <w:rPr>
                    <w:sz w:val="22"/>
                    <w:szCs w:val="22"/>
                  </w:rPr>
                </w:pPr>
                <w:r>
                  <w:rPr>
                    <w:sz w:val="22"/>
                    <w:szCs w:val="22"/>
                  </w:rPr>
                  <w:t>Būtina įvertinti, ar: projekto vykdytojas (partneris) yra perkančiosios organizacijos pagal Lietuvos Respublikos viešųjų pirkimų įstatymą (</w:t>
                </w:r>
                <w:proofErr w:type="spellStart"/>
                <w:r>
                  <w:rPr>
                    <w:sz w:val="22"/>
                    <w:szCs w:val="22"/>
                  </w:rPr>
                  <w:t>Žin</w:t>
                </w:r>
                <w:proofErr w:type="spellEnd"/>
                <w:r>
                  <w:rPr>
                    <w:sz w:val="22"/>
                    <w:szCs w:val="22"/>
                  </w:rPr>
                  <w:t xml:space="preserve">., 1996, Nr. </w:t>
                </w:r>
                <w:hyperlink r:id="rId20" w:tgtFrame="_blank" w:history="1">
                  <w:r>
                    <w:rPr>
                      <w:color w:val="0000FF" w:themeColor="hyperlink"/>
                      <w:sz w:val="22"/>
                      <w:szCs w:val="22"/>
                      <w:u w:val="single"/>
                    </w:rPr>
                    <w:t>8</w:t>
                  </w:r>
                  <w:r>
                    <w:rPr>
                      <w:color w:val="0000FF" w:themeColor="hyperlink"/>
                      <w:sz w:val="22"/>
                      <w:szCs w:val="22"/>
                      <w:u w:val="single"/>
                    </w:rPr>
                    <w:t>4-2000</w:t>
                  </w:r>
                </w:hyperlink>
                <w:r>
                  <w:rPr>
                    <w:sz w:val="22"/>
                    <w:szCs w:val="22"/>
                  </w:rPr>
                  <w:t xml:space="preserve">; 2006, Nr. </w:t>
                </w:r>
                <w:hyperlink r:id="rId21" w:tgtFrame="_blank" w:history="1">
                  <w:r>
                    <w:rPr>
                      <w:color w:val="0000FF" w:themeColor="hyperlink"/>
                      <w:sz w:val="22"/>
                      <w:szCs w:val="22"/>
                      <w:u w:val="single"/>
                    </w:rPr>
                    <w:t>4-102</w:t>
                  </w:r>
                </w:hyperlink>
                <w:r>
                  <w:rPr>
                    <w:sz w:val="22"/>
                    <w:szCs w:val="22"/>
                  </w:rPr>
                  <w:t xml:space="preserve">) arba gavęs (gavę) projekto finansavimo lėšų jomis taps; jei taip, tokiu atveju, ar tikėtina, kad projekto veiklų plane numatyta veiklų trukmė nustatyta </w:t>
                </w:r>
                <w:r>
                  <w:rPr>
                    <w:sz w:val="22"/>
                    <w:szCs w:val="22"/>
                  </w:rPr>
                  <w:t>įvertinant pirkimų terminus. Jei projekto vykdytojas ir (arba) partneris nėra perkančiosios organizacijos, šis vertinimo aspektas vertinamas kaip atitinkantis nustatytus reikalavimus.</w:t>
                </w:r>
              </w:p>
              <w:p w14:paraId="2B3323CD" w14:textId="77777777" w:rsidR="00795980" w:rsidRDefault="00795980">
                <w:pPr>
                  <w:rPr>
                    <w:sz w:val="22"/>
                    <w:szCs w:val="22"/>
                  </w:rPr>
                </w:pPr>
              </w:p>
              <w:p w14:paraId="2B3323CE" w14:textId="77777777" w:rsidR="00795980" w:rsidRDefault="00A02FBE">
                <w:pPr>
                  <w:rPr>
                    <w:sz w:val="22"/>
                    <w:szCs w:val="22"/>
                  </w:rPr>
                </w:pPr>
                <w:r>
                  <w:rPr>
                    <w:sz w:val="22"/>
                    <w:szCs w:val="22"/>
                  </w:rPr>
                  <w:t xml:space="preserve">Būtina įsitikinti, ar pateiktas realus viešųjų pirkimų organizavimo ir </w:t>
                </w:r>
                <w:r>
                  <w:rPr>
                    <w:sz w:val="22"/>
                    <w:szCs w:val="22"/>
                  </w:rPr>
                  <w:t>vykdymo planas.</w:t>
                </w:r>
              </w:p>
              <w:p w14:paraId="2B3323CF" w14:textId="77777777" w:rsidR="00795980" w:rsidRDefault="00795980">
                <w:pPr>
                  <w:rPr>
                    <w:sz w:val="22"/>
                    <w:szCs w:val="22"/>
                  </w:rPr>
                </w:pPr>
              </w:p>
              <w:p w14:paraId="2B3323D0" w14:textId="77777777" w:rsidR="00795980" w:rsidRDefault="00A02FBE">
                <w:pPr>
                  <w:rPr>
                    <w:i/>
                    <w:iCs/>
                    <w:sz w:val="22"/>
                    <w:szCs w:val="22"/>
                  </w:rPr>
                </w:pPr>
                <w:r>
                  <w:rPr>
                    <w:i/>
                    <w:iCs/>
                    <w:sz w:val="22"/>
                    <w:szCs w:val="22"/>
                  </w:rPr>
                  <w:t>Informacijos šaltinis – paraiškos A ir B dalys. Didelės apimties projektams – paraiška pagal Reglamento Nr. 1828/2006 XXI priedą.</w:t>
                </w:r>
              </w:p>
            </w:tc>
          </w:tr>
          <w:tr w:rsidR="00795980" w14:paraId="2B3323DC" w14:textId="77777777">
            <w:trPr>
              <w:trHeight w:val="20"/>
            </w:trPr>
            <w:tc>
              <w:tcPr>
                <w:tcW w:w="1840" w:type="dxa"/>
                <w:vMerge/>
                <w:tcBorders>
                  <w:left w:val="single" w:sz="6" w:space="0" w:color="auto"/>
                  <w:right w:val="single" w:sz="6" w:space="0" w:color="auto"/>
                </w:tcBorders>
              </w:tcPr>
              <w:p w14:paraId="2B3323D2" w14:textId="77777777" w:rsidR="00795980" w:rsidRDefault="00795980">
                <w:pPr>
                  <w:rPr>
                    <w:sz w:val="22"/>
                    <w:szCs w:val="22"/>
                  </w:rPr>
                </w:pPr>
              </w:p>
            </w:tc>
            <w:tc>
              <w:tcPr>
                <w:tcW w:w="2245" w:type="dxa"/>
                <w:vMerge/>
                <w:tcBorders>
                  <w:left w:val="single" w:sz="6" w:space="0" w:color="auto"/>
                  <w:right w:val="single" w:sz="6" w:space="0" w:color="auto"/>
                </w:tcBorders>
              </w:tcPr>
              <w:p w14:paraId="2B3323D3"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D4" w14:textId="77777777" w:rsidR="00795980" w:rsidRDefault="00A02FBE">
                <w:pPr>
                  <w:rPr>
                    <w:sz w:val="22"/>
                    <w:szCs w:val="22"/>
                  </w:rPr>
                </w:pPr>
                <w:r>
                  <w:rPr>
                    <w:sz w:val="22"/>
                    <w:szCs w:val="22"/>
                  </w:rPr>
                  <w:t xml:space="preserve">6.1.2. Projektas suderinamas su Europos Bendrijų aplinkosaugos politikos nuostatomis, t. y. poveikio </w:t>
                </w:r>
                <w:r>
                  <w:rPr>
                    <w:sz w:val="22"/>
                    <w:szCs w:val="22"/>
                  </w:rPr>
                  <w:t>aplinkai vertinimo procedūros atliktos laikantis poveikio aplinkai vertinimą reglamentuojančių teisės aktų nuostatų.</w:t>
                </w:r>
              </w:p>
            </w:tc>
            <w:tc>
              <w:tcPr>
                <w:tcW w:w="692" w:type="dxa"/>
                <w:tcBorders>
                  <w:top w:val="single" w:sz="6" w:space="0" w:color="auto"/>
                  <w:left w:val="single" w:sz="6" w:space="0" w:color="auto"/>
                  <w:bottom w:val="single" w:sz="6" w:space="0" w:color="auto"/>
                  <w:right w:val="single" w:sz="6" w:space="0" w:color="auto"/>
                </w:tcBorders>
              </w:tcPr>
              <w:p w14:paraId="2B3323D5"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D6"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D7"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D8" w14:textId="77777777" w:rsidR="00795980" w:rsidRDefault="00A02FBE">
                <w:pPr>
                  <w:rPr>
                    <w:sz w:val="22"/>
                    <w:szCs w:val="22"/>
                  </w:rPr>
                </w:pPr>
                <w:r>
                  <w:rPr>
                    <w:sz w:val="22"/>
                    <w:szCs w:val="22"/>
                  </w:rPr>
                  <w:t>Būtina įvertinti, ar:</w:t>
                </w:r>
              </w:p>
              <w:p w14:paraId="2B3323D9" w14:textId="77777777" w:rsidR="00795980" w:rsidRDefault="00A02FBE">
                <w:pPr>
                  <w:rPr>
                    <w:sz w:val="22"/>
                    <w:szCs w:val="22"/>
                  </w:rPr>
                </w:pPr>
                <w:r>
                  <w:rPr>
                    <w:sz w:val="22"/>
                    <w:szCs w:val="22"/>
                  </w:rPr>
                  <w:t>atsižvelgiant į projekto veiklas ir vadovaujantis Lietuvos Respublikos planuojamos ūkinės veiklos poveikio aplinka</w:t>
                </w:r>
                <w:r>
                  <w:rPr>
                    <w:sz w:val="22"/>
                    <w:szCs w:val="22"/>
                  </w:rPr>
                  <w:t>i vertinimo įstatymu (</w:t>
                </w:r>
                <w:proofErr w:type="spellStart"/>
                <w:r>
                  <w:rPr>
                    <w:sz w:val="22"/>
                    <w:szCs w:val="22"/>
                  </w:rPr>
                  <w:t>Žin</w:t>
                </w:r>
                <w:proofErr w:type="spellEnd"/>
                <w:r>
                  <w:rPr>
                    <w:sz w:val="22"/>
                    <w:szCs w:val="22"/>
                  </w:rPr>
                  <w:t xml:space="preserve">., 1996, Nr. </w:t>
                </w:r>
                <w:hyperlink r:id="rId22" w:tgtFrame="_blank" w:history="1">
                  <w:r>
                    <w:rPr>
                      <w:color w:val="0000FF" w:themeColor="hyperlink"/>
                      <w:sz w:val="22"/>
                      <w:szCs w:val="22"/>
                      <w:u w:val="single"/>
                    </w:rPr>
                    <w:t>82-1965</w:t>
                  </w:r>
                </w:hyperlink>
                <w:r>
                  <w:rPr>
                    <w:sz w:val="22"/>
                    <w:szCs w:val="22"/>
                  </w:rPr>
                  <w:t>; 2005, Nr. 84-3105), būtinas poveikio aplinkai vertinimas; jei būtinas, ar poveikio vertinimas aplinkai yra atliktas ir gauta teigi</w:t>
                </w:r>
                <w:r>
                  <w:rPr>
                    <w:sz w:val="22"/>
                    <w:szCs w:val="22"/>
                  </w:rPr>
                  <w:t>ama sprendimą priimančios institucijos išvada; jei nebūtinas, ar gauta atsakingos institucijos atrankos išvada dėl poveikio aplinkai vertinimo.</w:t>
                </w:r>
              </w:p>
              <w:p w14:paraId="2B3323DA" w14:textId="77777777" w:rsidR="00795980" w:rsidRDefault="00795980">
                <w:pPr>
                  <w:rPr>
                    <w:sz w:val="22"/>
                    <w:szCs w:val="22"/>
                  </w:rPr>
                </w:pPr>
              </w:p>
              <w:p w14:paraId="2B3323DB" w14:textId="77777777" w:rsidR="00795980" w:rsidRDefault="00A02FBE">
                <w:pPr>
                  <w:rPr>
                    <w:i/>
                    <w:iCs/>
                    <w:sz w:val="22"/>
                    <w:szCs w:val="22"/>
                  </w:rPr>
                </w:pPr>
                <w:r>
                  <w:rPr>
                    <w:i/>
                    <w:iCs/>
                    <w:sz w:val="22"/>
                    <w:szCs w:val="22"/>
                  </w:rPr>
                  <w:t>Informacijos šaltinis – paraiškos B dalis. Didelės apimties projektams – paraiška pagal Reglamento Nr. 1828/200</w:t>
                </w:r>
                <w:r>
                  <w:rPr>
                    <w:i/>
                    <w:iCs/>
                    <w:sz w:val="22"/>
                    <w:szCs w:val="22"/>
                  </w:rPr>
                  <w:t>6 XXI priedą.</w:t>
                </w:r>
              </w:p>
            </w:tc>
          </w:tr>
          <w:tr w:rsidR="00795980" w14:paraId="2B3323E6" w14:textId="77777777">
            <w:trPr>
              <w:trHeight w:val="20"/>
            </w:trPr>
            <w:tc>
              <w:tcPr>
                <w:tcW w:w="1840" w:type="dxa"/>
                <w:vMerge/>
                <w:tcBorders>
                  <w:left w:val="single" w:sz="6" w:space="0" w:color="auto"/>
                  <w:right w:val="single" w:sz="6" w:space="0" w:color="auto"/>
                </w:tcBorders>
              </w:tcPr>
              <w:p w14:paraId="2B3323DD" w14:textId="77777777" w:rsidR="00795980" w:rsidRDefault="00795980">
                <w:pPr>
                  <w:rPr>
                    <w:i/>
                    <w:iCs/>
                    <w:sz w:val="22"/>
                    <w:szCs w:val="22"/>
                  </w:rPr>
                </w:pPr>
              </w:p>
            </w:tc>
            <w:tc>
              <w:tcPr>
                <w:tcW w:w="2245" w:type="dxa"/>
                <w:vMerge/>
                <w:tcBorders>
                  <w:left w:val="single" w:sz="6" w:space="0" w:color="auto"/>
                  <w:bottom w:val="single" w:sz="6" w:space="0" w:color="auto"/>
                  <w:right w:val="single" w:sz="6" w:space="0" w:color="auto"/>
                </w:tcBorders>
              </w:tcPr>
              <w:p w14:paraId="2B3323DE"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3DF" w14:textId="77777777" w:rsidR="00795980" w:rsidRDefault="00A02FBE">
                <w:pPr>
                  <w:rPr>
                    <w:sz w:val="22"/>
                    <w:szCs w:val="22"/>
                  </w:rPr>
                </w:pPr>
                <w:r>
                  <w:rPr>
                    <w:sz w:val="22"/>
                    <w:szCs w:val="22"/>
                  </w:rPr>
                  <w:t>6.1.3. Projektas suderinamas su Europos Bendrijų konkurencijos politikos nuostatomis.</w:t>
                </w:r>
              </w:p>
            </w:tc>
            <w:tc>
              <w:tcPr>
                <w:tcW w:w="692" w:type="dxa"/>
                <w:tcBorders>
                  <w:top w:val="single" w:sz="6" w:space="0" w:color="auto"/>
                  <w:left w:val="single" w:sz="6" w:space="0" w:color="auto"/>
                  <w:bottom w:val="single" w:sz="6" w:space="0" w:color="auto"/>
                  <w:right w:val="single" w:sz="6" w:space="0" w:color="auto"/>
                </w:tcBorders>
              </w:tcPr>
              <w:p w14:paraId="2B3323E0"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E1"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E2"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E3" w14:textId="77777777" w:rsidR="00795980" w:rsidRDefault="00A02FBE">
                <w:pPr>
                  <w:rPr>
                    <w:sz w:val="22"/>
                    <w:szCs w:val="22"/>
                  </w:rPr>
                </w:pPr>
                <w:r>
                  <w:rPr>
                    <w:sz w:val="22"/>
                    <w:szCs w:val="22"/>
                  </w:rPr>
                  <w:t xml:space="preserve">Vertinant projektus, reikia įsitikinti, ar projektai finansuojami nepažeidžiant konkurencijos politikos nuostatų (pvz., finansuojami pagal suderintą </w:t>
                </w:r>
                <w:r>
                  <w:rPr>
                    <w:sz w:val="22"/>
                    <w:szCs w:val="22"/>
                  </w:rPr>
                  <w:t>valstybės pagalbos schemą, laikantis ten nustatytų reikalavimų). Taip pat vertinant projektus reikia įsitikinti, ar projekto finansavimas nereiškia neteisėtos valstybės pagalbos suteikimo. Jei projektas yra valstybės pagalbos objektas, turi būti įvertintas</w:t>
                </w:r>
                <w:r>
                  <w:rPr>
                    <w:sz w:val="22"/>
                    <w:szCs w:val="22"/>
                  </w:rPr>
                  <w:t xml:space="preserve"> projekto tinkamumas finansuoti pagal valstybės pagalbai taikomus apribojimus.</w:t>
                </w:r>
              </w:p>
              <w:p w14:paraId="2B3323E4" w14:textId="77777777" w:rsidR="00795980" w:rsidRDefault="00795980">
                <w:pPr>
                  <w:rPr>
                    <w:sz w:val="22"/>
                    <w:szCs w:val="22"/>
                  </w:rPr>
                </w:pPr>
              </w:p>
              <w:p w14:paraId="2B3323E5" w14:textId="77777777" w:rsidR="00795980" w:rsidRDefault="00A02FBE">
                <w:pPr>
                  <w:rPr>
                    <w:i/>
                    <w:iCs/>
                    <w:sz w:val="22"/>
                    <w:szCs w:val="22"/>
                  </w:rPr>
                </w:pPr>
                <w:r>
                  <w:rPr>
                    <w:i/>
                    <w:iCs/>
                    <w:sz w:val="22"/>
                    <w:szCs w:val="22"/>
                  </w:rPr>
                  <w:t>Informacijos šaltinis – paraiškos A dalis. Didelės apimties projektams – paraiška pagal Reglamento Nr. 1828/2006 XXI priedą.</w:t>
                </w:r>
              </w:p>
            </w:tc>
          </w:tr>
          <w:tr w:rsidR="00795980" w14:paraId="2B3323F3" w14:textId="77777777">
            <w:trPr>
              <w:trHeight w:val="20"/>
            </w:trPr>
            <w:tc>
              <w:tcPr>
                <w:tcW w:w="1840" w:type="dxa"/>
                <w:vMerge/>
                <w:tcBorders>
                  <w:left w:val="single" w:sz="6" w:space="0" w:color="auto"/>
                  <w:bottom w:val="single" w:sz="6" w:space="0" w:color="auto"/>
                  <w:right w:val="single" w:sz="6" w:space="0" w:color="auto"/>
                </w:tcBorders>
              </w:tcPr>
              <w:p w14:paraId="2B3323E7" w14:textId="77777777" w:rsidR="00795980" w:rsidRDefault="00795980">
                <w:pPr>
                  <w:rPr>
                    <w:i/>
                    <w:iCs/>
                    <w:sz w:val="22"/>
                    <w:szCs w:val="22"/>
                  </w:rPr>
                </w:pPr>
              </w:p>
            </w:tc>
            <w:tc>
              <w:tcPr>
                <w:tcW w:w="2245" w:type="dxa"/>
                <w:tcBorders>
                  <w:top w:val="single" w:sz="6" w:space="0" w:color="auto"/>
                  <w:left w:val="single" w:sz="6" w:space="0" w:color="auto"/>
                  <w:bottom w:val="single" w:sz="6" w:space="0" w:color="auto"/>
                  <w:right w:val="single" w:sz="6" w:space="0" w:color="auto"/>
                </w:tcBorders>
              </w:tcPr>
              <w:p w14:paraId="2B3323E8" w14:textId="77777777" w:rsidR="00795980" w:rsidRDefault="00A02FBE">
                <w:pPr>
                  <w:rPr>
                    <w:sz w:val="22"/>
                    <w:szCs w:val="22"/>
                  </w:rPr>
                </w:pPr>
                <w:r>
                  <w:rPr>
                    <w:sz w:val="22"/>
                    <w:szCs w:val="22"/>
                  </w:rPr>
                  <w:t xml:space="preserve">6.2. Projektas suderinamas su tam tikrą sektorių </w:t>
                </w:r>
                <w:r>
                  <w:rPr>
                    <w:sz w:val="22"/>
                    <w:szCs w:val="22"/>
                  </w:rPr>
                  <w:t>ES bendrųjų politikos sričių nuostatomis.</w:t>
                </w:r>
              </w:p>
            </w:tc>
            <w:tc>
              <w:tcPr>
                <w:tcW w:w="3395" w:type="dxa"/>
                <w:tcBorders>
                  <w:top w:val="single" w:sz="6" w:space="0" w:color="auto"/>
                  <w:left w:val="single" w:sz="6" w:space="0" w:color="auto"/>
                  <w:bottom w:val="single" w:sz="6" w:space="0" w:color="auto"/>
                  <w:right w:val="single" w:sz="6" w:space="0" w:color="auto"/>
                </w:tcBorders>
              </w:tcPr>
              <w:p w14:paraId="2B3323E9" w14:textId="77777777" w:rsidR="00795980" w:rsidRDefault="00A02FBE">
                <w:pPr>
                  <w:rPr>
                    <w:sz w:val="22"/>
                    <w:szCs w:val="22"/>
                  </w:rPr>
                </w:pPr>
                <w:r>
                  <w:rPr>
                    <w:sz w:val="22"/>
                    <w:szCs w:val="22"/>
                  </w:rPr>
                  <w:t>6.2.1. Projektas suderinamas su aplinkos sektoriaus ES politikos sričių nuostatomis, t. y. projektas atitinka:</w:t>
                </w:r>
              </w:p>
              <w:p w14:paraId="2B3323EA" w14:textId="77777777" w:rsidR="00795980" w:rsidRDefault="00A02FBE">
                <w:pPr>
                  <w:rPr>
                    <w:sz w:val="22"/>
                    <w:szCs w:val="22"/>
                  </w:rPr>
                </w:pPr>
                <w:r>
                  <w:rPr>
                    <w:sz w:val="22"/>
                    <w:szCs w:val="22"/>
                  </w:rPr>
                  <w:t>– Tarybos direktyvos 91/271/EEB dėl miestų nuotekų valymo nuostatas;</w:t>
                </w:r>
              </w:p>
              <w:p w14:paraId="2B3323EB" w14:textId="77777777" w:rsidR="00795980" w:rsidRDefault="00A02FBE">
                <w:pPr>
                  <w:rPr>
                    <w:sz w:val="22"/>
                    <w:szCs w:val="22"/>
                  </w:rPr>
                </w:pPr>
                <w:r>
                  <w:rPr>
                    <w:sz w:val="22"/>
                    <w:szCs w:val="22"/>
                  </w:rPr>
                  <w:t xml:space="preserve">– Tarybos direktyvos 98/83/EB dėl </w:t>
                </w:r>
                <w:r>
                  <w:rPr>
                    <w:sz w:val="22"/>
                    <w:szCs w:val="22"/>
                  </w:rPr>
                  <w:t>žmonėms vartoti skirto vandens kokybės nuostatas;</w:t>
                </w:r>
              </w:p>
              <w:p w14:paraId="2B3323EC" w14:textId="77777777" w:rsidR="00795980" w:rsidRDefault="00A02FBE">
                <w:pPr>
                  <w:rPr>
                    <w:sz w:val="22"/>
                    <w:szCs w:val="22"/>
                  </w:rPr>
                </w:pPr>
                <w:r>
                  <w:rPr>
                    <w:sz w:val="22"/>
                    <w:szCs w:val="22"/>
                  </w:rPr>
                  <w:t>– Europos Parlamento ir Tarybos direktyvos 2000/60/EB nustatančios Bendrijos veiksmų vandens politikos srityje pagrindus nuostatas.</w:t>
                </w:r>
              </w:p>
            </w:tc>
            <w:tc>
              <w:tcPr>
                <w:tcW w:w="692" w:type="dxa"/>
                <w:tcBorders>
                  <w:top w:val="single" w:sz="6" w:space="0" w:color="auto"/>
                  <w:left w:val="single" w:sz="6" w:space="0" w:color="auto"/>
                  <w:bottom w:val="single" w:sz="6" w:space="0" w:color="auto"/>
                  <w:right w:val="single" w:sz="6" w:space="0" w:color="auto"/>
                </w:tcBorders>
              </w:tcPr>
              <w:p w14:paraId="2B3323ED"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3EE"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3EF"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3F0" w14:textId="77777777" w:rsidR="00795980" w:rsidRDefault="00A02FBE">
                <w:pPr>
                  <w:rPr>
                    <w:sz w:val="22"/>
                    <w:szCs w:val="22"/>
                  </w:rPr>
                </w:pPr>
                <w:r>
                  <w:rPr>
                    <w:sz w:val="22"/>
                    <w:szCs w:val="22"/>
                  </w:rPr>
                  <w:t>Būtina įsitikinti, kad projekte numatytos priemonės įgyvendina Miestų n</w:t>
                </w:r>
                <w:r>
                  <w:rPr>
                    <w:sz w:val="22"/>
                    <w:szCs w:val="22"/>
                  </w:rPr>
                  <w:t>uotekų valymo, Žmonėms vartoti skirto vandens kokybės ir Bendrijos veiksmų vandens politikos srityje pagrindų nuostatas ir joms neprieštarauja.</w:t>
                </w:r>
              </w:p>
              <w:p w14:paraId="2B3323F1" w14:textId="77777777" w:rsidR="00795980" w:rsidRDefault="00795980">
                <w:pPr>
                  <w:rPr>
                    <w:sz w:val="22"/>
                    <w:szCs w:val="22"/>
                  </w:rPr>
                </w:pPr>
              </w:p>
              <w:p w14:paraId="2B3323F2" w14:textId="77777777" w:rsidR="00795980" w:rsidRDefault="00A02FBE">
                <w:pPr>
                  <w:rPr>
                    <w:i/>
                    <w:iCs/>
                    <w:sz w:val="22"/>
                    <w:szCs w:val="22"/>
                  </w:rPr>
                </w:pPr>
                <w:r>
                  <w:rPr>
                    <w:i/>
                    <w:iCs/>
                    <w:sz w:val="22"/>
                    <w:szCs w:val="22"/>
                  </w:rPr>
                  <w:t>Informacijos šaltinis – paraiškos B dalis.</w:t>
                </w:r>
              </w:p>
            </w:tc>
          </w:tr>
          <w:tr w:rsidR="00795980" w14:paraId="2B3323FB" w14:textId="77777777">
            <w:trPr>
              <w:trHeight w:val="20"/>
            </w:trPr>
            <w:tc>
              <w:tcPr>
                <w:tcW w:w="1840" w:type="dxa"/>
                <w:tcBorders>
                  <w:top w:val="single" w:sz="6" w:space="0" w:color="auto"/>
                  <w:left w:val="single" w:sz="6" w:space="0" w:color="auto"/>
                  <w:bottom w:val="single" w:sz="6" w:space="0" w:color="auto"/>
                  <w:right w:val="single" w:sz="6" w:space="0" w:color="auto"/>
                </w:tcBorders>
                <w:shd w:val="clear" w:color="auto" w:fill="CCFFCC"/>
              </w:tcPr>
              <w:p w14:paraId="2B3323F4" w14:textId="77777777" w:rsidR="00795980" w:rsidRDefault="00795980">
                <w:pPr>
                  <w:rPr>
                    <w:sz w:val="22"/>
                    <w:szCs w:val="22"/>
                  </w:rPr>
                </w:pPr>
              </w:p>
            </w:tc>
            <w:tc>
              <w:tcPr>
                <w:tcW w:w="2245" w:type="dxa"/>
                <w:tcBorders>
                  <w:top w:val="single" w:sz="6" w:space="0" w:color="auto"/>
                  <w:left w:val="single" w:sz="6" w:space="0" w:color="auto"/>
                  <w:bottom w:val="single" w:sz="6" w:space="0" w:color="auto"/>
                  <w:right w:val="single" w:sz="6" w:space="0" w:color="auto"/>
                </w:tcBorders>
                <w:shd w:val="clear" w:color="auto" w:fill="CCFFCC"/>
              </w:tcPr>
              <w:p w14:paraId="2B3323F5"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CCFFCC"/>
              </w:tcPr>
              <w:p w14:paraId="2B3323F6"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shd w:val="clear" w:color="auto" w:fill="CCFFCC"/>
              </w:tcPr>
              <w:p w14:paraId="2B3323F7"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CCFFCC"/>
              </w:tcPr>
              <w:p w14:paraId="2B3323F8"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CCFFCC"/>
              </w:tcPr>
              <w:p w14:paraId="2B3323F9"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CCFFCC"/>
              </w:tcPr>
              <w:p w14:paraId="2B3323FA" w14:textId="77777777" w:rsidR="00795980" w:rsidRDefault="00795980">
                <w:pPr>
                  <w:rPr>
                    <w:sz w:val="22"/>
                    <w:szCs w:val="22"/>
                  </w:rPr>
                </w:pPr>
              </w:p>
            </w:tc>
          </w:tr>
          <w:tr w:rsidR="00795980" w14:paraId="2B332407" w14:textId="77777777">
            <w:trPr>
              <w:trHeight w:val="20"/>
            </w:trPr>
            <w:tc>
              <w:tcPr>
                <w:tcW w:w="1840" w:type="dxa"/>
                <w:vMerge w:val="restart"/>
                <w:tcBorders>
                  <w:top w:val="single" w:sz="6" w:space="0" w:color="auto"/>
                  <w:left w:val="single" w:sz="6" w:space="0" w:color="auto"/>
                  <w:right w:val="single" w:sz="6" w:space="0" w:color="auto"/>
                </w:tcBorders>
              </w:tcPr>
              <w:p w14:paraId="2B3323FC" w14:textId="77777777" w:rsidR="00795980" w:rsidRDefault="00A02FBE">
                <w:pPr>
                  <w:rPr>
                    <w:b/>
                    <w:bCs/>
                    <w:sz w:val="22"/>
                    <w:szCs w:val="22"/>
                  </w:rPr>
                </w:pPr>
                <w:r>
                  <w:rPr>
                    <w:b/>
                    <w:sz w:val="22"/>
                    <w:szCs w:val="22"/>
                  </w:rPr>
                  <w:t>7.</w:t>
                </w:r>
                <w:r>
                  <w:rPr>
                    <w:sz w:val="22"/>
                    <w:szCs w:val="22"/>
                  </w:rPr>
                  <w:t xml:space="preserve"> </w:t>
                </w:r>
                <w:r>
                  <w:rPr>
                    <w:b/>
                    <w:bCs/>
                    <w:sz w:val="22"/>
                    <w:szCs w:val="22"/>
                  </w:rPr>
                  <w:t xml:space="preserve">Pareiškėjas organizaciniu požiūriu yra pajėgus tinkamai </w:t>
                </w:r>
                <w:r>
                  <w:rPr>
                    <w:b/>
                    <w:bCs/>
                    <w:sz w:val="22"/>
                    <w:szCs w:val="22"/>
                  </w:rPr>
                  <w:t>ir laiku įgyvendinti teikiamą projektą.</w:t>
                </w:r>
              </w:p>
            </w:tc>
            <w:tc>
              <w:tcPr>
                <w:tcW w:w="2245" w:type="dxa"/>
                <w:vMerge w:val="restart"/>
                <w:tcBorders>
                  <w:top w:val="single" w:sz="6" w:space="0" w:color="auto"/>
                  <w:left w:val="single" w:sz="6" w:space="0" w:color="auto"/>
                  <w:right w:val="single" w:sz="6" w:space="0" w:color="auto"/>
                </w:tcBorders>
              </w:tcPr>
              <w:p w14:paraId="2B3323FD" w14:textId="77777777" w:rsidR="00795980" w:rsidRDefault="00A02FBE">
                <w:pPr>
                  <w:rPr>
                    <w:sz w:val="22"/>
                    <w:szCs w:val="22"/>
                  </w:rPr>
                </w:pPr>
                <w:r>
                  <w:rPr>
                    <w:sz w:val="22"/>
                    <w:szCs w:val="22"/>
                  </w:rPr>
                  <w:t>7.1. Pareiškėjas (partneriai) atitinka formaliuosius reikalavimus.</w:t>
                </w:r>
              </w:p>
            </w:tc>
            <w:tc>
              <w:tcPr>
                <w:tcW w:w="3395" w:type="dxa"/>
                <w:tcBorders>
                  <w:top w:val="single" w:sz="6" w:space="0" w:color="auto"/>
                  <w:left w:val="single" w:sz="6" w:space="0" w:color="auto"/>
                  <w:bottom w:val="single" w:sz="6" w:space="0" w:color="auto"/>
                  <w:right w:val="single" w:sz="6" w:space="0" w:color="auto"/>
                </w:tcBorders>
              </w:tcPr>
              <w:p w14:paraId="2B3323FE" w14:textId="77777777" w:rsidR="00795980" w:rsidRDefault="00A02FBE">
                <w:pPr>
                  <w:rPr>
                    <w:sz w:val="22"/>
                    <w:szCs w:val="22"/>
                  </w:rPr>
                </w:pPr>
                <w:r>
                  <w:rPr>
                    <w:sz w:val="22"/>
                    <w:szCs w:val="22"/>
                  </w:rPr>
                  <w:t>7.1.1. Pareiškėju finansavimui gauti yra savivaldybių administracijos arba vandens tiekimo ir nuotekų tvarkymo įmonės. Partneriai yra savivaldybių ad</w:t>
                </w:r>
                <w:r>
                  <w:rPr>
                    <w:sz w:val="22"/>
                    <w:szCs w:val="22"/>
                  </w:rPr>
                  <w:t>ministracijos arba vandens tiekimo ir nuotekų tvarkymo įmonės.</w:t>
                </w:r>
              </w:p>
            </w:tc>
            <w:tc>
              <w:tcPr>
                <w:tcW w:w="692" w:type="dxa"/>
                <w:tcBorders>
                  <w:top w:val="single" w:sz="6" w:space="0" w:color="auto"/>
                  <w:left w:val="single" w:sz="6" w:space="0" w:color="auto"/>
                  <w:bottom w:val="single" w:sz="6" w:space="0" w:color="auto"/>
                  <w:right w:val="single" w:sz="6" w:space="0" w:color="auto"/>
                </w:tcBorders>
              </w:tcPr>
              <w:p w14:paraId="2B3323FF"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00"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01"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02" w14:textId="77777777" w:rsidR="00795980" w:rsidRDefault="00A02FBE">
                <w:pPr>
                  <w:rPr>
                    <w:sz w:val="22"/>
                    <w:szCs w:val="22"/>
                  </w:rPr>
                </w:pPr>
                <w:r>
                  <w:rPr>
                    <w:sz w:val="22"/>
                    <w:szCs w:val="22"/>
                  </w:rPr>
                  <w:t>Būtina įsitikinti, kad pareiškėjas (partneriai) atitinka šiame Apraše nustatytus reikalavimus.</w:t>
                </w:r>
              </w:p>
              <w:p w14:paraId="2B332403" w14:textId="77777777" w:rsidR="00795980" w:rsidRDefault="00795980">
                <w:pPr>
                  <w:rPr>
                    <w:sz w:val="22"/>
                    <w:szCs w:val="22"/>
                  </w:rPr>
                </w:pPr>
              </w:p>
              <w:p w14:paraId="2B332404" w14:textId="77777777" w:rsidR="00795980" w:rsidRDefault="00A02FBE">
                <w:pPr>
                  <w:rPr>
                    <w:sz w:val="22"/>
                    <w:szCs w:val="22"/>
                  </w:rPr>
                </w:pPr>
                <w:r>
                  <w:rPr>
                    <w:sz w:val="22"/>
                    <w:szCs w:val="22"/>
                  </w:rPr>
                  <w:t>Priesaikos pažyma, kad pareiškėjas atitinka šio Aprašo 2 priedo 7.1.1 punkte nustatytus reikal</w:t>
                </w:r>
                <w:r>
                  <w:rPr>
                    <w:sz w:val="22"/>
                    <w:szCs w:val="22"/>
                  </w:rPr>
                  <w:t xml:space="preserve">avimus. Informacija dėl 7.1.1 punkto generuojama SFMIS. Atrinkus projektą iki projekto finansavimo ir administravimo sutarties pasirašymo dienos pareiškėjas turės pateikti dokumentus, </w:t>
                </w:r>
                <w:r>
                  <w:rPr>
                    <w:sz w:val="22"/>
                    <w:szCs w:val="22"/>
                  </w:rPr>
                  <w:lastRenderedPageBreak/>
                  <w:t>įrodančius jo atitikimą 7.1.1 punkto reikalavimams.</w:t>
                </w:r>
              </w:p>
              <w:p w14:paraId="2B332405" w14:textId="77777777" w:rsidR="00795980" w:rsidRDefault="00795980">
                <w:pPr>
                  <w:rPr>
                    <w:sz w:val="22"/>
                    <w:szCs w:val="22"/>
                  </w:rPr>
                </w:pPr>
              </w:p>
              <w:p w14:paraId="2B332406" w14:textId="77777777" w:rsidR="00795980" w:rsidRDefault="00A02FBE">
                <w:pPr>
                  <w:rPr>
                    <w:i/>
                    <w:iCs/>
                    <w:sz w:val="22"/>
                    <w:szCs w:val="22"/>
                  </w:rPr>
                </w:pPr>
                <w:r>
                  <w:rPr>
                    <w:i/>
                    <w:iCs/>
                    <w:sz w:val="22"/>
                    <w:szCs w:val="22"/>
                  </w:rPr>
                  <w:t>Informacijos šaltin</w:t>
                </w:r>
                <w:r>
                  <w:rPr>
                    <w:i/>
                    <w:iCs/>
                    <w:sz w:val="22"/>
                    <w:szCs w:val="22"/>
                  </w:rPr>
                  <w:t>is – paraiškos A ir B dalys. Didelės apimties projektams – paraiška pagal Reglamento Nr. 1828/2006 XXI priedą.</w:t>
                </w:r>
              </w:p>
            </w:tc>
          </w:tr>
          <w:tr w:rsidR="00795980" w14:paraId="2B332411" w14:textId="77777777">
            <w:trPr>
              <w:trHeight w:val="20"/>
            </w:trPr>
            <w:tc>
              <w:tcPr>
                <w:tcW w:w="1840" w:type="dxa"/>
                <w:vMerge/>
                <w:tcBorders>
                  <w:left w:val="single" w:sz="6" w:space="0" w:color="auto"/>
                  <w:right w:val="single" w:sz="6" w:space="0" w:color="auto"/>
                </w:tcBorders>
              </w:tcPr>
              <w:p w14:paraId="2B332408" w14:textId="77777777" w:rsidR="00795980" w:rsidRDefault="00795980">
                <w:pPr>
                  <w:rPr>
                    <w:sz w:val="22"/>
                    <w:szCs w:val="22"/>
                  </w:rPr>
                </w:pPr>
              </w:p>
            </w:tc>
            <w:tc>
              <w:tcPr>
                <w:tcW w:w="2245" w:type="dxa"/>
                <w:vMerge/>
                <w:tcBorders>
                  <w:left w:val="single" w:sz="6" w:space="0" w:color="auto"/>
                  <w:right w:val="single" w:sz="6" w:space="0" w:color="auto"/>
                </w:tcBorders>
              </w:tcPr>
              <w:p w14:paraId="2B332409"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0A" w14:textId="77777777" w:rsidR="00795980" w:rsidRDefault="00A02FBE">
                <w:pPr>
                  <w:rPr>
                    <w:sz w:val="22"/>
                    <w:szCs w:val="22"/>
                  </w:rPr>
                </w:pPr>
                <w:r>
                  <w:rPr>
                    <w:sz w:val="22"/>
                    <w:szCs w:val="22"/>
                  </w:rPr>
                  <w:t xml:space="preserve">7.1.2. Pareiškėjas (partneriai) turi (ar turi galimybių įgyti) teisinį pagrindą užsiimti ta veikla (atlikti funkcijas), kuriai sukurti ir </w:t>
                </w:r>
                <w:r>
                  <w:rPr>
                    <w:sz w:val="22"/>
                    <w:szCs w:val="22"/>
                  </w:rPr>
                  <w:t xml:space="preserve">(arba) vykdyti, ir (arba) plėtoti skirtas projektas. Pareiškėjas šio Aprašo 1 punkte nurodytoms veikloms turi pateikti savivaldybės pritarimą arba suderinimą, kad jis gali organizuoti darbus atitinkamos savivaldybės teritorijoje (taikomą jeigu pareiškėjas </w:t>
                </w:r>
                <w:r>
                  <w:rPr>
                    <w:sz w:val="22"/>
                    <w:szCs w:val="22"/>
                  </w:rPr>
                  <w:t>yra vandens tiekimo ir nuotekų tvarkymo įmonė).</w:t>
                </w:r>
              </w:p>
            </w:tc>
            <w:tc>
              <w:tcPr>
                <w:tcW w:w="692" w:type="dxa"/>
                <w:tcBorders>
                  <w:top w:val="single" w:sz="6" w:space="0" w:color="auto"/>
                  <w:left w:val="single" w:sz="6" w:space="0" w:color="auto"/>
                  <w:bottom w:val="single" w:sz="6" w:space="0" w:color="auto"/>
                  <w:right w:val="single" w:sz="6" w:space="0" w:color="auto"/>
                </w:tcBorders>
              </w:tcPr>
              <w:p w14:paraId="2B33240B"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0C"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0D"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0E" w14:textId="77777777" w:rsidR="00795980" w:rsidRDefault="00A02FBE">
                <w:pPr>
                  <w:rPr>
                    <w:sz w:val="22"/>
                    <w:szCs w:val="22"/>
                  </w:rPr>
                </w:pPr>
                <w:r>
                  <w:rPr>
                    <w:sz w:val="22"/>
                    <w:szCs w:val="22"/>
                  </w:rPr>
                  <w:t>Būtina įsitikinti, kad pareiškėjas (partneriai) turi (ar turi galimybių įgyti) teisę užsiimti ta veikla (atlikti funkcijas), kuriai sukurti ir (arba) vykdyti, ir (arba) plėtoti skirtas projektas (savivaldy</w:t>
                </w:r>
                <w:r>
                  <w:rPr>
                    <w:sz w:val="22"/>
                    <w:szCs w:val="22"/>
                  </w:rPr>
                  <w:t>bės Tarybos sprendimas, savivaldybės administracijos direktoriaus įsakymas ir pan.).</w:t>
                </w:r>
              </w:p>
              <w:p w14:paraId="2B33240F" w14:textId="77777777" w:rsidR="00795980" w:rsidRDefault="00795980">
                <w:pPr>
                  <w:rPr>
                    <w:sz w:val="22"/>
                    <w:szCs w:val="22"/>
                  </w:rPr>
                </w:pPr>
              </w:p>
              <w:p w14:paraId="2B332410" w14:textId="77777777" w:rsidR="00795980" w:rsidRDefault="00A02FBE">
                <w:pPr>
                  <w:rPr>
                    <w:i/>
                    <w:iCs/>
                    <w:sz w:val="22"/>
                    <w:szCs w:val="22"/>
                  </w:rPr>
                </w:pPr>
                <w:r>
                  <w:rPr>
                    <w:i/>
                    <w:iCs/>
                    <w:sz w:val="22"/>
                    <w:szCs w:val="22"/>
                  </w:rPr>
                  <w:t>Informacijos šaltinis – paraiškos B dalis.</w:t>
                </w:r>
              </w:p>
            </w:tc>
          </w:tr>
          <w:tr w:rsidR="00795980" w14:paraId="2B332421" w14:textId="77777777">
            <w:trPr>
              <w:trHeight w:val="20"/>
            </w:trPr>
            <w:tc>
              <w:tcPr>
                <w:tcW w:w="1840" w:type="dxa"/>
                <w:vMerge/>
                <w:tcBorders>
                  <w:left w:val="single" w:sz="6" w:space="0" w:color="auto"/>
                  <w:right w:val="single" w:sz="6" w:space="0" w:color="auto"/>
                </w:tcBorders>
              </w:tcPr>
              <w:p w14:paraId="2B332412"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413"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14" w14:textId="77777777" w:rsidR="00795980" w:rsidRDefault="00A02FBE">
                <w:pPr>
                  <w:rPr>
                    <w:sz w:val="22"/>
                    <w:szCs w:val="22"/>
                  </w:rPr>
                </w:pPr>
                <w:r>
                  <w:rPr>
                    <w:sz w:val="22"/>
                    <w:szCs w:val="22"/>
                  </w:rPr>
                  <w:t>7.1.3. Pareiškėjui gali būti skirtos ES fondų ir Lietuvos Respublikos valstybės biudžeto lėšos, jei:</w:t>
                </w:r>
              </w:p>
              <w:p w14:paraId="2B332415" w14:textId="77777777" w:rsidR="00795980" w:rsidRDefault="00A02FBE">
                <w:pPr>
                  <w:rPr>
                    <w:sz w:val="22"/>
                    <w:szCs w:val="22"/>
                  </w:rPr>
                </w:pPr>
                <w:r>
                  <w:rPr>
                    <w:sz w:val="22"/>
                    <w:szCs w:val="22"/>
                  </w:rPr>
                  <w:t xml:space="preserve">7.1.3.1. jam nėra </w:t>
                </w:r>
                <w:r>
                  <w:rPr>
                    <w:sz w:val="22"/>
                    <w:szCs w:val="22"/>
                  </w:rPr>
                  <w:t>iškelta byla dėl bankroto arba jis nėra likviduojamas;</w:t>
                </w:r>
              </w:p>
              <w:p w14:paraId="2B332416" w14:textId="77777777" w:rsidR="00795980" w:rsidRDefault="00A02FBE">
                <w:pPr>
                  <w:rPr>
                    <w:sz w:val="22"/>
                    <w:szCs w:val="22"/>
                  </w:rPr>
                </w:pPr>
                <w:r>
                  <w:rPr>
                    <w:sz w:val="22"/>
                    <w:szCs w:val="22"/>
                  </w:rPr>
                  <w:t>7.1.3.2. jis yra įvykdęs su mokesčių ir socialinio draudimo įnašų mokėjimu susijusius įsipareigojimus pagal Lietuvos Respublikos teisės aktus (ši nuostata netaikoma įstaigoms, kurių veikla finansuojama</w:t>
                </w:r>
                <w:r>
                  <w:rPr>
                    <w:sz w:val="22"/>
                    <w:szCs w:val="22"/>
                  </w:rPr>
                  <w:t xml:space="preserve"> iš valstybės arba savivaldybių biudžeto, ir juridiniams asmenims, kuriems Lietuvos Respublikos teisės aktų nustatyta tvarka yra atidėti mokesčių arba socialinio draudimo įmokų mokėjimo terminai);</w:t>
                </w:r>
              </w:p>
              <w:p w14:paraId="2B332417" w14:textId="77777777" w:rsidR="00795980" w:rsidRDefault="00A02FBE">
                <w:pPr>
                  <w:rPr>
                    <w:sz w:val="22"/>
                    <w:szCs w:val="22"/>
                  </w:rPr>
                </w:pPr>
                <w:r>
                  <w:rPr>
                    <w:sz w:val="22"/>
                    <w:szCs w:val="22"/>
                  </w:rPr>
                  <w:t>7.1.3.3. paraiškoje dėl projekto finansavimo arba jos pried</w:t>
                </w:r>
                <w:r>
                  <w:rPr>
                    <w:sz w:val="22"/>
                    <w:szCs w:val="22"/>
                  </w:rPr>
                  <w:t>uose jis nepateikė klaidinančios informacijos;</w:t>
                </w:r>
              </w:p>
              <w:p w14:paraId="2B332418" w14:textId="77777777" w:rsidR="00795980" w:rsidRDefault="00A02FBE">
                <w:pPr>
                  <w:rPr>
                    <w:sz w:val="22"/>
                    <w:szCs w:val="22"/>
                  </w:rPr>
                </w:pPr>
                <w:r>
                  <w:rPr>
                    <w:sz w:val="22"/>
                    <w:szCs w:val="22"/>
                  </w:rPr>
                  <w:lastRenderedPageBreak/>
                  <w:t>7.1.3.4. nėra įsiteisėjusio teismo sprendimo dėl pareiškėjo kitos paramos skyrimo iš ES arba Lietuvos Respublikos biudžeto sutarties lėšų pažeidimo;</w:t>
                </w:r>
              </w:p>
              <w:p w14:paraId="2B332419" w14:textId="77777777" w:rsidR="00795980" w:rsidRDefault="00A02FBE">
                <w:pPr>
                  <w:rPr>
                    <w:sz w:val="22"/>
                    <w:szCs w:val="22"/>
                  </w:rPr>
                </w:pPr>
                <w:r>
                  <w:rPr>
                    <w:sz w:val="22"/>
                    <w:szCs w:val="22"/>
                  </w:rPr>
                  <w:t>7.1.3.5. jis nebandė gauti konfidencialios informacijos arba</w:t>
                </w:r>
                <w:r>
                  <w:rPr>
                    <w:sz w:val="22"/>
                    <w:szCs w:val="22"/>
                  </w:rPr>
                  <w:t xml:space="preserve"> daryti įtakos vertinimą atliekančiai institucijai dabartinio arba ankstesnio paraiškų dėl projekto finansavimo vertinimo arba atrankos proceso metu.</w:t>
                </w:r>
              </w:p>
            </w:tc>
            <w:tc>
              <w:tcPr>
                <w:tcW w:w="692" w:type="dxa"/>
                <w:tcBorders>
                  <w:top w:val="single" w:sz="6" w:space="0" w:color="auto"/>
                  <w:left w:val="single" w:sz="6" w:space="0" w:color="auto"/>
                  <w:bottom w:val="single" w:sz="6" w:space="0" w:color="auto"/>
                  <w:right w:val="single" w:sz="6" w:space="0" w:color="auto"/>
                </w:tcBorders>
              </w:tcPr>
              <w:p w14:paraId="2B33241A"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1B"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1C"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1D" w14:textId="77777777" w:rsidR="00795980" w:rsidRDefault="00A02FBE">
                <w:pPr>
                  <w:rPr>
                    <w:sz w:val="22"/>
                    <w:szCs w:val="22"/>
                  </w:rPr>
                </w:pPr>
                <w:r>
                  <w:rPr>
                    <w:sz w:val="22"/>
                    <w:szCs w:val="22"/>
                  </w:rPr>
                  <w:t>Būtina įsitikinti, kad pareiškėjas (partneriai) atitinka 7.1.3 punkte nustatytus reikalavimus. Jei pare</w:t>
                </w:r>
                <w:r>
                  <w:rPr>
                    <w:sz w:val="22"/>
                    <w:szCs w:val="22"/>
                  </w:rPr>
                  <w:t>iškėjas (partneriai) yra biudžetinės įstaigos, jos atitinka šio kriterijaus 7.1.3.1, 7.1.3.2 punktuose išdėstytus reikalavimus, įrodymo dokumentai gali būti neteikiami ir netikrinami. Priesaikos pažyma, kad pareiškėjas atitinka 7.1.3 punkte nustatytus reik</w:t>
                </w:r>
                <w:r>
                  <w:rPr>
                    <w:sz w:val="22"/>
                    <w:szCs w:val="22"/>
                  </w:rPr>
                  <w:t>alavimus.</w:t>
                </w:r>
              </w:p>
              <w:p w14:paraId="2B33241E" w14:textId="77777777" w:rsidR="00795980" w:rsidRDefault="00A02FBE">
                <w:pPr>
                  <w:rPr>
                    <w:sz w:val="22"/>
                    <w:szCs w:val="22"/>
                  </w:rPr>
                </w:pPr>
                <w:r>
                  <w:rPr>
                    <w:sz w:val="22"/>
                    <w:szCs w:val="22"/>
                  </w:rPr>
                  <w:t>Informacija dėl šio Aprašo 2 priedo 7.1.3.1 ir 7.1.3.2 punktų generuojama SFMIS. Atrinkus projektą iki projekto finansavimo ir administravimo sutarties pasirašymo dienos pareiškėjas turės pateikti dokumentus, įrodančius jo atitikimą 7.1.3.1 ir 7.</w:t>
                </w:r>
                <w:r>
                  <w:rPr>
                    <w:sz w:val="22"/>
                    <w:szCs w:val="22"/>
                  </w:rPr>
                  <w:t>1.3.2 punktų reikalavimams (netaikoma biudžetinėms įstaigoms).</w:t>
                </w:r>
              </w:p>
              <w:p w14:paraId="2B33241F" w14:textId="77777777" w:rsidR="00795980" w:rsidRDefault="00795980">
                <w:pPr>
                  <w:rPr>
                    <w:sz w:val="22"/>
                    <w:szCs w:val="22"/>
                  </w:rPr>
                </w:pPr>
              </w:p>
              <w:p w14:paraId="2B332420" w14:textId="77777777" w:rsidR="00795980" w:rsidRDefault="00A02FBE">
                <w:pPr>
                  <w:rPr>
                    <w:i/>
                    <w:iCs/>
                    <w:sz w:val="22"/>
                    <w:szCs w:val="22"/>
                  </w:rPr>
                </w:pPr>
                <w:r>
                  <w:rPr>
                    <w:i/>
                    <w:iCs/>
                    <w:sz w:val="22"/>
                    <w:szCs w:val="22"/>
                  </w:rPr>
                  <w:t>Informacijos šaltinis – paraiškos A ir B dalys. Didelės apimties projektams – paraiška pagal Reglamento Nr. 1828/2006 XXI priedą.</w:t>
                </w:r>
              </w:p>
            </w:tc>
          </w:tr>
          <w:tr w:rsidR="00795980" w14:paraId="2B33242B" w14:textId="77777777">
            <w:trPr>
              <w:trHeight w:val="20"/>
            </w:trPr>
            <w:tc>
              <w:tcPr>
                <w:tcW w:w="1840" w:type="dxa"/>
                <w:vMerge/>
                <w:tcBorders>
                  <w:left w:val="single" w:sz="6" w:space="0" w:color="auto"/>
                  <w:right w:val="single" w:sz="6" w:space="0" w:color="auto"/>
                </w:tcBorders>
              </w:tcPr>
              <w:p w14:paraId="2B332422" w14:textId="77777777" w:rsidR="00795980" w:rsidRDefault="00795980">
                <w:pPr>
                  <w:rPr>
                    <w:i/>
                    <w:iCs/>
                    <w:sz w:val="22"/>
                    <w:szCs w:val="22"/>
                  </w:rPr>
                </w:pPr>
              </w:p>
            </w:tc>
            <w:tc>
              <w:tcPr>
                <w:tcW w:w="2245" w:type="dxa"/>
                <w:vMerge/>
                <w:tcBorders>
                  <w:left w:val="single" w:sz="6" w:space="0" w:color="auto"/>
                  <w:bottom w:val="single" w:sz="6" w:space="0" w:color="auto"/>
                  <w:right w:val="single" w:sz="6" w:space="0" w:color="auto"/>
                </w:tcBorders>
              </w:tcPr>
              <w:p w14:paraId="2B332423"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24" w14:textId="77777777" w:rsidR="00795980" w:rsidRDefault="00A02FBE">
                <w:pPr>
                  <w:rPr>
                    <w:sz w:val="22"/>
                    <w:szCs w:val="22"/>
                  </w:rPr>
                </w:pPr>
                <w:r>
                  <w:rPr>
                    <w:sz w:val="22"/>
                    <w:szCs w:val="22"/>
                  </w:rPr>
                  <w:t xml:space="preserve">7.1.4. Pareiškėjai atitinka kitus šiame Apraše nustatytus </w:t>
                </w:r>
                <w:r>
                  <w:rPr>
                    <w:sz w:val="22"/>
                    <w:szCs w:val="22"/>
                  </w:rPr>
                  <w:t>reikalavimus, t. y. vandens tiekimo ir nuotekų tvarkymo įmonės yra savivaldybių įkurtos įmonės (taikoma, jeigu pareiškėjas yra vandens tiekimo ir nuotekų tvarkymo įmonė).</w:t>
                </w:r>
              </w:p>
            </w:tc>
            <w:tc>
              <w:tcPr>
                <w:tcW w:w="692" w:type="dxa"/>
                <w:tcBorders>
                  <w:top w:val="single" w:sz="6" w:space="0" w:color="auto"/>
                  <w:left w:val="single" w:sz="6" w:space="0" w:color="auto"/>
                  <w:bottom w:val="single" w:sz="6" w:space="0" w:color="auto"/>
                  <w:right w:val="single" w:sz="6" w:space="0" w:color="auto"/>
                </w:tcBorders>
              </w:tcPr>
              <w:p w14:paraId="2B332425"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26"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27"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28" w14:textId="77777777" w:rsidR="00795980" w:rsidRDefault="00A02FBE">
                <w:pPr>
                  <w:rPr>
                    <w:sz w:val="22"/>
                    <w:szCs w:val="22"/>
                  </w:rPr>
                </w:pPr>
                <w:r>
                  <w:rPr>
                    <w:sz w:val="22"/>
                    <w:szCs w:val="22"/>
                  </w:rPr>
                  <w:t xml:space="preserve">Būtina įsitikinti, kad pareiškėjo įmonės įstatai atitinka 7.1.4 punkte nustatytus </w:t>
                </w:r>
                <w:r>
                  <w:rPr>
                    <w:sz w:val="22"/>
                    <w:szCs w:val="22"/>
                  </w:rPr>
                  <w:t>reikalavimus (taikomą jeigu pareiškėjas yra vandens tiekimo ir nuotekų tvarkymo įmonė).</w:t>
                </w:r>
              </w:p>
              <w:p w14:paraId="2B332429" w14:textId="77777777" w:rsidR="00795980" w:rsidRDefault="00795980">
                <w:pPr>
                  <w:rPr>
                    <w:sz w:val="22"/>
                    <w:szCs w:val="22"/>
                  </w:rPr>
                </w:pPr>
              </w:p>
              <w:p w14:paraId="2B33242A" w14:textId="77777777" w:rsidR="00795980" w:rsidRDefault="00A02FBE">
                <w:pPr>
                  <w:rPr>
                    <w:i/>
                    <w:iCs/>
                    <w:sz w:val="22"/>
                    <w:szCs w:val="22"/>
                  </w:rPr>
                </w:pPr>
                <w:r>
                  <w:rPr>
                    <w:i/>
                    <w:iCs/>
                    <w:sz w:val="22"/>
                    <w:szCs w:val="22"/>
                  </w:rPr>
                  <w:t>Informacijos šaltinis – paraiškos B dalis.</w:t>
                </w:r>
              </w:p>
            </w:tc>
          </w:tr>
          <w:tr w:rsidR="00795980" w14:paraId="2B332435" w14:textId="77777777">
            <w:trPr>
              <w:trHeight w:val="20"/>
            </w:trPr>
            <w:tc>
              <w:tcPr>
                <w:tcW w:w="1840" w:type="dxa"/>
                <w:vMerge/>
                <w:tcBorders>
                  <w:left w:val="single" w:sz="6" w:space="0" w:color="auto"/>
                  <w:right w:val="single" w:sz="6" w:space="0" w:color="auto"/>
                </w:tcBorders>
              </w:tcPr>
              <w:p w14:paraId="2B33242C" w14:textId="77777777" w:rsidR="00795980" w:rsidRDefault="00795980">
                <w:pPr>
                  <w:rPr>
                    <w:i/>
                    <w:iCs/>
                    <w:sz w:val="22"/>
                    <w:szCs w:val="22"/>
                  </w:rPr>
                </w:pPr>
              </w:p>
            </w:tc>
            <w:tc>
              <w:tcPr>
                <w:tcW w:w="2245" w:type="dxa"/>
                <w:vMerge w:val="restart"/>
                <w:tcBorders>
                  <w:top w:val="single" w:sz="6" w:space="0" w:color="auto"/>
                  <w:left w:val="single" w:sz="6" w:space="0" w:color="auto"/>
                  <w:right w:val="single" w:sz="6" w:space="0" w:color="auto"/>
                </w:tcBorders>
              </w:tcPr>
              <w:p w14:paraId="2B33242D" w14:textId="77777777" w:rsidR="00795980" w:rsidRDefault="00A02FBE">
                <w:pPr>
                  <w:rPr>
                    <w:sz w:val="22"/>
                    <w:szCs w:val="22"/>
                  </w:rPr>
                </w:pPr>
                <w:r>
                  <w:rPr>
                    <w:sz w:val="22"/>
                    <w:szCs w:val="22"/>
                  </w:rPr>
                  <w:t>7.2. Pareiškėjas yra pajėgus įgyvendinti projektą.</w:t>
                </w:r>
              </w:p>
            </w:tc>
            <w:tc>
              <w:tcPr>
                <w:tcW w:w="3395" w:type="dxa"/>
                <w:tcBorders>
                  <w:top w:val="single" w:sz="6" w:space="0" w:color="auto"/>
                  <w:left w:val="single" w:sz="6" w:space="0" w:color="auto"/>
                  <w:bottom w:val="single" w:sz="6" w:space="0" w:color="auto"/>
                  <w:right w:val="single" w:sz="6" w:space="0" w:color="auto"/>
                </w:tcBorders>
              </w:tcPr>
              <w:p w14:paraId="2B33242E" w14:textId="77777777" w:rsidR="00795980" w:rsidRDefault="00A02FBE">
                <w:pPr>
                  <w:rPr>
                    <w:sz w:val="22"/>
                    <w:szCs w:val="22"/>
                  </w:rPr>
                </w:pPr>
                <w:r>
                  <w:rPr>
                    <w:sz w:val="22"/>
                    <w:szCs w:val="22"/>
                  </w:rPr>
                  <w:t xml:space="preserve">7.2.1. Pareiškėjas turi pakankamai patirties įgyvendinti projekte </w:t>
                </w:r>
                <w:r>
                  <w:rPr>
                    <w:sz w:val="22"/>
                    <w:szCs w:val="22"/>
                  </w:rPr>
                  <w:t>numatytas veiklas: – pareiškėjas turi patirties įgyvendinant ES, kitų fondų, kitų finansinių mechanizmų, valstybės biudžeto lėšomis finansuojamus projektus.</w:t>
                </w:r>
              </w:p>
            </w:tc>
            <w:tc>
              <w:tcPr>
                <w:tcW w:w="692" w:type="dxa"/>
                <w:tcBorders>
                  <w:top w:val="single" w:sz="6" w:space="0" w:color="auto"/>
                  <w:left w:val="single" w:sz="6" w:space="0" w:color="auto"/>
                  <w:bottom w:val="single" w:sz="6" w:space="0" w:color="auto"/>
                  <w:right w:val="single" w:sz="6" w:space="0" w:color="auto"/>
                </w:tcBorders>
              </w:tcPr>
              <w:p w14:paraId="2B33242F"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30"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31"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32" w14:textId="77777777" w:rsidR="00795980" w:rsidRDefault="00A02FBE">
                <w:pPr>
                  <w:rPr>
                    <w:sz w:val="22"/>
                    <w:szCs w:val="22"/>
                  </w:rPr>
                </w:pPr>
                <w:r>
                  <w:rPr>
                    <w:sz w:val="22"/>
                    <w:szCs w:val="22"/>
                  </w:rPr>
                  <w:t>Būtina įsitikinti, kad pareiškėjas turi pakankamai patirties, nurodomos šiame Apraše, vykdyti ve</w:t>
                </w:r>
                <w:r>
                  <w:rPr>
                    <w:sz w:val="22"/>
                    <w:szCs w:val="22"/>
                  </w:rPr>
                  <w:t>iklas, kurioms tobulinti, vystyti ir kt. yra skirtas projektas. Turi būti įsitikintą kad projektas atitinka šio Aprašo 2 priedo 7.2.1 punkte nustatytus reikalavimus.</w:t>
                </w:r>
              </w:p>
              <w:p w14:paraId="2B332433" w14:textId="77777777" w:rsidR="00795980" w:rsidRDefault="00795980">
                <w:pPr>
                  <w:rPr>
                    <w:sz w:val="22"/>
                    <w:szCs w:val="22"/>
                  </w:rPr>
                </w:pPr>
              </w:p>
              <w:p w14:paraId="2B332434" w14:textId="77777777" w:rsidR="00795980" w:rsidRDefault="00A02FBE">
                <w:pPr>
                  <w:rPr>
                    <w:i/>
                    <w:iCs/>
                    <w:sz w:val="22"/>
                    <w:szCs w:val="22"/>
                  </w:rPr>
                </w:pPr>
                <w:r>
                  <w:rPr>
                    <w:i/>
                    <w:iCs/>
                    <w:sz w:val="22"/>
                    <w:szCs w:val="22"/>
                  </w:rPr>
                  <w:t>Informacijos šaltinis – paraiškos B dalis.</w:t>
                </w:r>
              </w:p>
            </w:tc>
          </w:tr>
          <w:tr w:rsidR="00795980" w14:paraId="2B332444" w14:textId="77777777">
            <w:trPr>
              <w:trHeight w:val="20"/>
            </w:trPr>
            <w:tc>
              <w:tcPr>
                <w:tcW w:w="1840" w:type="dxa"/>
                <w:vMerge/>
                <w:tcBorders>
                  <w:left w:val="single" w:sz="6" w:space="0" w:color="auto"/>
                  <w:right w:val="single" w:sz="6" w:space="0" w:color="auto"/>
                </w:tcBorders>
              </w:tcPr>
              <w:p w14:paraId="2B332436" w14:textId="77777777" w:rsidR="00795980" w:rsidRDefault="00795980">
                <w:pPr>
                  <w:rPr>
                    <w:sz w:val="22"/>
                    <w:szCs w:val="22"/>
                  </w:rPr>
                </w:pPr>
              </w:p>
            </w:tc>
            <w:tc>
              <w:tcPr>
                <w:tcW w:w="2245" w:type="dxa"/>
                <w:vMerge/>
                <w:tcBorders>
                  <w:left w:val="single" w:sz="6" w:space="0" w:color="auto"/>
                  <w:right w:val="single" w:sz="6" w:space="0" w:color="auto"/>
                </w:tcBorders>
              </w:tcPr>
              <w:p w14:paraId="2B332437"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38" w14:textId="77777777" w:rsidR="00795980" w:rsidRDefault="00A02FBE">
                <w:pPr>
                  <w:rPr>
                    <w:sz w:val="22"/>
                    <w:szCs w:val="22"/>
                  </w:rPr>
                </w:pPr>
                <w:r>
                  <w:rPr>
                    <w:sz w:val="22"/>
                    <w:szCs w:val="22"/>
                  </w:rPr>
                  <w:t xml:space="preserve">7.2.2. Pareiškėjas turi (turi užtikrinti) </w:t>
                </w:r>
                <w:r>
                  <w:rPr>
                    <w:sz w:val="22"/>
                    <w:szCs w:val="22"/>
                  </w:rPr>
                  <w:t>pakankamus administravimo gebėjimus vykdant projektą (pakankama komanda):</w:t>
                </w:r>
              </w:p>
              <w:p w14:paraId="2B332439" w14:textId="77777777" w:rsidR="00795980" w:rsidRDefault="00A02FBE">
                <w:pPr>
                  <w:rPr>
                    <w:sz w:val="22"/>
                    <w:szCs w:val="22"/>
                  </w:rPr>
                </w:pPr>
                <w:r>
                  <w:rPr>
                    <w:sz w:val="22"/>
                    <w:szCs w:val="22"/>
                  </w:rPr>
                  <w:t>– projekto vadovas turi turėti aukštąjį neuniversitetinį arba universitetinį išsilavinimą, patirties projektų valdyme,</w:t>
                </w:r>
              </w:p>
              <w:p w14:paraId="2B33243A" w14:textId="77777777" w:rsidR="00795980" w:rsidRDefault="00A02FBE">
                <w:pPr>
                  <w:rPr>
                    <w:sz w:val="22"/>
                    <w:szCs w:val="22"/>
                  </w:rPr>
                </w:pPr>
                <w:r>
                  <w:rPr>
                    <w:sz w:val="22"/>
                    <w:szCs w:val="22"/>
                  </w:rPr>
                  <w:t>– finansininkas turi turėti aukštąjį neuniversitetinį arba univ</w:t>
                </w:r>
                <w:r>
                  <w:rPr>
                    <w:sz w:val="22"/>
                    <w:szCs w:val="22"/>
                  </w:rPr>
                  <w:t xml:space="preserve">ersitetinį išsilavinimą ir ne mažesnę kaip 1 metų darbo buhalterinės apskaitos </w:t>
                </w:r>
                <w:r>
                  <w:rPr>
                    <w:sz w:val="22"/>
                    <w:szCs w:val="22"/>
                  </w:rPr>
                  <w:lastRenderedPageBreak/>
                  <w:t>srityje patirtį,</w:t>
                </w:r>
              </w:p>
              <w:p w14:paraId="2B33243B" w14:textId="77777777" w:rsidR="00795980" w:rsidRDefault="00A02FBE">
                <w:pPr>
                  <w:rPr>
                    <w:sz w:val="22"/>
                    <w:szCs w:val="22"/>
                  </w:rPr>
                </w:pPr>
                <w:r>
                  <w:rPr>
                    <w:sz w:val="22"/>
                    <w:szCs w:val="22"/>
                  </w:rPr>
                  <w:t xml:space="preserve">– </w:t>
                </w:r>
                <w:proofErr w:type="spellStart"/>
                <w:r>
                  <w:rPr>
                    <w:sz w:val="22"/>
                    <w:szCs w:val="22"/>
                  </w:rPr>
                  <w:t>vandentvarkos</w:t>
                </w:r>
                <w:proofErr w:type="spellEnd"/>
                <w:r>
                  <w:rPr>
                    <w:sz w:val="22"/>
                    <w:szCs w:val="22"/>
                  </w:rPr>
                  <w:t xml:space="preserve"> specialistas turi turėti aukštąjį neuniversitetinį arba universitetinį išsilavinimą ir ne mažesnę kaip 1 metų darbo patirtį </w:t>
                </w:r>
                <w:proofErr w:type="spellStart"/>
                <w:r>
                  <w:rPr>
                    <w:sz w:val="22"/>
                    <w:szCs w:val="22"/>
                  </w:rPr>
                  <w:t>vandentvarkos</w:t>
                </w:r>
                <w:proofErr w:type="spellEnd"/>
                <w:r>
                  <w:rPr>
                    <w:sz w:val="22"/>
                    <w:szCs w:val="22"/>
                  </w:rPr>
                  <w:t xml:space="preserve"> srityj</w:t>
                </w:r>
                <w:r>
                  <w:rPr>
                    <w:sz w:val="22"/>
                    <w:szCs w:val="22"/>
                  </w:rPr>
                  <w:t>e.</w:t>
                </w:r>
              </w:p>
            </w:tc>
            <w:tc>
              <w:tcPr>
                <w:tcW w:w="692" w:type="dxa"/>
                <w:tcBorders>
                  <w:top w:val="single" w:sz="6" w:space="0" w:color="auto"/>
                  <w:left w:val="single" w:sz="6" w:space="0" w:color="auto"/>
                  <w:bottom w:val="single" w:sz="6" w:space="0" w:color="auto"/>
                  <w:right w:val="single" w:sz="6" w:space="0" w:color="auto"/>
                </w:tcBorders>
              </w:tcPr>
              <w:p w14:paraId="2B33243C"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3D"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3E"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3F" w14:textId="77777777" w:rsidR="00795980" w:rsidRDefault="00A02FBE">
                <w:pPr>
                  <w:rPr>
                    <w:sz w:val="22"/>
                    <w:szCs w:val="22"/>
                  </w:rPr>
                </w:pPr>
                <w:r>
                  <w:rPr>
                    <w:sz w:val="22"/>
                    <w:szCs w:val="22"/>
                  </w:rPr>
                  <w:t>Pareiškėjas užtikrina būtinus gebėjimus administruoti projektą – suformuoja komandą, užtikrina reikiamos kompetencijos darbuotojų įtraukimą, numato paslaugų įsigijimą ir pan.</w:t>
                </w:r>
              </w:p>
              <w:p w14:paraId="2B332440" w14:textId="77777777" w:rsidR="00795980" w:rsidRDefault="00795980">
                <w:pPr>
                  <w:rPr>
                    <w:sz w:val="22"/>
                    <w:szCs w:val="22"/>
                  </w:rPr>
                </w:pPr>
              </w:p>
              <w:p w14:paraId="2B332441" w14:textId="77777777" w:rsidR="00795980" w:rsidRDefault="00A02FBE">
                <w:pPr>
                  <w:rPr>
                    <w:sz w:val="22"/>
                    <w:szCs w:val="22"/>
                  </w:rPr>
                </w:pPr>
                <w:r>
                  <w:rPr>
                    <w:sz w:val="22"/>
                    <w:szCs w:val="22"/>
                  </w:rPr>
                  <w:t xml:space="preserve">Turi būti įsitikinta, ar projekto vadovas, finansininkas, </w:t>
                </w:r>
                <w:proofErr w:type="spellStart"/>
                <w:r>
                  <w:rPr>
                    <w:sz w:val="22"/>
                    <w:szCs w:val="22"/>
                  </w:rPr>
                  <w:t>vandentvarkos</w:t>
                </w:r>
                <w:proofErr w:type="spellEnd"/>
                <w:r>
                  <w:rPr>
                    <w:sz w:val="22"/>
                    <w:szCs w:val="22"/>
                  </w:rPr>
                  <w:t xml:space="preserve"> sp</w:t>
                </w:r>
                <w:r>
                  <w:rPr>
                    <w:sz w:val="22"/>
                    <w:szCs w:val="22"/>
                  </w:rPr>
                  <w:t>ecialistas atitinka šio Aprašo 3 priede keliamus reikalavimus (pateikiami gyvenimo aprašymai ir juose nurodytų dokumentų kopijos).</w:t>
                </w:r>
              </w:p>
              <w:p w14:paraId="2B332442" w14:textId="77777777" w:rsidR="00795980" w:rsidRDefault="00795980">
                <w:pPr>
                  <w:rPr>
                    <w:sz w:val="22"/>
                    <w:szCs w:val="22"/>
                  </w:rPr>
                </w:pPr>
              </w:p>
              <w:p w14:paraId="2B332443" w14:textId="77777777" w:rsidR="00795980" w:rsidRDefault="00A02FBE">
                <w:pPr>
                  <w:rPr>
                    <w:i/>
                    <w:iCs/>
                    <w:sz w:val="22"/>
                    <w:szCs w:val="22"/>
                  </w:rPr>
                </w:pPr>
                <w:r>
                  <w:rPr>
                    <w:i/>
                    <w:iCs/>
                    <w:sz w:val="22"/>
                    <w:szCs w:val="22"/>
                  </w:rPr>
                  <w:t>Informacijos šaltinis – paraiškos B dalis.</w:t>
                </w:r>
              </w:p>
            </w:tc>
          </w:tr>
          <w:tr w:rsidR="00795980" w14:paraId="2B332453" w14:textId="77777777">
            <w:trPr>
              <w:trHeight w:val="20"/>
            </w:trPr>
            <w:tc>
              <w:tcPr>
                <w:tcW w:w="1840" w:type="dxa"/>
                <w:vMerge/>
                <w:tcBorders>
                  <w:left w:val="single" w:sz="6" w:space="0" w:color="auto"/>
                  <w:right w:val="single" w:sz="6" w:space="0" w:color="auto"/>
                </w:tcBorders>
              </w:tcPr>
              <w:p w14:paraId="2B332445"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446"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47" w14:textId="77777777" w:rsidR="00795980" w:rsidRDefault="00A02FBE">
                <w:pPr>
                  <w:rPr>
                    <w:sz w:val="22"/>
                    <w:szCs w:val="22"/>
                  </w:rPr>
                </w:pPr>
                <w:r>
                  <w:rPr>
                    <w:sz w:val="22"/>
                    <w:szCs w:val="22"/>
                  </w:rPr>
                  <w:t xml:space="preserve">7.2.3. Pareiškėjas gali įgyvendinti projekto tikslus, veiklas ir uždavinius </w:t>
                </w:r>
                <w:r>
                  <w:rPr>
                    <w:sz w:val="22"/>
                    <w:szCs w:val="22"/>
                  </w:rPr>
                  <w:t>per projekto įgyvendinimo laikotarpį.</w:t>
                </w:r>
              </w:p>
              <w:p w14:paraId="2B332448" w14:textId="77777777" w:rsidR="00795980" w:rsidRDefault="00A02FBE">
                <w:pPr>
                  <w:rPr>
                    <w:sz w:val="22"/>
                    <w:szCs w:val="22"/>
                  </w:rPr>
                </w:pPr>
                <w:r>
                  <w:rPr>
                    <w:sz w:val="22"/>
                    <w:szCs w:val="22"/>
                  </w:rPr>
                  <w:t>7.2.3.1. Projekto veiklų įgyvendinimo laikotarpis ne ilgesnis kaip 50 mėnesių nuo projekto finansavimo ir administravimo sutarties sudarymo dienos.</w:t>
                </w:r>
              </w:p>
              <w:p w14:paraId="2B332449" w14:textId="77777777" w:rsidR="00795980" w:rsidRDefault="00A02FBE">
                <w:pPr>
                  <w:rPr>
                    <w:sz w:val="22"/>
                    <w:szCs w:val="22"/>
                  </w:rPr>
                </w:pPr>
                <w:r>
                  <w:rPr>
                    <w:sz w:val="22"/>
                    <w:szCs w:val="22"/>
                  </w:rPr>
                  <w:t>7.2.3.2. Projekto veiklos įgyvendinamos Lietuvos Respublikos teritorij</w:t>
                </w:r>
                <w:r>
                  <w:rPr>
                    <w:sz w:val="22"/>
                    <w:szCs w:val="22"/>
                  </w:rPr>
                  <w:t>oje.</w:t>
                </w:r>
              </w:p>
              <w:p w14:paraId="2B33244A" w14:textId="77777777" w:rsidR="00795980" w:rsidRDefault="00A02FBE">
                <w:pPr>
                  <w:rPr>
                    <w:sz w:val="22"/>
                    <w:szCs w:val="22"/>
                  </w:rPr>
                </w:pPr>
                <w:r>
                  <w:rPr>
                    <w:sz w:val="22"/>
                    <w:szCs w:val="22"/>
                  </w:rPr>
                  <w:t xml:space="preserve">7.2.3.3. Projekto </w:t>
                </w:r>
                <w:proofErr w:type="spellStart"/>
                <w:r>
                  <w:rPr>
                    <w:sz w:val="22"/>
                    <w:szCs w:val="22"/>
                  </w:rPr>
                  <w:t>parengtumas</w:t>
                </w:r>
                <w:proofErr w:type="spellEnd"/>
                <w:r>
                  <w:rPr>
                    <w:sz w:val="22"/>
                    <w:szCs w:val="22"/>
                  </w:rPr>
                  <w:t xml:space="preserve"> – parengti teritorijų planavimo dokumentai.</w:t>
                </w:r>
              </w:p>
              <w:p w14:paraId="2B33244B" w14:textId="77777777" w:rsidR="00795980" w:rsidRDefault="00A02FBE">
                <w:pPr>
                  <w:rPr>
                    <w:sz w:val="22"/>
                    <w:szCs w:val="22"/>
                  </w:rPr>
                </w:pPr>
                <w:r>
                  <w:rPr>
                    <w:sz w:val="22"/>
                    <w:szCs w:val="22"/>
                  </w:rPr>
                  <w:t xml:space="preserve">7.2.3.4. Projekto </w:t>
                </w:r>
                <w:proofErr w:type="spellStart"/>
                <w:r>
                  <w:rPr>
                    <w:sz w:val="22"/>
                    <w:szCs w:val="22"/>
                  </w:rPr>
                  <w:t>parengtumas</w:t>
                </w:r>
                <w:proofErr w:type="spellEnd"/>
                <w:r>
                  <w:rPr>
                    <w:sz w:val="22"/>
                    <w:szCs w:val="22"/>
                  </w:rPr>
                  <w:t xml:space="preserve"> – parengti techniniai projektai (taikoma skelbiant konkursą pagal FIDIC raudonąją knygą) ir pirkimo dokumentai.</w:t>
                </w:r>
              </w:p>
            </w:tc>
            <w:tc>
              <w:tcPr>
                <w:tcW w:w="692" w:type="dxa"/>
                <w:tcBorders>
                  <w:top w:val="single" w:sz="6" w:space="0" w:color="auto"/>
                  <w:left w:val="single" w:sz="6" w:space="0" w:color="auto"/>
                  <w:bottom w:val="single" w:sz="6" w:space="0" w:color="auto"/>
                  <w:right w:val="single" w:sz="6" w:space="0" w:color="auto"/>
                </w:tcBorders>
              </w:tcPr>
              <w:p w14:paraId="2B33244C"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4D"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4E"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4F" w14:textId="77777777" w:rsidR="00795980" w:rsidRDefault="00A02FBE">
                <w:pPr>
                  <w:rPr>
                    <w:sz w:val="22"/>
                    <w:szCs w:val="22"/>
                  </w:rPr>
                </w:pPr>
                <w:r>
                  <w:rPr>
                    <w:sz w:val="22"/>
                    <w:szCs w:val="22"/>
                  </w:rPr>
                  <w:t>Įsitikinti, kad projekto įgyvend</w:t>
                </w:r>
                <w:r>
                  <w:rPr>
                    <w:sz w:val="22"/>
                    <w:szCs w:val="22"/>
                  </w:rPr>
                  <w:t>inimo organizavimas (planas) adekvatus projekto veiklų apimtims, yra realus ir racionaliai suplanuotas (pvz., įvertinant turimus išteklius, iš ES fondų finansuojamų projektų specifiką, sezoniškumą ir pan.).</w:t>
                </w:r>
              </w:p>
              <w:p w14:paraId="2B332450" w14:textId="77777777" w:rsidR="00795980" w:rsidRDefault="00A02FBE">
                <w:pPr>
                  <w:rPr>
                    <w:sz w:val="22"/>
                    <w:szCs w:val="22"/>
                  </w:rPr>
                </w:pPr>
                <w:r>
                  <w:rPr>
                    <w:sz w:val="22"/>
                    <w:szCs w:val="22"/>
                  </w:rPr>
                  <w:t>Būtina įsitikinti, kad projekto trukmė, įgyvendin</w:t>
                </w:r>
                <w:r>
                  <w:rPr>
                    <w:sz w:val="22"/>
                    <w:szCs w:val="22"/>
                  </w:rPr>
                  <w:t xml:space="preserve">imo vieta ir </w:t>
                </w:r>
                <w:proofErr w:type="spellStart"/>
                <w:r>
                  <w:rPr>
                    <w:sz w:val="22"/>
                    <w:szCs w:val="22"/>
                  </w:rPr>
                  <w:t>parengtumas</w:t>
                </w:r>
                <w:proofErr w:type="spellEnd"/>
                <w:r>
                  <w:rPr>
                    <w:sz w:val="22"/>
                    <w:szCs w:val="22"/>
                  </w:rPr>
                  <w:t xml:space="preserve"> atitinka šio Aprašo 2 priedo 7.2.3 punkte nustatytus reikalavimus.</w:t>
                </w:r>
              </w:p>
              <w:p w14:paraId="2B332451" w14:textId="77777777" w:rsidR="00795980" w:rsidRDefault="00795980">
                <w:pPr>
                  <w:rPr>
                    <w:sz w:val="22"/>
                    <w:szCs w:val="22"/>
                  </w:rPr>
                </w:pPr>
              </w:p>
              <w:p w14:paraId="2B332452" w14:textId="77777777" w:rsidR="00795980" w:rsidRDefault="00A02FBE">
                <w:pPr>
                  <w:rPr>
                    <w:i/>
                    <w:iCs/>
                    <w:sz w:val="22"/>
                    <w:szCs w:val="22"/>
                  </w:rPr>
                </w:pPr>
                <w:r>
                  <w:rPr>
                    <w:i/>
                    <w:iCs/>
                    <w:sz w:val="22"/>
                    <w:szCs w:val="22"/>
                  </w:rPr>
                  <w:t>Informacijos šaltinis – paraiškos A ir B dalys. Didelės apimties projektams – paraiška pagal Reglamento Nr. 1828/2006 XXI priedą.</w:t>
                </w:r>
              </w:p>
            </w:tc>
          </w:tr>
          <w:tr w:rsidR="00795980" w14:paraId="2B33245D" w14:textId="77777777">
            <w:trPr>
              <w:trHeight w:val="20"/>
            </w:trPr>
            <w:tc>
              <w:tcPr>
                <w:tcW w:w="1840" w:type="dxa"/>
                <w:vMerge/>
                <w:tcBorders>
                  <w:left w:val="single" w:sz="6" w:space="0" w:color="auto"/>
                  <w:right w:val="single" w:sz="6" w:space="0" w:color="auto"/>
                </w:tcBorders>
              </w:tcPr>
              <w:p w14:paraId="2B332454"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455"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56" w14:textId="77777777" w:rsidR="00795980" w:rsidRDefault="00A02FBE">
                <w:pPr>
                  <w:rPr>
                    <w:sz w:val="22"/>
                    <w:szCs w:val="22"/>
                  </w:rPr>
                </w:pPr>
                <w:r>
                  <w:rPr>
                    <w:sz w:val="22"/>
                    <w:szCs w:val="22"/>
                  </w:rPr>
                  <w:t xml:space="preserve">7.2.4. Partnerystė projekte </w:t>
                </w:r>
                <w:r>
                  <w:rPr>
                    <w:sz w:val="22"/>
                    <w:szCs w:val="22"/>
                  </w:rPr>
                  <w:t>yra pagrįsta ir turi pridėtinę vertę (jei taikoma).</w:t>
                </w:r>
              </w:p>
            </w:tc>
            <w:tc>
              <w:tcPr>
                <w:tcW w:w="692" w:type="dxa"/>
                <w:tcBorders>
                  <w:top w:val="single" w:sz="6" w:space="0" w:color="auto"/>
                  <w:left w:val="single" w:sz="6" w:space="0" w:color="auto"/>
                  <w:bottom w:val="single" w:sz="6" w:space="0" w:color="auto"/>
                  <w:right w:val="single" w:sz="6" w:space="0" w:color="auto"/>
                </w:tcBorders>
              </w:tcPr>
              <w:p w14:paraId="2B332457"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58"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59"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5A" w14:textId="77777777" w:rsidR="00795980" w:rsidRDefault="00A02FBE">
                <w:pPr>
                  <w:rPr>
                    <w:sz w:val="22"/>
                    <w:szCs w:val="22"/>
                  </w:rPr>
                </w:pPr>
                <w:r>
                  <w:rPr>
                    <w:sz w:val="22"/>
                    <w:szCs w:val="22"/>
                  </w:rPr>
                  <w:t>Siekiama įsitikinti, ar partneriai įtraukti pagrįstai, t. y. ar partnerystė sukuria papildomą pridėtinę vertę pagal projektą (pvz., turi patirties, prisideda finansiškai, vykdo projekto veiklas, naudos</w:t>
                </w:r>
                <w:r>
                  <w:rPr>
                    <w:sz w:val="22"/>
                    <w:szCs w:val="22"/>
                  </w:rPr>
                  <w:t>is rezultatais ir pan.).</w:t>
                </w:r>
              </w:p>
              <w:p w14:paraId="2B33245B" w14:textId="77777777" w:rsidR="00795980" w:rsidRDefault="00795980">
                <w:pPr>
                  <w:rPr>
                    <w:sz w:val="22"/>
                    <w:szCs w:val="22"/>
                  </w:rPr>
                </w:pPr>
              </w:p>
              <w:p w14:paraId="2B33245C" w14:textId="77777777" w:rsidR="00795980" w:rsidRDefault="00A02FBE">
                <w:pPr>
                  <w:rPr>
                    <w:i/>
                    <w:iCs/>
                    <w:sz w:val="22"/>
                    <w:szCs w:val="22"/>
                  </w:rPr>
                </w:pPr>
                <w:r>
                  <w:rPr>
                    <w:i/>
                    <w:iCs/>
                    <w:sz w:val="22"/>
                    <w:szCs w:val="22"/>
                  </w:rPr>
                  <w:t>Informacijos šaltinis – paraiškos B dalis.</w:t>
                </w:r>
              </w:p>
            </w:tc>
          </w:tr>
          <w:tr w:rsidR="00795980" w14:paraId="2B332465" w14:textId="77777777">
            <w:trPr>
              <w:trHeight w:val="20"/>
            </w:trPr>
            <w:tc>
              <w:tcPr>
                <w:tcW w:w="1840" w:type="dxa"/>
                <w:vMerge/>
                <w:tcBorders>
                  <w:left w:val="single" w:sz="6" w:space="0" w:color="auto"/>
                  <w:bottom w:val="single" w:sz="6" w:space="0" w:color="auto"/>
                  <w:right w:val="single" w:sz="6" w:space="0" w:color="auto"/>
                </w:tcBorders>
              </w:tcPr>
              <w:p w14:paraId="2B33245E" w14:textId="77777777" w:rsidR="00795980" w:rsidRDefault="00795980">
                <w:pPr>
                  <w:rPr>
                    <w:i/>
                    <w:iCs/>
                    <w:sz w:val="22"/>
                    <w:szCs w:val="22"/>
                  </w:rPr>
                </w:pPr>
              </w:p>
            </w:tc>
            <w:tc>
              <w:tcPr>
                <w:tcW w:w="2245" w:type="dxa"/>
                <w:vMerge/>
                <w:tcBorders>
                  <w:left w:val="single" w:sz="6" w:space="0" w:color="auto"/>
                  <w:bottom w:val="single" w:sz="6" w:space="0" w:color="auto"/>
                  <w:right w:val="single" w:sz="6" w:space="0" w:color="auto"/>
                </w:tcBorders>
              </w:tcPr>
              <w:p w14:paraId="2B33245F"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60" w14:textId="77777777" w:rsidR="00795980" w:rsidRDefault="00A02FBE">
                <w:pPr>
                  <w:rPr>
                    <w:sz w:val="22"/>
                    <w:szCs w:val="22"/>
                  </w:rPr>
                </w:pPr>
                <w:r>
                  <w:rPr>
                    <w:sz w:val="22"/>
                    <w:szCs w:val="22"/>
                  </w:rPr>
                  <w:t>7.2.5. Projektas atitinka kitus su reikalavimais pareiškėjams susijusius specialiuosius projektų atrankos kriterijus ir šiame Apraše nustatytus reikalavimus.</w:t>
                </w:r>
              </w:p>
            </w:tc>
            <w:tc>
              <w:tcPr>
                <w:tcW w:w="692" w:type="dxa"/>
                <w:tcBorders>
                  <w:top w:val="single" w:sz="6" w:space="0" w:color="auto"/>
                  <w:left w:val="single" w:sz="6" w:space="0" w:color="auto"/>
                  <w:bottom w:val="single" w:sz="6" w:space="0" w:color="auto"/>
                  <w:right w:val="single" w:sz="6" w:space="0" w:color="auto"/>
                </w:tcBorders>
              </w:tcPr>
              <w:p w14:paraId="2B332461"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62"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63"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64" w14:textId="77777777" w:rsidR="00795980" w:rsidRDefault="00A02FBE">
                <w:pPr>
                  <w:rPr>
                    <w:sz w:val="22"/>
                    <w:szCs w:val="22"/>
                  </w:rPr>
                </w:pPr>
                <w:r>
                  <w:rPr>
                    <w:sz w:val="22"/>
                    <w:szCs w:val="22"/>
                  </w:rPr>
                  <w:t xml:space="preserve">Šio Aprašo 1 punkte </w:t>
                </w:r>
                <w:r>
                  <w:rPr>
                    <w:sz w:val="22"/>
                    <w:szCs w:val="22"/>
                  </w:rPr>
                  <w:t>nurodytai finansuojamai veiklai reikalavimas netaikomas.</w:t>
                </w:r>
              </w:p>
            </w:tc>
          </w:tr>
          <w:tr w:rsidR="00795980" w14:paraId="2B33246D" w14:textId="77777777">
            <w:trPr>
              <w:trHeight w:val="20"/>
            </w:trPr>
            <w:tc>
              <w:tcPr>
                <w:tcW w:w="1840" w:type="dxa"/>
                <w:tcBorders>
                  <w:top w:val="single" w:sz="6" w:space="0" w:color="auto"/>
                  <w:left w:val="single" w:sz="6" w:space="0" w:color="auto"/>
                  <w:bottom w:val="single" w:sz="6" w:space="0" w:color="auto"/>
                  <w:right w:val="single" w:sz="6" w:space="0" w:color="auto"/>
                </w:tcBorders>
                <w:shd w:val="clear" w:color="auto" w:fill="CCFFCC"/>
              </w:tcPr>
              <w:p w14:paraId="2B332466" w14:textId="77777777" w:rsidR="00795980" w:rsidRDefault="00795980">
                <w:pPr>
                  <w:rPr>
                    <w:sz w:val="22"/>
                    <w:szCs w:val="22"/>
                  </w:rPr>
                </w:pPr>
              </w:p>
            </w:tc>
            <w:tc>
              <w:tcPr>
                <w:tcW w:w="2245" w:type="dxa"/>
                <w:tcBorders>
                  <w:top w:val="single" w:sz="6" w:space="0" w:color="auto"/>
                  <w:left w:val="single" w:sz="6" w:space="0" w:color="auto"/>
                  <w:bottom w:val="single" w:sz="6" w:space="0" w:color="auto"/>
                  <w:right w:val="single" w:sz="6" w:space="0" w:color="auto"/>
                </w:tcBorders>
                <w:shd w:val="clear" w:color="auto" w:fill="CCFFCC"/>
              </w:tcPr>
              <w:p w14:paraId="2B332467"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CCFFCC"/>
              </w:tcPr>
              <w:p w14:paraId="2B332468"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shd w:val="clear" w:color="auto" w:fill="CCFFCC"/>
              </w:tcPr>
              <w:p w14:paraId="2B332469"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CCFFCC"/>
              </w:tcPr>
              <w:p w14:paraId="2B33246A"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CCFFCC"/>
              </w:tcPr>
              <w:p w14:paraId="2B33246B"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CCFFCC"/>
              </w:tcPr>
              <w:p w14:paraId="2B33246C" w14:textId="77777777" w:rsidR="00795980" w:rsidRDefault="00795980">
                <w:pPr>
                  <w:rPr>
                    <w:sz w:val="22"/>
                    <w:szCs w:val="22"/>
                  </w:rPr>
                </w:pPr>
              </w:p>
            </w:tc>
          </w:tr>
          <w:tr w:rsidR="00795980" w14:paraId="2B332478" w14:textId="77777777">
            <w:trPr>
              <w:trHeight w:val="20"/>
            </w:trPr>
            <w:tc>
              <w:tcPr>
                <w:tcW w:w="1840" w:type="dxa"/>
                <w:vMerge w:val="restart"/>
                <w:tcBorders>
                  <w:top w:val="single" w:sz="6" w:space="0" w:color="auto"/>
                  <w:left w:val="single" w:sz="6" w:space="0" w:color="auto"/>
                  <w:right w:val="single" w:sz="6" w:space="0" w:color="auto"/>
                </w:tcBorders>
                <w:shd w:val="clear" w:color="auto" w:fill="auto"/>
              </w:tcPr>
              <w:p w14:paraId="2B33246E" w14:textId="77777777" w:rsidR="00795980" w:rsidRDefault="00A02FBE">
                <w:pPr>
                  <w:rPr>
                    <w:bCs/>
                    <w:sz w:val="22"/>
                    <w:szCs w:val="22"/>
                  </w:rPr>
                </w:pPr>
                <w:r>
                  <w:rPr>
                    <w:b/>
                    <w:bCs/>
                    <w:sz w:val="22"/>
                    <w:szCs w:val="22"/>
                  </w:rPr>
                  <w:t>8. Projektas turi aiškų finansavimo paketą: apibrėžtus, aiškius ir užtikrintus projekto išlaidų finansavimo šaltinius</w:t>
                </w:r>
                <w:r>
                  <w:rPr>
                    <w:sz w:val="22"/>
                    <w:szCs w:val="22"/>
                  </w:rPr>
                  <w:t>.</w:t>
                </w:r>
              </w:p>
            </w:tc>
            <w:tc>
              <w:tcPr>
                <w:tcW w:w="2245" w:type="dxa"/>
                <w:vMerge w:val="restart"/>
                <w:tcBorders>
                  <w:top w:val="single" w:sz="6" w:space="0" w:color="auto"/>
                  <w:left w:val="single" w:sz="6" w:space="0" w:color="auto"/>
                  <w:right w:val="single" w:sz="6" w:space="0" w:color="auto"/>
                </w:tcBorders>
                <w:shd w:val="clear" w:color="auto" w:fill="auto"/>
              </w:tcPr>
              <w:p w14:paraId="2B33246F" w14:textId="77777777" w:rsidR="00795980" w:rsidRDefault="00A02FBE">
                <w:pPr>
                  <w:rPr>
                    <w:sz w:val="22"/>
                    <w:szCs w:val="22"/>
                  </w:rPr>
                </w:pPr>
                <w:r>
                  <w:rPr>
                    <w:sz w:val="22"/>
                    <w:szCs w:val="22"/>
                  </w:rPr>
                  <w:t xml:space="preserve">8.1. Užtikrintas projekto finansavimas </w:t>
                </w:r>
              </w:p>
            </w:tc>
            <w:tc>
              <w:tcPr>
                <w:tcW w:w="3395" w:type="dxa"/>
                <w:tcBorders>
                  <w:top w:val="single" w:sz="6" w:space="0" w:color="auto"/>
                  <w:left w:val="single" w:sz="6" w:space="0" w:color="auto"/>
                  <w:bottom w:val="single" w:sz="6" w:space="0" w:color="auto"/>
                  <w:right w:val="single" w:sz="6" w:space="0" w:color="auto"/>
                </w:tcBorders>
                <w:shd w:val="clear" w:color="auto" w:fill="auto"/>
              </w:tcPr>
              <w:p w14:paraId="2B332470" w14:textId="77777777" w:rsidR="00795980" w:rsidRDefault="00A02FBE">
                <w:pPr>
                  <w:rPr>
                    <w:sz w:val="22"/>
                    <w:szCs w:val="22"/>
                  </w:rPr>
                </w:pPr>
                <w:r>
                  <w:rPr>
                    <w:sz w:val="22"/>
                    <w:szCs w:val="22"/>
                  </w:rPr>
                  <w:t xml:space="preserve">8.1.1. Pareiškėjo (partnerių) </w:t>
                </w:r>
                <w:r>
                  <w:rPr>
                    <w:sz w:val="22"/>
                    <w:szCs w:val="22"/>
                  </w:rPr>
                  <w:t>įnašas atitinka šio Aprašo 29–30 punktuose nustatytus reikalavimus.</w:t>
                </w:r>
              </w:p>
            </w:tc>
            <w:tc>
              <w:tcPr>
                <w:tcW w:w="692" w:type="dxa"/>
                <w:tcBorders>
                  <w:top w:val="single" w:sz="6" w:space="0" w:color="auto"/>
                  <w:left w:val="single" w:sz="6" w:space="0" w:color="auto"/>
                  <w:bottom w:val="single" w:sz="6" w:space="0" w:color="auto"/>
                  <w:right w:val="single" w:sz="6" w:space="0" w:color="auto"/>
                </w:tcBorders>
                <w:shd w:val="clear" w:color="auto" w:fill="auto"/>
              </w:tcPr>
              <w:p w14:paraId="2B332471" w14:textId="77777777" w:rsidR="00795980" w:rsidRDefault="00795980">
                <w:pPr>
                  <w:rPr>
                    <w:bCs/>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14:paraId="2B332472" w14:textId="77777777" w:rsidR="00795980" w:rsidRDefault="00795980">
                <w:pPr>
                  <w:rPr>
                    <w:bCs/>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2B332473" w14:textId="77777777" w:rsidR="00795980" w:rsidRDefault="00795980">
                <w:pPr>
                  <w:ind w:firstLine="55"/>
                  <w:rPr>
                    <w:bCs/>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2B332474" w14:textId="77777777" w:rsidR="00795980" w:rsidRDefault="00A02FBE">
                <w:pPr>
                  <w:rPr>
                    <w:sz w:val="22"/>
                    <w:szCs w:val="22"/>
                  </w:rPr>
                </w:pPr>
                <w:r>
                  <w:rPr>
                    <w:sz w:val="22"/>
                    <w:szCs w:val="22"/>
                  </w:rPr>
                  <w:t>Būtina įsitikinti, ar:</w:t>
                </w:r>
                <w:r>
                  <w:rPr>
                    <w:sz w:val="22"/>
                    <w:szCs w:val="22"/>
                  </w:rPr>
                  <w:br/>
                  <w:t>tenkinami šiame Apraše nustatyti reikalavimai pareiškėjo ir (arba) partnerių įnašui, taip pat įvertinant projekto grynųjų pajamų finansavimo poreikį;</w:t>
                </w:r>
                <w:r>
                  <w:rPr>
                    <w:sz w:val="22"/>
                    <w:szCs w:val="22"/>
                  </w:rPr>
                  <w:br/>
                  <w:t>numatyti pro</w:t>
                </w:r>
                <w:r>
                  <w:rPr>
                    <w:sz w:val="22"/>
                    <w:szCs w:val="22"/>
                  </w:rPr>
                  <w:t>jekto išlaidų finansavimo šaltiniai, atsižvelgiant į projekto tinkamų finansuoti išlaidų dalį ir išlaidų apmokėjimo būdą, yra aiškiai apibrėžti, patikimi, tinkamai išdėstyti per tam tikrą laikotarpį;</w:t>
                </w:r>
              </w:p>
              <w:p w14:paraId="2B332475" w14:textId="77777777" w:rsidR="00795980" w:rsidRDefault="00A02FBE">
                <w:pPr>
                  <w:rPr>
                    <w:sz w:val="22"/>
                    <w:szCs w:val="22"/>
                  </w:rPr>
                </w:pPr>
                <w:r>
                  <w:rPr>
                    <w:sz w:val="22"/>
                    <w:szCs w:val="22"/>
                  </w:rPr>
                  <w:t>Pateikti dokumentai, patvirtinantys pareiškėjo galimybes</w:t>
                </w:r>
                <w:r>
                  <w:rPr>
                    <w:sz w:val="22"/>
                    <w:szCs w:val="22"/>
                  </w:rPr>
                  <w:t xml:space="preserve"> apmokėti numatytą projekto išlaidų dalį (banko sąskaitos išrašas, paskolos sutartis, garantinis banko raštas ir kt.).</w:t>
                </w:r>
                <w:r>
                  <w:rPr>
                    <w:sz w:val="22"/>
                    <w:szCs w:val="22"/>
                  </w:rPr>
                  <w:br/>
                  <w:t>Kai pareiškėjui netaikomas reikalavimas prisidėti prie projekto finansavimo, šis kriterijus atitinka nustatytus reikalavimus.</w:t>
                </w:r>
              </w:p>
              <w:p w14:paraId="2B332476" w14:textId="77777777" w:rsidR="00795980" w:rsidRDefault="00795980">
                <w:pPr>
                  <w:rPr>
                    <w:sz w:val="22"/>
                    <w:szCs w:val="22"/>
                  </w:rPr>
                </w:pPr>
              </w:p>
              <w:p w14:paraId="2B332477" w14:textId="77777777" w:rsidR="00795980" w:rsidRDefault="00A02FBE">
                <w:pPr>
                  <w:rPr>
                    <w:sz w:val="22"/>
                    <w:szCs w:val="22"/>
                  </w:rPr>
                </w:pPr>
                <w:r>
                  <w:rPr>
                    <w:i/>
                    <w:iCs/>
                    <w:sz w:val="22"/>
                    <w:szCs w:val="22"/>
                  </w:rPr>
                  <w:t>Informacij</w:t>
                </w:r>
                <w:r>
                  <w:rPr>
                    <w:i/>
                    <w:iCs/>
                    <w:sz w:val="22"/>
                    <w:szCs w:val="22"/>
                  </w:rPr>
                  <w:t>os šaltinis – paraiškos A dalis. Didelės apimties projektams – paraiška pagal Reglamento Nr. 1828/2006 XXI priedą.</w:t>
                </w:r>
              </w:p>
            </w:tc>
          </w:tr>
          <w:tr w:rsidR="00795980" w14:paraId="2B332485" w14:textId="77777777">
            <w:trPr>
              <w:trHeight w:val="20"/>
            </w:trPr>
            <w:tc>
              <w:tcPr>
                <w:tcW w:w="1840" w:type="dxa"/>
                <w:vMerge/>
                <w:tcBorders>
                  <w:left w:val="single" w:sz="6" w:space="0" w:color="auto"/>
                  <w:right w:val="single" w:sz="6" w:space="0" w:color="auto"/>
                </w:tcBorders>
                <w:shd w:val="clear" w:color="auto" w:fill="auto"/>
              </w:tcPr>
              <w:p w14:paraId="2B332479" w14:textId="77777777" w:rsidR="00795980" w:rsidRDefault="00795980">
                <w:pPr>
                  <w:rPr>
                    <w:bCs/>
                    <w:sz w:val="22"/>
                    <w:szCs w:val="22"/>
                  </w:rPr>
                </w:pPr>
              </w:p>
            </w:tc>
            <w:tc>
              <w:tcPr>
                <w:tcW w:w="2245" w:type="dxa"/>
                <w:vMerge/>
                <w:tcBorders>
                  <w:left w:val="single" w:sz="6" w:space="0" w:color="auto"/>
                  <w:right w:val="single" w:sz="6" w:space="0" w:color="auto"/>
                </w:tcBorders>
                <w:shd w:val="clear" w:color="auto" w:fill="auto"/>
              </w:tcPr>
              <w:p w14:paraId="2B33247A" w14:textId="77777777" w:rsidR="00795980" w:rsidRDefault="00795980">
                <w:pPr>
                  <w:rPr>
                    <w:bCs/>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auto"/>
              </w:tcPr>
              <w:p w14:paraId="2B33247B" w14:textId="77777777" w:rsidR="00795980" w:rsidRDefault="00A02FBE">
                <w:pPr>
                  <w:rPr>
                    <w:sz w:val="22"/>
                    <w:szCs w:val="22"/>
                  </w:rPr>
                </w:pPr>
                <w:r>
                  <w:rPr>
                    <w:sz w:val="22"/>
                    <w:szCs w:val="22"/>
                  </w:rPr>
                  <w:t>8.1.2. Užtikrintas netinkamų finansuoti su projektu susijusių išlaidų padengimas.</w:t>
                </w:r>
              </w:p>
              <w:p w14:paraId="2B33247C" w14:textId="77777777" w:rsidR="00795980" w:rsidRDefault="00A02FBE">
                <w:pPr>
                  <w:rPr>
                    <w:sz w:val="22"/>
                    <w:szCs w:val="22"/>
                  </w:rPr>
                </w:pPr>
                <w:r>
                  <w:rPr>
                    <w:sz w:val="22"/>
                    <w:szCs w:val="22"/>
                  </w:rPr>
                  <w:t xml:space="preserve">Reikalavimai netinkamoms finansuoti išlaidoms pateikti </w:t>
                </w:r>
                <w:r>
                  <w:rPr>
                    <w:sz w:val="22"/>
                    <w:szCs w:val="22"/>
                  </w:rPr>
                  <w:t>šio Aprašo 31 ir 33 punktuose.</w:t>
                </w:r>
              </w:p>
            </w:tc>
            <w:tc>
              <w:tcPr>
                <w:tcW w:w="692" w:type="dxa"/>
                <w:tcBorders>
                  <w:top w:val="single" w:sz="6" w:space="0" w:color="auto"/>
                  <w:left w:val="single" w:sz="6" w:space="0" w:color="auto"/>
                  <w:bottom w:val="single" w:sz="6" w:space="0" w:color="auto"/>
                  <w:right w:val="single" w:sz="6" w:space="0" w:color="auto"/>
                </w:tcBorders>
                <w:shd w:val="clear" w:color="auto" w:fill="auto"/>
              </w:tcPr>
              <w:p w14:paraId="2B33247D" w14:textId="77777777" w:rsidR="00795980" w:rsidRDefault="00795980">
                <w:pPr>
                  <w:rPr>
                    <w:bCs/>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14:paraId="2B33247E" w14:textId="77777777" w:rsidR="00795980" w:rsidRDefault="00795980">
                <w:pPr>
                  <w:rPr>
                    <w:bCs/>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2B33247F" w14:textId="77777777" w:rsidR="00795980" w:rsidRDefault="00795980">
                <w:pPr>
                  <w:ind w:firstLine="55"/>
                  <w:rPr>
                    <w:bCs/>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2B332480" w14:textId="77777777" w:rsidR="00795980" w:rsidRDefault="00A02FBE">
                <w:pPr>
                  <w:rPr>
                    <w:sz w:val="22"/>
                    <w:szCs w:val="22"/>
                  </w:rPr>
                </w:pPr>
                <w:r>
                  <w:rPr>
                    <w:sz w:val="22"/>
                    <w:szCs w:val="22"/>
                  </w:rPr>
                  <w:t>Būtina įsitikinti, ar:</w:t>
                </w:r>
                <w:r>
                  <w:rPr>
                    <w:sz w:val="22"/>
                    <w:szCs w:val="22"/>
                  </w:rPr>
                  <w:br/>
                  <w:t xml:space="preserve">projekte numatytoms netinkamoms finansuoti išlaidoms (tarp jų ir netinkamam finansuoti PVM ir kt.) užtikrinamas finansavimas; </w:t>
                </w:r>
              </w:p>
              <w:p w14:paraId="2B332481" w14:textId="77777777" w:rsidR="00795980" w:rsidRDefault="00A02FBE">
                <w:pPr>
                  <w:rPr>
                    <w:sz w:val="22"/>
                    <w:szCs w:val="22"/>
                  </w:rPr>
                </w:pPr>
                <w:r>
                  <w:rPr>
                    <w:sz w:val="22"/>
                    <w:szCs w:val="22"/>
                  </w:rPr>
                  <w:t>netinkamų išlaidų finansavimo šaltiniai yra aiškiai apibrėžti, patikimi,</w:t>
                </w:r>
                <w:r>
                  <w:rPr>
                    <w:sz w:val="22"/>
                    <w:szCs w:val="22"/>
                  </w:rPr>
                  <w:t xml:space="preserve"> tinkamai išdėstyti</w:t>
                </w:r>
              </w:p>
              <w:p w14:paraId="2B332482" w14:textId="77777777" w:rsidR="00795980" w:rsidRDefault="00A02FBE">
                <w:pPr>
                  <w:rPr>
                    <w:sz w:val="22"/>
                    <w:szCs w:val="22"/>
                  </w:rPr>
                </w:pPr>
                <w:r>
                  <w:rPr>
                    <w:sz w:val="22"/>
                    <w:szCs w:val="22"/>
                  </w:rPr>
                  <w:t>per tam tikrą laikotarpį, t. y. netinkamų išlaidų finansavimas neturės neigiamos įtakos projekto įgyvendinimui.</w:t>
                </w:r>
              </w:p>
              <w:p w14:paraId="2B332483" w14:textId="77777777" w:rsidR="00795980" w:rsidRDefault="00795980">
                <w:pPr>
                  <w:rPr>
                    <w:sz w:val="22"/>
                    <w:szCs w:val="22"/>
                  </w:rPr>
                </w:pPr>
              </w:p>
              <w:p w14:paraId="2B332484" w14:textId="77777777" w:rsidR="00795980" w:rsidRDefault="00A02FBE">
                <w:pPr>
                  <w:rPr>
                    <w:bCs/>
                    <w:sz w:val="22"/>
                    <w:szCs w:val="22"/>
                  </w:rPr>
                </w:pPr>
                <w:r>
                  <w:rPr>
                    <w:i/>
                    <w:iCs/>
                    <w:sz w:val="22"/>
                    <w:szCs w:val="22"/>
                  </w:rPr>
                  <w:t xml:space="preserve">Informacijos šaltinis – paraiškos A ir B dalys. Didelės apimties projektams – paraiška pagal Reglamento </w:t>
                </w:r>
                <w:r>
                  <w:rPr>
                    <w:i/>
                    <w:iCs/>
                    <w:sz w:val="22"/>
                    <w:szCs w:val="22"/>
                  </w:rPr>
                  <w:br/>
                  <w:t xml:space="preserve">Nr. 1828/2006 XXI </w:t>
                </w:r>
                <w:r>
                  <w:rPr>
                    <w:i/>
                    <w:iCs/>
                    <w:sz w:val="22"/>
                    <w:szCs w:val="22"/>
                  </w:rPr>
                  <w:t>priedą.</w:t>
                </w:r>
              </w:p>
            </w:tc>
          </w:tr>
          <w:tr w:rsidR="00795980" w14:paraId="2B332492" w14:textId="77777777">
            <w:trPr>
              <w:trHeight w:val="20"/>
            </w:trPr>
            <w:tc>
              <w:tcPr>
                <w:tcW w:w="1840" w:type="dxa"/>
                <w:vMerge/>
                <w:tcBorders>
                  <w:left w:val="single" w:sz="6" w:space="0" w:color="auto"/>
                  <w:right w:val="single" w:sz="6" w:space="0" w:color="auto"/>
                </w:tcBorders>
                <w:shd w:val="clear" w:color="auto" w:fill="auto"/>
              </w:tcPr>
              <w:p w14:paraId="2B332486" w14:textId="77777777" w:rsidR="00795980" w:rsidRDefault="00795980">
                <w:pPr>
                  <w:rPr>
                    <w:bCs/>
                    <w:sz w:val="22"/>
                    <w:szCs w:val="22"/>
                  </w:rPr>
                </w:pPr>
              </w:p>
            </w:tc>
            <w:tc>
              <w:tcPr>
                <w:tcW w:w="2245" w:type="dxa"/>
                <w:vMerge/>
                <w:tcBorders>
                  <w:left w:val="single" w:sz="6" w:space="0" w:color="auto"/>
                  <w:right w:val="single" w:sz="6" w:space="0" w:color="auto"/>
                </w:tcBorders>
                <w:shd w:val="clear" w:color="auto" w:fill="auto"/>
              </w:tcPr>
              <w:p w14:paraId="2B332487" w14:textId="77777777" w:rsidR="00795980" w:rsidRDefault="00795980">
                <w:pPr>
                  <w:rPr>
                    <w:bCs/>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auto"/>
              </w:tcPr>
              <w:p w14:paraId="2B332488" w14:textId="77777777" w:rsidR="00795980" w:rsidRDefault="00A02FBE">
                <w:pPr>
                  <w:rPr>
                    <w:sz w:val="22"/>
                    <w:szCs w:val="22"/>
                  </w:rPr>
                </w:pPr>
                <w:r>
                  <w:rPr>
                    <w:sz w:val="22"/>
                    <w:szCs w:val="22"/>
                  </w:rPr>
                  <w:t>8.1.3. Užtikrintas finansinis projekto (veiklų) ir rezultatų tęstinumas.</w:t>
                </w:r>
              </w:p>
            </w:tc>
            <w:tc>
              <w:tcPr>
                <w:tcW w:w="692" w:type="dxa"/>
                <w:tcBorders>
                  <w:top w:val="single" w:sz="6" w:space="0" w:color="auto"/>
                  <w:left w:val="single" w:sz="6" w:space="0" w:color="auto"/>
                  <w:bottom w:val="single" w:sz="6" w:space="0" w:color="auto"/>
                  <w:right w:val="single" w:sz="6" w:space="0" w:color="auto"/>
                </w:tcBorders>
                <w:shd w:val="clear" w:color="auto" w:fill="auto"/>
              </w:tcPr>
              <w:p w14:paraId="2B332489" w14:textId="77777777" w:rsidR="00795980" w:rsidRDefault="00795980">
                <w:pPr>
                  <w:rPr>
                    <w:bCs/>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14:paraId="2B33248A" w14:textId="77777777" w:rsidR="00795980" w:rsidRDefault="00795980">
                <w:pPr>
                  <w:rPr>
                    <w:bCs/>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2B33248B" w14:textId="77777777" w:rsidR="00795980" w:rsidRDefault="00795980">
                <w:pPr>
                  <w:ind w:firstLine="55"/>
                  <w:rPr>
                    <w:bCs/>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2B33248C" w14:textId="77777777" w:rsidR="00795980" w:rsidRDefault="00A02FBE">
                <w:pPr>
                  <w:rPr>
                    <w:sz w:val="22"/>
                    <w:szCs w:val="22"/>
                  </w:rPr>
                </w:pPr>
                <w:r>
                  <w:rPr>
                    <w:sz w:val="22"/>
                    <w:szCs w:val="22"/>
                  </w:rPr>
                  <w:t xml:space="preserve">Būtina įsitikinti, kad projekto metu sukurtų rezultatų tolesniam naudojimui yra sudarytos </w:t>
                </w:r>
                <w:r>
                  <w:rPr>
                    <w:sz w:val="22"/>
                    <w:szCs w:val="22"/>
                  </w:rPr>
                  <w:lastRenderedPageBreak/>
                  <w:t xml:space="preserve">finansinės prielaidos, t. y. sukurtas turtas bus </w:t>
                </w:r>
              </w:p>
              <w:p w14:paraId="2B33248D" w14:textId="77777777" w:rsidR="00795980" w:rsidRDefault="00A02FBE">
                <w:pPr>
                  <w:rPr>
                    <w:sz w:val="22"/>
                    <w:szCs w:val="22"/>
                  </w:rPr>
                </w:pPr>
                <w:r>
                  <w:rPr>
                    <w:sz w:val="22"/>
                    <w:szCs w:val="22"/>
                  </w:rPr>
                  <w:t>išlaikomas ir užtikrinamas jo</w:t>
                </w:r>
                <w:r>
                  <w:rPr>
                    <w:sz w:val="22"/>
                    <w:szCs w:val="22"/>
                  </w:rPr>
                  <w:t xml:space="preserve"> tinkamas eksploatavimas.</w:t>
                </w:r>
              </w:p>
              <w:p w14:paraId="2B33248E" w14:textId="77777777" w:rsidR="00795980" w:rsidRDefault="00A02FBE">
                <w:pPr>
                  <w:rPr>
                    <w:sz w:val="22"/>
                    <w:szCs w:val="22"/>
                  </w:rPr>
                </w:pPr>
                <w:r>
                  <w:rPr>
                    <w:sz w:val="22"/>
                    <w:szCs w:val="22"/>
                  </w:rPr>
                  <w:t>Projekto įgyvendinimo metu sukurti rezultatai bus naudojami pagal numatytą paskirtį.</w:t>
                </w:r>
              </w:p>
              <w:p w14:paraId="2B33248F" w14:textId="77777777" w:rsidR="00795980" w:rsidRDefault="00A02FBE">
                <w:pPr>
                  <w:rPr>
                    <w:bCs/>
                    <w:sz w:val="22"/>
                    <w:szCs w:val="22"/>
                  </w:rPr>
                </w:pPr>
                <w:r>
                  <w:rPr>
                    <w:bCs/>
                    <w:sz w:val="22"/>
                    <w:szCs w:val="22"/>
                  </w:rPr>
                  <w:t xml:space="preserve">Būtina įsitikinti, kad pateiktoje priesaikos pažymoje pareiškėjas įsipareigoja atitikti šio Aprašo 98 punkto reikalavimus. </w:t>
                </w:r>
              </w:p>
              <w:p w14:paraId="2B332490" w14:textId="77777777" w:rsidR="00795980" w:rsidRDefault="00795980">
                <w:pPr>
                  <w:rPr>
                    <w:bCs/>
                    <w:sz w:val="22"/>
                    <w:szCs w:val="22"/>
                  </w:rPr>
                </w:pPr>
              </w:p>
              <w:p w14:paraId="2B332491" w14:textId="77777777" w:rsidR="00795980" w:rsidRDefault="00A02FBE">
                <w:pPr>
                  <w:rPr>
                    <w:bCs/>
                    <w:sz w:val="22"/>
                    <w:szCs w:val="22"/>
                  </w:rPr>
                </w:pPr>
                <w:r>
                  <w:rPr>
                    <w:i/>
                    <w:iCs/>
                    <w:sz w:val="22"/>
                    <w:szCs w:val="22"/>
                  </w:rPr>
                  <w:t>Informacijos šaltini</w:t>
                </w:r>
                <w:r>
                  <w:rPr>
                    <w:i/>
                    <w:iCs/>
                    <w:sz w:val="22"/>
                    <w:szCs w:val="22"/>
                  </w:rPr>
                  <w:t>s – paraiškos A ir B dalys.</w:t>
                </w:r>
              </w:p>
            </w:tc>
          </w:tr>
          <w:tr w:rsidR="00795980" w14:paraId="2B33249C" w14:textId="77777777">
            <w:trPr>
              <w:trHeight w:val="20"/>
            </w:trPr>
            <w:tc>
              <w:tcPr>
                <w:tcW w:w="1840" w:type="dxa"/>
                <w:vMerge/>
                <w:tcBorders>
                  <w:left w:val="single" w:sz="6" w:space="0" w:color="auto"/>
                  <w:bottom w:val="single" w:sz="6" w:space="0" w:color="auto"/>
                  <w:right w:val="single" w:sz="6" w:space="0" w:color="auto"/>
                </w:tcBorders>
                <w:shd w:val="clear" w:color="auto" w:fill="auto"/>
              </w:tcPr>
              <w:p w14:paraId="2B332493" w14:textId="77777777" w:rsidR="00795980" w:rsidRDefault="00795980">
                <w:pPr>
                  <w:rPr>
                    <w:bCs/>
                    <w:sz w:val="22"/>
                    <w:szCs w:val="22"/>
                  </w:rPr>
                </w:pPr>
              </w:p>
            </w:tc>
            <w:tc>
              <w:tcPr>
                <w:tcW w:w="2245" w:type="dxa"/>
                <w:vMerge/>
                <w:tcBorders>
                  <w:left w:val="single" w:sz="6" w:space="0" w:color="auto"/>
                  <w:bottom w:val="single" w:sz="6" w:space="0" w:color="auto"/>
                  <w:right w:val="single" w:sz="6" w:space="0" w:color="auto"/>
                </w:tcBorders>
                <w:shd w:val="clear" w:color="auto" w:fill="auto"/>
              </w:tcPr>
              <w:p w14:paraId="2B332494" w14:textId="77777777" w:rsidR="00795980" w:rsidRDefault="00795980">
                <w:pPr>
                  <w:rPr>
                    <w:bCs/>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auto"/>
              </w:tcPr>
              <w:p w14:paraId="2B332495" w14:textId="77777777" w:rsidR="00795980" w:rsidRDefault="00A02FBE">
                <w:pPr>
                  <w:rPr>
                    <w:sz w:val="22"/>
                    <w:szCs w:val="22"/>
                  </w:rPr>
                </w:pPr>
                <w:r>
                  <w:rPr>
                    <w:sz w:val="22"/>
                    <w:szCs w:val="22"/>
                  </w:rPr>
                  <w:t xml:space="preserve">8.1.4. Reikalavimai tinkamoms finansuoti projektų išlaidoms pateikti šio Aprašo 32  punkte. </w:t>
                </w:r>
              </w:p>
            </w:tc>
            <w:tc>
              <w:tcPr>
                <w:tcW w:w="692" w:type="dxa"/>
                <w:tcBorders>
                  <w:top w:val="single" w:sz="6" w:space="0" w:color="auto"/>
                  <w:left w:val="single" w:sz="6" w:space="0" w:color="auto"/>
                  <w:bottom w:val="single" w:sz="6" w:space="0" w:color="auto"/>
                  <w:right w:val="single" w:sz="6" w:space="0" w:color="auto"/>
                </w:tcBorders>
                <w:shd w:val="clear" w:color="auto" w:fill="auto"/>
              </w:tcPr>
              <w:p w14:paraId="2B332496" w14:textId="77777777" w:rsidR="00795980" w:rsidRDefault="00795980">
                <w:pPr>
                  <w:rPr>
                    <w:bCs/>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14:paraId="2B332497" w14:textId="77777777" w:rsidR="00795980" w:rsidRDefault="00795980">
                <w:pPr>
                  <w:rPr>
                    <w:bCs/>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2B332498" w14:textId="77777777" w:rsidR="00795980" w:rsidRDefault="00795980">
                <w:pPr>
                  <w:ind w:firstLine="55"/>
                  <w:rPr>
                    <w:bCs/>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2B332499" w14:textId="77777777" w:rsidR="00795980" w:rsidRDefault="00A02FBE">
                <w:pPr>
                  <w:rPr>
                    <w:sz w:val="22"/>
                    <w:szCs w:val="22"/>
                  </w:rPr>
                </w:pPr>
                <w:r>
                  <w:rPr>
                    <w:sz w:val="22"/>
                    <w:szCs w:val="22"/>
                  </w:rPr>
                  <w:t>Būtina įsitikinti, ar projektas atitinka šio Aprašo 32 punkto reikalavimus.</w:t>
                </w:r>
              </w:p>
              <w:p w14:paraId="2B33249A" w14:textId="77777777" w:rsidR="00795980" w:rsidRDefault="00795980">
                <w:pPr>
                  <w:rPr>
                    <w:sz w:val="22"/>
                    <w:szCs w:val="22"/>
                  </w:rPr>
                </w:pPr>
              </w:p>
              <w:p w14:paraId="2B33249B" w14:textId="77777777" w:rsidR="00795980" w:rsidRDefault="00A02FBE">
                <w:pPr>
                  <w:rPr>
                    <w:sz w:val="22"/>
                    <w:szCs w:val="22"/>
                  </w:rPr>
                </w:pPr>
                <w:r>
                  <w:rPr>
                    <w:i/>
                    <w:iCs/>
                    <w:sz w:val="22"/>
                    <w:szCs w:val="22"/>
                  </w:rPr>
                  <w:t xml:space="preserve">Informacijos šaltinis – paraiškos A ir B dalys. Didelės apimties projektams – paraiška pagal Reglamento </w:t>
                </w:r>
                <w:r>
                  <w:rPr>
                    <w:i/>
                    <w:iCs/>
                    <w:sz w:val="22"/>
                    <w:szCs w:val="22"/>
                  </w:rPr>
                  <w:br/>
                  <w:t>Nr. 1828/2006 XXI priedą.</w:t>
                </w:r>
              </w:p>
            </w:tc>
          </w:tr>
          <w:tr w:rsidR="00795980" w14:paraId="2B3324A4" w14:textId="77777777">
            <w:trPr>
              <w:trHeight w:val="20"/>
            </w:trPr>
            <w:tc>
              <w:tcPr>
                <w:tcW w:w="1840" w:type="dxa"/>
                <w:tcBorders>
                  <w:top w:val="single" w:sz="6" w:space="0" w:color="auto"/>
                  <w:left w:val="single" w:sz="6" w:space="0" w:color="auto"/>
                  <w:bottom w:val="single" w:sz="6" w:space="0" w:color="auto"/>
                  <w:right w:val="single" w:sz="6" w:space="0" w:color="auto"/>
                </w:tcBorders>
                <w:shd w:val="clear" w:color="auto" w:fill="CCFFCC"/>
              </w:tcPr>
              <w:p w14:paraId="2B33249D" w14:textId="77777777" w:rsidR="00795980" w:rsidRDefault="00795980">
                <w:pPr>
                  <w:rPr>
                    <w:bCs/>
                    <w:sz w:val="22"/>
                    <w:szCs w:val="22"/>
                  </w:rPr>
                </w:pPr>
              </w:p>
            </w:tc>
            <w:tc>
              <w:tcPr>
                <w:tcW w:w="2245" w:type="dxa"/>
                <w:tcBorders>
                  <w:top w:val="single" w:sz="6" w:space="0" w:color="auto"/>
                  <w:left w:val="single" w:sz="6" w:space="0" w:color="auto"/>
                  <w:bottom w:val="single" w:sz="6" w:space="0" w:color="auto"/>
                  <w:right w:val="single" w:sz="6" w:space="0" w:color="auto"/>
                </w:tcBorders>
                <w:shd w:val="clear" w:color="auto" w:fill="CCFFCC"/>
              </w:tcPr>
              <w:p w14:paraId="2B33249E" w14:textId="77777777" w:rsidR="00795980" w:rsidRDefault="00795980">
                <w:pPr>
                  <w:rPr>
                    <w:bCs/>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CCFFCC"/>
              </w:tcPr>
              <w:p w14:paraId="2B33249F" w14:textId="77777777" w:rsidR="00795980" w:rsidRDefault="00795980">
                <w:pPr>
                  <w:rPr>
                    <w:bCs/>
                    <w:sz w:val="22"/>
                    <w:szCs w:val="22"/>
                  </w:rPr>
                </w:pPr>
              </w:p>
            </w:tc>
            <w:tc>
              <w:tcPr>
                <w:tcW w:w="692" w:type="dxa"/>
                <w:tcBorders>
                  <w:top w:val="single" w:sz="6" w:space="0" w:color="auto"/>
                  <w:left w:val="single" w:sz="6" w:space="0" w:color="auto"/>
                  <w:bottom w:val="single" w:sz="6" w:space="0" w:color="auto"/>
                  <w:right w:val="single" w:sz="6" w:space="0" w:color="auto"/>
                </w:tcBorders>
                <w:shd w:val="clear" w:color="auto" w:fill="CCFFCC"/>
              </w:tcPr>
              <w:p w14:paraId="2B3324A0" w14:textId="77777777" w:rsidR="00795980" w:rsidRDefault="00795980">
                <w:pPr>
                  <w:rPr>
                    <w:bCs/>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CCFFCC"/>
              </w:tcPr>
              <w:p w14:paraId="2B3324A1" w14:textId="77777777" w:rsidR="00795980" w:rsidRDefault="00795980">
                <w:pPr>
                  <w:rPr>
                    <w:bCs/>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CCFFCC"/>
              </w:tcPr>
              <w:p w14:paraId="2B3324A2" w14:textId="77777777" w:rsidR="00795980" w:rsidRDefault="00795980">
                <w:pPr>
                  <w:rPr>
                    <w:bCs/>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CCFFCC"/>
              </w:tcPr>
              <w:p w14:paraId="2B3324A3" w14:textId="77777777" w:rsidR="00795980" w:rsidRDefault="00795980">
                <w:pPr>
                  <w:rPr>
                    <w:bCs/>
                    <w:sz w:val="22"/>
                    <w:szCs w:val="22"/>
                  </w:rPr>
                </w:pPr>
              </w:p>
            </w:tc>
          </w:tr>
          <w:tr w:rsidR="00795980" w14:paraId="2B3324B0" w14:textId="77777777">
            <w:trPr>
              <w:trHeight w:val="20"/>
            </w:trPr>
            <w:tc>
              <w:tcPr>
                <w:tcW w:w="1840" w:type="dxa"/>
                <w:vMerge w:val="restart"/>
                <w:tcBorders>
                  <w:top w:val="single" w:sz="6" w:space="0" w:color="auto"/>
                  <w:left w:val="single" w:sz="6" w:space="0" w:color="auto"/>
                  <w:right w:val="single" w:sz="6" w:space="0" w:color="auto"/>
                </w:tcBorders>
              </w:tcPr>
              <w:p w14:paraId="2B3324A5" w14:textId="77777777" w:rsidR="00795980" w:rsidRDefault="00A02FBE">
                <w:pPr>
                  <w:rPr>
                    <w:b/>
                    <w:bCs/>
                    <w:sz w:val="22"/>
                    <w:szCs w:val="22"/>
                  </w:rPr>
                </w:pPr>
                <w:r>
                  <w:rPr>
                    <w:b/>
                    <w:sz w:val="22"/>
                    <w:szCs w:val="22"/>
                  </w:rPr>
                  <w:t>9.</w:t>
                </w:r>
                <w:r>
                  <w:rPr>
                    <w:sz w:val="22"/>
                    <w:szCs w:val="22"/>
                  </w:rPr>
                  <w:t xml:space="preserve"> </w:t>
                </w:r>
                <w:r>
                  <w:rPr>
                    <w:b/>
                    <w:bCs/>
                    <w:sz w:val="22"/>
                    <w:szCs w:val="22"/>
                  </w:rPr>
                  <w:t>Užtikrintas efektyvus projektui įgyvendinti reikalingų lėšų panaudojimas.</w:t>
                </w:r>
              </w:p>
            </w:tc>
            <w:tc>
              <w:tcPr>
                <w:tcW w:w="2245" w:type="dxa"/>
                <w:vMerge w:val="restart"/>
                <w:tcBorders>
                  <w:top w:val="single" w:sz="6" w:space="0" w:color="auto"/>
                  <w:left w:val="single" w:sz="6" w:space="0" w:color="auto"/>
                  <w:right w:val="single" w:sz="6" w:space="0" w:color="auto"/>
                </w:tcBorders>
              </w:tcPr>
              <w:p w14:paraId="2B3324A6" w14:textId="77777777" w:rsidR="00795980" w:rsidRDefault="00A02FBE">
                <w:pPr>
                  <w:rPr>
                    <w:sz w:val="22"/>
                    <w:szCs w:val="22"/>
                  </w:rPr>
                </w:pPr>
                <w:r>
                  <w:rPr>
                    <w:sz w:val="22"/>
                    <w:szCs w:val="22"/>
                  </w:rPr>
                  <w:t xml:space="preserve">9.1. Sąnaudų ir naudos analizės </w:t>
                </w:r>
                <w:r>
                  <w:rPr>
                    <w:sz w:val="22"/>
                    <w:szCs w:val="22"/>
                  </w:rPr>
                  <w:t>korektiškumas ir rezultatų priimtinumas.</w:t>
                </w:r>
              </w:p>
            </w:tc>
            <w:tc>
              <w:tcPr>
                <w:tcW w:w="3395" w:type="dxa"/>
                <w:tcBorders>
                  <w:top w:val="single" w:sz="6" w:space="0" w:color="auto"/>
                  <w:left w:val="single" w:sz="6" w:space="0" w:color="auto"/>
                  <w:bottom w:val="single" w:sz="6" w:space="0" w:color="auto"/>
                  <w:right w:val="single" w:sz="6" w:space="0" w:color="auto"/>
                </w:tcBorders>
              </w:tcPr>
              <w:p w14:paraId="2B3324A7" w14:textId="77777777" w:rsidR="00795980" w:rsidRDefault="00A02FBE">
                <w:pPr>
                  <w:rPr>
                    <w:sz w:val="22"/>
                    <w:szCs w:val="22"/>
                  </w:rPr>
                </w:pPr>
                <w:r>
                  <w:rPr>
                    <w:sz w:val="22"/>
                    <w:szCs w:val="22"/>
                  </w:rPr>
                  <w:t>9.1.1. Atlikta alternatyvų analizė.</w:t>
                </w:r>
              </w:p>
            </w:tc>
            <w:tc>
              <w:tcPr>
                <w:tcW w:w="692" w:type="dxa"/>
                <w:tcBorders>
                  <w:top w:val="single" w:sz="6" w:space="0" w:color="auto"/>
                  <w:left w:val="single" w:sz="6" w:space="0" w:color="auto"/>
                  <w:bottom w:val="single" w:sz="6" w:space="0" w:color="auto"/>
                  <w:right w:val="single" w:sz="6" w:space="0" w:color="auto"/>
                </w:tcBorders>
              </w:tcPr>
              <w:p w14:paraId="2B3324A8"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A9"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AA"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AB" w14:textId="77777777" w:rsidR="00795980" w:rsidRDefault="00A02FBE">
                <w:pPr>
                  <w:rPr>
                    <w:sz w:val="22"/>
                    <w:szCs w:val="22"/>
                  </w:rPr>
                </w:pPr>
                <w:r>
                  <w:rPr>
                    <w:sz w:val="22"/>
                    <w:szCs w:val="22"/>
                  </w:rPr>
                  <w:t>Aiškiai suformuluoti techninio projekto sprendimo reikalavimai (planuojamo objekto techniniai reikalavimai pagal jo paskirtį eksploatavimo sąlygas; projektavimo, įrengimo ir ve</w:t>
                </w:r>
                <w:r>
                  <w:rPr>
                    <w:sz w:val="22"/>
                    <w:szCs w:val="22"/>
                  </w:rPr>
                  <w:t>iklos principai, procesai ir pan.). Kiekvienam projektui pagrįsti turėtų būti svarstomos bent dvi alternatyvios galimybės: „Nulinė“ alternatyva (alternatyva, kai projektas nėra įgyvendinamas) ir kita alternatyva (projektas, paremtas alternatyvia technologi</w:t>
                </w:r>
                <w:r>
                  <w:rPr>
                    <w:sz w:val="22"/>
                    <w:szCs w:val="22"/>
                  </w:rPr>
                  <w:t>ja ar pan.). Projekte turi būti atskleista, kad visos realios projekto įgyvendinimo galimybės buvo svarstytos arba kad kitos alternatyvos, be jau nagrinėjamų, nėra tikslinga svarstyti. Jeigu projekto įgyvendinimo galimybių vertinimo metu išskiriamos kelios</w:t>
                </w:r>
                <w:r>
                  <w:rPr>
                    <w:sz w:val="22"/>
                    <w:szCs w:val="22"/>
                  </w:rPr>
                  <w:t xml:space="preserve"> galimybės projekto įgyvendinimo alternatyvai,</w:t>
                </w:r>
              </w:p>
              <w:p w14:paraId="2B3324AC" w14:textId="77777777" w:rsidR="00795980" w:rsidRDefault="00A02FBE">
                <w:pPr>
                  <w:rPr>
                    <w:sz w:val="22"/>
                    <w:szCs w:val="22"/>
                  </w:rPr>
                </w:pPr>
                <w:r>
                  <w:rPr>
                    <w:sz w:val="22"/>
                    <w:szCs w:val="22"/>
                  </w:rPr>
                  <w:t>vertinimo metu kiekvienai alternatyvai turi būti naudojami tie patys vertinimo kriterijai.</w:t>
                </w:r>
              </w:p>
              <w:p w14:paraId="2B3324AD" w14:textId="77777777" w:rsidR="00795980" w:rsidRDefault="00A02FBE">
                <w:pPr>
                  <w:rPr>
                    <w:sz w:val="22"/>
                    <w:szCs w:val="22"/>
                  </w:rPr>
                </w:pPr>
                <w:r>
                  <w:rPr>
                    <w:sz w:val="22"/>
                    <w:szCs w:val="22"/>
                  </w:rPr>
                  <w:t xml:space="preserve">Alternatyvos įvertintos išsamiai ir korektiškai. Pasirinkta alternatyva turi būti optimali, </w:t>
                </w:r>
                <w:r>
                  <w:rPr>
                    <w:sz w:val="22"/>
                    <w:szCs w:val="22"/>
                  </w:rPr>
                  <w:lastRenderedPageBreak/>
                  <w:t xml:space="preserve">atsižvelgiant į esamus </w:t>
                </w:r>
                <w:r>
                  <w:rPr>
                    <w:sz w:val="22"/>
                    <w:szCs w:val="22"/>
                  </w:rPr>
                  <w:t>apribojimus.</w:t>
                </w:r>
              </w:p>
              <w:p w14:paraId="2B3324AE" w14:textId="77777777" w:rsidR="00795980" w:rsidRDefault="00795980">
                <w:pPr>
                  <w:rPr>
                    <w:sz w:val="22"/>
                    <w:szCs w:val="22"/>
                  </w:rPr>
                </w:pPr>
              </w:p>
              <w:p w14:paraId="2B3324AF" w14:textId="77777777" w:rsidR="00795980" w:rsidRDefault="00A02FBE">
                <w:pPr>
                  <w:rPr>
                    <w:i/>
                    <w:iCs/>
                    <w:sz w:val="22"/>
                    <w:szCs w:val="22"/>
                  </w:rPr>
                </w:pPr>
                <w:r>
                  <w:rPr>
                    <w:i/>
                    <w:iCs/>
                    <w:sz w:val="22"/>
                    <w:szCs w:val="22"/>
                  </w:rPr>
                  <w:t>Informacijos šaltinis – paraiškos B dalis. Didelės apimties projektams – paraiška pagal Reglamento Nr. 1828/2006 XXI priedą.</w:t>
                </w:r>
              </w:p>
            </w:tc>
          </w:tr>
          <w:tr w:rsidR="00795980" w14:paraId="2B3324BA" w14:textId="77777777">
            <w:trPr>
              <w:trHeight w:val="20"/>
            </w:trPr>
            <w:tc>
              <w:tcPr>
                <w:tcW w:w="1840" w:type="dxa"/>
                <w:vMerge/>
                <w:tcBorders>
                  <w:left w:val="single" w:sz="6" w:space="0" w:color="auto"/>
                  <w:right w:val="single" w:sz="6" w:space="0" w:color="auto"/>
                </w:tcBorders>
              </w:tcPr>
              <w:p w14:paraId="2B3324B1"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4B2"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B3" w14:textId="77777777" w:rsidR="00795980" w:rsidRDefault="00A02FBE">
                <w:pPr>
                  <w:rPr>
                    <w:sz w:val="22"/>
                    <w:szCs w:val="22"/>
                  </w:rPr>
                </w:pPr>
                <w:r>
                  <w:rPr>
                    <w:sz w:val="22"/>
                    <w:szCs w:val="22"/>
                  </w:rPr>
                  <w:t>9.1.2. Projekto prielaidos (susijusios su būsimomis pajamomis ir sąnaudomis) yra pagrįstos (taikoma didelės apimti</w:t>
                </w:r>
                <w:r>
                  <w:rPr>
                    <w:sz w:val="22"/>
                    <w:szCs w:val="22"/>
                  </w:rPr>
                  <w:t>es projektams).</w:t>
                </w:r>
              </w:p>
            </w:tc>
            <w:tc>
              <w:tcPr>
                <w:tcW w:w="692" w:type="dxa"/>
                <w:tcBorders>
                  <w:top w:val="single" w:sz="6" w:space="0" w:color="auto"/>
                  <w:left w:val="single" w:sz="6" w:space="0" w:color="auto"/>
                  <w:bottom w:val="single" w:sz="6" w:space="0" w:color="auto"/>
                  <w:right w:val="single" w:sz="6" w:space="0" w:color="auto"/>
                </w:tcBorders>
              </w:tcPr>
              <w:p w14:paraId="2B3324B4"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B5"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B6"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B7" w14:textId="77777777" w:rsidR="00795980" w:rsidRDefault="00A02FBE">
                <w:pPr>
                  <w:rPr>
                    <w:sz w:val="22"/>
                    <w:szCs w:val="22"/>
                  </w:rPr>
                </w:pPr>
                <w:r>
                  <w:rPr>
                    <w:sz w:val="22"/>
                    <w:szCs w:val="22"/>
                  </w:rPr>
                  <w:t>Projekto skaičiavimai remiasi pagrįstomis būsimų pajamų ir sąnaudų prognozavimo prielaidomis.</w:t>
                </w:r>
              </w:p>
              <w:p w14:paraId="2B3324B8" w14:textId="77777777" w:rsidR="00795980" w:rsidRDefault="00795980">
                <w:pPr>
                  <w:rPr>
                    <w:sz w:val="22"/>
                    <w:szCs w:val="22"/>
                  </w:rPr>
                </w:pPr>
              </w:p>
              <w:p w14:paraId="2B3324B9" w14:textId="77777777" w:rsidR="00795980" w:rsidRDefault="00A02FBE">
                <w:pPr>
                  <w:rPr>
                    <w:i/>
                    <w:iCs/>
                    <w:sz w:val="22"/>
                    <w:szCs w:val="22"/>
                  </w:rPr>
                </w:pPr>
                <w:r>
                  <w:rPr>
                    <w:i/>
                    <w:iCs/>
                    <w:sz w:val="22"/>
                    <w:szCs w:val="22"/>
                  </w:rPr>
                  <w:t>Informacijos šaltinis – paraiška pagal Reglamento Nr. 1828/2006 XXI priedą.</w:t>
                </w:r>
              </w:p>
            </w:tc>
          </w:tr>
          <w:tr w:rsidR="00795980" w14:paraId="2B3324C4" w14:textId="77777777">
            <w:trPr>
              <w:trHeight w:val="20"/>
            </w:trPr>
            <w:tc>
              <w:tcPr>
                <w:tcW w:w="1840" w:type="dxa"/>
                <w:vMerge/>
                <w:tcBorders>
                  <w:left w:val="single" w:sz="6" w:space="0" w:color="auto"/>
                  <w:right w:val="single" w:sz="6" w:space="0" w:color="auto"/>
                </w:tcBorders>
              </w:tcPr>
              <w:p w14:paraId="2B3324BB"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4BC"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BD" w14:textId="77777777" w:rsidR="00795980" w:rsidRDefault="00A02FBE">
                <w:pPr>
                  <w:rPr>
                    <w:sz w:val="22"/>
                    <w:szCs w:val="22"/>
                  </w:rPr>
                </w:pPr>
                <w:r>
                  <w:rPr>
                    <w:sz w:val="22"/>
                    <w:szCs w:val="22"/>
                  </w:rPr>
                  <w:t>9.1.3. Taikomas pagrįstas analizės laikotarpis.</w:t>
                </w:r>
              </w:p>
            </w:tc>
            <w:tc>
              <w:tcPr>
                <w:tcW w:w="692" w:type="dxa"/>
                <w:tcBorders>
                  <w:top w:val="single" w:sz="6" w:space="0" w:color="auto"/>
                  <w:left w:val="single" w:sz="6" w:space="0" w:color="auto"/>
                  <w:bottom w:val="single" w:sz="6" w:space="0" w:color="auto"/>
                  <w:right w:val="single" w:sz="6" w:space="0" w:color="auto"/>
                </w:tcBorders>
              </w:tcPr>
              <w:p w14:paraId="2B3324BE"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BF"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C0"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C1" w14:textId="77777777" w:rsidR="00795980" w:rsidRDefault="00A02FBE">
                <w:pPr>
                  <w:rPr>
                    <w:sz w:val="22"/>
                    <w:szCs w:val="22"/>
                  </w:rPr>
                </w:pPr>
                <w:r>
                  <w:rPr>
                    <w:sz w:val="22"/>
                    <w:szCs w:val="22"/>
                  </w:rPr>
                  <w:t xml:space="preserve">Sąnaudų ir naudos analizės laikotarpis atitinka Europos Komisijos parengtame darbo dokumente Nr. 4 „Ekonominės naudos analizės atlikimo metodinės gairės“ (angl. </w:t>
                </w:r>
                <w:proofErr w:type="spellStart"/>
                <w:r>
                  <w:rPr>
                    <w:i/>
                    <w:iCs/>
                    <w:sz w:val="22"/>
                    <w:szCs w:val="22"/>
                  </w:rPr>
                  <w:t>Guidance</w:t>
                </w:r>
                <w:proofErr w:type="spellEnd"/>
                <w:r>
                  <w:rPr>
                    <w:i/>
                    <w:iCs/>
                    <w:sz w:val="22"/>
                    <w:szCs w:val="22"/>
                  </w:rPr>
                  <w:t xml:space="preserve"> </w:t>
                </w:r>
                <w:proofErr w:type="spellStart"/>
                <w:r>
                  <w:rPr>
                    <w:i/>
                    <w:iCs/>
                    <w:sz w:val="22"/>
                    <w:szCs w:val="22"/>
                  </w:rPr>
                  <w:t>on</w:t>
                </w:r>
                <w:proofErr w:type="spellEnd"/>
                <w:r>
                  <w:rPr>
                    <w:i/>
                    <w:iCs/>
                    <w:sz w:val="22"/>
                    <w:szCs w:val="22"/>
                  </w:rPr>
                  <w:t xml:space="preserve"> </w:t>
                </w:r>
                <w:proofErr w:type="spellStart"/>
                <w:r>
                  <w:rPr>
                    <w:i/>
                    <w:iCs/>
                    <w:sz w:val="22"/>
                    <w:szCs w:val="22"/>
                  </w:rPr>
                  <w:t>the</w:t>
                </w:r>
                <w:proofErr w:type="spellEnd"/>
                <w:r>
                  <w:rPr>
                    <w:i/>
                    <w:iCs/>
                    <w:sz w:val="22"/>
                    <w:szCs w:val="22"/>
                  </w:rPr>
                  <w:t xml:space="preserve"> </w:t>
                </w:r>
                <w:proofErr w:type="spellStart"/>
                <w:r>
                  <w:rPr>
                    <w:i/>
                    <w:iCs/>
                    <w:sz w:val="22"/>
                    <w:szCs w:val="22"/>
                  </w:rPr>
                  <w:t>methodology</w:t>
                </w:r>
                <w:proofErr w:type="spellEnd"/>
                <w:r>
                  <w:rPr>
                    <w:i/>
                    <w:iCs/>
                    <w:sz w:val="22"/>
                    <w:szCs w:val="22"/>
                  </w:rPr>
                  <w:t xml:space="preserve"> </w:t>
                </w:r>
                <w:proofErr w:type="spellStart"/>
                <w:r>
                  <w:rPr>
                    <w:i/>
                    <w:iCs/>
                    <w:sz w:val="22"/>
                    <w:szCs w:val="22"/>
                  </w:rPr>
                  <w:t>for</w:t>
                </w:r>
                <w:proofErr w:type="spellEnd"/>
                <w:r>
                  <w:rPr>
                    <w:i/>
                    <w:iCs/>
                    <w:sz w:val="22"/>
                    <w:szCs w:val="22"/>
                  </w:rPr>
                  <w:t xml:space="preserve"> </w:t>
                </w:r>
                <w:proofErr w:type="spellStart"/>
                <w:r>
                  <w:rPr>
                    <w:i/>
                    <w:iCs/>
                    <w:sz w:val="22"/>
                    <w:szCs w:val="22"/>
                  </w:rPr>
                  <w:t>carrying</w:t>
                </w:r>
                <w:proofErr w:type="spellEnd"/>
                <w:r>
                  <w:rPr>
                    <w:i/>
                    <w:iCs/>
                    <w:sz w:val="22"/>
                    <w:szCs w:val="22"/>
                  </w:rPr>
                  <w:t xml:space="preserve"> </w:t>
                </w:r>
                <w:proofErr w:type="spellStart"/>
                <w:r>
                  <w:rPr>
                    <w:i/>
                    <w:iCs/>
                    <w:sz w:val="22"/>
                    <w:szCs w:val="22"/>
                  </w:rPr>
                  <w:t>out</w:t>
                </w:r>
                <w:proofErr w:type="spellEnd"/>
                <w:r>
                  <w:rPr>
                    <w:i/>
                    <w:iCs/>
                    <w:sz w:val="22"/>
                    <w:szCs w:val="22"/>
                  </w:rPr>
                  <w:t xml:space="preserve"> </w:t>
                </w:r>
                <w:proofErr w:type="spellStart"/>
                <w:r>
                  <w:rPr>
                    <w:i/>
                    <w:iCs/>
                    <w:sz w:val="22"/>
                    <w:szCs w:val="22"/>
                  </w:rPr>
                  <w:t>cost-benefit</w:t>
                </w:r>
                <w:proofErr w:type="spellEnd"/>
                <w:r>
                  <w:rPr>
                    <w:i/>
                    <w:iCs/>
                    <w:sz w:val="22"/>
                    <w:szCs w:val="22"/>
                  </w:rPr>
                  <w:t xml:space="preserve"> </w:t>
                </w:r>
                <w:proofErr w:type="spellStart"/>
                <w:r>
                  <w:rPr>
                    <w:i/>
                    <w:iCs/>
                    <w:sz w:val="22"/>
                    <w:szCs w:val="22"/>
                  </w:rPr>
                  <w:t>analysis</w:t>
                </w:r>
                <w:proofErr w:type="spellEnd"/>
                <w:r>
                  <w:rPr>
                    <w:i/>
                    <w:iCs/>
                    <w:sz w:val="22"/>
                    <w:szCs w:val="22"/>
                  </w:rPr>
                  <w:t xml:space="preserve">, </w:t>
                </w:r>
                <w:proofErr w:type="spellStart"/>
                <w:r>
                  <w:rPr>
                    <w:i/>
                    <w:iCs/>
                    <w:sz w:val="22"/>
                    <w:szCs w:val="22"/>
                  </w:rPr>
                  <w:t>Working</w:t>
                </w:r>
                <w:proofErr w:type="spellEnd"/>
                <w:r>
                  <w:rPr>
                    <w:i/>
                    <w:iCs/>
                    <w:sz w:val="22"/>
                    <w:szCs w:val="22"/>
                  </w:rPr>
                  <w:t xml:space="preserve"> </w:t>
                </w:r>
                <w:proofErr w:type="spellStart"/>
                <w:r>
                  <w:rPr>
                    <w:i/>
                    <w:iCs/>
                    <w:sz w:val="22"/>
                    <w:szCs w:val="22"/>
                  </w:rPr>
                  <w:t>Document</w:t>
                </w:r>
                <w:proofErr w:type="spellEnd"/>
                <w:r>
                  <w:rPr>
                    <w:i/>
                    <w:iCs/>
                    <w:sz w:val="22"/>
                    <w:szCs w:val="22"/>
                  </w:rPr>
                  <w:t xml:space="preserve"> </w:t>
                </w:r>
                <w:proofErr w:type="spellStart"/>
                <w:r>
                  <w:rPr>
                    <w:i/>
                    <w:iCs/>
                    <w:sz w:val="22"/>
                    <w:szCs w:val="22"/>
                  </w:rPr>
                  <w:t>No</w:t>
                </w:r>
                <w:proofErr w:type="spellEnd"/>
                <w:r>
                  <w:rPr>
                    <w:i/>
                    <w:iCs/>
                    <w:sz w:val="22"/>
                    <w:szCs w:val="22"/>
                  </w:rPr>
                  <w:t xml:space="preserve">. 4) </w:t>
                </w:r>
                <w:r>
                  <w:rPr>
                    <w:sz w:val="22"/>
                    <w:szCs w:val="22"/>
                  </w:rPr>
                  <w:t xml:space="preserve">ir </w:t>
                </w:r>
                <w:r>
                  <w:rPr>
                    <w:sz w:val="22"/>
                    <w:szCs w:val="22"/>
                  </w:rPr>
                  <w:t xml:space="preserve">dokumente „Investicinių projektų kaštų naudos analizės gairės“ (angl. </w:t>
                </w:r>
                <w:proofErr w:type="spellStart"/>
                <w:r>
                  <w:rPr>
                    <w:i/>
                    <w:iCs/>
                    <w:sz w:val="22"/>
                    <w:szCs w:val="22"/>
                  </w:rPr>
                  <w:t>Guide</w:t>
                </w:r>
                <w:proofErr w:type="spellEnd"/>
                <w:r>
                  <w:rPr>
                    <w:i/>
                    <w:iCs/>
                    <w:sz w:val="22"/>
                    <w:szCs w:val="22"/>
                  </w:rPr>
                  <w:t xml:space="preserve"> to </w:t>
                </w:r>
                <w:proofErr w:type="spellStart"/>
                <w:r>
                  <w:rPr>
                    <w:i/>
                    <w:iCs/>
                    <w:sz w:val="22"/>
                    <w:szCs w:val="22"/>
                  </w:rPr>
                  <w:t>cost-benefit</w:t>
                </w:r>
                <w:proofErr w:type="spellEnd"/>
                <w:r>
                  <w:rPr>
                    <w:i/>
                    <w:iCs/>
                    <w:sz w:val="22"/>
                    <w:szCs w:val="22"/>
                  </w:rPr>
                  <w:t xml:space="preserve"> </w:t>
                </w:r>
                <w:proofErr w:type="spellStart"/>
                <w:r>
                  <w:rPr>
                    <w:i/>
                    <w:iCs/>
                    <w:sz w:val="22"/>
                    <w:szCs w:val="22"/>
                  </w:rPr>
                  <w:t>analysis</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investment</w:t>
                </w:r>
                <w:proofErr w:type="spellEnd"/>
                <w:r>
                  <w:rPr>
                    <w:i/>
                    <w:iCs/>
                    <w:sz w:val="22"/>
                    <w:szCs w:val="22"/>
                  </w:rPr>
                  <w:t xml:space="preserve"> </w:t>
                </w:r>
                <w:proofErr w:type="spellStart"/>
                <w:r>
                  <w:rPr>
                    <w:i/>
                    <w:iCs/>
                    <w:sz w:val="22"/>
                    <w:szCs w:val="22"/>
                  </w:rPr>
                  <w:t>projects</w:t>
                </w:r>
                <w:proofErr w:type="spellEnd"/>
                <w:r>
                  <w:rPr>
                    <w:i/>
                    <w:iCs/>
                    <w:sz w:val="22"/>
                    <w:szCs w:val="22"/>
                  </w:rPr>
                  <w:t xml:space="preserve">) </w:t>
                </w:r>
                <w:r>
                  <w:rPr>
                    <w:sz w:val="22"/>
                    <w:szCs w:val="22"/>
                  </w:rPr>
                  <w:t>rekomenduojamą laikotarpį; jei analizuojant imamas kitas laikotarpis, tai projekte yra pateiktas paaiškinimas, kuris, vertintojo nu</w:t>
                </w:r>
                <w:r>
                  <w:rPr>
                    <w:sz w:val="22"/>
                    <w:szCs w:val="22"/>
                  </w:rPr>
                  <w:t>omone, pagrindžia sprendimą taikyti kitą analizės laikotarpį.</w:t>
                </w:r>
              </w:p>
              <w:p w14:paraId="2B3324C2" w14:textId="77777777" w:rsidR="00795980" w:rsidRDefault="00795980">
                <w:pPr>
                  <w:rPr>
                    <w:sz w:val="22"/>
                    <w:szCs w:val="22"/>
                  </w:rPr>
                </w:pPr>
              </w:p>
              <w:p w14:paraId="2B3324C3" w14:textId="77777777" w:rsidR="00795980" w:rsidRDefault="00A02FBE">
                <w:pPr>
                  <w:rPr>
                    <w:i/>
                    <w:iCs/>
                    <w:sz w:val="22"/>
                    <w:szCs w:val="22"/>
                  </w:rPr>
                </w:pPr>
                <w:r>
                  <w:rPr>
                    <w:i/>
                    <w:iCs/>
                    <w:sz w:val="22"/>
                    <w:szCs w:val="22"/>
                  </w:rPr>
                  <w:t>Informacijos šaltinis – paraiškos B dalis. Didelės apimties projektams – paraiška pagal Reglamento Nr. 1828/2006 XXI priedą.</w:t>
                </w:r>
              </w:p>
            </w:tc>
          </w:tr>
          <w:tr w:rsidR="00795980" w14:paraId="2B3324CE" w14:textId="77777777">
            <w:trPr>
              <w:trHeight w:val="20"/>
            </w:trPr>
            <w:tc>
              <w:tcPr>
                <w:tcW w:w="1840" w:type="dxa"/>
                <w:vMerge/>
                <w:tcBorders>
                  <w:left w:val="single" w:sz="6" w:space="0" w:color="auto"/>
                  <w:right w:val="single" w:sz="6" w:space="0" w:color="auto"/>
                </w:tcBorders>
              </w:tcPr>
              <w:p w14:paraId="2B3324C5" w14:textId="77777777" w:rsidR="00795980" w:rsidRDefault="00795980">
                <w:pPr>
                  <w:rPr>
                    <w:sz w:val="22"/>
                    <w:szCs w:val="22"/>
                  </w:rPr>
                </w:pPr>
              </w:p>
            </w:tc>
            <w:tc>
              <w:tcPr>
                <w:tcW w:w="2245" w:type="dxa"/>
                <w:vMerge/>
                <w:tcBorders>
                  <w:left w:val="single" w:sz="6" w:space="0" w:color="auto"/>
                  <w:right w:val="single" w:sz="6" w:space="0" w:color="auto"/>
                </w:tcBorders>
              </w:tcPr>
              <w:p w14:paraId="2B3324C6"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C7" w14:textId="77777777" w:rsidR="00795980" w:rsidRDefault="00A02FBE">
                <w:pPr>
                  <w:rPr>
                    <w:sz w:val="22"/>
                    <w:szCs w:val="22"/>
                  </w:rPr>
                </w:pPr>
                <w:r>
                  <w:rPr>
                    <w:sz w:val="22"/>
                    <w:szCs w:val="22"/>
                  </w:rPr>
                  <w:t>9.1.4. Taikoma pagrįsta diskonto norma.</w:t>
                </w:r>
              </w:p>
            </w:tc>
            <w:tc>
              <w:tcPr>
                <w:tcW w:w="692" w:type="dxa"/>
                <w:tcBorders>
                  <w:top w:val="single" w:sz="6" w:space="0" w:color="auto"/>
                  <w:left w:val="single" w:sz="6" w:space="0" w:color="auto"/>
                  <w:bottom w:val="single" w:sz="6" w:space="0" w:color="auto"/>
                  <w:right w:val="single" w:sz="6" w:space="0" w:color="auto"/>
                </w:tcBorders>
              </w:tcPr>
              <w:p w14:paraId="2B3324C8"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C9"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CA"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CB" w14:textId="77777777" w:rsidR="00795980" w:rsidRDefault="00A02FBE">
                <w:pPr>
                  <w:rPr>
                    <w:sz w:val="22"/>
                    <w:szCs w:val="22"/>
                  </w:rPr>
                </w:pPr>
                <w:r>
                  <w:rPr>
                    <w:sz w:val="22"/>
                    <w:szCs w:val="22"/>
                  </w:rPr>
                  <w:t xml:space="preserve">Taikoma diskonto norma atitinka Europos Komisijos parengtame darbo dokumente Nr. 4 „Ekonominės naudos analizės atlikimo metodinės gairės“ </w:t>
                </w:r>
                <w:r>
                  <w:rPr>
                    <w:i/>
                    <w:iCs/>
                    <w:sz w:val="22"/>
                    <w:szCs w:val="22"/>
                  </w:rPr>
                  <w:t xml:space="preserve">(angl. </w:t>
                </w:r>
                <w:proofErr w:type="spellStart"/>
                <w:r>
                  <w:rPr>
                    <w:i/>
                    <w:iCs/>
                    <w:sz w:val="22"/>
                    <w:szCs w:val="22"/>
                  </w:rPr>
                  <w:t>Guidance</w:t>
                </w:r>
                <w:proofErr w:type="spellEnd"/>
                <w:r>
                  <w:rPr>
                    <w:i/>
                    <w:iCs/>
                    <w:sz w:val="22"/>
                    <w:szCs w:val="22"/>
                  </w:rPr>
                  <w:t xml:space="preserve"> </w:t>
                </w:r>
                <w:proofErr w:type="spellStart"/>
                <w:r>
                  <w:rPr>
                    <w:i/>
                    <w:iCs/>
                    <w:sz w:val="22"/>
                    <w:szCs w:val="22"/>
                  </w:rPr>
                  <w:t>on</w:t>
                </w:r>
                <w:proofErr w:type="spellEnd"/>
                <w:r>
                  <w:rPr>
                    <w:i/>
                    <w:iCs/>
                    <w:sz w:val="22"/>
                    <w:szCs w:val="22"/>
                  </w:rPr>
                  <w:t xml:space="preserve"> </w:t>
                </w:r>
                <w:proofErr w:type="spellStart"/>
                <w:r>
                  <w:rPr>
                    <w:i/>
                    <w:iCs/>
                    <w:sz w:val="22"/>
                    <w:szCs w:val="22"/>
                  </w:rPr>
                  <w:t>the</w:t>
                </w:r>
                <w:proofErr w:type="spellEnd"/>
                <w:r>
                  <w:rPr>
                    <w:i/>
                    <w:iCs/>
                    <w:sz w:val="22"/>
                    <w:szCs w:val="22"/>
                  </w:rPr>
                  <w:t xml:space="preserve"> </w:t>
                </w:r>
                <w:proofErr w:type="spellStart"/>
                <w:r>
                  <w:rPr>
                    <w:i/>
                    <w:iCs/>
                    <w:sz w:val="22"/>
                    <w:szCs w:val="22"/>
                  </w:rPr>
                  <w:t>methodology</w:t>
                </w:r>
                <w:proofErr w:type="spellEnd"/>
                <w:r>
                  <w:rPr>
                    <w:i/>
                    <w:iCs/>
                    <w:sz w:val="22"/>
                    <w:szCs w:val="22"/>
                  </w:rPr>
                  <w:t xml:space="preserve"> </w:t>
                </w:r>
                <w:proofErr w:type="spellStart"/>
                <w:r>
                  <w:rPr>
                    <w:i/>
                    <w:iCs/>
                    <w:sz w:val="22"/>
                    <w:szCs w:val="22"/>
                  </w:rPr>
                  <w:t>for</w:t>
                </w:r>
                <w:proofErr w:type="spellEnd"/>
                <w:r>
                  <w:rPr>
                    <w:i/>
                    <w:iCs/>
                    <w:sz w:val="22"/>
                    <w:szCs w:val="22"/>
                  </w:rPr>
                  <w:t xml:space="preserve"> </w:t>
                </w:r>
                <w:proofErr w:type="spellStart"/>
                <w:r>
                  <w:rPr>
                    <w:i/>
                    <w:iCs/>
                    <w:sz w:val="22"/>
                    <w:szCs w:val="22"/>
                  </w:rPr>
                  <w:t>carrying</w:t>
                </w:r>
                <w:proofErr w:type="spellEnd"/>
                <w:r>
                  <w:rPr>
                    <w:i/>
                    <w:iCs/>
                    <w:sz w:val="22"/>
                    <w:szCs w:val="22"/>
                  </w:rPr>
                  <w:t xml:space="preserve"> </w:t>
                </w:r>
                <w:proofErr w:type="spellStart"/>
                <w:r>
                  <w:rPr>
                    <w:i/>
                    <w:iCs/>
                    <w:sz w:val="22"/>
                    <w:szCs w:val="22"/>
                  </w:rPr>
                  <w:t>out</w:t>
                </w:r>
                <w:proofErr w:type="spellEnd"/>
                <w:r>
                  <w:rPr>
                    <w:i/>
                    <w:iCs/>
                    <w:sz w:val="22"/>
                    <w:szCs w:val="22"/>
                  </w:rPr>
                  <w:t xml:space="preserve"> </w:t>
                </w:r>
                <w:proofErr w:type="spellStart"/>
                <w:r>
                  <w:rPr>
                    <w:i/>
                    <w:iCs/>
                    <w:sz w:val="22"/>
                    <w:szCs w:val="22"/>
                  </w:rPr>
                  <w:t>cost-benefit</w:t>
                </w:r>
                <w:proofErr w:type="spellEnd"/>
                <w:r>
                  <w:rPr>
                    <w:i/>
                    <w:iCs/>
                    <w:sz w:val="22"/>
                    <w:szCs w:val="22"/>
                  </w:rPr>
                  <w:t xml:space="preserve"> </w:t>
                </w:r>
                <w:proofErr w:type="spellStart"/>
                <w:r>
                  <w:rPr>
                    <w:i/>
                    <w:iCs/>
                    <w:sz w:val="22"/>
                    <w:szCs w:val="22"/>
                  </w:rPr>
                  <w:t>analysis</w:t>
                </w:r>
                <w:proofErr w:type="spellEnd"/>
                <w:r>
                  <w:rPr>
                    <w:i/>
                    <w:iCs/>
                    <w:sz w:val="22"/>
                    <w:szCs w:val="22"/>
                  </w:rPr>
                  <w:t xml:space="preserve">, </w:t>
                </w:r>
                <w:proofErr w:type="spellStart"/>
                <w:r>
                  <w:rPr>
                    <w:i/>
                    <w:iCs/>
                    <w:sz w:val="22"/>
                    <w:szCs w:val="22"/>
                  </w:rPr>
                  <w:t>Working</w:t>
                </w:r>
                <w:proofErr w:type="spellEnd"/>
                <w:r>
                  <w:rPr>
                    <w:i/>
                    <w:iCs/>
                    <w:sz w:val="22"/>
                    <w:szCs w:val="22"/>
                  </w:rPr>
                  <w:t xml:space="preserve"> </w:t>
                </w:r>
                <w:proofErr w:type="spellStart"/>
                <w:r>
                  <w:rPr>
                    <w:i/>
                    <w:iCs/>
                    <w:sz w:val="22"/>
                    <w:szCs w:val="22"/>
                  </w:rPr>
                  <w:t>Document</w:t>
                </w:r>
                <w:proofErr w:type="spellEnd"/>
                <w:r>
                  <w:rPr>
                    <w:i/>
                    <w:iCs/>
                    <w:sz w:val="22"/>
                    <w:szCs w:val="22"/>
                  </w:rPr>
                  <w:t xml:space="preserve"> </w:t>
                </w:r>
                <w:proofErr w:type="spellStart"/>
                <w:r>
                  <w:rPr>
                    <w:i/>
                    <w:iCs/>
                    <w:sz w:val="22"/>
                    <w:szCs w:val="22"/>
                  </w:rPr>
                  <w:t>No</w:t>
                </w:r>
                <w:proofErr w:type="spellEnd"/>
                <w:r>
                  <w:rPr>
                    <w:i/>
                    <w:iCs/>
                    <w:sz w:val="22"/>
                    <w:szCs w:val="22"/>
                  </w:rPr>
                  <w:t xml:space="preserve">. 4) </w:t>
                </w:r>
                <w:r>
                  <w:rPr>
                    <w:sz w:val="22"/>
                    <w:szCs w:val="22"/>
                  </w:rPr>
                  <w:t>ir dokumente „Inves</w:t>
                </w:r>
                <w:r>
                  <w:rPr>
                    <w:sz w:val="22"/>
                    <w:szCs w:val="22"/>
                  </w:rPr>
                  <w:t xml:space="preserve">ticinių projektų kaštų naudos analizės gairės“ </w:t>
                </w:r>
                <w:r>
                  <w:rPr>
                    <w:i/>
                    <w:iCs/>
                    <w:sz w:val="22"/>
                    <w:szCs w:val="22"/>
                  </w:rPr>
                  <w:t xml:space="preserve">(angl. </w:t>
                </w:r>
                <w:proofErr w:type="spellStart"/>
                <w:r>
                  <w:rPr>
                    <w:i/>
                    <w:iCs/>
                    <w:sz w:val="22"/>
                    <w:szCs w:val="22"/>
                  </w:rPr>
                  <w:t>Guide</w:t>
                </w:r>
                <w:proofErr w:type="spellEnd"/>
                <w:r>
                  <w:rPr>
                    <w:i/>
                    <w:iCs/>
                    <w:sz w:val="22"/>
                    <w:szCs w:val="22"/>
                  </w:rPr>
                  <w:t xml:space="preserve"> to </w:t>
                </w:r>
                <w:proofErr w:type="spellStart"/>
                <w:r>
                  <w:rPr>
                    <w:i/>
                    <w:iCs/>
                    <w:sz w:val="22"/>
                    <w:szCs w:val="22"/>
                  </w:rPr>
                  <w:t>cost-benefit</w:t>
                </w:r>
                <w:proofErr w:type="spellEnd"/>
                <w:r>
                  <w:rPr>
                    <w:i/>
                    <w:iCs/>
                    <w:sz w:val="22"/>
                    <w:szCs w:val="22"/>
                  </w:rPr>
                  <w:t xml:space="preserve"> </w:t>
                </w:r>
                <w:proofErr w:type="spellStart"/>
                <w:r>
                  <w:rPr>
                    <w:i/>
                    <w:iCs/>
                    <w:sz w:val="22"/>
                    <w:szCs w:val="22"/>
                  </w:rPr>
                  <w:t>analysis</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investment</w:t>
                </w:r>
                <w:proofErr w:type="spellEnd"/>
                <w:r>
                  <w:rPr>
                    <w:i/>
                    <w:iCs/>
                    <w:sz w:val="22"/>
                    <w:szCs w:val="22"/>
                  </w:rPr>
                  <w:t xml:space="preserve"> </w:t>
                </w:r>
                <w:proofErr w:type="spellStart"/>
                <w:r>
                  <w:rPr>
                    <w:i/>
                    <w:iCs/>
                    <w:sz w:val="22"/>
                    <w:szCs w:val="22"/>
                  </w:rPr>
                  <w:t>projects</w:t>
                </w:r>
                <w:proofErr w:type="spellEnd"/>
                <w:r>
                  <w:rPr>
                    <w:i/>
                    <w:iCs/>
                    <w:sz w:val="22"/>
                    <w:szCs w:val="22"/>
                  </w:rPr>
                  <w:t xml:space="preserve">) </w:t>
                </w:r>
                <w:r>
                  <w:rPr>
                    <w:sz w:val="22"/>
                    <w:szCs w:val="22"/>
                  </w:rPr>
                  <w:t>rekomenduojamą normą; jei neatitinka, pateiktas paaiškinimas, kuris, vertintojo nuomone, pagrindžia sprendimą taikyti kitokią diskonto normą.</w:t>
                </w:r>
              </w:p>
              <w:p w14:paraId="2B3324CC" w14:textId="77777777" w:rsidR="00795980" w:rsidRDefault="00795980">
                <w:pPr>
                  <w:rPr>
                    <w:sz w:val="22"/>
                    <w:szCs w:val="22"/>
                  </w:rPr>
                </w:pPr>
              </w:p>
              <w:p w14:paraId="2B3324CD" w14:textId="77777777" w:rsidR="00795980" w:rsidRDefault="00A02FBE">
                <w:pPr>
                  <w:rPr>
                    <w:i/>
                    <w:iCs/>
                    <w:sz w:val="22"/>
                    <w:szCs w:val="22"/>
                  </w:rPr>
                </w:pPr>
                <w:r>
                  <w:rPr>
                    <w:i/>
                    <w:iCs/>
                    <w:sz w:val="22"/>
                    <w:szCs w:val="22"/>
                  </w:rPr>
                  <w:t>Info</w:t>
                </w:r>
                <w:r>
                  <w:rPr>
                    <w:i/>
                    <w:iCs/>
                    <w:sz w:val="22"/>
                    <w:szCs w:val="22"/>
                  </w:rPr>
                  <w:t>rmacijos šaltinis – paraiškos B dalis. Didelės apimties projektams – paraiška pagal Reglamento Nr. 1828/2006 XXI priedą.</w:t>
                </w:r>
              </w:p>
            </w:tc>
          </w:tr>
          <w:tr w:rsidR="00795980" w14:paraId="2B3324D8" w14:textId="77777777">
            <w:trPr>
              <w:trHeight w:val="20"/>
            </w:trPr>
            <w:tc>
              <w:tcPr>
                <w:tcW w:w="1840" w:type="dxa"/>
                <w:vMerge/>
                <w:tcBorders>
                  <w:left w:val="single" w:sz="6" w:space="0" w:color="auto"/>
                  <w:right w:val="single" w:sz="6" w:space="0" w:color="auto"/>
                </w:tcBorders>
              </w:tcPr>
              <w:p w14:paraId="2B3324CF" w14:textId="77777777" w:rsidR="00795980" w:rsidRDefault="00795980">
                <w:pPr>
                  <w:rPr>
                    <w:sz w:val="22"/>
                    <w:szCs w:val="22"/>
                  </w:rPr>
                </w:pPr>
              </w:p>
            </w:tc>
            <w:tc>
              <w:tcPr>
                <w:tcW w:w="2245" w:type="dxa"/>
                <w:vMerge/>
                <w:tcBorders>
                  <w:left w:val="single" w:sz="6" w:space="0" w:color="auto"/>
                  <w:right w:val="single" w:sz="6" w:space="0" w:color="auto"/>
                </w:tcBorders>
              </w:tcPr>
              <w:p w14:paraId="2B3324D0"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D1" w14:textId="77777777" w:rsidR="00795980" w:rsidRDefault="00A02FBE">
                <w:pPr>
                  <w:rPr>
                    <w:sz w:val="22"/>
                    <w:szCs w:val="22"/>
                  </w:rPr>
                </w:pPr>
                <w:r>
                  <w:rPr>
                    <w:sz w:val="22"/>
                    <w:szCs w:val="22"/>
                  </w:rPr>
                  <w:t>9.1.5. Teisingai apskaičiuotos ir pagrįstos finansinių rodiklių reikšmės.</w:t>
                </w:r>
              </w:p>
            </w:tc>
            <w:tc>
              <w:tcPr>
                <w:tcW w:w="692" w:type="dxa"/>
                <w:tcBorders>
                  <w:top w:val="single" w:sz="6" w:space="0" w:color="auto"/>
                  <w:left w:val="single" w:sz="6" w:space="0" w:color="auto"/>
                  <w:bottom w:val="single" w:sz="6" w:space="0" w:color="auto"/>
                  <w:right w:val="single" w:sz="6" w:space="0" w:color="auto"/>
                </w:tcBorders>
              </w:tcPr>
              <w:p w14:paraId="2B3324D2"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D3"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D4"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D5" w14:textId="77777777" w:rsidR="00795980" w:rsidRDefault="00A02FBE">
                <w:pPr>
                  <w:rPr>
                    <w:sz w:val="22"/>
                    <w:szCs w:val="22"/>
                  </w:rPr>
                </w:pPr>
                <w:r>
                  <w:rPr>
                    <w:sz w:val="22"/>
                    <w:szCs w:val="22"/>
                  </w:rPr>
                  <w:t>Teisingai apskaičiuoti finansiniai rodikliai (finansinė</w:t>
                </w:r>
                <w:r>
                  <w:rPr>
                    <w:sz w:val="22"/>
                    <w:szCs w:val="22"/>
                  </w:rPr>
                  <w:t xml:space="preserve"> grynoji dabartinė vertė (angl. </w:t>
                </w:r>
                <w:proofErr w:type="spellStart"/>
                <w:r>
                  <w:rPr>
                    <w:i/>
                    <w:iCs/>
                    <w:sz w:val="22"/>
                    <w:szCs w:val="22"/>
                  </w:rPr>
                  <w:t>financial</w:t>
                </w:r>
                <w:proofErr w:type="spellEnd"/>
                <w:r>
                  <w:rPr>
                    <w:i/>
                    <w:iCs/>
                    <w:sz w:val="22"/>
                    <w:szCs w:val="22"/>
                  </w:rPr>
                  <w:t xml:space="preserve"> net </w:t>
                </w:r>
                <w:proofErr w:type="spellStart"/>
                <w:r>
                  <w:rPr>
                    <w:i/>
                    <w:iCs/>
                    <w:sz w:val="22"/>
                    <w:szCs w:val="22"/>
                  </w:rPr>
                  <w:t>present</w:t>
                </w:r>
                <w:proofErr w:type="spellEnd"/>
                <w:r>
                  <w:rPr>
                    <w:i/>
                    <w:iCs/>
                    <w:sz w:val="22"/>
                    <w:szCs w:val="22"/>
                  </w:rPr>
                  <w:t xml:space="preserve"> </w:t>
                </w:r>
                <w:proofErr w:type="spellStart"/>
                <w:r>
                  <w:rPr>
                    <w:i/>
                    <w:iCs/>
                    <w:sz w:val="22"/>
                    <w:szCs w:val="22"/>
                  </w:rPr>
                  <w:t>value</w:t>
                </w:r>
                <w:proofErr w:type="spellEnd"/>
                <w:r>
                  <w:rPr>
                    <w:i/>
                    <w:iCs/>
                    <w:sz w:val="22"/>
                    <w:szCs w:val="22"/>
                  </w:rPr>
                  <w:t xml:space="preserve">) </w:t>
                </w:r>
                <w:r>
                  <w:rPr>
                    <w:sz w:val="22"/>
                    <w:szCs w:val="22"/>
                  </w:rPr>
                  <w:t xml:space="preserve">(FNPV), finansinė grąžos norma </w:t>
                </w:r>
                <w:r>
                  <w:rPr>
                    <w:i/>
                    <w:iCs/>
                    <w:sz w:val="22"/>
                    <w:szCs w:val="22"/>
                  </w:rPr>
                  <w:t xml:space="preserve">(angl. </w:t>
                </w:r>
                <w:proofErr w:type="spellStart"/>
                <w:r>
                  <w:rPr>
                    <w:i/>
                    <w:iCs/>
                    <w:sz w:val="22"/>
                    <w:szCs w:val="22"/>
                  </w:rPr>
                  <w:t>financial</w:t>
                </w:r>
                <w:proofErr w:type="spellEnd"/>
                <w:r>
                  <w:rPr>
                    <w:i/>
                    <w:iCs/>
                    <w:sz w:val="22"/>
                    <w:szCs w:val="22"/>
                  </w:rPr>
                  <w:t xml:space="preserve"> rate </w:t>
                </w:r>
                <w:proofErr w:type="spellStart"/>
                <w:r>
                  <w:rPr>
                    <w:i/>
                    <w:iCs/>
                    <w:sz w:val="22"/>
                    <w:szCs w:val="22"/>
                  </w:rPr>
                  <w:t>of</w:t>
                </w:r>
                <w:proofErr w:type="spellEnd"/>
                <w:r>
                  <w:rPr>
                    <w:i/>
                    <w:iCs/>
                    <w:sz w:val="22"/>
                    <w:szCs w:val="22"/>
                  </w:rPr>
                  <w:t xml:space="preserve"> </w:t>
                </w:r>
                <w:proofErr w:type="spellStart"/>
                <w:r>
                  <w:rPr>
                    <w:i/>
                    <w:iCs/>
                    <w:sz w:val="22"/>
                    <w:szCs w:val="22"/>
                  </w:rPr>
                  <w:t>return</w:t>
                </w:r>
                <w:proofErr w:type="spellEnd"/>
                <w:r>
                  <w:rPr>
                    <w:i/>
                    <w:iCs/>
                    <w:sz w:val="22"/>
                    <w:szCs w:val="22"/>
                  </w:rPr>
                  <w:t xml:space="preserve">) </w:t>
                </w:r>
                <w:r>
                  <w:rPr>
                    <w:sz w:val="22"/>
                    <w:szCs w:val="22"/>
                  </w:rPr>
                  <w:t xml:space="preserve">(FRR) ir sąnaudų (naudos) </w:t>
                </w:r>
                <w:r>
                  <w:rPr>
                    <w:i/>
                    <w:iCs/>
                    <w:sz w:val="22"/>
                    <w:szCs w:val="22"/>
                  </w:rPr>
                  <w:t xml:space="preserve">santykis </w:t>
                </w:r>
                <w:r>
                  <w:rPr>
                    <w:sz w:val="22"/>
                    <w:szCs w:val="22"/>
                  </w:rPr>
                  <w:t xml:space="preserve">(angl. </w:t>
                </w:r>
                <w:proofErr w:type="spellStart"/>
                <w:r>
                  <w:rPr>
                    <w:i/>
                    <w:iCs/>
                    <w:sz w:val="22"/>
                    <w:szCs w:val="22"/>
                  </w:rPr>
                  <w:t>benefit</w:t>
                </w:r>
                <w:proofErr w:type="spellEnd"/>
                <w:r>
                  <w:rPr>
                    <w:i/>
                    <w:iCs/>
                    <w:sz w:val="22"/>
                    <w:szCs w:val="22"/>
                  </w:rPr>
                  <w:t>/</w:t>
                </w:r>
                <w:proofErr w:type="spellStart"/>
                <w:r>
                  <w:rPr>
                    <w:i/>
                    <w:iCs/>
                    <w:sz w:val="22"/>
                    <w:szCs w:val="22"/>
                  </w:rPr>
                  <w:t>cost</w:t>
                </w:r>
                <w:proofErr w:type="spellEnd"/>
                <w:r>
                  <w:rPr>
                    <w:i/>
                    <w:iCs/>
                    <w:sz w:val="22"/>
                    <w:szCs w:val="22"/>
                  </w:rPr>
                  <w:t xml:space="preserve"> </w:t>
                </w:r>
                <w:proofErr w:type="spellStart"/>
                <w:r>
                  <w:rPr>
                    <w:i/>
                    <w:iCs/>
                    <w:sz w:val="22"/>
                    <w:szCs w:val="22"/>
                  </w:rPr>
                  <w:t>ratio</w:t>
                </w:r>
                <w:proofErr w:type="spellEnd"/>
                <w:r>
                  <w:rPr>
                    <w:i/>
                    <w:iCs/>
                    <w:sz w:val="22"/>
                    <w:szCs w:val="22"/>
                  </w:rPr>
                  <w:t xml:space="preserve">)). </w:t>
                </w:r>
                <w:r>
                  <w:rPr>
                    <w:sz w:val="22"/>
                    <w:szCs w:val="22"/>
                  </w:rPr>
                  <w:t>Jų reikšmės pagrindžia prašomų lėšų apimtis.</w:t>
                </w:r>
              </w:p>
              <w:p w14:paraId="2B3324D6" w14:textId="77777777" w:rsidR="00795980" w:rsidRDefault="00795980">
                <w:pPr>
                  <w:rPr>
                    <w:sz w:val="22"/>
                    <w:szCs w:val="22"/>
                  </w:rPr>
                </w:pPr>
              </w:p>
              <w:p w14:paraId="2B3324D7" w14:textId="77777777" w:rsidR="00795980" w:rsidRDefault="00A02FBE">
                <w:pPr>
                  <w:rPr>
                    <w:i/>
                    <w:iCs/>
                    <w:sz w:val="22"/>
                    <w:szCs w:val="22"/>
                  </w:rPr>
                </w:pPr>
                <w:r>
                  <w:rPr>
                    <w:i/>
                    <w:iCs/>
                    <w:sz w:val="22"/>
                    <w:szCs w:val="22"/>
                  </w:rPr>
                  <w:t>Informacijos šaltinis</w:t>
                </w:r>
                <w:r>
                  <w:rPr>
                    <w:i/>
                    <w:iCs/>
                    <w:sz w:val="22"/>
                    <w:szCs w:val="22"/>
                  </w:rPr>
                  <w:t xml:space="preserve"> – paraiškos B dalis. Didelės apimties projektams – paraiška pagal Reglamento Nr. 1828/2006 XXI priedą.</w:t>
                </w:r>
              </w:p>
            </w:tc>
          </w:tr>
          <w:tr w:rsidR="00795980" w14:paraId="2B3324E3" w14:textId="77777777">
            <w:trPr>
              <w:trHeight w:val="20"/>
            </w:trPr>
            <w:tc>
              <w:tcPr>
                <w:tcW w:w="1840" w:type="dxa"/>
                <w:vMerge/>
                <w:tcBorders>
                  <w:left w:val="single" w:sz="6" w:space="0" w:color="auto"/>
                  <w:right w:val="single" w:sz="6" w:space="0" w:color="auto"/>
                </w:tcBorders>
              </w:tcPr>
              <w:p w14:paraId="2B3324D9" w14:textId="77777777" w:rsidR="00795980" w:rsidRDefault="00795980">
                <w:pPr>
                  <w:rPr>
                    <w:sz w:val="22"/>
                    <w:szCs w:val="22"/>
                  </w:rPr>
                </w:pPr>
              </w:p>
            </w:tc>
            <w:tc>
              <w:tcPr>
                <w:tcW w:w="2245" w:type="dxa"/>
                <w:vMerge/>
                <w:tcBorders>
                  <w:left w:val="single" w:sz="6" w:space="0" w:color="auto"/>
                  <w:right w:val="single" w:sz="6" w:space="0" w:color="auto"/>
                </w:tcBorders>
              </w:tcPr>
              <w:p w14:paraId="2B3324DA"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DB" w14:textId="77777777" w:rsidR="00795980" w:rsidRDefault="00A02FBE">
                <w:pPr>
                  <w:rPr>
                    <w:sz w:val="22"/>
                    <w:szCs w:val="22"/>
                  </w:rPr>
                </w:pPr>
                <w:r>
                  <w:rPr>
                    <w:sz w:val="22"/>
                    <w:szCs w:val="22"/>
                  </w:rPr>
                  <w:t>9.1.6. Teisingai apskaičiuotos ir pagrįstos ekonominių rodiklių reikšmės (taikoma didelės apimties projektams).</w:t>
                </w:r>
              </w:p>
            </w:tc>
            <w:tc>
              <w:tcPr>
                <w:tcW w:w="692" w:type="dxa"/>
                <w:tcBorders>
                  <w:top w:val="single" w:sz="6" w:space="0" w:color="auto"/>
                  <w:left w:val="single" w:sz="6" w:space="0" w:color="auto"/>
                  <w:bottom w:val="single" w:sz="6" w:space="0" w:color="auto"/>
                  <w:right w:val="single" w:sz="6" w:space="0" w:color="auto"/>
                </w:tcBorders>
              </w:tcPr>
              <w:p w14:paraId="2B3324DC"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DD"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DE"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DF" w14:textId="77777777" w:rsidR="00795980" w:rsidRDefault="00A02FBE">
                <w:pPr>
                  <w:rPr>
                    <w:sz w:val="22"/>
                    <w:szCs w:val="22"/>
                  </w:rPr>
                </w:pPr>
                <w:r>
                  <w:rPr>
                    <w:sz w:val="22"/>
                    <w:szCs w:val="22"/>
                  </w:rPr>
                  <w:t xml:space="preserve">Ekonominiai rodikliai – ekonominė grynoji dabartinė vertė (angl. </w:t>
                </w:r>
                <w:proofErr w:type="spellStart"/>
                <w:r>
                  <w:rPr>
                    <w:i/>
                    <w:iCs/>
                    <w:sz w:val="22"/>
                    <w:szCs w:val="22"/>
                  </w:rPr>
                  <w:t>economic</w:t>
                </w:r>
                <w:proofErr w:type="spellEnd"/>
                <w:r>
                  <w:rPr>
                    <w:i/>
                    <w:iCs/>
                    <w:sz w:val="22"/>
                    <w:szCs w:val="22"/>
                  </w:rPr>
                  <w:t xml:space="preserve"> net </w:t>
                </w:r>
                <w:proofErr w:type="spellStart"/>
                <w:r>
                  <w:rPr>
                    <w:i/>
                    <w:iCs/>
                    <w:sz w:val="22"/>
                    <w:szCs w:val="22"/>
                  </w:rPr>
                  <w:t>present</w:t>
                </w:r>
                <w:proofErr w:type="spellEnd"/>
                <w:r>
                  <w:rPr>
                    <w:i/>
                    <w:iCs/>
                    <w:sz w:val="22"/>
                    <w:szCs w:val="22"/>
                  </w:rPr>
                  <w:t xml:space="preserve"> </w:t>
                </w:r>
                <w:proofErr w:type="spellStart"/>
                <w:r>
                  <w:rPr>
                    <w:i/>
                    <w:iCs/>
                    <w:sz w:val="22"/>
                    <w:szCs w:val="22"/>
                  </w:rPr>
                  <w:t>value</w:t>
                </w:r>
                <w:proofErr w:type="spellEnd"/>
                <w:r>
                  <w:rPr>
                    <w:i/>
                    <w:iCs/>
                    <w:sz w:val="22"/>
                    <w:szCs w:val="22"/>
                  </w:rPr>
                  <w:t xml:space="preserve"> </w:t>
                </w:r>
                <w:r>
                  <w:rPr>
                    <w:sz w:val="22"/>
                    <w:szCs w:val="22"/>
                  </w:rPr>
                  <w:t xml:space="preserve">(ENPV), ekonominė grąžos norma (angl. </w:t>
                </w:r>
                <w:proofErr w:type="spellStart"/>
                <w:r>
                  <w:rPr>
                    <w:i/>
                    <w:iCs/>
                    <w:sz w:val="22"/>
                    <w:szCs w:val="22"/>
                  </w:rPr>
                  <w:t>Economic</w:t>
                </w:r>
                <w:proofErr w:type="spellEnd"/>
                <w:r>
                  <w:rPr>
                    <w:i/>
                    <w:iCs/>
                    <w:sz w:val="22"/>
                    <w:szCs w:val="22"/>
                  </w:rPr>
                  <w:t xml:space="preserve"> rate </w:t>
                </w:r>
                <w:proofErr w:type="spellStart"/>
                <w:r>
                  <w:rPr>
                    <w:i/>
                    <w:iCs/>
                    <w:sz w:val="22"/>
                    <w:szCs w:val="22"/>
                  </w:rPr>
                  <w:t>of</w:t>
                </w:r>
                <w:proofErr w:type="spellEnd"/>
                <w:r>
                  <w:rPr>
                    <w:i/>
                    <w:iCs/>
                    <w:sz w:val="22"/>
                    <w:szCs w:val="22"/>
                  </w:rPr>
                  <w:t xml:space="preserve"> </w:t>
                </w:r>
                <w:proofErr w:type="spellStart"/>
                <w:r>
                  <w:rPr>
                    <w:i/>
                    <w:iCs/>
                    <w:sz w:val="22"/>
                    <w:szCs w:val="22"/>
                  </w:rPr>
                  <w:t>return</w:t>
                </w:r>
                <w:proofErr w:type="spellEnd"/>
                <w:r>
                  <w:rPr>
                    <w:i/>
                    <w:iCs/>
                    <w:sz w:val="22"/>
                    <w:szCs w:val="22"/>
                  </w:rPr>
                  <w:t xml:space="preserve">) </w:t>
                </w:r>
                <w:r>
                  <w:rPr>
                    <w:sz w:val="22"/>
                    <w:szCs w:val="22"/>
                  </w:rPr>
                  <w:t xml:space="preserve">(ERR) ir sąnaudų (naudos) santykis (angl. </w:t>
                </w:r>
                <w:proofErr w:type="spellStart"/>
                <w:r>
                  <w:rPr>
                    <w:i/>
                    <w:iCs/>
                    <w:sz w:val="22"/>
                    <w:szCs w:val="22"/>
                  </w:rPr>
                  <w:t>benefit</w:t>
                </w:r>
                <w:proofErr w:type="spellEnd"/>
                <w:r>
                  <w:rPr>
                    <w:i/>
                    <w:iCs/>
                    <w:sz w:val="22"/>
                    <w:szCs w:val="22"/>
                  </w:rPr>
                  <w:t>/</w:t>
                </w:r>
                <w:proofErr w:type="spellStart"/>
                <w:r>
                  <w:rPr>
                    <w:i/>
                    <w:iCs/>
                    <w:sz w:val="22"/>
                    <w:szCs w:val="22"/>
                  </w:rPr>
                  <w:t>cost</w:t>
                </w:r>
                <w:proofErr w:type="spellEnd"/>
                <w:r>
                  <w:rPr>
                    <w:i/>
                    <w:iCs/>
                    <w:sz w:val="22"/>
                    <w:szCs w:val="22"/>
                  </w:rPr>
                  <w:t xml:space="preserve"> </w:t>
                </w:r>
                <w:proofErr w:type="spellStart"/>
                <w:r>
                  <w:rPr>
                    <w:i/>
                    <w:iCs/>
                    <w:sz w:val="22"/>
                    <w:szCs w:val="22"/>
                  </w:rPr>
                  <w:t>ratio</w:t>
                </w:r>
                <w:proofErr w:type="spellEnd"/>
                <w:r>
                  <w:rPr>
                    <w:i/>
                    <w:iCs/>
                    <w:sz w:val="22"/>
                    <w:szCs w:val="22"/>
                  </w:rPr>
                  <w:t xml:space="preserve">) </w:t>
                </w:r>
                <w:r>
                  <w:rPr>
                    <w:sz w:val="22"/>
                    <w:szCs w:val="22"/>
                  </w:rPr>
                  <w:t>apskaičiuoti tinkamai, remiamasi pagrįs</w:t>
                </w:r>
                <w:r>
                  <w:rPr>
                    <w:sz w:val="22"/>
                    <w:szCs w:val="22"/>
                  </w:rPr>
                  <w:t>tomis socialinės ir ekonominės naudos ir sąnaudų prognozavimo prielaidomis.</w:t>
                </w:r>
              </w:p>
              <w:p w14:paraId="2B3324E0" w14:textId="77777777" w:rsidR="00795980" w:rsidRDefault="00A02FBE">
                <w:pPr>
                  <w:rPr>
                    <w:sz w:val="22"/>
                    <w:szCs w:val="22"/>
                  </w:rPr>
                </w:pPr>
                <w:r>
                  <w:rPr>
                    <w:sz w:val="22"/>
                    <w:szCs w:val="22"/>
                  </w:rPr>
                  <w:t>Rodiklių reikšmės įrodo projekto ekonominį pagrįstumą, atsižvelgiant į projekto investicijas ir būsimas sąnaudas.</w:t>
                </w:r>
              </w:p>
              <w:p w14:paraId="2B3324E1" w14:textId="77777777" w:rsidR="00795980" w:rsidRDefault="00795980">
                <w:pPr>
                  <w:rPr>
                    <w:sz w:val="22"/>
                    <w:szCs w:val="22"/>
                  </w:rPr>
                </w:pPr>
              </w:p>
              <w:p w14:paraId="2B3324E2" w14:textId="77777777" w:rsidR="00795980" w:rsidRDefault="00A02FBE">
                <w:pPr>
                  <w:rPr>
                    <w:i/>
                    <w:iCs/>
                    <w:sz w:val="22"/>
                    <w:szCs w:val="22"/>
                  </w:rPr>
                </w:pPr>
                <w:r>
                  <w:rPr>
                    <w:i/>
                    <w:iCs/>
                    <w:sz w:val="22"/>
                    <w:szCs w:val="22"/>
                  </w:rPr>
                  <w:t xml:space="preserve">Informacijos šaltinis – paraiška pagal Reglamento Nr. 1828/2006 </w:t>
                </w:r>
                <w:r>
                  <w:rPr>
                    <w:i/>
                    <w:iCs/>
                    <w:sz w:val="22"/>
                    <w:szCs w:val="22"/>
                  </w:rPr>
                  <w:t>XXI priedą.</w:t>
                </w:r>
              </w:p>
            </w:tc>
          </w:tr>
          <w:tr w:rsidR="00795980" w14:paraId="2B3324ED" w14:textId="77777777">
            <w:trPr>
              <w:trHeight w:val="20"/>
            </w:trPr>
            <w:tc>
              <w:tcPr>
                <w:tcW w:w="1840" w:type="dxa"/>
                <w:vMerge/>
                <w:tcBorders>
                  <w:left w:val="single" w:sz="6" w:space="0" w:color="auto"/>
                  <w:right w:val="single" w:sz="6" w:space="0" w:color="auto"/>
                </w:tcBorders>
              </w:tcPr>
              <w:p w14:paraId="2B3324E4" w14:textId="77777777" w:rsidR="00795980" w:rsidRDefault="00795980">
                <w:pPr>
                  <w:rPr>
                    <w:sz w:val="22"/>
                    <w:szCs w:val="22"/>
                  </w:rPr>
                </w:pPr>
              </w:p>
            </w:tc>
            <w:tc>
              <w:tcPr>
                <w:tcW w:w="2245" w:type="dxa"/>
                <w:vMerge/>
                <w:tcBorders>
                  <w:left w:val="single" w:sz="6" w:space="0" w:color="auto"/>
                  <w:right w:val="single" w:sz="6" w:space="0" w:color="auto"/>
                </w:tcBorders>
              </w:tcPr>
              <w:p w14:paraId="2B3324E5"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E6" w14:textId="77777777" w:rsidR="00795980" w:rsidRDefault="00A02FBE">
                <w:pPr>
                  <w:rPr>
                    <w:sz w:val="22"/>
                    <w:szCs w:val="22"/>
                  </w:rPr>
                </w:pPr>
                <w:r>
                  <w:rPr>
                    <w:sz w:val="22"/>
                    <w:szCs w:val="22"/>
                  </w:rPr>
                  <w:t>9.1.7. Įvertintos rizikos.</w:t>
                </w:r>
              </w:p>
            </w:tc>
            <w:tc>
              <w:tcPr>
                <w:tcW w:w="692" w:type="dxa"/>
                <w:tcBorders>
                  <w:top w:val="single" w:sz="6" w:space="0" w:color="auto"/>
                  <w:left w:val="single" w:sz="6" w:space="0" w:color="auto"/>
                  <w:bottom w:val="single" w:sz="6" w:space="0" w:color="auto"/>
                  <w:right w:val="single" w:sz="6" w:space="0" w:color="auto"/>
                </w:tcBorders>
              </w:tcPr>
              <w:p w14:paraId="2B3324E7"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E8"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E9"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EA" w14:textId="77777777" w:rsidR="00795980" w:rsidRDefault="00A02FBE">
                <w:pPr>
                  <w:rPr>
                    <w:sz w:val="22"/>
                    <w:szCs w:val="22"/>
                  </w:rPr>
                </w:pPr>
                <w:r>
                  <w:rPr>
                    <w:sz w:val="22"/>
                    <w:szCs w:val="22"/>
                  </w:rPr>
                  <w:t xml:space="preserve">Įvertintos pagrindinės projekto rizikos, numatyti jų valdymo veiksmai. Jautrumo analizės rezultatai (jei taikoma) rodo, kad, esant </w:t>
                </w:r>
                <w:proofErr w:type="spellStart"/>
                <w:r>
                  <w:rPr>
                    <w:sz w:val="22"/>
                    <w:szCs w:val="22"/>
                  </w:rPr>
                  <w:t>rizikoms</w:t>
                </w:r>
                <w:proofErr w:type="spellEnd"/>
                <w:r>
                  <w:rPr>
                    <w:sz w:val="22"/>
                    <w:szCs w:val="22"/>
                  </w:rPr>
                  <w:t xml:space="preserve">, projekto finansinių ir ekonominių rodiklių reikšmės (nuokrypiai) vis </w:t>
                </w:r>
                <w:r>
                  <w:rPr>
                    <w:sz w:val="22"/>
                    <w:szCs w:val="22"/>
                  </w:rPr>
                  <w:t>tiek yra priimtinos.</w:t>
                </w:r>
              </w:p>
              <w:p w14:paraId="2B3324EB" w14:textId="77777777" w:rsidR="00795980" w:rsidRDefault="00795980">
                <w:pPr>
                  <w:rPr>
                    <w:sz w:val="22"/>
                    <w:szCs w:val="22"/>
                  </w:rPr>
                </w:pPr>
              </w:p>
              <w:p w14:paraId="2B3324EC" w14:textId="77777777" w:rsidR="00795980" w:rsidRDefault="00A02FBE">
                <w:pPr>
                  <w:rPr>
                    <w:i/>
                    <w:iCs/>
                    <w:sz w:val="22"/>
                    <w:szCs w:val="22"/>
                  </w:rPr>
                </w:pPr>
                <w:r>
                  <w:rPr>
                    <w:i/>
                    <w:iCs/>
                    <w:sz w:val="22"/>
                    <w:szCs w:val="22"/>
                  </w:rPr>
                  <w:t>Informacijos šaltinis – paraiškos B dalis. Didelės apimties projektams – paraiška pagal Reglamento Nr. 1828/2006 XXI priedą.</w:t>
                </w:r>
              </w:p>
            </w:tc>
          </w:tr>
          <w:tr w:rsidR="00795980" w14:paraId="2B3324F7" w14:textId="77777777">
            <w:trPr>
              <w:trHeight w:val="20"/>
            </w:trPr>
            <w:tc>
              <w:tcPr>
                <w:tcW w:w="1840" w:type="dxa"/>
                <w:vMerge/>
                <w:tcBorders>
                  <w:left w:val="single" w:sz="6" w:space="0" w:color="auto"/>
                  <w:right w:val="single" w:sz="6" w:space="0" w:color="auto"/>
                </w:tcBorders>
              </w:tcPr>
              <w:p w14:paraId="2B3324EE" w14:textId="77777777" w:rsidR="00795980" w:rsidRDefault="00795980">
                <w:pPr>
                  <w:rPr>
                    <w:sz w:val="22"/>
                    <w:szCs w:val="22"/>
                  </w:rPr>
                </w:pPr>
              </w:p>
            </w:tc>
            <w:tc>
              <w:tcPr>
                <w:tcW w:w="2245" w:type="dxa"/>
                <w:vMerge/>
                <w:tcBorders>
                  <w:left w:val="single" w:sz="6" w:space="0" w:color="auto"/>
                  <w:bottom w:val="single" w:sz="6" w:space="0" w:color="auto"/>
                  <w:right w:val="single" w:sz="6" w:space="0" w:color="auto"/>
                </w:tcBorders>
              </w:tcPr>
              <w:p w14:paraId="2B3324EF"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4F0" w14:textId="77777777" w:rsidR="00795980" w:rsidRDefault="00A02FBE">
                <w:pPr>
                  <w:rPr>
                    <w:sz w:val="22"/>
                    <w:szCs w:val="22"/>
                  </w:rPr>
                </w:pPr>
                <w:r>
                  <w:rPr>
                    <w:sz w:val="22"/>
                    <w:szCs w:val="22"/>
                  </w:rPr>
                  <w:t xml:space="preserve">9.1.8. Projekto teikiama nauda </w:t>
                </w:r>
                <w:r>
                  <w:rPr>
                    <w:sz w:val="22"/>
                    <w:szCs w:val="22"/>
                  </w:rPr>
                  <w:lastRenderedPageBreak/>
                  <w:t>atitinka planuojamiems rezultatams pasiekti reikalingas sąnaudas (netaikoma</w:t>
                </w:r>
                <w:r>
                  <w:rPr>
                    <w:sz w:val="22"/>
                    <w:szCs w:val="22"/>
                  </w:rPr>
                  <w:t xml:space="preserve"> didelės apimties projektams).</w:t>
                </w:r>
              </w:p>
            </w:tc>
            <w:tc>
              <w:tcPr>
                <w:tcW w:w="692" w:type="dxa"/>
                <w:tcBorders>
                  <w:top w:val="single" w:sz="6" w:space="0" w:color="auto"/>
                  <w:left w:val="single" w:sz="6" w:space="0" w:color="auto"/>
                  <w:bottom w:val="single" w:sz="6" w:space="0" w:color="auto"/>
                  <w:right w:val="single" w:sz="6" w:space="0" w:color="auto"/>
                </w:tcBorders>
              </w:tcPr>
              <w:p w14:paraId="2B3324F1"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4F2"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4F3"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4F4" w14:textId="77777777" w:rsidR="00795980" w:rsidRDefault="00A02FBE">
                <w:pPr>
                  <w:rPr>
                    <w:sz w:val="22"/>
                    <w:szCs w:val="22"/>
                  </w:rPr>
                </w:pPr>
                <w:r>
                  <w:rPr>
                    <w:sz w:val="22"/>
                    <w:szCs w:val="22"/>
                  </w:rPr>
                  <w:t xml:space="preserve">Vertinama (vadovaujantis analogiškais projektais, </w:t>
                </w:r>
                <w:r>
                  <w:rPr>
                    <w:sz w:val="22"/>
                    <w:szCs w:val="22"/>
                  </w:rPr>
                  <w:lastRenderedPageBreak/>
                  <w:t>veiklomis ir pan.) projekto rezultatų atitiktis investicijoms.</w:t>
                </w:r>
              </w:p>
              <w:p w14:paraId="2B3324F5" w14:textId="77777777" w:rsidR="00795980" w:rsidRDefault="00795980">
                <w:pPr>
                  <w:rPr>
                    <w:sz w:val="22"/>
                    <w:szCs w:val="22"/>
                  </w:rPr>
                </w:pPr>
              </w:p>
              <w:p w14:paraId="2B3324F6" w14:textId="77777777" w:rsidR="00795980" w:rsidRDefault="00A02FBE">
                <w:pPr>
                  <w:rPr>
                    <w:i/>
                    <w:iCs/>
                    <w:sz w:val="22"/>
                    <w:szCs w:val="22"/>
                  </w:rPr>
                </w:pPr>
                <w:r>
                  <w:rPr>
                    <w:i/>
                    <w:iCs/>
                    <w:sz w:val="22"/>
                    <w:szCs w:val="22"/>
                  </w:rPr>
                  <w:t>Informacijos šaltinis – paraiškos B dalis.</w:t>
                </w:r>
              </w:p>
            </w:tc>
          </w:tr>
          <w:tr w:rsidR="00795980" w14:paraId="2B332507" w14:textId="77777777">
            <w:trPr>
              <w:trHeight w:val="20"/>
            </w:trPr>
            <w:tc>
              <w:tcPr>
                <w:tcW w:w="1840" w:type="dxa"/>
                <w:vMerge/>
                <w:tcBorders>
                  <w:left w:val="single" w:sz="6" w:space="0" w:color="auto"/>
                  <w:right w:val="single" w:sz="6" w:space="0" w:color="auto"/>
                </w:tcBorders>
              </w:tcPr>
              <w:p w14:paraId="2B3324F8" w14:textId="77777777" w:rsidR="00795980" w:rsidRDefault="00795980">
                <w:pPr>
                  <w:rPr>
                    <w:sz w:val="22"/>
                    <w:szCs w:val="22"/>
                  </w:rPr>
                </w:pPr>
              </w:p>
            </w:tc>
            <w:tc>
              <w:tcPr>
                <w:tcW w:w="2245" w:type="dxa"/>
                <w:vMerge w:val="restart"/>
                <w:tcBorders>
                  <w:top w:val="single" w:sz="6" w:space="0" w:color="auto"/>
                  <w:left w:val="single" w:sz="6" w:space="0" w:color="auto"/>
                  <w:right w:val="single" w:sz="6" w:space="0" w:color="auto"/>
                </w:tcBorders>
              </w:tcPr>
              <w:p w14:paraId="2B3324F9" w14:textId="77777777" w:rsidR="00795980" w:rsidRDefault="00A02FBE">
                <w:pPr>
                  <w:rPr>
                    <w:sz w:val="22"/>
                    <w:szCs w:val="22"/>
                  </w:rPr>
                </w:pPr>
                <w:r>
                  <w:rPr>
                    <w:sz w:val="22"/>
                    <w:szCs w:val="22"/>
                  </w:rPr>
                  <w:t xml:space="preserve">9.2. Atitiktis Vykdomų pagal Lietuvos 2007–2013 metų Europos Sąjungos struktūrinės paramos panaudojimo strategiją ir ją įgyvendinančias veiksmų programas projektų išlaidų ir finansavimo reikalavimų atitikties taisyklėse, patvirtintose Lietuvos Respublikos </w:t>
                </w:r>
                <w:r>
                  <w:rPr>
                    <w:sz w:val="22"/>
                    <w:szCs w:val="22"/>
                  </w:rPr>
                  <w:t>Vyriausybės 2007 m. spalio 31 d. nutarimu Nr. 1179 (</w:t>
                </w:r>
                <w:proofErr w:type="spellStart"/>
                <w:r>
                  <w:rPr>
                    <w:sz w:val="22"/>
                    <w:szCs w:val="22"/>
                  </w:rPr>
                  <w:t>Žin</w:t>
                </w:r>
                <w:proofErr w:type="spellEnd"/>
                <w:r>
                  <w:rPr>
                    <w:sz w:val="22"/>
                    <w:szCs w:val="22"/>
                  </w:rPr>
                  <w:t xml:space="preserve">., 2007, Nr. </w:t>
                </w:r>
                <w:hyperlink r:id="rId23" w:tgtFrame="_blank" w:history="1">
                  <w:r>
                    <w:rPr>
                      <w:color w:val="0000FF" w:themeColor="hyperlink"/>
                      <w:sz w:val="22"/>
                      <w:szCs w:val="22"/>
                      <w:u w:val="single"/>
                    </w:rPr>
                    <w:t>117-4789</w:t>
                  </w:r>
                </w:hyperlink>
                <w:r>
                  <w:rPr>
                    <w:sz w:val="22"/>
                    <w:szCs w:val="22"/>
                  </w:rPr>
                  <w:t>) (toliau – Išlaidų atitikties finansavimo reikalavimams taisyklės), ir šiame Apraše nustatytiems pro</w:t>
                </w:r>
                <w:r>
                  <w:rPr>
                    <w:sz w:val="22"/>
                    <w:szCs w:val="22"/>
                  </w:rPr>
                  <w:t>jekto veiklų ir išlaidų apribojimams.</w:t>
                </w:r>
              </w:p>
            </w:tc>
            <w:tc>
              <w:tcPr>
                <w:tcW w:w="3395" w:type="dxa"/>
                <w:tcBorders>
                  <w:top w:val="single" w:sz="6" w:space="0" w:color="auto"/>
                  <w:left w:val="single" w:sz="6" w:space="0" w:color="auto"/>
                  <w:bottom w:val="single" w:sz="6" w:space="0" w:color="auto"/>
                  <w:right w:val="single" w:sz="6" w:space="0" w:color="auto"/>
                </w:tcBorders>
              </w:tcPr>
              <w:p w14:paraId="2B3324FA" w14:textId="77777777" w:rsidR="00795980" w:rsidRDefault="00A02FBE">
                <w:pPr>
                  <w:rPr>
                    <w:sz w:val="22"/>
                    <w:szCs w:val="22"/>
                  </w:rPr>
                </w:pPr>
                <w:r>
                  <w:rPr>
                    <w:sz w:val="22"/>
                    <w:szCs w:val="22"/>
                  </w:rPr>
                  <w:t>9.2.1. Projekte numatytos veiklos ir išlaidos atitinka tinkamoms finansuoti veikloms ir jų apimtims nustatytus reikalavimus.</w:t>
                </w:r>
              </w:p>
              <w:p w14:paraId="2B3324FB" w14:textId="77777777" w:rsidR="00795980" w:rsidRDefault="00795980">
                <w:pPr>
                  <w:rPr>
                    <w:sz w:val="22"/>
                    <w:szCs w:val="22"/>
                  </w:rPr>
                </w:pPr>
              </w:p>
              <w:p w14:paraId="2B3324FC" w14:textId="77777777" w:rsidR="00795980" w:rsidRDefault="00A02FBE">
                <w:pPr>
                  <w:rPr>
                    <w:sz w:val="22"/>
                    <w:szCs w:val="22"/>
                  </w:rPr>
                </w:pPr>
                <w:r>
                  <w:rPr>
                    <w:sz w:val="22"/>
                    <w:szCs w:val="22"/>
                  </w:rPr>
                  <w:t>Projekte numatytos veiklos yra netinkamos, jeigu:</w:t>
                </w:r>
              </w:p>
              <w:p w14:paraId="2B3324FD" w14:textId="77777777" w:rsidR="00795980" w:rsidRDefault="00A02FBE">
                <w:pPr>
                  <w:rPr>
                    <w:sz w:val="22"/>
                    <w:szCs w:val="22"/>
                  </w:rPr>
                </w:pPr>
                <w:r>
                  <w:rPr>
                    <w:sz w:val="22"/>
                    <w:szCs w:val="22"/>
                  </w:rPr>
                  <w:t>– neatitinka pagrindinių reikalavimų, išdė</w:t>
                </w:r>
                <w:r>
                  <w:rPr>
                    <w:sz w:val="22"/>
                    <w:szCs w:val="22"/>
                  </w:rPr>
                  <w:t>stytų Išlaidų ir finansavimo reikalavimų atitikties taisyklėse;</w:t>
                </w:r>
              </w:p>
              <w:p w14:paraId="2B3324FE" w14:textId="77777777" w:rsidR="00795980" w:rsidRDefault="00A02FBE">
                <w:pPr>
                  <w:rPr>
                    <w:sz w:val="22"/>
                    <w:szCs w:val="22"/>
                  </w:rPr>
                </w:pPr>
                <w:r>
                  <w:rPr>
                    <w:sz w:val="22"/>
                    <w:szCs w:val="22"/>
                  </w:rPr>
                  <w:t>– dengiamos iš kitų nacionalinių, Europos Bendrijos ar kitų paramos lėšų;</w:t>
                </w:r>
              </w:p>
              <w:p w14:paraId="2B3324FF" w14:textId="77777777" w:rsidR="00795980" w:rsidRDefault="00A02FBE">
                <w:pPr>
                  <w:rPr>
                    <w:sz w:val="22"/>
                    <w:szCs w:val="22"/>
                  </w:rPr>
                </w:pPr>
                <w:r>
                  <w:rPr>
                    <w:sz w:val="22"/>
                    <w:szCs w:val="22"/>
                  </w:rPr>
                  <w:t xml:space="preserve">– padarytos perkant prekes, darbus ar paslaugas projekto vykdytojui ir (ar) jo partneriui nesilaikant Viešųjų pirkimų </w:t>
                </w:r>
                <w:r>
                  <w:rPr>
                    <w:sz w:val="22"/>
                    <w:szCs w:val="22"/>
                  </w:rPr>
                  <w:t>įstatymo nuostatų.</w:t>
                </w:r>
              </w:p>
            </w:tc>
            <w:tc>
              <w:tcPr>
                <w:tcW w:w="692" w:type="dxa"/>
                <w:tcBorders>
                  <w:top w:val="single" w:sz="6" w:space="0" w:color="auto"/>
                  <w:left w:val="single" w:sz="6" w:space="0" w:color="auto"/>
                  <w:bottom w:val="single" w:sz="6" w:space="0" w:color="auto"/>
                  <w:right w:val="single" w:sz="6" w:space="0" w:color="auto"/>
                </w:tcBorders>
              </w:tcPr>
              <w:p w14:paraId="2B332500"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501"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502"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503" w14:textId="77777777" w:rsidR="00795980" w:rsidRDefault="00A02FBE">
                <w:pPr>
                  <w:rPr>
                    <w:sz w:val="22"/>
                    <w:szCs w:val="22"/>
                  </w:rPr>
                </w:pPr>
                <w:r>
                  <w:rPr>
                    <w:sz w:val="22"/>
                    <w:szCs w:val="22"/>
                  </w:rPr>
                  <w:t>Būtina įsitikinti, kad projekto veiklos ir išlaidos yra tinkamos finansuoti atsižvelgiant į Išlaidų atitikties finansavimo reikalavimams taisyklėse ir šiame Apraše nustatytus reikalavimus.</w:t>
                </w:r>
              </w:p>
              <w:p w14:paraId="2B332504" w14:textId="77777777" w:rsidR="00795980" w:rsidRDefault="00A02FBE">
                <w:pPr>
                  <w:rPr>
                    <w:sz w:val="22"/>
                    <w:szCs w:val="22"/>
                  </w:rPr>
                </w:pPr>
                <w:r>
                  <w:rPr>
                    <w:sz w:val="22"/>
                    <w:szCs w:val="22"/>
                  </w:rPr>
                  <w:t>Taip pat būtina įvertinti projekto riziką sus</w:t>
                </w:r>
                <w:r>
                  <w:rPr>
                    <w:sz w:val="22"/>
                    <w:szCs w:val="22"/>
                  </w:rPr>
                  <w:t>ijusią su dvigubu finansavimu, t. y. įvertinant pareiškėjo ir partnerių įgyvendintus ir (arba) įgyvendinamus projektus būtina įsitikinti, kad toms pačioms veikloms ir išlaidoms finansavimas nebus skiriamas pakartotinai.</w:t>
                </w:r>
              </w:p>
              <w:p w14:paraId="2B332505" w14:textId="77777777" w:rsidR="00795980" w:rsidRDefault="00795980">
                <w:pPr>
                  <w:rPr>
                    <w:sz w:val="22"/>
                    <w:szCs w:val="22"/>
                  </w:rPr>
                </w:pPr>
              </w:p>
              <w:p w14:paraId="2B332506" w14:textId="77777777" w:rsidR="00795980" w:rsidRDefault="00A02FBE">
                <w:pPr>
                  <w:rPr>
                    <w:i/>
                    <w:iCs/>
                    <w:sz w:val="22"/>
                    <w:szCs w:val="22"/>
                  </w:rPr>
                </w:pPr>
                <w:r>
                  <w:rPr>
                    <w:i/>
                    <w:iCs/>
                    <w:sz w:val="22"/>
                    <w:szCs w:val="22"/>
                  </w:rPr>
                  <w:t>Informacijos šaltinis – paraiškos A</w:t>
                </w:r>
                <w:r>
                  <w:rPr>
                    <w:i/>
                    <w:iCs/>
                    <w:sz w:val="22"/>
                    <w:szCs w:val="22"/>
                  </w:rPr>
                  <w:t xml:space="preserve"> ir B dalys. Didelės apimties projektams – paraiška pagal Reglamento Nr. 1828/2006 XXI priedą.</w:t>
                </w:r>
              </w:p>
            </w:tc>
          </w:tr>
          <w:tr w:rsidR="00795980" w14:paraId="2B332514" w14:textId="77777777">
            <w:trPr>
              <w:trHeight w:val="20"/>
            </w:trPr>
            <w:tc>
              <w:tcPr>
                <w:tcW w:w="1840" w:type="dxa"/>
                <w:vMerge/>
                <w:tcBorders>
                  <w:left w:val="single" w:sz="6" w:space="0" w:color="auto"/>
                  <w:right w:val="single" w:sz="6" w:space="0" w:color="auto"/>
                </w:tcBorders>
              </w:tcPr>
              <w:p w14:paraId="2B332508"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509"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50A" w14:textId="77777777" w:rsidR="00795980" w:rsidRDefault="00A02FBE">
                <w:pPr>
                  <w:rPr>
                    <w:sz w:val="22"/>
                    <w:szCs w:val="22"/>
                  </w:rPr>
                </w:pPr>
                <w:r>
                  <w:rPr>
                    <w:sz w:val="22"/>
                    <w:szCs w:val="22"/>
                  </w:rPr>
                  <w:t>9.2.2. Veikos ir išlaidos suplanuotos efektyviai ir pagrįstai.</w:t>
                </w:r>
              </w:p>
              <w:p w14:paraId="2B33250B" w14:textId="77777777" w:rsidR="00795980" w:rsidRDefault="00795980">
                <w:pPr>
                  <w:rPr>
                    <w:sz w:val="22"/>
                    <w:szCs w:val="22"/>
                  </w:rPr>
                </w:pPr>
              </w:p>
              <w:p w14:paraId="2B33250C" w14:textId="77777777" w:rsidR="00795980" w:rsidRDefault="00A02FBE">
                <w:pPr>
                  <w:rPr>
                    <w:sz w:val="22"/>
                    <w:szCs w:val="22"/>
                  </w:rPr>
                </w:pPr>
                <w:r>
                  <w:rPr>
                    <w:sz w:val="22"/>
                    <w:szCs w:val="22"/>
                  </w:rPr>
                  <w:t>Projekto finansavimo dydis nustatytas kaip mažiausia projektui įgyvendinti būtina lėšų suma.</w:t>
                </w:r>
              </w:p>
            </w:tc>
            <w:tc>
              <w:tcPr>
                <w:tcW w:w="692" w:type="dxa"/>
                <w:tcBorders>
                  <w:top w:val="single" w:sz="6" w:space="0" w:color="auto"/>
                  <w:left w:val="single" w:sz="6" w:space="0" w:color="auto"/>
                  <w:bottom w:val="single" w:sz="6" w:space="0" w:color="auto"/>
                  <w:right w:val="single" w:sz="6" w:space="0" w:color="auto"/>
                </w:tcBorders>
              </w:tcPr>
              <w:p w14:paraId="2B33250D"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50E"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50F"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510" w14:textId="77777777" w:rsidR="00795980" w:rsidRDefault="00A02FBE">
                <w:pPr>
                  <w:rPr>
                    <w:sz w:val="22"/>
                    <w:szCs w:val="22"/>
                  </w:rPr>
                </w:pPr>
                <w:r>
                  <w:rPr>
                    <w:sz w:val="22"/>
                    <w:szCs w:val="22"/>
                  </w:rPr>
                  <w:t>Būtina įsitikinti, kad projekto veiklos suplanuotos efektyviai, o išlaidos yra būtinos projekto veikloms atlikti ir atitinka rinkos kainas.</w:t>
                </w:r>
              </w:p>
              <w:p w14:paraId="2B332511" w14:textId="77777777" w:rsidR="00795980" w:rsidRDefault="00A02FBE">
                <w:pPr>
                  <w:rPr>
                    <w:sz w:val="22"/>
                    <w:szCs w:val="22"/>
                  </w:rPr>
                </w:pPr>
                <w:r>
                  <w:rPr>
                    <w:sz w:val="22"/>
                    <w:szCs w:val="22"/>
                  </w:rPr>
                  <w:t xml:space="preserve">Būtina įsitikinti, ar projekto finansavimo dydis nustatytas atsižvelgiant į projekto išlaidų realumą ir būtinumą. </w:t>
                </w:r>
                <w:r>
                  <w:rPr>
                    <w:sz w:val="22"/>
                    <w:szCs w:val="22"/>
                  </w:rPr>
                  <w:t>Jei projekto išlaidos yra apskaičiuotos nesinaudojant realiais įkainiais, vertintojai turi teisę perskaičiuoti projekto biudžetą naudodami vidutinius rinkos įkainius ir sumažinti projekto tinkamas finansuoti išlaidas ir atitinkamai -finansavimo sumą.</w:t>
                </w:r>
              </w:p>
              <w:p w14:paraId="2B332512" w14:textId="77777777" w:rsidR="00795980" w:rsidRDefault="00795980">
                <w:pPr>
                  <w:rPr>
                    <w:sz w:val="22"/>
                    <w:szCs w:val="22"/>
                  </w:rPr>
                </w:pPr>
              </w:p>
              <w:p w14:paraId="2B332513" w14:textId="77777777" w:rsidR="00795980" w:rsidRDefault="00A02FBE">
                <w:pPr>
                  <w:rPr>
                    <w:i/>
                    <w:iCs/>
                    <w:sz w:val="22"/>
                    <w:szCs w:val="22"/>
                  </w:rPr>
                </w:pPr>
                <w:r>
                  <w:rPr>
                    <w:i/>
                    <w:iCs/>
                    <w:sz w:val="22"/>
                    <w:szCs w:val="22"/>
                  </w:rPr>
                  <w:t>Info</w:t>
                </w:r>
                <w:r>
                  <w:rPr>
                    <w:i/>
                    <w:iCs/>
                    <w:sz w:val="22"/>
                    <w:szCs w:val="22"/>
                  </w:rPr>
                  <w:t>rmacijos šaltinis – paraiškos A ir B dalys. Didelės apimties projektams – paraiška pagal Reglamento Nr. 1828/2006 XXI priedą.</w:t>
                </w:r>
              </w:p>
            </w:tc>
          </w:tr>
          <w:tr w:rsidR="00795980" w14:paraId="2B33251E" w14:textId="77777777">
            <w:trPr>
              <w:trHeight w:val="20"/>
            </w:trPr>
            <w:tc>
              <w:tcPr>
                <w:tcW w:w="1840" w:type="dxa"/>
                <w:vMerge/>
                <w:tcBorders>
                  <w:left w:val="single" w:sz="6" w:space="0" w:color="auto"/>
                  <w:right w:val="single" w:sz="6" w:space="0" w:color="auto"/>
                </w:tcBorders>
              </w:tcPr>
              <w:p w14:paraId="2B332515"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516"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517" w14:textId="77777777" w:rsidR="00795980" w:rsidRDefault="00A02FBE">
                <w:pPr>
                  <w:rPr>
                    <w:sz w:val="22"/>
                    <w:szCs w:val="22"/>
                  </w:rPr>
                </w:pPr>
                <w:r>
                  <w:rPr>
                    <w:sz w:val="22"/>
                    <w:szCs w:val="22"/>
                  </w:rPr>
                  <w:t>9.2.3. Užtikrinama lėšų panaudojimo sparta.</w:t>
                </w:r>
              </w:p>
            </w:tc>
            <w:tc>
              <w:tcPr>
                <w:tcW w:w="692" w:type="dxa"/>
                <w:tcBorders>
                  <w:top w:val="single" w:sz="6" w:space="0" w:color="auto"/>
                  <w:left w:val="single" w:sz="6" w:space="0" w:color="auto"/>
                  <w:bottom w:val="single" w:sz="6" w:space="0" w:color="auto"/>
                  <w:right w:val="single" w:sz="6" w:space="0" w:color="auto"/>
                </w:tcBorders>
              </w:tcPr>
              <w:p w14:paraId="2B332518"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519"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51A"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51B" w14:textId="77777777" w:rsidR="00795980" w:rsidRDefault="00A02FBE">
                <w:pPr>
                  <w:rPr>
                    <w:sz w:val="22"/>
                    <w:szCs w:val="22"/>
                  </w:rPr>
                </w:pPr>
                <w:r>
                  <w:rPr>
                    <w:sz w:val="22"/>
                    <w:szCs w:val="22"/>
                  </w:rPr>
                  <w:t xml:space="preserve">Būtina įsitikinti, kad projekto veiklų suplanavimas užtikrins numatomą lėšų </w:t>
                </w:r>
                <w:r>
                  <w:rPr>
                    <w:sz w:val="22"/>
                    <w:szCs w:val="22"/>
                  </w:rPr>
                  <w:t>panaudojimo spartą.</w:t>
                </w:r>
              </w:p>
              <w:p w14:paraId="2B33251C" w14:textId="77777777" w:rsidR="00795980" w:rsidRDefault="00795980">
                <w:pPr>
                  <w:rPr>
                    <w:sz w:val="22"/>
                    <w:szCs w:val="22"/>
                  </w:rPr>
                </w:pPr>
              </w:p>
              <w:p w14:paraId="2B33251D" w14:textId="77777777" w:rsidR="00795980" w:rsidRDefault="00A02FBE">
                <w:pPr>
                  <w:rPr>
                    <w:i/>
                    <w:iCs/>
                    <w:sz w:val="22"/>
                    <w:szCs w:val="22"/>
                  </w:rPr>
                </w:pPr>
                <w:r>
                  <w:rPr>
                    <w:i/>
                    <w:iCs/>
                    <w:sz w:val="22"/>
                    <w:szCs w:val="22"/>
                  </w:rPr>
                  <w:t>Informacijos šaltinis – paraiškos A dalis. Didelės apimties projektams – paraiška pagal Reglamento Nr. 1828/2006 XXI priedą.</w:t>
                </w:r>
              </w:p>
            </w:tc>
          </w:tr>
          <w:tr w:rsidR="00795980" w14:paraId="2B332526" w14:textId="77777777">
            <w:trPr>
              <w:trHeight w:val="20"/>
            </w:trPr>
            <w:tc>
              <w:tcPr>
                <w:tcW w:w="1840" w:type="dxa"/>
                <w:vMerge/>
                <w:tcBorders>
                  <w:left w:val="single" w:sz="6" w:space="0" w:color="auto"/>
                  <w:right w:val="single" w:sz="6" w:space="0" w:color="auto"/>
                </w:tcBorders>
              </w:tcPr>
              <w:p w14:paraId="2B33251F" w14:textId="77777777" w:rsidR="00795980" w:rsidRDefault="00795980">
                <w:pPr>
                  <w:rPr>
                    <w:i/>
                    <w:iCs/>
                    <w:sz w:val="22"/>
                    <w:szCs w:val="22"/>
                  </w:rPr>
                </w:pPr>
              </w:p>
            </w:tc>
            <w:tc>
              <w:tcPr>
                <w:tcW w:w="2245" w:type="dxa"/>
                <w:vMerge/>
                <w:tcBorders>
                  <w:left w:val="single" w:sz="6" w:space="0" w:color="auto"/>
                  <w:right w:val="single" w:sz="6" w:space="0" w:color="auto"/>
                </w:tcBorders>
              </w:tcPr>
              <w:p w14:paraId="2B332520" w14:textId="77777777" w:rsidR="00795980" w:rsidRDefault="00795980">
                <w:pPr>
                  <w:rPr>
                    <w:i/>
                    <w:iCs/>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521" w14:textId="77777777" w:rsidR="00795980" w:rsidRDefault="00A02FBE">
                <w:pPr>
                  <w:rPr>
                    <w:sz w:val="22"/>
                    <w:szCs w:val="22"/>
                  </w:rPr>
                </w:pPr>
                <w:r>
                  <w:rPr>
                    <w:sz w:val="22"/>
                    <w:szCs w:val="22"/>
                  </w:rPr>
                  <w:t>9.2.4. Projektas atitinka kryžminio finansavimo reikalavimus.</w:t>
                </w:r>
              </w:p>
            </w:tc>
            <w:tc>
              <w:tcPr>
                <w:tcW w:w="692" w:type="dxa"/>
                <w:tcBorders>
                  <w:top w:val="single" w:sz="6" w:space="0" w:color="auto"/>
                  <w:left w:val="single" w:sz="6" w:space="0" w:color="auto"/>
                  <w:bottom w:val="single" w:sz="6" w:space="0" w:color="auto"/>
                  <w:right w:val="single" w:sz="6" w:space="0" w:color="auto"/>
                </w:tcBorders>
              </w:tcPr>
              <w:p w14:paraId="2B332522"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523"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524"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525" w14:textId="77777777" w:rsidR="00795980" w:rsidRDefault="00A02FBE">
                <w:pPr>
                  <w:rPr>
                    <w:sz w:val="22"/>
                    <w:szCs w:val="22"/>
                  </w:rPr>
                </w:pPr>
                <w:r>
                  <w:rPr>
                    <w:sz w:val="22"/>
                    <w:szCs w:val="22"/>
                  </w:rPr>
                  <w:t xml:space="preserve">Šio Aprašo 1 punkte nurodytai </w:t>
                </w:r>
                <w:r>
                  <w:rPr>
                    <w:sz w:val="22"/>
                    <w:szCs w:val="22"/>
                  </w:rPr>
                  <w:t>finansuojamai veiklai reikalavimas netaikomas.</w:t>
                </w:r>
              </w:p>
            </w:tc>
          </w:tr>
          <w:tr w:rsidR="00795980" w14:paraId="2B33252E" w14:textId="77777777">
            <w:trPr>
              <w:trHeight w:val="20"/>
            </w:trPr>
            <w:tc>
              <w:tcPr>
                <w:tcW w:w="1840" w:type="dxa"/>
                <w:vMerge/>
                <w:tcBorders>
                  <w:left w:val="single" w:sz="6" w:space="0" w:color="auto"/>
                  <w:right w:val="single" w:sz="6" w:space="0" w:color="auto"/>
                </w:tcBorders>
              </w:tcPr>
              <w:p w14:paraId="2B332527" w14:textId="77777777" w:rsidR="00795980" w:rsidRDefault="00795980">
                <w:pPr>
                  <w:rPr>
                    <w:sz w:val="22"/>
                    <w:szCs w:val="22"/>
                  </w:rPr>
                </w:pPr>
              </w:p>
            </w:tc>
            <w:tc>
              <w:tcPr>
                <w:tcW w:w="2245" w:type="dxa"/>
                <w:vMerge/>
                <w:tcBorders>
                  <w:left w:val="single" w:sz="6" w:space="0" w:color="auto"/>
                  <w:bottom w:val="single" w:sz="6" w:space="0" w:color="auto"/>
                  <w:right w:val="single" w:sz="6" w:space="0" w:color="auto"/>
                </w:tcBorders>
              </w:tcPr>
              <w:p w14:paraId="2B332528"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529" w14:textId="77777777" w:rsidR="00795980" w:rsidRDefault="00A02FBE">
                <w:pPr>
                  <w:rPr>
                    <w:sz w:val="22"/>
                    <w:szCs w:val="22"/>
                  </w:rPr>
                </w:pPr>
                <w:r>
                  <w:rPr>
                    <w:sz w:val="22"/>
                    <w:szCs w:val="22"/>
                  </w:rPr>
                  <w:t xml:space="preserve">9.2.5. Teisingai pritaikyta vienodo dydžio norma (angl. </w:t>
                </w:r>
                <w:proofErr w:type="spellStart"/>
                <w:r>
                  <w:rPr>
                    <w:i/>
                    <w:iCs/>
                    <w:sz w:val="22"/>
                    <w:szCs w:val="22"/>
                  </w:rPr>
                  <w:t>Flat-rate),</w:t>
                </w:r>
                <w:proofErr w:type="spellEnd"/>
                <w:r>
                  <w:rPr>
                    <w:i/>
                    <w:iCs/>
                    <w:sz w:val="22"/>
                    <w:szCs w:val="22"/>
                  </w:rPr>
                  <w:t xml:space="preserve"> </w:t>
                </w:r>
                <w:r>
                  <w:rPr>
                    <w:sz w:val="22"/>
                    <w:szCs w:val="22"/>
                  </w:rPr>
                  <w:t>vadovaujantis Netiesioginių projekto išlaidų nustatymo ir apmokėjimo naudojant vienodo dydžio normą taisyklėmis, patvirtintomis Lietuvos R</w:t>
                </w:r>
                <w:r>
                  <w:rPr>
                    <w:sz w:val="22"/>
                    <w:szCs w:val="22"/>
                  </w:rPr>
                  <w:t>espublikos finansų ministro 2008 m. kovo 27 d. įsakymu Nr. 1K-112 (</w:t>
                </w:r>
                <w:proofErr w:type="spellStart"/>
                <w:r>
                  <w:rPr>
                    <w:sz w:val="22"/>
                    <w:szCs w:val="22"/>
                  </w:rPr>
                  <w:t>Žin</w:t>
                </w:r>
                <w:proofErr w:type="spellEnd"/>
                <w:r>
                  <w:rPr>
                    <w:sz w:val="22"/>
                    <w:szCs w:val="22"/>
                  </w:rPr>
                  <w:t xml:space="preserve">., 2008, Nr. </w:t>
                </w:r>
                <w:hyperlink r:id="rId24" w:tgtFrame="_blank" w:history="1">
                  <w:r>
                    <w:rPr>
                      <w:color w:val="0000FF" w:themeColor="hyperlink"/>
                      <w:sz w:val="22"/>
                      <w:szCs w:val="22"/>
                      <w:u w:val="single"/>
                    </w:rPr>
                    <w:t>37-1348</w:t>
                  </w:r>
                </w:hyperlink>
                <w:r>
                  <w:rPr>
                    <w:sz w:val="22"/>
                    <w:szCs w:val="22"/>
                  </w:rPr>
                  <w:t>).</w:t>
                </w:r>
              </w:p>
            </w:tc>
            <w:tc>
              <w:tcPr>
                <w:tcW w:w="692" w:type="dxa"/>
                <w:tcBorders>
                  <w:top w:val="single" w:sz="6" w:space="0" w:color="auto"/>
                  <w:left w:val="single" w:sz="6" w:space="0" w:color="auto"/>
                  <w:bottom w:val="single" w:sz="6" w:space="0" w:color="auto"/>
                  <w:right w:val="single" w:sz="6" w:space="0" w:color="auto"/>
                </w:tcBorders>
              </w:tcPr>
              <w:p w14:paraId="2B33252A"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52B"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52C"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52D" w14:textId="77777777" w:rsidR="00795980" w:rsidRDefault="00A02FBE">
                <w:pPr>
                  <w:rPr>
                    <w:sz w:val="22"/>
                    <w:szCs w:val="22"/>
                  </w:rPr>
                </w:pPr>
                <w:r>
                  <w:rPr>
                    <w:sz w:val="22"/>
                    <w:szCs w:val="22"/>
                  </w:rPr>
                  <w:t>Šio Aprašo 1 punkte nurodytai finansuojamai veiklai reikalavimas netaikomas.</w:t>
                </w:r>
              </w:p>
            </w:tc>
          </w:tr>
          <w:tr w:rsidR="00795980" w14:paraId="2B33253B" w14:textId="77777777">
            <w:trPr>
              <w:trHeight w:val="20"/>
            </w:trPr>
            <w:tc>
              <w:tcPr>
                <w:tcW w:w="1840" w:type="dxa"/>
                <w:vMerge/>
                <w:tcBorders>
                  <w:left w:val="single" w:sz="6" w:space="0" w:color="auto"/>
                  <w:right w:val="single" w:sz="6" w:space="0" w:color="auto"/>
                </w:tcBorders>
              </w:tcPr>
              <w:p w14:paraId="2B33252F" w14:textId="77777777" w:rsidR="00795980" w:rsidRDefault="00795980">
                <w:pPr>
                  <w:rPr>
                    <w:sz w:val="22"/>
                    <w:szCs w:val="22"/>
                  </w:rPr>
                </w:pPr>
              </w:p>
            </w:tc>
            <w:tc>
              <w:tcPr>
                <w:tcW w:w="2245" w:type="dxa"/>
                <w:vMerge w:val="restart"/>
                <w:tcBorders>
                  <w:top w:val="single" w:sz="6" w:space="0" w:color="auto"/>
                  <w:left w:val="single" w:sz="6" w:space="0" w:color="auto"/>
                  <w:right w:val="single" w:sz="6" w:space="0" w:color="auto"/>
                </w:tcBorders>
              </w:tcPr>
              <w:p w14:paraId="2B332530" w14:textId="77777777" w:rsidR="00795980" w:rsidRDefault="00A02FBE">
                <w:pPr>
                  <w:rPr>
                    <w:sz w:val="22"/>
                    <w:szCs w:val="22"/>
                  </w:rPr>
                </w:pPr>
                <w:r>
                  <w:rPr>
                    <w:sz w:val="22"/>
                    <w:szCs w:val="22"/>
                  </w:rPr>
                  <w:t>9.3. Projektui reikiamas finansavimas nustatytas atsižvelgiant į Tarybos reglamento (EB) Nr. 1083/2006 55 straipsnyje išdėstytus reikalavimus.</w:t>
                </w:r>
              </w:p>
            </w:tc>
            <w:tc>
              <w:tcPr>
                <w:tcW w:w="3395" w:type="dxa"/>
                <w:tcBorders>
                  <w:top w:val="single" w:sz="6" w:space="0" w:color="auto"/>
                  <w:left w:val="single" w:sz="6" w:space="0" w:color="auto"/>
                  <w:bottom w:val="single" w:sz="6" w:space="0" w:color="auto"/>
                  <w:right w:val="single" w:sz="6" w:space="0" w:color="auto"/>
                </w:tcBorders>
              </w:tcPr>
              <w:p w14:paraId="2B332531" w14:textId="77777777" w:rsidR="00795980" w:rsidRDefault="00A02FBE">
                <w:pPr>
                  <w:rPr>
                    <w:sz w:val="22"/>
                    <w:szCs w:val="22"/>
                  </w:rPr>
                </w:pPr>
                <w:r>
                  <w:rPr>
                    <w:sz w:val="22"/>
                    <w:szCs w:val="22"/>
                  </w:rPr>
                  <w:t>9.3.1. Paraiškoje dėl projekto finansavimo teisingai nurodyto, kuriai kategorijai priklauso projektas, t. y. iš k</w:t>
                </w:r>
                <w:r>
                  <w:rPr>
                    <w:sz w:val="22"/>
                    <w:szCs w:val="22"/>
                  </w:rPr>
                  <w:t>urio:</w:t>
                </w:r>
              </w:p>
              <w:p w14:paraId="2B332532" w14:textId="77777777" w:rsidR="00795980" w:rsidRDefault="00A02FBE">
                <w:pPr>
                  <w:rPr>
                    <w:sz w:val="22"/>
                    <w:szCs w:val="22"/>
                  </w:rPr>
                </w:pPr>
                <w:r>
                  <w:rPr>
                    <w:sz w:val="22"/>
                    <w:szCs w:val="22"/>
                  </w:rPr>
                  <w:t>9.3.1.1. negaunama pajamų;</w:t>
                </w:r>
              </w:p>
              <w:p w14:paraId="2B332533" w14:textId="77777777" w:rsidR="00795980" w:rsidRDefault="00A02FBE">
                <w:pPr>
                  <w:rPr>
                    <w:sz w:val="22"/>
                    <w:szCs w:val="22"/>
                  </w:rPr>
                </w:pPr>
                <w:r>
                  <w:rPr>
                    <w:sz w:val="22"/>
                    <w:szCs w:val="22"/>
                  </w:rPr>
                  <w:t>9.3.1.2. gaunama pajamų, bet jų neįmanoma nustatyti iš anksto (reglamento (EB) Nr. 1083/2006 55 straipsnio 3 dalis);</w:t>
                </w:r>
              </w:p>
              <w:p w14:paraId="2B332534" w14:textId="77777777" w:rsidR="00795980" w:rsidRDefault="00A02FBE">
                <w:pPr>
                  <w:rPr>
                    <w:sz w:val="22"/>
                    <w:szCs w:val="22"/>
                  </w:rPr>
                </w:pPr>
                <w:r>
                  <w:rPr>
                    <w:sz w:val="22"/>
                    <w:szCs w:val="22"/>
                  </w:rPr>
                  <w:t>9.3.1.3. gaunama pajamų ir jos yra įvertinamos iš anksto (reglamento (EB) Nr. 1083/2006 55 straipsnio 2 da</w:t>
                </w:r>
                <w:r>
                  <w:rPr>
                    <w:sz w:val="22"/>
                    <w:szCs w:val="22"/>
                  </w:rPr>
                  <w:t>lis).</w:t>
                </w:r>
              </w:p>
            </w:tc>
            <w:tc>
              <w:tcPr>
                <w:tcW w:w="692" w:type="dxa"/>
                <w:tcBorders>
                  <w:top w:val="single" w:sz="6" w:space="0" w:color="auto"/>
                  <w:left w:val="single" w:sz="6" w:space="0" w:color="auto"/>
                  <w:bottom w:val="single" w:sz="6" w:space="0" w:color="auto"/>
                  <w:right w:val="single" w:sz="6" w:space="0" w:color="auto"/>
                </w:tcBorders>
              </w:tcPr>
              <w:p w14:paraId="2B332535"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536"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537"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538" w14:textId="77777777" w:rsidR="00795980" w:rsidRDefault="00A02FBE">
                <w:pPr>
                  <w:rPr>
                    <w:i/>
                    <w:iCs/>
                    <w:sz w:val="22"/>
                    <w:szCs w:val="22"/>
                  </w:rPr>
                </w:pPr>
                <w:r>
                  <w:rPr>
                    <w:sz w:val="22"/>
                    <w:szCs w:val="22"/>
                  </w:rPr>
                  <w:t>Būtina įsitikinti, ar projekto vykdytojas teisingai priskyrė savo projektą prie vienos iš išvardytų kategorijų. Detalios metodologinės rekomendacijos EK pateiktos Metodinėse rekomendacijose dėl Tarybos reglamento Nr. 1083/2006 55 straipsnio: pajam</w:t>
                </w:r>
                <w:r>
                  <w:rPr>
                    <w:sz w:val="22"/>
                    <w:szCs w:val="22"/>
                  </w:rPr>
                  <w:t xml:space="preserve">as duodantys projektai (angl. </w:t>
                </w:r>
                <w:proofErr w:type="spellStart"/>
                <w:r>
                  <w:rPr>
                    <w:i/>
                    <w:iCs/>
                    <w:sz w:val="22"/>
                    <w:szCs w:val="22"/>
                  </w:rPr>
                  <w:t>Guidance</w:t>
                </w:r>
                <w:proofErr w:type="spellEnd"/>
                <w:r>
                  <w:rPr>
                    <w:i/>
                    <w:iCs/>
                    <w:sz w:val="22"/>
                    <w:szCs w:val="22"/>
                  </w:rPr>
                  <w:t xml:space="preserve"> </w:t>
                </w:r>
                <w:proofErr w:type="spellStart"/>
                <w:r>
                  <w:rPr>
                    <w:i/>
                    <w:iCs/>
                    <w:sz w:val="22"/>
                    <w:szCs w:val="22"/>
                  </w:rPr>
                  <w:t>note</w:t>
                </w:r>
                <w:proofErr w:type="spellEnd"/>
                <w:r>
                  <w:rPr>
                    <w:i/>
                    <w:iCs/>
                    <w:sz w:val="22"/>
                    <w:szCs w:val="22"/>
                  </w:rPr>
                  <w:t xml:space="preserve"> </w:t>
                </w:r>
                <w:proofErr w:type="spellStart"/>
                <w:r>
                  <w:rPr>
                    <w:i/>
                    <w:iCs/>
                    <w:sz w:val="22"/>
                    <w:szCs w:val="22"/>
                  </w:rPr>
                  <w:t>on</w:t>
                </w:r>
                <w:proofErr w:type="spellEnd"/>
                <w:r>
                  <w:rPr>
                    <w:i/>
                    <w:iCs/>
                    <w:sz w:val="22"/>
                    <w:szCs w:val="22"/>
                  </w:rPr>
                  <w:t xml:space="preserve"> Art. 55, </w:t>
                </w:r>
                <w:proofErr w:type="spellStart"/>
                <w:r>
                  <w:rPr>
                    <w:i/>
                    <w:iCs/>
                    <w:sz w:val="22"/>
                    <w:szCs w:val="22"/>
                  </w:rPr>
                  <w:t>Council</w:t>
                </w:r>
                <w:proofErr w:type="spellEnd"/>
                <w:r>
                  <w:rPr>
                    <w:i/>
                    <w:iCs/>
                    <w:sz w:val="22"/>
                    <w:szCs w:val="22"/>
                  </w:rPr>
                  <w:t xml:space="preserve"> </w:t>
                </w:r>
                <w:proofErr w:type="spellStart"/>
                <w:r>
                  <w:rPr>
                    <w:i/>
                    <w:iCs/>
                    <w:sz w:val="22"/>
                    <w:szCs w:val="22"/>
                  </w:rPr>
                  <w:t>Regulation</w:t>
                </w:r>
                <w:proofErr w:type="spellEnd"/>
                <w:r>
                  <w:rPr>
                    <w:i/>
                    <w:iCs/>
                    <w:sz w:val="22"/>
                    <w:szCs w:val="22"/>
                  </w:rPr>
                  <w:t xml:space="preserve"> (EC) 1083/2006: </w:t>
                </w:r>
                <w:proofErr w:type="spellStart"/>
                <w:r>
                  <w:rPr>
                    <w:i/>
                    <w:iCs/>
                    <w:sz w:val="22"/>
                    <w:szCs w:val="22"/>
                  </w:rPr>
                  <w:t>Revenue</w:t>
                </w:r>
                <w:proofErr w:type="spellEnd"/>
                <w:r>
                  <w:rPr>
                    <w:i/>
                    <w:iCs/>
                    <w:sz w:val="22"/>
                    <w:szCs w:val="22"/>
                  </w:rPr>
                  <w:t xml:space="preserve"> </w:t>
                </w:r>
                <w:proofErr w:type="spellStart"/>
                <w:r>
                  <w:rPr>
                    <w:i/>
                    <w:iCs/>
                    <w:sz w:val="22"/>
                    <w:szCs w:val="22"/>
                  </w:rPr>
                  <w:t>Generating</w:t>
                </w:r>
                <w:proofErr w:type="spellEnd"/>
                <w:r>
                  <w:rPr>
                    <w:i/>
                    <w:iCs/>
                    <w:sz w:val="22"/>
                    <w:szCs w:val="22"/>
                  </w:rPr>
                  <w:t xml:space="preserve"> </w:t>
                </w:r>
                <w:proofErr w:type="spellStart"/>
                <w:r>
                  <w:rPr>
                    <w:i/>
                    <w:iCs/>
                    <w:sz w:val="22"/>
                    <w:szCs w:val="22"/>
                  </w:rPr>
                  <w:t>Projects</w:t>
                </w:r>
                <w:proofErr w:type="spellEnd"/>
                <w:r>
                  <w:rPr>
                    <w:i/>
                    <w:iCs/>
                    <w:sz w:val="22"/>
                    <w:szCs w:val="22"/>
                  </w:rPr>
                  <w:t>).</w:t>
                </w:r>
              </w:p>
              <w:p w14:paraId="2B332539" w14:textId="77777777" w:rsidR="00795980" w:rsidRDefault="00795980">
                <w:pPr>
                  <w:rPr>
                    <w:i/>
                    <w:iCs/>
                    <w:sz w:val="22"/>
                    <w:szCs w:val="22"/>
                  </w:rPr>
                </w:pPr>
              </w:p>
              <w:p w14:paraId="2B33253A" w14:textId="77777777" w:rsidR="00795980" w:rsidRDefault="00A02FBE">
                <w:pPr>
                  <w:rPr>
                    <w:i/>
                    <w:iCs/>
                    <w:sz w:val="22"/>
                    <w:szCs w:val="22"/>
                  </w:rPr>
                </w:pPr>
                <w:r>
                  <w:rPr>
                    <w:i/>
                    <w:iCs/>
                    <w:sz w:val="22"/>
                    <w:szCs w:val="22"/>
                  </w:rPr>
                  <w:t>Informacijos šaltinis – paraiškos B dalis. Didelės apimties projektams – paraiška pagal Reglamento Nr. 1828/2006 XXI priedą.</w:t>
                </w:r>
              </w:p>
            </w:tc>
          </w:tr>
          <w:tr w:rsidR="00795980" w14:paraId="2B332545" w14:textId="77777777">
            <w:trPr>
              <w:trHeight w:val="20"/>
            </w:trPr>
            <w:tc>
              <w:tcPr>
                <w:tcW w:w="1840" w:type="dxa"/>
                <w:vMerge/>
                <w:tcBorders>
                  <w:left w:val="single" w:sz="6" w:space="0" w:color="auto"/>
                  <w:bottom w:val="single" w:sz="6" w:space="0" w:color="auto"/>
                  <w:right w:val="single" w:sz="6" w:space="0" w:color="auto"/>
                </w:tcBorders>
              </w:tcPr>
              <w:p w14:paraId="2B33253C" w14:textId="77777777" w:rsidR="00795980" w:rsidRDefault="00795980">
                <w:pPr>
                  <w:rPr>
                    <w:sz w:val="22"/>
                    <w:szCs w:val="22"/>
                  </w:rPr>
                </w:pPr>
              </w:p>
            </w:tc>
            <w:tc>
              <w:tcPr>
                <w:tcW w:w="2245" w:type="dxa"/>
                <w:vMerge/>
                <w:tcBorders>
                  <w:left w:val="single" w:sz="6" w:space="0" w:color="auto"/>
                  <w:bottom w:val="single" w:sz="6" w:space="0" w:color="auto"/>
                  <w:right w:val="single" w:sz="6" w:space="0" w:color="auto"/>
                </w:tcBorders>
              </w:tcPr>
              <w:p w14:paraId="2B33253D"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tcPr>
              <w:p w14:paraId="2B33253E" w14:textId="77777777" w:rsidR="00795980" w:rsidRDefault="00A02FBE">
                <w:pPr>
                  <w:rPr>
                    <w:sz w:val="22"/>
                    <w:szCs w:val="22"/>
                  </w:rPr>
                </w:pPr>
                <w:r>
                  <w:rPr>
                    <w:sz w:val="22"/>
                    <w:szCs w:val="22"/>
                  </w:rPr>
                  <w:t>9.3.2.</w:t>
                </w:r>
                <w:r>
                  <w:rPr>
                    <w:sz w:val="22"/>
                    <w:szCs w:val="22"/>
                  </w:rPr>
                  <w:t xml:space="preserve"> Iš projekto planuojamos gauti pajamos (taip pat ir grynosios pajamos) teisingai apskaičiuotos ir teisingai nustatytas projektui reikiamo finansavimo dydis.</w:t>
                </w:r>
              </w:p>
            </w:tc>
            <w:tc>
              <w:tcPr>
                <w:tcW w:w="692" w:type="dxa"/>
                <w:tcBorders>
                  <w:top w:val="single" w:sz="6" w:space="0" w:color="auto"/>
                  <w:left w:val="single" w:sz="6" w:space="0" w:color="auto"/>
                  <w:bottom w:val="single" w:sz="6" w:space="0" w:color="auto"/>
                  <w:right w:val="single" w:sz="6" w:space="0" w:color="auto"/>
                </w:tcBorders>
              </w:tcPr>
              <w:p w14:paraId="2B33253F"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tcPr>
              <w:p w14:paraId="2B332540"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tcPr>
              <w:p w14:paraId="2B332541"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tcPr>
              <w:p w14:paraId="2B332542" w14:textId="77777777" w:rsidR="00795980" w:rsidRDefault="00A02FBE">
                <w:pPr>
                  <w:rPr>
                    <w:i/>
                    <w:iCs/>
                    <w:sz w:val="22"/>
                    <w:szCs w:val="22"/>
                  </w:rPr>
                </w:pPr>
                <w:r>
                  <w:rPr>
                    <w:sz w:val="22"/>
                    <w:szCs w:val="22"/>
                  </w:rPr>
                  <w:t>Būtina įsitikinti, kad iš projekto planuojamos gauti grynosios pajamos apskaičiuotos ir priskirt</w:t>
                </w:r>
                <w:r>
                  <w:rPr>
                    <w:sz w:val="22"/>
                    <w:szCs w:val="22"/>
                  </w:rPr>
                  <w:t>os prie Tinkamų ir netinkamų projekto išlaidų teisingai. Taip pat būtina įsitikinti, kad projektui reikiamo finansavimo dydis yra apskaičiuotas grynųjų pajamų dydžiu sumažinus projekto EK tinkamų deklaruoti išlaidų sumą taip, kaip nustatyta reglamento (EB)</w:t>
                </w:r>
                <w:r>
                  <w:rPr>
                    <w:sz w:val="22"/>
                    <w:szCs w:val="22"/>
                  </w:rPr>
                  <w:t xml:space="preserve"> Nr. 1083/2006 55 straipsnio 2 dalyje. Detalios metodologinės rekomendacijos EK </w:t>
                </w:r>
                <w:r>
                  <w:rPr>
                    <w:sz w:val="22"/>
                    <w:szCs w:val="22"/>
                  </w:rPr>
                  <w:lastRenderedPageBreak/>
                  <w:t xml:space="preserve">pateiktos Metodinėse rekomendacijose dėl Tarybos Reglamento Nr. 1083/2006 55 straipsnio: pajams duodantys projektai (angl. </w:t>
                </w:r>
                <w:proofErr w:type="spellStart"/>
                <w:r>
                  <w:rPr>
                    <w:i/>
                    <w:iCs/>
                    <w:sz w:val="22"/>
                    <w:szCs w:val="22"/>
                  </w:rPr>
                  <w:t>Guidance</w:t>
                </w:r>
                <w:proofErr w:type="spellEnd"/>
                <w:r>
                  <w:rPr>
                    <w:i/>
                    <w:iCs/>
                    <w:sz w:val="22"/>
                    <w:szCs w:val="22"/>
                  </w:rPr>
                  <w:t xml:space="preserve"> </w:t>
                </w:r>
                <w:proofErr w:type="spellStart"/>
                <w:r>
                  <w:rPr>
                    <w:i/>
                    <w:iCs/>
                    <w:sz w:val="22"/>
                    <w:szCs w:val="22"/>
                  </w:rPr>
                  <w:t>note</w:t>
                </w:r>
                <w:proofErr w:type="spellEnd"/>
                <w:r>
                  <w:rPr>
                    <w:i/>
                    <w:iCs/>
                    <w:sz w:val="22"/>
                    <w:szCs w:val="22"/>
                  </w:rPr>
                  <w:t xml:space="preserve"> </w:t>
                </w:r>
                <w:proofErr w:type="spellStart"/>
                <w:r>
                  <w:rPr>
                    <w:i/>
                    <w:iCs/>
                    <w:sz w:val="22"/>
                    <w:szCs w:val="22"/>
                  </w:rPr>
                  <w:t>on</w:t>
                </w:r>
                <w:proofErr w:type="spellEnd"/>
                <w:r>
                  <w:rPr>
                    <w:i/>
                    <w:iCs/>
                    <w:sz w:val="22"/>
                    <w:szCs w:val="22"/>
                  </w:rPr>
                  <w:t xml:space="preserve"> Art. 55, </w:t>
                </w:r>
                <w:proofErr w:type="spellStart"/>
                <w:r>
                  <w:rPr>
                    <w:i/>
                    <w:iCs/>
                    <w:sz w:val="22"/>
                    <w:szCs w:val="22"/>
                  </w:rPr>
                  <w:t>Council</w:t>
                </w:r>
                <w:proofErr w:type="spellEnd"/>
                <w:r>
                  <w:rPr>
                    <w:i/>
                    <w:iCs/>
                    <w:sz w:val="22"/>
                    <w:szCs w:val="22"/>
                  </w:rPr>
                  <w:t xml:space="preserve"> </w:t>
                </w:r>
                <w:proofErr w:type="spellStart"/>
                <w:r>
                  <w:rPr>
                    <w:i/>
                    <w:iCs/>
                    <w:sz w:val="22"/>
                    <w:szCs w:val="22"/>
                  </w:rPr>
                  <w:t>Regulation</w:t>
                </w:r>
                <w:proofErr w:type="spellEnd"/>
                <w:r>
                  <w:rPr>
                    <w:i/>
                    <w:iCs/>
                    <w:sz w:val="22"/>
                    <w:szCs w:val="22"/>
                  </w:rPr>
                  <w:t xml:space="preserve"> (EC) 108</w:t>
                </w:r>
                <w:r>
                  <w:rPr>
                    <w:i/>
                    <w:iCs/>
                    <w:sz w:val="22"/>
                    <w:szCs w:val="22"/>
                  </w:rPr>
                  <w:t xml:space="preserve">3/2006: </w:t>
                </w:r>
                <w:proofErr w:type="spellStart"/>
                <w:r>
                  <w:rPr>
                    <w:i/>
                    <w:iCs/>
                    <w:sz w:val="22"/>
                    <w:szCs w:val="22"/>
                  </w:rPr>
                  <w:t>Revenue</w:t>
                </w:r>
                <w:proofErr w:type="spellEnd"/>
                <w:r>
                  <w:rPr>
                    <w:i/>
                    <w:iCs/>
                    <w:sz w:val="22"/>
                    <w:szCs w:val="22"/>
                  </w:rPr>
                  <w:t xml:space="preserve"> </w:t>
                </w:r>
                <w:proofErr w:type="spellStart"/>
                <w:r>
                  <w:rPr>
                    <w:i/>
                    <w:iCs/>
                    <w:sz w:val="22"/>
                    <w:szCs w:val="22"/>
                  </w:rPr>
                  <w:t>Generating</w:t>
                </w:r>
                <w:proofErr w:type="spellEnd"/>
                <w:r>
                  <w:rPr>
                    <w:i/>
                    <w:iCs/>
                    <w:sz w:val="22"/>
                    <w:szCs w:val="22"/>
                  </w:rPr>
                  <w:t xml:space="preserve"> </w:t>
                </w:r>
                <w:proofErr w:type="spellStart"/>
                <w:r>
                  <w:rPr>
                    <w:i/>
                    <w:iCs/>
                    <w:sz w:val="22"/>
                    <w:szCs w:val="22"/>
                  </w:rPr>
                  <w:t>Projects</w:t>
                </w:r>
                <w:proofErr w:type="spellEnd"/>
                <w:r>
                  <w:rPr>
                    <w:i/>
                    <w:iCs/>
                    <w:sz w:val="22"/>
                    <w:szCs w:val="22"/>
                  </w:rPr>
                  <w:t>).</w:t>
                </w:r>
              </w:p>
              <w:p w14:paraId="2B332543" w14:textId="77777777" w:rsidR="00795980" w:rsidRDefault="00795980">
                <w:pPr>
                  <w:rPr>
                    <w:i/>
                    <w:iCs/>
                    <w:sz w:val="22"/>
                    <w:szCs w:val="22"/>
                  </w:rPr>
                </w:pPr>
              </w:p>
              <w:p w14:paraId="2B332544" w14:textId="77777777" w:rsidR="00795980" w:rsidRDefault="00A02FBE">
                <w:pPr>
                  <w:rPr>
                    <w:i/>
                    <w:iCs/>
                    <w:sz w:val="22"/>
                    <w:szCs w:val="22"/>
                  </w:rPr>
                </w:pPr>
                <w:r>
                  <w:rPr>
                    <w:i/>
                    <w:iCs/>
                    <w:sz w:val="22"/>
                    <w:szCs w:val="22"/>
                  </w:rPr>
                  <w:t>Informacijos šaltinis – paraiškos B dalis. Didelės apimties projektams – paraiška pagal Reglamento Nr. 1828/2006 XXI priedą.</w:t>
                </w:r>
              </w:p>
            </w:tc>
          </w:tr>
          <w:tr w:rsidR="00795980" w14:paraId="2B33254D" w14:textId="77777777">
            <w:trPr>
              <w:trHeight w:val="20"/>
            </w:trPr>
            <w:tc>
              <w:tcPr>
                <w:tcW w:w="1840" w:type="dxa"/>
                <w:tcBorders>
                  <w:top w:val="single" w:sz="6" w:space="0" w:color="auto"/>
                  <w:left w:val="single" w:sz="6" w:space="0" w:color="auto"/>
                  <w:bottom w:val="single" w:sz="6" w:space="0" w:color="auto"/>
                  <w:right w:val="single" w:sz="6" w:space="0" w:color="auto"/>
                </w:tcBorders>
                <w:shd w:val="clear" w:color="auto" w:fill="CCFFCC"/>
              </w:tcPr>
              <w:p w14:paraId="2B332546" w14:textId="77777777" w:rsidR="00795980" w:rsidRDefault="00795980">
                <w:pPr>
                  <w:rPr>
                    <w:sz w:val="22"/>
                    <w:szCs w:val="22"/>
                  </w:rPr>
                </w:pPr>
              </w:p>
            </w:tc>
            <w:tc>
              <w:tcPr>
                <w:tcW w:w="2245" w:type="dxa"/>
                <w:tcBorders>
                  <w:top w:val="single" w:sz="6" w:space="0" w:color="auto"/>
                  <w:left w:val="single" w:sz="6" w:space="0" w:color="auto"/>
                  <w:bottom w:val="single" w:sz="6" w:space="0" w:color="auto"/>
                  <w:right w:val="single" w:sz="6" w:space="0" w:color="auto"/>
                </w:tcBorders>
                <w:shd w:val="clear" w:color="auto" w:fill="CCFFCC"/>
              </w:tcPr>
              <w:p w14:paraId="2B332547" w14:textId="77777777" w:rsidR="00795980" w:rsidRDefault="00795980">
                <w:pPr>
                  <w:rPr>
                    <w:sz w:val="22"/>
                    <w:szCs w:val="22"/>
                  </w:rPr>
                </w:pPr>
              </w:p>
            </w:tc>
            <w:tc>
              <w:tcPr>
                <w:tcW w:w="3395" w:type="dxa"/>
                <w:tcBorders>
                  <w:top w:val="single" w:sz="6" w:space="0" w:color="auto"/>
                  <w:left w:val="single" w:sz="6" w:space="0" w:color="auto"/>
                  <w:bottom w:val="single" w:sz="6" w:space="0" w:color="auto"/>
                  <w:right w:val="single" w:sz="6" w:space="0" w:color="auto"/>
                </w:tcBorders>
                <w:shd w:val="clear" w:color="auto" w:fill="CCFFCC"/>
              </w:tcPr>
              <w:p w14:paraId="2B332548"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shd w:val="clear" w:color="auto" w:fill="CCFFCC"/>
              </w:tcPr>
              <w:p w14:paraId="2B332549" w14:textId="77777777" w:rsidR="00795980" w:rsidRDefault="00795980">
                <w:pP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CCFFCC"/>
              </w:tcPr>
              <w:p w14:paraId="2B33254A" w14:textId="77777777" w:rsidR="00795980" w:rsidRDefault="00795980">
                <w:pPr>
                  <w:rPr>
                    <w:sz w:val="22"/>
                    <w:szCs w:val="22"/>
                  </w:rPr>
                </w:pPr>
              </w:p>
            </w:tc>
            <w:tc>
              <w:tcPr>
                <w:tcW w:w="1237" w:type="dxa"/>
                <w:tcBorders>
                  <w:top w:val="single" w:sz="6" w:space="0" w:color="auto"/>
                  <w:left w:val="single" w:sz="6" w:space="0" w:color="auto"/>
                  <w:bottom w:val="single" w:sz="6" w:space="0" w:color="auto"/>
                  <w:right w:val="single" w:sz="6" w:space="0" w:color="auto"/>
                </w:tcBorders>
                <w:shd w:val="clear" w:color="auto" w:fill="CCFFCC"/>
              </w:tcPr>
              <w:p w14:paraId="2B33254B" w14:textId="77777777" w:rsidR="00795980" w:rsidRDefault="00795980">
                <w:pPr>
                  <w:rPr>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CCFFCC"/>
              </w:tcPr>
              <w:p w14:paraId="2B33254C" w14:textId="77777777" w:rsidR="00795980" w:rsidRDefault="00795980">
                <w:pPr>
                  <w:rPr>
                    <w:sz w:val="22"/>
                    <w:szCs w:val="22"/>
                  </w:rPr>
                </w:pPr>
              </w:p>
            </w:tc>
          </w:tr>
          <w:tr w:rsidR="00795980" w14:paraId="2B332552" w14:textId="77777777">
            <w:trPr>
              <w:trHeight w:val="20"/>
            </w:trPr>
            <w:tc>
              <w:tcPr>
                <w:tcW w:w="14800" w:type="dxa"/>
                <w:gridSpan w:val="7"/>
                <w:tcBorders>
                  <w:top w:val="single" w:sz="6" w:space="0" w:color="auto"/>
                  <w:left w:val="single" w:sz="6" w:space="0" w:color="auto"/>
                  <w:bottom w:val="single" w:sz="6" w:space="0" w:color="auto"/>
                  <w:right w:val="single" w:sz="6" w:space="0" w:color="auto"/>
                </w:tcBorders>
              </w:tcPr>
              <w:p w14:paraId="2B33254E" w14:textId="77777777" w:rsidR="00795980" w:rsidRDefault="00A02FBE">
                <w:pPr>
                  <w:rPr>
                    <w:sz w:val="22"/>
                    <w:szCs w:val="22"/>
                  </w:rPr>
                </w:pPr>
                <w:r>
                  <w:rPr>
                    <w:sz w:val="22"/>
                    <w:szCs w:val="22"/>
                  </w:rPr>
                  <w:t xml:space="preserve">VERTINTOJO PASTABOS </w:t>
                </w:r>
              </w:p>
              <w:p w14:paraId="2B33254F" w14:textId="77777777" w:rsidR="00795980" w:rsidRDefault="00A02FBE">
                <w:pPr>
                  <w:rPr>
                    <w:sz w:val="22"/>
                    <w:szCs w:val="22"/>
                  </w:rPr>
                </w:pPr>
                <w:r>
                  <w:rPr>
                    <w:sz w:val="22"/>
                    <w:szCs w:val="22"/>
                  </w:rPr>
                  <w:t xml:space="preserve">Paraiškos vertintojas </w:t>
                </w:r>
              </w:p>
              <w:p w14:paraId="2B332550" w14:textId="77777777" w:rsidR="00795980" w:rsidRDefault="00A02FBE">
                <w:pPr>
                  <w:rPr>
                    <w:sz w:val="22"/>
                    <w:szCs w:val="22"/>
                  </w:rPr>
                </w:pPr>
                <w:r>
                  <w:rPr>
                    <w:sz w:val="22"/>
                    <w:szCs w:val="22"/>
                  </w:rPr>
                  <w:t xml:space="preserve">(pareigos, pavardė, vardas, parašas) </w:t>
                </w:r>
              </w:p>
              <w:p w14:paraId="2B332551" w14:textId="191FAB24" w:rsidR="00795980" w:rsidRDefault="00A02FBE">
                <w:pPr>
                  <w:rPr>
                    <w:sz w:val="22"/>
                    <w:szCs w:val="22"/>
                  </w:rPr>
                </w:pPr>
                <w:r>
                  <w:rPr>
                    <w:sz w:val="22"/>
                    <w:szCs w:val="22"/>
                  </w:rPr>
                  <w:t>Vertinimo data</w:t>
                </w:r>
              </w:p>
            </w:tc>
          </w:tr>
        </w:tbl>
        <w:p w14:paraId="2B332553" w14:textId="2565CA23" w:rsidR="00795980" w:rsidRDefault="00A02FBE">
          <w:pPr>
            <w:jc w:val="center"/>
          </w:pPr>
          <w:r>
            <w:t>_________________</w:t>
          </w:r>
        </w:p>
      </w:sdtContent>
    </w:sdt>
    <w:sdt>
      <w:sdtPr>
        <w:alias w:val="3 pr."/>
        <w:tag w:val="part_3d6f8561155546f9a8975059e20c86c6"/>
        <w:id w:val="1267036270"/>
        <w:lock w:val="sdtLocked"/>
        <w:placeholder>
          <w:docPart w:val="DefaultPlaceholder_1082065158"/>
        </w:placeholder>
      </w:sdtPr>
      <w:sdtContent>
        <w:p w14:paraId="2B332554" w14:textId="296BC072" w:rsidR="00795980" w:rsidRDefault="00795980">
          <w:pPr>
            <w:ind w:firstLine="567"/>
            <w:jc w:val="both"/>
            <w:sectPr w:rsidR="00795980">
              <w:pgSz w:w="16840" w:h="11907" w:orient="landscape" w:code="9"/>
              <w:pgMar w:top="1079" w:right="1134" w:bottom="1134" w:left="1134" w:header="567" w:footer="567" w:gutter="0"/>
              <w:cols w:space="1296"/>
              <w:docGrid w:linePitch="360"/>
            </w:sectPr>
          </w:pPr>
        </w:p>
        <w:p w14:paraId="2B332555" w14:textId="27800B59" w:rsidR="00795980" w:rsidRDefault="00A02FBE">
          <w:pPr>
            <w:ind w:firstLine="5102"/>
          </w:pPr>
          <w:r>
            <w:lastRenderedPageBreak/>
            <w:t xml:space="preserve">Priemonės „Vandens tiekimo ir nuotekų </w:t>
          </w:r>
        </w:p>
        <w:p w14:paraId="2B332556" w14:textId="77777777" w:rsidR="00795980" w:rsidRDefault="00A02FBE">
          <w:pPr>
            <w:ind w:firstLine="5102"/>
          </w:pPr>
          <w:r>
            <w:t xml:space="preserve">tvarkymo sistemų renovavimas ir plėtra“ </w:t>
          </w:r>
        </w:p>
        <w:p w14:paraId="2B332557" w14:textId="77777777" w:rsidR="00795980" w:rsidRDefault="00A02FBE">
          <w:pPr>
            <w:ind w:firstLine="5102"/>
          </w:pPr>
          <w:r>
            <w:t xml:space="preserve">veiklos „Dumblo tvarkymo </w:t>
          </w:r>
        </w:p>
        <w:p w14:paraId="2B332558" w14:textId="77777777" w:rsidR="00795980" w:rsidRDefault="00A02FBE">
          <w:pPr>
            <w:ind w:firstLine="5102"/>
          </w:pPr>
          <w:r>
            <w:t xml:space="preserve">infrastruktūros kūrimas“ projektų </w:t>
          </w:r>
        </w:p>
        <w:p w14:paraId="2B332559" w14:textId="77777777" w:rsidR="00795980" w:rsidRDefault="00A02FBE">
          <w:pPr>
            <w:ind w:firstLine="5102"/>
          </w:pPr>
          <w:r>
            <w:t>finansavimo sąlygų aprašo</w:t>
          </w:r>
        </w:p>
        <w:p w14:paraId="2B33255A" w14:textId="1D8C5DD0" w:rsidR="00795980" w:rsidRDefault="00A02FBE">
          <w:pPr>
            <w:ind w:firstLine="5102"/>
          </w:pPr>
          <w:r>
            <w:t>3</w:t>
          </w:r>
          <w:r>
            <w:t xml:space="preserve"> priedas</w:t>
          </w:r>
        </w:p>
        <w:p w14:paraId="2B33255B" w14:textId="77777777" w:rsidR="00795980" w:rsidRDefault="00795980">
          <w:pPr>
            <w:jc w:val="both"/>
          </w:pPr>
        </w:p>
        <w:p w14:paraId="2B33255C" w14:textId="77777777" w:rsidR="00795980" w:rsidRDefault="00A02FBE">
          <w:pPr>
            <w:jc w:val="both"/>
          </w:pPr>
          <w:r>
            <w:rPr>
              <w:noProof/>
              <w:color w:val="000000"/>
              <w:sz w:val="22"/>
              <w:lang w:eastAsia="lt-LT"/>
            </w:rPr>
            <w:drawing>
              <wp:inline distT="0" distB="0" distL="0" distR="0" wp14:anchorId="2B3328DE" wp14:editId="2B3328DF">
                <wp:extent cx="2743200" cy="1133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33475"/>
                        </a:xfrm>
                        <a:prstGeom prst="rect">
                          <a:avLst/>
                        </a:prstGeom>
                        <a:noFill/>
                        <a:ln>
                          <a:noFill/>
                        </a:ln>
                      </pic:spPr>
                    </pic:pic>
                  </a:graphicData>
                </a:graphic>
              </wp:inline>
            </w:drawing>
          </w:r>
        </w:p>
        <w:p w14:paraId="2B33255D" w14:textId="77777777" w:rsidR="00795980" w:rsidRDefault="00A02FBE">
          <w:pPr>
            <w:jc w:val="both"/>
            <w:rPr>
              <w:i/>
              <w:vanish/>
            </w:rPr>
          </w:pPr>
          <w:r>
            <w:rPr>
              <w:i/>
              <w:vanish/>
            </w:rPr>
            <w:t>Kuriame Lietuvos</w:t>
          </w:r>
          <w:r>
            <w:rPr>
              <w:i/>
              <w:vanish/>
            </w:rPr>
            <w:t xml:space="preserve"> ateitį</w:t>
          </w:r>
        </w:p>
        <w:p w14:paraId="2B33255E" w14:textId="77777777" w:rsidR="00795980" w:rsidRDefault="00795980">
          <w:pPr>
            <w:jc w:val="both"/>
          </w:pPr>
        </w:p>
        <w:sdt>
          <w:sdtPr>
            <w:rPr>
              <w:b/>
              <w:bCs/>
            </w:rPr>
            <w:alias w:val="Pavadinimas"/>
            <w:tag w:val="title_3d6f8561155546f9a8975059e20c86c6"/>
            <w:id w:val="553276624"/>
            <w:lock w:val="sdtLocked"/>
            <w:placeholder>
              <w:docPart w:val="DefaultPlaceholder_1082065158"/>
            </w:placeholder>
          </w:sdtPr>
          <w:sdtContent>
            <w:p w14:paraId="2B332560" w14:textId="0FC4EB21" w:rsidR="00795980" w:rsidRDefault="00A02FBE">
              <w:pPr>
                <w:jc w:val="center"/>
                <w:rPr>
                  <w:b/>
                  <w:bCs/>
                </w:rPr>
              </w:pPr>
              <w:r>
                <w:rPr>
                  <w:b/>
                  <w:bCs/>
                </w:rPr>
                <w:t xml:space="preserve">PARAIŠKOS DĖL PROJEKTO FINANSAVIMO </w:t>
              </w:r>
              <w:r>
                <w:rPr>
                  <w:b/>
                  <w:bCs/>
                </w:rPr>
                <w:br/>
              </w:r>
              <w:r>
                <w:rPr>
                  <w:b/>
                  <w:bCs/>
                </w:rPr>
                <w:t>SPECIALIOJI (B) DALIS</w:t>
              </w:r>
            </w:p>
          </w:sdtContent>
        </w:sdt>
        <w:p w14:paraId="2B332561" w14:textId="77777777" w:rsidR="00795980" w:rsidRDefault="00795980">
          <w:pPr>
            <w:jc w:val="both"/>
          </w:pPr>
        </w:p>
        <w:p w14:paraId="2B332562" w14:textId="77777777" w:rsidR="00795980" w:rsidRDefault="00A02FBE">
          <w:pPr>
            <w:ind w:firstLine="567"/>
            <w:jc w:val="both"/>
          </w:pPr>
          <w:r>
            <w:t xml:space="preserve">Teikiant paraišką projekto finansavimui gauti pagal 2007–2013 m. Sanglaudos skatinimo veiksmų programos 3 prioriteto „Aplinka ir darnus vystymasis“ priemonės „Vandens tiekimo ir </w:t>
          </w:r>
          <w:r>
            <w:t>nuotekų tvarkymo sistemų renovavimas ir plėtra“ veiklą „Dumblo tvarkymo infrastruktūros kūrimas“, turi būti pateikiama ši informacija.</w:t>
          </w:r>
        </w:p>
        <w:p w14:paraId="2B332563" w14:textId="77777777" w:rsidR="00795980" w:rsidRDefault="00795980">
          <w:pPr>
            <w:jc w:val="both"/>
          </w:pPr>
        </w:p>
        <w:sdt>
          <w:sdtPr>
            <w:alias w:val="3 pr. 1 p."/>
            <w:tag w:val="part_752820eb98e64fb5a1fc91358a11847e"/>
            <w:id w:val="-1966885722"/>
            <w:lock w:val="sdtLocked"/>
          </w:sdtPr>
          <w:sdtEndPr/>
          <w:sdtContent>
            <w:p w14:paraId="2B332564" w14:textId="77777777" w:rsidR="00795980" w:rsidRDefault="00A02FBE">
              <w:pPr>
                <w:jc w:val="both"/>
                <w:rPr>
                  <w:b/>
                  <w:bCs/>
                </w:rPr>
              </w:pPr>
              <w:sdt>
                <w:sdtPr>
                  <w:alias w:val="Numeris"/>
                  <w:tag w:val="nr_752820eb98e64fb5a1fc91358a11847e"/>
                  <w:id w:val="1089505679"/>
                  <w:lock w:val="sdtLocked"/>
                </w:sdtPr>
                <w:sdtEndPr/>
                <w:sdtContent>
                  <w:r>
                    <w:rPr>
                      <w:b/>
                      <w:bCs/>
                    </w:rPr>
                    <w:t>1</w:t>
                  </w:r>
                </w:sdtContent>
              </w:sdt>
              <w:r>
                <w:rPr>
                  <w:b/>
                  <w:bCs/>
                </w:rPr>
                <w:t>. PAREIŠKĖJO TINKAMUMO IR PAJĖGUMO REIKALAVIMAI</w:t>
              </w:r>
            </w:p>
            <w:p w14:paraId="2B332565" w14:textId="77777777" w:rsidR="00795980" w:rsidRDefault="00795980">
              <w:pPr>
                <w:jc w:val="both"/>
              </w:pPr>
            </w:p>
            <w:tbl>
              <w:tblPr>
                <w:tblW w:w="9070" w:type="dxa"/>
                <w:tblLayout w:type="fixed"/>
                <w:tblCellMar>
                  <w:left w:w="40" w:type="dxa"/>
                  <w:right w:w="40" w:type="dxa"/>
                </w:tblCellMar>
                <w:tblLook w:val="0000" w:firstRow="0" w:lastRow="0" w:firstColumn="0" w:lastColumn="0" w:noHBand="0" w:noVBand="0"/>
              </w:tblPr>
              <w:tblGrid>
                <w:gridCol w:w="9070"/>
              </w:tblGrid>
              <w:tr w:rsidR="00795980" w14:paraId="2B332567" w14:textId="77777777">
                <w:trPr>
                  <w:cantSplit/>
                  <w:trHeight w:val="23"/>
                </w:trPr>
                <w:tc>
                  <w:tcPr>
                    <w:tcW w:w="999" w:type="dxa"/>
                    <w:tcBorders>
                      <w:top w:val="single" w:sz="6" w:space="0" w:color="auto"/>
                      <w:left w:val="single" w:sz="6" w:space="0" w:color="auto"/>
                      <w:bottom w:val="single" w:sz="6" w:space="0" w:color="auto"/>
                      <w:right w:val="single" w:sz="6" w:space="0" w:color="auto"/>
                    </w:tcBorders>
                    <w:shd w:val="clear" w:color="auto" w:fill="E0E0E0"/>
                  </w:tcPr>
                  <w:p w14:paraId="2B332566" w14:textId="77777777" w:rsidR="00795980" w:rsidRDefault="00A02FBE">
                    <w:r>
                      <w:rPr>
                        <w:b/>
                        <w:bCs/>
                      </w:rPr>
                      <w:t>1.1. Pareiškėjo įgyvendintų projektų skaičius.</w:t>
                    </w:r>
                  </w:p>
                </w:tc>
              </w:tr>
              <w:tr w:rsidR="00795980" w14:paraId="2B332569" w14:textId="77777777">
                <w:trPr>
                  <w:cantSplit/>
                  <w:trHeight w:val="23"/>
                </w:trPr>
                <w:tc>
                  <w:tcPr>
                    <w:tcW w:w="999" w:type="dxa"/>
                    <w:tcBorders>
                      <w:top w:val="single" w:sz="6" w:space="0" w:color="auto"/>
                      <w:left w:val="single" w:sz="6" w:space="0" w:color="auto"/>
                      <w:bottom w:val="single" w:sz="6" w:space="0" w:color="auto"/>
                      <w:right w:val="single" w:sz="6" w:space="0" w:color="auto"/>
                    </w:tcBorders>
                  </w:tcPr>
                  <w:p w14:paraId="2B332568" w14:textId="77777777" w:rsidR="00795980" w:rsidRDefault="00A02FBE">
                    <w:pPr>
                      <w:rPr>
                        <w:b/>
                        <w:bCs/>
                      </w:rPr>
                    </w:pPr>
                    <w:r>
                      <w:rPr>
                        <w:i/>
                        <w:iCs/>
                      </w:rPr>
                      <w:t xml:space="preserve">Nurodyti pareiškėjo įgyvendintų projektų skaičių. Prie projekto Paraiškos turi būti pridėtas projektų sąrašas, nurodant projekto pavadinimą, ES fondą, iš kurio gauta parama, projekto įgyvendinimo trukmė ir trumpas </w:t>
                    </w:r>
                    <w:r>
                      <w:rPr>
                        <w:i/>
                      </w:rPr>
                      <w:t>įgyvendintų veiklų aprašymas.</w:t>
                    </w:r>
                  </w:p>
                </w:tc>
              </w:tr>
            </w:tbl>
            <w:p w14:paraId="2B33256A" w14:textId="77777777" w:rsidR="00795980" w:rsidRDefault="00795980"/>
            <w:tbl>
              <w:tblPr>
                <w:tblW w:w="9070" w:type="dxa"/>
                <w:tblLayout w:type="fixed"/>
                <w:tblCellMar>
                  <w:left w:w="40" w:type="dxa"/>
                  <w:right w:w="40" w:type="dxa"/>
                </w:tblCellMar>
                <w:tblLook w:val="0000" w:firstRow="0" w:lastRow="0" w:firstColumn="0" w:lastColumn="0" w:noHBand="0" w:noVBand="0"/>
              </w:tblPr>
              <w:tblGrid>
                <w:gridCol w:w="9070"/>
              </w:tblGrid>
              <w:tr w:rsidR="00795980" w14:paraId="2B33256C" w14:textId="77777777">
                <w:trPr>
                  <w:cantSplit/>
                  <w:trHeight w:val="23"/>
                </w:trPr>
                <w:tc>
                  <w:tcPr>
                    <w:tcW w:w="999" w:type="dxa"/>
                    <w:tcBorders>
                      <w:top w:val="single" w:sz="6" w:space="0" w:color="auto"/>
                      <w:left w:val="single" w:sz="6" w:space="0" w:color="auto"/>
                      <w:bottom w:val="single" w:sz="6" w:space="0" w:color="auto"/>
                      <w:right w:val="single" w:sz="6" w:space="0" w:color="auto"/>
                    </w:tcBorders>
                    <w:shd w:val="clear" w:color="auto" w:fill="E0E0E0"/>
                  </w:tcPr>
                  <w:p w14:paraId="2B33256B" w14:textId="77777777" w:rsidR="00795980" w:rsidRDefault="00A02FBE">
                    <w:pPr>
                      <w:rPr>
                        <w:b/>
                        <w:bCs/>
                      </w:rPr>
                    </w:pPr>
                    <w:r>
                      <w:rPr>
                        <w:b/>
                        <w:bCs/>
                      </w:rPr>
                      <w:t>1.2. Parei</w:t>
                    </w:r>
                    <w:r>
                      <w:rPr>
                        <w:b/>
                        <w:bCs/>
                      </w:rPr>
                      <w:t>škėjo gebėjimai administruoti projektą.</w:t>
                    </w:r>
                  </w:p>
                </w:tc>
              </w:tr>
              <w:tr w:rsidR="00795980" w14:paraId="2B33256E" w14:textId="77777777">
                <w:trPr>
                  <w:cantSplit/>
                  <w:trHeight w:val="23"/>
                </w:trPr>
                <w:tc>
                  <w:tcPr>
                    <w:tcW w:w="999" w:type="dxa"/>
                    <w:tcBorders>
                      <w:top w:val="single" w:sz="6" w:space="0" w:color="auto"/>
                      <w:left w:val="single" w:sz="6" w:space="0" w:color="auto"/>
                      <w:bottom w:val="single" w:sz="6" w:space="0" w:color="auto"/>
                      <w:right w:val="single" w:sz="6" w:space="0" w:color="auto"/>
                    </w:tcBorders>
                  </w:tcPr>
                  <w:p w14:paraId="2B33256D" w14:textId="77777777" w:rsidR="00795980" w:rsidRDefault="00A02FBE">
                    <w:r>
                      <w:rPr>
                        <w:i/>
                        <w:iCs/>
                      </w:rPr>
                      <w:t xml:space="preserve">Nurodyti asmenis, kurie vykdys projekto vadovo, finansininko ir </w:t>
                    </w:r>
                    <w:proofErr w:type="spellStart"/>
                    <w:r>
                      <w:rPr>
                        <w:i/>
                        <w:iCs/>
                      </w:rPr>
                      <w:t>vandentvarkos</w:t>
                    </w:r>
                    <w:proofErr w:type="spellEnd"/>
                    <w:r>
                      <w:rPr>
                        <w:i/>
                        <w:iCs/>
                      </w:rPr>
                      <w:t xml:space="preserve"> specialisto darbus. Pridėti jų </w:t>
                    </w:r>
                    <w:r>
                      <w:rPr>
                        <w:i/>
                      </w:rPr>
                      <w:t>gyvenimo aprašymus ir juose minimų dokumentų kopijas.</w:t>
                    </w:r>
                  </w:p>
                </w:tc>
              </w:tr>
            </w:tbl>
            <w:p w14:paraId="2B33256F" w14:textId="77777777" w:rsidR="00795980" w:rsidRDefault="00A02FBE">
              <w:pPr>
                <w:jc w:val="both"/>
              </w:pPr>
            </w:p>
          </w:sdtContent>
        </w:sdt>
        <w:sdt>
          <w:sdtPr>
            <w:alias w:val="3 pr. 2 p."/>
            <w:tag w:val="part_8b3e6ad674024d1b9f7237c61f265e00"/>
            <w:id w:val="1139155593"/>
            <w:lock w:val="sdtLocked"/>
          </w:sdtPr>
          <w:sdtEndPr/>
          <w:sdtContent>
            <w:p w14:paraId="2B332570" w14:textId="77777777" w:rsidR="00795980" w:rsidRDefault="00A02FBE">
              <w:pPr>
                <w:jc w:val="both"/>
              </w:pPr>
              <w:sdt>
                <w:sdtPr>
                  <w:alias w:val="Numeris"/>
                  <w:tag w:val="nr_8b3e6ad674024d1b9f7237c61f265e00"/>
                  <w:id w:val="-1739622671"/>
                  <w:lock w:val="sdtLocked"/>
                </w:sdtPr>
                <w:sdtEndPr/>
                <w:sdtContent>
                  <w:r>
                    <w:rPr>
                      <w:b/>
                      <w:bCs/>
                    </w:rPr>
                    <w:t>2</w:t>
                  </w:r>
                </w:sdtContent>
              </w:sdt>
              <w:r>
                <w:rPr>
                  <w:b/>
                  <w:bCs/>
                </w:rPr>
                <w:t>. PROJEKTAS ATITINKA STEBĖSENOS KOMITETO PATV</w:t>
              </w:r>
              <w:r>
                <w:rPr>
                  <w:b/>
                  <w:bCs/>
                </w:rPr>
                <w:t>IRTINTUS SPECIALIUOSIUS ATITIKTIES KRITERIJUS</w:t>
              </w:r>
            </w:p>
            <w:p w14:paraId="2B332571" w14:textId="77777777" w:rsidR="00795980" w:rsidRDefault="00795980">
              <w:pPr>
                <w:jc w:val="both"/>
              </w:pPr>
            </w:p>
            <w:tbl>
              <w:tblPr>
                <w:tblW w:w="9070" w:type="dxa"/>
                <w:tblLayout w:type="fixed"/>
                <w:tblCellMar>
                  <w:left w:w="40" w:type="dxa"/>
                  <w:right w:w="40" w:type="dxa"/>
                </w:tblCellMar>
                <w:tblLook w:val="0000" w:firstRow="0" w:lastRow="0" w:firstColumn="0" w:lastColumn="0" w:noHBand="0" w:noVBand="0"/>
              </w:tblPr>
              <w:tblGrid>
                <w:gridCol w:w="9070"/>
              </w:tblGrid>
              <w:tr w:rsidR="00795980" w14:paraId="2B332573" w14:textId="77777777">
                <w:trPr>
                  <w:cantSplit/>
                  <w:trHeight w:val="23"/>
                </w:trPr>
                <w:tc>
                  <w:tcPr>
                    <w:tcW w:w="9070" w:type="dxa"/>
                    <w:tcBorders>
                      <w:top w:val="single" w:sz="6" w:space="0" w:color="auto"/>
                      <w:left w:val="single" w:sz="6" w:space="0" w:color="auto"/>
                      <w:bottom w:val="single" w:sz="6" w:space="0" w:color="auto"/>
                      <w:right w:val="single" w:sz="6" w:space="0" w:color="auto"/>
                    </w:tcBorders>
                    <w:shd w:val="clear" w:color="auto" w:fill="E0E0E0"/>
                  </w:tcPr>
                  <w:p w14:paraId="2B332572" w14:textId="77777777" w:rsidR="00795980" w:rsidRDefault="00A02FBE">
                    <w:pPr>
                      <w:rPr>
                        <w:b/>
                        <w:bCs/>
                      </w:rPr>
                    </w:pPr>
                    <w:r>
                      <w:rPr>
                        <w:b/>
                        <w:bCs/>
                      </w:rPr>
                      <w:t xml:space="preserve">Trumpas projekto atitikties </w:t>
                    </w:r>
                    <w:proofErr w:type="spellStart"/>
                    <w:r>
                      <w:rPr>
                        <w:b/>
                        <w:bCs/>
                      </w:rPr>
                      <w:t>Stebėsenos</w:t>
                    </w:r>
                    <w:proofErr w:type="spellEnd"/>
                    <w:r>
                      <w:rPr>
                        <w:b/>
                        <w:bCs/>
                      </w:rPr>
                      <w:t xml:space="preserve"> komiteto patvirtintiems specialiesiems atitikties kriterijams aprašymas.</w:t>
                    </w:r>
                  </w:p>
                </w:tc>
              </w:tr>
              <w:tr w:rsidR="00795980" w14:paraId="2B332579" w14:textId="77777777">
                <w:trPr>
                  <w:cantSplit/>
                  <w:trHeight w:val="23"/>
                </w:trPr>
                <w:tc>
                  <w:tcPr>
                    <w:tcW w:w="9070" w:type="dxa"/>
                    <w:tcBorders>
                      <w:top w:val="single" w:sz="6" w:space="0" w:color="auto"/>
                      <w:left w:val="single" w:sz="6" w:space="0" w:color="auto"/>
                      <w:bottom w:val="single" w:sz="6" w:space="0" w:color="auto"/>
                      <w:right w:val="single" w:sz="6" w:space="0" w:color="auto"/>
                    </w:tcBorders>
                  </w:tcPr>
                  <w:p w14:paraId="2B332574" w14:textId="77777777" w:rsidR="00795980" w:rsidRDefault="00A02FBE">
                    <w:pPr>
                      <w:rPr>
                        <w:i/>
                        <w:iCs/>
                      </w:rPr>
                    </w:pPr>
                    <w:r>
                      <w:rPr>
                        <w:i/>
                        <w:iCs/>
                      </w:rPr>
                      <w:t>Išdėstyti, kaip projektas atitiks:</w:t>
                    </w:r>
                  </w:p>
                  <w:p w14:paraId="2B332575" w14:textId="77777777" w:rsidR="00795980" w:rsidRDefault="00A02FBE">
                    <w:pPr>
                      <w:rPr>
                        <w:i/>
                        <w:iCs/>
                      </w:rPr>
                    </w:pPr>
                    <w:r>
                      <w:rPr>
                        <w:i/>
                        <w:iCs/>
                      </w:rPr>
                      <w:t xml:space="preserve">– savivaldybės vandens tiekimo ir nuotekų tvarkymo </w:t>
                    </w:r>
                    <w:r>
                      <w:rPr>
                        <w:i/>
                        <w:iCs/>
                      </w:rPr>
                      <w:t>infrastruktūros plėtros planą. Jeigu tokio plano nėra, turi būti priimtas savivaldybės tarybos sprendimas dėl įsipareigojimo įtraukti projektą į rengiamą planą;</w:t>
                    </w:r>
                  </w:p>
                  <w:p w14:paraId="2B332576" w14:textId="77777777" w:rsidR="00795980" w:rsidRDefault="00A02FBE">
                    <w:pPr>
                      <w:rPr>
                        <w:i/>
                        <w:iCs/>
                      </w:rPr>
                    </w:pPr>
                    <w:r>
                      <w:rPr>
                        <w:i/>
                        <w:iCs/>
                      </w:rPr>
                      <w:t>– Lietuvos Respublikos Vyriausybės 2008 m. rugpjūčio 27 d. nutarimu Nr. 832 patvirtintos Geriam</w:t>
                    </w:r>
                    <w:r>
                      <w:rPr>
                        <w:i/>
                        <w:iCs/>
                      </w:rPr>
                      <w:t>ojo vandens tiekimo ir nuotekų tvarkymo 2008–2015 metų plėtros strategijos nuostatos ir LR aplinkos ministro 2008 m. birželio 30d. įsakyme Nr. D1-351 numatytas priemones;</w:t>
                    </w:r>
                  </w:p>
                  <w:p w14:paraId="2B332577" w14:textId="77777777" w:rsidR="00795980" w:rsidRDefault="00A02FBE">
                    <w:pPr>
                      <w:rPr>
                        <w:i/>
                        <w:iCs/>
                      </w:rPr>
                    </w:pPr>
                    <w:r>
                      <w:rPr>
                        <w:i/>
                        <w:iCs/>
                      </w:rPr>
                      <w:t>– Valstybinio strateginio atliekų tvarkymo plano, patvirtinto Lietuvos Respublikos Vy</w:t>
                    </w:r>
                    <w:r>
                      <w:rPr>
                        <w:i/>
                        <w:iCs/>
                      </w:rPr>
                      <w:t>riausybės 2007 m. spalio 31 d nutarimu Nr. 1224, I priedo 6.5.4 punkto nuostatas;</w:t>
                    </w:r>
                  </w:p>
                  <w:p w14:paraId="2B332578" w14:textId="77777777" w:rsidR="00795980" w:rsidRDefault="00A02FBE">
                    <w:pPr>
                      <w:rPr>
                        <w:i/>
                        <w:iCs/>
                      </w:rPr>
                    </w:pPr>
                    <w:r>
                      <w:rPr>
                        <w:i/>
                        <w:iCs/>
                      </w:rPr>
                      <w:t>– regiono plėtros planą.</w:t>
                    </w:r>
                  </w:p>
                </w:tc>
              </w:tr>
            </w:tbl>
            <w:p w14:paraId="2B33257A" w14:textId="77777777" w:rsidR="00795980" w:rsidRDefault="00A02FBE">
              <w:pPr>
                <w:jc w:val="both"/>
              </w:pPr>
            </w:p>
          </w:sdtContent>
        </w:sdt>
        <w:sdt>
          <w:sdtPr>
            <w:alias w:val="3 pr. 3 p."/>
            <w:tag w:val="part_c6b1cee798ee4568ac1c940da094d874"/>
            <w:id w:val="-2017059049"/>
            <w:lock w:val="sdtLocked"/>
          </w:sdtPr>
          <w:sdtEndPr/>
          <w:sdtContent>
            <w:p w14:paraId="2B33257B" w14:textId="77777777" w:rsidR="00795980" w:rsidRDefault="00A02FBE">
              <w:pPr>
                <w:jc w:val="both"/>
                <w:rPr>
                  <w:b/>
                  <w:bCs/>
                </w:rPr>
              </w:pPr>
              <w:sdt>
                <w:sdtPr>
                  <w:alias w:val="Numeris"/>
                  <w:tag w:val="nr_c6b1cee798ee4568ac1c940da094d874"/>
                  <w:id w:val="566147895"/>
                  <w:lock w:val="sdtLocked"/>
                </w:sdtPr>
                <w:sdtEndPr/>
                <w:sdtContent>
                  <w:r>
                    <w:rPr>
                      <w:b/>
                      <w:bCs/>
                    </w:rPr>
                    <w:t>3</w:t>
                  </w:r>
                </w:sdtContent>
              </w:sdt>
              <w:r>
                <w:rPr>
                  <w:b/>
                  <w:bCs/>
                </w:rPr>
                <w:t>. PROJEKTO ĮGYVENDINAMOS VEIKLOS ATITINKA TINKAMOMS FINANSUOTI IŠLAIDOMS IR PROJEKTŲ ĮGYVENDINIMUI KELIAMUS REIKALAVIMUS</w:t>
              </w:r>
            </w:p>
            <w:p w14:paraId="2B33257C" w14:textId="77777777" w:rsidR="00795980" w:rsidRDefault="00795980">
              <w:pPr>
                <w:jc w:val="both"/>
              </w:pPr>
            </w:p>
            <w:tbl>
              <w:tblPr>
                <w:tblW w:w="9070" w:type="dxa"/>
                <w:tblLayout w:type="fixed"/>
                <w:tblCellMar>
                  <w:left w:w="40" w:type="dxa"/>
                  <w:right w:w="40" w:type="dxa"/>
                </w:tblCellMar>
                <w:tblLook w:val="0000" w:firstRow="0" w:lastRow="0" w:firstColumn="0" w:lastColumn="0" w:noHBand="0" w:noVBand="0"/>
              </w:tblPr>
              <w:tblGrid>
                <w:gridCol w:w="9070"/>
              </w:tblGrid>
              <w:tr w:rsidR="00795980" w14:paraId="2B33257E" w14:textId="77777777">
                <w:trPr>
                  <w:cantSplit/>
                  <w:trHeight w:val="23"/>
                </w:trPr>
                <w:tc>
                  <w:tcPr>
                    <w:tcW w:w="9070" w:type="dxa"/>
                    <w:tcBorders>
                      <w:top w:val="single" w:sz="6" w:space="0" w:color="auto"/>
                      <w:left w:val="single" w:sz="6" w:space="0" w:color="auto"/>
                      <w:bottom w:val="single" w:sz="6" w:space="0" w:color="auto"/>
                      <w:right w:val="single" w:sz="6" w:space="0" w:color="auto"/>
                    </w:tcBorders>
                    <w:shd w:val="clear" w:color="auto" w:fill="E0E0E0"/>
                  </w:tcPr>
                  <w:p w14:paraId="2B33257D" w14:textId="77777777" w:rsidR="00795980" w:rsidRDefault="00A02FBE">
                    <w:pPr>
                      <w:rPr>
                        <w:b/>
                        <w:bCs/>
                      </w:rPr>
                    </w:pPr>
                    <w:r>
                      <w:rPr>
                        <w:b/>
                        <w:bCs/>
                      </w:rPr>
                      <w:t>Trumpas projekto ati</w:t>
                    </w:r>
                    <w:r>
                      <w:rPr>
                        <w:b/>
                        <w:bCs/>
                      </w:rPr>
                      <w:t>tikties tinkamoms finansuoti išlaidoms ir projektų įgyvendinimui aprašymas.</w:t>
                    </w:r>
                  </w:p>
                </w:tc>
              </w:tr>
              <w:tr w:rsidR="00795980" w14:paraId="2B332580" w14:textId="77777777">
                <w:trPr>
                  <w:cantSplit/>
                  <w:trHeight w:val="23"/>
                </w:trPr>
                <w:tc>
                  <w:tcPr>
                    <w:tcW w:w="9070" w:type="dxa"/>
                    <w:tcBorders>
                      <w:top w:val="single" w:sz="6" w:space="0" w:color="auto"/>
                      <w:left w:val="single" w:sz="6" w:space="0" w:color="auto"/>
                      <w:bottom w:val="single" w:sz="6" w:space="0" w:color="auto"/>
                      <w:right w:val="single" w:sz="6" w:space="0" w:color="auto"/>
                    </w:tcBorders>
                  </w:tcPr>
                  <w:p w14:paraId="2B33257F" w14:textId="77777777" w:rsidR="00795980" w:rsidRDefault="00A02FBE">
                    <w:pPr>
                      <w:rPr>
                        <w:i/>
                        <w:iCs/>
                      </w:rPr>
                    </w:pPr>
                    <w:r>
                      <w:rPr>
                        <w:i/>
                        <w:iCs/>
                      </w:rPr>
                      <w:t>Išdėstyti, kaip projektas atitiks tinkamoms finansuoti projekto išlaidoms keliamus reikalavimus, išdėstytus šio Aprašo 32 ir 35 punktuose.</w:t>
                    </w:r>
                  </w:p>
                </w:tc>
              </w:tr>
            </w:tbl>
            <w:p w14:paraId="2B332581" w14:textId="77777777" w:rsidR="00795980" w:rsidRDefault="00A02FBE">
              <w:pPr>
                <w:jc w:val="both"/>
              </w:pPr>
            </w:p>
          </w:sdtContent>
        </w:sdt>
        <w:sdt>
          <w:sdtPr>
            <w:alias w:val="3 pr. 4 p."/>
            <w:tag w:val="part_fcfb5099b1aa4d8693fd5e21e0d0d638"/>
            <w:id w:val="25145611"/>
            <w:lock w:val="sdtLocked"/>
          </w:sdtPr>
          <w:sdtEndPr/>
          <w:sdtContent>
            <w:p w14:paraId="2B332582" w14:textId="77777777" w:rsidR="00795980" w:rsidRDefault="00A02FBE">
              <w:pPr>
                <w:jc w:val="both"/>
                <w:rPr>
                  <w:b/>
                  <w:bCs/>
                </w:rPr>
              </w:pPr>
              <w:sdt>
                <w:sdtPr>
                  <w:alias w:val="Numeris"/>
                  <w:tag w:val="nr_fcfb5099b1aa4d8693fd5e21e0d0d638"/>
                  <w:id w:val="-216214097"/>
                  <w:lock w:val="sdtLocked"/>
                </w:sdtPr>
                <w:sdtEndPr/>
                <w:sdtContent>
                  <w:r>
                    <w:rPr>
                      <w:b/>
                      <w:bCs/>
                    </w:rPr>
                    <w:t>4</w:t>
                  </w:r>
                </w:sdtContent>
              </w:sdt>
              <w:r>
                <w:rPr>
                  <w:b/>
                  <w:bCs/>
                </w:rPr>
                <w:t>. PROJEKTAS SUDERINAMAS SU ES APL</w:t>
              </w:r>
              <w:r>
                <w:rPr>
                  <w:b/>
                  <w:bCs/>
                </w:rPr>
                <w:t>INKOSAUGOS POLITIKOS NUOSTATOMIS</w:t>
              </w:r>
            </w:p>
            <w:p w14:paraId="2B332583" w14:textId="77777777" w:rsidR="00795980" w:rsidRDefault="00795980">
              <w:pPr>
                <w:jc w:val="both"/>
              </w:pPr>
            </w:p>
            <w:tbl>
              <w:tblPr>
                <w:tblW w:w="9070" w:type="dxa"/>
                <w:tblLayout w:type="fixed"/>
                <w:tblCellMar>
                  <w:left w:w="40" w:type="dxa"/>
                  <w:right w:w="40" w:type="dxa"/>
                </w:tblCellMar>
                <w:tblLook w:val="0000" w:firstRow="0" w:lastRow="0" w:firstColumn="0" w:lastColumn="0" w:noHBand="0" w:noVBand="0"/>
              </w:tblPr>
              <w:tblGrid>
                <w:gridCol w:w="9070"/>
              </w:tblGrid>
              <w:tr w:rsidR="00795980" w14:paraId="2B332585" w14:textId="77777777">
                <w:trPr>
                  <w:cantSplit/>
                  <w:trHeight w:val="23"/>
                </w:trPr>
                <w:tc>
                  <w:tcPr>
                    <w:tcW w:w="9070" w:type="dxa"/>
                    <w:tcBorders>
                      <w:top w:val="single" w:sz="6" w:space="0" w:color="auto"/>
                      <w:left w:val="single" w:sz="6" w:space="0" w:color="auto"/>
                      <w:bottom w:val="single" w:sz="6" w:space="0" w:color="auto"/>
                      <w:right w:val="single" w:sz="6" w:space="0" w:color="auto"/>
                    </w:tcBorders>
                    <w:shd w:val="clear" w:color="auto" w:fill="E0E0E0"/>
                  </w:tcPr>
                  <w:p w14:paraId="2B332584" w14:textId="77777777" w:rsidR="00795980" w:rsidRDefault="00A02FBE">
                    <w:pPr>
                      <w:rPr>
                        <w:b/>
                        <w:iCs/>
                      </w:rPr>
                    </w:pPr>
                    <w:r>
                      <w:rPr>
                        <w:b/>
                        <w:iCs/>
                      </w:rPr>
                      <w:t>Trumpas projekto atitikties ES aplinkosaugos politikos nuostatoms aprašymas.</w:t>
                    </w:r>
                  </w:p>
                </w:tc>
              </w:tr>
              <w:tr w:rsidR="00795980" w14:paraId="2B332587" w14:textId="77777777">
                <w:trPr>
                  <w:cantSplit/>
                  <w:trHeight w:val="23"/>
                </w:trPr>
                <w:tc>
                  <w:tcPr>
                    <w:tcW w:w="9070" w:type="dxa"/>
                    <w:tcBorders>
                      <w:top w:val="single" w:sz="6" w:space="0" w:color="auto"/>
                      <w:left w:val="single" w:sz="6" w:space="0" w:color="auto"/>
                      <w:bottom w:val="single" w:sz="6" w:space="0" w:color="auto"/>
                      <w:right w:val="single" w:sz="6" w:space="0" w:color="auto"/>
                    </w:tcBorders>
                  </w:tcPr>
                  <w:p w14:paraId="2B332586" w14:textId="77777777" w:rsidR="00795980" w:rsidRDefault="00A02FBE">
                    <w:pPr>
                      <w:rPr>
                        <w:i/>
                        <w:iCs/>
                      </w:rPr>
                    </w:pPr>
                    <w:r>
                      <w:rPr>
                        <w:i/>
                        <w:iCs/>
                      </w:rPr>
                      <w:t>Išdėstyti, kaip projektas atitiks:</w:t>
                    </w:r>
                  </w:p>
                </w:tc>
              </w:tr>
              <w:tr w:rsidR="00795980" w14:paraId="2B33258B" w14:textId="77777777">
                <w:trPr>
                  <w:cantSplit/>
                  <w:trHeight w:val="23"/>
                </w:trPr>
                <w:tc>
                  <w:tcPr>
                    <w:tcW w:w="9070" w:type="dxa"/>
                    <w:tcBorders>
                      <w:top w:val="single" w:sz="6" w:space="0" w:color="auto"/>
                      <w:left w:val="single" w:sz="6" w:space="0" w:color="auto"/>
                      <w:bottom w:val="single" w:sz="6" w:space="0" w:color="auto"/>
                      <w:right w:val="single" w:sz="6" w:space="0" w:color="auto"/>
                    </w:tcBorders>
                  </w:tcPr>
                  <w:p w14:paraId="2B332588" w14:textId="77777777" w:rsidR="00795980" w:rsidRDefault="00A02FBE">
                    <w:pPr>
                      <w:rPr>
                        <w:i/>
                        <w:iCs/>
                      </w:rPr>
                    </w:pPr>
                    <w:r>
                      <w:rPr>
                        <w:i/>
                        <w:iCs/>
                      </w:rPr>
                      <w:t>– Tarybos direktyvos 91/271/EEB dėl miestų nuotekų valymo,</w:t>
                    </w:r>
                  </w:p>
                  <w:p w14:paraId="2B332589" w14:textId="77777777" w:rsidR="00795980" w:rsidRDefault="00A02FBE">
                    <w:pPr>
                      <w:rPr>
                        <w:i/>
                        <w:iCs/>
                      </w:rPr>
                    </w:pPr>
                    <w:r>
                      <w:rPr>
                        <w:i/>
                        <w:iCs/>
                      </w:rPr>
                      <w:t>– Tarybos direktyvos 98/83/EB dėl žmonėms vartoti</w:t>
                    </w:r>
                    <w:r>
                      <w:rPr>
                        <w:i/>
                        <w:iCs/>
                      </w:rPr>
                      <w:t xml:space="preserve"> skirto vandens kokybės,</w:t>
                    </w:r>
                  </w:p>
                  <w:p w14:paraId="2B33258A" w14:textId="77777777" w:rsidR="00795980" w:rsidRDefault="00A02FBE">
                    <w:pPr>
                      <w:rPr>
                        <w:i/>
                        <w:iCs/>
                      </w:rPr>
                    </w:pPr>
                    <w:r>
                      <w:rPr>
                        <w:i/>
                        <w:iCs/>
                      </w:rPr>
                      <w:t>– Europos Parlamento ir Tarybos direktyvos 2000/60/EB, nustatančios Bendrijos veiksmų vandens politikos srityje pagrindus</w:t>
                    </w:r>
                  </w:p>
                </w:tc>
              </w:tr>
            </w:tbl>
            <w:p w14:paraId="2B33258C" w14:textId="77777777" w:rsidR="00795980" w:rsidRDefault="00A02FBE">
              <w:pPr>
                <w:jc w:val="both"/>
              </w:pPr>
            </w:p>
          </w:sdtContent>
        </w:sdt>
        <w:sdt>
          <w:sdtPr>
            <w:alias w:val="3 pr. 5 p."/>
            <w:tag w:val="part_e4515e2e02744b52a7b2a57612d26fd7"/>
            <w:id w:val="979730236"/>
            <w:lock w:val="sdtLocked"/>
          </w:sdtPr>
          <w:sdtEndPr/>
          <w:sdtContent>
            <w:p w14:paraId="2B33258D" w14:textId="77777777" w:rsidR="00795980" w:rsidRDefault="00A02FBE">
              <w:pPr>
                <w:jc w:val="both"/>
                <w:rPr>
                  <w:b/>
                  <w:bCs/>
                </w:rPr>
              </w:pPr>
              <w:sdt>
                <w:sdtPr>
                  <w:alias w:val="Numeris"/>
                  <w:tag w:val="nr_e4515e2e02744b52a7b2a57612d26fd7"/>
                  <w:id w:val="1175922277"/>
                  <w:lock w:val="sdtLocked"/>
                </w:sdtPr>
                <w:sdtEndPr/>
                <w:sdtContent>
                  <w:r>
                    <w:rPr>
                      <w:b/>
                      <w:bCs/>
                    </w:rPr>
                    <w:t>5</w:t>
                  </w:r>
                </w:sdtContent>
              </w:sdt>
              <w:r>
                <w:rPr>
                  <w:b/>
                  <w:bCs/>
                </w:rPr>
                <w:t>. FINANSINĖ ANALIZĖ (netaikoma didelės apimties projektams)</w:t>
              </w:r>
            </w:p>
            <w:p w14:paraId="2B33258E" w14:textId="77777777" w:rsidR="00795980" w:rsidRDefault="00795980">
              <w:pPr>
                <w:jc w:val="both"/>
              </w:pPr>
            </w:p>
            <w:tbl>
              <w:tblPr>
                <w:tblW w:w="9070" w:type="dxa"/>
                <w:tblLayout w:type="fixed"/>
                <w:tblCellMar>
                  <w:left w:w="40" w:type="dxa"/>
                  <w:right w:w="40" w:type="dxa"/>
                </w:tblCellMar>
                <w:tblLook w:val="0000" w:firstRow="0" w:lastRow="0" w:firstColumn="0" w:lastColumn="0" w:noHBand="0" w:noVBand="0"/>
              </w:tblPr>
              <w:tblGrid>
                <w:gridCol w:w="999"/>
                <w:gridCol w:w="1518"/>
                <w:gridCol w:w="2166"/>
                <w:gridCol w:w="1237"/>
                <w:gridCol w:w="3150"/>
              </w:tblGrid>
              <w:tr w:rsidR="00795980" w14:paraId="2B332590" w14:textId="77777777">
                <w:trPr>
                  <w:cantSplit/>
                  <w:trHeight w:val="23"/>
                </w:trPr>
                <w:tc>
                  <w:tcPr>
                    <w:tcW w:w="9070" w:type="dxa"/>
                    <w:gridSpan w:val="5"/>
                    <w:tcBorders>
                      <w:top w:val="single" w:sz="6" w:space="0" w:color="auto"/>
                      <w:left w:val="single" w:sz="6" w:space="0" w:color="auto"/>
                      <w:bottom w:val="single" w:sz="6" w:space="0" w:color="auto"/>
                      <w:right w:val="single" w:sz="6" w:space="0" w:color="auto"/>
                    </w:tcBorders>
                    <w:shd w:val="clear" w:color="auto" w:fill="E0E0E0"/>
                  </w:tcPr>
                  <w:p w14:paraId="2B33258F" w14:textId="77777777" w:rsidR="00795980" w:rsidRDefault="00A02FBE">
                    <w:pPr>
                      <w:rPr>
                        <w:b/>
                        <w:bCs/>
                      </w:rPr>
                    </w:pPr>
                    <w:r>
                      <w:rPr>
                        <w:b/>
                        <w:bCs/>
                      </w:rPr>
                      <w:t xml:space="preserve">5.1. Pagrindiniai finansinės analizės </w:t>
                    </w:r>
                    <w:r>
                      <w:rPr>
                        <w:b/>
                        <w:bCs/>
                      </w:rPr>
                      <w:t>rezultatai</w:t>
                    </w:r>
                  </w:p>
                </w:tc>
              </w:tr>
              <w:tr w:rsidR="00795980" w14:paraId="2B332594" w14:textId="77777777">
                <w:trPr>
                  <w:cantSplit/>
                  <w:trHeight w:val="3090"/>
                </w:trPr>
                <w:tc>
                  <w:tcPr>
                    <w:tcW w:w="9070" w:type="dxa"/>
                    <w:gridSpan w:val="5"/>
                    <w:tcBorders>
                      <w:top w:val="single" w:sz="6" w:space="0" w:color="auto"/>
                      <w:left w:val="single" w:sz="6" w:space="0" w:color="auto"/>
                      <w:right w:val="single" w:sz="6" w:space="0" w:color="auto"/>
                    </w:tcBorders>
                  </w:tcPr>
                  <w:p w14:paraId="2B332591" w14:textId="77777777" w:rsidR="00795980" w:rsidRDefault="00A02FBE">
                    <w:pPr>
                      <w:rPr>
                        <w:i/>
                        <w:iCs/>
                      </w:rPr>
                    </w:pPr>
                    <w:r>
                      <w:rPr>
                        <w:i/>
                        <w:iCs/>
                      </w:rPr>
                      <w:t xml:space="preserve">Finansinė analizė turi būti atlikta vadovaujantis „Ekonominės naudos analizės atlikimo metodinių gairių“ (Europos Komisijos darbo dokumentas Nr. 4) nuostatomis (gairės lietuvių ir anglų kalbomis pateiktos interneto tinklalapyje </w:t>
                    </w:r>
                    <w:r>
                      <w:rPr>
                        <w:i/>
                        <w:iCs/>
                        <w:u w:val="single"/>
                      </w:rPr>
                      <w:t>http://www.espar</w:t>
                    </w:r>
                    <w:r>
                      <w:rPr>
                        <w:i/>
                        <w:iCs/>
                        <w:u w:val="single"/>
                      </w:rPr>
                      <w:t>ama.lt/2007-2013/lt/ena</w:t>
                    </w:r>
                    <w:r>
                      <w:rPr>
                        <w:i/>
                        <w:iCs/>
                      </w:rPr>
                      <w:t xml:space="preserve">), „Paraiškos formos B dalies pavyzdinio priedo pajamas duodantiems projektams pildymo vadovo“ nuostatomis (šis vadovas pateiktas interneto tinklalapyje </w:t>
                    </w:r>
                    <w:r>
                      <w:rPr>
                        <w:i/>
                        <w:iCs/>
                        <w:u w:val="single"/>
                      </w:rPr>
                      <w:t>http://www.esparama.lt/2007-2013/lt/paiamu</w:t>
                    </w:r>
                    <w:r>
                      <w:rPr>
                        <w:i/>
                        <w:iCs/>
                      </w:rPr>
                      <w:t>) ir „Investicinių projektų kaštų – na</w:t>
                    </w:r>
                    <w:r>
                      <w:rPr>
                        <w:i/>
                        <w:iCs/>
                      </w:rPr>
                      <w:t xml:space="preserve">udos analizės gairių“ nuostatomis (gairės anglų kalba pateiktos interneto tinklalapyje </w:t>
                    </w:r>
                    <w:r>
                      <w:rPr>
                        <w:i/>
                        <w:iCs/>
                        <w:u w:val="single"/>
                      </w:rPr>
                      <w:t>http://www.esparama.lt/2007-2013/lt/pareiskejams/cba</w:t>
                    </w:r>
                    <w:r>
                      <w:rPr>
                        <w:i/>
                        <w:iCs/>
                      </w:rPr>
                      <w:t>).</w:t>
                    </w:r>
                  </w:p>
                  <w:p w14:paraId="2B332592" w14:textId="77777777" w:rsidR="00795980" w:rsidRDefault="00795980">
                    <w:pPr>
                      <w:rPr>
                        <w:i/>
                        <w:iCs/>
                      </w:rPr>
                    </w:pPr>
                  </w:p>
                  <w:p w14:paraId="2B332593" w14:textId="77777777" w:rsidR="00795980" w:rsidRDefault="00A02FBE">
                    <w:pPr>
                      <w:rPr>
                        <w:i/>
                        <w:iCs/>
                      </w:rPr>
                    </w:pPr>
                    <w:r>
                      <w:rPr>
                        <w:i/>
                        <w:iCs/>
                      </w:rPr>
                      <w:t>Prie Paraiškos pridėti finansinės analizės skaičiavimus, o pagrindinius rezultatus pateikti užpildant šią lentelę</w:t>
                    </w:r>
                    <w:r>
                      <w:rPr>
                        <w:i/>
                        <w:iCs/>
                      </w:rPr>
                      <w:t>.</w:t>
                    </w:r>
                  </w:p>
                </w:tc>
              </w:tr>
              <w:tr w:rsidR="00795980" w14:paraId="2B33259A" w14:textId="77777777">
                <w:trPr>
                  <w:cantSplit/>
                  <w:trHeight w:val="23"/>
                </w:trPr>
                <w:tc>
                  <w:tcPr>
                    <w:tcW w:w="999" w:type="dxa"/>
                    <w:tcBorders>
                      <w:top w:val="single" w:sz="6" w:space="0" w:color="auto"/>
                      <w:left w:val="single" w:sz="6" w:space="0" w:color="auto"/>
                      <w:bottom w:val="single" w:sz="6" w:space="0" w:color="auto"/>
                      <w:right w:val="single" w:sz="6" w:space="0" w:color="auto"/>
                    </w:tcBorders>
                    <w:shd w:val="clear" w:color="auto" w:fill="FFFF99"/>
                  </w:tcPr>
                  <w:p w14:paraId="2B332595" w14:textId="77777777" w:rsidR="00795980" w:rsidRDefault="00A02FBE">
                    <w:pPr>
                      <w:jc w:val="center"/>
                      <w:rPr>
                        <w:sz w:val="22"/>
                      </w:rPr>
                    </w:pPr>
                    <w:r>
                      <w:rPr>
                        <w:sz w:val="22"/>
                      </w:rPr>
                      <w:t>Diskonto norma, %</w:t>
                    </w:r>
                  </w:p>
                </w:tc>
                <w:tc>
                  <w:tcPr>
                    <w:tcW w:w="1518" w:type="dxa"/>
                    <w:tcBorders>
                      <w:top w:val="single" w:sz="6" w:space="0" w:color="auto"/>
                      <w:left w:val="single" w:sz="6" w:space="0" w:color="auto"/>
                      <w:bottom w:val="single" w:sz="6" w:space="0" w:color="auto"/>
                      <w:right w:val="single" w:sz="6" w:space="0" w:color="auto"/>
                    </w:tcBorders>
                    <w:shd w:val="clear" w:color="auto" w:fill="FFFF99"/>
                  </w:tcPr>
                  <w:p w14:paraId="2B332596" w14:textId="77777777" w:rsidR="00795980" w:rsidRDefault="00A02FBE">
                    <w:pPr>
                      <w:jc w:val="center"/>
                      <w:rPr>
                        <w:sz w:val="22"/>
                      </w:rPr>
                    </w:pPr>
                    <w:r>
                      <w:rPr>
                        <w:sz w:val="22"/>
                      </w:rPr>
                      <w:t>Grynoji dabartinė vertė (prieš paramą), Lt</w:t>
                    </w:r>
                  </w:p>
                </w:tc>
                <w:tc>
                  <w:tcPr>
                    <w:tcW w:w="2166" w:type="dxa"/>
                    <w:tcBorders>
                      <w:top w:val="single" w:sz="6" w:space="0" w:color="auto"/>
                      <w:left w:val="single" w:sz="6" w:space="0" w:color="auto"/>
                      <w:bottom w:val="single" w:sz="6" w:space="0" w:color="auto"/>
                      <w:right w:val="single" w:sz="6" w:space="0" w:color="auto"/>
                    </w:tcBorders>
                    <w:shd w:val="clear" w:color="auto" w:fill="FFFF99"/>
                  </w:tcPr>
                  <w:p w14:paraId="2B332597" w14:textId="77777777" w:rsidR="00795980" w:rsidRDefault="00A02FBE">
                    <w:pPr>
                      <w:jc w:val="center"/>
                      <w:rPr>
                        <w:sz w:val="22"/>
                      </w:rPr>
                    </w:pPr>
                    <w:r>
                      <w:rPr>
                        <w:sz w:val="22"/>
                      </w:rPr>
                      <w:t>Grynoji dabartinė vertė (po paramos), Lt</w:t>
                    </w:r>
                  </w:p>
                </w:tc>
                <w:tc>
                  <w:tcPr>
                    <w:tcW w:w="1237" w:type="dxa"/>
                    <w:tcBorders>
                      <w:top w:val="single" w:sz="6" w:space="0" w:color="auto"/>
                      <w:left w:val="single" w:sz="6" w:space="0" w:color="auto"/>
                      <w:bottom w:val="single" w:sz="6" w:space="0" w:color="auto"/>
                      <w:right w:val="single" w:sz="6" w:space="0" w:color="auto"/>
                    </w:tcBorders>
                    <w:shd w:val="clear" w:color="auto" w:fill="FFFF99"/>
                  </w:tcPr>
                  <w:p w14:paraId="2B332598" w14:textId="77777777" w:rsidR="00795980" w:rsidRDefault="00A02FBE">
                    <w:pPr>
                      <w:jc w:val="center"/>
                      <w:rPr>
                        <w:sz w:val="22"/>
                      </w:rPr>
                    </w:pPr>
                    <w:r>
                      <w:rPr>
                        <w:sz w:val="22"/>
                      </w:rPr>
                      <w:t>Vidinė grąžos norma (prieš paramą), %</w:t>
                    </w:r>
                  </w:p>
                </w:tc>
                <w:tc>
                  <w:tcPr>
                    <w:tcW w:w="3150" w:type="dxa"/>
                    <w:tcBorders>
                      <w:top w:val="single" w:sz="6" w:space="0" w:color="auto"/>
                      <w:left w:val="single" w:sz="6" w:space="0" w:color="auto"/>
                      <w:bottom w:val="single" w:sz="6" w:space="0" w:color="auto"/>
                      <w:right w:val="single" w:sz="6" w:space="0" w:color="auto"/>
                    </w:tcBorders>
                    <w:shd w:val="clear" w:color="auto" w:fill="FFFF99"/>
                  </w:tcPr>
                  <w:p w14:paraId="2B332599" w14:textId="77777777" w:rsidR="00795980" w:rsidRDefault="00A02FBE">
                    <w:pPr>
                      <w:jc w:val="center"/>
                      <w:rPr>
                        <w:sz w:val="22"/>
                      </w:rPr>
                    </w:pPr>
                    <w:r>
                      <w:rPr>
                        <w:sz w:val="22"/>
                      </w:rPr>
                      <w:t xml:space="preserve">Vidinė grąžos norma </w:t>
                    </w:r>
                    <w:r>
                      <w:rPr>
                        <w:sz w:val="22"/>
                      </w:rPr>
                      <w:br/>
                      <w:t>(po paramos), %</w:t>
                    </w:r>
                  </w:p>
                </w:tc>
              </w:tr>
              <w:tr w:rsidR="00795980" w14:paraId="2B3325A0" w14:textId="77777777">
                <w:trPr>
                  <w:cantSplit/>
                  <w:trHeight w:val="23"/>
                </w:trPr>
                <w:tc>
                  <w:tcPr>
                    <w:tcW w:w="999" w:type="dxa"/>
                    <w:tcBorders>
                      <w:top w:val="single" w:sz="6" w:space="0" w:color="auto"/>
                      <w:left w:val="single" w:sz="6" w:space="0" w:color="auto"/>
                      <w:bottom w:val="single" w:sz="6" w:space="0" w:color="auto"/>
                      <w:right w:val="single" w:sz="6" w:space="0" w:color="auto"/>
                    </w:tcBorders>
                  </w:tcPr>
                  <w:p w14:paraId="2B33259B" w14:textId="77777777" w:rsidR="00795980" w:rsidRDefault="00795980"/>
                </w:tc>
                <w:tc>
                  <w:tcPr>
                    <w:tcW w:w="1518" w:type="dxa"/>
                    <w:tcBorders>
                      <w:top w:val="single" w:sz="6" w:space="0" w:color="auto"/>
                      <w:left w:val="single" w:sz="6" w:space="0" w:color="auto"/>
                      <w:bottom w:val="single" w:sz="6" w:space="0" w:color="auto"/>
                      <w:right w:val="single" w:sz="6" w:space="0" w:color="auto"/>
                    </w:tcBorders>
                  </w:tcPr>
                  <w:p w14:paraId="2B33259C" w14:textId="77777777" w:rsidR="00795980" w:rsidRDefault="00795980"/>
                </w:tc>
                <w:tc>
                  <w:tcPr>
                    <w:tcW w:w="2166" w:type="dxa"/>
                    <w:tcBorders>
                      <w:top w:val="single" w:sz="6" w:space="0" w:color="auto"/>
                      <w:left w:val="single" w:sz="6" w:space="0" w:color="auto"/>
                      <w:bottom w:val="single" w:sz="6" w:space="0" w:color="auto"/>
                      <w:right w:val="single" w:sz="6" w:space="0" w:color="auto"/>
                    </w:tcBorders>
                  </w:tcPr>
                  <w:p w14:paraId="2B33259D" w14:textId="77777777" w:rsidR="00795980" w:rsidRDefault="00795980"/>
                </w:tc>
                <w:tc>
                  <w:tcPr>
                    <w:tcW w:w="1237" w:type="dxa"/>
                    <w:tcBorders>
                      <w:top w:val="single" w:sz="6" w:space="0" w:color="auto"/>
                      <w:left w:val="single" w:sz="6" w:space="0" w:color="auto"/>
                      <w:bottom w:val="single" w:sz="6" w:space="0" w:color="auto"/>
                      <w:right w:val="single" w:sz="6" w:space="0" w:color="auto"/>
                    </w:tcBorders>
                  </w:tcPr>
                  <w:p w14:paraId="2B33259E" w14:textId="77777777" w:rsidR="00795980" w:rsidRDefault="00795980"/>
                </w:tc>
                <w:tc>
                  <w:tcPr>
                    <w:tcW w:w="3150" w:type="dxa"/>
                    <w:tcBorders>
                      <w:top w:val="single" w:sz="6" w:space="0" w:color="auto"/>
                      <w:left w:val="single" w:sz="6" w:space="0" w:color="auto"/>
                      <w:bottom w:val="single" w:sz="6" w:space="0" w:color="auto"/>
                      <w:right w:val="single" w:sz="6" w:space="0" w:color="auto"/>
                    </w:tcBorders>
                  </w:tcPr>
                  <w:p w14:paraId="2B33259F" w14:textId="77777777" w:rsidR="00795980" w:rsidRDefault="00795980"/>
                </w:tc>
              </w:tr>
              <w:tr w:rsidR="00795980" w14:paraId="2B3325A6" w14:textId="77777777">
                <w:trPr>
                  <w:cantSplit/>
                  <w:trHeight w:val="23"/>
                </w:trPr>
                <w:tc>
                  <w:tcPr>
                    <w:tcW w:w="999" w:type="dxa"/>
                    <w:tcBorders>
                      <w:top w:val="single" w:sz="6" w:space="0" w:color="auto"/>
                      <w:left w:val="single" w:sz="6" w:space="0" w:color="auto"/>
                      <w:bottom w:val="single" w:sz="6" w:space="0" w:color="auto"/>
                      <w:right w:val="single" w:sz="6" w:space="0" w:color="auto"/>
                    </w:tcBorders>
                  </w:tcPr>
                  <w:p w14:paraId="2B3325A1" w14:textId="77777777" w:rsidR="00795980" w:rsidRDefault="00795980"/>
                </w:tc>
                <w:tc>
                  <w:tcPr>
                    <w:tcW w:w="1518" w:type="dxa"/>
                    <w:tcBorders>
                      <w:top w:val="single" w:sz="6" w:space="0" w:color="auto"/>
                      <w:left w:val="single" w:sz="6" w:space="0" w:color="auto"/>
                      <w:bottom w:val="single" w:sz="6" w:space="0" w:color="auto"/>
                      <w:right w:val="single" w:sz="6" w:space="0" w:color="auto"/>
                    </w:tcBorders>
                  </w:tcPr>
                  <w:p w14:paraId="2B3325A2" w14:textId="77777777" w:rsidR="00795980" w:rsidRDefault="00795980"/>
                </w:tc>
                <w:tc>
                  <w:tcPr>
                    <w:tcW w:w="2166" w:type="dxa"/>
                    <w:tcBorders>
                      <w:top w:val="single" w:sz="6" w:space="0" w:color="auto"/>
                      <w:left w:val="single" w:sz="6" w:space="0" w:color="auto"/>
                      <w:bottom w:val="single" w:sz="6" w:space="0" w:color="auto"/>
                      <w:right w:val="single" w:sz="6" w:space="0" w:color="auto"/>
                    </w:tcBorders>
                  </w:tcPr>
                  <w:p w14:paraId="2B3325A3" w14:textId="77777777" w:rsidR="00795980" w:rsidRDefault="00795980"/>
                </w:tc>
                <w:tc>
                  <w:tcPr>
                    <w:tcW w:w="1237" w:type="dxa"/>
                    <w:tcBorders>
                      <w:top w:val="single" w:sz="6" w:space="0" w:color="auto"/>
                      <w:left w:val="single" w:sz="6" w:space="0" w:color="auto"/>
                      <w:bottom w:val="single" w:sz="6" w:space="0" w:color="auto"/>
                      <w:right w:val="single" w:sz="6" w:space="0" w:color="auto"/>
                    </w:tcBorders>
                  </w:tcPr>
                  <w:p w14:paraId="2B3325A4" w14:textId="77777777" w:rsidR="00795980" w:rsidRDefault="00795980"/>
                </w:tc>
                <w:tc>
                  <w:tcPr>
                    <w:tcW w:w="3150" w:type="dxa"/>
                    <w:tcBorders>
                      <w:top w:val="single" w:sz="6" w:space="0" w:color="auto"/>
                      <w:left w:val="single" w:sz="6" w:space="0" w:color="auto"/>
                      <w:bottom w:val="single" w:sz="6" w:space="0" w:color="auto"/>
                      <w:right w:val="single" w:sz="6" w:space="0" w:color="auto"/>
                    </w:tcBorders>
                  </w:tcPr>
                  <w:p w14:paraId="2B3325A5" w14:textId="77777777" w:rsidR="00795980" w:rsidRDefault="00795980"/>
                </w:tc>
              </w:tr>
            </w:tbl>
            <w:p w14:paraId="2B3325A7" w14:textId="77777777" w:rsidR="00795980" w:rsidRDefault="00795980">
              <w:pPr>
                <w:jc w:val="both"/>
              </w:pPr>
            </w:p>
            <w:tbl>
              <w:tblPr>
                <w:tblW w:w="9070" w:type="dxa"/>
                <w:tblLayout w:type="fixed"/>
                <w:tblCellMar>
                  <w:left w:w="40" w:type="dxa"/>
                  <w:right w:w="40" w:type="dxa"/>
                </w:tblCellMar>
                <w:tblLook w:val="0000" w:firstRow="0" w:lastRow="0" w:firstColumn="0" w:lastColumn="0" w:noHBand="0" w:noVBand="0"/>
              </w:tblPr>
              <w:tblGrid>
                <w:gridCol w:w="9070"/>
              </w:tblGrid>
              <w:tr w:rsidR="00795980" w14:paraId="2B3325A9" w14:textId="77777777">
                <w:trPr>
                  <w:cantSplit/>
                  <w:trHeight w:val="23"/>
                </w:trPr>
                <w:tc>
                  <w:tcPr>
                    <w:tcW w:w="9070" w:type="dxa"/>
                    <w:tcBorders>
                      <w:top w:val="single" w:sz="6" w:space="0" w:color="auto"/>
                      <w:left w:val="single" w:sz="6" w:space="0" w:color="auto"/>
                      <w:bottom w:val="single" w:sz="6" w:space="0" w:color="auto"/>
                      <w:right w:val="single" w:sz="6" w:space="0" w:color="auto"/>
                    </w:tcBorders>
                    <w:shd w:val="clear" w:color="auto" w:fill="E0E0E0"/>
                  </w:tcPr>
                  <w:p w14:paraId="2B3325A8" w14:textId="77777777" w:rsidR="00795980" w:rsidRDefault="00A02FBE">
                    <w:pPr>
                      <w:rPr>
                        <w:b/>
                        <w:bCs/>
                      </w:rPr>
                    </w:pPr>
                    <w:r>
                      <w:rPr>
                        <w:b/>
                        <w:bCs/>
                      </w:rPr>
                      <w:t xml:space="preserve">5.2. Europos Komisijai tinkamų deklaruoti projekto išlaidų </w:t>
                    </w:r>
                    <w:r>
                      <w:rPr>
                        <w:b/>
                        <w:bCs/>
                      </w:rPr>
                      <w:t>dalies skaičiavimai</w:t>
                    </w:r>
                  </w:p>
                </w:tc>
              </w:tr>
              <w:tr w:rsidR="00795980" w14:paraId="2B3325B4" w14:textId="77777777">
                <w:trPr>
                  <w:cantSplit/>
                  <w:trHeight w:val="4170"/>
                </w:trPr>
                <w:tc>
                  <w:tcPr>
                    <w:tcW w:w="9070" w:type="dxa"/>
                    <w:tcBorders>
                      <w:top w:val="single" w:sz="6" w:space="0" w:color="auto"/>
                      <w:left w:val="single" w:sz="6" w:space="0" w:color="auto"/>
                      <w:bottom w:val="single" w:sz="6" w:space="0" w:color="auto"/>
                      <w:right w:val="single" w:sz="6" w:space="0" w:color="auto"/>
                    </w:tcBorders>
                  </w:tcPr>
                  <w:p w14:paraId="2B3325AA" w14:textId="77777777" w:rsidR="00795980" w:rsidRDefault="00A02FBE">
                    <w:pPr>
                      <w:rPr>
                        <w:i/>
                        <w:iCs/>
                      </w:rPr>
                    </w:pPr>
                    <w:r>
                      <w:rPr>
                        <w:i/>
                        <w:iCs/>
                      </w:rPr>
                      <w:lastRenderedPageBreak/>
                      <w:t>Skaičiavimai reikalaujami pagal 2006 m. liepos 11 d. Tarybos reglamento (EB) Nr. 1083/2006, nustatančio bendrąsias nuostatas dėl Europos regioninės plėtros fondo, Europos socialinio fondo ir Sanglaudos fondo bei panaikinančio Reglament</w:t>
                    </w:r>
                    <w:r>
                      <w:rPr>
                        <w:i/>
                        <w:iCs/>
                      </w:rPr>
                      <w:t xml:space="preserve">ą (EB) Nr. 1260/1999 (OL 2006 L 210, p. 25) 55 straipsnio nuostatas. </w:t>
                    </w:r>
                  </w:p>
                  <w:p w14:paraId="2B3325AB" w14:textId="77777777" w:rsidR="00795980" w:rsidRDefault="00A02FBE">
                    <w:pPr>
                      <w:rPr>
                        <w:i/>
                        <w:iCs/>
                      </w:rPr>
                    </w:pPr>
                    <w:r>
                      <w:rPr>
                        <w:i/>
                        <w:iCs/>
                      </w:rPr>
                      <w:t>Prašome pažymėti, kuriai kategorijai priskiriamas projektas, dėl kurio finansavimo teikiama paraiška.</w:t>
                    </w:r>
                  </w:p>
                  <w:p w14:paraId="2B3325AC" w14:textId="77777777" w:rsidR="00795980" w:rsidRDefault="00795980">
                    <w:pPr>
                      <w:rPr>
                        <w:i/>
                        <w:iCs/>
                      </w:rPr>
                    </w:pPr>
                  </w:p>
                  <w:p w14:paraId="2B3325AD" w14:textId="77777777" w:rsidR="00795980" w:rsidRDefault="00A02FBE">
                    <w:r>
                      <w:t xml:space="preserve">Projekto priskyrimas kategorijai pagal gaunamas pajamas: </w:t>
                    </w:r>
                  </w:p>
                  <w:p w14:paraId="2B3325AE" w14:textId="77777777" w:rsidR="00795980" w:rsidRDefault="00A02FBE">
                    <w:pPr>
                      <w:ind w:firstLine="567"/>
                      <w:jc w:val="both"/>
                    </w:pPr>
                    <w:r>
                      <w:t>negaunama pajamų;</w:t>
                    </w:r>
                  </w:p>
                  <w:p w14:paraId="2B3325AF" w14:textId="77777777" w:rsidR="00795980" w:rsidRDefault="00A02FBE">
                    <w:pPr>
                      <w:ind w:firstLine="567"/>
                      <w:jc w:val="both"/>
                    </w:pPr>
                    <w:r>
                      <w:t xml:space="preserve">gaunama pajamų, bet jų neįmanoma nustatyti iš anksto; </w:t>
                    </w:r>
                  </w:p>
                  <w:p w14:paraId="2B3325B0" w14:textId="77777777" w:rsidR="00795980" w:rsidRDefault="00A02FBE">
                    <w:pPr>
                      <w:ind w:firstLine="567"/>
                      <w:jc w:val="both"/>
                    </w:pPr>
                    <w:r>
                      <w:t>gaunama pajamų ir jos yra įvertinamos iš anksto.</w:t>
                    </w:r>
                  </w:p>
                  <w:p w14:paraId="2B3325B1" w14:textId="77777777" w:rsidR="00795980" w:rsidRDefault="00795980"/>
                  <w:p w14:paraId="2B3325B2" w14:textId="77777777" w:rsidR="00795980" w:rsidRDefault="00A02FBE">
                    <w:pPr>
                      <w:rPr>
                        <w:i/>
                        <w:iCs/>
                      </w:rPr>
                    </w:pPr>
                    <w:r>
                      <w:rPr>
                        <w:i/>
                        <w:iCs/>
                      </w:rPr>
                      <w:t xml:space="preserve">Jeigu pažymimas 3 punktas, Europos Komisijai tinkamų deklaruoti projekto išlaidų dalies skaičiavimai turi būti atlikti vadovaujantis „Paraiškos formos </w:t>
                    </w:r>
                    <w:r>
                      <w:rPr>
                        <w:i/>
                        <w:iCs/>
                      </w:rPr>
                      <w:t xml:space="preserve">B dalies pavyzdinio priedo pajamas duodantiems projektams pildymo vadovo“ nuostatomis. Šis vadovas pateiktas interneto tinklalapyje </w:t>
                    </w:r>
                    <w:r>
                      <w:rPr>
                        <w:i/>
                        <w:iCs/>
                        <w:u w:val="single"/>
                      </w:rPr>
                      <w:t>http://www.esparama.lt/2007-2013/lt/pajamu</w:t>
                    </w:r>
                    <w:r>
                      <w:rPr>
                        <w:i/>
                        <w:iCs/>
                      </w:rPr>
                      <w:t>. Žemiau pateikta lentelė pildoma Excel formatu. Lentelės forma pateikta interneto</w:t>
                    </w:r>
                    <w:r>
                      <w:rPr>
                        <w:i/>
                        <w:iCs/>
                      </w:rPr>
                      <w:t xml:space="preserve"> tinklalapyje</w:t>
                    </w:r>
                  </w:p>
                  <w:p w14:paraId="2B3325B3" w14:textId="77777777" w:rsidR="00795980" w:rsidRDefault="00A02FBE">
                    <w:pPr>
                      <w:rPr>
                        <w:i/>
                        <w:iCs/>
                      </w:rPr>
                    </w:pPr>
                    <w:r>
                      <w:rPr>
                        <w:i/>
                        <w:iCs/>
                      </w:rPr>
                      <w:t>http://www.esparama.lt/es_parama_pletra/failai/fin/failai/Pajamu_sk_metodika/Pajamu_skaiciavimo_vadovas_Pr.xls</w:t>
                    </w:r>
                  </w:p>
                </w:tc>
              </w:tr>
            </w:tbl>
            <w:p w14:paraId="2B3325B5" w14:textId="77777777" w:rsidR="00795980" w:rsidRDefault="00795980">
              <w:pPr>
                <w:jc w:val="both"/>
              </w:pPr>
            </w:p>
            <w:p w14:paraId="2B3325B6" w14:textId="77777777" w:rsidR="00795980" w:rsidRDefault="00A02FBE">
              <w:pPr>
                <w:jc w:val="right"/>
              </w:pPr>
              <w:r>
                <w:t>Pareiškėjo parašas ________________</w:t>
              </w:r>
            </w:p>
            <w:p w14:paraId="2B3325B7" w14:textId="77777777" w:rsidR="00795980" w:rsidRDefault="00795980">
              <w:pPr>
                <w:jc w:val="both"/>
              </w:pPr>
            </w:p>
            <w:p w14:paraId="2B3325B8" w14:textId="77777777" w:rsidR="00795980" w:rsidRDefault="00795980">
              <w:pPr>
                <w:ind w:firstLine="567"/>
                <w:jc w:val="both"/>
                <w:sectPr w:rsidR="00795980">
                  <w:pgSz w:w="11907" w:h="16840" w:code="9"/>
                  <w:pgMar w:top="1134" w:right="1134" w:bottom="1134" w:left="1701" w:header="567" w:footer="567" w:gutter="0"/>
                  <w:cols w:space="1296"/>
                  <w:docGrid w:linePitch="360"/>
                </w:sectPr>
              </w:pPr>
            </w:p>
            <w:p w14:paraId="2B3325B9" w14:textId="77777777" w:rsidR="00795980" w:rsidRDefault="00795980">
              <w:pPr>
                <w:jc w:val="both"/>
              </w:pPr>
            </w:p>
            <w:tbl>
              <w:tblPr>
                <w:tblW w:w="14680" w:type="dxa"/>
                <w:tblLayout w:type="fixed"/>
                <w:tblCellMar>
                  <w:left w:w="40" w:type="dxa"/>
                  <w:right w:w="40" w:type="dxa"/>
                </w:tblCellMar>
                <w:tblLook w:val="0000" w:firstRow="0" w:lastRow="0" w:firstColumn="0" w:lastColumn="0" w:noHBand="0" w:noVBand="0"/>
              </w:tblPr>
              <w:tblGrid>
                <w:gridCol w:w="3640"/>
                <w:gridCol w:w="600"/>
                <w:gridCol w:w="435"/>
                <w:gridCol w:w="435"/>
                <w:gridCol w:w="435"/>
                <w:gridCol w:w="15"/>
                <w:gridCol w:w="420"/>
                <w:gridCol w:w="435"/>
                <w:gridCol w:w="435"/>
                <w:gridCol w:w="435"/>
                <w:gridCol w:w="435"/>
                <w:gridCol w:w="435"/>
                <w:gridCol w:w="435"/>
                <w:gridCol w:w="435"/>
                <w:gridCol w:w="435"/>
                <w:gridCol w:w="420"/>
                <w:gridCol w:w="15"/>
                <w:gridCol w:w="435"/>
                <w:gridCol w:w="435"/>
                <w:gridCol w:w="435"/>
                <w:gridCol w:w="435"/>
                <w:gridCol w:w="435"/>
                <w:gridCol w:w="435"/>
                <w:gridCol w:w="435"/>
                <w:gridCol w:w="435"/>
                <w:gridCol w:w="435"/>
                <w:gridCol w:w="435"/>
                <w:gridCol w:w="435"/>
              </w:tblGrid>
              <w:tr w:rsidR="00795980" w14:paraId="2B3325BD"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5BA" w14:textId="77777777" w:rsidR="00795980" w:rsidRDefault="00A02FBE">
                    <w:pPr>
                      <w:rPr>
                        <w:b/>
                        <w:bCs/>
                        <w:sz w:val="22"/>
                      </w:rPr>
                    </w:pPr>
                    <w:r>
                      <w:rPr>
                        <w:b/>
                        <w:bCs/>
                        <w:sz w:val="22"/>
                      </w:rPr>
                      <w:t>Projekto pavadinimas (1)</w:t>
                    </w:r>
                  </w:p>
                </w:tc>
                <w:tc>
                  <w:tcPr>
                    <w:tcW w:w="6240" w:type="dxa"/>
                    <w:gridSpan w:val="15"/>
                    <w:tcBorders>
                      <w:top w:val="single" w:sz="6" w:space="0" w:color="auto"/>
                      <w:left w:val="single" w:sz="6" w:space="0" w:color="auto"/>
                      <w:bottom w:val="single" w:sz="6" w:space="0" w:color="auto"/>
                      <w:right w:val="single" w:sz="6" w:space="0" w:color="auto"/>
                    </w:tcBorders>
                    <w:shd w:val="clear" w:color="auto" w:fill="CCFFCC"/>
                  </w:tcPr>
                  <w:p w14:paraId="2B3325BB" w14:textId="77777777" w:rsidR="00795980" w:rsidRDefault="00795980">
                    <w:pPr>
                      <w:rPr>
                        <w:sz w:val="22"/>
                      </w:rPr>
                    </w:pPr>
                  </w:p>
                </w:tc>
                <w:tc>
                  <w:tcPr>
                    <w:tcW w:w="4800" w:type="dxa"/>
                    <w:gridSpan w:val="12"/>
                    <w:vMerge w:val="restart"/>
                    <w:tcBorders>
                      <w:left w:val="single" w:sz="6" w:space="0" w:color="auto"/>
                    </w:tcBorders>
                    <w:shd w:val="clear" w:color="auto" w:fill="auto"/>
                  </w:tcPr>
                  <w:p w14:paraId="2B3325BC" w14:textId="77777777" w:rsidR="00795980" w:rsidRDefault="00795980">
                    <w:pPr>
                      <w:rPr>
                        <w:sz w:val="22"/>
                      </w:rPr>
                    </w:pPr>
                  </w:p>
                </w:tc>
              </w:tr>
              <w:tr w:rsidR="00795980" w14:paraId="2B3325C1" w14:textId="77777777">
                <w:trPr>
                  <w:cantSplit/>
                  <w:trHeight w:val="23"/>
                </w:trPr>
                <w:tc>
                  <w:tcPr>
                    <w:tcW w:w="3640" w:type="dxa"/>
                    <w:tcBorders>
                      <w:top w:val="single" w:sz="6" w:space="0" w:color="auto"/>
                    </w:tcBorders>
                  </w:tcPr>
                  <w:p w14:paraId="2B3325BE" w14:textId="77777777" w:rsidR="00795980" w:rsidRDefault="00795980">
                    <w:pPr>
                      <w:rPr>
                        <w:b/>
                        <w:bCs/>
                        <w:sz w:val="22"/>
                      </w:rPr>
                    </w:pPr>
                  </w:p>
                </w:tc>
                <w:tc>
                  <w:tcPr>
                    <w:tcW w:w="6240" w:type="dxa"/>
                    <w:gridSpan w:val="15"/>
                    <w:tcBorders>
                      <w:top w:val="single" w:sz="6" w:space="0" w:color="auto"/>
                    </w:tcBorders>
                    <w:shd w:val="clear" w:color="auto" w:fill="auto"/>
                  </w:tcPr>
                  <w:p w14:paraId="2B3325BF" w14:textId="77777777" w:rsidR="00795980" w:rsidRDefault="00795980">
                    <w:pPr>
                      <w:rPr>
                        <w:sz w:val="22"/>
                      </w:rPr>
                    </w:pPr>
                  </w:p>
                </w:tc>
                <w:tc>
                  <w:tcPr>
                    <w:tcW w:w="4800" w:type="dxa"/>
                    <w:gridSpan w:val="12"/>
                    <w:vMerge/>
                    <w:shd w:val="clear" w:color="auto" w:fill="auto"/>
                  </w:tcPr>
                  <w:p w14:paraId="2B3325C0" w14:textId="77777777" w:rsidR="00795980" w:rsidRDefault="00795980">
                    <w:pPr>
                      <w:rPr>
                        <w:sz w:val="22"/>
                      </w:rPr>
                    </w:pPr>
                  </w:p>
                </w:tc>
              </w:tr>
              <w:tr w:rsidR="00795980" w14:paraId="2B3325C5"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5C2" w14:textId="77777777" w:rsidR="00795980" w:rsidRDefault="00A02FBE">
                    <w:pPr>
                      <w:rPr>
                        <w:b/>
                        <w:bCs/>
                        <w:sz w:val="22"/>
                      </w:rPr>
                    </w:pPr>
                    <w:r>
                      <w:rPr>
                        <w:b/>
                        <w:bCs/>
                        <w:sz w:val="22"/>
                      </w:rPr>
                      <w:t xml:space="preserve">Nurodykite projekto ataskaitinį laikotarpį, </w:t>
                    </w:r>
                    <w:r>
                      <w:rPr>
                        <w:b/>
                        <w:bCs/>
                        <w:sz w:val="22"/>
                      </w:rPr>
                      <w:t>metai (2)</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5C3" w14:textId="77777777" w:rsidR="00795980" w:rsidRDefault="00795980">
                    <w:pPr>
                      <w:rPr>
                        <w:sz w:val="22"/>
                      </w:rPr>
                    </w:pPr>
                  </w:p>
                </w:tc>
                <w:tc>
                  <w:tcPr>
                    <w:tcW w:w="10440" w:type="dxa"/>
                    <w:gridSpan w:val="26"/>
                    <w:tcBorders>
                      <w:left w:val="single" w:sz="6" w:space="0" w:color="auto"/>
                    </w:tcBorders>
                    <w:shd w:val="clear" w:color="auto" w:fill="auto"/>
                  </w:tcPr>
                  <w:p w14:paraId="2B3325C4" w14:textId="77777777" w:rsidR="00795980" w:rsidRDefault="00795980">
                    <w:pPr>
                      <w:rPr>
                        <w:sz w:val="22"/>
                      </w:rPr>
                    </w:pPr>
                  </w:p>
                </w:tc>
              </w:tr>
              <w:tr w:rsidR="00795980" w14:paraId="2B3325C9" w14:textId="77777777">
                <w:trPr>
                  <w:cantSplit/>
                  <w:trHeight w:val="23"/>
                </w:trPr>
                <w:tc>
                  <w:tcPr>
                    <w:tcW w:w="3640" w:type="dxa"/>
                    <w:tcBorders>
                      <w:top w:val="single" w:sz="6" w:space="0" w:color="auto"/>
                    </w:tcBorders>
                  </w:tcPr>
                  <w:p w14:paraId="2B3325C6" w14:textId="77777777" w:rsidR="00795980" w:rsidRDefault="00795980">
                    <w:pPr>
                      <w:rPr>
                        <w:b/>
                        <w:bCs/>
                        <w:sz w:val="22"/>
                      </w:rPr>
                    </w:pPr>
                  </w:p>
                </w:tc>
                <w:tc>
                  <w:tcPr>
                    <w:tcW w:w="600" w:type="dxa"/>
                    <w:tcBorders>
                      <w:top w:val="single" w:sz="6" w:space="0" w:color="auto"/>
                    </w:tcBorders>
                    <w:shd w:val="clear" w:color="auto" w:fill="auto"/>
                  </w:tcPr>
                  <w:p w14:paraId="2B3325C7" w14:textId="77777777" w:rsidR="00795980" w:rsidRDefault="00795980">
                    <w:pPr>
                      <w:rPr>
                        <w:sz w:val="22"/>
                      </w:rPr>
                    </w:pPr>
                  </w:p>
                </w:tc>
                <w:tc>
                  <w:tcPr>
                    <w:tcW w:w="10440" w:type="dxa"/>
                    <w:gridSpan w:val="26"/>
                  </w:tcPr>
                  <w:p w14:paraId="2B3325C8" w14:textId="77777777" w:rsidR="00795980" w:rsidRDefault="00795980">
                    <w:pPr>
                      <w:rPr>
                        <w:sz w:val="22"/>
                      </w:rPr>
                    </w:pPr>
                  </w:p>
                </w:tc>
              </w:tr>
              <w:tr w:rsidR="00795980" w14:paraId="2B3325CD"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5CA" w14:textId="77777777" w:rsidR="00795980" w:rsidRDefault="00A02FBE">
                    <w:pPr>
                      <w:rPr>
                        <w:b/>
                        <w:bCs/>
                        <w:sz w:val="22"/>
                      </w:rPr>
                    </w:pPr>
                    <w:r>
                      <w:rPr>
                        <w:b/>
                        <w:bCs/>
                        <w:sz w:val="22"/>
                      </w:rPr>
                      <w:t>Diskonto norma, % (3)</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5CB" w14:textId="77777777" w:rsidR="00795980" w:rsidRDefault="00795980">
                    <w:pPr>
                      <w:rPr>
                        <w:sz w:val="22"/>
                      </w:rPr>
                    </w:pPr>
                  </w:p>
                </w:tc>
                <w:tc>
                  <w:tcPr>
                    <w:tcW w:w="10440" w:type="dxa"/>
                    <w:gridSpan w:val="26"/>
                    <w:tcBorders>
                      <w:left w:val="single" w:sz="6" w:space="0" w:color="auto"/>
                    </w:tcBorders>
                    <w:shd w:val="clear" w:color="auto" w:fill="auto"/>
                  </w:tcPr>
                  <w:p w14:paraId="2B3325CC" w14:textId="77777777" w:rsidR="00795980" w:rsidRDefault="00795980">
                    <w:pPr>
                      <w:rPr>
                        <w:sz w:val="22"/>
                      </w:rPr>
                    </w:pPr>
                  </w:p>
                </w:tc>
              </w:tr>
              <w:tr w:rsidR="00795980" w14:paraId="2B3325D1" w14:textId="77777777">
                <w:trPr>
                  <w:cantSplit/>
                  <w:trHeight w:val="23"/>
                </w:trPr>
                <w:tc>
                  <w:tcPr>
                    <w:tcW w:w="3640" w:type="dxa"/>
                    <w:tcBorders>
                      <w:top w:val="single" w:sz="6" w:space="0" w:color="auto"/>
                    </w:tcBorders>
                  </w:tcPr>
                  <w:p w14:paraId="2B3325CE" w14:textId="77777777" w:rsidR="00795980" w:rsidRDefault="00795980">
                    <w:pPr>
                      <w:rPr>
                        <w:b/>
                        <w:bCs/>
                        <w:sz w:val="22"/>
                      </w:rPr>
                    </w:pPr>
                  </w:p>
                </w:tc>
                <w:tc>
                  <w:tcPr>
                    <w:tcW w:w="600" w:type="dxa"/>
                    <w:tcBorders>
                      <w:top w:val="single" w:sz="6" w:space="0" w:color="auto"/>
                    </w:tcBorders>
                    <w:shd w:val="clear" w:color="auto" w:fill="auto"/>
                  </w:tcPr>
                  <w:p w14:paraId="2B3325CF" w14:textId="77777777" w:rsidR="00795980" w:rsidRDefault="00795980">
                    <w:pPr>
                      <w:rPr>
                        <w:sz w:val="22"/>
                      </w:rPr>
                    </w:pPr>
                  </w:p>
                </w:tc>
                <w:tc>
                  <w:tcPr>
                    <w:tcW w:w="10440" w:type="dxa"/>
                    <w:gridSpan w:val="26"/>
                  </w:tcPr>
                  <w:p w14:paraId="2B3325D0" w14:textId="77777777" w:rsidR="00795980" w:rsidRDefault="00795980">
                    <w:pPr>
                      <w:rPr>
                        <w:sz w:val="22"/>
                      </w:rPr>
                    </w:pPr>
                  </w:p>
                </w:tc>
              </w:tr>
              <w:tr w:rsidR="00795980" w14:paraId="2B3325D4" w14:textId="77777777">
                <w:trPr>
                  <w:cantSplit/>
                  <w:trHeight w:val="23"/>
                </w:trPr>
                <w:tc>
                  <w:tcPr>
                    <w:tcW w:w="3640" w:type="dxa"/>
                    <w:vMerge w:val="restart"/>
                    <w:tcBorders>
                      <w:top w:val="single" w:sz="6" w:space="0" w:color="auto"/>
                      <w:left w:val="single" w:sz="6" w:space="0" w:color="auto"/>
                      <w:right w:val="single" w:sz="6" w:space="0" w:color="auto"/>
                    </w:tcBorders>
                  </w:tcPr>
                  <w:p w14:paraId="2B3325D2" w14:textId="77777777" w:rsidR="00795980" w:rsidRDefault="00795980">
                    <w:pPr>
                      <w:rPr>
                        <w:sz w:val="22"/>
                      </w:rPr>
                    </w:pPr>
                  </w:p>
                </w:tc>
                <w:tc>
                  <w:tcPr>
                    <w:tcW w:w="11040" w:type="dxa"/>
                    <w:gridSpan w:val="27"/>
                    <w:tcBorders>
                      <w:top w:val="single" w:sz="6" w:space="0" w:color="auto"/>
                      <w:left w:val="single" w:sz="6" w:space="0" w:color="auto"/>
                      <w:bottom w:val="single" w:sz="6" w:space="0" w:color="auto"/>
                      <w:right w:val="single" w:sz="6" w:space="0" w:color="auto"/>
                    </w:tcBorders>
                  </w:tcPr>
                  <w:p w14:paraId="2B3325D3" w14:textId="77777777" w:rsidR="00795980" w:rsidRDefault="00A02FBE">
                    <w:pPr>
                      <w:ind w:left="440"/>
                      <w:rPr>
                        <w:b/>
                        <w:bCs/>
                        <w:sz w:val="22"/>
                      </w:rPr>
                    </w:pPr>
                    <w:r>
                      <w:rPr>
                        <w:b/>
                        <w:bCs/>
                        <w:sz w:val="22"/>
                      </w:rPr>
                      <w:t>Metai</w:t>
                    </w:r>
                  </w:p>
                </w:tc>
              </w:tr>
              <w:tr w:rsidR="00795980" w14:paraId="2B3325EF" w14:textId="77777777">
                <w:trPr>
                  <w:cantSplit/>
                  <w:trHeight w:val="23"/>
                </w:trPr>
                <w:tc>
                  <w:tcPr>
                    <w:tcW w:w="3640" w:type="dxa"/>
                    <w:vMerge/>
                    <w:tcBorders>
                      <w:left w:val="single" w:sz="6" w:space="0" w:color="auto"/>
                      <w:bottom w:val="single" w:sz="6" w:space="0" w:color="auto"/>
                      <w:right w:val="single" w:sz="6" w:space="0" w:color="auto"/>
                    </w:tcBorders>
                  </w:tcPr>
                  <w:p w14:paraId="2B3325D5" w14:textId="77777777" w:rsidR="00795980" w:rsidRDefault="00795980">
                    <w:pPr>
                      <w:rPr>
                        <w:b/>
                        <w:bCs/>
                        <w:sz w:val="22"/>
                      </w:rPr>
                    </w:pPr>
                  </w:p>
                </w:tc>
                <w:tc>
                  <w:tcPr>
                    <w:tcW w:w="600" w:type="dxa"/>
                    <w:tcBorders>
                      <w:top w:val="single" w:sz="6" w:space="0" w:color="auto"/>
                      <w:left w:val="single" w:sz="6" w:space="0" w:color="auto"/>
                      <w:bottom w:val="single" w:sz="6" w:space="0" w:color="auto"/>
                      <w:right w:val="single" w:sz="6" w:space="0" w:color="auto"/>
                    </w:tcBorders>
                  </w:tcPr>
                  <w:p w14:paraId="2B3325D6" w14:textId="77777777" w:rsidR="00795980" w:rsidRDefault="00A02FBE">
                    <w:pPr>
                      <w:jc w:val="center"/>
                      <w:rPr>
                        <w:b/>
                        <w:bCs/>
                        <w:sz w:val="22"/>
                      </w:rPr>
                    </w:pPr>
                    <w:r>
                      <w:rPr>
                        <w:b/>
                        <w:bCs/>
                        <w:sz w:val="22"/>
                      </w:rPr>
                      <w:t>0</w:t>
                    </w:r>
                  </w:p>
                </w:tc>
                <w:tc>
                  <w:tcPr>
                    <w:tcW w:w="435" w:type="dxa"/>
                    <w:tcBorders>
                      <w:top w:val="single" w:sz="6" w:space="0" w:color="auto"/>
                      <w:left w:val="single" w:sz="6" w:space="0" w:color="auto"/>
                      <w:bottom w:val="single" w:sz="6" w:space="0" w:color="auto"/>
                      <w:right w:val="single" w:sz="6" w:space="0" w:color="auto"/>
                    </w:tcBorders>
                  </w:tcPr>
                  <w:p w14:paraId="2B3325D7" w14:textId="77777777" w:rsidR="00795980" w:rsidRDefault="00A02FBE">
                    <w:pPr>
                      <w:jc w:val="center"/>
                      <w:rPr>
                        <w:b/>
                        <w:bCs/>
                        <w:sz w:val="22"/>
                      </w:rPr>
                    </w:pPr>
                    <w:r>
                      <w:rPr>
                        <w:b/>
                        <w:bCs/>
                        <w:sz w:val="22"/>
                      </w:rPr>
                      <w:t>1</w:t>
                    </w:r>
                  </w:p>
                </w:tc>
                <w:tc>
                  <w:tcPr>
                    <w:tcW w:w="435" w:type="dxa"/>
                    <w:tcBorders>
                      <w:top w:val="single" w:sz="6" w:space="0" w:color="auto"/>
                      <w:left w:val="single" w:sz="6" w:space="0" w:color="auto"/>
                      <w:bottom w:val="single" w:sz="6" w:space="0" w:color="auto"/>
                      <w:right w:val="single" w:sz="6" w:space="0" w:color="auto"/>
                    </w:tcBorders>
                  </w:tcPr>
                  <w:p w14:paraId="2B3325D8" w14:textId="77777777" w:rsidR="00795980" w:rsidRDefault="00A02FBE">
                    <w:pPr>
                      <w:jc w:val="center"/>
                      <w:rPr>
                        <w:b/>
                        <w:bCs/>
                        <w:sz w:val="22"/>
                      </w:rPr>
                    </w:pPr>
                    <w:r>
                      <w:rPr>
                        <w:b/>
                        <w:bCs/>
                        <w:sz w:val="22"/>
                      </w:rPr>
                      <w:t>2</w:t>
                    </w:r>
                  </w:p>
                </w:tc>
                <w:tc>
                  <w:tcPr>
                    <w:tcW w:w="435" w:type="dxa"/>
                    <w:tcBorders>
                      <w:top w:val="single" w:sz="6" w:space="0" w:color="auto"/>
                      <w:left w:val="single" w:sz="6" w:space="0" w:color="auto"/>
                      <w:bottom w:val="single" w:sz="6" w:space="0" w:color="auto"/>
                      <w:right w:val="single" w:sz="6" w:space="0" w:color="auto"/>
                    </w:tcBorders>
                  </w:tcPr>
                  <w:p w14:paraId="2B3325D9" w14:textId="77777777" w:rsidR="00795980" w:rsidRDefault="00A02FBE">
                    <w:pPr>
                      <w:jc w:val="center"/>
                      <w:rPr>
                        <w:b/>
                        <w:bCs/>
                        <w:sz w:val="22"/>
                      </w:rPr>
                    </w:pPr>
                    <w:r>
                      <w:rPr>
                        <w:b/>
                        <w:bCs/>
                        <w:sz w:val="22"/>
                      </w:rPr>
                      <w:t>3</w:t>
                    </w:r>
                  </w:p>
                </w:tc>
                <w:tc>
                  <w:tcPr>
                    <w:tcW w:w="435" w:type="dxa"/>
                    <w:gridSpan w:val="2"/>
                    <w:tcBorders>
                      <w:top w:val="single" w:sz="6" w:space="0" w:color="auto"/>
                      <w:left w:val="single" w:sz="6" w:space="0" w:color="auto"/>
                      <w:bottom w:val="single" w:sz="6" w:space="0" w:color="auto"/>
                      <w:right w:val="single" w:sz="6" w:space="0" w:color="auto"/>
                    </w:tcBorders>
                  </w:tcPr>
                  <w:p w14:paraId="2B3325DA" w14:textId="77777777" w:rsidR="00795980" w:rsidRDefault="00A02FBE">
                    <w:pPr>
                      <w:jc w:val="center"/>
                      <w:rPr>
                        <w:b/>
                        <w:bCs/>
                        <w:sz w:val="22"/>
                      </w:rPr>
                    </w:pPr>
                    <w:r>
                      <w:rPr>
                        <w:b/>
                        <w:bCs/>
                        <w:sz w:val="22"/>
                      </w:rPr>
                      <w:t>4</w:t>
                    </w:r>
                  </w:p>
                </w:tc>
                <w:tc>
                  <w:tcPr>
                    <w:tcW w:w="435" w:type="dxa"/>
                    <w:tcBorders>
                      <w:top w:val="single" w:sz="6" w:space="0" w:color="auto"/>
                      <w:left w:val="single" w:sz="6" w:space="0" w:color="auto"/>
                      <w:bottom w:val="single" w:sz="6" w:space="0" w:color="auto"/>
                      <w:right w:val="single" w:sz="6" w:space="0" w:color="auto"/>
                    </w:tcBorders>
                  </w:tcPr>
                  <w:p w14:paraId="2B3325DB" w14:textId="77777777" w:rsidR="00795980" w:rsidRDefault="00A02FBE">
                    <w:pPr>
                      <w:jc w:val="center"/>
                      <w:rPr>
                        <w:b/>
                        <w:bCs/>
                        <w:sz w:val="22"/>
                      </w:rPr>
                    </w:pPr>
                    <w:r>
                      <w:rPr>
                        <w:b/>
                        <w:bCs/>
                        <w:sz w:val="22"/>
                      </w:rPr>
                      <w:t>5</w:t>
                    </w:r>
                  </w:p>
                </w:tc>
                <w:tc>
                  <w:tcPr>
                    <w:tcW w:w="435" w:type="dxa"/>
                    <w:tcBorders>
                      <w:top w:val="single" w:sz="6" w:space="0" w:color="auto"/>
                      <w:left w:val="single" w:sz="6" w:space="0" w:color="auto"/>
                      <w:bottom w:val="single" w:sz="6" w:space="0" w:color="auto"/>
                      <w:right w:val="single" w:sz="6" w:space="0" w:color="auto"/>
                    </w:tcBorders>
                  </w:tcPr>
                  <w:p w14:paraId="2B3325DC" w14:textId="77777777" w:rsidR="00795980" w:rsidRDefault="00A02FBE">
                    <w:pPr>
                      <w:jc w:val="center"/>
                      <w:rPr>
                        <w:b/>
                        <w:bCs/>
                        <w:sz w:val="22"/>
                      </w:rPr>
                    </w:pPr>
                    <w:r>
                      <w:rPr>
                        <w:b/>
                        <w:bCs/>
                        <w:sz w:val="22"/>
                      </w:rPr>
                      <w:t>6</w:t>
                    </w:r>
                  </w:p>
                </w:tc>
                <w:tc>
                  <w:tcPr>
                    <w:tcW w:w="435" w:type="dxa"/>
                    <w:tcBorders>
                      <w:top w:val="single" w:sz="6" w:space="0" w:color="auto"/>
                      <w:left w:val="single" w:sz="6" w:space="0" w:color="auto"/>
                      <w:bottom w:val="single" w:sz="6" w:space="0" w:color="auto"/>
                      <w:right w:val="single" w:sz="6" w:space="0" w:color="auto"/>
                    </w:tcBorders>
                  </w:tcPr>
                  <w:p w14:paraId="2B3325DD" w14:textId="77777777" w:rsidR="00795980" w:rsidRDefault="00A02FBE">
                    <w:pPr>
                      <w:jc w:val="center"/>
                      <w:rPr>
                        <w:b/>
                        <w:bCs/>
                        <w:sz w:val="22"/>
                      </w:rPr>
                    </w:pPr>
                    <w:r>
                      <w:rPr>
                        <w:b/>
                        <w:bCs/>
                        <w:sz w:val="22"/>
                      </w:rPr>
                      <w:t>7</w:t>
                    </w:r>
                  </w:p>
                </w:tc>
                <w:tc>
                  <w:tcPr>
                    <w:tcW w:w="435" w:type="dxa"/>
                    <w:tcBorders>
                      <w:top w:val="single" w:sz="6" w:space="0" w:color="auto"/>
                      <w:left w:val="single" w:sz="6" w:space="0" w:color="auto"/>
                      <w:bottom w:val="single" w:sz="6" w:space="0" w:color="auto"/>
                      <w:right w:val="single" w:sz="6" w:space="0" w:color="auto"/>
                    </w:tcBorders>
                  </w:tcPr>
                  <w:p w14:paraId="2B3325DE" w14:textId="77777777" w:rsidR="00795980" w:rsidRDefault="00A02FBE">
                    <w:pPr>
                      <w:jc w:val="center"/>
                      <w:rPr>
                        <w:b/>
                        <w:bCs/>
                        <w:sz w:val="22"/>
                      </w:rPr>
                    </w:pPr>
                    <w:r>
                      <w:rPr>
                        <w:b/>
                        <w:bCs/>
                        <w:sz w:val="22"/>
                      </w:rPr>
                      <w:t>8</w:t>
                    </w:r>
                  </w:p>
                </w:tc>
                <w:tc>
                  <w:tcPr>
                    <w:tcW w:w="435" w:type="dxa"/>
                    <w:tcBorders>
                      <w:top w:val="single" w:sz="6" w:space="0" w:color="auto"/>
                      <w:left w:val="single" w:sz="6" w:space="0" w:color="auto"/>
                      <w:bottom w:val="single" w:sz="6" w:space="0" w:color="auto"/>
                      <w:right w:val="single" w:sz="6" w:space="0" w:color="auto"/>
                    </w:tcBorders>
                  </w:tcPr>
                  <w:p w14:paraId="2B3325DF" w14:textId="77777777" w:rsidR="00795980" w:rsidRDefault="00A02FBE">
                    <w:pPr>
                      <w:jc w:val="center"/>
                      <w:rPr>
                        <w:b/>
                        <w:bCs/>
                        <w:sz w:val="22"/>
                      </w:rPr>
                    </w:pPr>
                    <w:r>
                      <w:rPr>
                        <w:b/>
                        <w:bCs/>
                        <w:sz w:val="22"/>
                      </w:rPr>
                      <w:t>9</w:t>
                    </w:r>
                  </w:p>
                </w:tc>
                <w:tc>
                  <w:tcPr>
                    <w:tcW w:w="435" w:type="dxa"/>
                    <w:tcBorders>
                      <w:top w:val="single" w:sz="6" w:space="0" w:color="auto"/>
                      <w:left w:val="single" w:sz="6" w:space="0" w:color="auto"/>
                      <w:bottom w:val="single" w:sz="6" w:space="0" w:color="auto"/>
                      <w:right w:val="single" w:sz="6" w:space="0" w:color="auto"/>
                    </w:tcBorders>
                  </w:tcPr>
                  <w:p w14:paraId="2B3325E0" w14:textId="77777777" w:rsidR="00795980" w:rsidRDefault="00A02FBE">
                    <w:pPr>
                      <w:jc w:val="center"/>
                      <w:rPr>
                        <w:b/>
                        <w:bCs/>
                        <w:sz w:val="22"/>
                      </w:rPr>
                    </w:pPr>
                    <w:r>
                      <w:rPr>
                        <w:b/>
                        <w:bCs/>
                        <w:sz w:val="22"/>
                      </w:rPr>
                      <w:t>10</w:t>
                    </w:r>
                  </w:p>
                </w:tc>
                <w:tc>
                  <w:tcPr>
                    <w:tcW w:w="435" w:type="dxa"/>
                    <w:tcBorders>
                      <w:top w:val="single" w:sz="6" w:space="0" w:color="auto"/>
                      <w:left w:val="single" w:sz="6" w:space="0" w:color="auto"/>
                      <w:bottom w:val="single" w:sz="6" w:space="0" w:color="auto"/>
                      <w:right w:val="single" w:sz="6" w:space="0" w:color="auto"/>
                    </w:tcBorders>
                  </w:tcPr>
                  <w:p w14:paraId="2B3325E1" w14:textId="77777777" w:rsidR="00795980" w:rsidRDefault="00A02FBE">
                    <w:pPr>
                      <w:jc w:val="center"/>
                      <w:rPr>
                        <w:b/>
                        <w:bCs/>
                        <w:sz w:val="22"/>
                      </w:rPr>
                    </w:pPr>
                    <w:r>
                      <w:rPr>
                        <w:b/>
                        <w:bCs/>
                        <w:sz w:val="22"/>
                      </w:rPr>
                      <w:t>11</w:t>
                    </w:r>
                  </w:p>
                </w:tc>
                <w:tc>
                  <w:tcPr>
                    <w:tcW w:w="435" w:type="dxa"/>
                    <w:tcBorders>
                      <w:top w:val="single" w:sz="6" w:space="0" w:color="auto"/>
                      <w:left w:val="single" w:sz="6" w:space="0" w:color="auto"/>
                      <w:bottom w:val="single" w:sz="6" w:space="0" w:color="auto"/>
                      <w:right w:val="single" w:sz="6" w:space="0" w:color="auto"/>
                    </w:tcBorders>
                  </w:tcPr>
                  <w:p w14:paraId="2B3325E2" w14:textId="77777777" w:rsidR="00795980" w:rsidRDefault="00A02FBE">
                    <w:pPr>
                      <w:jc w:val="center"/>
                      <w:rPr>
                        <w:b/>
                        <w:bCs/>
                        <w:sz w:val="22"/>
                      </w:rPr>
                    </w:pPr>
                    <w:r>
                      <w:rPr>
                        <w:b/>
                        <w:bCs/>
                        <w:sz w:val="22"/>
                      </w:rPr>
                      <w:t>12</w:t>
                    </w:r>
                  </w:p>
                </w:tc>
                <w:tc>
                  <w:tcPr>
                    <w:tcW w:w="435" w:type="dxa"/>
                    <w:gridSpan w:val="2"/>
                    <w:tcBorders>
                      <w:top w:val="single" w:sz="6" w:space="0" w:color="auto"/>
                      <w:left w:val="single" w:sz="6" w:space="0" w:color="auto"/>
                      <w:bottom w:val="single" w:sz="6" w:space="0" w:color="auto"/>
                      <w:right w:val="single" w:sz="6" w:space="0" w:color="auto"/>
                    </w:tcBorders>
                  </w:tcPr>
                  <w:p w14:paraId="2B3325E3" w14:textId="77777777" w:rsidR="00795980" w:rsidRDefault="00A02FBE">
                    <w:pPr>
                      <w:jc w:val="center"/>
                      <w:rPr>
                        <w:b/>
                        <w:bCs/>
                        <w:sz w:val="22"/>
                      </w:rPr>
                    </w:pPr>
                    <w:r>
                      <w:rPr>
                        <w:b/>
                        <w:bCs/>
                        <w:sz w:val="22"/>
                      </w:rPr>
                      <w:t>13</w:t>
                    </w:r>
                  </w:p>
                </w:tc>
                <w:tc>
                  <w:tcPr>
                    <w:tcW w:w="435" w:type="dxa"/>
                    <w:tcBorders>
                      <w:top w:val="single" w:sz="6" w:space="0" w:color="auto"/>
                      <w:left w:val="single" w:sz="6" w:space="0" w:color="auto"/>
                      <w:bottom w:val="single" w:sz="6" w:space="0" w:color="auto"/>
                      <w:right w:val="single" w:sz="6" w:space="0" w:color="auto"/>
                    </w:tcBorders>
                  </w:tcPr>
                  <w:p w14:paraId="2B3325E4" w14:textId="77777777" w:rsidR="00795980" w:rsidRDefault="00A02FBE">
                    <w:pPr>
                      <w:jc w:val="center"/>
                      <w:rPr>
                        <w:b/>
                        <w:bCs/>
                        <w:sz w:val="22"/>
                      </w:rPr>
                    </w:pPr>
                    <w:r>
                      <w:rPr>
                        <w:b/>
                        <w:bCs/>
                        <w:sz w:val="22"/>
                      </w:rPr>
                      <w:t>14</w:t>
                    </w:r>
                  </w:p>
                </w:tc>
                <w:tc>
                  <w:tcPr>
                    <w:tcW w:w="435" w:type="dxa"/>
                    <w:tcBorders>
                      <w:top w:val="single" w:sz="6" w:space="0" w:color="auto"/>
                      <w:left w:val="single" w:sz="6" w:space="0" w:color="auto"/>
                      <w:bottom w:val="single" w:sz="6" w:space="0" w:color="auto"/>
                      <w:right w:val="single" w:sz="6" w:space="0" w:color="auto"/>
                    </w:tcBorders>
                  </w:tcPr>
                  <w:p w14:paraId="2B3325E5" w14:textId="77777777" w:rsidR="00795980" w:rsidRDefault="00A02FBE">
                    <w:pPr>
                      <w:jc w:val="center"/>
                      <w:rPr>
                        <w:b/>
                        <w:bCs/>
                        <w:sz w:val="22"/>
                      </w:rPr>
                    </w:pPr>
                    <w:r>
                      <w:rPr>
                        <w:b/>
                        <w:bCs/>
                        <w:sz w:val="22"/>
                      </w:rPr>
                      <w:t>15</w:t>
                    </w:r>
                  </w:p>
                </w:tc>
                <w:tc>
                  <w:tcPr>
                    <w:tcW w:w="435" w:type="dxa"/>
                    <w:tcBorders>
                      <w:top w:val="single" w:sz="6" w:space="0" w:color="auto"/>
                      <w:left w:val="single" w:sz="6" w:space="0" w:color="auto"/>
                      <w:bottom w:val="single" w:sz="6" w:space="0" w:color="auto"/>
                      <w:right w:val="single" w:sz="6" w:space="0" w:color="auto"/>
                    </w:tcBorders>
                  </w:tcPr>
                  <w:p w14:paraId="2B3325E6" w14:textId="77777777" w:rsidR="00795980" w:rsidRDefault="00A02FBE">
                    <w:pPr>
                      <w:jc w:val="center"/>
                      <w:rPr>
                        <w:b/>
                        <w:bCs/>
                        <w:sz w:val="22"/>
                      </w:rPr>
                    </w:pPr>
                    <w:r>
                      <w:rPr>
                        <w:b/>
                        <w:bCs/>
                        <w:sz w:val="22"/>
                      </w:rPr>
                      <w:t>16</w:t>
                    </w:r>
                  </w:p>
                </w:tc>
                <w:tc>
                  <w:tcPr>
                    <w:tcW w:w="435" w:type="dxa"/>
                    <w:tcBorders>
                      <w:top w:val="single" w:sz="6" w:space="0" w:color="auto"/>
                      <w:left w:val="single" w:sz="6" w:space="0" w:color="auto"/>
                      <w:bottom w:val="single" w:sz="6" w:space="0" w:color="auto"/>
                      <w:right w:val="single" w:sz="6" w:space="0" w:color="auto"/>
                    </w:tcBorders>
                  </w:tcPr>
                  <w:p w14:paraId="2B3325E7" w14:textId="77777777" w:rsidR="00795980" w:rsidRDefault="00A02FBE">
                    <w:pPr>
                      <w:jc w:val="center"/>
                      <w:rPr>
                        <w:b/>
                        <w:bCs/>
                        <w:sz w:val="22"/>
                      </w:rPr>
                    </w:pPr>
                    <w:r>
                      <w:rPr>
                        <w:b/>
                        <w:bCs/>
                        <w:sz w:val="22"/>
                      </w:rPr>
                      <w:t>17</w:t>
                    </w:r>
                  </w:p>
                </w:tc>
                <w:tc>
                  <w:tcPr>
                    <w:tcW w:w="435" w:type="dxa"/>
                    <w:tcBorders>
                      <w:top w:val="single" w:sz="6" w:space="0" w:color="auto"/>
                      <w:left w:val="single" w:sz="6" w:space="0" w:color="auto"/>
                      <w:bottom w:val="single" w:sz="6" w:space="0" w:color="auto"/>
                      <w:right w:val="single" w:sz="6" w:space="0" w:color="auto"/>
                    </w:tcBorders>
                  </w:tcPr>
                  <w:p w14:paraId="2B3325E8" w14:textId="77777777" w:rsidR="00795980" w:rsidRDefault="00A02FBE">
                    <w:pPr>
                      <w:jc w:val="center"/>
                      <w:rPr>
                        <w:b/>
                        <w:bCs/>
                        <w:sz w:val="22"/>
                      </w:rPr>
                    </w:pPr>
                    <w:r>
                      <w:rPr>
                        <w:b/>
                        <w:bCs/>
                        <w:sz w:val="22"/>
                      </w:rPr>
                      <w:t>18</w:t>
                    </w:r>
                  </w:p>
                </w:tc>
                <w:tc>
                  <w:tcPr>
                    <w:tcW w:w="435" w:type="dxa"/>
                    <w:tcBorders>
                      <w:top w:val="single" w:sz="6" w:space="0" w:color="auto"/>
                      <w:left w:val="single" w:sz="6" w:space="0" w:color="auto"/>
                      <w:bottom w:val="single" w:sz="6" w:space="0" w:color="auto"/>
                      <w:right w:val="single" w:sz="6" w:space="0" w:color="auto"/>
                    </w:tcBorders>
                  </w:tcPr>
                  <w:p w14:paraId="2B3325E9" w14:textId="77777777" w:rsidR="00795980" w:rsidRDefault="00A02FBE">
                    <w:pPr>
                      <w:jc w:val="center"/>
                      <w:rPr>
                        <w:b/>
                        <w:bCs/>
                        <w:sz w:val="22"/>
                      </w:rPr>
                    </w:pPr>
                    <w:r>
                      <w:rPr>
                        <w:b/>
                        <w:bCs/>
                        <w:sz w:val="22"/>
                      </w:rPr>
                      <w:t>19</w:t>
                    </w:r>
                  </w:p>
                </w:tc>
                <w:tc>
                  <w:tcPr>
                    <w:tcW w:w="435" w:type="dxa"/>
                    <w:tcBorders>
                      <w:top w:val="single" w:sz="6" w:space="0" w:color="auto"/>
                      <w:left w:val="single" w:sz="6" w:space="0" w:color="auto"/>
                      <w:bottom w:val="single" w:sz="6" w:space="0" w:color="auto"/>
                      <w:right w:val="single" w:sz="6" w:space="0" w:color="auto"/>
                    </w:tcBorders>
                  </w:tcPr>
                  <w:p w14:paraId="2B3325EA" w14:textId="77777777" w:rsidR="00795980" w:rsidRDefault="00A02FBE">
                    <w:pPr>
                      <w:jc w:val="center"/>
                      <w:rPr>
                        <w:b/>
                        <w:bCs/>
                        <w:sz w:val="22"/>
                      </w:rPr>
                    </w:pPr>
                    <w:r>
                      <w:rPr>
                        <w:b/>
                        <w:bCs/>
                        <w:sz w:val="22"/>
                      </w:rPr>
                      <w:t>20</w:t>
                    </w:r>
                  </w:p>
                </w:tc>
                <w:tc>
                  <w:tcPr>
                    <w:tcW w:w="435" w:type="dxa"/>
                    <w:tcBorders>
                      <w:top w:val="single" w:sz="6" w:space="0" w:color="auto"/>
                      <w:left w:val="single" w:sz="6" w:space="0" w:color="auto"/>
                      <w:bottom w:val="single" w:sz="6" w:space="0" w:color="auto"/>
                      <w:right w:val="single" w:sz="6" w:space="0" w:color="auto"/>
                    </w:tcBorders>
                  </w:tcPr>
                  <w:p w14:paraId="2B3325EB" w14:textId="77777777" w:rsidR="00795980" w:rsidRDefault="00A02FBE">
                    <w:pPr>
                      <w:jc w:val="center"/>
                      <w:rPr>
                        <w:b/>
                        <w:bCs/>
                        <w:sz w:val="22"/>
                      </w:rPr>
                    </w:pPr>
                    <w:r>
                      <w:rPr>
                        <w:b/>
                        <w:bCs/>
                        <w:sz w:val="22"/>
                      </w:rPr>
                      <w:t>21</w:t>
                    </w:r>
                  </w:p>
                </w:tc>
                <w:tc>
                  <w:tcPr>
                    <w:tcW w:w="435" w:type="dxa"/>
                    <w:tcBorders>
                      <w:top w:val="single" w:sz="6" w:space="0" w:color="auto"/>
                      <w:left w:val="single" w:sz="6" w:space="0" w:color="auto"/>
                      <w:bottom w:val="single" w:sz="6" w:space="0" w:color="auto"/>
                      <w:right w:val="single" w:sz="6" w:space="0" w:color="auto"/>
                    </w:tcBorders>
                  </w:tcPr>
                  <w:p w14:paraId="2B3325EC" w14:textId="77777777" w:rsidR="00795980" w:rsidRDefault="00A02FBE">
                    <w:pPr>
                      <w:jc w:val="center"/>
                      <w:rPr>
                        <w:b/>
                        <w:bCs/>
                        <w:sz w:val="22"/>
                      </w:rPr>
                    </w:pPr>
                    <w:r>
                      <w:rPr>
                        <w:b/>
                        <w:bCs/>
                        <w:sz w:val="22"/>
                      </w:rPr>
                      <w:t>22</w:t>
                    </w:r>
                  </w:p>
                </w:tc>
                <w:tc>
                  <w:tcPr>
                    <w:tcW w:w="435" w:type="dxa"/>
                    <w:tcBorders>
                      <w:top w:val="single" w:sz="6" w:space="0" w:color="auto"/>
                      <w:left w:val="single" w:sz="6" w:space="0" w:color="auto"/>
                      <w:bottom w:val="single" w:sz="6" w:space="0" w:color="auto"/>
                      <w:right w:val="single" w:sz="6" w:space="0" w:color="auto"/>
                    </w:tcBorders>
                  </w:tcPr>
                  <w:p w14:paraId="2B3325ED" w14:textId="77777777" w:rsidR="00795980" w:rsidRDefault="00A02FBE">
                    <w:pPr>
                      <w:jc w:val="center"/>
                      <w:rPr>
                        <w:b/>
                        <w:bCs/>
                        <w:sz w:val="22"/>
                      </w:rPr>
                    </w:pPr>
                    <w:r>
                      <w:rPr>
                        <w:b/>
                        <w:bCs/>
                        <w:sz w:val="22"/>
                      </w:rPr>
                      <w:t>23</w:t>
                    </w:r>
                  </w:p>
                </w:tc>
                <w:tc>
                  <w:tcPr>
                    <w:tcW w:w="435" w:type="dxa"/>
                    <w:tcBorders>
                      <w:top w:val="single" w:sz="6" w:space="0" w:color="auto"/>
                      <w:left w:val="single" w:sz="6" w:space="0" w:color="auto"/>
                      <w:bottom w:val="single" w:sz="6" w:space="0" w:color="auto"/>
                      <w:right w:val="single" w:sz="6" w:space="0" w:color="auto"/>
                    </w:tcBorders>
                  </w:tcPr>
                  <w:p w14:paraId="2B3325EE" w14:textId="77777777" w:rsidR="00795980" w:rsidRDefault="00A02FBE">
                    <w:pPr>
                      <w:jc w:val="center"/>
                      <w:rPr>
                        <w:b/>
                        <w:bCs/>
                        <w:sz w:val="22"/>
                      </w:rPr>
                    </w:pPr>
                    <w:r>
                      <w:rPr>
                        <w:b/>
                        <w:bCs/>
                        <w:sz w:val="22"/>
                      </w:rPr>
                      <w:t>24</w:t>
                    </w:r>
                  </w:p>
                </w:tc>
              </w:tr>
              <w:tr w:rsidR="00795980" w14:paraId="2B33260A"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5F0" w14:textId="77777777" w:rsidR="00795980" w:rsidRDefault="00A02FBE">
                    <w:pPr>
                      <w:rPr>
                        <w:b/>
                        <w:bCs/>
                        <w:sz w:val="22"/>
                      </w:rPr>
                    </w:pPr>
                    <w:r>
                      <w:rPr>
                        <w:b/>
                        <w:bCs/>
                        <w:sz w:val="22"/>
                      </w:rPr>
                      <w:t>Bendros investicijų išlaidos</w:t>
                    </w:r>
                  </w:p>
                </w:tc>
                <w:tc>
                  <w:tcPr>
                    <w:tcW w:w="600" w:type="dxa"/>
                    <w:tcBorders>
                      <w:top w:val="single" w:sz="6" w:space="0" w:color="auto"/>
                      <w:left w:val="single" w:sz="6" w:space="0" w:color="auto"/>
                      <w:bottom w:val="single" w:sz="6" w:space="0" w:color="auto"/>
                      <w:right w:val="single" w:sz="6" w:space="0" w:color="auto"/>
                    </w:tcBorders>
                    <w:shd w:val="clear" w:color="auto" w:fill="FFFF99"/>
                  </w:tcPr>
                  <w:p w14:paraId="2B3325F1"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2"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3"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4" w14:textId="77777777" w:rsidR="00795980" w:rsidRDefault="00A02FBE">
                    <w:pPr>
                      <w:jc w:val="right"/>
                      <w:rPr>
                        <w:sz w:val="22"/>
                      </w:rPr>
                    </w:pPr>
                    <w:r>
                      <w:rPr>
                        <w:sz w:val="22"/>
                      </w:rPr>
                      <w:t>0</w:t>
                    </w:r>
                  </w:p>
                </w:tc>
                <w:tc>
                  <w:tcPr>
                    <w:tcW w:w="435" w:type="dxa"/>
                    <w:gridSpan w:val="2"/>
                    <w:tcBorders>
                      <w:top w:val="single" w:sz="6" w:space="0" w:color="auto"/>
                      <w:left w:val="single" w:sz="6" w:space="0" w:color="auto"/>
                      <w:bottom w:val="single" w:sz="6" w:space="0" w:color="auto"/>
                      <w:right w:val="single" w:sz="6" w:space="0" w:color="auto"/>
                    </w:tcBorders>
                    <w:shd w:val="clear" w:color="auto" w:fill="FFFF99"/>
                  </w:tcPr>
                  <w:p w14:paraId="2B3325F5"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6"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7"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8"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9"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A"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B"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C"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D" w14:textId="77777777" w:rsidR="00795980" w:rsidRDefault="00A02FBE">
                    <w:pPr>
                      <w:jc w:val="right"/>
                      <w:rPr>
                        <w:sz w:val="22"/>
                      </w:rPr>
                    </w:pPr>
                    <w:r>
                      <w:rPr>
                        <w:sz w:val="22"/>
                      </w:rPr>
                      <w:t>0</w:t>
                    </w:r>
                  </w:p>
                </w:tc>
                <w:tc>
                  <w:tcPr>
                    <w:tcW w:w="435" w:type="dxa"/>
                    <w:gridSpan w:val="2"/>
                    <w:tcBorders>
                      <w:top w:val="single" w:sz="6" w:space="0" w:color="auto"/>
                      <w:left w:val="single" w:sz="6" w:space="0" w:color="auto"/>
                      <w:bottom w:val="single" w:sz="6" w:space="0" w:color="auto"/>
                      <w:right w:val="single" w:sz="6" w:space="0" w:color="auto"/>
                    </w:tcBorders>
                    <w:shd w:val="clear" w:color="auto" w:fill="FFFF99"/>
                  </w:tcPr>
                  <w:p w14:paraId="2B3325FE"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5FF"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00"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01"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02"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03"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04"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05"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06"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07"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08"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09" w14:textId="77777777" w:rsidR="00795980" w:rsidRDefault="00A02FBE">
                    <w:pPr>
                      <w:jc w:val="right"/>
                      <w:rPr>
                        <w:sz w:val="22"/>
                      </w:rPr>
                    </w:pPr>
                    <w:r>
                      <w:rPr>
                        <w:sz w:val="22"/>
                      </w:rPr>
                      <w:t>0</w:t>
                    </w:r>
                  </w:p>
                </w:tc>
              </w:tr>
              <w:tr w:rsidR="00795980" w14:paraId="2B332625"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60B" w14:textId="77777777" w:rsidR="00795980" w:rsidRDefault="00A02FBE">
                    <w:pPr>
                      <w:rPr>
                        <w:b/>
                        <w:bCs/>
                        <w:sz w:val="22"/>
                      </w:rPr>
                    </w:pPr>
                    <w:r>
                      <w:rPr>
                        <w:b/>
                        <w:bCs/>
                        <w:sz w:val="22"/>
                      </w:rPr>
                      <w:t>Bendros investicijų išlaidos, litai (4)</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60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0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0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0F"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1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8"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1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1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2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2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2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2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24" w14:textId="77777777" w:rsidR="00795980" w:rsidRDefault="00795980">
                    <w:pPr>
                      <w:jc w:val="right"/>
                      <w:rPr>
                        <w:sz w:val="22"/>
                      </w:rPr>
                    </w:pPr>
                  </w:p>
                </w:tc>
              </w:tr>
              <w:tr w:rsidR="00795980" w14:paraId="2B332640"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626" w14:textId="77777777" w:rsidR="00795980" w:rsidRDefault="00A02FBE">
                    <w:pPr>
                      <w:rPr>
                        <w:b/>
                        <w:bCs/>
                        <w:sz w:val="22"/>
                      </w:rPr>
                    </w:pPr>
                    <w:r>
                      <w:rPr>
                        <w:b/>
                        <w:bCs/>
                        <w:sz w:val="22"/>
                      </w:rPr>
                      <w:t>Projekto veiklos išlaidos, litai</w:t>
                    </w:r>
                  </w:p>
                </w:tc>
                <w:tc>
                  <w:tcPr>
                    <w:tcW w:w="600" w:type="dxa"/>
                    <w:tcBorders>
                      <w:top w:val="single" w:sz="6" w:space="0" w:color="auto"/>
                      <w:left w:val="single" w:sz="6" w:space="0" w:color="auto"/>
                      <w:bottom w:val="single" w:sz="6" w:space="0" w:color="auto"/>
                      <w:right w:val="single" w:sz="6" w:space="0" w:color="auto"/>
                    </w:tcBorders>
                    <w:shd w:val="clear" w:color="auto" w:fill="FFFF99"/>
                  </w:tcPr>
                  <w:p w14:paraId="2B332627"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28"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29"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2A" w14:textId="77777777" w:rsidR="00795980" w:rsidRDefault="00A02FBE">
                    <w:pPr>
                      <w:jc w:val="right"/>
                      <w:rPr>
                        <w:sz w:val="22"/>
                      </w:rPr>
                    </w:pPr>
                    <w:r>
                      <w:rPr>
                        <w:sz w:val="22"/>
                      </w:rPr>
                      <w:t>0</w:t>
                    </w:r>
                  </w:p>
                </w:tc>
                <w:tc>
                  <w:tcPr>
                    <w:tcW w:w="435" w:type="dxa"/>
                    <w:gridSpan w:val="2"/>
                    <w:tcBorders>
                      <w:top w:val="single" w:sz="6" w:space="0" w:color="auto"/>
                      <w:left w:val="single" w:sz="6" w:space="0" w:color="auto"/>
                      <w:bottom w:val="single" w:sz="6" w:space="0" w:color="auto"/>
                      <w:right w:val="single" w:sz="6" w:space="0" w:color="auto"/>
                    </w:tcBorders>
                    <w:shd w:val="clear" w:color="auto" w:fill="FFFF99"/>
                  </w:tcPr>
                  <w:p w14:paraId="2B33262B"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2C"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2D"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2E"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2F"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0"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1"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2"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3" w14:textId="77777777" w:rsidR="00795980" w:rsidRDefault="00A02FBE">
                    <w:pPr>
                      <w:jc w:val="right"/>
                      <w:rPr>
                        <w:sz w:val="22"/>
                      </w:rPr>
                    </w:pPr>
                    <w:r>
                      <w:rPr>
                        <w:sz w:val="22"/>
                      </w:rPr>
                      <w:t>0</w:t>
                    </w:r>
                  </w:p>
                </w:tc>
                <w:tc>
                  <w:tcPr>
                    <w:tcW w:w="435" w:type="dxa"/>
                    <w:gridSpan w:val="2"/>
                    <w:tcBorders>
                      <w:top w:val="single" w:sz="6" w:space="0" w:color="auto"/>
                      <w:left w:val="single" w:sz="6" w:space="0" w:color="auto"/>
                      <w:bottom w:val="single" w:sz="6" w:space="0" w:color="auto"/>
                      <w:right w:val="single" w:sz="6" w:space="0" w:color="auto"/>
                    </w:tcBorders>
                    <w:shd w:val="clear" w:color="auto" w:fill="FFFF99"/>
                  </w:tcPr>
                  <w:p w14:paraId="2B332634"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5"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6"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7"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8"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9"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A"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B"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C"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D"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E"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3F" w14:textId="77777777" w:rsidR="00795980" w:rsidRDefault="00A02FBE">
                    <w:pPr>
                      <w:jc w:val="right"/>
                      <w:rPr>
                        <w:sz w:val="22"/>
                      </w:rPr>
                    </w:pPr>
                    <w:r>
                      <w:rPr>
                        <w:sz w:val="22"/>
                      </w:rPr>
                      <w:t>0</w:t>
                    </w:r>
                  </w:p>
                </w:tc>
              </w:tr>
              <w:tr w:rsidR="00795980" w14:paraId="2B33265B" w14:textId="77777777">
                <w:trPr>
                  <w:cantSplit/>
                  <w:trHeight w:val="23"/>
                </w:trPr>
                <w:tc>
                  <w:tcPr>
                    <w:tcW w:w="3640" w:type="dxa"/>
                    <w:tcBorders>
                      <w:top w:val="single" w:sz="6" w:space="0" w:color="auto"/>
                      <w:left w:val="single" w:sz="6" w:space="0" w:color="auto"/>
                      <w:bottom w:val="single" w:sz="6" w:space="0" w:color="auto"/>
                      <w:right w:val="single" w:sz="6" w:space="0" w:color="auto"/>
                    </w:tcBorders>
                    <w:shd w:val="clear" w:color="auto" w:fill="CCFFCC"/>
                  </w:tcPr>
                  <w:p w14:paraId="2B332641" w14:textId="77777777" w:rsidR="00795980" w:rsidRDefault="00A02FBE">
                    <w:pPr>
                      <w:rPr>
                        <w:sz w:val="22"/>
                      </w:rPr>
                    </w:pPr>
                    <w:r>
                      <w:rPr>
                        <w:sz w:val="22"/>
                      </w:rPr>
                      <w:t>Išlaidos 1 (5)</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64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5"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4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4E"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4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A" w14:textId="77777777" w:rsidR="00795980" w:rsidRDefault="00795980">
                    <w:pPr>
                      <w:jc w:val="right"/>
                      <w:rPr>
                        <w:sz w:val="22"/>
                      </w:rPr>
                    </w:pPr>
                  </w:p>
                </w:tc>
              </w:tr>
              <w:tr w:rsidR="00795980" w14:paraId="2B332676" w14:textId="77777777">
                <w:trPr>
                  <w:cantSplit/>
                  <w:trHeight w:val="23"/>
                </w:trPr>
                <w:tc>
                  <w:tcPr>
                    <w:tcW w:w="3640" w:type="dxa"/>
                    <w:tcBorders>
                      <w:top w:val="single" w:sz="6" w:space="0" w:color="auto"/>
                      <w:left w:val="single" w:sz="6" w:space="0" w:color="auto"/>
                      <w:bottom w:val="single" w:sz="6" w:space="0" w:color="auto"/>
                      <w:right w:val="single" w:sz="6" w:space="0" w:color="auto"/>
                    </w:tcBorders>
                    <w:shd w:val="clear" w:color="auto" w:fill="CCFFCC"/>
                  </w:tcPr>
                  <w:p w14:paraId="2B33265C" w14:textId="77777777" w:rsidR="00795980" w:rsidRDefault="00A02FBE">
                    <w:pPr>
                      <w:rPr>
                        <w:sz w:val="22"/>
                      </w:rPr>
                    </w:pPr>
                    <w:r>
                      <w:rPr>
                        <w:sz w:val="22"/>
                      </w:rPr>
                      <w:t>Išlaidos 2 (5)</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65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5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0"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6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9"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6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6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5" w14:textId="77777777" w:rsidR="00795980" w:rsidRDefault="00795980">
                    <w:pPr>
                      <w:jc w:val="right"/>
                      <w:rPr>
                        <w:sz w:val="22"/>
                      </w:rPr>
                    </w:pPr>
                  </w:p>
                </w:tc>
              </w:tr>
              <w:tr w:rsidR="00795980" w14:paraId="2B332691" w14:textId="77777777">
                <w:trPr>
                  <w:cantSplit/>
                  <w:trHeight w:val="23"/>
                </w:trPr>
                <w:tc>
                  <w:tcPr>
                    <w:tcW w:w="3640" w:type="dxa"/>
                    <w:tcBorders>
                      <w:top w:val="single" w:sz="6" w:space="0" w:color="auto"/>
                      <w:left w:val="single" w:sz="6" w:space="0" w:color="auto"/>
                      <w:bottom w:val="single" w:sz="6" w:space="0" w:color="auto"/>
                      <w:right w:val="single" w:sz="6" w:space="0" w:color="auto"/>
                    </w:tcBorders>
                    <w:shd w:val="clear" w:color="auto" w:fill="CCFFCC"/>
                  </w:tcPr>
                  <w:p w14:paraId="2B332677" w14:textId="77777777" w:rsidR="00795980" w:rsidRDefault="00A02FBE">
                    <w:pPr>
                      <w:rPr>
                        <w:sz w:val="22"/>
                      </w:rPr>
                    </w:pPr>
                    <w:r>
                      <w:rPr>
                        <w:sz w:val="22"/>
                      </w:rPr>
                      <w:t>Išlaidos 3 (5)</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67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B"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7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7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4"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8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8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0" w14:textId="77777777" w:rsidR="00795980" w:rsidRDefault="00795980">
                    <w:pPr>
                      <w:jc w:val="right"/>
                      <w:rPr>
                        <w:sz w:val="22"/>
                      </w:rPr>
                    </w:pPr>
                  </w:p>
                </w:tc>
              </w:tr>
              <w:tr w:rsidR="00795980" w14:paraId="2B3326AC" w14:textId="77777777">
                <w:trPr>
                  <w:cantSplit/>
                  <w:trHeight w:val="23"/>
                </w:trPr>
                <w:tc>
                  <w:tcPr>
                    <w:tcW w:w="3640" w:type="dxa"/>
                    <w:tcBorders>
                      <w:top w:val="single" w:sz="6" w:space="0" w:color="auto"/>
                      <w:left w:val="single" w:sz="6" w:space="0" w:color="auto"/>
                      <w:bottom w:val="single" w:sz="6" w:space="0" w:color="auto"/>
                      <w:right w:val="single" w:sz="6" w:space="0" w:color="auto"/>
                    </w:tcBorders>
                    <w:shd w:val="clear" w:color="auto" w:fill="CCFFCC"/>
                  </w:tcPr>
                  <w:p w14:paraId="2B332692" w14:textId="77777777" w:rsidR="00795980" w:rsidRDefault="00A02FBE">
                    <w:pPr>
                      <w:rPr>
                        <w:sz w:val="22"/>
                      </w:rPr>
                    </w:pPr>
                    <w:r>
                      <w:rPr>
                        <w:sz w:val="22"/>
                      </w:rPr>
                      <w:t>... (5)</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69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6"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9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9F"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A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AB" w14:textId="77777777" w:rsidR="00795980" w:rsidRDefault="00795980">
                    <w:pPr>
                      <w:jc w:val="right"/>
                      <w:rPr>
                        <w:sz w:val="22"/>
                      </w:rPr>
                    </w:pPr>
                  </w:p>
                </w:tc>
              </w:tr>
              <w:tr w:rsidR="00795980" w14:paraId="2B3326C7"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6AD" w14:textId="77777777" w:rsidR="00795980" w:rsidRDefault="00A02FBE">
                    <w:pPr>
                      <w:rPr>
                        <w:b/>
                        <w:bCs/>
                        <w:sz w:val="22"/>
                      </w:rPr>
                    </w:pPr>
                    <w:r>
                      <w:rPr>
                        <w:b/>
                        <w:bCs/>
                        <w:sz w:val="22"/>
                      </w:rPr>
                      <w:t>Projekto pajamos, litai</w:t>
                    </w:r>
                  </w:p>
                </w:tc>
                <w:tc>
                  <w:tcPr>
                    <w:tcW w:w="600" w:type="dxa"/>
                    <w:tcBorders>
                      <w:top w:val="single" w:sz="6" w:space="0" w:color="auto"/>
                      <w:left w:val="single" w:sz="6" w:space="0" w:color="auto"/>
                      <w:bottom w:val="single" w:sz="6" w:space="0" w:color="auto"/>
                      <w:right w:val="single" w:sz="6" w:space="0" w:color="auto"/>
                    </w:tcBorders>
                    <w:shd w:val="clear" w:color="auto" w:fill="FFFF99"/>
                  </w:tcPr>
                  <w:p w14:paraId="2B3326AE"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AF"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0"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1" w14:textId="77777777" w:rsidR="00795980" w:rsidRDefault="00A02FBE">
                    <w:pPr>
                      <w:jc w:val="right"/>
                      <w:rPr>
                        <w:sz w:val="22"/>
                      </w:rPr>
                    </w:pPr>
                    <w:r>
                      <w:rPr>
                        <w:sz w:val="22"/>
                      </w:rPr>
                      <w:t>0</w:t>
                    </w:r>
                  </w:p>
                </w:tc>
                <w:tc>
                  <w:tcPr>
                    <w:tcW w:w="435" w:type="dxa"/>
                    <w:gridSpan w:val="2"/>
                    <w:tcBorders>
                      <w:top w:val="single" w:sz="6" w:space="0" w:color="auto"/>
                      <w:left w:val="single" w:sz="6" w:space="0" w:color="auto"/>
                      <w:bottom w:val="single" w:sz="6" w:space="0" w:color="auto"/>
                      <w:right w:val="single" w:sz="6" w:space="0" w:color="auto"/>
                    </w:tcBorders>
                    <w:shd w:val="clear" w:color="auto" w:fill="FFFF99"/>
                  </w:tcPr>
                  <w:p w14:paraId="2B3326B2"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3"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4"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5"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6"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7"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8"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9"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A" w14:textId="77777777" w:rsidR="00795980" w:rsidRDefault="00A02FBE">
                    <w:pPr>
                      <w:jc w:val="right"/>
                      <w:rPr>
                        <w:sz w:val="22"/>
                      </w:rPr>
                    </w:pPr>
                    <w:r>
                      <w:rPr>
                        <w:sz w:val="22"/>
                      </w:rPr>
                      <w:t>0</w:t>
                    </w:r>
                  </w:p>
                </w:tc>
                <w:tc>
                  <w:tcPr>
                    <w:tcW w:w="435" w:type="dxa"/>
                    <w:gridSpan w:val="2"/>
                    <w:tcBorders>
                      <w:top w:val="single" w:sz="6" w:space="0" w:color="auto"/>
                      <w:left w:val="single" w:sz="6" w:space="0" w:color="auto"/>
                      <w:bottom w:val="single" w:sz="6" w:space="0" w:color="auto"/>
                      <w:right w:val="single" w:sz="6" w:space="0" w:color="auto"/>
                    </w:tcBorders>
                    <w:shd w:val="clear" w:color="auto" w:fill="FFFF99"/>
                  </w:tcPr>
                  <w:p w14:paraId="2B3326BB"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C"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D"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E"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BF"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C0"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C1"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C2"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C3"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C4"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C5"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6C6" w14:textId="77777777" w:rsidR="00795980" w:rsidRDefault="00A02FBE">
                    <w:pPr>
                      <w:jc w:val="right"/>
                      <w:rPr>
                        <w:sz w:val="22"/>
                      </w:rPr>
                    </w:pPr>
                    <w:r>
                      <w:rPr>
                        <w:sz w:val="22"/>
                      </w:rPr>
                      <w:t>0</w:t>
                    </w:r>
                  </w:p>
                </w:tc>
              </w:tr>
              <w:tr w:rsidR="00795980" w14:paraId="2B3326E2" w14:textId="77777777">
                <w:trPr>
                  <w:cantSplit/>
                  <w:trHeight w:val="23"/>
                </w:trPr>
                <w:tc>
                  <w:tcPr>
                    <w:tcW w:w="3640" w:type="dxa"/>
                    <w:tcBorders>
                      <w:top w:val="single" w:sz="6" w:space="0" w:color="auto"/>
                      <w:left w:val="single" w:sz="6" w:space="0" w:color="auto"/>
                      <w:bottom w:val="single" w:sz="6" w:space="0" w:color="auto"/>
                      <w:right w:val="single" w:sz="6" w:space="0" w:color="auto"/>
                    </w:tcBorders>
                    <w:shd w:val="clear" w:color="auto" w:fill="CCFFCC"/>
                  </w:tcPr>
                  <w:p w14:paraId="2B3326C8" w14:textId="77777777" w:rsidR="00795980" w:rsidRDefault="00A02FBE">
                    <w:pPr>
                      <w:rPr>
                        <w:sz w:val="22"/>
                      </w:rPr>
                    </w:pPr>
                    <w:r>
                      <w:rPr>
                        <w:sz w:val="22"/>
                      </w:rPr>
                      <w:t>Pajamos 1 (6)</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6C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C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C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CC"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C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C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C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5"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D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D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1" w14:textId="77777777" w:rsidR="00795980" w:rsidRDefault="00795980">
                    <w:pPr>
                      <w:jc w:val="right"/>
                      <w:rPr>
                        <w:sz w:val="22"/>
                      </w:rPr>
                    </w:pPr>
                  </w:p>
                </w:tc>
              </w:tr>
              <w:tr w:rsidR="00795980" w14:paraId="2B3326FD" w14:textId="77777777">
                <w:trPr>
                  <w:cantSplit/>
                  <w:trHeight w:val="23"/>
                </w:trPr>
                <w:tc>
                  <w:tcPr>
                    <w:tcW w:w="3640" w:type="dxa"/>
                    <w:tcBorders>
                      <w:top w:val="single" w:sz="6" w:space="0" w:color="auto"/>
                      <w:left w:val="single" w:sz="6" w:space="0" w:color="auto"/>
                      <w:bottom w:val="single" w:sz="6" w:space="0" w:color="auto"/>
                      <w:right w:val="single" w:sz="6" w:space="0" w:color="auto"/>
                    </w:tcBorders>
                    <w:shd w:val="clear" w:color="auto" w:fill="CCFFCC"/>
                  </w:tcPr>
                  <w:p w14:paraId="2B3326E3" w14:textId="77777777" w:rsidR="00795980" w:rsidRDefault="00A02FBE">
                    <w:pPr>
                      <w:rPr>
                        <w:sz w:val="22"/>
                      </w:rPr>
                    </w:pPr>
                    <w:r>
                      <w:rPr>
                        <w:sz w:val="22"/>
                      </w:rPr>
                      <w:t>Pajamos 2 (6)</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6E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7"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E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E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0"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6F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6FC" w14:textId="77777777" w:rsidR="00795980" w:rsidRDefault="00795980">
                    <w:pPr>
                      <w:jc w:val="right"/>
                      <w:rPr>
                        <w:sz w:val="22"/>
                      </w:rPr>
                    </w:pPr>
                  </w:p>
                </w:tc>
              </w:tr>
              <w:tr w:rsidR="00795980" w14:paraId="2B332718" w14:textId="77777777">
                <w:trPr>
                  <w:cantSplit/>
                  <w:trHeight w:val="23"/>
                </w:trPr>
                <w:tc>
                  <w:tcPr>
                    <w:tcW w:w="3640" w:type="dxa"/>
                    <w:tcBorders>
                      <w:top w:val="single" w:sz="6" w:space="0" w:color="auto"/>
                      <w:left w:val="single" w:sz="6" w:space="0" w:color="auto"/>
                      <w:bottom w:val="single" w:sz="6" w:space="0" w:color="auto"/>
                      <w:right w:val="single" w:sz="6" w:space="0" w:color="auto"/>
                    </w:tcBorders>
                    <w:shd w:val="clear" w:color="auto" w:fill="CCFFCC"/>
                  </w:tcPr>
                  <w:p w14:paraId="2B3326FE" w14:textId="77777777" w:rsidR="00795980" w:rsidRDefault="00A02FBE">
                    <w:pPr>
                      <w:rPr>
                        <w:sz w:val="22"/>
                      </w:rPr>
                    </w:pPr>
                    <w:r>
                      <w:rPr>
                        <w:sz w:val="22"/>
                      </w:rPr>
                      <w:t>Pajamos 3 (6)</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6F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2"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70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B"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70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0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6"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7" w14:textId="77777777" w:rsidR="00795980" w:rsidRDefault="00795980">
                    <w:pPr>
                      <w:jc w:val="right"/>
                      <w:rPr>
                        <w:sz w:val="22"/>
                      </w:rPr>
                    </w:pPr>
                  </w:p>
                </w:tc>
              </w:tr>
              <w:tr w:rsidR="00795980" w14:paraId="2B332733" w14:textId="77777777">
                <w:trPr>
                  <w:cantSplit/>
                  <w:trHeight w:val="23"/>
                </w:trPr>
                <w:tc>
                  <w:tcPr>
                    <w:tcW w:w="3640" w:type="dxa"/>
                    <w:tcBorders>
                      <w:top w:val="single" w:sz="6" w:space="0" w:color="auto"/>
                      <w:left w:val="single" w:sz="6" w:space="0" w:color="auto"/>
                      <w:bottom w:val="single" w:sz="6" w:space="0" w:color="auto"/>
                      <w:right w:val="single" w:sz="6" w:space="0" w:color="auto"/>
                    </w:tcBorders>
                    <w:shd w:val="clear" w:color="auto" w:fill="CCFFCC"/>
                  </w:tcPr>
                  <w:p w14:paraId="2B332719" w14:textId="77777777" w:rsidR="00795980" w:rsidRDefault="00A02FBE">
                    <w:pPr>
                      <w:rPr>
                        <w:sz w:val="22"/>
                      </w:rPr>
                    </w:pPr>
                    <w:r>
                      <w:rPr>
                        <w:sz w:val="22"/>
                      </w:rPr>
                      <w:t>... (6)</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71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D"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71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1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2"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3"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4"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5"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6" w14:textId="77777777" w:rsidR="00795980" w:rsidRDefault="00795980">
                    <w:pPr>
                      <w:jc w:val="right"/>
                      <w:rPr>
                        <w:sz w:val="22"/>
                      </w:rPr>
                    </w:pPr>
                  </w:p>
                </w:tc>
                <w:tc>
                  <w:tcPr>
                    <w:tcW w:w="435" w:type="dxa"/>
                    <w:gridSpan w:val="2"/>
                    <w:tcBorders>
                      <w:top w:val="single" w:sz="6" w:space="0" w:color="auto"/>
                      <w:left w:val="single" w:sz="6" w:space="0" w:color="auto"/>
                      <w:bottom w:val="single" w:sz="6" w:space="0" w:color="auto"/>
                      <w:right w:val="single" w:sz="6" w:space="0" w:color="auto"/>
                    </w:tcBorders>
                    <w:shd w:val="clear" w:color="auto" w:fill="CCFFCC"/>
                  </w:tcPr>
                  <w:p w14:paraId="2B332727"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8"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9"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A"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B"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C"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D"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E"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2F"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30"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31" w14:textId="77777777" w:rsidR="00795980" w:rsidRDefault="00795980">
                    <w:pPr>
                      <w:jc w:val="right"/>
                      <w:rPr>
                        <w:sz w:val="22"/>
                      </w:rPr>
                    </w:pPr>
                  </w:p>
                </w:tc>
                <w:tc>
                  <w:tcPr>
                    <w:tcW w:w="435" w:type="dxa"/>
                    <w:tcBorders>
                      <w:top w:val="single" w:sz="6" w:space="0" w:color="auto"/>
                      <w:left w:val="single" w:sz="6" w:space="0" w:color="auto"/>
                      <w:bottom w:val="single" w:sz="6" w:space="0" w:color="auto"/>
                      <w:right w:val="single" w:sz="6" w:space="0" w:color="auto"/>
                    </w:tcBorders>
                    <w:shd w:val="clear" w:color="auto" w:fill="CCFFCC"/>
                  </w:tcPr>
                  <w:p w14:paraId="2B332732" w14:textId="77777777" w:rsidR="00795980" w:rsidRDefault="00795980">
                    <w:pPr>
                      <w:jc w:val="right"/>
                      <w:rPr>
                        <w:sz w:val="22"/>
                      </w:rPr>
                    </w:pPr>
                  </w:p>
                </w:tc>
              </w:tr>
              <w:tr w:rsidR="00795980" w14:paraId="2B33274E"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734" w14:textId="77777777" w:rsidR="00795980" w:rsidRDefault="00A02FBE">
                    <w:pPr>
                      <w:rPr>
                        <w:b/>
                        <w:bCs/>
                        <w:sz w:val="22"/>
                      </w:rPr>
                    </w:pPr>
                    <w:r>
                      <w:rPr>
                        <w:b/>
                        <w:bCs/>
                        <w:sz w:val="22"/>
                      </w:rPr>
                      <w:t>Grynosios projekto pajamos</w:t>
                    </w:r>
                  </w:p>
                </w:tc>
                <w:tc>
                  <w:tcPr>
                    <w:tcW w:w="600" w:type="dxa"/>
                    <w:tcBorders>
                      <w:top w:val="single" w:sz="6" w:space="0" w:color="auto"/>
                      <w:left w:val="single" w:sz="6" w:space="0" w:color="auto"/>
                      <w:bottom w:val="single" w:sz="6" w:space="0" w:color="auto"/>
                      <w:right w:val="single" w:sz="6" w:space="0" w:color="auto"/>
                    </w:tcBorders>
                    <w:shd w:val="clear" w:color="auto" w:fill="FFFF99"/>
                  </w:tcPr>
                  <w:p w14:paraId="2B332735"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36"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37"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38" w14:textId="77777777" w:rsidR="00795980" w:rsidRDefault="00A02FBE">
                    <w:pPr>
                      <w:jc w:val="right"/>
                      <w:rPr>
                        <w:sz w:val="22"/>
                      </w:rPr>
                    </w:pPr>
                    <w:r>
                      <w:rPr>
                        <w:sz w:val="22"/>
                      </w:rPr>
                      <w:t>0</w:t>
                    </w:r>
                  </w:p>
                </w:tc>
                <w:tc>
                  <w:tcPr>
                    <w:tcW w:w="435" w:type="dxa"/>
                    <w:gridSpan w:val="2"/>
                    <w:tcBorders>
                      <w:top w:val="single" w:sz="6" w:space="0" w:color="auto"/>
                      <w:left w:val="single" w:sz="6" w:space="0" w:color="auto"/>
                      <w:bottom w:val="single" w:sz="6" w:space="0" w:color="auto"/>
                      <w:right w:val="single" w:sz="6" w:space="0" w:color="auto"/>
                    </w:tcBorders>
                    <w:shd w:val="clear" w:color="auto" w:fill="FFFF99"/>
                  </w:tcPr>
                  <w:p w14:paraId="2B332739"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3A"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3B"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3C"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3D"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3E"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3F"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0"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1" w14:textId="77777777" w:rsidR="00795980" w:rsidRDefault="00A02FBE">
                    <w:pPr>
                      <w:jc w:val="right"/>
                      <w:rPr>
                        <w:sz w:val="22"/>
                      </w:rPr>
                    </w:pPr>
                    <w:r>
                      <w:rPr>
                        <w:sz w:val="22"/>
                      </w:rPr>
                      <w:t>0</w:t>
                    </w:r>
                  </w:p>
                </w:tc>
                <w:tc>
                  <w:tcPr>
                    <w:tcW w:w="435" w:type="dxa"/>
                    <w:gridSpan w:val="2"/>
                    <w:tcBorders>
                      <w:top w:val="single" w:sz="6" w:space="0" w:color="auto"/>
                      <w:left w:val="single" w:sz="6" w:space="0" w:color="auto"/>
                      <w:bottom w:val="single" w:sz="6" w:space="0" w:color="auto"/>
                      <w:right w:val="single" w:sz="6" w:space="0" w:color="auto"/>
                    </w:tcBorders>
                    <w:shd w:val="clear" w:color="auto" w:fill="FFFF99"/>
                  </w:tcPr>
                  <w:p w14:paraId="2B332742"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3"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4"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5"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6"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7"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8"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9"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A"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B"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C" w14:textId="77777777" w:rsidR="00795980" w:rsidRDefault="00A02FBE">
                    <w:pPr>
                      <w:jc w:val="right"/>
                      <w:rPr>
                        <w:sz w:val="22"/>
                      </w:rPr>
                    </w:pPr>
                    <w:r>
                      <w:rPr>
                        <w:sz w:val="22"/>
                      </w:rPr>
                      <w:t>0</w:t>
                    </w:r>
                  </w:p>
                </w:tc>
                <w:tc>
                  <w:tcPr>
                    <w:tcW w:w="435" w:type="dxa"/>
                    <w:tcBorders>
                      <w:top w:val="single" w:sz="6" w:space="0" w:color="auto"/>
                      <w:left w:val="single" w:sz="6" w:space="0" w:color="auto"/>
                      <w:bottom w:val="single" w:sz="6" w:space="0" w:color="auto"/>
                      <w:right w:val="single" w:sz="6" w:space="0" w:color="auto"/>
                    </w:tcBorders>
                    <w:shd w:val="clear" w:color="auto" w:fill="FFFF99"/>
                  </w:tcPr>
                  <w:p w14:paraId="2B33274D" w14:textId="77777777" w:rsidR="00795980" w:rsidRDefault="00A02FBE">
                    <w:pPr>
                      <w:jc w:val="right"/>
                      <w:rPr>
                        <w:sz w:val="22"/>
                      </w:rPr>
                    </w:pPr>
                    <w:r>
                      <w:rPr>
                        <w:sz w:val="22"/>
                      </w:rPr>
                      <w:t>0</w:t>
                    </w:r>
                  </w:p>
                </w:tc>
              </w:tr>
              <w:tr w:rsidR="00795980" w14:paraId="2B332752"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74F" w14:textId="77777777" w:rsidR="00795980" w:rsidRDefault="00A02FBE">
                    <w:pPr>
                      <w:rPr>
                        <w:b/>
                        <w:bCs/>
                        <w:sz w:val="22"/>
                      </w:rPr>
                    </w:pPr>
                    <w:r>
                      <w:rPr>
                        <w:b/>
                        <w:bCs/>
                        <w:sz w:val="22"/>
                      </w:rPr>
                      <w:t>Likutinė vertė, litai (7)</w:t>
                    </w:r>
                  </w:p>
                </w:tc>
                <w:tc>
                  <w:tcPr>
                    <w:tcW w:w="600" w:type="dxa"/>
                    <w:tcBorders>
                      <w:top w:val="single" w:sz="6" w:space="0" w:color="auto"/>
                      <w:left w:val="single" w:sz="6" w:space="0" w:color="auto"/>
                      <w:bottom w:val="single" w:sz="6" w:space="0" w:color="auto"/>
                      <w:right w:val="single" w:sz="6" w:space="0" w:color="auto"/>
                    </w:tcBorders>
                    <w:shd w:val="clear" w:color="auto" w:fill="CCFFCC"/>
                  </w:tcPr>
                  <w:p w14:paraId="2B332750" w14:textId="77777777" w:rsidR="00795980" w:rsidRDefault="00795980">
                    <w:pPr>
                      <w:rPr>
                        <w:sz w:val="22"/>
                      </w:rPr>
                    </w:pPr>
                  </w:p>
                </w:tc>
                <w:tc>
                  <w:tcPr>
                    <w:tcW w:w="10440" w:type="dxa"/>
                    <w:gridSpan w:val="26"/>
                    <w:tcBorders>
                      <w:top w:val="single" w:sz="6" w:space="0" w:color="auto"/>
                      <w:left w:val="single" w:sz="6" w:space="0" w:color="auto"/>
                      <w:right w:val="nil"/>
                    </w:tcBorders>
                  </w:tcPr>
                  <w:p w14:paraId="2B332751" w14:textId="77777777" w:rsidR="00795980" w:rsidRDefault="00795980">
                    <w:pPr>
                      <w:rPr>
                        <w:sz w:val="22"/>
                      </w:rPr>
                    </w:pPr>
                  </w:p>
                </w:tc>
              </w:tr>
              <w:tr w:rsidR="00795980" w14:paraId="2B332756" w14:textId="77777777">
                <w:trPr>
                  <w:cantSplit/>
                  <w:trHeight w:val="23"/>
                </w:trPr>
                <w:tc>
                  <w:tcPr>
                    <w:tcW w:w="3640" w:type="dxa"/>
                    <w:tcBorders>
                      <w:top w:val="single" w:sz="6" w:space="0" w:color="auto"/>
                    </w:tcBorders>
                  </w:tcPr>
                  <w:p w14:paraId="2B332753" w14:textId="77777777" w:rsidR="00795980" w:rsidRDefault="00795980">
                    <w:pPr>
                      <w:rPr>
                        <w:b/>
                        <w:bCs/>
                        <w:sz w:val="22"/>
                      </w:rPr>
                    </w:pPr>
                  </w:p>
                </w:tc>
                <w:tc>
                  <w:tcPr>
                    <w:tcW w:w="600" w:type="dxa"/>
                    <w:tcBorders>
                      <w:top w:val="single" w:sz="6" w:space="0" w:color="auto"/>
                    </w:tcBorders>
                    <w:shd w:val="clear" w:color="auto" w:fill="auto"/>
                  </w:tcPr>
                  <w:p w14:paraId="2B332754" w14:textId="77777777" w:rsidR="00795980" w:rsidRDefault="00795980">
                    <w:pPr>
                      <w:rPr>
                        <w:sz w:val="22"/>
                      </w:rPr>
                    </w:pPr>
                  </w:p>
                </w:tc>
                <w:tc>
                  <w:tcPr>
                    <w:tcW w:w="10440" w:type="dxa"/>
                    <w:gridSpan w:val="26"/>
                    <w:tcBorders>
                      <w:right w:val="nil"/>
                    </w:tcBorders>
                  </w:tcPr>
                  <w:p w14:paraId="2B332755" w14:textId="77777777" w:rsidR="00795980" w:rsidRDefault="00795980">
                    <w:pPr>
                      <w:rPr>
                        <w:sz w:val="22"/>
                      </w:rPr>
                    </w:pPr>
                  </w:p>
                </w:tc>
              </w:tr>
              <w:tr w:rsidR="00795980" w14:paraId="2B33275A"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757" w14:textId="77777777" w:rsidR="00795980" w:rsidRDefault="00A02FBE">
                    <w:pPr>
                      <w:rPr>
                        <w:b/>
                        <w:bCs/>
                        <w:sz w:val="22"/>
                      </w:rPr>
                    </w:pPr>
                    <w:r>
                      <w:rPr>
                        <w:b/>
                        <w:bCs/>
                        <w:sz w:val="22"/>
                      </w:rPr>
                      <w:t>Projekto investicijų dabartinė vertė</w:t>
                    </w:r>
                  </w:p>
                </w:tc>
                <w:tc>
                  <w:tcPr>
                    <w:tcW w:w="1920" w:type="dxa"/>
                    <w:gridSpan w:val="5"/>
                    <w:tcBorders>
                      <w:top w:val="single" w:sz="6" w:space="0" w:color="auto"/>
                      <w:left w:val="single" w:sz="6" w:space="0" w:color="auto"/>
                      <w:bottom w:val="single" w:sz="6" w:space="0" w:color="auto"/>
                      <w:right w:val="single" w:sz="6" w:space="0" w:color="auto"/>
                    </w:tcBorders>
                    <w:shd w:val="clear" w:color="auto" w:fill="FFFF99"/>
                    <w:vAlign w:val="bottom"/>
                  </w:tcPr>
                  <w:p w14:paraId="2B332758" w14:textId="77777777" w:rsidR="00795980" w:rsidRDefault="00A02FBE">
                    <w:pPr>
                      <w:jc w:val="center"/>
                      <w:rPr>
                        <w:b/>
                        <w:bCs/>
                        <w:sz w:val="22"/>
                      </w:rPr>
                    </w:pPr>
                    <w:r>
                      <w:rPr>
                        <w:b/>
                        <w:bCs/>
                        <w:sz w:val="22"/>
                      </w:rPr>
                      <w:t>0,00 Lt</w:t>
                    </w:r>
                  </w:p>
                </w:tc>
                <w:tc>
                  <w:tcPr>
                    <w:tcW w:w="9120" w:type="dxa"/>
                    <w:gridSpan w:val="22"/>
                    <w:tcBorders>
                      <w:left w:val="single" w:sz="6" w:space="0" w:color="auto"/>
                    </w:tcBorders>
                    <w:shd w:val="clear" w:color="auto" w:fill="auto"/>
                  </w:tcPr>
                  <w:p w14:paraId="2B332759" w14:textId="77777777" w:rsidR="00795980" w:rsidRDefault="00795980">
                    <w:pPr>
                      <w:jc w:val="center"/>
                      <w:rPr>
                        <w:b/>
                        <w:bCs/>
                        <w:sz w:val="22"/>
                      </w:rPr>
                    </w:pPr>
                  </w:p>
                </w:tc>
              </w:tr>
              <w:tr w:rsidR="00795980" w14:paraId="2B33275E" w14:textId="77777777">
                <w:trPr>
                  <w:cantSplit/>
                  <w:trHeight w:val="23"/>
                </w:trPr>
                <w:tc>
                  <w:tcPr>
                    <w:tcW w:w="3640" w:type="dxa"/>
                    <w:tcBorders>
                      <w:top w:val="single" w:sz="6" w:space="0" w:color="auto"/>
                      <w:left w:val="single" w:sz="6" w:space="0" w:color="auto"/>
                      <w:bottom w:val="single" w:sz="6" w:space="0" w:color="auto"/>
                      <w:right w:val="single" w:sz="6" w:space="0" w:color="auto"/>
                    </w:tcBorders>
                  </w:tcPr>
                  <w:p w14:paraId="2B33275B" w14:textId="77777777" w:rsidR="00795980" w:rsidRDefault="00A02FBE">
                    <w:pPr>
                      <w:rPr>
                        <w:b/>
                        <w:bCs/>
                        <w:sz w:val="22"/>
                      </w:rPr>
                    </w:pPr>
                    <w:r>
                      <w:rPr>
                        <w:b/>
                        <w:bCs/>
                        <w:sz w:val="22"/>
                      </w:rPr>
                      <w:t>Dabartinė turto likutinė vertė</w:t>
                    </w:r>
                  </w:p>
                </w:tc>
                <w:tc>
                  <w:tcPr>
                    <w:tcW w:w="1920" w:type="dxa"/>
                    <w:gridSpan w:val="5"/>
                    <w:tcBorders>
                      <w:top w:val="single" w:sz="6" w:space="0" w:color="auto"/>
                      <w:left w:val="single" w:sz="6" w:space="0" w:color="auto"/>
                      <w:bottom w:val="single" w:sz="6" w:space="0" w:color="auto"/>
                      <w:right w:val="single" w:sz="6" w:space="0" w:color="auto"/>
                    </w:tcBorders>
                    <w:shd w:val="clear" w:color="auto" w:fill="FFFF99"/>
                    <w:vAlign w:val="bottom"/>
                  </w:tcPr>
                  <w:p w14:paraId="2B33275C" w14:textId="77777777" w:rsidR="00795980" w:rsidRDefault="00A02FBE">
                    <w:pPr>
                      <w:jc w:val="center"/>
                      <w:rPr>
                        <w:b/>
                        <w:bCs/>
                        <w:sz w:val="22"/>
                      </w:rPr>
                    </w:pPr>
                    <w:r>
                      <w:rPr>
                        <w:b/>
                        <w:bCs/>
                        <w:sz w:val="22"/>
                      </w:rPr>
                      <w:t>0,00 Lt</w:t>
                    </w:r>
                  </w:p>
                </w:tc>
                <w:tc>
                  <w:tcPr>
                    <w:tcW w:w="9120" w:type="dxa"/>
                    <w:gridSpan w:val="22"/>
                    <w:tcBorders>
                      <w:left w:val="single" w:sz="6" w:space="0" w:color="auto"/>
                    </w:tcBorders>
                    <w:shd w:val="clear" w:color="auto" w:fill="auto"/>
                  </w:tcPr>
                  <w:p w14:paraId="2B33275D" w14:textId="77777777" w:rsidR="00795980" w:rsidRDefault="00795980">
                    <w:pPr>
                      <w:jc w:val="center"/>
                      <w:rPr>
                        <w:b/>
                        <w:bCs/>
                        <w:sz w:val="22"/>
                      </w:rPr>
                    </w:pPr>
                  </w:p>
                </w:tc>
              </w:tr>
              <w:tr w:rsidR="00795980" w14:paraId="2B332762" w14:textId="77777777">
                <w:trPr>
                  <w:cantSplit/>
                  <w:trHeight w:val="23"/>
                </w:trPr>
                <w:tc>
                  <w:tcPr>
                    <w:tcW w:w="3640" w:type="dxa"/>
                    <w:tcBorders>
                      <w:top w:val="single" w:sz="6" w:space="0" w:color="auto"/>
                      <w:left w:val="single" w:sz="6" w:space="0" w:color="auto"/>
                      <w:bottom w:val="single" w:sz="6" w:space="0" w:color="auto"/>
                      <w:right w:val="single" w:sz="6" w:space="0" w:color="auto"/>
                    </w:tcBorders>
                    <w:shd w:val="clear" w:color="auto" w:fill="auto"/>
                  </w:tcPr>
                  <w:p w14:paraId="2B33275F" w14:textId="77777777" w:rsidR="00795980" w:rsidRDefault="00A02FBE">
                    <w:pPr>
                      <w:rPr>
                        <w:b/>
                        <w:bCs/>
                        <w:sz w:val="22"/>
                      </w:rPr>
                    </w:pPr>
                    <w:r>
                      <w:rPr>
                        <w:b/>
                        <w:bCs/>
                        <w:sz w:val="22"/>
                      </w:rPr>
                      <w:t>Grynųjų projekto pajamų dabartinė vertė</w:t>
                    </w:r>
                  </w:p>
                </w:tc>
                <w:tc>
                  <w:tcPr>
                    <w:tcW w:w="1920" w:type="dxa"/>
                    <w:gridSpan w:val="5"/>
                    <w:tcBorders>
                      <w:top w:val="single" w:sz="6" w:space="0" w:color="auto"/>
                      <w:left w:val="single" w:sz="6" w:space="0" w:color="auto"/>
                      <w:bottom w:val="single" w:sz="6" w:space="0" w:color="auto"/>
                      <w:right w:val="single" w:sz="6" w:space="0" w:color="auto"/>
                    </w:tcBorders>
                    <w:shd w:val="clear" w:color="auto" w:fill="FFFF99"/>
                    <w:vAlign w:val="bottom"/>
                  </w:tcPr>
                  <w:p w14:paraId="2B332760" w14:textId="77777777" w:rsidR="00795980" w:rsidRDefault="00A02FBE">
                    <w:pPr>
                      <w:jc w:val="center"/>
                      <w:rPr>
                        <w:b/>
                        <w:bCs/>
                        <w:sz w:val="22"/>
                      </w:rPr>
                    </w:pPr>
                    <w:r>
                      <w:rPr>
                        <w:b/>
                        <w:bCs/>
                        <w:sz w:val="22"/>
                      </w:rPr>
                      <w:t>0,00 Lt</w:t>
                    </w:r>
                  </w:p>
                </w:tc>
                <w:tc>
                  <w:tcPr>
                    <w:tcW w:w="9120" w:type="dxa"/>
                    <w:gridSpan w:val="22"/>
                    <w:tcBorders>
                      <w:left w:val="single" w:sz="6" w:space="0" w:color="auto"/>
                    </w:tcBorders>
                    <w:shd w:val="clear" w:color="auto" w:fill="auto"/>
                  </w:tcPr>
                  <w:p w14:paraId="2B332761" w14:textId="77777777" w:rsidR="00795980" w:rsidRDefault="00795980">
                    <w:pPr>
                      <w:jc w:val="center"/>
                      <w:rPr>
                        <w:b/>
                        <w:bCs/>
                        <w:sz w:val="22"/>
                      </w:rPr>
                    </w:pPr>
                  </w:p>
                </w:tc>
              </w:tr>
              <w:tr w:rsidR="00795980" w14:paraId="2B332766" w14:textId="77777777">
                <w:trPr>
                  <w:cantSplit/>
                  <w:trHeight w:val="23"/>
                </w:trPr>
                <w:tc>
                  <w:tcPr>
                    <w:tcW w:w="3640" w:type="dxa"/>
                    <w:tcBorders>
                      <w:top w:val="single" w:sz="6" w:space="0" w:color="auto"/>
                      <w:left w:val="single" w:sz="6" w:space="0" w:color="auto"/>
                      <w:bottom w:val="single" w:sz="6" w:space="0" w:color="auto"/>
                      <w:right w:val="single" w:sz="6" w:space="0" w:color="auto"/>
                    </w:tcBorders>
                    <w:shd w:val="clear" w:color="auto" w:fill="FFCC00"/>
                  </w:tcPr>
                  <w:p w14:paraId="2B332763" w14:textId="77777777" w:rsidR="00795980" w:rsidRDefault="00A02FBE">
                    <w:pPr>
                      <w:rPr>
                        <w:b/>
                        <w:bCs/>
                        <w:sz w:val="22"/>
                      </w:rPr>
                    </w:pPr>
                    <w:r>
                      <w:rPr>
                        <w:b/>
                        <w:bCs/>
                        <w:sz w:val="22"/>
                      </w:rPr>
                      <w:t xml:space="preserve">Europos Komisijai tinkamų </w:t>
                    </w:r>
                    <w:r>
                      <w:rPr>
                        <w:b/>
                        <w:bCs/>
                        <w:sz w:val="22"/>
                      </w:rPr>
                      <w:t>deklaruoti projekto išlaidų dalis</w:t>
                    </w:r>
                  </w:p>
                </w:tc>
                <w:tc>
                  <w:tcPr>
                    <w:tcW w:w="1920" w:type="dxa"/>
                    <w:gridSpan w:val="5"/>
                    <w:tcBorders>
                      <w:top w:val="single" w:sz="6" w:space="0" w:color="auto"/>
                      <w:left w:val="single" w:sz="6" w:space="0" w:color="auto"/>
                      <w:bottom w:val="single" w:sz="6" w:space="0" w:color="auto"/>
                      <w:right w:val="single" w:sz="6" w:space="0" w:color="auto"/>
                    </w:tcBorders>
                    <w:shd w:val="clear" w:color="auto" w:fill="FFCC00"/>
                    <w:vAlign w:val="bottom"/>
                  </w:tcPr>
                  <w:p w14:paraId="2B332764" w14:textId="77777777" w:rsidR="00795980" w:rsidRDefault="00795980">
                    <w:pPr>
                      <w:jc w:val="center"/>
                      <w:rPr>
                        <w:sz w:val="22"/>
                      </w:rPr>
                    </w:pPr>
                  </w:p>
                </w:tc>
                <w:tc>
                  <w:tcPr>
                    <w:tcW w:w="9120" w:type="dxa"/>
                    <w:gridSpan w:val="22"/>
                    <w:tcBorders>
                      <w:left w:val="single" w:sz="6" w:space="0" w:color="auto"/>
                    </w:tcBorders>
                    <w:shd w:val="clear" w:color="auto" w:fill="auto"/>
                  </w:tcPr>
                  <w:p w14:paraId="2B332765" w14:textId="77777777" w:rsidR="00795980" w:rsidRDefault="00795980">
                    <w:pPr>
                      <w:jc w:val="center"/>
                      <w:rPr>
                        <w:sz w:val="22"/>
                      </w:rPr>
                    </w:pPr>
                  </w:p>
                </w:tc>
              </w:tr>
            </w:tbl>
            <w:p w14:paraId="2B332767" w14:textId="77777777" w:rsidR="00795980" w:rsidRDefault="00A02FBE">
              <w:pPr>
                <w:jc w:val="both"/>
                <w:rPr>
                  <w:sz w:val="22"/>
                </w:rPr>
              </w:pPr>
              <w:r>
                <w:rPr>
                  <w:sz w:val="22"/>
                </w:rPr>
                <w:t>* Pildomi tik žalia spalva pažymėti langeliai.</w:t>
              </w:r>
            </w:p>
            <w:p w14:paraId="2B332768" w14:textId="77777777" w:rsidR="00795980" w:rsidRDefault="00795980">
              <w:pPr>
                <w:rPr>
                  <w:b/>
                  <w:bCs/>
                </w:rPr>
                <w:sectPr w:rsidR="00795980">
                  <w:pgSz w:w="16840" w:h="11907" w:orient="landscape" w:code="9"/>
                  <w:pgMar w:top="1079" w:right="1134" w:bottom="1134" w:left="1134" w:header="567" w:footer="567" w:gutter="0"/>
                  <w:cols w:space="1296"/>
                  <w:docGrid w:linePitch="360"/>
                </w:sectPr>
              </w:pPr>
            </w:p>
            <w:p w14:paraId="2B332769" w14:textId="77777777" w:rsidR="00795980" w:rsidRDefault="00795980">
              <w:pPr>
                <w:rPr>
                  <w:b/>
                  <w:bCs/>
                </w:rPr>
              </w:pPr>
            </w:p>
            <w:tbl>
              <w:tblPr>
                <w:tblW w:w="9070" w:type="dxa"/>
                <w:tblLayout w:type="fixed"/>
                <w:tblCellMar>
                  <w:left w:w="40" w:type="dxa"/>
                  <w:right w:w="40" w:type="dxa"/>
                </w:tblCellMar>
                <w:tblLook w:val="0000" w:firstRow="0" w:lastRow="0" w:firstColumn="0" w:lastColumn="0" w:noHBand="0" w:noVBand="0"/>
              </w:tblPr>
              <w:tblGrid>
                <w:gridCol w:w="1992"/>
                <w:gridCol w:w="7078"/>
              </w:tblGrid>
              <w:tr w:rsidR="00795980" w14:paraId="2B33276B" w14:textId="77777777">
                <w:trPr>
                  <w:cantSplit/>
                  <w:trHeight w:val="23"/>
                </w:trPr>
                <w:tc>
                  <w:tcPr>
                    <w:tcW w:w="9070" w:type="dxa"/>
                    <w:gridSpan w:val="2"/>
                    <w:tcBorders>
                      <w:top w:val="single" w:sz="6" w:space="0" w:color="auto"/>
                      <w:left w:val="single" w:sz="6" w:space="0" w:color="auto"/>
                      <w:bottom w:val="single" w:sz="6" w:space="0" w:color="auto"/>
                      <w:right w:val="single" w:sz="6" w:space="0" w:color="auto"/>
                    </w:tcBorders>
                    <w:shd w:val="clear" w:color="auto" w:fill="E0E0E0"/>
                  </w:tcPr>
                  <w:p w14:paraId="2B33276A" w14:textId="77777777" w:rsidR="00795980" w:rsidRDefault="00A02FBE">
                    <w:pPr>
                      <w:rPr>
                        <w:b/>
                        <w:bCs/>
                        <w:sz w:val="22"/>
                      </w:rPr>
                    </w:pPr>
                    <w:r>
                      <w:rPr>
                        <w:b/>
                        <w:bCs/>
                        <w:sz w:val="22"/>
                      </w:rPr>
                      <w:t>5.3. Pagrindinių skaičiavimo prielaidų pagrindimas</w:t>
                    </w:r>
                  </w:p>
                </w:tc>
              </w:tr>
              <w:tr w:rsidR="00795980" w14:paraId="2B33276E" w14:textId="77777777">
                <w:trPr>
                  <w:cantSplit/>
                  <w:trHeight w:val="23"/>
                </w:trPr>
                <w:tc>
                  <w:tcPr>
                    <w:tcW w:w="1992" w:type="dxa"/>
                    <w:tcBorders>
                      <w:top w:val="single" w:sz="6" w:space="0" w:color="auto"/>
                      <w:left w:val="single" w:sz="6" w:space="0" w:color="auto"/>
                      <w:bottom w:val="single" w:sz="6" w:space="0" w:color="auto"/>
                      <w:right w:val="single" w:sz="6" w:space="0" w:color="auto"/>
                    </w:tcBorders>
                    <w:shd w:val="clear" w:color="auto" w:fill="FFFF99"/>
                    <w:vAlign w:val="center"/>
                  </w:tcPr>
                  <w:p w14:paraId="2B33276C" w14:textId="77777777" w:rsidR="00795980" w:rsidRDefault="00A02FBE">
                    <w:pPr>
                      <w:jc w:val="center"/>
                      <w:rPr>
                        <w:b/>
                        <w:bCs/>
                        <w:sz w:val="22"/>
                      </w:rPr>
                    </w:pPr>
                    <w:r>
                      <w:rPr>
                        <w:b/>
                        <w:bCs/>
                        <w:sz w:val="22"/>
                      </w:rPr>
                      <w:t>Projekto ataskaitinis laikotarpis</w:t>
                    </w:r>
                  </w:p>
                </w:tc>
                <w:tc>
                  <w:tcPr>
                    <w:tcW w:w="7078" w:type="dxa"/>
                    <w:tcBorders>
                      <w:top w:val="single" w:sz="6" w:space="0" w:color="auto"/>
                      <w:left w:val="single" w:sz="6" w:space="0" w:color="auto"/>
                      <w:bottom w:val="single" w:sz="6" w:space="0" w:color="auto"/>
                      <w:right w:val="single" w:sz="6" w:space="0" w:color="auto"/>
                    </w:tcBorders>
                    <w:shd w:val="clear" w:color="auto" w:fill="FFFF99"/>
                    <w:vAlign w:val="center"/>
                  </w:tcPr>
                  <w:p w14:paraId="2B33276D" w14:textId="77777777" w:rsidR="00795980" w:rsidRDefault="00A02FBE">
                    <w:pPr>
                      <w:jc w:val="center"/>
                      <w:rPr>
                        <w:b/>
                        <w:bCs/>
                        <w:sz w:val="22"/>
                      </w:rPr>
                    </w:pPr>
                    <w:r>
                      <w:rPr>
                        <w:b/>
                        <w:bCs/>
                        <w:sz w:val="22"/>
                      </w:rPr>
                      <w:t>Pasirinkto projekto ataskaitinio laikotarpio pagrindimas</w:t>
                    </w:r>
                  </w:p>
                </w:tc>
              </w:tr>
              <w:tr w:rsidR="00795980" w14:paraId="2B332771" w14:textId="77777777">
                <w:trPr>
                  <w:cantSplit/>
                  <w:trHeight w:val="23"/>
                </w:trPr>
                <w:tc>
                  <w:tcPr>
                    <w:tcW w:w="1992" w:type="dxa"/>
                    <w:tcBorders>
                      <w:top w:val="single" w:sz="6" w:space="0" w:color="auto"/>
                      <w:left w:val="single" w:sz="6" w:space="0" w:color="auto"/>
                      <w:bottom w:val="single" w:sz="6" w:space="0" w:color="auto"/>
                      <w:right w:val="single" w:sz="6" w:space="0" w:color="auto"/>
                    </w:tcBorders>
                    <w:shd w:val="clear" w:color="auto" w:fill="auto"/>
                  </w:tcPr>
                  <w:p w14:paraId="2B33276F" w14:textId="77777777" w:rsidR="00795980" w:rsidRDefault="00795980">
                    <w:pPr>
                      <w:jc w:val="center"/>
                      <w:rPr>
                        <w:b/>
                        <w:bCs/>
                        <w:sz w:val="22"/>
                      </w:rPr>
                    </w:pPr>
                  </w:p>
                </w:tc>
                <w:tc>
                  <w:tcPr>
                    <w:tcW w:w="7078" w:type="dxa"/>
                    <w:tcBorders>
                      <w:top w:val="single" w:sz="6" w:space="0" w:color="auto"/>
                      <w:left w:val="single" w:sz="6" w:space="0" w:color="auto"/>
                      <w:bottom w:val="single" w:sz="6" w:space="0" w:color="auto"/>
                      <w:right w:val="single" w:sz="6" w:space="0" w:color="auto"/>
                    </w:tcBorders>
                    <w:shd w:val="clear" w:color="auto" w:fill="auto"/>
                  </w:tcPr>
                  <w:p w14:paraId="2B332770" w14:textId="77777777" w:rsidR="00795980" w:rsidRDefault="00A02FBE">
                    <w:pPr>
                      <w:rPr>
                        <w:sz w:val="22"/>
                      </w:rPr>
                    </w:pPr>
                    <w:r>
                      <w:rPr>
                        <w:sz w:val="22"/>
                      </w:rPr>
                      <w:t>(2a)</w:t>
                    </w:r>
                  </w:p>
                </w:tc>
              </w:tr>
              <w:tr w:rsidR="00795980" w14:paraId="2B332774" w14:textId="77777777">
                <w:trPr>
                  <w:cantSplit/>
                  <w:trHeight w:val="23"/>
                </w:trPr>
                <w:tc>
                  <w:tcPr>
                    <w:tcW w:w="1992" w:type="dxa"/>
                    <w:tcBorders>
                      <w:top w:val="single" w:sz="6" w:space="0" w:color="auto"/>
                      <w:left w:val="single" w:sz="6" w:space="0" w:color="auto"/>
                      <w:bottom w:val="single" w:sz="6" w:space="0" w:color="auto"/>
                      <w:right w:val="single" w:sz="6" w:space="0" w:color="auto"/>
                    </w:tcBorders>
                    <w:shd w:val="clear" w:color="auto" w:fill="FFFF99"/>
                  </w:tcPr>
                  <w:p w14:paraId="2B332772" w14:textId="77777777" w:rsidR="00795980" w:rsidRDefault="00A02FBE">
                    <w:pPr>
                      <w:jc w:val="center"/>
                      <w:rPr>
                        <w:sz w:val="22"/>
                      </w:rPr>
                    </w:pPr>
                    <w:r>
                      <w:rPr>
                        <w:b/>
                        <w:bCs/>
                        <w:sz w:val="22"/>
                      </w:rPr>
                      <w:t>Diskonto norma</w:t>
                    </w:r>
                  </w:p>
                </w:tc>
                <w:tc>
                  <w:tcPr>
                    <w:tcW w:w="7078" w:type="dxa"/>
                    <w:tcBorders>
                      <w:top w:val="single" w:sz="6" w:space="0" w:color="auto"/>
                      <w:left w:val="single" w:sz="6" w:space="0" w:color="auto"/>
                      <w:bottom w:val="single" w:sz="6" w:space="0" w:color="auto"/>
                      <w:right w:val="single" w:sz="6" w:space="0" w:color="auto"/>
                    </w:tcBorders>
                    <w:shd w:val="clear" w:color="auto" w:fill="FFFF99"/>
                  </w:tcPr>
                  <w:p w14:paraId="2B332773" w14:textId="77777777" w:rsidR="00795980" w:rsidRDefault="00A02FBE">
                    <w:pPr>
                      <w:jc w:val="center"/>
                      <w:rPr>
                        <w:b/>
                        <w:bCs/>
                        <w:sz w:val="22"/>
                      </w:rPr>
                    </w:pPr>
                    <w:r>
                      <w:rPr>
                        <w:b/>
                        <w:bCs/>
                        <w:sz w:val="22"/>
                      </w:rPr>
                      <w:t>Pasirinktos diskonto normos pagrindimas</w:t>
                    </w:r>
                  </w:p>
                </w:tc>
              </w:tr>
              <w:tr w:rsidR="00795980" w14:paraId="2B332777" w14:textId="77777777">
                <w:trPr>
                  <w:cantSplit/>
                  <w:trHeight w:val="23"/>
                </w:trPr>
                <w:tc>
                  <w:tcPr>
                    <w:tcW w:w="1992" w:type="dxa"/>
                    <w:tcBorders>
                      <w:top w:val="single" w:sz="6" w:space="0" w:color="auto"/>
                      <w:left w:val="single" w:sz="6" w:space="0" w:color="auto"/>
                      <w:bottom w:val="single" w:sz="6" w:space="0" w:color="auto"/>
                      <w:right w:val="single" w:sz="6" w:space="0" w:color="auto"/>
                    </w:tcBorders>
                  </w:tcPr>
                  <w:p w14:paraId="2B332775" w14:textId="77777777" w:rsidR="00795980" w:rsidRDefault="00795980">
                    <w:pPr>
                      <w:rPr>
                        <w:sz w:val="22"/>
                      </w:rPr>
                    </w:pPr>
                  </w:p>
                </w:tc>
                <w:tc>
                  <w:tcPr>
                    <w:tcW w:w="7078" w:type="dxa"/>
                    <w:tcBorders>
                      <w:top w:val="single" w:sz="6" w:space="0" w:color="auto"/>
                      <w:left w:val="single" w:sz="6" w:space="0" w:color="auto"/>
                      <w:bottom w:val="single" w:sz="6" w:space="0" w:color="auto"/>
                      <w:right w:val="single" w:sz="6" w:space="0" w:color="auto"/>
                    </w:tcBorders>
                  </w:tcPr>
                  <w:p w14:paraId="2B332776" w14:textId="77777777" w:rsidR="00795980" w:rsidRDefault="00A02FBE">
                    <w:pPr>
                      <w:rPr>
                        <w:sz w:val="22"/>
                      </w:rPr>
                    </w:pPr>
                    <w:r>
                      <w:rPr>
                        <w:sz w:val="22"/>
                      </w:rPr>
                      <w:t>(3a)</w:t>
                    </w:r>
                  </w:p>
                </w:tc>
              </w:tr>
              <w:tr w:rsidR="00795980" w14:paraId="2B33277A" w14:textId="77777777">
                <w:trPr>
                  <w:cantSplit/>
                  <w:trHeight w:val="23"/>
                </w:trPr>
                <w:tc>
                  <w:tcPr>
                    <w:tcW w:w="1992" w:type="dxa"/>
                    <w:tcBorders>
                      <w:top w:val="single" w:sz="6" w:space="0" w:color="auto"/>
                      <w:left w:val="single" w:sz="6" w:space="0" w:color="auto"/>
                      <w:bottom w:val="single" w:sz="6" w:space="0" w:color="auto"/>
                      <w:right w:val="single" w:sz="6" w:space="0" w:color="auto"/>
                    </w:tcBorders>
                    <w:shd w:val="clear" w:color="auto" w:fill="FFFF99"/>
                  </w:tcPr>
                  <w:p w14:paraId="2B332778" w14:textId="77777777" w:rsidR="00795980" w:rsidRDefault="00A02FBE">
                    <w:pPr>
                      <w:jc w:val="center"/>
                      <w:rPr>
                        <w:b/>
                        <w:bCs/>
                        <w:sz w:val="22"/>
                      </w:rPr>
                    </w:pPr>
                    <w:r>
                      <w:rPr>
                        <w:b/>
                        <w:bCs/>
                        <w:sz w:val="22"/>
                      </w:rPr>
                      <w:t>Projekto veiklos išlaidos</w:t>
                    </w:r>
                  </w:p>
                </w:tc>
                <w:tc>
                  <w:tcPr>
                    <w:tcW w:w="7078" w:type="dxa"/>
                    <w:tcBorders>
                      <w:top w:val="single" w:sz="6" w:space="0" w:color="auto"/>
                      <w:left w:val="single" w:sz="6" w:space="0" w:color="auto"/>
                      <w:bottom w:val="single" w:sz="6" w:space="0" w:color="auto"/>
                      <w:right w:val="single" w:sz="6" w:space="0" w:color="auto"/>
                    </w:tcBorders>
                    <w:shd w:val="clear" w:color="auto" w:fill="FFFF99"/>
                  </w:tcPr>
                  <w:p w14:paraId="2B332779" w14:textId="77777777" w:rsidR="00795980" w:rsidRDefault="00A02FBE">
                    <w:pPr>
                      <w:jc w:val="center"/>
                      <w:rPr>
                        <w:b/>
                        <w:bCs/>
                        <w:sz w:val="22"/>
                      </w:rPr>
                    </w:pPr>
                    <w:r>
                      <w:rPr>
                        <w:b/>
                        <w:bCs/>
                        <w:sz w:val="22"/>
                      </w:rPr>
                      <w:t>Veiklos išlaidų apimties ir priskyrimo projektui pagrindimas</w:t>
                    </w:r>
                  </w:p>
                </w:tc>
              </w:tr>
              <w:tr w:rsidR="00795980" w14:paraId="2B33277D" w14:textId="77777777">
                <w:trPr>
                  <w:cantSplit/>
                  <w:trHeight w:val="23"/>
                </w:trPr>
                <w:tc>
                  <w:tcPr>
                    <w:tcW w:w="1992" w:type="dxa"/>
                    <w:tcBorders>
                      <w:top w:val="single" w:sz="6" w:space="0" w:color="auto"/>
                      <w:left w:val="single" w:sz="6" w:space="0" w:color="auto"/>
                      <w:bottom w:val="single" w:sz="6" w:space="0" w:color="auto"/>
                      <w:right w:val="single" w:sz="6" w:space="0" w:color="auto"/>
                    </w:tcBorders>
                  </w:tcPr>
                  <w:p w14:paraId="2B33277B" w14:textId="77777777" w:rsidR="00795980" w:rsidRDefault="00A02FBE">
                    <w:pPr>
                      <w:rPr>
                        <w:sz w:val="22"/>
                      </w:rPr>
                    </w:pPr>
                    <w:r>
                      <w:rPr>
                        <w:sz w:val="22"/>
                      </w:rPr>
                      <w:t>Išlaidos 1 (5)</w:t>
                    </w:r>
                  </w:p>
                </w:tc>
                <w:tc>
                  <w:tcPr>
                    <w:tcW w:w="7078" w:type="dxa"/>
                    <w:tcBorders>
                      <w:top w:val="single" w:sz="6" w:space="0" w:color="auto"/>
                      <w:left w:val="single" w:sz="6" w:space="0" w:color="auto"/>
                      <w:bottom w:val="single" w:sz="6" w:space="0" w:color="auto"/>
                      <w:right w:val="single" w:sz="6" w:space="0" w:color="auto"/>
                    </w:tcBorders>
                  </w:tcPr>
                  <w:p w14:paraId="2B33277C" w14:textId="77777777" w:rsidR="00795980" w:rsidRDefault="00A02FBE">
                    <w:pPr>
                      <w:rPr>
                        <w:sz w:val="22"/>
                      </w:rPr>
                    </w:pPr>
                    <w:r>
                      <w:rPr>
                        <w:sz w:val="22"/>
                      </w:rPr>
                      <w:t>(5a)</w:t>
                    </w:r>
                  </w:p>
                </w:tc>
              </w:tr>
              <w:tr w:rsidR="00795980" w14:paraId="2B332780" w14:textId="77777777">
                <w:trPr>
                  <w:cantSplit/>
                  <w:trHeight w:val="23"/>
                </w:trPr>
                <w:tc>
                  <w:tcPr>
                    <w:tcW w:w="1992" w:type="dxa"/>
                    <w:tcBorders>
                      <w:top w:val="single" w:sz="6" w:space="0" w:color="auto"/>
                      <w:left w:val="single" w:sz="6" w:space="0" w:color="auto"/>
                      <w:bottom w:val="single" w:sz="6" w:space="0" w:color="auto"/>
                      <w:right w:val="single" w:sz="6" w:space="0" w:color="auto"/>
                    </w:tcBorders>
                  </w:tcPr>
                  <w:p w14:paraId="2B33277E" w14:textId="77777777" w:rsidR="00795980" w:rsidRDefault="00A02FBE">
                    <w:pPr>
                      <w:rPr>
                        <w:sz w:val="22"/>
                      </w:rPr>
                    </w:pPr>
                    <w:r>
                      <w:rPr>
                        <w:sz w:val="22"/>
                      </w:rPr>
                      <w:t>Išlaidos 2 (5)</w:t>
                    </w:r>
                  </w:p>
                </w:tc>
                <w:tc>
                  <w:tcPr>
                    <w:tcW w:w="7078" w:type="dxa"/>
                    <w:tcBorders>
                      <w:top w:val="single" w:sz="6" w:space="0" w:color="auto"/>
                      <w:left w:val="single" w:sz="6" w:space="0" w:color="auto"/>
                      <w:bottom w:val="single" w:sz="6" w:space="0" w:color="auto"/>
                      <w:right w:val="single" w:sz="6" w:space="0" w:color="auto"/>
                    </w:tcBorders>
                  </w:tcPr>
                  <w:p w14:paraId="2B33277F" w14:textId="77777777" w:rsidR="00795980" w:rsidRDefault="00A02FBE">
                    <w:pPr>
                      <w:rPr>
                        <w:sz w:val="22"/>
                      </w:rPr>
                    </w:pPr>
                    <w:r>
                      <w:rPr>
                        <w:sz w:val="22"/>
                      </w:rPr>
                      <w:t>(5a)</w:t>
                    </w:r>
                  </w:p>
                </w:tc>
              </w:tr>
              <w:tr w:rsidR="00795980" w14:paraId="2B332783" w14:textId="77777777">
                <w:trPr>
                  <w:cantSplit/>
                  <w:trHeight w:val="23"/>
                </w:trPr>
                <w:tc>
                  <w:tcPr>
                    <w:tcW w:w="1992" w:type="dxa"/>
                    <w:tcBorders>
                      <w:top w:val="single" w:sz="6" w:space="0" w:color="auto"/>
                      <w:left w:val="single" w:sz="6" w:space="0" w:color="auto"/>
                      <w:bottom w:val="single" w:sz="6" w:space="0" w:color="auto"/>
                      <w:right w:val="single" w:sz="6" w:space="0" w:color="auto"/>
                    </w:tcBorders>
                  </w:tcPr>
                  <w:p w14:paraId="2B332781" w14:textId="77777777" w:rsidR="00795980" w:rsidRDefault="00A02FBE">
                    <w:pPr>
                      <w:rPr>
                        <w:sz w:val="22"/>
                      </w:rPr>
                    </w:pPr>
                    <w:r>
                      <w:rPr>
                        <w:sz w:val="22"/>
                      </w:rPr>
                      <w:t>Išlaidos 3 (5)</w:t>
                    </w:r>
                  </w:p>
                </w:tc>
                <w:tc>
                  <w:tcPr>
                    <w:tcW w:w="7078" w:type="dxa"/>
                    <w:tcBorders>
                      <w:top w:val="single" w:sz="6" w:space="0" w:color="auto"/>
                      <w:left w:val="single" w:sz="6" w:space="0" w:color="auto"/>
                      <w:bottom w:val="single" w:sz="6" w:space="0" w:color="auto"/>
                      <w:right w:val="single" w:sz="6" w:space="0" w:color="auto"/>
                    </w:tcBorders>
                  </w:tcPr>
                  <w:p w14:paraId="2B332782" w14:textId="77777777" w:rsidR="00795980" w:rsidRDefault="00A02FBE">
                    <w:pPr>
                      <w:rPr>
                        <w:sz w:val="22"/>
                      </w:rPr>
                    </w:pPr>
                    <w:r>
                      <w:rPr>
                        <w:sz w:val="22"/>
                      </w:rPr>
                      <w:t>(5a)</w:t>
                    </w:r>
                  </w:p>
                </w:tc>
              </w:tr>
              <w:tr w:rsidR="00795980" w14:paraId="2B332786" w14:textId="77777777">
                <w:trPr>
                  <w:cantSplit/>
                  <w:trHeight w:val="23"/>
                </w:trPr>
                <w:tc>
                  <w:tcPr>
                    <w:tcW w:w="1992" w:type="dxa"/>
                    <w:tcBorders>
                      <w:top w:val="single" w:sz="6" w:space="0" w:color="auto"/>
                      <w:left w:val="single" w:sz="6" w:space="0" w:color="auto"/>
                      <w:bottom w:val="single" w:sz="6" w:space="0" w:color="auto"/>
                      <w:right w:val="single" w:sz="6" w:space="0" w:color="auto"/>
                    </w:tcBorders>
                  </w:tcPr>
                  <w:p w14:paraId="2B332784" w14:textId="77777777" w:rsidR="00795980" w:rsidRDefault="00A02FBE">
                    <w:pPr>
                      <w:rPr>
                        <w:sz w:val="22"/>
                      </w:rPr>
                    </w:pPr>
                    <w:r>
                      <w:rPr>
                        <w:sz w:val="22"/>
                      </w:rPr>
                      <w:t>... (5)</w:t>
                    </w:r>
                  </w:p>
                </w:tc>
                <w:tc>
                  <w:tcPr>
                    <w:tcW w:w="7078" w:type="dxa"/>
                    <w:tcBorders>
                      <w:top w:val="single" w:sz="6" w:space="0" w:color="auto"/>
                      <w:left w:val="single" w:sz="6" w:space="0" w:color="auto"/>
                      <w:bottom w:val="single" w:sz="6" w:space="0" w:color="auto"/>
                      <w:right w:val="single" w:sz="6" w:space="0" w:color="auto"/>
                    </w:tcBorders>
                  </w:tcPr>
                  <w:p w14:paraId="2B332785" w14:textId="77777777" w:rsidR="00795980" w:rsidRDefault="00A02FBE">
                    <w:pPr>
                      <w:rPr>
                        <w:sz w:val="22"/>
                      </w:rPr>
                    </w:pPr>
                    <w:r>
                      <w:rPr>
                        <w:sz w:val="22"/>
                      </w:rPr>
                      <w:t>(5a)</w:t>
                    </w:r>
                  </w:p>
                </w:tc>
              </w:tr>
              <w:tr w:rsidR="00795980" w14:paraId="2B332789" w14:textId="77777777">
                <w:trPr>
                  <w:cantSplit/>
                  <w:trHeight w:val="23"/>
                </w:trPr>
                <w:tc>
                  <w:tcPr>
                    <w:tcW w:w="1992" w:type="dxa"/>
                    <w:tcBorders>
                      <w:top w:val="single" w:sz="6" w:space="0" w:color="auto"/>
                      <w:left w:val="single" w:sz="6" w:space="0" w:color="auto"/>
                      <w:bottom w:val="single" w:sz="6" w:space="0" w:color="auto"/>
                      <w:right w:val="single" w:sz="6" w:space="0" w:color="auto"/>
                    </w:tcBorders>
                    <w:shd w:val="clear" w:color="auto" w:fill="FFFF99"/>
                  </w:tcPr>
                  <w:p w14:paraId="2B332787" w14:textId="77777777" w:rsidR="00795980" w:rsidRDefault="00A02FBE">
                    <w:pPr>
                      <w:jc w:val="center"/>
                      <w:rPr>
                        <w:b/>
                        <w:bCs/>
                        <w:sz w:val="22"/>
                      </w:rPr>
                    </w:pPr>
                    <w:r>
                      <w:rPr>
                        <w:b/>
                        <w:bCs/>
                        <w:sz w:val="22"/>
                      </w:rPr>
                      <w:t>Projekto pajamos</w:t>
                    </w:r>
                  </w:p>
                </w:tc>
                <w:tc>
                  <w:tcPr>
                    <w:tcW w:w="7078" w:type="dxa"/>
                    <w:tcBorders>
                      <w:top w:val="single" w:sz="6" w:space="0" w:color="auto"/>
                      <w:left w:val="single" w:sz="6" w:space="0" w:color="auto"/>
                      <w:bottom w:val="single" w:sz="6" w:space="0" w:color="auto"/>
                      <w:right w:val="single" w:sz="6" w:space="0" w:color="auto"/>
                    </w:tcBorders>
                    <w:shd w:val="clear" w:color="auto" w:fill="FFFF99"/>
                  </w:tcPr>
                  <w:p w14:paraId="2B332788" w14:textId="77777777" w:rsidR="00795980" w:rsidRDefault="00A02FBE">
                    <w:pPr>
                      <w:jc w:val="center"/>
                      <w:rPr>
                        <w:b/>
                        <w:bCs/>
                        <w:sz w:val="22"/>
                      </w:rPr>
                    </w:pPr>
                    <w:r>
                      <w:rPr>
                        <w:b/>
                        <w:bCs/>
                        <w:sz w:val="22"/>
                      </w:rPr>
                      <w:t xml:space="preserve">Veiklos </w:t>
                    </w:r>
                    <w:r>
                      <w:rPr>
                        <w:b/>
                        <w:bCs/>
                        <w:sz w:val="22"/>
                      </w:rPr>
                      <w:t>pajamų apimties ir priskyrimo projektui pagrindimas</w:t>
                    </w:r>
                  </w:p>
                </w:tc>
              </w:tr>
              <w:tr w:rsidR="00795980" w14:paraId="2B33278C" w14:textId="77777777">
                <w:trPr>
                  <w:cantSplit/>
                  <w:trHeight w:val="23"/>
                </w:trPr>
                <w:tc>
                  <w:tcPr>
                    <w:tcW w:w="1992" w:type="dxa"/>
                    <w:tcBorders>
                      <w:top w:val="single" w:sz="6" w:space="0" w:color="auto"/>
                      <w:left w:val="single" w:sz="6" w:space="0" w:color="auto"/>
                      <w:bottom w:val="single" w:sz="6" w:space="0" w:color="auto"/>
                      <w:right w:val="single" w:sz="6" w:space="0" w:color="auto"/>
                    </w:tcBorders>
                  </w:tcPr>
                  <w:p w14:paraId="2B33278A" w14:textId="77777777" w:rsidR="00795980" w:rsidRDefault="00A02FBE">
                    <w:pPr>
                      <w:rPr>
                        <w:sz w:val="22"/>
                      </w:rPr>
                    </w:pPr>
                    <w:r>
                      <w:rPr>
                        <w:sz w:val="22"/>
                      </w:rPr>
                      <w:t>Pajamos 1 (6)</w:t>
                    </w:r>
                  </w:p>
                </w:tc>
                <w:tc>
                  <w:tcPr>
                    <w:tcW w:w="7078" w:type="dxa"/>
                    <w:tcBorders>
                      <w:top w:val="single" w:sz="6" w:space="0" w:color="auto"/>
                      <w:left w:val="single" w:sz="6" w:space="0" w:color="auto"/>
                      <w:bottom w:val="single" w:sz="6" w:space="0" w:color="auto"/>
                      <w:right w:val="single" w:sz="6" w:space="0" w:color="auto"/>
                    </w:tcBorders>
                  </w:tcPr>
                  <w:p w14:paraId="2B33278B" w14:textId="77777777" w:rsidR="00795980" w:rsidRDefault="00A02FBE">
                    <w:pPr>
                      <w:rPr>
                        <w:sz w:val="22"/>
                      </w:rPr>
                    </w:pPr>
                    <w:r>
                      <w:rPr>
                        <w:sz w:val="22"/>
                      </w:rPr>
                      <w:t>(6a)</w:t>
                    </w:r>
                  </w:p>
                </w:tc>
              </w:tr>
              <w:tr w:rsidR="00795980" w14:paraId="2B33278F" w14:textId="77777777">
                <w:trPr>
                  <w:cantSplit/>
                  <w:trHeight w:val="23"/>
                </w:trPr>
                <w:tc>
                  <w:tcPr>
                    <w:tcW w:w="1992" w:type="dxa"/>
                    <w:tcBorders>
                      <w:top w:val="single" w:sz="6" w:space="0" w:color="auto"/>
                      <w:left w:val="single" w:sz="6" w:space="0" w:color="auto"/>
                      <w:bottom w:val="single" w:sz="6" w:space="0" w:color="auto"/>
                      <w:right w:val="single" w:sz="6" w:space="0" w:color="auto"/>
                    </w:tcBorders>
                  </w:tcPr>
                  <w:p w14:paraId="2B33278D" w14:textId="77777777" w:rsidR="00795980" w:rsidRDefault="00A02FBE">
                    <w:pPr>
                      <w:rPr>
                        <w:sz w:val="22"/>
                      </w:rPr>
                    </w:pPr>
                    <w:r>
                      <w:rPr>
                        <w:sz w:val="22"/>
                      </w:rPr>
                      <w:t>Pajamos 2 (6)</w:t>
                    </w:r>
                  </w:p>
                </w:tc>
                <w:tc>
                  <w:tcPr>
                    <w:tcW w:w="7078" w:type="dxa"/>
                    <w:tcBorders>
                      <w:top w:val="single" w:sz="6" w:space="0" w:color="auto"/>
                      <w:left w:val="single" w:sz="6" w:space="0" w:color="auto"/>
                      <w:bottom w:val="single" w:sz="6" w:space="0" w:color="auto"/>
                      <w:right w:val="single" w:sz="6" w:space="0" w:color="auto"/>
                    </w:tcBorders>
                  </w:tcPr>
                  <w:p w14:paraId="2B33278E" w14:textId="77777777" w:rsidR="00795980" w:rsidRDefault="00A02FBE">
                    <w:pPr>
                      <w:rPr>
                        <w:sz w:val="22"/>
                      </w:rPr>
                    </w:pPr>
                    <w:r>
                      <w:rPr>
                        <w:sz w:val="22"/>
                      </w:rPr>
                      <w:t>(6a)</w:t>
                    </w:r>
                  </w:p>
                </w:tc>
              </w:tr>
              <w:tr w:rsidR="00795980" w14:paraId="2B332792" w14:textId="77777777">
                <w:trPr>
                  <w:cantSplit/>
                  <w:trHeight w:val="23"/>
                </w:trPr>
                <w:tc>
                  <w:tcPr>
                    <w:tcW w:w="1992" w:type="dxa"/>
                    <w:tcBorders>
                      <w:top w:val="single" w:sz="6" w:space="0" w:color="auto"/>
                      <w:left w:val="single" w:sz="6" w:space="0" w:color="auto"/>
                      <w:bottom w:val="single" w:sz="6" w:space="0" w:color="auto"/>
                      <w:right w:val="single" w:sz="6" w:space="0" w:color="auto"/>
                    </w:tcBorders>
                  </w:tcPr>
                  <w:p w14:paraId="2B332790" w14:textId="77777777" w:rsidR="00795980" w:rsidRDefault="00A02FBE">
                    <w:pPr>
                      <w:rPr>
                        <w:sz w:val="22"/>
                      </w:rPr>
                    </w:pPr>
                    <w:r>
                      <w:rPr>
                        <w:sz w:val="22"/>
                      </w:rPr>
                      <w:t>Pajamos 3 (6)</w:t>
                    </w:r>
                  </w:p>
                </w:tc>
                <w:tc>
                  <w:tcPr>
                    <w:tcW w:w="7078" w:type="dxa"/>
                    <w:tcBorders>
                      <w:top w:val="single" w:sz="6" w:space="0" w:color="auto"/>
                      <w:left w:val="single" w:sz="6" w:space="0" w:color="auto"/>
                      <w:bottom w:val="single" w:sz="6" w:space="0" w:color="auto"/>
                      <w:right w:val="single" w:sz="6" w:space="0" w:color="auto"/>
                    </w:tcBorders>
                  </w:tcPr>
                  <w:p w14:paraId="2B332791" w14:textId="77777777" w:rsidR="00795980" w:rsidRDefault="00A02FBE">
                    <w:pPr>
                      <w:rPr>
                        <w:sz w:val="22"/>
                      </w:rPr>
                    </w:pPr>
                    <w:r>
                      <w:rPr>
                        <w:sz w:val="22"/>
                      </w:rPr>
                      <w:t>(6a)</w:t>
                    </w:r>
                  </w:p>
                </w:tc>
              </w:tr>
              <w:tr w:rsidR="00795980" w14:paraId="2B332795" w14:textId="77777777">
                <w:trPr>
                  <w:cantSplit/>
                  <w:trHeight w:val="23"/>
                </w:trPr>
                <w:tc>
                  <w:tcPr>
                    <w:tcW w:w="1992" w:type="dxa"/>
                    <w:tcBorders>
                      <w:top w:val="single" w:sz="6" w:space="0" w:color="auto"/>
                      <w:left w:val="single" w:sz="6" w:space="0" w:color="auto"/>
                      <w:bottom w:val="single" w:sz="6" w:space="0" w:color="auto"/>
                      <w:right w:val="single" w:sz="6" w:space="0" w:color="auto"/>
                    </w:tcBorders>
                  </w:tcPr>
                  <w:p w14:paraId="2B332793" w14:textId="77777777" w:rsidR="00795980" w:rsidRDefault="00A02FBE">
                    <w:pPr>
                      <w:rPr>
                        <w:sz w:val="22"/>
                      </w:rPr>
                    </w:pPr>
                    <w:r>
                      <w:rPr>
                        <w:sz w:val="22"/>
                      </w:rPr>
                      <w:t>... (6)</w:t>
                    </w:r>
                  </w:p>
                </w:tc>
                <w:tc>
                  <w:tcPr>
                    <w:tcW w:w="7078" w:type="dxa"/>
                    <w:tcBorders>
                      <w:top w:val="single" w:sz="6" w:space="0" w:color="auto"/>
                      <w:left w:val="single" w:sz="6" w:space="0" w:color="auto"/>
                      <w:bottom w:val="single" w:sz="6" w:space="0" w:color="auto"/>
                      <w:right w:val="single" w:sz="6" w:space="0" w:color="auto"/>
                    </w:tcBorders>
                  </w:tcPr>
                  <w:p w14:paraId="2B332794" w14:textId="77777777" w:rsidR="00795980" w:rsidRDefault="00A02FBE">
                    <w:pPr>
                      <w:rPr>
                        <w:sz w:val="22"/>
                      </w:rPr>
                    </w:pPr>
                    <w:r>
                      <w:rPr>
                        <w:sz w:val="22"/>
                      </w:rPr>
                      <w:t>(6a)</w:t>
                    </w:r>
                  </w:p>
                </w:tc>
              </w:tr>
              <w:tr w:rsidR="00795980" w14:paraId="2B332798" w14:textId="77777777">
                <w:trPr>
                  <w:cantSplit/>
                  <w:trHeight w:val="23"/>
                </w:trPr>
                <w:tc>
                  <w:tcPr>
                    <w:tcW w:w="1992" w:type="dxa"/>
                    <w:tcBorders>
                      <w:top w:val="single" w:sz="6" w:space="0" w:color="auto"/>
                      <w:left w:val="single" w:sz="6" w:space="0" w:color="auto"/>
                      <w:bottom w:val="single" w:sz="6" w:space="0" w:color="auto"/>
                      <w:right w:val="single" w:sz="6" w:space="0" w:color="auto"/>
                    </w:tcBorders>
                    <w:shd w:val="clear" w:color="auto" w:fill="FFFF99"/>
                  </w:tcPr>
                  <w:p w14:paraId="2B332796" w14:textId="77777777" w:rsidR="00795980" w:rsidRDefault="00A02FBE">
                    <w:pPr>
                      <w:jc w:val="center"/>
                      <w:rPr>
                        <w:b/>
                        <w:bCs/>
                        <w:sz w:val="22"/>
                      </w:rPr>
                    </w:pPr>
                    <w:r>
                      <w:rPr>
                        <w:b/>
                        <w:bCs/>
                        <w:sz w:val="22"/>
                      </w:rPr>
                      <w:t>Likutinė vertė</w:t>
                    </w:r>
                  </w:p>
                </w:tc>
                <w:tc>
                  <w:tcPr>
                    <w:tcW w:w="7078" w:type="dxa"/>
                    <w:tcBorders>
                      <w:top w:val="single" w:sz="6" w:space="0" w:color="auto"/>
                      <w:left w:val="single" w:sz="6" w:space="0" w:color="auto"/>
                      <w:bottom w:val="single" w:sz="6" w:space="0" w:color="auto"/>
                      <w:right w:val="single" w:sz="6" w:space="0" w:color="auto"/>
                    </w:tcBorders>
                    <w:shd w:val="clear" w:color="auto" w:fill="FFFF99"/>
                  </w:tcPr>
                  <w:p w14:paraId="2B332797" w14:textId="77777777" w:rsidR="00795980" w:rsidRDefault="00A02FBE">
                    <w:pPr>
                      <w:jc w:val="center"/>
                      <w:rPr>
                        <w:b/>
                        <w:bCs/>
                        <w:sz w:val="22"/>
                      </w:rPr>
                    </w:pPr>
                    <w:r>
                      <w:rPr>
                        <w:b/>
                        <w:bCs/>
                        <w:sz w:val="22"/>
                      </w:rPr>
                      <w:t>Likutinės vertės apskaičiavimo pagrindimas</w:t>
                    </w:r>
                  </w:p>
                </w:tc>
              </w:tr>
              <w:tr w:rsidR="00795980" w14:paraId="2B33279B" w14:textId="77777777">
                <w:trPr>
                  <w:cantSplit/>
                  <w:trHeight w:val="23"/>
                </w:trPr>
                <w:tc>
                  <w:tcPr>
                    <w:tcW w:w="1992" w:type="dxa"/>
                    <w:tcBorders>
                      <w:top w:val="single" w:sz="6" w:space="0" w:color="auto"/>
                      <w:left w:val="single" w:sz="6" w:space="0" w:color="auto"/>
                      <w:bottom w:val="single" w:sz="6" w:space="0" w:color="auto"/>
                      <w:right w:val="single" w:sz="6" w:space="0" w:color="auto"/>
                    </w:tcBorders>
                  </w:tcPr>
                  <w:p w14:paraId="2B332799" w14:textId="77777777" w:rsidR="00795980" w:rsidRDefault="00A02FBE">
                    <w:pPr>
                      <w:rPr>
                        <w:sz w:val="22"/>
                      </w:rPr>
                    </w:pPr>
                    <w:r>
                      <w:rPr>
                        <w:sz w:val="22"/>
                      </w:rPr>
                      <w:t>0</w:t>
                    </w:r>
                  </w:p>
                </w:tc>
                <w:tc>
                  <w:tcPr>
                    <w:tcW w:w="7078" w:type="dxa"/>
                    <w:tcBorders>
                      <w:top w:val="single" w:sz="6" w:space="0" w:color="auto"/>
                      <w:left w:val="single" w:sz="6" w:space="0" w:color="auto"/>
                      <w:bottom w:val="single" w:sz="6" w:space="0" w:color="auto"/>
                      <w:right w:val="single" w:sz="6" w:space="0" w:color="auto"/>
                    </w:tcBorders>
                  </w:tcPr>
                  <w:p w14:paraId="2B33279A" w14:textId="77777777" w:rsidR="00795980" w:rsidRDefault="00A02FBE">
                    <w:pPr>
                      <w:rPr>
                        <w:sz w:val="22"/>
                      </w:rPr>
                    </w:pPr>
                    <w:r>
                      <w:rPr>
                        <w:sz w:val="22"/>
                      </w:rPr>
                      <w:t>(7a)</w:t>
                    </w:r>
                  </w:p>
                </w:tc>
              </w:tr>
            </w:tbl>
            <w:p w14:paraId="2B33279C" w14:textId="77777777" w:rsidR="00795980" w:rsidRDefault="00A02FBE">
              <w:pPr>
                <w:jc w:val="both"/>
                <w:rPr>
                  <w:b/>
                  <w:bCs/>
                </w:rPr>
              </w:pPr>
            </w:p>
          </w:sdtContent>
        </w:sdt>
        <w:sdt>
          <w:sdtPr>
            <w:alias w:val="3 pr. 6 p."/>
            <w:tag w:val="part_0bb552f960ef40249ef966a26b5a6949"/>
            <w:id w:val="-1652908087"/>
            <w:lock w:val="sdtLocked"/>
          </w:sdtPr>
          <w:sdtEndPr/>
          <w:sdtContent>
            <w:p w14:paraId="2B33279D" w14:textId="77777777" w:rsidR="00795980" w:rsidRDefault="00A02FBE">
              <w:pPr>
                <w:jc w:val="both"/>
                <w:rPr>
                  <w:b/>
                  <w:bCs/>
                </w:rPr>
              </w:pPr>
              <w:sdt>
                <w:sdtPr>
                  <w:alias w:val="Numeris"/>
                  <w:tag w:val="nr_0bb552f960ef40249ef966a26b5a6949"/>
                  <w:id w:val="1948033158"/>
                  <w:lock w:val="sdtLocked"/>
                </w:sdtPr>
                <w:sdtEndPr/>
                <w:sdtContent>
                  <w:r>
                    <w:rPr>
                      <w:b/>
                      <w:bCs/>
                    </w:rPr>
                    <w:t>6</w:t>
                  </w:r>
                </w:sdtContent>
              </w:sdt>
              <w:r>
                <w:rPr>
                  <w:b/>
                  <w:bCs/>
                </w:rPr>
                <w:t>. IŠLAIDŲ PAGRINDIMAS</w:t>
              </w:r>
            </w:p>
            <w:p w14:paraId="2B33279E" w14:textId="77777777" w:rsidR="00795980" w:rsidRDefault="00795980">
              <w:pPr>
                <w:jc w:val="both"/>
                <w:rPr>
                  <w:b/>
                  <w:bCs/>
                </w:rPr>
              </w:pPr>
            </w:p>
            <w:tbl>
              <w:tblPr>
                <w:tblW w:w="9070" w:type="dxa"/>
                <w:tblLayout w:type="fixed"/>
                <w:tblCellMar>
                  <w:left w:w="40" w:type="dxa"/>
                  <w:right w:w="40" w:type="dxa"/>
                </w:tblCellMar>
                <w:tblLook w:val="0000" w:firstRow="0" w:lastRow="0" w:firstColumn="0" w:lastColumn="0" w:noHBand="0" w:noVBand="0"/>
              </w:tblPr>
              <w:tblGrid>
                <w:gridCol w:w="160"/>
                <w:gridCol w:w="2128"/>
                <w:gridCol w:w="1340"/>
                <w:gridCol w:w="1639"/>
                <w:gridCol w:w="1096"/>
                <w:gridCol w:w="2437"/>
                <w:gridCol w:w="270"/>
              </w:tblGrid>
              <w:tr w:rsidR="00795980" w14:paraId="2B3327A1" w14:textId="77777777">
                <w:trPr>
                  <w:cantSplit/>
                  <w:trHeight w:val="23"/>
                </w:trPr>
                <w:tc>
                  <w:tcPr>
                    <w:tcW w:w="9070" w:type="dxa"/>
                    <w:gridSpan w:val="7"/>
                    <w:tcBorders>
                      <w:top w:val="single" w:sz="6" w:space="0" w:color="auto"/>
                      <w:left w:val="single" w:sz="6" w:space="0" w:color="auto"/>
                      <w:bottom w:val="single" w:sz="6" w:space="0" w:color="auto"/>
                      <w:right w:val="single" w:sz="6" w:space="0" w:color="auto"/>
                    </w:tcBorders>
                  </w:tcPr>
                  <w:p w14:paraId="2B33279F" w14:textId="77777777" w:rsidR="00795980" w:rsidRDefault="00A02FBE">
                    <w:pPr>
                      <w:rPr>
                        <w:i/>
                        <w:iCs/>
                        <w:sz w:val="22"/>
                      </w:rPr>
                    </w:pPr>
                    <w:r>
                      <w:rPr>
                        <w:i/>
                        <w:iCs/>
                        <w:sz w:val="22"/>
                      </w:rPr>
                      <w:t xml:space="preserve">Trumpas išlaidų, kurios </w:t>
                    </w:r>
                    <w:r>
                      <w:rPr>
                        <w:i/>
                        <w:iCs/>
                        <w:sz w:val="22"/>
                      </w:rPr>
                      <w:t>susijusios su projekto veiklų įgyvendinimu, pagrindimas.</w:t>
                    </w:r>
                  </w:p>
                  <w:p w14:paraId="2B3327A0" w14:textId="77777777" w:rsidR="00795980" w:rsidRDefault="00795980">
                    <w:pPr>
                      <w:rPr>
                        <w:i/>
                        <w:iCs/>
                        <w:sz w:val="22"/>
                      </w:rPr>
                    </w:pPr>
                  </w:p>
                </w:tc>
              </w:tr>
              <w:tr w:rsidR="00795980" w14:paraId="2B3327A9" w14:textId="77777777">
                <w:trPr>
                  <w:cantSplit/>
                  <w:trHeight w:val="23"/>
                </w:trPr>
                <w:tc>
                  <w:tcPr>
                    <w:tcW w:w="160" w:type="dxa"/>
                    <w:tcBorders>
                      <w:top w:val="single" w:sz="6" w:space="0" w:color="auto"/>
                      <w:left w:val="single" w:sz="6" w:space="0" w:color="auto"/>
                      <w:right w:val="single" w:sz="6" w:space="0" w:color="auto"/>
                    </w:tcBorders>
                  </w:tcPr>
                  <w:p w14:paraId="2B3327A2" w14:textId="77777777" w:rsidR="00795980" w:rsidRDefault="00795980">
                    <w:pPr>
                      <w:rPr>
                        <w:sz w:val="22"/>
                      </w:rPr>
                    </w:pPr>
                  </w:p>
                </w:tc>
                <w:tc>
                  <w:tcPr>
                    <w:tcW w:w="2128" w:type="dxa"/>
                    <w:tcBorders>
                      <w:top w:val="single" w:sz="6" w:space="0" w:color="auto"/>
                      <w:left w:val="single" w:sz="6" w:space="0" w:color="auto"/>
                      <w:bottom w:val="single" w:sz="6" w:space="0" w:color="auto"/>
                      <w:right w:val="single" w:sz="6" w:space="0" w:color="auto"/>
                    </w:tcBorders>
                    <w:shd w:val="clear" w:color="auto" w:fill="E0E0E0"/>
                  </w:tcPr>
                  <w:p w14:paraId="2B3327A3" w14:textId="77777777" w:rsidR="00795980" w:rsidRDefault="00A02FBE">
                    <w:pPr>
                      <w:rPr>
                        <w:sz w:val="22"/>
                      </w:rPr>
                    </w:pPr>
                    <w:r>
                      <w:rPr>
                        <w:sz w:val="22"/>
                      </w:rPr>
                      <w:t>Projekto biudžeto eilutės Nr. *</w:t>
                    </w:r>
                  </w:p>
                </w:tc>
                <w:tc>
                  <w:tcPr>
                    <w:tcW w:w="1340" w:type="dxa"/>
                    <w:tcBorders>
                      <w:top w:val="single" w:sz="6" w:space="0" w:color="auto"/>
                      <w:left w:val="single" w:sz="6" w:space="0" w:color="auto"/>
                      <w:bottom w:val="single" w:sz="6" w:space="0" w:color="auto"/>
                      <w:right w:val="single" w:sz="6" w:space="0" w:color="auto"/>
                    </w:tcBorders>
                    <w:shd w:val="clear" w:color="auto" w:fill="E0E0E0"/>
                  </w:tcPr>
                  <w:p w14:paraId="2B3327A4" w14:textId="77777777" w:rsidR="00795980" w:rsidRDefault="00A02FBE">
                    <w:pPr>
                      <w:rPr>
                        <w:sz w:val="22"/>
                      </w:rPr>
                    </w:pPr>
                    <w:r>
                      <w:rPr>
                        <w:sz w:val="22"/>
                      </w:rPr>
                      <w:t xml:space="preserve">Veiklos Nr. </w:t>
                    </w:r>
                  </w:p>
                </w:tc>
                <w:tc>
                  <w:tcPr>
                    <w:tcW w:w="1639" w:type="dxa"/>
                    <w:tcBorders>
                      <w:top w:val="single" w:sz="6" w:space="0" w:color="auto"/>
                      <w:left w:val="single" w:sz="6" w:space="0" w:color="auto"/>
                      <w:bottom w:val="single" w:sz="6" w:space="0" w:color="auto"/>
                      <w:right w:val="single" w:sz="6" w:space="0" w:color="auto"/>
                    </w:tcBorders>
                    <w:shd w:val="clear" w:color="auto" w:fill="E0E0E0"/>
                  </w:tcPr>
                  <w:p w14:paraId="2B3327A5" w14:textId="77777777" w:rsidR="00795980" w:rsidRDefault="00A02FBE">
                    <w:pPr>
                      <w:rPr>
                        <w:sz w:val="22"/>
                      </w:rPr>
                    </w:pPr>
                    <w:r>
                      <w:rPr>
                        <w:sz w:val="22"/>
                      </w:rPr>
                      <w:t>Išlaidų pavadinimas</w:t>
                    </w:r>
                  </w:p>
                </w:tc>
                <w:tc>
                  <w:tcPr>
                    <w:tcW w:w="1096" w:type="dxa"/>
                    <w:tcBorders>
                      <w:top w:val="single" w:sz="6" w:space="0" w:color="auto"/>
                      <w:left w:val="single" w:sz="6" w:space="0" w:color="auto"/>
                      <w:bottom w:val="single" w:sz="6" w:space="0" w:color="auto"/>
                      <w:right w:val="single" w:sz="6" w:space="0" w:color="auto"/>
                    </w:tcBorders>
                    <w:shd w:val="clear" w:color="auto" w:fill="E0E0E0"/>
                  </w:tcPr>
                  <w:p w14:paraId="2B3327A6" w14:textId="77777777" w:rsidR="00795980" w:rsidRDefault="00A02FBE">
                    <w:pPr>
                      <w:rPr>
                        <w:sz w:val="22"/>
                      </w:rPr>
                    </w:pPr>
                    <w:r>
                      <w:rPr>
                        <w:sz w:val="22"/>
                      </w:rPr>
                      <w:t>Suma, Lt</w:t>
                    </w:r>
                  </w:p>
                </w:tc>
                <w:tc>
                  <w:tcPr>
                    <w:tcW w:w="2437" w:type="dxa"/>
                    <w:tcBorders>
                      <w:top w:val="single" w:sz="6" w:space="0" w:color="auto"/>
                      <w:left w:val="single" w:sz="6" w:space="0" w:color="auto"/>
                      <w:bottom w:val="single" w:sz="6" w:space="0" w:color="auto"/>
                      <w:right w:val="single" w:sz="6" w:space="0" w:color="auto"/>
                    </w:tcBorders>
                    <w:shd w:val="clear" w:color="auto" w:fill="E0E0E0"/>
                  </w:tcPr>
                  <w:p w14:paraId="2B3327A7" w14:textId="77777777" w:rsidR="00795980" w:rsidRDefault="00A02FBE">
                    <w:pPr>
                      <w:rPr>
                        <w:sz w:val="22"/>
                      </w:rPr>
                    </w:pPr>
                    <w:r>
                      <w:rPr>
                        <w:sz w:val="22"/>
                      </w:rPr>
                      <w:t>Išlaidų pagrindimas nurodant, kaip apskaičiuojama prašoma finansavimo suma kiekvienai veiklai atskirai</w:t>
                    </w:r>
                  </w:p>
                </w:tc>
                <w:tc>
                  <w:tcPr>
                    <w:tcW w:w="270" w:type="dxa"/>
                    <w:tcBorders>
                      <w:top w:val="single" w:sz="6" w:space="0" w:color="auto"/>
                      <w:left w:val="single" w:sz="6" w:space="0" w:color="auto"/>
                      <w:right w:val="single" w:sz="6" w:space="0" w:color="auto"/>
                    </w:tcBorders>
                  </w:tcPr>
                  <w:p w14:paraId="2B3327A8" w14:textId="77777777" w:rsidR="00795980" w:rsidRDefault="00795980">
                    <w:pPr>
                      <w:rPr>
                        <w:sz w:val="22"/>
                      </w:rPr>
                    </w:pPr>
                  </w:p>
                </w:tc>
              </w:tr>
              <w:tr w:rsidR="00795980" w14:paraId="2B3327B1" w14:textId="77777777">
                <w:trPr>
                  <w:cantSplit/>
                  <w:trHeight w:val="23"/>
                </w:trPr>
                <w:tc>
                  <w:tcPr>
                    <w:tcW w:w="160" w:type="dxa"/>
                    <w:tcBorders>
                      <w:left w:val="single" w:sz="6" w:space="0" w:color="auto"/>
                      <w:right w:val="single" w:sz="6" w:space="0" w:color="auto"/>
                    </w:tcBorders>
                  </w:tcPr>
                  <w:p w14:paraId="2B3327AA" w14:textId="77777777" w:rsidR="00795980" w:rsidRDefault="00795980">
                    <w:pPr>
                      <w:rPr>
                        <w:sz w:val="22"/>
                      </w:rPr>
                    </w:pPr>
                  </w:p>
                </w:tc>
                <w:tc>
                  <w:tcPr>
                    <w:tcW w:w="2128" w:type="dxa"/>
                    <w:tcBorders>
                      <w:top w:val="single" w:sz="6" w:space="0" w:color="auto"/>
                      <w:left w:val="single" w:sz="6" w:space="0" w:color="auto"/>
                      <w:bottom w:val="single" w:sz="6" w:space="0" w:color="auto"/>
                      <w:right w:val="single" w:sz="6" w:space="0" w:color="auto"/>
                    </w:tcBorders>
                  </w:tcPr>
                  <w:p w14:paraId="2B3327AB" w14:textId="77777777" w:rsidR="00795980" w:rsidRDefault="00795980">
                    <w:pPr>
                      <w:rPr>
                        <w:sz w:val="22"/>
                      </w:rPr>
                    </w:pPr>
                  </w:p>
                </w:tc>
                <w:tc>
                  <w:tcPr>
                    <w:tcW w:w="1340" w:type="dxa"/>
                    <w:tcBorders>
                      <w:top w:val="single" w:sz="6" w:space="0" w:color="auto"/>
                      <w:left w:val="single" w:sz="6" w:space="0" w:color="auto"/>
                      <w:bottom w:val="single" w:sz="6" w:space="0" w:color="auto"/>
                      <w:right w:val="single" w:sz="6" w:space="0" w:color="auto"/>
                    </w:tcBorders>
                  </w:tcPr>
                  <w:p w14:paraId="2B3327AC" w14:textId="77777777" w:rsidR="00795980" w:rsidRDefault="00795980">
                    <w:pPr>
                      <w:rPr>
                        <w:sz w:val="22"/>
                      </w:rPr>
                    </w:pPr>
                  </w:p>
                </w:tc>
                <w:tc>
                  <w:tcPr>
                    <w:tcW w:w="1639" w:type="dxa"/>
                    <w:tcBorders>
                      <w:top w:val="single" w:sz="6" w:space="0" w:color="auto"/>
                      <w:left w:val="single" w:sz="6" w:space="0" w:color="auto"/>
                      <w:bottom w:val="single" w:sz="6" w:space="0" w:color="auto"/>
                      <w:right w:val="single" w:sz="6" w:space="0" w:color="auto"/>
                    </w:tcBorders>
                  </w:tcPr>
                  <w:p w14:paraId="2B3327AD" w14:textId="77777777" w:rsidR="00795980" w:rsidRDefault="00795980">
                    <w:pPr>
                      <w:rPr>
                        <w:sz w:val="22"/>
                      </w:rPr>
                    </w:pPr>
                  </w:p>
                </w:tc>
                <w:tc>
                  <w:tcPr>
                    <w:tcW w:w="1096" w:type="dxa"/>
                    <w:tcBorders>
                      <w:top w:val="single" w:sz="6" w:space="0" w:color="auto"/>
                      <w:left w:val="single" w:sz="6" w:space="0" w:color="auto"/>
                      <w:bottom w:val="single" w:sz="6" w:space="0" w:color="auto"/>
                      <w:right w:val="single" w:sz="6" w:space="0" w:color="auto"/>
                    </w:tcBorders>
                  </w:tcPr>
                  <w:p w14:paraId="2B3327AE" w14:textId="77777777" w:rsidR="00795980" w:rsidRDefault="00795980">
                    <w:pPr>
                      <w:rPr>
                        <w:sz w:val="22"/>
                      </w:rPr>
                    </w:pPr>
                  </w:p>
                </w:tc>
                <w:tc>
                  <w:tcPr>
                    <w:tcW w:w="2437" w:type="dxa"/>
                    <w:tcBorders>
                      <w:top w:val="single" w:sz="6" w:space="0" w:color="auto"/>
                      <w:left w:val="single" w:sz="6" w:space="0" w:color="auto"/>
                      <w:bottom w:val="single" w:sz="6" w:space="0" w:color="auto"/>
                      <w:right w:val="single" w:sz="6" w:space="0" w:color="auto"/>
                    </w:tcBorders>
                  </w:tcPr>
                  <w:p w14:paraId="2B3327AF" w14:textId="77777777" w:rsidR="00795980" w:rsidRDefault="00795980">
                    <w:pPr>
                      <w:rPr>
                        <w:sz w:val="22"/>
                      </w:rPr>
                    </w:pPr>
                  </w:p>
                </w:tc>
                <w:tc>
                  <w:tcPr>
                    <w:tcW w:w="270" w:type="dxa"/>
                    <w:tcBorders>
                      <w:left w:val="single" w:sz="6" w:space="0" w:color="auto"/>
                      <w:right w:val="single" w:sz="6" w:space="0" w:color="auto"/>
                    </w:tcBorders>
                  </w:tcPr>
                  <w:p w14:paraId="2B3327B0" w14:textId="77777777" w:rsidR="00795980" w:rsidRDefault="00795980">
                    <w:pPr>
                      <w:rPr>
                        <w:sz w:val="22"/>
                      </w:rPr>
                    </w:pPr>
                  </w:p>
                </w:tc>
              </w:tr>
              <w:tr w:rsidR="00795980" w14:paraId="2B3327B9" w14:textId="77777777">
                <w:trPr>
                  <w:cantSplit/>
                  <w:trHeight w:val="23"/>
                </w:trPr>
                <w:tc>
                  <w:tcPr>
                    <w:tcW w:w="160" w:type="dxa"/>
                    <w:tcBorders>
                      <w:left w:val="single" w:sz="6" w:space="0" w:color="auto"/>
                      <w:right w:val="single" w:sz="6" w:space="0" w:color="auto"/>
                    </w:tcBorders>
                  </w:tcPr>
                  <w:p w14:paraId="2B3327B2" w14:textId="77777777" w:rsidR="00795980" w:rsidRDefault="00795980">
                    <w:pPr>
                      <w:rPr>
                        <w:sz w:val="22"/>
                      </w:rPr>
                    </w:pPr>
                  </w:p>
                </w:tc>
                <w:tc>
                  <w:tcPr>
                    <w:tcW w:w="2128" w:type="dxa"/>
                    <w:tcBorders>
                      <w:top w:val="single" w:sz="6" w:space="0" w:color="auto"/>
                      <w:left w:val="single" w:sz="6" w:space="0" w:color="auto"/>
                      <w:bottom w:val="single" w:sz="6" w:space="0" w:color="auto"/>
                      <w:right w:val="single" w:sz="6" w:space="0" w:color="auto"/>
                    </w:tcBorders>
                  </w:tcPr>
                  <w:p w14:paraId="2B3327B3" w14:textId="77777777" w:rsidR="00795980" w:rsidRDefault="00795980">
                    <w:pPr>
                      <w:rPr>
                        <w:sz w:val="22"/>
                      </w:rPr>
                    </w:pPr>
                  </w:p>
                </w:tc>
                <w:tc>
                  <w:tcPr>
                    <w:tcW w:w="1340" w:type="dxa"/>
                    <w:tcBorders>
                      <w:top w:val="single" w:sz="6" w:space="0" w:color="auto"/>
                      <w:left w:val="single" w:sz="6" w:space="0" w:color="auto"/>
                      <w:bottom w:val="single" w:sz="6" w:space="0" w:color="auto"/>
                      <w:right w:val="single" w:sz="6" w:space="0" w:color="auto"/>
                    </w:tcBorders>
                  </w:tcPr>
                  <w:p w14:paraId="2B3327B4" w14:textId="77777777" w:rsidR="00795980" w:rsidRDefault="00795980">
                    <w:pPr>
                      <w:rPr>
                        <w:sz w:val="22"/>
                      </w:rPr>
                    </w:pPr>
                  </w:p>
                </w:tc>
                <w:tc>
                  <w:tcPr>
                    <w:tcW w:w="1639" w:type="dxa"/>
                    <w:tcBorders>
                      <w:top w:val="single" w:sz="6" w:space="0" w:color="auto"/>
                      <w:left w:val="single" w:sz="6" w:space="0" w:color="auto"/>
                      <w:bottom w:val="single" w:sz="6" w:space="0" w:color="auto"/>
                      <w:right w:val="single" w:sz="6" w:space="0" w:color="auto"/>
                    </w:tcBorders>
                  </w:tcPr>
                  <w:p w14:paraId="2B3327B5" w14:textId="77777777" w:rsidR="00795980" w:rsidRDefault="00795980">
                    <w:pPr>
                      <w:rPr>
                        <w:sz w:val="22"/>
                      </w:rPr>
                    </w:pPr>
                  </w:p>
                </w:tc>
                <w:tc>
                  <w:tcPr>
                    <w:tcW w:w="1096" w:type="dxa"/>
                    <w:tcBorders>
                      <w:top w:val="single" w:sz="6" w:space="0" w:color="auto"/>
                      <w:left w:val="single" w:sz="6" w:space="0" w:color="auto"/>
                      <w:bottom w:val="single" w:sz="6" w:space="0" w:color="auto"/>
                      <w:right w:val="single" w:sz="6" w:space="0" w:color="auto"/>
                    </w:tcBorders>
                  </w:tcPr>
                  <w:p w14:paraId="2B3327B6" w14:textId="77777777" w:rsidR="00795980" w:rsidRDefault="00795980">
                    <w:pPr>
                      <w:rPr>
                        <w:sz w:val="22"/>
                      </w:rPr>
                    </w:pPr>
                  </w:p>
                </w:tc>
                <w:tc>
                  <w:tcPr>
                    <w:tcW w:w="2437" w:type="dxa"/>
                    <w:tcBorders>
                      <w:top w:val="single" w:sz="6" w:space="0" w:color="auto"/>
                      <w:left w:val="single" w:sz="6" w:space="0" w:color="auto"/>
                      <w:bottom w:val="single" w:sz="6" w:space="0" w:color="auto"/>
                      <w:right w:val="single" w:sz="6" w:space="0" w:color="auto"/>
                    </w:tcBorders>
                  </w:tcPr>
                  <w:p w14:paraId="2B3327B7" w14:textId="77777777" w:rsidR="00795980" w:rsidRDefault="00795980">
                    <w:pPr>
                      <w:rPr>
                        <w:sz w:val="22"/>
                      </w:rPr>
                    </w:pPr>
                  </w:p>
                </w:tc>
                <w:tc>
                  <w:tcPr>
                    <w:tcW w:w="270" w:type="dxa"/>
                    <w:tcBorders>
                      <w:left w:val="single" w:sz="6" w:space="0" w:color="auto"/>
                      <w:right w:val="single" w:sz="6" w:space="0" w:color="auto"/>
                    </w:tcBorders>
                  </w:tcPr>
                  <w:p w14:paraId="2B3327B8" w14:textId="77777777" w:rsidR="00795980" w:rsidRDefault="00795980">
                    <w:pPr>
                      <w:rPr>
                        <w:sz w:val="22"/>
                      </w:rPr>
                    </w:pPr>
                  </w:p>
                </w:tc>
              </w:tr>
              <w:tr w:rsidR="00795980" w14:paraId="2B3327C1" w14:textId="77777777">
                <w:trPr>
                  <w:cantSplit/>
                  <w:trHeight w:val="23"/>
                </w:trPr>
                <w:tc>
                  <w:tcPr>
                    <w:tcW w:w="160" w:type="dxa"/>
                    <w:tcBorders>
                      <w:left w:val="single" w:sz="6" w:space="0" w:color="auto"/>
                      <w:right w:val="single" w:sz="6" w:space="0" w:color="auto"/>
                    </w:tcBorders>
                  </w:tcPr>
                  <w:p w14:paraId="2B3327BA" w14:textId="77777777" w:rsidR="00795980" w:rsidRDefault="00795980">
                    <w:pPr>
                      <w:rPr>
                        <w:sz w:val="22"/>
                      </w:rPr>
                    </w:pPr>
                  </w:p>
                </w:tc>
                <w:tc>
                  <w:tcPr>
                    <w:tcW w:w="2128" w:type="dxa"/>
                    <w:tcBorders>
                      <w:top w:val="single" w:sz="6" w:space="0" w:color="auto"/>
                      <w:left w:val="single" w:sz="6" w:space="0" w:color="auto"/>
                      <w:bottom w:val="single" w:sz="6" w:space="0" w:color="auto"/>
                      <w:right w:val="single" w:sz="6" w:space="0" w:color="auto"/>
                    </w:tcBorders>
                  </w:tcPr>
                  <w:p w14:paraId="2B3327BB" w14:textId="77777777" w:rsidR="00795980" w:rsidRDefault="00795980">
                    <w:pPr>
                      <w:rPr>
                        <w:sz w:val="22"/>
                      </w:rPr>
                    </w:pPr>
                  </w:p>
                </w:tc>
                <w:tc>
                  <w:tcPr>
                    <w:tcW w:w="1340" w:type="dxa"/>
                    <w:tcBorders>
                      <w:top w:val="single" w:sz="6" w:space="0" w:color="auto"/>
                      <w:left w:val="single" w:sz="6" w:space="0" w:color="auto"/>
                      <w:bottom w:val="single" w:sz="6" w:space="0" w:color="auto"/>
                      <w:right w:val="single" w:sz="6" w:space="0" w:color="auto"/>
                    </w:tcBorders>
                  </w:tcPr>
                  <w:p w14:paraId="2B3327BC" w14:textId="77777777" w:rsidR="00795980" w:rsidRDefault="00795980">
                    <w:pPr>
                      <w:rPr>
                        <w:sz w:val="22"/>
                      </w:rPr>
                    </w:pPr>
                  </w:p>
                </w:tc>
                <w:tc>
                  <w:tcPr>
                    <w:tcW w:w="1639" w:type="dxa"/>
                    <w:tcBorders>
                      <w:top w:val="single" w:sz="6" w:space="0" w:color="auto"/>
                      <w:left w:val="single" w:sz="6" w:space="0" w:color="auto"/>
                      <w:bottom w:val="single" w:sz="6" w:space="0" w:color="auto"/>
                      <w:right w:val="single" w:sz="6" w:space="0" w:color="auto"/>
                    </w:tcBorders>
                  </w:tcPr>
                  <w:p w14:paraId="2B3327BD" w14:textId="77777777" w:rsidR="00795980" w:rsidRDefault="00795980">
                    <w:pPr>
                      <w:rPr>
                        <w:sz w:val="22"/>
                      </w:rPr>
                    </w:pPr>
                  </w:p>
                </w:tc>
                <w:tc>
                  <w:tcPr>
                    <w:tcW w:w="1096" w:type="dxa"/>
                    <w:tcBorders>
                      <w:top w:val="single" w:sz="6" w:space="0" w:color="auto"/>
                      <w:left w:val="single" w:sz="6" w:space="0" w:color="auto"/>
                      <w:bottom w:val="single" w:sz="6" w:space="0" w:color="auto"/>
                      <w:right w:val="single" w:sz="6" w:space="0" w:color="auto"/>
                    </w:tcBorders>
                  </w:tcPr>
                  <w:p w14:paraId="2B3327BE" w14:textId="77777777" w:rsidR="00795980" w:rsidRDefault="00795980">
                    <w:pPr>
                      <w:rPr>
                        <w:sz w:val="22"/>
                      </w:rPr>
                    </w:pPr>
                  </w:p>
                </w:tc>
                <w:tc>
                  <w:tcPr>
                    <w:tcW w:w="2437" w:type="dxa"/>
                    <w:tcBorders>
                      <w:top w:val="single" w:sz="6" w:space="0" w:color="auto"/>
                      <w:left w:val="single" w:sz="6" w:space="0" w:color="auto"/>
                      <w:bottom w:val="single" w:sz="6" w:space="0" w:color="auto"/>
                      <w:right w:val="single" w:sz="6" w:space="0" w:color="auto"/>
                    </w:tcBorders>
                  </w:tcPr>
                  <w:p w14:paraId="2B3327BF" w14:textId="77777777" w:rsidR="00795980" w:rsidRDefault="00795980">
                    <w:pPr>
                      <w:rPr>
                        <w:sz w:val="22"/>
                      </w:rPr>
                    </w:pPr>
                  </w:p>
                </w:tc>
                <w:tc>
                  <w:tcPr>
                    <w:tcW w:w="270" w:type="dxa"/>
                    <w:tcBorders>
                      <w:left w:val="single" w:sz="6" w:space="0" w:color="auto"/>
                      <w:right w:val="single" w:sz="6" w:space="0" w:color="auto"/>
                    </w:tcBorders>
                  </w:tcPr>
                  <w:p w14:paraId="2B3327C0" w14:textId="77777777" w:rsidR="00795980" w:rsidRDefault="00795980">
                    <w:pPr>
                      <w:rPr>
                        <w:sz w:val="22"/>
                      </w:rPr>
                    </w:pPr>
                  </w:p>
                </w:tc>
              </w:tr>
              <w:tr w:rsidR="00795980" w14:paraId="2B3327C3" w14:textId="77777777">
                <w:trPr>
                  <w:cantSplit/>
                  <w:trHeight w:val="23"/>
                </w:trPr>
                <w:tc>
                  <w:tcPr>
                    <w:tcW w:w="9070" w:type="dxa"/>
                    <w:gridSpan w:val="7"/>
                    <w:tcBorders>
                      <w:left w:val="single" w:sz="6" w:space="0" w:color="auto"/>
                      <w:bottom w:val="single" w:sz="6" w:space="0" w:color="auto"/>
                      <w:right w:val="single" w:sz="6" w:space="0" w:color="auto"/>
                    </w:tcBorders>
                  </w:tcPr>
                  <w:p w14:paraId="2B3327C2" w14:textId="77777777" w:rsidR="00795980" w:rsidRDefault="00A02FBE">
                    <w:pPr>
                      <w:rPr>
                        <w:i/>
                        <w:iCs/>
                        <w:sz w:val="22"/>
                      </w:rPr>
                    </w:pPr>
                    <w:r>
                      <w:rPr>
                        <w:i/>
                        <w:iCs/>
                        <w:sz w:val="22"/>
                      </w:rPr>
                      <w:t>* Iš paraiškos A dalies 8.1 lentelės.</w:t>
                    </w:r>
                  </w:p>
                </w:tc>
              </w:tr>
            </w:tbl>
            <w:p w14:paraId="2B3327C4" w14:textId="77777777" w:rsidR="00795980" w:rsidRDefault="00A02FBE">
              <w:pPr>
                <w:jc w:val="both"/>
                <w:rPr>
                  <w:b/>
                  <w:bCs/>
                </w:rPr>
              </w:pPr>
            </w:p>
          </w:sdtContent>
        </w:sdt>
        <w:sdt>
          <w:sdtPr>
            <w:alias w:val="3 pr. 7 p."/>
            <w:tag w:val="part_948ced70df48422b98e6d39fa62ed749"/>
            <w:id w:val="1711838949"/>
            <w:lock w:val="sdtLocked"/>
          </w:sdtPr>
          <w:sdtEndPr/>
          <w:sdtContent>
            <w:p w14:paraId="2B3327C5" w14:textId="77777777" w:rsidR="00795980" w:rsidRDefault="00A02FBE">
              <w:pPr>
                <w:jc w:val="both"/>
                <w:rPr>
                  <w:b/>
                  <w:bCs/>
                </w:rPr>
              </w:pPr>
              <w:sdt>
                <w:sdtPr>
                  <w:alias w:val="Numeris"/>
                  <w:tag w:val="nr_948ced70df48422b98e6d39fa62ed749"/>
                  <w:id w:val="830954707"/>
                  <w:lock w:val="sdtLocked"/>
                </w:sdtPr>
                <w:sdtEndPr/>
                <w:sdtContent>
                  <w:r>
                    <w:rPr>
                      <w:b/>
                      <w:bCs/>
                    </w:rPr>
                    <w:t>7</w:t>
                  </w:r>
                </w:sdtContent>
              </w:sdt>
              <w:r>
                <w:rPr>
                  <w:b/>
                  <w:bCs/>
                </w:rPr>
                <w:t>. ALTERNATYVŲ ANALIZĖ (netaikoma didelės apimties projektams)</w:t>
              </w:r>
            </w:p>
            <w:p w14:paraId="2B3327C6" w14:textId="77777777" w:rsidR="00795980" w:rsidRDefault="00795980">
              <w:pPr>
                <w:jc w:val="both"/>
                <w:rPr>
                  <w:b/>
                  <w:bCs/>
                </w:rPr>
              </w:pPr>
            </w:p>
            <w:tbl>
              <w:tblPr>
                <w:tblW w:w="9070" w:type="dxa"/>
                <w:tblLayout w:type="fixed"/>
                <w:tblCellMar>
                  <w:left w:w="40" w:type="dxa"/>
                  <w:right w:w="40" w:type="dxa"/>
                </w:tblCellMar>
                <w:tblLook w:val="0000" w:firstRow="0" w:lastRow="0" w:firstColumn="0" w:lastColumn="0" w:noHBand="0" w:noVBand="0"/>
              </w:tblPr>
              <w:tblGrid>
                <w:gridCol w:w="9070"/>
              </w:tblGrid>
              <w:tr w:rsidR="00795980" w14:paraId="2B3327C8" w14:textId="77777777">
                <w:trPr>
                  <w:cantSplit/>
                  <w:trHeight w:val="23"/>
                </w:trPr>
                <w:tc>
                  <w:tcPr>
                    <w:tcW w:w="6241" w:type="dxa"/>
                    <w:tcBorders>
                      <w:top w:val="single" w:sz="6" w:space="0" w:color="auto"/>
                      <w:left w:val="single" w:sz="6" w:space="0" w:color="auto"/>
                      <w:bottom w:val="single" w:sz="6" w:space="0" w:color="auto"/>
                      <w:right w:val="single" w:sz="6" w:space="0" w:color="auto"/>
                    </w:tcBorders>
                  </w:tcPr>
                  <w:p w14:paraId="2B3327C7" w14:textId="77777777" w:rsidR="00795980" w:rsidRDefault="00A02FBE">
                    <w:pPr>
                      <w:rPr>
                        <w:i/>
                        <w:iCs/>
                        <w:sz w:val="22"/>
                      </w:rPr>
                    </w:pPr>
                    <w:r>
                      <w:rPr>
                        <w:i/>
                        <w:iCs/>
                        <w:sz w:val="22"/>
                      </w:rPr>
                      <w:t xml:space="preserve">Suformuluokite reikalavimus techniniam projekto sprendimui (techniniai reikalavimai planuojamam objektui pagal jo paskirti, eksploatacijos </w:t>
                    </w:r>
                    <w:r>
                      <w:rPr>
                        <w:i/>
                        <w:iCs/>
                        <w:sz w:val="22"/>
                      </w:rPr>
                      <w:t>sąlygas; projektavimo, įrengimo ir veiklos principai, procesai ir pan.). Projektui pagrįsti turėtų būti svarstomos bent dvi alternatyvos: „ nulinė „ alternatyva (alternatyva, kai projektas nėra įgyvendinamas) ir kitos alternatyvos (projektas, paremtas alte</w:t>
                    </w:r>
                    <w:r>
                      <w:rPr>
                        <w:i/>
                        <w:iCs/>
                        <w:sz w:val="22"/>
                      </w:rPr>
                      <w:t>rnatyvia technologija ar pan.) Turi būti atskleista, kad visos realios projekto įgyvendinimo alternatyvos buvo svarstytos arba kad kitas alternatyvas, išskyrus nagrinėjamas, netikslinga svarstyti. Jeigu vertinant projekto įgyvendinimo galimybes išskiriamos</w:t>
                    </w:r>
                    <w:r>
                      <w:rPr>
                        <w:i/>
                        <w:iCs/>
                        <w:sz w:val="22"/>
                      </w:rPr>
                      <w:t xml:space="preserve"> kelios projekto įgyvendinimo alternatyvos, vertinant kiekvienai alternatyvai turi būti naudojami tie patys vertinimo kriterijai. Alternatyvos turi būti įvertintos išsamiai ir korektiškai. Pasirinkta alternatyva</w:t>
                    </w:r>
                  </w:p>
                </w:tc>
              </w:tr>
            </w:tbl>
            <w:p w14:paraId="2B3327C9" w14:textId="77777777" w:rsidR="00795980" w:rsidRDefault="00A02FBE">
              <w:pPr>
                <w:jc w:val="both"/>
                <w:rPr>
                  <w:b/>
                  <w:bCs/>
                </w:rPr>
              </w:pPr>
            </w:p>
          </w:sdtContent>
        </w:sdt>
        <w:sdt>
          <w:sdtPr>
            <w:alias w:val="3 pr. 8 p."/>
            <w:tag w:val="part_47c122c6d5d141f2a1c316a8d332d51a"/>
            <w:id w:val="-1933041318"/>
            <w:lock w:val="sdtLocked"/>
          </w:sdtPr>
          <w:sdtEndPr/>
          <w:sdtContent>
            <w:p w14:paraId="2B3327CA" w14:textId="77777777" w:rsidR="00795980" w:rsidRDefault="00A02FBE">
              <w:pPr>
                <w:jc w:val="both"/>
                <w:rPr>
                  <w:b/>
                  <w:bCs/>
                </w:rPr>
              </w:pPr>
              <w:sdt>
                <w:sdtPr>
                  <w:alias w:val="Numeris"/>
                  <w:tag w:val="nr_47c122c6d5d141f2a1c316a8d332d51a"/>
                  <w:id w:val="808137824"/>
                  <w:lock w:val="sdtLocked"/>
                </w:sdtPr>
                <w:sdtEndPr/>
                <w:sdtContent>
                  <w:r>
                    <w:rPr>
                      <w:b/>
                      <w:bCs/>
                    </w:rPr>
                    <w:t>8</w:t>
                  </w:r>
                </w:sdtContent>
              </w:sdt>
              <w:r>
                <w:rPr>
                  <w:b/>
                  <w:bCs/>
                </w:rPr>
                <w:t xml:space="preserve">. PROJEKTO RIZIKOS IR JŲ VALDYMAS </w:t>
              </w:r>
              <w:r>
                <w:rPr>
                  <w:b/>
                  <w:bCs/>
                </w:rPr>
                <w:t>(netaikoma didelės apimties projektams)</w:t>
              </w:r>
            </w:p>
            <w:p w14:paraId="2B3327CB" w14:textId="77777777" w:rsidR="00795980" w:rsidRDefault="00795980">
              <w:pPr>
                <w:jc w:val="both"/>
                <w:rPr>
                  <w:b/>
                  <w:bCs/>
                </w:rPr>
              </w:pPr>
            </w:p>
            <w:tbl>
              <w:tblPr>
                <w:tblW w:w="9070" w:type="dxa"/>
                <w:tblLayout w:type="fixed"/>
                <w:tblCellMar>
                  <w:left w:w="40" w:type="dxa"/>
                  <w:right w:w="40" w:type="dxa"/>
                </w:tblCellMar>
                <w:tblLook w:val="0000" w:firstRow="0" w:lastRow="0" w:firstColumn="0" w:lastColumn="0" w:noHBand="0" w:noVBand="0"/>
              </w:tblPr>
              <w:tblGrid>
                <w:gridCol w:w="9070"/>
              </w:tblGrid>
              <w:tr w:rsidR="00795980" w14:paraId="2B3327CD" w14:textId="77777777">
                <w:trPr>
                  <w:cantSplit/>
                  <w:trHeight w:val="23"/>
                </w:trPr>
                <w:tc>
                  <w:tcPr>
                    <w:tcW w:w="6241" w:type="dxa"/>
                    <w:tcBorders>
                      <w:top w:val="single" w:sz="6" w:space="0" w:color="auto"/>
                      <w:left w:val="single" w:sz="6" w:space="0" w:color="auto"/>
                      <w:bottom w:val="single" w:sz="6" w:space="0" w:color="auto"/>
                      <w:right w:val="single" w:sz="6" w:space="0" w:color="auto"/>
                    </w:tcBorders>
                  </w:tcPr>
                  <w:p w14:paraId="2B3327CC" w14:textId="77777777" w:rsidR="00795980" w:rsidRDefault="00A02FBE">
                    <w:pPr>
                      <w:rPr>
                        <w:i/>
                        <w:iCs/>
                        <w:sz w:val="22"/>
                      </w:rPr>
                    </w:pPr>
                    <w:r>
                      <w:rPr>
                        <w:i/>
                        <w:iCs/>
                        <w:sz w:val="22"/>
                      </w:rPr>
                      <w:t>Pateikite projekto rizikos vertinimą, užpildydami žemiau pateikiamą lentelę. Detalizuokite rizikos pobūdį/aspektus bei nurodykite, kokios numatomos rizikos valdymo (mažinimo) priemonės.</w:t>
                    </w:r>
                  </w:p>
                </w:tc>
              </w:tr>
            </w:tbl>
            <w:p w14:paraId="2B3327CE" w14:textId="77777777" w:rsidR="00795980" w:rsidRDefault="00795980">
              <w:pPr>
                <w:jc w:val="both"/>
                <w:rPr>
                  <w:b/>
                  <w:bCs/>
                </w:rPr>
              </w:pPr>
            </w:p>
            <w:tbl>
              <w:tblPr>
                <w:tblW w:w="9070" w:type="dxa"/>
                <w:tblLayout w:type="fixed"/>
                <w:tblCellMar>
                  <w:left w:w="40" w:type="dxa"/>
                  <w:right w:w="40" w:type="dxa"/>
                </w:tblCellMar>
                <w:tblLook w:val="0000" w:firstRow="0" w:lastRow="0" w:firstColumn="0" w:lastColumn="0" w:noHBand="0" w:noVBand="0"/>
              </w:tblPr>
              <w:tblGrid>
                <w:gridCol w:w="280"/>
                <w:gridCol w:w="2664"/>
                <w:gridCol w:w="1570"/>
                <w:gridCol w:w="1410"/>
                <w:gridCol w:w="3146"/>
              </w:tblGrid>
              <w:tr w:rsidR="00795980" w14:paraId="2B3327D4" w14:textId="77777777">
                <w:trPr>
                  <w:cantSplit/>
                  <w:trHeight w:val="23"/>
                </w:trPr>
                <w:tc>
                  <w:tcPr>
                    <w:tcW w:w="280" w:type="dxa"/>
                    <w:tcBorders>
                      <w:top w:val="single" w:sz="6" w:space="0" w:color="auto"/>
                      <w:left w:val="single" w:sz="6" w:space="0" w:color="auto"/>
                      <w:right w:val="single" w:sz="6" w:space="0" w:color="auto"/>
                    </w:tcBorders>
                  </w:tcPr>
                  <w:p w14:paraId="2B3327CF"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shd w:val="clear" w:color="auto" w:fill="E0E0E0"/>
                  </w:tcPr>
                  <w:p w14:paraId="2B3327D0" w14:textId="77777777" w:rsidR="00795980" w:rsidRDefault="00A02FBE">
                    <w:pPr>
                      <w:rPr>
                        <w:sz w:val="22"/>
                      </w:rPr>
                    </w:pPr>
                    <w:r>
                      <w:rPr>
                        <w:sz w:val="22"/>
                      </w:rPr>
                      <w:t>Rizikos aprašymas</w:t>
                    </w:r>
                  </w:p>
                </w:tc>
                <w:tc>
                  <w:tcPr>
                    <w:tcW w:w="1570" w:type="dxa"/>
                    <w:tcBorders>
                      <w:top w:val="single" w:sz="6" w:space="0" w:color="auto"/>
                      <w:left w:val="single" w:sz="6" w:space="0" w:color="auto"/>
                      <w:bottom w:val="single" w:sz="6" w:space="0" w:color="auto"/>
                      <w:right w:val="single" w:sz="6" w:space="0" w:color="auto"/>
                    </w:tcBorders>
                    <w:shd w:val="clear" w:color="auto" w:fill="E0E0E0"/>
                  </w:tcPr>
                  <w:p w14:paraId="2B3327D1" w14:textId="77777777" w:rsidR="00795980" w:rsidRDefault="00A02FBE">
                    <w:pPr>
                      <w:rPr>
                        <w:sz w:val="22"/>
                      </w:rPr>
                    </w:pPr>
                    <w:r>
                      <w:rPr>
                        <w:sz w:val="22"/>
                      </w:rPr>
                      <w:t>Tikimybė</w:t>
                    </w:r>
                    <w:r>
                      <w:rPr>
                        <w:sz w:val="22"/>
                      </w:rPr>
                      <w:t>*</w:t>
                    </w:r>
                  </w:p>
                </w:tc>
                <w:tc>
                  <w:tcPr>
                    <w:tcW w:w="1410" w:type="dxa"/>
                    <w:tcBorders>
                      <w:top w:val="single" w:sz="6" w:space="0" w:color="auto"/>
                      <w:left w:val="single" w:sz="6" w:space="0" w:color="auto"/>
                      <w:bottom w:val="single" w:sz="6" w:space="0" w:color="auto"/>
                      <w:right w:val="single" w:sz="6" w:space="0" w:color="auto"/>
                    </w:tcBorders>
                    <w:shd w:val="clear" w:color="auto" w:fill="E0E0E0"/>
                  </w:tcPr>
                  <w:p w14:paraId="2B3327D2" w14:textId="77777777" w:rsidR="00795980" w:rsidRDefault="00A02FBE">
                    <w:pPr>
                      <w:rPr>
                        <w:sz w:val="22"/>
                      </w:rPr>
                    </w:pPr>
                    <w:r>
                      <w:rPr>
                        <w:sz w:val="22"/>
                      </w:rPr>
                      <w:t>Poveikis*</w:t>
                    </w:r>
                  </w:p>
                </w:tc>
                <w:tc>
                  <w:tcPr>
                    <w:tcW w:w="3146" w:type="dxa"/>
                    <w:tcBorders>
                      <w:top w:val="single" w:sz="6" w:space="0" w:color="auto"/>
                      <w:left w:val="single" w:sz="6" w:space="0" w:color="auto"/>
                      <w:bottom w:val="single" w:sz="6" w:space="0" w:color="auto"/>
                      <w:right w:val="single" w:sz="6" w:space="0" w:color="auto"/>
                    </w:tcBorders>
                    <w:shd w:val="clear" w:color="auto" w:fill="E0E0E0"/>
                  </w:tcPr>
                  <w:p w14:paraId="2B3327D3" w14:textId="77777777" w:rsidR="00795980" w:rsidRDefault="00A02FBE">
                    <w:pPr>
                      <w:rPr>
                        <w:sz w:val="22"/>
                      </w:rPr>
                    </w:pPr>
                    <w:r>
                      <w:rPr>
                        <w:sz w:val="22"/>
                      </w:rPr>
                      <w:t>Rizikos valdymo priemonės / veiksmai</w:t>
                    </w:r>
                  </w:p>
                </w:tc>
              </w:tr>
              <w:tr w:rsidR="00795980" w14:paraId="2B3327DA" w14:textId="77777777">
                <w:trPr>
                  <w:cantSplit/>
                  <w:trHeight w:val="23"/>
                </w:trPr>
                <w:tc>
                  <w:tcPr>
                    <w:tcW w:w="280" w:type="dxa"/>
                    <w:tcBorders>
                      <w:left w:val="single" w:sz="6" w:space="0" w:color="auto"/>
                      <w:right w:val="single" w:sz="6" w:space="0" w:color="auto"/>
                    </w:tcBorders>
                  </w:tcPr>
                  <w:p w14:paraId="2B3327D5"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7D6" w14:textId="77777777" w:rsidR="00795980" w:rsidRDefault="00A02FBE">
                    <w:pPr>
                      <w:rPr>
                        <w:sz w:val="22"/>
                      </w:rPr>
                    </w:pPr>
                    <w:r>
                      <w:rPr>
                        <w:sz w:val="22"/>
                      </w:rPr>
                      <w:t>Politinė rizika</w:t>
                    </w:r>
                  </w:p>
                </w:tc>
                <w:tc>
                  <w:tcPr>
                    <w:tcW w:w="1570" w:type="dxa"/>
                    <w:tcBorders>
                      <w:top w:val="single" w:sz="6" w:space="0" w:color="auto"/>
                      <w:left w:val="single" w:sz="6" w:space="0" w:color="auto"/>
                      <w:bottom w:val="single" w:sz="6" w:space="0" w:color="auto"/>
                      <w:right w:val="single" w:sz="6" w:space="0" w:color="auto"/>
                    </w:tcBorders>
                  </w:tcPr>
                  <w:p w14:paraId="2B3327D7"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7D8"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7D9" w14:textId="77777777" w:rsidR="00795980" w:rsidRDefault="00795980">
                    <w:pPr>
                      <w:rPr>
                        <w:sz w:val="22"/>
                      </w:rPr>
                    </w:pPr>
                  </w:p>
                </w:tc>
              </w:tr>
              <w:tr w:rsidR="00795980" w14:paraId="2B3327E0" w14:textId="77777777">
                <w:trPr>
                  <w:cantSplit/>
                  <w:trHeight w:val="23"/>
                </w:trPr>
                <w:tc>
                  <w:tcPr>
                    <w:tcW w:w="280" w:type="dxa"/>
                    <w:tcBorders>
                      <w:left w:val="single" w:sz="6" w:space="0" w:color="auto"/>
                      <w:right w:val="single" w:sz="6" w:space="0" w:color="auto"/>
                    </w:tcBorders>
                  </w:tcPr>
                  <w:p w14:paraId="2B3327DB"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7DC" w14:textId="77777777" w:rsidR="00795980" w:rsidRDefault="00795980">
                    <w:pPr>
                      <w:rPr>
                        <w:sz w:val="22"/>
                      </w:rPr>
                    </w:pPr>
                  </w:p>
                </w:tc>
                <w:tc>
                  <w:tcPr>
                    <w:tcW w:w="1570" w:type="dxa"/>
                    <w:tcBorders>
                      <w:top w:val="single" w:sz="6" w:space="0" w:color="auto"/>
                      <w:left w:val="single" w:sz="6" w:space="0" w:color="auto"/>
                      <w:bottom w:val="single" w:sz="6" w:space="0" w:color="auto"/>
                      <w:right w:val="single" w:sz="6" w:space="0" w:color="auto"/>
                    </w:tcBorders>
                  </w:tcPr>
                  <w:p w14:paraId="2B3327DD"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7DE"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7DF" w14:textId="77777777" w:rsidR="00795980" w:rsidRDefault="00795980">
                    <w:pPr>
                      <w:rPr>
                        <w:sz w:val="22"/>
                      </w:rPr>
                    </w:pPr>
                  </w:p>
                </w:tc>
              </w:tr>
              <w:tr w:rsidR="00795980" w14:paraId="2B3327E6" w14:textId="77777777">
                <w:trPr>
                  <w:cantSplit/>
                  <w:trHeight w:val="23"/>
                </w:trPr>
                <w:tc>
                  <w:tcPr>
                    <w:tcW w:w="280" w:type="dxa"/>
                    <w:tcBorders>
                      <w:left w:val="single" w:sz="6" w:space="0" w:color="auto"/>
                      <w:right w:val="single" w:sz="6" w:space="0" w:color="auto"/>
                    </w:tcBorders>
                  </w:tcPr>
                  <w:p w14:paraId="2B3327E1"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7E2" w14:textId="77777777" w:rsidR="00795980" w:rsidRDefault="00A02FBE">
                    <w:pPr>
                      <w:rPr>
                        <w:sz w:val="22"/>
                      </w:rPr>
                    </w:pPr>
                    <w:r>
                      <w:rPr>
                        <w:sz w:val="22"/>
                      </w:rPr>
                      <w:t>Socialinė rizika</w:t>
                    </w:r>
                  </w:p>
                </w:tc>
                <w:tc>
                  <w:tcPr>
                    <w:tcW w:w="1570" w:type="dxa"/>
                    <w:tcBorders>
                      <w:top w:val="single" w:sz="6" w:space="0" w:color="auto"/>
                      <w:left w:val="single" w:sz="6" w:space="0" w:color="auto"/>
                      <w:bottom w:val="single" w:sz="6" w:space="0" w:color="auto"/>
                      <w:right w:val="single" w:sz="6" w:space="0" w:color="auto"/>
                    </w:tcBorders>
                  </w:tcPr>
                  <w:p w14:paraId="2B3327E3"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7E4"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7E5" w14:textId="77777777" w:rsidR="00795980" w:rsidRDefault="00795980">
                    <w:pPr>
                      <w:rPr>
                        <w:sz w:val="22"/>
                      </w:rPr>
                    </w:pPr>
                  </w:p>
                </w:tc>
              </w:tr>
              <w:tr w:rsidR="00795980" w14:paraId="2B3327EC" w14:textId="77777777">
                <w:trPr>
                  <w:cantSplit/>
                  <w:trHeight w:val="23"/>
                </w:trPr>
                <w:tc>
                  <w:tcPr>
                    <w:tcW w:w="280" w:type="dxa"/>
                    <w:tcBorders>
                      <w:left w:val="single" w:sz="6" w:space="0" w:color="auto"/>
                      <w:right w:val="single" w:sz="6" w:space="0" w:color="auto"/>
                    </w:tcBorders>
                  </w:tcPr>
                  <w:p w14:paraId="2B3327E7"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7E8" w14:textId="77777777" w:rsidR="00795980" w:rsidRDefault="00795980">
                    <w:pPr>
                      <w:rPr>
                        <w:sz w:val="22"/>
                      </w:rPr>
                    </w:pPr>
                  </w:p>
                </w:tc>
                <w:tc>
                  <w:tcPr>
                    <w:tcW w:w="1570" w:type="dxa"/>
                    <w:tcBorders>
                      <w:top w:val="single" w:sz="6" w:space="0" w:color="auto"/>
                      <w:left w:val="single" w:sz="6" w:space="0" w:color="auto"/>
                      <w:bottom w:val="single" w:sz="6" w:space="0" w:color="auto"/>
                      <w:right w:val="single" w:sz="6" w:space="0" w:color="auto"/>
                    </w:tcBorders>
                  </w:tcPr>
                  <w:p w14:paraId="2B3327E9"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7EA"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7EB" w14:textId="77777777" w:rsidR="00795980" w:rsidRDefault="00795980">
                    <w:pPr>
                      <w:rPr>
                        <w:sz w:val="22"/>
                      </w:rPr>
                    </w:pPr>
                  </w:p>
                </w:tc>
              </w:tr>
              <w:tr w:rsidR="00795980" w14:paraId="2B3327F2" w14:textId="77777777">
                <w:trPr>
                  <w:cantSplit/>
                  <w:trHeight w:val="23"/>
                </w:trPr>
                <w:tc>
                  <w:tcPr>
                    <w:tcW w:w="280" w:type="dxa"/>
                    <w:tcBorders>
                      <w:left w:val="single" w:sz="6" w:space="0" w:color="auto"/>
                      <w:right w:val="single" w:sz="6" w:space="0" w:color="auto"/>
                    </w:tcBorders>
                  </w:tcPr>
                  <w:p w14:paraId="2B3327ED"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7EE" w14:textId="77777777" w:rsidR="00795980" w:rsidRDefault="00A02FBE">
                    <w:pPr>
                      <w:rPr>
                        <w:sz w:val="22"/>
                      </w:rPr>
                    </w:pPr>
                    <w:r>
                      <w:rPr>
                        <w:sz w:val="22"/>
                      </w:rPr>
                      <w:t>Ekonominė rizika</w:t>
                    </w:r>
                  </w:p>
                </w:tc>
                <w:tc>
                  <w:tcPr>
                    <w:tcW w:w="1570" w:type="dxa"/>
                    <w:tcBorders>
                      <w:top w:val="single" w:sz="6" w:space="0" w:color="auto"/>
                      <w:left w:val="single" w:sz="6" w:space="0" w:color="auto"/>
                      <w:bottom w:val="single" w:sz="6" w:space="0" w:color="auto"/>
                      <w:right w:val="single" w:sz="6" w:space="0" w:color="auto"/>
                    </w:tcBorders>
                  </w:tcPr>
                  <w:p w14:paraId="2B3327EF"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7F0"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7F1" w14:textId="77777777" w:rsidR="00795980" w:rsidRDefault="00795980">
                    <w:pPr>
                      <w:rPr>
                        <w:sz w:val="22"/>
                      </w:rPr>
                    </w:pPr>
                  </w:p>
                </w:tc>
              </w:tr>
              <w:tr w:rsidR="00795980" w14:paraId="2B3327F8" w14:textId="77777777">
                <w:trPr>
                  <w:cantSplit/>
                  <w:trHeight w:val="23"/>
                </w:trPr>
                <w:tc>
                  <w:tcPr>
                    <w:tcW w:w="280" w:type="dxa"/>
                    <w:tcBorders>
                      <w:left w:val="single" w:sz="6" w:space="0" w:color="auto"/>
                      <w:right w:val="single" w:sz="6" w:space="0" w:color="auto"/>
                    </w:tcBorders>
                  </w:tcPr>
                  <w:p w14:paraId="2B3327F3"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7F4" w14:textId="77777777" w:rsidR="00795980" w:rsidRDefault="00795980">
                    <w:pPr>
                      <w:rPr>
                        <w:sz w:val="22"/>
                      </w:rPr>
                    </w:pPr>
                  </w:p>
                </w:tc>
                <w:tc>
                  <w:tcPr>
                    <w:tcW w:w="1570" w:type="dxa"/>
                    <w:tcBorders>
                      <w:top w:val="single" w:sz="6" w:space="0" w:color="auto"/>
                      <w:left w:val="single" w:sz="6" w:space="0" w:color="auto"/>
                      <w:bottom w:val="single" w:sz="6" w:space="0" w:color="auto"/>
                      <w:right w:val="single" w:sz="6" w:space="0" w:color="auto"/>
                    </w:tcBorders>
                  </w:tcPr>
                  <w:p w14:paraId="2B3327F5"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7F6"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7F7" w14:textId="77777777" w:rsidR="00795980" w:rsidRDefault="00795980">
                    <w:pPr>
                      <w:rPr>
                        <w:sz w:val="22"/>
                      </w:rPr>
                    </w:pPr>
                  </w:p>
                </w:tc>
              </w:tr>
              <w:tr w:rsidR="00795980" w14:paraId="2B3327FE" w14:textId="77777777">
                <w:trPr>
                  <w:cantSplit/>
                  <w:trHeight w:val="23"/>
                </w:trPr>
                <w:tc>
                  <w:tcPr>
                    <w:tcW w:w="280" w:type="dxa"/>
                    <w:tcBorders>
                      <w:left w:val="single" w:sz="6" w:space="0" w:color="auto"/>
                      <w:right w:val="single" w:sz="6" w:space="0" w:color="auto"/>
                    </w:tcBorders>
                  </w:tcPr>
                  <w:p w14:paraId="2B3327F9"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7FA" w14:textId="77777777" w:rsidR="00795980" w:rsidRDefault="00A02FBE">
                    <w:pPr>
                      <w:rPr>
                        <w:sz w:val="22"/>
                      </w:rPr>
                    </w:pPr>
                    <w:r>
                      <w:rPr>
                        <w:sz w:val="22"/>
                      </w:rPr>
                      <w:t>Finansinė rizika</w:t>
                    </w:r>
                  </w:p>
                </w:tc>
                <w:tc>
                  <w:tcPr>
                    <w:tcW w:w="1570" w:type="dxa"/>
                    <w:tcBorders>
                      <w:top w:val="single" w:sz="6" w:space="0" w:color="auto"/>
                      <w:left w:val="single" w:sz="6" w:space="0" w:color="auto"/>
                      <w:bottom w:val="single" w:sz="6" w:space="0" w:color="auto"/>
                      <w:right w:val="single" w:sz="6" w:space="0" w:color="auto"/>
                    </w:tcBorders>
                  </w:tcPr>
                  <w:p w14:paraId="2B3327FB"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7FC"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7FD" w14:textId="77777777" w:rsidR="00795980" w:rsidRDefault="00795980">
                    <w:pPr>
                      <w:rPr>
                        <w:sz w:val="22"/>
                      </w:rPr>
                    </w:pPr>
                  </w:p>
                </w:tc>
              </w:tr>
              <w:tr w:rsidR="00795980" w14:paraId="2B332804" w14:textId="77777777">
                <w:trPr>
                  <w:cantSplit/>
                  <w:trHeight w:val="23"/>
                </w:trPr>
                <w:tc>
                  <w:tcPr>
                    <w:tcW w:w="280" w:type="dxa"/>
                    <w:tcBorders>
                      <w:left w:val="single" w:sz="6" w:space="0" w:color="auto"/>
                      <w:right w:val="single" w:sz="6" w:space="0" w:color="auto"/>
                    </w:tcBorders>
                  </w:tcPr>
                  <w:p w14:paraId="2B3327FF"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800" w14:textId="77777777" w:rsidR="00795980" w:rsidRDefault="00795980">
                    <w:pPr>
                      <w:rPr>
                        <w:sz w:val="22"/>
                      </w:rPr>
                    </w:pPr>
                  </w:p>
                </w:tc>
                <w:tc>
                  <w:tcPr>
                    <w:tcW w:w="1570" w:type="dxa"/>
                    <w:tcBorders>
                      <w:top w:val="single" w:sz="6" w:space="0" w:color="auto"/>
                      <w:left w:val="single" w:sz="6" w:space="0" w:color="auto"/>
                      <w:bottom w:val="single" w:sz="6" w:space="0" w:color="auto"/>
                      <w:right w:val="single" w:sz="6" w:space="0" w:color="auto"/>
                    </w:tcBorders>
                  </w:tcPr>
                  <w:p w14:paraId="2B332801"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802"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803" w14:textId="77777777" w:rsidR="00795980" w:rsidRDefault="00795980">
                    <w:pPr>
                      <w:rPr>
                        <w:sz w:val="22"/>
                      </w:rPr>
                    </w:pPr>
                  </w:p>
                </w:tc>
              </w:tr>
              <w:tr w:rsidR="00795980" w14:paraId="2B33280A" w14:textId="77777777">
                <w:trPr>
                  <w:cantSplit/>
                  <w:trHeight w:val="23"/>
                </w:trPr>
                <w:tc>
                  <w:tcPr>
                    <w:tcW w:w="280" w:type="dxa"/>
                    <w:tcBorders>
                      <w:left w:val="single" w:sz="6" w:space="0" w:color="auto"/>
                      <w:right w:val="single" w:sz="6" w:space="0" w:color="auto"/>
                    </w:tcBorders>
                  </w:tcPr>
                  <w:p w14:paraId="2B332805"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806" w14:textId="77777777" w:rsidR="00795980" w:rsidRDefault="00A02FBE">
                    <w:pPr>
                      <w:rPr>
                        <w:sz w:val="22"/>
                      </w:rPr>
                    </w:pPr>
                    <w:r>
                      <w:rPr>
                        <w:sz w:val="22"/>
                      </w:rPr>
                      <w:t>Institucinė rizika</w:t>
                    </w:r>
                  </w:p>
                </w:tc>
                <w:tc>
                  <w:tcPr>
                    <w:tcW w:w="1570" w:type="dxa"/>
                    <w:tcBorders>
                      <w:top w:val="single" w:sz="6" w:space="0" w:color="auto"/>
                      <w:left w:val="single" w:sz="6" w:space="0" w:color="auto"/>
                      <w:bottom w:val="single" w:sz="6" w:space="0" w:color="auto"/>
                      <w:right w:val="single" w:sz="6" w:space="0" w:color="auto"/>
                    </w:tcBorders>
                  </w:tcPr>
                  <w:p w14:paraId="2B332807"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808"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809" w14:textId="77777777" w:rsidR="00795980" w:rsidRDefault="00795980">
                    <w:pPr>
                      <w:rPr>
                        <w:sz w:val="22"/>
                      </w:rPr>
                    </w:pPr>
                  </w:p>
                </w:tc>
              </w:tr>
              <w:tr w:rsidR="00795980" w14:paraId="2B332810" w14:textId="77777777">
                <w:trPr>
                  <w:cantSplit/>
                  <w:trHeight w:val="23"/>
                </w:trPr>
                <w:tc>
                  <w:tcPr>
                    <w:tcW w:w="280" w:type="dxa"/>
                    <w:tcBorders>
                      <w:left w:val="single" w:sz="6" w:space="0" w:color="auto"/>
                      <w:right w:val="single" w:sz="6" w:space="0" w:color="auto"/>
                    </w:tcBorders>
                  </w:tcPr>
                  <w:p w14:paraId="2B33280B"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80C" w14:textId="77777777" w:rsidR="00795980" w:rsidRDefault="00795980">
                    <w:pPr>
                      <w:rPr>
                        <w:sz w:val="22"/>
                      </w:rPr>
                    </w:pPr>
                  </w:p>
                </w:tc>
                <w:tc>
                  <w:tcPr>
                    <w:tcW w:w="1570" w:type="dxa"/>
                    <w:tcBorders>
                      <w:top w:val="single" w:sz="6" w:space="0" w:color="auto"/>
                      <w:left w:val="single" w:sz="6" w:space="0" w:color="auto"/>
                      <w:bottom w:val="single" w:sz="6" w:space="0" w:color="auto"/>
                      <w:right w:val="single" w:sz="6" w:space="0" w:color="auto"/>
                    </w:tcBorders>
                  </w:tcPr>
                  <w:p w14:paraId="2B33280D"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80E"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80F" w14:textId="77777777" w:rsidR="00795980" w:rsidRDefault="00795980">
                    <w:pPr>
                      <w:rPr>
                        <w:sz w:val="22"/>
                      </w:rPr>
                    </w:pPr>
                  </w:p>
                </w:tc>
              </w:tr>
              <w:tr w:rsidR="00795980" w14:paraId="2B332816" w14:textId="77777777">
                <w:trPr>
                  <w:cantSplit/>
                  <w:trHeight w:val="23"/>
                </w:trPr>
                <w:tc>
                  <w:tcPr>
                    <w:tcW w:w="280" w:type="dxa"/>
                    <w:tcBorders>
                      <w:left w:val="single" w:sz="6" w:space="0" w:color="auto"/>
                      <w:right w:val="single" w:sz="6" w:space="0" w:color="auto"/>
                    </w:tcBorders>
                  </w:tcPr>
                  <w:p w14:paraId="2B332811"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812" w14:textId="77777777" w:rsidR="00795980" w:rsidRDefault="00A02FBE">
                    <w:pPr>
                      <w:rPr>
                        <w:sz w:val="22"/>
                      </w:rPr>
                    </w:pPr>
                    <w:r>
                      <w:rPr>
                        <w:sz w:val="22"/>
                      </w:rPr>
                      <w:t>Technologinė rizika</w:t>
                    </w:r>
                  </w:p>
                </w:tc>
                <w:tc>
                  <w:tcPr>
                    <w:tcW w:w="1570" w:type="dxa"/>
                    <w:tcBorders>
                      <w:top w:val="single" w:sz="6" w:space="0" w:color="auto"/>
                      <w:left w:val="single" w:sz="6" w:space="0" w:color="auto"/>
                      <w:bottom w:val="single" w:sz="6" w:space="0" w:color="auto"/>
                      <w:right w:val="single" w:sz="6" w:space="0" w:color="auto"/>
                    </w:tcBorders>
                  </w:tcPr>
                  <w:p w14:paraId="2B332813"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814"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815" w14:textId="77777777" w:rsidR="00795980" w:rsidRDefault="00795980">
                    <w:pPr>
                      <w:rPr>
                        <w:sz w:val="22"/>
                      </w:rPr>
                    </w:pPr>
                  </w:p>
                </w:tc>
              </w:tr>
              <w:tr w:rsidR="00795980" w14:paraId="2B33281C" w14:textId="77777777">
                <w:trPr>
                  <w:cantSplit/>
                  <w:trHeight w:val="23"/>
                </w:trPr>
                <w:tc>
                  <w:tcPr>
                    <w:tcW w:w="280" w:type="dxa"/>
                    <w:tcBorders>
                      <w:left w:val="single" w:sz="6" w:space="0" w:color="auto"/>
                      <w:right w:val="single" w:sz="6" w:space="0" w:color="auto"/>
                    </w:tcBorders>
                  </w:tcPr>
                  <w:p w14:paraId="2B332817" w14:textId="77777777" w:rsidR="00795980" w:rsidRDefault="00795980">
                    <w:pPr>
                      <w:rPr>
                        <w:sz w:val="22"/>
                      </w:rPr>
                    </w:pPr>
                  </w:p>
                </w:tc>
                <w:tc>
                  <w:tcPr>
                    <w:tcW w:w="2664" w:type="dxa"/>
                    <w:tcBorders>
                      <w:top w:val="single" w:sz="6" w:space="0" w:color="auto"/>
                      <w:left w:val="single" w:sz="6" w:space="0" w:color="auto"/>
                      <w:bottom w:val="single" w:sz="6" w:space="0" w:color="auto"/>
                      <w:right w:val="single" w:sz="6" w:space="0" w:color="auto"/>
                    </w:tcBorders>
                  </w:tcPr>
                  <w:p w14:paraId="2B332818" w14:textId="77777777" w:rsidR="00795980" w:rsidRDefault="00795980">
                    <w:pPr>
                      <w:rPr>
                        <w:sz w:val="22"/>
                      </w:rPr>
                    </w:pPr>
                  </w:p>
                </w:tc>
                <w:tc>
                  <w:tcPr>
                    <w:tcW w:w="1570" w:type="dxa"/>
                    <w:tcBorders>
                      <w:top w:val="single" w:sz="6" w:space="0" w:color="auto"/>
                      <w:left w:val="single" w:sz="6" w:space="0" w:color="auto"/>
                      <w:bottom w:val="single" w:sz="6" w:space="0" w:color="auto"/>
                      <w:right w:val="single" w:sz="6" w:space="0" w:color="auto"/>
                    </w:tcBorders>
                  </w:tcPr>
                  <w:p w14:paraId="2B332819" w14:textId="77777777" w:rsidR="00795980" w:rsidRDefault="00795980">
                    <w:pPr>
                      <w:rPr>
                        <w:sz w:val="22"/>
                      </w:rPr>
                    </w:pPr>
                  </w:p>
                </w:tc>
                <w:tc>
                  <w:tcPr>
                    <w:tcW w:w="1410" w:type="dxa"/>
                    <w:tcBorders>
                      <w:top w:val="single" w:sz="6" w:space="0" w:color="auto"/>
                      <w:left w:val="single" w:sz="6" w:space="0" w:color="auto"/>
                      <w:bottom w:val="single" w:sz="6" w:space="0" w:color="auto"/>
                      <w:right w:val="single" w:sz="6" w:space="0" w:color="auto"/>
                    </w:tcBorders>
                  </w:tcPr>
                  <w:p w14:paraId="2B33281A" w14:textId="77777777" w:rsidR="00795980" w:rsidRDefault="00795980">
                    <w:pPr>
                      <w:rPr>
                        <w:sz w:val="22"/>
                      </w:rPr>
                    </w:pPr>
                  </w:p>
                </w:tc>
                <w:tc>
                  <w:tcPr>
                    <w:tcW w:w="3146" w:type="dxa"/>
                    <w:tcBorders>
                      <w:top w:val="single" w:sz="6" w:space="0" w:color="auto"/>
                      <w:left w:val="single" w:sz="6" w:space="0" w:color="auto"/>
                      <w:bottom w:val="single" w:sz="6" w:space="0" w:color="auto"/>
                      <w:right w:val="single" w:sz="6" w:space="0" w:color="auto"/>
                    </w:tcBorders>
                  </w:tcPr>
                  <w:p w14:paraId="2B33281B" w14:textId="77777777" w:rsidR="00795980" w:rsidRDefault="00795980">
                    <w:pPr>
                      <w:rPr>
                        <w:sz w:val="22"/>
                      </w:rPr>
                    </w:pPr>
                  </w:p>
                </w:tc>
              </w:tr>
              <w:tr w:rsidR="00795980" w14:paraId="2B33281E" w14:textId="77777777">
                <w:trPr>
                  <w:cantSplit/>
                  <w:trHeight w:val="23"/>
                </w:trPr>
                <w:tc>
                  <w:tcPr>
                    <w:tcW w:w="9070" w:type="dxa"/>
                    <w:gridSpan w:val="5"/>
                    <w:tcBorders>
                      <w:left w:val="single" w:sz="6" w:space="0" w:color="auto"/>
                      <w:bottom w:val="single" w:sz="6" w:space="0" w:color="auto"/>
                      <w:right w:val="single" w:sz="6" w:space="0" w:color="auto"/>
                    </w:tcBorders>
                  </w:tcPr>
                  <w:p w14:paraId="2B33281D" w14:textId="77777777" w:rsidR="00795980" w:rsidRDefault="00A02FBE">
                    <w:pPr>
                      <w:rPr>
                        <w:i/>
                        <w:sz w:val="22"/>
                      </w:rPr>
                    </w:pPr>
                    <w:r>
                      <w:rPr>
                        <w:sz w:val="22"/>
                      </w:rPr>
                      <w:t>*</w:t>
                    </w:r>
                    <w:r>
                      <w:rPr>
                        <w:i/>
                        <w:sz w:val="22"/>
                      </w:rPr>
                      <w:t xml:space="preserve"> Vertinimo skalė: maža (-s) / vidutinė (-</w:t>
                    </w:r>
                    <w:proofErr w:type="spellStart"/>
                    <w:r>
                      <w:rPr>
                        <w:i/>
                        <w:sz w:val="22"/>
                      </w:rPr>
                      <w:t>is</w:t>
                    </w:r>
                    <w:proofErr w:type="spellEnd"/>
                    <w:r>
                      <w:rPr>
                        <w:i/>
                        <w:sz w:val="22"/>
                      </w:rPr>
                      <w:t>) / didelė (-</w:t>
                    </w:r>
                    <w:proofErr w:type="spellStart"/>
                    <w:r>
                      <w:rPr>
                        <w:i/>
                        <w:sz w:val="22"/>
                      </w:rPr>
                      <w:t>is</w:t>
                    </w:r>
                    <w:proofErr w:type="spellEnd"/>
                    <w:r>
                      <w:rPr>
                        <w:i/>
                        <w:sz w:val="22"/>
                      </w:rPr>
                      <w:t>)</w:t>
                    </w:r>
                  </w:p>
                </w:tc>
              </w:tr>
            </w:tbl>
            <w:p w14:paraId="2B33281F" w14:textId="77777777" w:rsidR="00795980" w:rsidRDefault="00A02FBE">
              <w:pPr>
                <w:jc w:val="both"/>
                <w:rPr>
                  <w:b/>
                  <w:bCs/>
                </w:rPr>
              </w:pPr>
            </w:p>
          </w:sdtContent>
        </w:sdt>
        <w:sdt>
          <w:sdtPr>
            <w:alias w:val="3 pr. 9 p."/>
            <w:tag w:val="part_85da5faace164482aa18e05ebb1de2d2"/>
            <w:id w:val="150800941"/>
            <w:lock w:val="sdtLocked"/>
          </w:sdtPr>
          <w:sdtEndPr/>
          <w:sdtContent>
            <w:p w14:paraId="2B332820" w14:textId="77777777" w:rsidR="00795980" w:rsidRDefault="00A02FBE">
              <w:pPr>
                <w:jc w:val="both"/>
                <w:rPr>
                  <w:b/>
                  <w:bCs/>
                </w:rPr>
              </w:pPr>
              <w:sdt>
                <w:sdtPr>
                  <w:alias w:val="Numeris"/>
                  <w:tag w:val="nr_85da5faace164482aa18e05ebb1de2d2"/>
                  <w:id w:val="-1131857497"/>
                  <w:lock w:val="sdtLocked"/>
                </w:sdtPr>
                <w:sdtEndPr/>
                <w:sdtContent>
                  <w:r>
                    <w:rPr>
                      <w:b/>
                      <w:bCs/>
                    </w:rPr>
                    <w:t>9</w:t>
                  </w:r>
                </w:sdtContent>
              </w:sdt>
              <w:r>
                <w:rPr>
                  <w:b/>
                  <w:bCs/>
                </w:rPr>
                <w:t>. POVEIKIO APLINKAI VERTINIMAS (netaikoma didelės apimties projektams)</w:t>
              </w:r>
            </w:p>
            <w:p w14:paraId="2B332821" w14:textId="77777777" w:rsidR="00795980" w:rsidRDefault="00795980">
              <w:pPr>
                <w:jc w:val="both"/>
                <w:rPr>
                  <w:b/>
                  <w:bCs/>
                </w:rPr>
              </w:pPr>
            </w:p>
            <w:tbl>
              <w:tblPr>
                <w:tblW w:w="9070" w:type="dxa"/>
                <w:tblLayout w:type="fixed"/>
                <w:tblCellMar>
                  <w:left w:w="40" w:type="dxa"/>
                  <w:right w:w="40" w:type="dxa"/>
                </w:tblCellMar>
                <w:tblLook w:val="0000" w:firstRow="0" w:lastRow="0" w:firstColumn="0" w:lastColumn="0" w:noHBand="0" w:noVBand="0"/>
              </w:tblPr>
              <w:tblGrid>
                <w:gridCol w:w="9070"/>
              </w:tblGrid>
              <w:tr w:rsidR="00795980" w14:paraId="2B332823" w14:textId="77777777">
                <w:trPr>
                  <w:cantSplit/>
                  <w:trHeight w:val="23"/>
                </w:trPr>
                <w:tc>
                  <w:tcPr>
                    <w:tcW w:w="6241" w:type="dxa"/>
                    <w:tcBorders>
                      <w:top w:val="single" w:sz="6" w:space="0" w:color="auto"/>
                      <w:left w:val="single" w:sz="6" w:space="0" w:color="auto"/>
                      <w:bottom w:val="single" w:sz="6" w:space="0" w:color="auto"/>
                      <w:right w:val="single" w:sz="6" w:space="0" w:color="auto"/>
                    </w:tcBorders>
                    <w:shd w:val="clear" w:color="auto" w:fill="E0E0E0"/>
                  </w:tcPr>
                  <w:p w14:paraId="2B332822" w14:textId="77777777" w:rsidR="00795980" w:rsidRDefault="00A02FBE">
                    <w:pPr>
                      <w:rPr>
                        <w:b/>
                        <w:bCs/>
                        <w:sz w:val="22"/>
                      </w:rPr>
                    </w:pPr>
                    <w:r>
                      <w:rPr>
                        <w:b/>
                        <w:bCs/>
                        <w:sz w:val="22"/>
                      </w:rPr>
                      <w:t>Informacija apie poveikio aplinkai vertinimą.</w:t>
                    </w:r>
                  </w:p>
                </w:tc>
              </w:tr>
              <w:tr w:rsidR="00795980" w14:paraId="2B33282C" w14:textId="77777777">
                <w:trPr>
                  <w:cantSplit/>
                  <w:trHeight w:val="23"/>
                </w:trPr>
                <w:tc>
                  <w:tcPr>
                    <w:tcW w:w="6241" w:type="dxa"/>
                    <w:tcBorders>
                      <w:top w:val="single" w:sz="6" w:space="0" w:color="auto"/>
                      <w:left w:val="single" w:sz="6" w:space="0" w:color="auto"/>
                      <w:bottom w:val="single" w:sz="6" w:space="0" w:color="auto"/>
                      <w:right w:val="single" w:sz="6" w:space="0" w:color="auto"/>
                    </w:tcBorders>
                  </w:tcPr>
                  <w:p w14:paraId="2B332824" w14:textId="77777777" w:rsidR="00795980" w:rsidRDefault="00A02FBE">
                    <w:pPr>
                      <w:rPr>
                        <w:i/>
                        <w:iCs/>
                        <w:sz w:val="22"/>
                      </w:rPr>
                    </w:pPr>
                    <w:r>
                      <w:rPr>
                        <w:i/>
                        <w:iCs/>
                        <w:sz w:val="22"/>
                      </w:rPr>
                      <w:t>Pažymėkite atitinkamą langelį:</w:t>
                    </w:r>
                  </w:p>
                  <w:p w14:paraId="2B332825" w14:textId="77777777" w:rsidR="00795980" w:rsidRDefault="00A02FBE">
                    <w:pPr>
                      <w:rPr>
                        <w:sz w:val="22"/>
                      </w:rPr>
                    </w:pPr>
                    <w:r>
                      <w:rPr>
                        <w:sz w:val="22"/>
                      </w:rPr>
                      <w:t xml:space="preserve">Ar projekte numatyta ūkinė veikla yra įrašyta į </w:t>
                    </w:r>
                    <w:r>
                      <w:rPr>
                        <w:i/>
                        <w:iCs/>
                        <w:sz w:val="22"/>
                      </w:rPr>
                      <w:t>Planuojamos ūkinės veiklos poveikio aplinkai vertinimo įstatymo (</w:t>
                    </w:r>
                    <w:proofErr w:type="spellStart"/>
                    <w:r>
                      <w:rPr>
                        <w:i/>
                        <w:iCs/>
                        <w:sz w:val="22"/>
                      </w:rPr>
                      <w:t>Žin</w:t>
                    </w:r>
                    <w:proofErr w:type="spellEnd"/>
                    <w:r>
                      <w:rPr>
                        <w:i/>
                        <w:iCs/>
                        <w:sz w:val="22"/>
                      </w:rPr>
                      <w:t xml:space="preserve">., 2005, Nr. 84-3105) </w:t>
                    </w:r>
                    <w:r>
                      <w:rPr>
                        <w:sz w:val="22"/>
                      </w:rPr>
                      <w:t>1 ir 2 prieduose pateiktus sąrašus?</w:t>
                    </w:r>
                  </w:p>
                  <w:p w14:paraId="2B332826" w14:textId="77777777" w:rsidR="00795980" w:rsidRDefault="00A02FBE">
                    <w:pPr>
                      <w:ind w:firstLine="567"/>
                      <w:jc w:val="both"/>
                      <w:rPr>
                        <w:sz w:val="22"/>
                      </w:rPr>
                    </w:pPr>
                    <w:r>
                      <w:rPr>
                        <w:sz w:val="22"/>
                      </w:rPr>
                      <w:t>Taip:      1 priede;      2 priede.</w:t>
                    </w:r>
                  </w:p>
                  <w:p w14:paraId="2B332827" w14:textId="77777777" w:rsidR="00795980" w:rsidRDefault="00A02FBE">
                    <w:pPr>
                      <w:ind w:firstLine="567"/>
                      <w:jc w:val="both"/>
                      <w:rPr>
                        <w:sz w:val="22"/>
                      </w:rPr>
                    </w:pPr>
                    <w:r>
                      <w:rPr>
                        <w:sz w:val="22"/>
                      </w:rPr>
                      <w:t>Ne.</w:t>
                    </w:r>
                  </w:p>
                  <w:p w14:paraId="2B332828" w14:textId="77777777" w:rsidR="00795980" w:rsidRDefault="00A02FBE">
                    <w:pPr>
                      <w:rPr>
                        <w:i/>
                        <w:iCs/>
                        <w:sz w:val="22"/>
                      </w:rPr>
                    </w:pPr>
                    <w:r>
                      <w:rPr>
                        <w:i/>
                        <w:iCs/>
                        <w:sz w:val="22"/>
                      </w:rPr>
                      <w:t>Jei pažymimi langeliai „ Taip</w:t>
                    </w:r>
                    <w:r>
                      <w:rPr>
                        <w:sz w:val="22"/>
                      </w:rPr>
                      <w:t>“</w:t>
                    </w:r>
                    <w:r>
                      <w:rPr>
                        <w:i/>
                        <w:iCs/>
                        <w:sz w:val="22"/>
                      </w:rPr>
                      <w:t xml:space="preserve"> ir „1 pried</w:t>
                    </w:r>
                    <w:r>
                      <w:rPr>
                        <w:i/>
                        <w:iCs/>
                        <w:sz w:val="22"/>
                      </w:rPr>
                      <w:t>e</w:t>
                    </w:r>
                    <w:r>
                      <w:rPr>
                        <w:sz w:val="22"/>
                      </w:rPr>
                      <w:t>“</w:t>
                    </w:r>
                    <w:r>
                      <w:rPr>
                        <w:i/>
                        <w:iCs/>
                        <w:sz w:val="22"/>
                      </w:rPr>
                      <w:t>:</w:t>
                    </w:r>
                  </w:p>
                  <w:p w14:paraId="2B332829" w14:textId="77777777" w:rsidR="00795980" w:rsidRDefault="00A02FBE">
                    <w:pPr>
                      <w:rPr>
                        <w:i/>
                        <w:iCs/>
                        <w:sz w:val="22"/>
                      </w:rPr>
                    </w:pPr>
                    <w:r>
                      <w:rPr>
                        <w:i/>
                        <w:iCs/>
                        <w:sz w:val="22"/>
                      </w:rPr>
                      <w:t>pateikiamas atsakingos institucijos sprendimas, ar planuojama ūkinė veikla leistina, ir kita poveikio aplinkai vertinimo atlikimo dokumentacija</w:t>
                    </w:r>
                  </w:p>
                  <w:p w14:paraId="2B33282A" w14:textId="77777777" w:rsidR="00795980" w:rsidRDefault="00A02FBE">
                    <w:pPr>
                      <w:rPr>
                        <w:i/>
                        <w:iCs/>
                        <w:sz w:val="22"/>
                      </w:rPr>
                    </w:pPr>
                    <w:r>
                      <w:rPr>
                        <w:i/>
                        <w:iCs/>
                        <w:sz w:val="22"/>
                      </w:rPr>
                      <w:t>Jei pažymimi langeliai „Taip</w:t>
                    </w:r>
                    <w:r>
                      <w:rPr>
                        <w:sz w:val="22"/>
                      </w:rPr>
                      <w:t>“</w:t>
                    </w:r>
                    <w:r>
                      <w:rPr>
                        <w:i/>
                        <w:iCs/>
                        <w:sz w:val="22"/>
                      </w:rPr>
                      <w:t xml:space="preserve"> ir „2 priede“:</w:t>
                    </w:r>
                  </w:p>
                  <w:p w14:paraId="2B33282B" w14:textId="77777777" w:rsidR="00795980" w:rsidRDefault="00A02FBE">
                    <w:pPr>
                      <w:rPr>
                        <w:sz w:val="22"/>
                      </w:rPr>
                    </w:pPr>
                    <w:r>
                      <w:rPr>
                        <w:i/>
                        <w:iCs/>
                        <w:sz w:val="22"/>
                      </w:rPr>
                      <w:t xml:space="preserve">pateikiama atrankos dėl poveikio aplinkai vertinimo išvada ir, </w:t>
                    </w:r>
                    <w:r>
                      <w:rPr>
                        <w:i/>
                        <w:iCs/>
                        <w:sz w:val="22"/>
                      </w:rPr>
                      <w:t xml:space="preserve">jei išvadoje nustatyta, kad PAV privalomas, – atsakingos institucijos sprendimas, ar planuojama ūkinė veikla leistina, ir kita poveikio aplinkai vertinimo </w:t>
                    </w:r>
                    <w:r>
                      <w:rPr>
                        <w:i/>
                        <w:sz w:val="22"/>
                      </w:rPr>
                      <w:t>atlikimo dokumentacija.</w:t>
                    </w:r>
                  </w:p>
                </w:tc>
              </w:tr>
              <w:tr w:rsidR="00795980" w14:paraId="2B33282E" w14:textId="77777777">
                <w:trPr>
                  <w:cantSplit/>
                  <w:trHeight w:val="23"/>
                </w:trPr>
                <w:tc>
                  <w:tcPr>
                    <w:tcW w:w="6241" w:type="dxa"/>
                    <w:tcBorders>
                      <w:top w:val="single" w:sz="6" w:space="0" w:color="auto"/>
                      <w:left w:val="single" w:sz="6" w:space="0" w:color="auto"/>
                      <w:bottom w:val="single" w:sz="6" w:space="0" w:color="auto"/>
                      <w:right w:val="single" w:sz="6" w:space="0" w:color="auto"/>
                    </w:tcBorders>
                    <w:shd w:val="clear" w:color="auto" w:fill="E0E0E0"/>
                  </w:tcPr>
                  <w:p w14:paraId="2B33282D" w14:textId="77777777" w:rsidR="00795980" w:rsidRDefault="00A02FBE">
                    <w:pPr>
                      <w:rPr>
                        <w:b/>
                        <w:bCs/>
                        <w:sz w:val="22"/>
                      </w:rPr>
                    </w:pPr>
                    <w:r>
                      <w:rPr>
                        <w:b/>
                        <w:bCs/>
                        <w:sz w:val="22"/>
                      </w:rPr>
                      <w:t>Informacija apie poveikį „</w:t>
                    </w:r>
                    <w:proofErr w:type="spellStart"/>
                    <w:r>
                      <w:rPr>
                        <w:b/>
                        <w:bCs/>
                        <w:sz w:val="22"/>
                      </w:rPr>
                      <w:t>Natura</w:t>
                    </w:r>
                    <w:proofErr w:type="spellEnd"/>
                    <w:r>
                      <w:rPr>
                        <w:b/>
                        <w:bCs/>
                        <w:sz w:val="22"/>
                      </w:rPr>
                      <w:t xml:space="preserve"> 2000“ teritorijoms</w:t>
                    </w:r>
                  </w:p>
                </w:tc>
              </w:tr>
              <w:tr w:rsidR="00795980" w14:paraId="2B332835" w14:textId="77777777">
                <w:trPr>
                  <w:cantSplit/>
                  <w:trHeight w:val="23"/>
                </w:trPr>
                <w:tc>
                  <w:tcPr>
                    <w:tcW w:w="6241" w:type="dxa"/>
                    <w:tcBorders>
                      <w:top w:val="single" w:sz="6" w:space="0" w:color="auto"/>
                      <w:left w:val="single" w:sz="6" w:space="0" w:color="auto"/>
                      <w:bottom w:val="single" w:sz="6" w:space="0" w:color="auto"/>
                      <w:right w:val="single" w:sz="6" w:space="0" w:color="auto"/>
                    </w:tcBorders>
                  </w:tcPr>
                  <w:p w14:paraId="2B33282F" w14:textId="77777777" w:rsidR="00795980" w:rsidRDefault="00A02FBE">
                    <w:pPr>
                      <w:rPr>
                        <w:i/>
                        <w:iCs/>
                        <w:sz w:val="22"/>
                      </w:rPr>
                    </w:pPr>
                    <w:r>
                      <w:rPr>
                        <w:i/>
                        <w:iCs/>
                        <w:sz w:val="22"/>
                      </w:rPr>
                      <w:t xml:space="preserve">Pažymėkite atitinkamą </w:t>
                    </w:r>
                    <w:r>
                      <w:rPr>
                        <w:i/>
                        <w:iCs/>
                        <w:sz w:val="22"/>
                      </w:rPr>
                      <w:t>langelį:</w:t>
                    </w:r>
                  </w:p>
                  <w:p w14:paraId="2B332830" w14:textId="77777777" w:rsidR="00795980" w:rsidRDefault="00A02FBE">
                    <w:pPr>
                      <w:rPr>
                        <w:sz w:val="22"/>
                      </w:rPr>
                    </w:pPr>
                    <w:r>
                      <w:rPr>
                        <w:sz w:val="22"/>
                      </w:rPr>
                      <w:t xml:space="preserve">Ar projektas bus įgyvendinamas įsteigtoje ar potencialioje </w:t>
                    </w:r>
                    <w:r>
                      <w:rPr>
                        <w:i/>
                        <w:iCs/>
                        <w:sz w:val="22"/>
                      </w:rPr>
                      <w:t>„</w:t>
                    </w:r>
                    <w:proofErr w:type="spellStart"/>
                    <w:r>
                      <w:rPr>
                        <w:sz w:val="22"/>
                      </w:rPr>
                      <w:t>Natura</w:t>
                    </w:r>
                    <w:proofErr w:type="spellEnd"/>
                    <w:r>
                      <w:rPr>
                        <w:sz w:val="22"/>
                      </w:rPr>
                      <w:t xml:space="preserve"> 2000“ teritorijoje arba šalia jos? </w:t>
                    </w:r>
                  </w:p>
                  <w:p w14:paraId="2B332831" w14:textId="77777777" w:rsidR="00795980" w:rsidRDefault="00A02FBE">
                    <w:pPr>
                      <w:ind w:firstLine="567"/>
                      <w:jc w:val="both"/>
                      <w:rPr>
                        <w:sz w:val="22"/>
                      </w:rPr>
                    </w:pPr>
                    <w:r>
                      <w:rPr>
                        <w:sz w:val="22"/>
                      </w:rPr>
                      <w:t xml:space="preserve">Taip; </w:t>
                    </w:r>
                  </w:p>
                  <w:p w14:paraId="2B332832" w14:textId="77777777" w:rsidR="00795980" w:rsidRDefault="00A02FBE">
                    <w:pPr>
                      <w:ind w:firstLine="567"/>
                      <w:jc w:val="both"/>
                      <w:rPr>
                        <w:sz w:val="22"/>
                      </w:rPr>
                    </w:pPr>
                    <w:r>
                      <w:rPr>
                        <w:sz w:val="22"/>
                      </w:rPr>
                      <w:t>Ne.</w:t>
                    </w:r>
                  </w:p>
                  <w:p w14:paraId="2B332833" w14:textId="77777777" w:rsidR="00795980" w:rsidRDefault="00A02FBE">
                    <w:pPr>
                      <w:rPr>
                        <w:i/>
                        <w:iCs/>
                        <w:sz w:val="22"/>
                      </w:rPr>
                    </w:pPr>
                    <w:r>
                      <w:rPr>
                        <w:i/>
                        <w:iCs/>
                        <w:sz w:val="22"/>
                      </w:rPr>
                      <w:t>Jei pažymimas langelis „ Taip</w:t>
                    </w:r>
                    <w:r>
                      <w:rPr>
                        <w:sz w:val="22"/>
                      </w:rPr>
                      <w:t>“</w:t>
                    </w:r>
                    <w:r>
                      <w:rPr>
                        <w:i/>
                        <w:iCs/>
                        <w:sz w:val="22"/>
                      </w:rPr>
                      <w:t>:</w:t>
                    </w:r>
                  </w:p>
                  <w:p w14:paraId="2B332834" w14:textId="77777777" w:rsidR="00795980" w:rsidRDefault="00A02FBE">
                    <w:pPr>
                      <w:rPr>
                        <w:i/>
                        <w:sz w:val="22"/>
                      </w:rPr>
                    </w:pPr>
                    <w:r>
                      <w:rPr>
                        <w:i/>
                        <w:sz w:val="22"/>
                      </w:rPr>
                      <w:t xml:space="preserve">pateikiama už </w:t>
                    </w:r>
                    <w:r>
                      <w:rPr>
                        <w:i/>
                        <w:iCs/>
                        <w:sz w:val="22"/>
                      </w:rPr>
                      <w:t>„</w:t>
                    </w:r>
                    <w:proofErr w:type="spellStart"/>
                    <w:r>
                      <w:rPr>
                        <w:i/>
                        <w:iCs/>
                        <w:sz w:val="22"/>
                      </w:rPr>
                      <w:t>Natura</w:t>
                    </w:r>
                    <w:proofErr w:type="spellEnd"/>
                    <w:r>
                      <w:rPr>
                        <w:i/>
                        <w:iCs/>
                        <w:sz w:val="22"/>
                      </w:rPr>
                      <w:t xml:space="preserve"> 2000</w:t>
                    </w:r>
                    <w:r>
                      <w:rPr>
                        <w:sz w:val="22"/>
                      </w:rPr>
                      <w:t xml:space="preserve">“ </w:t>
                    </w:r>
                    <w:r>
                      <w:rPr>
                        <w:i/>
                        <w:sz w:val="22"/>
                      </w:rPr>
                      <w:t xml:space="preserve">teritorijų </w:t>
                    </w:r>
                    <w:proofErr w:type="spellStart"/>
                    <w:r>
                      <w:rPr>
                        <w:i/>
                        <w:sz w:val="22"/>
                      </w:rPr>
                      <w:t>stebėseną</w:t>
                    </w:r>
                    <w:proofErr w:type="spellEnd"/>
                    <w:r>
                      <w:rPr>
                        <w:i/>
                        <w:sz w:val="22"/>
                      </w:rPr>
                      <w:t xml:space="preserve"> atsakingos institucijos deklaracija.</w:t>
                    </w:r>
                  </w:p>
                </w:tc>
              </w:tr>
            </w:tbl>
            <w:p w14:paraId="2B332836" w14:textId="77777777" w:rsidR="00795980" w:rsidRDefault="00A02FBE">
              <w:pPr>
                <w:jc w:val="both"/>
                <w:rPr>
                  <w:b/>
                  <w:bCs/>
                </w:rPr>
              </w:pPr>
            </w:p>
          </w:sdtContent>
        </w:sdt>
        <w:sdt>
          <w:sdtPr>
            <w:alias w:val="3 pr. 10 p."/>
            <w:tag w:val="part_7f0ec2841525476c9b6dbf5b47955048"/>
            <w:id w:val="1430080064"/>
            <w:lock w:val="sdtLocked"/>
          </w:sdtPr>
          <w:sdtEndPr/>
          <w:sdtContent>
            <w:p w14:paraId="2B332837" w14:textId="77777777" w:rsidR="00795980" w:rsidRDefault="00A02FBE">
              <w:pPr>
                <w:jc w:val="both"/>
                <w:rPr>
                  <w:b/>
                  <w:bCs/>
                </w:rPr>
              </w:pPr>
              <w:sdt>
                <w:sdtPr>
                  <w:alias w:val="Numeris"/>
                  <w:tag w:val="nr_7f0ec2841525476c9b6dbf5b47955048"/>
                  <w:id w:val="-1569952069"/>
                  <w:lock w:val="sdtLocked"/>
                </w:sdtPr>
                <w:sdtEndPr/>
                <w:sdtContent>
                  <w:r>
                    <w:rPr>
                      <w:b/>
                      <w:bCs/>
                    </w:rPr>
                    <w:t>10</w:t>
                  </w:r>
                </w:sdtContent>
              </w:sdt>
              <w:r>
                <w:rPr>
                  <w:b/>
                  <w:bCs/>
                </w:rPr>
                <w:t>. PAREI</w:t>
              </w:r>
              <w:r>
                <w:rPr>
                  <w:b/>
                  <w:bCs/>
                </w:rPr>
                <w:t>ŠKĖJO PATVIRTINIMAS</w:t>
              </w:r>
            </w:p>
            <w:p w14:paraId="2B332838" w14:textId="77777777" w:rsidR="00795980" w:rsidRDefault="00795980">
              <w:pPr>
                <w:jc w:val="both"/>
              </w:pPr>
            </w:p>
            <w:p w14:paraId="2B332839" w14:textId="77777777" w:rsidR="00795980" w:rsidRDefault="00A02FBE">
              <w:pPr>
                <w:jc w:val="both"/>
              </w:pPr>
              <w:r>
                <w:t>Patvirtinu, kad šioje formoje pateikta informacija yra tiksli ir teisinga.</w:t>
              </w:r>
            </w:p>
            <w:p w14:paraId="2B33283A" w14:textId="77777777" w:rsidR="00795980" w:rsidRDefault="00795980">
              <w:pPr>
                <w:jc w:val="both"/>
              </w:pPr>
            </w:p>
            <w:p w14:paraId="2B33283B" w14:textId="77777777" w:rsidR="00795980" w:rsidRDefault="00A02FBE">
              <w:pPr>
                <w:tabs>
                  <w:tab w:val="left" w:pos="4920"/>
                  <w:tab w:val="left" w:pos="6720"/>
                </w:tabs>
                <w:jc w:val="both"/>
              </w:pPr>
              <w:r>
                <w:t>________________________________</w:t>
              </w:r>
              <w:r>
                <w:tab/>
                <w:t>__________</w:t>
              </w:r>
              <w:r>
                <w:tab/>
                <w:t>________________</w:t>
              </w:r>
            </w:p>
            <w:p w14:paraId="2B33283C" w14:textId="77777777" w:rsidR="00795980" w:rsidRDefault="00A02FBE">
              <w:pPr>
                <w:tabs>
                  <w:tab w:val="left" w:pos="5040"/>
                  <w:tab w:val="left" w:pos="6720"/>
                </w:tabs>
                <w:jc w:val="both"/>
                <w:rPr>
                  <w:sz w:val="22"/>
                </w:rPr>
              </w:pPr>
              <w:r>
                <w:rPr>
                  <w:sz w:val="22"/>
                </w:rPr>
                <w:t xml:space="preserve">(Pareiškėjo atsakingo asmens pareigos) </w:t>
              </w:r>
              <w:r>
                <w:rPr>
                  <w:sz w:val="22"/>
                </w:rPr>
                <w:tab/>
                <w:t xml:space="preserve">(Parašas) </w:t>
              </w:r>
              <w:r>
                <w:rPr>
                  <w:sz w:val="22"/>
                </w:rPr>
                <w:tab/>
                <w:t>(Vardas ir pavardė)</w:t>
              </w:r>
            </w:p>
            <w:p w14:paraId="2B33283D" w14:textId="77777777" w:rsidR="00795980" w:rsidRDefault="00A02FBE">
              <w:pPr>
                <w:ind w:left="2160"/>
                <w:jc w:val="both"/>
              </w:pPr>
              <w:r>
                <w:t>A.V.</w:t>
              </w:r>
            </w:p>
            <w:p w14:paraId="2B33283E" w14:textId="77777777" w:rsidR="00795980" w:rsidRDefault="00795980">
              <w:pPr>
                <w:jc w:val="both"/>
              </w:pPr>
            </w:p>
            <w:p w14:paraId="2B33283F" w14:textId="4CAE7631" w:rsidR="00795980" w:rsidRDefault="00A02FBE">
              <w:pPr>
                <w:jc w:val="right"/>
              </w:pPr>
              <w:r>
                <w:t xml:space="preserve">Pareiškėjo parašas </w:t>
              </w:r>
              <w:r>
                <w:t>_______________</w:t>
              </w:r>
            </w:p>
          </w:sdtContent>
        </w:sdt>
        <w:p w14:paraId="2B332840" w14:textId="6AC821E7" w:rsidR="00795980" w:rsidRDefault="00A02FBE">
          <w:pPr>
            <w:jc w:val="center"/>
          </w:pPr>
          <w:r>
            <w:t>_________________</w:t>
          </w:r>
        </w:p>
      </w:sdtContent>
    </w:sdt>
    <w:sdt>
      <w:sdtPr>
        <w:alias w:val="1 pr."/>
        <w:tag w:val="part_27d67c84ace24d039b5251526a1b3032"/>
        <w:id w:val="1018976945"/>
        <w:lock w:val="sdtLocked"/>
      </w:sdtPr>
      <w:sdtEndPr/>
      <w:sdtContent>
        <w:p w14:paraId="458B0B7C" w14:textId="77777777" w:rsidR="00A02FBE" w:rsidRDefault="00A02FBE">
          <w:pPr>
            <w:ind w:firstLine="5102"/>
          </w:pPr>
          <w:r>
            <w:br w:type="page"/>
          </w:r>
        </w:p>
        <w:p w14:paraId="2B332841" w14:textId="02447588" w:rsidR="00795980" w:rsidRDefault="00A02FBE">
          <w:pPr>
            <w:ind w:firstLine="5102"/>
          </w:pPr>
          <w:r>
            <w:lastRenderedPageBreak/>
            <w:t xml:space="preserve">Paraiškos dėl projekto finansavimo </w:t>
          </w:r>
        </w:p>
        <w:p w14:paraId="2B332842" w14:textId="77777777" w:rsidR="00795980" w:rsidRDefault="00A02FBE">
          <w:pPr>
            <w:ind w:firstLine="5102"/>
          </w:pPr>
          <w:r>
            <w:t xml:space="preserve">specialiosios (B) dalies </w:t>
          </w:r>
        </w:p>
        <w:p w14:paraId="2B332843" w14:textId="77777777" w:rsidR="00795980" w:rsidRDefault="00A02FBE">
          <w:pPr>
            <w:ind w:firstLine="5102"/>
          </w:pPr>
          <w:sdt>
            <w:sdtPr>
              <w:alias w:val="Numeris"/>
              <w:tag w:val="nr_27d67c84ace24d039b5251526a1b3032"/>
              <w:id w:val="46662333"/>
              <w:lock w:val="sdtLocked"/>
            </w:sdtPr>
            <w:sdtEndPr/>
            <w:sdtContent>
              <w:r>
                <w:t>1</w:t>
              </w:r>
            </w:sdtContent>
          </w:sdt>
          <w:r>
            <w:t xml:space="preserve"> priedas</w:t>
          </w:r>
        </w:p>
        <w:p w14:paraId="2B332844" w14:textId="77777777" w:rsidR="00795980" w:rsidRDefault="00795980">
          <w:pPr>
            <w:jc w:val="both"/>
            <w:rPr>
              <w:bCs/>
            </w:rPr>
          </w:pPr>
        </w:p>
        <w:p w14:paraId="2B332845" w14:textId="77777777" w:rsidR="00795980" w:rsidRDefault="00A02FBE">
          <w:pPr>
            <w:jc w:val="center"/>
            <w:rPr>
              <w:b/>
              <w:bCs/>
            </w:rPr>
          </w:pPr>
          <w:sdt>
            <w:sdtPr>
              <w:alias w:val="Pavadinimas"/>
              <w:tag w:val="title_27d67c84ace24d039b5251526a1b3032"/>
              <w:id w:val="1246694696"/>
              <w:lock w:val="sdtLocked"/>
            </w:sdtPr>
            <w:sdtEndPr/>
            <w:sdtContent>
              <w:r>
                <w:rPr>
                  <w:b/>
                  <w:bCs/>
                </w:rPr>
                <w:t>REIKALAUJAMŲ PATEIKTI DOKUMENTŲ SĄRAŠAS</w:t>
              </w:r>
            </w:sdtContent>
          </w:sdt>
        </w:p>
        <w:p w14:paraId="2B332846" w14:textId="77777777" w:rsidR="00795980" w:rsidRDefault="00795980">
          <w:pPr>
            <w:jc w:val="both"/>
          </w:pPr>
        </w:p>
        <w:sdt>
          <w:sdtPr>
            <w:alias w:val="1 pr. 1 p."/>
            <w:tag w:val="part_812102214f99441b82b116546816bba3"/>
            <w:id w:val="537239980"/>
            <w:lock w:val="sdtLocked"/>
          </w:sdtPr>
          <w:sdtEndPr/>
          <w:sdtContent>
            <w:p w14:paraId="2B332847" w14:textId="77777777" w:rsidR="00795980" w:rsidRDefault="00A02FBE">
              <w:pPr>
                <w:ind w:firstLine="567"/>
                <w:jc w:val="both"/>
              </w:pPr>
              <w:sdt>
                <w:sdtPr>
                  <w:alias w:val="Numeris"/>
                  <w:tag w:val="nr_812102214f99441b82b116546816bba3"/>
                  <w:id w:val="-258680317"/>
                  <w:lock w:val="sdtLocked"/>
                </w:sdtPr>
                <w:sdtEndPr/>
                <w:sdtContent>
                  <w:r>
                    <w:t>1</w:t>
                  </w:r>
                </w:sdtContent>
              </w:sdt>
              <w:r>
                <w:t>. Priesaikos pažyma, kad pareiškėjas atitinka šio Aprašo 2 priedo 7.1.1 punkto reikalavimus;</w:t>
              </w:r>
            </w:p>
          </w:sdtContent>
        </w:sdt>
        <w:sdt>
          <w:sdtPr>
            <w:alias w:val="1 pr. 2 p."/>
            <w:tag w:val="part_6ef4fe8558f344c3881a36f9e98946d1"/>
            <w:id w:val="-1016067367"/>
            <w:lock w:val="sdtLocked"/>
          </w:sdtPr>
          <w:sdtEndPr/>
          <w:sdtContent>
            <w:p w14:paraId="2B332848" w14:textId="77777777" w:rsidR="00795980" w:rsidRDefault="00A02FBE">
              <w:pPr>
                <w:ind w:firstLine="567"/>
                <w:jc w:val="both"/>
              </w:pPr>
              <w:sdt>
                <w:sdtPr>
                  <w:alias w:val="Numeris"/>
                  <w:tag w:val="nr_6ef4fe8558f344c3881a36f9e98946d1"/>
                  <w:id w:val="-1508593267"/>
                  <w:lock w:val="sdtLocked"/>
                </w:sdtPr>
                <w:sdtEndPr/>
                <w:sdtContent>
                  <w:r>
                    <w:t>2</w:t>
                  </w:r>
                </w:sdtContent>
              </w:sdt>
              <w:r>
                <w:t>. Pareiškėjo įmonės įstatų kopijas (taikoma, jeigu pareiškėjas yra vandens tiekimo ir nuotekų tvarkymo įmonė);</w:t>
              </w:r>
            </w:p>
          </w:sdtContent>
        </w:sdt>
        <w:sdt>
          <w:sdtPr>
            <w:alias w:val="1 pr. 3 p."/>
            <w:tag w:val="part_54761a4c8b3f4db993a6d1a3d0eb3910"/>
            <w:id w:val="-975756694"/>
            <w:lock w:val="sdtLocked"/>
          </w:sdtPr>
          <w:sdtEndPr/>
          <w:sdtContent>
            <w:p w14:paraId="2B332849" w14:textId="77777777" w:rsidR="00795980" w:rsidRDefault="00A02FBE">
              <w:pPr>
                <w:ind w:firstLine="567"/>
                <w:jc w:val="both"/>
              </w:pPr>
              <w:sdt>
                <w:sdtPr>
                  <w:alias w:val="Numeris"/>
                  <w:tag w:val="nr_54761a4c8b3f4db993a6d1a3d0eb3910"/>
                  <w:id w:val="1904022983"/>
                  <w:lock w:val="sdtLocked"/>
                </w:sdtPr>
                <w:sdtEndPr/>
                <w:sdtContent>
                  <w:r>
                    <w:t>3</w:t>
                  </w:r>
                </w:sdtContent>
              </w:sdt>
              <w:r>
                <w:t>. Įgaliojimas jeigu paraišką pasirašė pareiškėjo įgaliotas asmuo;</w:t>
              </w:r>
            </w:p>
          </w:sdtContent>
        </w:sdt>
        <w:sdt>
          <w:sdtPr>
            <w:alias w:val="1 pr. 4 p."/>
            <w:tag w:val="part_6726229d037d401e84433502d50ee1aa"/>
            <w:id w:val="-1632855666"/>
            <w:lock w:val="sdtLocked"/>
          </w:sdtPr>
          <w:sdtEndPr/>
          <w:sdtContent>
            <w:p w14:paraId="2B33284A" w14:textId="77777777" w:rsidR="00795980" w:rsidRDefault="00A02FBE">
              <w:pPr>
                <w:ind w:firstLine="567"/>
                <w:jc w:val="both"/>
              </w:pPr>
              <w:sdt>
                <w:sdtPr>
                  <w:alias w:val="Numeris"/>
                  <w:tag w:val="nr_6726229d037d401e84433502d50ee1aa"/>
                  <w:id w:val="2047562824"/>
                  <w:lock w:val="sdtLocked"/>
                </w:sdtPr>
                <w:sdtEndPr/>
                <w:sdtContent>
                  <w:r>
                    <w:t>4</w:t>
                  </w:r>
                </w:sdtContent>
              </w:sdt>
              <w:r>
                <w:t>. Priesaikos pažymą, kad pareiškėjas atitinka šio Aprašo 98 pun</w:t>
              </w:r>
              <w:r>
                <w:t>kto reikalavimus;</w:t>
              </w:r>
            </w:p>
          </w:sdtContent>
        </w:sdt>
        <w:sdt>
          <w:sdtPr>
            <w:alias w:val="1 pr. 5 p."/>
            <w:tag w:val="part_7cfe00d9f3da4343bf9d6f45c4460ec6"/>
            <w:id w:val="-1335605094"/>
            <w:lock w:val="sdtLocked"/>
          </w:sdtPr>
          <w:sdtEndPr/>
          <w:sdtContent>
            <w:p w14:paraId="2B33284B" w14:textId="77777777" w:rsidR="00795980" w:rsidRDefault="00A02FBE">
              <w:pPr>
                <w:ind w:firstLine="567"/>
                <w:jc w:val="both"/>
              </w:pPr>
              <w:sdt>
                <w:sdtPr>
                  <w:alias w:val="Numeris"/>
                  <w:tag w:val="nr_7cfe00d9f3da4343bf9d6f45c4460ec6"/>
                  <w:id w:val="842677092"/>
                  <w:lock w:val="sdtLocked"/>
                </w:sdtPr>
                <w:sdtEndPr/>
                <w:sdtContent>
                  <w:r>
                    <w:t>5</w:t>
                  </w:r>
                </w:sdtContent>
              </w:sdt>
              <w:r>
                <w:t>. Priesaikos pažyma, kad projektas atitinka šio Aprašo 2 priedo 9.2.1 punkto reikalavimus;</w:t>
              </w:r>
            </w:p>
          </w:sdtContent>
        </w:sdt>
        <w:sdt>
          <w:sdtPr>
            <w:alias w:val="1 pr. 6 p."/>
            <w:tag w:val="part_884139c7b83946cfa463aee4b26f34d1"/>
            <w:id w:val="-1454937780"/>
            <w:lock w:val="sdtLocked"/>
          </w:sdtPr>
          <w:sdtEndPr/>
          <w:sdtContent>
            <w:p w14:paraId="2B33284C" w14:textId="77777777" w:rsidR="00795980" w:rsidRDefault="00A02FBE">
              <w:pPr>
                <w:ind w:firstLine="567"/>
                <w:jc w:val="both"/>
              </w:pPr>
              <w:sdt>
                <w:sdtPr>
                  <w:alias w:val="Numeris"/>
                  <w:tag w:val="nr_884139c7b83946cfa463aee4b26f34d1"/>
                  <w:id w:val="-1611738384"/>
                  <w:lock w:val="sdtLocked"/>
                </w:sdtPr>
                <w:sdtEndPr/>
                <w:sdtContent>
                  <w:r>
                    <w:t>6</w:t>
                  </w:r>
                </w:sdtContent>
              </w:sdt>
              <w:r>
                <w:t>. Priesaikos pažyma, kad pareiškėjas atitinka šio Aprašo 2 priedo 7.1.3 punkto reikalavimus;</w:t>
              </w:r>
            </w:p>
          </w:sdtContent>
        </w:sdt>
        <w:sdt>
          <w:sdtPr>
            <w:alias w:val="1 pr. 7 p."/>
            <w:tag w:val="part_edf66e4109fc402f976de3d8832c44cf"/>
            <w:id w:val="-260914658"/>
            <w:lock w:val="sdtLocked"/>
          </w:sdtPr>
          <w:sdtEndPr/>
          <w:sdtContent>
            <w:p w14:paraId="2B33284D" w14:textId="77777777" w:rsidR="00795980" w:rsidRDefault="00A02FBE">
              <w:pPr>
                <w:ind w:firstLine="567"/>
                <w:jc w:val="both"/>
              </w:pPr>
              <w:sdt>
                <w:sdtPr>
                  <w:alias w:val="Numeris"/>
                  <w:tag w:val="nr_edf66e4109fc402f976de3d8832c44cf"/>
                  <w:id w:val="-448014689"/>
                  <w:lock w:val="sdtLocked"/>
                </w:sdtPr>
                <w:sdtEndPr/>
                <w:sdtContent>
                  <w:r>
                    <w:t>7</w:t>
                  </w:r>
                </w:sdtContent>
              </w:sdt>
              <w:r>
                <w:t>. Patvirtinimas apie pareiškėjo galimyb</w:t>
              </w:r>
              <w:r>
                <w:t>es apmokėti numatytą projekto išlaidų dalį (banko sąskaitos išrašas, paskolos sutartis, garantinis banko raštas ir kt.);</w:t>
              </w:r>
            </w:p>
          </w:sdtContent>
        </w:sdt>
        <w:sdt>
          <w:sdtPr>
            <w:alias w:val="1 pr. 8 p."/>
            <w:tag w:val="part_b9941ce9686e4b4e9fa7cb1bb561aeb6"/>
            <w:id w:val="-362442848"/>
            <w:lock w:val="sdtLocked"/>
          </w:sdtPr>
          <w:sdtEndPr/>
          <w:sdtContent>
            <w:p w14:paraId="2B33284E" w14:textId="77777777" w:rsidR="00795980" w:rsidRDefault="00A02FBE">
              <w:pPr>
                <w:ind w:firstLine="567"/>
                <w:jc w:val="both"/>
              </w:pPr>
              <w:sdt>
                <w:sdtPr>
                  <w:alias w:val="Numeris"/>
                  <w:tag w:val="nr_b9941ce9686e4b4e9fa7cb1bb561aeb6"/>
                  <w:id w:val="1872570936"/>
                  <w:lock w:val="sdtLocked"/>
                </w:sdtPr>
                <w:sdtEndPr/>
                <w:sdtContent>
                  <w:r>
                    <w:t>8</w:t>
                  </w:r>
                </w:sdtContent>
              </w:sdt>
              <w:r>
                <w:t>. Pareiškėjo įsipareigojimas padengti netinkamas finansuoti, tačiau šiam projektui įgyvendinti būtinas išlaidas;</w:t>
              </w:r>
            </w:p>
          </w:sdtContent>
        </w:sdt>
        <w:sdt>
          <w:sdtPr>
            <w:alias w:val="1 pr. 9 p."/>
            <w:tag w:val="part_b11cf06a0a7847cd9d4a2934e482d0cc"/>
            <w:id w:val="-1450152718"/>
            <w:lock w:val="sdtLocked"/>
          </w:sdtPr>
          <w:sdtEndPr/>
          <w:sdtContent>
            <w:p w14:paraId="2B33284F" w14:textId="77777777" w:rsidR="00795980" w:rsidRDefault="00A02FBE">
              <w:pPr>
                <w:ind w:firstLine="567"/>
                <w:jc w:val="both"/>
              </w:pPr>
              <w:sdt>
                <w:sdtPr>
                  <w:alias w:val="Numeris"/>
                  <w:tag w:val="nr_b11cf06a0a7847cd9d4a2934e482d0cc"/>
                  <w:id w:val="1118410165"/>
                  <w:lock w:val="sdtLocked"/>
                </w:sdtPr>
                <w:sdtEndPr/>
                <w:sdtContent>
                  <w:r>
                    <w:t>9</w:t>
                  </w:r>
                </w:sdtContent>
              </w:sdt>
              <w:r>
                <w:t>. Savivaldyb</w:t>
              </w:r>
              <w:r>
                <w:t>ės pritarimas arba suderinimas (savivaldybės tarybos spendimas, savivaldybės administracijos direktoriaus įsakymas ir pan.), kad pareiškėjas gali organizuoti darbus atitinkamos savivaldybės teritorijoje (taikoma, jeigu pareiškėjas yra vandens tiekimo ir nu</w:t>
              </w:r>
              <w:r>
                <w:t>otekų tvarkymo įmonė);</w:t>
              </w:r>
            </w:p>
          </w:sdtContent>
        </w:sdt>
        <w:sdt>
          <w:sdtPr>
            <w:alias w:val="1 pr. 10 p."/>
            <w:tag w:val="part_317ddb0a99714e06bf103c0293211ea4"/>
            <w:id w:val="-31809244"/>
            <w:lock w:val="sdtLocked"/>
          </w:sdtPr>
          <w:sdtEndPr/>
          <w:sdtContent>
            <w:p w14:paraId="2B332850" w14:textId="77777777" w:rsidR="00795980" w:rsidRDefault="00A02FBE">
              <w:pPr>
                <w:ind w:firstLine="567"/>
                <w:jc w:val="both"/>
              </w:pPr>
              <w:sdt>
                <w:sdtPr>
                  <w:alias w:val="Numeris"/>
                  <w:tag w:val="nr_317ddb0a99714e06bf103c0293211ea4"/>
                  <w:id w:val="-718658709"/>
                  <w:lock w:val="sdtLocked"/>
                </w:sdtPr>
                <w:sdtEndPr/>
                <w:sdtContent>
                  <w:r>
                    <w:t>10</w:t>
                  </w:r>
                </w:sdtContent>
              </w:sdt>
              <w:r>
                <w:t>. Pateikti įrodymus, kad patvirtinti reikalingi teritorijų planavimo dokumentai (savivaldybės tarybos sprendimas, kitų atsakingų organų sprendimai);</w:t>
              </w:r>
            </w:p>
          </w:sdtContent>
        </w:sdt>
        <w:sdt>
          <w:sdtPr>
            <w:alias w:val="1 pr. 11 p."/>
            <w:tag w:val="part_2512a86bb870447c83c509b65a38dd41"/>
            <w:id w:val="-1519931113"/>
            <w:lock w:val="sdtLocked"/>
          </w:sdtPr>
          <w:sdtEndPr/>
          <w:sdtContent>
            <w:p w14:paraId="2B332851" w14:textId="77777777" w:rsidR="00795980" w:rsidRDefault="00A02FBE">
              <w:pPr>
                <w:ind w:firstLine="567"/>
                <w:jc w:val="both"/>
              </w:pPr>
              <w:sdt>
                <w:sdtPr>
                  <w:alias w:val="Numeris"/>
                  <w:tag w:val="nr_2512a86bb870447c83c509b65a38dd41"/>
                  <w:id w:val="1093203261"/>
                  <w:lock w:val="sdtLocked"/>
                </w:sdtPr>
                <w:sdtEndPr/>
                <w:sdtContent>
                  <w:r>
                    <w:t>11</w:t>
                  </w:r>
                </w:sdtContent>
              </w:sdt>
              <w:r>
                <w:t xml:space="preserve">. Pateikti įrodymus, kad parengti ir užsakovo patvirtinti techniniai </w:t>
              </w:r>
              <w:r>
                <w:t>projektai (konkursas skelbiamas pagal FIDIC raudonąją knygą);</w:t>
              </w:r>
            </w:p>
          </w:sdtContent>
        </w:sdt>
        <w:sdt>
          <w:sdtPr>
            <w:alias w:val="1 pr. 12 p."/>
            <w:tag w:val="part_3a61444e60924a0db9e1609b71f1733f"/>
            <w:id w:val="-1319103318"/>
            <w:lock w:val="sdtLocked"/>
          </w:sdtPr>
          <w:sdtEndPr/>
          <w:sdtContent>
            <w:p w14:paraId="2B332852" w14:textId="77777777" w:rsidR="00795980" w:rsidRDefault="00A02FBE">
              <w:pPr>
                <w:ind w:firstLine="567"/>
                <w:jc w:val="both"/>
              </w:pPr>
              <w:sdt>
                <w:sdtPr>
                  <w:alias w:val="Numeris"/>
                  <w:tag w:val="nr_3a61444e60924a0db9e1609b71f1733f"/>
                  <w:id w:val="556598812"/>
                  <w:lock w:val="sdtLocked"/>
                </w:sdtPr>
                <w:sdtEndPr/>
                <w:sdtContent>
                  <w:r>
                    <w:t>12</w:t>
                  </w:r>
                </w:sdtContent>
              </w:sdt>
              <w:r>
                <w:t>. Pirkimo dokumentų dalis, kurioje pateikti darbų kainų žiniaraščiai.</w:t>
              </w:r>
            </w:p>
          </w:sdtContent>
        </w:sdt>
        <w:sdt>
          <w:sdtPr>
            <w:alias w:val="1 pr. 13 p."/>
            <w:tag w:val="part_cc60dd5e6eba45699d894d0642b470a8"/>
            <w:id w:val="-1455934548"/>
            <w:lock w:val="sdtLocked"/>
          </w:sdtPr>
          <w:sdtEndPr/>
          <w:sdtContent>
            <w:p w14:paraId="2B332853" w14:textId="77777777" w:rsidR="00795980" w:rsidRDefault="00A02FBE">
              <w:pPr>
                <w:ind w:firstLine="567"/>
                <w:jc w:val="both"/>
              </w:pPr>
              <w:sdt>
                <w:sdtPr>
                  <w:alias w:val="Numeris"/>
                  <w:tag w:val="nr_cc60dd5e6eba45699d894d0642b470a8"/>
                  <w:id w:val="66465211"/>
                  <w:lock w:val="sdtLocked"/>
                </w:sdtPr>
                <w:sdtEndPr/>
                <w:sdtContent>
                  <w:r>
                    <w:t>13</w:t>
                  </w:r>
                </w:sdtContent>
              </w:sdt>
              <w:r>
                <w:t>. Viešųjų pirkimų organizavimo ir vykdymo planas (taikoma, jeigu iki paraiškos pateikimo dienos viešieji pirkima</w:t>
              </w:r>
              <w:r>
                <w:t>i neatlikti). Viešųjų pirkimų organizavimo ir vykdymo plane turi būti nurodyta pirkimo dokumentacijos parengimo data, planuojama skelbimo apie pirkimą datą ir planuojama sutarties su laimėtoju pasirašymo data;</w:t>
              </w:r>
            </w:p>
          </w:sdtContent>
        </w:sdt>
        <w:sdt>
          <w:sdtPr>
            <w:alias w:val="1 pr. 14 p."/>
            <w:tag w:val="part_d9d2ff4991834ee5aad29f578428d76e"/>
            <w:id w:val="-1889410737"/>
            <w:lock w:val="sdtLocked"/>
          </w:sdtPr>
          <w:sdtEndPr/>
          <w:sdtContent>
            <w:p w14:paraId="2B332854" w14:textId="77777777" w:rsidR="00795980" w:rsidRDefault="00A02FBE">
              <w:pPr>
                <w:ind w:firstLine="567"/>
                <w:jc w:val="both"/>
              </w:pPr>
              <w:sdt>
                <w:sdtPr>
                  <w:alias w:val="Numeris"/>
                  <w:tag w:val="nr_d9d2ff4991834ee5aad29f578428d76e"/>
                  <w:id w:val="-1869829482"/>
                  <w:lock w:val="sdtLocked"/>
                </w:sdtPr>
                <w:sdtEndPr/>
                <w:sdtContent>
                  <w:r>
                    <w:t>14</w:t>
                  </w:r>
                </w:sdtContent>
              </w:sdt>
              <w:r>
                <w:t>. Finansinės analizės skaičiavimai (neta</w:t>
              </w:r>
              <w:r>
                <w:t>ikoma didelės apimties projektams);</w:t>
              </w:r>
            </w:p>
          </w:sdtContent>
        </w:sdt>
        <w:sdt>
          <w:sdtPr>
            <w:alias w:val="1 pr. 15 p."/>
            <w:tag w:val="part_dac4b908cf5e468d8a47e8cc2f49cfcd"/>
            <w:id w:val="-1289806300"/>
            <w:lock w:val="sdtLocked"/>
          </w:sdtPr>
          <w:sdtEndPr/>
          <w:sdtContent>
            <w:p w14:paraId="2B332855" w14:textId="77777777" w:rsidR="00795980" w:rsidRDefault="00A02FBE">
              <w:pPr>
                <w:ind w:firstLine="567"/>
                <w:jc w:val="both"/>
              </w:pPr>
              <w:sdt>
                <w:sdtPr>
                  <w:alias w:val="Numeris"/>
                  <w:tag w:val="nr_dac4b908cf5e468d8a47e8cc2f49cfcd"/>
                  <w:id w:val="-263844156"/>
                  <w:lock w:val="sdtLocked"/>
                </w:sdtPr>
                <w:sdtEndPr/>
                <w:sdtContent>
                  <w:r>
                    <w:t>15</w:t>
                  </w:r>
                </w:sdtContent>
              </w:sdt>
              <w:r>
                <w:t>. Institucijos, atsakingos už saugomų teritorijų apsaugos ir tvarkymo organizavimą, išvados dėl poveikio įsteigtoms ar potencialioms „</w:t>
              </w:r>
              <w:proofErr w:type="spellStart"/>
              <w:r>
                <w:t>Natura</w:t>
              </w:r>
              <w:proofErr w:type="spellEnd"/>
              <w:r>
                <w:t xml:space="preserve"> 2000“ teritorijoms reikšmingumo kopija;</w:t>
              </w:r>
            </w:p>
          </w:sdtContent>
        </w:sdt>
        <w:sdt>
          <w:sdtPr>
            <w:alias w:val="1 pr. 16 p."/>
            <w:tag w:val="part_2fd6ad24034a457f91ccc1e628d61377"/>
            <w:id w:val="619959756"/>
            <w:lock w:val="sdtLocked"/>
          </w:sdtPr>
          <w:sdtEndPr/>
          <w:sdtContent>
            <w:p w14:paraId="2B332856" w14:textId="77777777" w:rsidR="00795980" w:rsidRDefault="00A02FBE">
              <w:pPr>
                <w:ind w:firstLine="567"/>
                <w:jc w:val="both"/>
              </w:pPr>
              <w:sdt>
                <w:sdtPr>
                  <w:alias w:val="Numeris"/>
                  <w:tag w:val="nr_2fd6ad24034a457f91ccc1e628d61377"/>
                  <w:id w:val="-1600245811"/>
                  <w:lock w:val="sdtLocked"/>
                </w:sdtPr>
                <w:sdtEndPr/>
                <w:sdtContent>
                  <w:r>
                    <w:t>16</w:t>
                  </w:r>
                </w:sdtContent>
              </w:sdt>
              <w:r>
                <w:t xml:space="preserve">. Projektams, kurių </w:t>
              </w:r>
              <w:r>
                <w:t>poveikio aplinkai vertinimas (arba atranka dėl poveikio aplinkai vertinimo) buvo atliktas iki 2006 m. gegužės 31 d. – institucijos, atsakingos už Europos ekologinio tinklo „</w:t>
              </w:r>
              <w:proofErr w:type="spellStart"/>
              <w:r>
                <w:t>Natura</w:t>
              </w:r>
              <w:proofErr w:type="spellEnd"/>
              <w:r>
                <w:t xml:space="preserve"> 2000“ teritorijų monitoringą, deklaracijos kopija;</w:t>
              </w:r>
            </w:p>
          </w:sdtContent>
        </w:sdt>
        <w:sdt>
          <w:sdtPr>
            <w:alias w:val="1 pr. 17 p."/>
            <w:tag w:val="part_3bbb2352aace4235bb84f36ac609ffdf"/>
            <w:id w:val="540639790"/>
            <w:lock w:val="sdtLocked"/>
          </w:sdtPr>
          <w:sdtEndPr/>
          <w:sdtContent>
            <w:p w14:paraId="2B332857" w14:textId="77777777" w:rsidR="00795980" w:rsidRDefault="00A02FBE">
              <w:pPr>
                <w:ind w:firstLine="567"/>
                <w:jc w:val="both"/>
              </w:pPr>
              <w:sdt>
                <w:sdtPr>
                  <w:alias w:val="Numeris"/>
                  <w:tag w:val="nr_3bbb2352aace4235bb84f36ac609ffdf"/>
                  <w:id w:val="1404871474"/>
                  <w:lock w:val="sdtLocked"/>
                </w:sdtPr>
                <w:sdtEndPr/>
                <w:sdtContent>
                  <w:r>
                    <w:t>17</w:t>
                  </w:r>
                </w:sdtContent>
              </w:sdt>
              <w:r>
                <w:t>. Atsakingos instit</w:t>
              </w:r>
              <w:r>
                <w:t>ucijos atrankos išvados dėl poveikio aplinkai vertinimo kopija;</w:t>
              </w:r>
            </w:p>
          </w:sdtContent>
        </w:sdt>
        <w:sdt>
          <w:sdtPr>
            <w:alias w:val="1 pr. 18 p."/>
            <w:tag w:val="part_8c9833768e624bf89da384c27c9ee5e1"/>
            <w:id w:val="1318539131"/>
            <w:lock w:val="sdtLocked"/>
          </w:sdtPr>
          <w:sdtEndPr/>
          <w:sdtContent>
            <w:p w14:paraId="2B332858" w14:textId="77777777" w:rsidR="00795980" w:rsidRDefault="00A02FBE">
              <w:pPr>
                <w:ind w:firstLine="567"/>
                <w:jc w:val="both"/>
              </w:pPr>
              <w:sdt>
                <w:sdtPr>
                  <w:alias w:val="Numeris"/>
                  <w:tag w:val="nr_8c9833768e624bf89da384c27c9ee5e1"/>
                  <w:id w:val="-2128230672"/>
                  <w:lock w:val="sdtLocked"/>
                </w:sdtPr>
                <w:sdtEndPr/>
                <w:sdtContent>
                  <w:r>
                    <w:t>18</w:t>
                  </w:r>
                </w:sdtContent>
              </w:sdt>
              <w:r>
                <w:t>. Atsakingos institucijos sprendimo, ar planuojama ūkinė veikla leistina, kopija (jei taikoma);</w:t>
              </w:r>
            </w:p>
          </w:sdtContent>
        </w:sdt>
        <w:sdt>
          <w:sdtPr>
            <w:alias w:val="1 pr. 19 p."/>
            <w:tag w:val="part_8ed1fa7ef88548c3952da6080366f606"/>
            <w:id w:val="-835377370"/>
            <w:lock w:val="sdtLocked"/>
          </w:sdtPr>
          <w:sdtEndPr/>
          <w:sdtContent>
            <w:p w14:paraId="2B332859" w14:textId="77777777" w:rsidR="00795980" w:rsidRDefault="00A02FBE">
              <w:pPr>
                <w:ind w:firstLine="567"/>
                <w:jc w:val="both"/>
              </w:pPr>
              <w:sdt>
                <w:sdtPr>
                  <w:alias w:val="Numeris"/>
                  <w:tag w:val="nr_8ed1fa7ef88548c3952da6080366f606"/>
                  <w:id w:val="2068684855"/>
                  <w:lock w:val="sdtLocked"/>
                </w:sdtPr>
                <w:sdtEndPr/>
                <w:sdtContent>
                  <w:r>
                    <w:t>19</w:t>
                  </w:r>
                </w:sdtContent>
              </w:sdt>
              <w:r>
                <w:t>. Jungtinės veiklos (partnerystės) sutarties kopija (jei taikoma);</w:t>
              </w:r>
            </w:p>
          </w:sdtContent>
        </w:sdt>
        <w:sdt>
          <w:sdtPr>
            <w:alias w:val="1 pr. 20 p."/>
            <w:tag w:val="part_78c6db802ba648d8ae0891f83f4fb548"/>
            <w:id w:val="-79992700"/>
            <w:lock w:val="sdtLocked"/>
            <w:placeholder>
              <w:docPart w:val="DefaultPlaceholder_1082065158"/>
            </w:placeholder>
          </w:sdtPr>
          <w:sdtContent>
            <w:p w14:paraId="2B33285A" w14:textId="3C32A2D8" w:rsidR="00795980" w:rsidRDefault="00A02FBE">
              <w:pPr>
                <w:ind w:firstLine="567"/>
                <w:jc w:val="both"/>
              </w:pPr>
              <w:sdt>
                <w:sdtPr>
                  <w:alias w:val="Numeris"/>
                  <w:tag w:val="nr_78c6db802ba648d8ae0891f83f4fb548"/>
                  <w:id w:val="500705651"/>
                  <w:lock w:val="sdtLocked"/>
                </w:sdtPr>
                <w:sdtEndPr/>
                <w:sdtContent>
                  <w:r>
                    <w:t>20</w:t>
                  </w:r>
                </w:sdtContent>
              </w:sdt>
              <w:r>
                <w:t>. Sąnaudų-n</w:t>
              </w:r>
              <w:r>
                <w:t>audos analizės skaičiavimai (taikoma didelės apimties projektams).</w:t>
              </w:r>
            </w:p>
            <w:p w14:paraId="2B33285B" w14:textId="77777777" w:rsidR="00795980" w:rsidRDefault="00795980">
              <w:pPr>
                <w:jc w:val="both"/>
              </w:pPr>
            </w:p>
            <w:p w14:paraId="2B33285C" w14:textId="77777777" w:rsidR="00795980" w:rsidRDefault="00A02FBE">
              <w:pPr>
                <w:ind w:firstLine="567"/>
                <w:jc w:val="right"/>
              </w:pPr>
              <w:r>
                <w:t>Pareiškėjo parašas ________________</w:t>
              </w:r>
            </w:p>
            <w:p w14:paraId="2B33285D" w14:textId="21E4E8EC" w:rsidR="00795980" w:rsidRDefault="00795980">
              <w:pPr>
                <w:jc w:val="both"/>
              </w:pPr>
            </w:p>
            <w:p w14:paraId="2B33285E" w14:textId="713C7D94" w:rsidR="00795980" w:rsidRDefault="00A02FBE">
              <w:pPr>
                <w:jc w:val="center"/>
              </w:pPr>
              <w:r>
                <w:t>_________________</w:t>
              </w:r>
            </w:p>
          </w:sdtContent>
        </w:sdt>
      </w:sdtContent>
    </w:sdt>
    <w:sdt>
      <w:sdtPr>
        <w:alias w:val="2 pr."/>
        <w:tag w:val="part_2ba91d7a4d22480e97d84831882965e0"/>
        <w:id w:val="-335233840"/>
        <w:lock w:val="sdtLocked"/>
        <w:placeholder>
          <w:docPart w:val="DefaultPlaceholder_1082065158"/>
        </w:placeholder>
      </w:sdtPr>
      <w:sdtContent>
        <w:p w14:paraId="38AA82E3" w14:textId="4A95F5C7" w:rsidR="00A02FBE" w:rsidRDefault="00A02FBE">
          <w:pPr>
            <w:ind w:firstLine="5102"/>
          </w:pPr>
          <w:r>
            <w:br w:type="page"/>
          </w:r>
        </w:p>
        <w:p w14:paraId="2B33285F" w14:textId="006C1C81" w:rsidR="00795980" w:rsidRDefault="00A02FBE">
          <w:pPr>
            <w:ind w:firstLine="5102"/>
          </w:pPr>
          <w:r>
            <w:lastRenderedPageBreak/>
            <w:t xml:space="preserve">Paraiškos dėl projekto finansavimo </w:t>
          </w:r>
        </w:p>
        <w:p w14:paraId="2B332860" w14:textId="77777777" w:rsidR="00795980" w:rsidRDefault="00A02FBE">
          <w:pPr>
            <w:ind w:firstLine="5102"/>
          </w:pPr>
          <w:r>
            <w:t xml:space="preserve">specialiosios (B) dalies </w:t>
          </w:r>
        </w:p>
        <w:p w14:paraId="2B332861" w14:textId="77777777" w:rsidR="00795980" w:rsidRDefault="00A02FBE">
          <w:pPr>
            <w:ind w:firstLine="5102"/>
          </w:pPr>
          <w:sdt>
            <w:sdtPr>
              <w:alias w:val="Numeris"/>
              <w:tag w:val="nr_2ba91d7a4d22480e97d84831882965e0"/>
              <w:id w:val="-1574344641"/>
              <w:lock w:val="sdtLocked"/>
            </w:sdtPr>
            <w:sdtEndPr/>
            <w:sdtContent>
              <w:r>
                <w:t>2</w:t>
              </w:r>
            </w:sdtContent>
          </w:sdt>
          <w:r>
            <w:t xml:space="preserve"> priedas</w:t>
          </w:r>
        </w:p>
        <w:p w14:paraId="2B332862" w14:textId="77777777" w:rsidR="00795980" w:rsidRDefault="00795980">
          <w:pPr>
            <w:ind w:firstLine="5102"/>
          </w:pPr>
        </w:p>
        <w:p w14:paraId="2B332863" w14:textId="77777777" w:rsidR="00795980" w:rsidRDefault="00A02FBE">
          <w:pPr>
            <w:jc w:val="center"/>
            <w:rPr>
              <w:b/>
              <w:bCs/>
            </w:rPr>
          </w:pPr>
          <w:sdt>
            <w:sdtPr>
              <w:alias w:val="Pavadinimas"/>
              <w:tag w:val="title_2ba91d7a4d22480e97d84831882965e0"/>
              <w:id w:val="-1640100208"/>
              <w:lock w:val="sdtLocked"/>
            </w:sdtPr>
            <w:sdtEndPr/>
            <w:sdtContent>
              <w:r>
                <w:rPr>
                  <w:b/>
                  <w:bCs/>
                </w:rPr>
                <w:t xml:space="preserve">MOKĖJIMŲ PRAŠYMŲ TEIKIMO APLINKOS PROJEKTŲ VALDYMO </w:t>
              </w:r>
              <w:r>
                <w:rPr>
                  <w:b/>
                  <w:bCs/>
                </w:rPr>
                <w:t>AGENTŪRAI GRAFIKAS</w:t>
              </w:r>
            </w:sdtContent>
          </w:sdt>
        </w:p>
        <w:p w14:paraId="2B332864" w14:textId="77777777" w:rsidR="00795980" w:rsidRDefault="00795980">
          <w:pPr>
            <w:jc w:val="both"/>
            <w:rPr>
              <w:bCs/>
            </w:rPr>
          </w:pPr>
        </w:p>
        <w:tbl>
          <w:tblPr>
            <w:tblW w:w="0" w:type="auto"/>
            <w:tblInd w:w="40" w:type="dxa"/>
            <w:tblLayout w:type="fixed"/>
            <w:tblCellMar>
              <w:left w:w="40" w:type="dxa"/>
              <w:right w:w="40" w:type="dxa"/>
            </w:tblCellMar>
            <w:tblLook w:val="0000" w:firstRow="0" w:lastRow="0" w:firstColumn="0" w:lastColumn="0" w:noHBand="0" w:noVBand="0"/>
          </w:tblPr>
          <w:tblGrid>
            <w:gridCol w:w="1224"/>
            <w:gridCol w:w="1090"/>
            <w:gridCol w:w="692"/>
            <w:gridCol w:w="693"/>
            <w:gridCol w:w="693"/>
            <w:gridCol w:w="24"/>
            <w:gridCol w:w="668"/>
            <w:gridCol w:w="693"/>
            <w:gridCol w:w="693"/>
            <w:gridCol w:w="10"/>
            <w:gridCol w:w="682"/>
            <w:gridCol w:w="693"/>
            <w:gridCol w:w="693"/>
          </w:tblGrid>
          <w:tr w:rsidR="00795980" w14:paraId="2B332868" w14:textId="77777777">
            <w:trPr>
              <w:cantSplit/>
              <w:trHeight w:val="23"/>
            </w:trPr>
            <w:tc>
              <w:tcPr>
                <w:tcW w:w="1224" w:type="dxa"/>
                <w:vMerge w:val="restart"/>
                <w:tcBorders>
                  <w:top w:val="single" w:sz="6" w:space="0" w:color="auto"/>
                  <w:left w:val="single" w:sz="6" w:space="0" w:color="auto"/>
                  <w:right w:val="single" w:sz="6" w:space="0" w:color="auto"/>
                </w:tcBorders>
                <w:vAlign w:val="center"/>
              </w:tcPr>
              <w:p w14:paraId="2B332865" w14:textId="77777777" w:rsidR="00795980" w:rsidRDefault="00A02FBE">
                <w:pPr>
                  <w:jc w:val="center"/>
                  <w:rPr>
                    <w:sz w:val="22"/>
                    <w:szCs w:val="22"/>
                  </w:rPr>
                </w:pPr>
                <w:r>
                  <w:rPr>
                    <w:b/>
                    <w:bCs/>
                    <w:sz w:val="22"/>
                    <w:szCs w:val="22"/>
                  </w:rPr>
                  <w:t>Išlaidų pavadinimas</w:t>
                </w:r>
              </w:p>
            </w:tc>
            <w:tc>
              <w:tcPr>
                <w:tcW w:w="1090" w:type="dxa"/>
                <w:vMerge w:val="restart"/>
                <w:tcBorders>
                  <w:top w:val="single" w:sz="6" w:space="0" w:color="auto"/>
                  <w:left w:val="single" w:sz="6" w:space="0" w:color="auto"/>
                  <w:right w:val="single" w:sz="6" w:space="0" w:color="auto"/>
                </w:tcBorders>
                <w:vAlign w:val="center"/>
              </w:tcPr>
              <w:p w14:paraId="2B332866" w14:textId="77777777" w:rsidR="00795980" w:rsidRDefault="00A02FBE">
                <w:pPr>
                  <w:jc w:val="center"/>
                  <w:rPr>
                    <w:sz w:val="22"/>
                    <w:szCs w:val="22"/>
                  </w:rPr>
                </w:pPr>
                <w:r>
                  <w:rPr>
                    <w:b/>
                    <w:bCs/>
                    <w:sz w:val="22"/>
                    <w:szCs w:val="22"/>
                  </w:rPr>
                  <w:t>Bendra tinkamų finansuoti išlaidų suma, Lt</w:t>
                </w:r>
              </w:p>
            </w:tc>
            <w:tc>
              <w:tcPr>
                <w:tcW w:w="6234" w:type="dxa"/>
                <w:gridSpan w:val="11"/>
                <w:tcBorders>
                  <w:top w:val="single" w:sz="6" w:space="0" w:color="auto"/>
                  <w:left w:val="single" w:sz="6" w:space="0" w:color="auto"/>
                  <w:bottom w:val="single" w:sz="6" w:space="0" w:color="auto"/>
                  <w:right w:val="single" w:sz="6" w:space="0" w:color="auto"/>
                </w:tcBorders>
                <w:vAlign w:val="center"/>
              </w:tcPr>
              <w:p w14:paraId="2B332867" w14:textId="77777777" w:rsidR="00795980" w:rsidRDefault="00A02FBE">
                <w:pPr>
                  <w:jc w:val="center"/>
                  <w:rPr>
                    <w:b/>
                    <w:bCs/>
                    <w:sz w:val="22"/>
                    <w:szCs w:val="22"/>
                  </w:rPr>
                </w:pPr>
                <w:r>
                  <w:rPr>
                    <w:b/>
                    <w:bCs/>
                    <w:sz w:val="22"/>
                    <w:szCs w:val="22"/>
                  </w:rPr>
                  <w:t>Bendra tinkamų finansuoti išlaidų suma, Lt</w:t>
                </w:r>
              </w:p>
            </w:tc>
          </w:tr>
          <w:tr w:rsidR="00795980" w14:paraId="2B33286E" w14:textId="77777777">
            <w:trPr>
              <w:cantSplit/>
              <w:trHeight w:val="23"/>
            </w:trPr>
            <w:tc>
              <w:tcPr>
                <w:tcW w:w="1224" w:type="dxa"/>
                <w:vMerge/>
                <w:tcBorders>
                  <w:left w:val="single" w:sz="6" w:space="0" w:color="auto"/>
                  <w:right w:val="single" w:sz="6" w:space="0" w:color="auto"/>
                </w:tcBorders>
                <w:vAlign w:val="center"/>
              </w:tcPr>
              <w:p w14:paraId="2B332869" w14:textId="77777777" w:rsidR="00795980" w:rsidRDefault="00795980">
                <w:pPr>
                  <w:jc w:val="center"/>
                  <w:rPr>
                    <w:b/>
                    <w:bCs/>
                    <w:sz w:val="22"/>
                    <w:szCs w:val="22"/>
                  </w:rPr>
                </w:pPr>
              </w:p>
            </w:tc>
            <w:tc>
              <w:tcPr>
                <w:tcW w:w="1090" w:type="dxa"/>
                <w:vMerge/>
                <w:tcBorders>
                  <w:left w:val="single" w:sz="6" w:space="0" w:color="auto"/>
                  <w:right w:val="single" w:sz="6" w:space="0" w:color="auto"/>
                </w:tcBorders>
                <w:vAlign w:val="center"/>
              </w:tcPr>
              <w:p w14:paraId="2B33286A" w14:textId="77777777" w:rsidR="00795980" w:rsidRDefault="00795980">
                <w:pPr>
                  <w:jc w:val="center"/>
                  <w:rPr>
                    <w:b/>
                    <w:bCs/>
                    <w:sz w:val="22"/>
                    <w:szCs w:val="22"/>
                  </w:rPr>
                </w:pPr>
              </w:p>
            </w:tc>
            <w:tc>
              <w:tcPr>
                <w:tcW w:w="2102" w:type="dxa"/>
                <w:gridSpan w:val="4"/>
                <w:tcBorders>
                  <w:top w:val="single" w:sz="6" w:space="0" w:color="auto"/>
                  <w:left w:val="single" w:sz="6" w:space="0" w:color="auto"/>
                  <w:bottom w:val="single" w:sz="6" w:space="0" w:color="auto"/>
                  <w:right w:val="single" w:sz="6" w:space="0" w:color="auto"/>
                </w:tcBorders>
                <w:vAlign w:val="center"/>
              </w:tcPr>
              <w:p w14:paraId="2B33286B" w14:textId="77777777" w:rsidR="00795980" w:rsidRDefault="00A02FBE">
                <w:pPr>
                  <w:jc w:val="center"/>
                  <w:rPr>
                    <w:b/>
                    <w:bCs/>
                    <w:sz w:val="22"/>
                    <w:szCs w:val="22"/>
                  </w:rPr>
                </w:pPr>
                <w:r>
                  <w:rPr>
                    <w:b/>
                    <w:bCs/>
                    <w:sz w:val="22"/>
                    <w:szCs w:val="22"/>
                  </w:rPr>
                  <w:t>N metai</w:t>
                </w:r>
              </w:p>
            </w:tc>
            <w:tc>
              <w:tcPr>
                <w:tcW w:w="2064" w:type="dxa"/>
                <w:gridSpan w:val="4"/>
                <w:tcBorders>
                  <w:top w:val="single" w:sz="6" w:space="0" w:color="auto"/>
                  <w:left w:val="single" w:sz="6" w:space="0" w:color="auto"/>
                  <w:bottom w:val="single" w:sz="6" w:space="0" w:color="auto"/>
                  <w:right w:val="single" w:sz="6" w:space="0" w:color="auto"/>
                </w:tcBorders>
                <w:vAlign w:val="center"/>
              </w:tcPr>
              <w:p w14:paraId="2B33286C" w14:textId="77777777" w:rsidR="00795980" w:rsidRDefault="00A02FBE">
                <w:pPr>
                  <w:jc w:val="center"/>
                  <w:rPr>
                    <w:b/>
                    <w:bCs/>
                    <w:sz w:val="22"/>
                    <w:szCs w:val="22"/>
                  </w:rPr>
                </w:pPr>
                <w:r>
                  <w:rPr>
                    <w:b/>
                    <w:bCs/>
                    <w:sz w:val="22"/>
                    <w:szCs w:val="22"/>
                  </w:rPr>
                  <w:t>N+1 metai</w:t>
                </w:r>
              </w:p>
            </w:tc>
            <w:tc>
              <w:tcPr>
                <w:tcW w:w="2068" w:type="dxa"/>
                <w:gridSpan w:val="3"/>
                <w:tcBorders>
                  <w:top w:val="single" w:sz="6" w:space="0" w:color="auto"/>
                  <w:left w:val="single" w:sz="6" w:space="0" w:color="auto"/>
                  <w:bottom w:val="single" w:sz="6" w:space="0" w:color="auto"/>
                  <w:right w:val="single" w:sz="6" w:space="0" w:color="auto"/>
                </w:tcBorders>
                <w:vAlign w:val="center"/>
              </w:tcPr>
              <w:p w14:paraId="2B33286D" w14:textId="77777777" w:rsidR="00795980" w:rsidRDefault="00A02FBE">
                <w:pPr>
                  <w:jc w:val="center"/>
                  <w:rPr>
                    <w:b/>
                    <w:bCs/>
                    <w:sz w:val="22"/>
                    <w:szCs w:val="22"/>
                  </w:rPr>
                </w:pPr>
                <w:r>
                  <w:rPr>
                    <w:b/>
                    <w:bCs/>
                    <w:sz w:val="22"/>
                    <w:szCs w:val="22"/>
                  </w:rPr>
                  <w:t>N+... metai</w:t>
                </w:r>
              </w:p>
            </w:tc>
          </w:tr>
          <w:tr w:rsidR="00795980" w14:paraId="2B33287D" w14:textId="77777777">
            <w:trPr>
              <w:cantSplit/>
              <w:trHeight w:val="1380"/>
            </w:trPr>
            <w:tc>
              <w:tcPr>
                <w:tcW w:w="1224" w:type="dxa"/>
                <w:vMerge/>
                <w:tcBorders>
                  <w:left w:val="single" w:sz="6" w:space="0" w:color="auto"/>
                  <w:right w:val="single" w:sz="6" w:space="0" w:color="auto"/>
                </w:tcBorders>
              </w:tcPr>
              <w:p w14:paraId="2B33286F" w14:textId="77777777" w:rsidR="00795980" w:rsidRDefault="00795980">
                <w:pPr>
                  <w:rPr>
                    <w:b/>
                    <w:bCs/>
                    <w:sz w:val="22"/>
                    <w:szCs w:val="22"/>
                  </w:rPr>
                </w:pPr>
              </w:p>
            </w:tc>
            <w:tc>
              <w:tcPr>
                <w:tcW w:w="1090" w:type="dxa"/>
                <w:vMerge/>
                <w:tcBorders>
                  <w:left w:val="single" w:sz="6" w:space="0" w:color="auto"/>
                  <w:right w:val="single" w:sz="6" w:space="0" w:color="auto"/>
                </w:tcBorders>
              </w:tcPr>
              <w:p w14:paraId="2B332870" w14:textId="77777777" w:rsidR="00795980" w:rsidRDefault="00795980">
                <w:pPr>
                  <w:rPr>
                    <w:b/>
                    <w:bCs/>
                    <w:sz w:val="22"/>
                    <w:szCs w:val="22"/>
                  </w:rPr>
                </w:pPr>
              </w:p>
            </w:tc>
            <w:tc>
              <w:tcPr>
                <w:tcW w:w="692" w:type="dxa"/>
                <w:tcBorders>
                  <w:top w:val="single" w:sz="6" w:space="0" w:color="auto"/>
                  <w:left w:val="single" w:sz="6" w:space="0" w:color="auto"/>
                  <w:right w:val="single" w:sz="6" w:space="0" w:color="auto"/>
                </w:tcBorders>
              </w:tcPr>
              <w:p w14:paraId="2B332871" w14:textId="77777777" w:rsidR="00795980" w:rsidRDefault="00A02FBE">
                <w:pPr>
                  <w:jc w:val="center"/>
                  <w:rPr>
                    <w:b/>
                    <w:bCs/>
                    <w:sz w:val="22"/>
                    <w:szCs w:val="22"/>
                  </w:rPr>
                </w:pPr>
                <w:r>
                  <w:rPr>
                    <w:b/>
                    <w:bCs/>
                    <w:sz w:val="22"/>
                    <w:szCs w:val="22"/>
                  </w:rPr>
                  <w:t>M</w:t>
                </w:r>
              </w:p>
              <w:p w14:paraId="2B332872" w14:textId="77777777" w:rsidR="00795980" w:rsidRDefault="00A02FBE">
                <w:pPr>
                  <w:jc w:val="center"/>
                  <w:rPr>
                    <w:b/>
                    <w:bCs/>
                    <w:sz w:val="22"/>
                    <w:szCs w:val="22"/>
                  </w:rPr>
                </w:pPr>
                <w:r>
                  <w:rPr>
                    <w:b/>
                    <w:bCs/>
                    <w:sz w:val="22"/>
                    <w:szCs w:val="22"/>
                  </w:rPr>
                  <w:t>ketvirtis</w:t>
                </w:r>
              </w:p>
            </w:tc>
            <w:tc>
              <w:tcPr>
                <w:tcW w:w="693" w:type="dxa"/>
                <w:tcBorders>
                  <w:top w:val="single" w:sz="6" w:space="0" w:color="auto"/>
                  <w:left w:val="single" w:sz="6" w:space="0" w:color="auto"/>
                  <w:right w:val="single" w:sz="6" w:space="0" w:color="auto"/>
                </w:tcBorders>
              </w:tcPr>
              <w:p w14:paraId="2B332873" w14:textId="77777777" w:rsidR="00795980" w:rsidRDefault="00A02FBE">
                <w:pPr>
                  <w:jc w:val="center"/>
                  <w:rPr>
                    <w:b/>
                    <w:bCs/>
                    <w:sz w:val="22"/>
                    <w:szCs w:val="22"/>
                  </w:rPr>
                </w:pPr>
                <w:r>
                  <w:rPr>
                    <w:b/>
                    <w:bCs/>
                    <w:sz w:val="22"/>
                    <w:szCs w:val="22"/>
                  </w:rPr>
                  <w:t>M+1 ketvirtis</w:t>
                </w:r>
              </w:p>
            </w:tc>
            <w:tc>
              <w:tcPr>
                <w:tcW w:w="693" w:type="dxa"/>
                <w:tcBorders>
                  <w:top w:val="single" w:sz="6" w:space="0" w:color="auto"/>
                  <w:left w:val="single" w:sz="6" w:space="0" w:color="auto"/>
                  <w:right w:val="single" w:sz="6" w:space="0" w:color="auto"/>
                </w:tcBorders>
              </w:tcPr>
              <w:p w14:paraId="2B332874" w14:textId="77777777" w:rsidR="00795980" w:rsidRDefault="00A02FBE">
                <w:pPr>
                  <w:jc w:val="center"/>
                  <w:rPr>
                    <w:b/>
                    <w:bCs/>
                    <w:sz w:val="22"/>
                    <w:szCs w:val="22"/>
                  </w:rPr>
                </w:pPr>
                <w:r>
                  <w:rPr>
                    <w:b/>
                    <w:bCs/>
                    <w:sz w:val="22"/>
                    <w:szCs w:val="22"/>
                  </w:rPr>
                  <w:t>M+... ketvirtis</w:t>
                </w:r>
              </w:p>
            </w:tc>
            <w:tc>
              <w:tcPr>
                <w:tcW w:w="692" w:type="dxa"/>
                <w:gridSpan w:val="2"/>
                <w:tcBorders>
                  <w:top w:val="single" w:sz="6" w:space="0" w:color="auto"/>
                  <w:left w:val="single" w:sz="6" w:space="0" w:color="auto"/>
                  <w:right w:val="single" w:sz="6" w:space="0" w:color="auto"/>
                </w:tcBorders>
              </w:tcPr>
              <w:p w14:paraId="2B332875" w14:textId="77777777" w:rsidR="00795980" w:rsidRDefault="00A02FBE">
                <w:pPr>
                  <w:jc w:val="center"/>
                  <w:rPr>
                    <w:b/>
                    <w:bCs/>
                    <w:sz w:val="22"/>
                    <w:szCs w:val="22"/>
                  </w:rPr>
                </w:pPr>
                <w:r>
                  <w:rPr>
                    <w:b/>
                    <w:bCs/>
                    <w:sz w:val="22"/>
                    <w:szCs w:val="22"/>
                  </w:rPr>
                  <w:t>M</w:t>
                </w:r>
              </w:p>
              <w:p w14:paraId="2B332876" w14:textId="77777777" w:rsidR="00795980" w:rsidRDefault="00A02FBE">
                <w:pPr>
                  <w:jc w:val="center"/>
                  <w:rPr>
                    <w:b/>
                    <w:bCs/>
                    <w:sz w:val="22"/>
                    <w:szCs w:val="22"/>
                  </w:rPr>
                </w:pPr>
                <w:r>
                  <w:rPr>
                    <w:b/>
                    <w:bCs/>
                    <w:sz w:val="22"/>
                    <w:szCs w:val="22"/>
                  </w:rPr>
                  <w:t>ketvirtis</w:t>
                </w:r>
              </w:p>
            </w:tc>
            <w:tc>
              <w:tcPr>
                <w:tcW w:w="693" w:type="dxa"/>
                <w:tcBorders>
                  <w:top w:val="single" w:sz="6" w:space="0" w:color="auto"/>
                  <w:left w:val="single" w:sz="6" w:space="0" w:color="auto"/>
                  <w:right w:val="single" w:sz="6" w:space="0" w:color="auto"/>
                </w:tcBorders>
              </w:tcPr>
              <w:p w14:paraId="2B332877" w14:textId="77777777" w:rsidR="00795980" w:rsidRDefault="00A02FBE">
                <w:pPr>
                  <w:jc w:val="center"/>
                  <w:rPr>
                    <w:b/>
                    <w:bCs/>
                    <w:sz w:val="22"/>
                    <w:szCs w:val="22"/>
                  </w:rPr>
                </w:pPr>
                <w:r>
                  <w:rPr>
                    <w:b/>
                    <w:bCs/>
                    <w:sz w:val="22"/>
                    <w:szCs w:val="22"/>
                  </w:rPr>
                  <w:t>M+1 ketvirtis</w:t>
                </w:r>
              </w:p>
            </w:tc>
            <w:tc>
              <w:tcPr>
                <w:tcW w:w="693" w:type="dxa"/>
                <w:tcBorders>
                  <w:top w:val="single" w:sz="6" w:space="0" w:color="auto"/>
                  <w:left w:val="single" w:sz="6" w:space="0" w:color="auto"/>
                  <w:right w:val="single" w:sz="6" w:space="0" w:color="auto"/>
                </w:tcBorders>
              </w:tcPr>
              <w:p w14:paraId="2B332878" w14:textId="77777777" w:rsidR="00795980" w:rsidRDefault="00A02FBE">
                <w:pPr>
                  <w:jc w:val="center"/>
                  <w:rPr>
                    <w:b/>
                    <w:bCs/>
                    <w:sz w:val="22"/>
                    <w:szCs w:val="22"/>
                  </w:rPr>
                </w:pPr>
                <w:r>
                  <w:rPr>
                    <w:b/>
                    <w:bCs/>
                    <w:sz w:val="22"/>
                    <w:szCs w:val="22"/>
                  </w:rPr>
                  <w:t>M+... ketvirtis</w:t>
                </w:r>
              </w:p>
            </w:tc>
            <w:tc>
              <w:tcPr>
                <w:tcW w:w="692" w:type="dxa"/>
                <w:gridSpan w:val="2"/>
                <w:tcBorders>
                  <w:top w:val="single" w:sz="6" w:space="0" w:color="auto"/>
                  <w:left w:val="single" w:sz="6" w:space="0" w:color="auto"/>
                  <w:right w:val="single" w:sz="6" w:space="0" w:color="auto"/>
                </w:tcBorders>
              </w:tcPr>
              <w:p w14:paraId="2B332879" w14:textId="77777777" w:rsidR="00795980" w:rsidRDefault="00A02FBE">
                <w:pPr>
                  <w:jc w:val="center"/>
                  <w:rPr>
                    <w:b/>
                    <w:bCs/>
                    <w:sz w:val="22"/>
                    <w:szCs w:val="22"/>
                  </w:rPr>
                </w:pPr>
                <w:r>
                  <w:rPr>
                    <w:b/>
                    <w:bCs/>
                    <w:sz w:val="22"/>
                    <w:szCs w:val="22"/>
                  </w:rPr>
                  <w:t>M</w:t>
                </w:r>
              </w:p>
              <w:p w14:paraId="2B33287A" w14:textId="77777777" w:rsidR="00795980" w:rsidRDefault="00A02FBE">
                <w:pPr>
                  <w:jc w:val="center"/>
                  <w:rPr>
                    <w:b/>
                    <w:bCs/>
                    <w:sz w:val="22"/>
                    <w:szCs w:val="22"/>
                  </w:rPr>
                </w:pPr>
                <w:r>
                  <w:rPr>
                    <w:b/>
                    <w:bCs/>
                    <w:sz w:val="22"/>
                    <w:szCs w:val="22"/>
                  </w:rPr>
                  <w:t>ketvirtis</w:t>
                </w:r>
              </w:p>
            </w:tc>
            <w:tc>
              <w:tcPr>
                <w:tcW w:w="693" w:type="dxa"/>
                <w:tcBorders>
                  <w:top w:val="single" w:sz="6" w:space="0" w:color="auto"/>
                  <w:left w:val="single" w:sz="6" w:space="0" w:color="auto"/>
                  <w:right w:val="single" w:sz="6" w:space="0" w:color="auto"/>
                </w:tcBorders>
              </w:tcPr>
              <w:p w14:paraId="2B33287B" w14:textId="77777777" w:rsidR="00795980" w:rsidRDefault="00A02FBE">
                <w:pPr>
                  <w:jc w:val="center"/>
                  <w:rPr>
                    <w:b/>
                    <w:bCs/>
                    <w:sz w:val="22"/>
                    <w:szCs w:val="22"/>
                  </w:rPr>
                </w:pPr>
                <w:r>
                  <w:rPr>
                    <w:b/>
                    <w:bCs/>
                    <w:sz w:val="22"/>
                    <w:szCs w:val="22"/>
                  </w:rPr>
                  <w:t>M+1 ketvirtis</w:t>
                </w:r>
              </w:p>
            </w:tc>
            <w:tc>
              <w:tcPr>
                <w:tcW w:w="693" w:type="dxa"/>
                <w:tcBorders>
                  <w:top w:val="single" w:sz="6" w:space="0" w:color="auto"/>
                  <w:left w:val="single" w:sz="6" w:space="0" w:color="auto"/>
                  <w:right w:val="single" w:sz="6" w:space="0" w:color="auto"/>
                </w:tcBorders>
              </w:tcPr>
              <w:p w14:paraId="2B33287C" w14:textId="77777777" w:rsidR="00795980" w:rsidRDefault="00A02FBE">
                <w:pPr>
                  <w:jc w:val="center"/>
                  <w:rPr>
                    <w:b/>
                    <w:bCs/>
                    <w:sz w:val="22"/>
                    <w:szCs w:val="22"/>
                  </w:rPr>
                </w:pPr>
                <w:r>
                  <w:rPr>
                    <w:b/>
                    <w:bCs/>
                    <w:sz w:val="22"/>
                    <w:szCs w:val="22"/>
                  </w:rPr>
                  <w:t>M+... ketvirtis</w:t>
                </w:r>
              </w:p>
            </w:tc>
          </w:tr>
          <w:tr w:rsidR="00795980" w14:paraId="2B332889" w14:textId="77777777">
            <w:trPr>
              <w:cantSplit/>
              <w:trHeight w:val="23"/>
            </w:trPr>
            <w:tc>
              <w:tcPr>
                <w:tcW w:w="1224" w:type="dxa"/>
                <w:tcBorders>
                  <w:top w:val="single" w:sz="6" w:space="0" w:color="auto"/>
                  <w:left w:val="single" w:sz="6" w:space="0" w:color="auto"/>
                  <w:bottom w:val="single" w:sz="6" w:space="0" w:color="auto"/>
                  <w:right w:val="single" w:sz="6" w:space="0" w:color="auto"/>
                </w:tcBorders>
              </w:tcPr>
              <w:p w14:paraId="2B33287E" w14:textId="77777777" w:rsidR="00795980" w:rsidRDefault="00795980">
                <w:pPr>
                  <w:rPr>
                    <w:sz w:val="22"/>
                    <w:szCs w:val="22"/>
                  </w:rPr>
                </w:pPr>
              </w:p>
            </w:tc>
            <w:tc>
              <w:tcPr>
                <w:tcW w:w="1090" w:type="dxa"/>
                <w:tcBorders>
                  <w:top w:val="single" w:sz="6" w:space="0" w:color="auto"/>
                  <w:left w:val="single" w:sz="6" w:space="0" w:color="auto"/>
                  <w:bottom w:val="single" w:sz="6" w:space="0" w:color="auto"/>
                  <w:right w:val="single" w:sz="6" w:space="0" w:color="auto"/>
                </w:tcBorders>
              </w:tcPr>
              <w:p w14:paraId="2B33287F"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tcPr>
              <w:p w14:paraId="2B332880"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81"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82" w14:textId="77777777" w:rsidR="00795980" w:rsidRDefault="00795980">
                <w:pPr>
                  <w:rPr>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B332883"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84"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85" w14:textId="77777777" w:rsidR="00795980" w:rsidRDefault="00795980">
                <w:pPr>
                  <w:rPr>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B332886"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87"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88" w14:textId="77777777" w:rsidR="00795980" w:rsidRDefault="00795980">
                <w:pPr>
                  <w:rPr>
                    <w:sz w:val="22"/>
                    <w:szCs w:val="22"/>
                  </w:rPr>
                </w:pPr>
              </w:p>
            </w:tc>
          </w:tr>
          <w:tr w:rsidR="00795980" w14:paraId="2B332895" w14:textId="77777777">
            <w:trPr>
              <w:cantSplit/>
              <w:trHeight w:val="23"/>
            </w:trPr>
            <w:tc>
              <w:tcPr>
                <w:tcW w:w="1224" w:type="dxa"/>
                <w:tcBorders>
                  <w:top w:val="single" w:sz="6" w:space="0" w:color="auto"/>
                  <w:left w:val="single" w:sz="6" w:space="0" w:color="auto"/>
                  <w:bottom w:val="single" w:sz="6" w:space="0" w:color="auto"/>
                  <w:right w:val="single" w:sz="6" w:space="0" w:color="auto"/>
                </w:tcBorders>
              </w:tcPr>
              <w:p w14:paraId="2B33288A" w14:textId="77777777" w:rsidR="00795980" w:rsidRDefault="00795980">
                <w:pPr>
                  <w:rPr>
                    <w:sz w:val="22"/>
                    <w:szCs w:val="22"/>
                  </w:rPr>
                </w:pPr>
              </w:p>
            </w:tc>
            <w:tc>
              <w:tcPr>
                <w:tcW w:w="1090" w:type="dxa"/>
                <w:tcBorders>
                  <w:top w:val="single" w:sz="6" w:space="0" w:color="auto"/>
                  <w:left w:val="single" w:sz="6" w:space="0" w:color="auto"/>
                  <w:bottom w:val="single" w:sz="6" w:space="0" w:color="auto"/>
                  <w:right w:val="single" w:sz="6" w:space="0" w:color="auto"/>
                </w:tcBorders>
              </w:tcPr>
              <w:p w14:paraId="2B33288B"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tcPr>
              <w:p w14:paraId="2B33288C"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8D"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8E" w14:textId="77777777" w:rsidR="00795980" w:rsidRDefault="00795980">
                <w:pPr>
                  <w:rPr>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B33288F"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90"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91" w14:textId="77777777" w:rsidR="00795980" w:rsidRDefault="00795980">
                <w:pPr>
                  <w:rPr>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B332892"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93"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94" w14:textId="77777777" w:rsidR="00795980" w:rsidRDefault="00795980">
                <w:pPr>
                  <w:rPr>
                    <w:sz w:val="22"/>
                    <w:szCs w:val="22"/>
                  </w:rPr>
                </w:pPr>
              </w:p>
            </w:tc>
          </w:tr>
          <w:tr w:rsidR="00795980" w14:paraId="2B3328A1" w14:textId="77777777">
            <w:trPr>
              <w:cantSplit/>
              <w:trHeight w:val="23"/>
            </w:trPr>
            <w:tc>
              <w:tcPr>
                <w:tcW w:w="1224" w:type="dxa"/>
                <w:tcBorders>
                  <w:top w:val="single" w:sz="6" w:space="0" w:color="auto"/>
                  <w:left w:val="single" w:sz="6" w:space="0" w:color="auto"/>
                  <w:bottom w:val="single" w:sz="6" w:space="0" w:color="auto"/>
                  <w:right w:val="single" w:sz="6" w:space="0" w:color="auto"/>
                </w:tcBorders>
              </w:tcPr>
              <w:p w14:paraId="2B332896" w14:textId="77777777" w:rsidR="00795980" w:rsidRDefault="00795980">
                <w:pPr>
                  <w:rPr>
                    <w:sz w:val="22"/>
                    <w:szCs w:val="22"/>
                  </w:rPr>
                </w:pPr>
              </w:p>
            </w:tc>
            <w:tc>
              <w:tcPr>
                <w:tcW w:w="1090" w:type="dxa"/>
                <w:tcBorders>
                  <w:top w:val="single" w:sz="6" w:space="0" w:color="auto"/>
                  <w:left w:val="single" w:sz="6" w:space="0" w:color="auto"/>
                  <w:bottom w:val="single" w:sz="6" w:space="0" w:color="auto"/>
                  <w:right w:val="single" w:sz="6" w:space="0" w:color="auto"/>
                </w:tcBorders>
              </w:tcPr>
              <w:p w14:paraId="2B332897"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tcPr>
              <w:p w14:paraId="2B332898"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99"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9A" w14:textId="77777777" w:rsidR="00795980" w:rsidRDefault="00795980">
                <w:pPr>
                  <w:rPr>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B33289B"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9C"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9D" w14:textId="77777777" w:rsidR="00795980" w:rsidRDefault="00795980">
                <w:pPr>
                  <w:rPr>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B33289E"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9F"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A0" w14:textId="77777777" w:rsidR="00795980" w:rsidRDefault="00795980">
                <w:pPr>
                  <w:rPr>
                    <w:sz w:val="22"/>
                    <w:szCs w:val="22"/>
                  </w:rPr>
                </w:pPr>
              </w:p>
            </w:tc>
          </w:tr>
          <w:tr w:rsidR="00795980" w14:paraId="2B3328AD" w14:textId="77777777">
            <w:trPr>
              <w:cantSplit/>
              <w:trHeight w:val="23"/>
            </w:trPr>
            <w:tc>
              <w:tcPr>
                <w:tcW w:w="1224" w:type="dxa"/>
                <w:tcBorders>
                  <w:top w:val="single" w:sz="6" w:space="0" w:color="auto"/>
                  <w:left w:val="single" w:sz="6" w:space="0" w:color="auto"/>
                  <w:bottom w:val="single" w:sz="6" w:space="0" w:color="auto"/>
                  <w:right w:val="single" w:sz="6" w:space="0" w:color="auto"/>
                </w:tcBorders>
              </w:tcPr>
              <w:p w14:paraId="2B3328A2" w14:textId="77777777" w:rsidR="00795980" w:rsidRDefault="00795980">
                <w:pPr>
                  <w:rPr>
                    <w:sz w:val="22"/>
                    <w:szCs w:val="22"/>
                  </w:rPr>
                </w:pPr>
              </w:p>
            </w:tc>
            <w:tc>
              <w:tcPr>
                <w:tcW w:w="1090" w:type="dxa"/>
                <w:tcBorders>
                  <w:top w:val="single" w:sz="6" w:space="0" w:color="auto"/>
                  <w:left w:val="single" w:sz="6" w:space="0" w:color="auto"/>
                  <w:bottom w:val="single" w:sz="6" w:space="0" w:color="auto"/>
                  <w:right w:val="single" w:sz="6" w:space="0" w:color="auto"/>
                </w:tcBorders>
              </w:tcPr>
              <w:p w14:paraId="2B3328A3"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tcPr>
              <w:p w14:paraId="2B3328A4"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A5"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A6" w14:textId="77777777" w:rsidR="00795980" w:rsidRDefault="00795980">
                <w:pPr>
                  <w:rPr>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B3328A7"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A8"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A9" w14:textId="77777777" w:rsidR="00795980" w:rsidRDefault="00795980">
                <w:pPr>
                  <w:rPr>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B3328AA"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AB"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AC" w14:textId="77777777" w:rsidR="00795980" w:rsidRDefault="00795980">
                <w:pPr>
                  <w:rPr>
                    <w:sz w:val="22"/>
                    <w:szCs w:val="22"/>
                  </w:rPr>
                </w:pPr>
              </w:p>
            </w:tc>
          </w:tr>
          <w:tr w:rsidR="00795980" w14:paraId="2B3328B9" w14:textId="77777777">
            <w:trPr>
              <w:cantSplit/>
              <w:trHeight w:val="23"/>
            </w:trPr>
            <w:tc>
              <w:tcPr>
                <w:tcW w:w="1224" w:type="dxa"/>
                <w:tcBorders>
                  <w:top w:val="single" w:sz="6" w:space="0" w:color="auto"/>
                  <w:left w:val="single" w:sz="6" w:space="0" w:color="auto"/>
                  <w:bottom w:val="single" w:sz="6" w:space="0" w:color="auto"/>
                  <w:right w:val="single" w:sz="6" w:space="0" w:color="auto"/>
                </w:tcBorders>
              </w:tcPr>
              <w:p w14:paraId="2B3328AE" w14:textId="77777777" w:rsidR="00795980" w:rsidRDefault="00A02FBE">
                <w:pPr>
                  <w:rPr>
                    <w:b/>
                    <w:bCs/>
                    <w:sz w:val="22"/>
                    <w:szCs w:val="22"/>
                  </w:rPr>
                </w:pPr>
                <w:r>
                  <w:rPr>
                    <w:b/>
                    <w:bCs/>
                    <w:sz w:val="22"/>
                    <w:szCs w:val="22"/>
                  </w:rPr>
                  <w:t>IŠ VISO:</w:t>
                </w:r>
              </w:p>
            </w:tc>
            <w:tc>
              <w:tcPr>
                <w:tcW w:w="1090" w:type="dxa"/>
                <w:tcBorders>
                  <w:top w:val="single" w:sz="6" w:space="0" w:color="auto"/>
                  <w:left w:val="single" w:sz="6" w:space="0" w:color="auto"/>
                  <w:bottom w:val="single" w:sz="6" w:space="0" w:color="auto"/>
                  <w:right w:val="single" w:sz="6" w:space="0" w:color="auto"/>
                </w:tcBorders>
              </w:tcPr>
              <w:p w14:paraId="2B3328AF" w14:textId="77777777" w:rsidR="00795980" w:rsidRDefault="00795980">
                <w:pPr>
                  <w:rPr>
                    <w:sz w:val="22"/>
                    <w:szCs w:val="22"/>
                  </w:rPr>
                </w:pPr>
              </w:p>
            </w:tc>
            <w:tc>
              <w:tcPr>
                <w:tcW w:w="692" w:type="dxa"/>
                <w:tcBorders>
                  <w:top w:val="single" w:sz="6" w:space="0" w:color="auto"/>
                  <w:left w:val="single" w:sz="6" w:space="0" w:color="auto"/>
                  <w:bottom w:val="single" w:sz="6" w:space="0" w:color="auto"/>
                  <w:right w:val="single" w:sz="6" w:space="0" w:color="auto"/>
                </w:tcBorders>
              </w:tcPr>
              <w:p w14:paraId="2B3328B0"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B1"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B2" w14:textId="77777777" w:rsidR="00795980" w:rsidRDefault="00795980">
                <w:pPr>
                  <w:rPr>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B3328B3"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B4"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B5" w14:textId="77777777" w:rsidR="00795980" w:rsidRDefault="00795980">
                <w:pPr>
                  <w:rPr>
                    <w:sz w:val="22"/>
                    <w:szCs w:val="22"/>
                  </w:rPr>
                </w:pPr>
              </w:p>
            </w:tc>
            <w:tc>
              <w:tcPr>
                <w:tcW w:w="692" w:type="dxa"/>
                <w:gridSpan w:val="2"/>
                <w:tcBorders>
                  <w:top w:val="single" w:sz="6" w:space="0" w:color="auto"/>
                  <w:left w:val="single" w:sz="6" w:space="0" w:color="auto"/>
                  <w:bottom w:val="single" w:sz="6" w:space="0" w:color="auto"/>
                  <w:right w:val="single" w:sz="6" w:space="0" w:color="auto"/>
                </w:tcBorders>
              </w:tcPr>
              <w:p w14:paraId="2B3328B6"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B7" w14:textId="77777777" w:rsidR="00795980" w:rsidRDefault="00795980">
                <w:pPr>
                  <w:rPr>
                    <w:sz w:val="22"/>
                    <w:szCs w:val="22"/>
                  </w:rPr>
                </w:pPr>
              </w:p>
            </w:tc>
            <w:tc>
              <w:tcPr>
                <w:tcW w:w="693" w:type="dxa"/>
                <w:tcBorders>
                  <w:top w:val="single" w:sz="6" w:space="0" w:color="auto"/>
                  <w:left w:val="single" w:sz="6" w:space="0" w:color="auto"/>
                  <w:bottom w:val="single" w:sz="6" w:space="0" w:color="auto"/>
                  <w:right w:val="single" w:sz="6" w:space="0" w:color="auto"/>
                </w:tcBorders>
              </w:tcPr>
              <w:p w14:paraId="2B3328B8" w14:textId="77777777" w:rsidR="00795980" w:rsidRDefault="00795980">
                <w:pPr>
                  <w:rPr>
                    <w:sz w:val="22"/>
                    <w:szCs w:val="22"/>
                  </w:rPr>
                </w:pPr>
              </w:p>
            </w:tc>
          </w:tr>
        </w:tbl>
        <w:p w14:paraId="2B3328BA" w14:textId="77777777" w:rsidR="00795980" w:rsidRDefault="00795980">
          <w:pPr>
            <w:jc w:val="both"/>
          </w:pPr>
        </w:p>
        <w:p w14:paraId="2B3328BB" w14:textId="77777777" w:rsidR="00795980" w:rsidRDefault="00A02FBE">
          <w:pPr>
            <w:ind w:firstLine="567"/>
            <w:jc w:val="right"/>
          </w:pPr>
          <w:r>
            <w:t>Pareiškėjo parašas ________________</w:t>
          </w:r>
        </w:p>
        <w:p w14:paraId="2B3328BC" w14:textId="77777777" w:rsidR="00795980" w:rsidRDefault="00795980">
          <w:pPr>
            <w:jc w:val="both"/>
          </w:pPr>
        </w:p>
        <w:p w14:paraId="2B3328BD" w14:textId="403E61FF" w:rsidR="00795980" w:rsidRDefault="00A02FBE">
          <w:pPr>
            <w:jc w:val="center"/>
          </w:pPr>
          <w:r>
            <w:t>_________________</w:t>
          </w:r>
        </w:p>
        <w:p w14:paraId="2B3328BE" w14:textId="34BFA940" w:rsidR="00795980" w:rsidRDefault="00A02FBE"/>
      </w:sdtContent>
    </w:sdt>
    <w:sdt>
      <w:sdtPr>
        <w:alias w:val="4 pr."/>
        <w:tag w:val="part_c83bf48b8c424fec918f2c2ce707bef1"/>
        <w:id w:val="743533634"/>
        <w:lock w:val="sdtLocked"/>
        <w:placeholder>
          <w:docPart w:val="DefaultPlaceholder_1082065158"/>
        </w:placeholder>
      </w:sdtPr>
      <w:sdtContent>
        <w:p w14:paraId="2B3328BF" w14:textId="27CA4794" w:rsidR="00795980" w:rsidRDefault="00795980">
          <w:pPr>
            <w:ind w:firstLine="567"/>
            <w:jc w:val="both"/>
            <w:sectPr w:rsidR="00795980">
              <w:pgSz w:w="11907" w:h="16840" w:code="9"/>
              <w:pgMar w:top="1134" w:right="1134" w:bottom="1134" w:left="1701" w:header="567" w:footer="567" w:gutter="0"/>
              <w:cols w:space="1296"/>
              <w:docGrid w:linePitch="360"/>
            </w:sectPr>
          </w:pPr>
        </w:p>
        <w:p w14:paraId="2B3328C0" w14:textId="2F9095DD" w:rsidR="00795980" w:rsidRDefault="00795980">
          <w:pPr>
            <w:ind w:firstLine="567"/>
            <w:jc w:val="both"/>
            <w:rPr>
              <w:sz w:val="4"/>
              <w:szCs w:val="4"/>
            </w:rPr>
          </w:pPr>
        </w:p>
        <w:p w14:paraId="2B3328C1" w14:textId="533914CB" w:rsidR="00795980" w:rsidRDefault="00A02FBE">
          <w:pPr>
            <w:ind w:left="9000"/>
          </w:pPr>
          <w:r>
            <w:t xml:space="preserve">Priemonės „Vandens tiekimo ir nuotekų tvarkymo sistemų renovavimas ir </w:t>
          </w:r>
          <w:r>
            <w:t>plėtra“ veiklos „Dumblo tvarkymo infrastruktūros kūrimas“ projektų finansavimo sąlygų aprašo</w:t>
          </w:r>
        </w:p>
        <w:p w14:paraId="2B3328C2" w14:textId="68373CEB" w:rsidR="00795980" w:rsidRDefault="00A02FBE">
          <w:pPr>
            <w:ind w:left="9000"/>
          </w:pPr>
          <w:r>
            <w:t>4</w:t>
          </w:r>
          <w:r>
            <w:t xml:space="preserve"> priedas</w:t>
          </w:r>
        </w:p>
        <w:p w14:paraId="2B3328C3" w14:textId="77777777" w:rsidR="00795980" w:rsidRDefault="00A02FBE">
          <w:r>
            <w:rPr>
              <w:noProof/>
              <w:color w:val="000000"/>
              <w:sz w:val="22"/>
              <w:lang w:eastAsia="lt-LT"/>
            </w:rPr>
            <w:drawing>
              <wp:inline distT="0" distB="0" distL="0" distR="0" wp14:anchorId="2B3328E0" wp14:editId="2B3328E1">
                <wp:extent cx="2743200" cy="1133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33475"/>
                        </a:xfrm>
                        <a:prstGeom prst="rect">
                          <a:avLst/>
                        </a:prstGeom>
                        <a:noFill/>
                        <a:ln>
                          <a:noFill/>
                        </a:ln>
                      </pic:spPr>
                    </pic:pic>
                  </a:graphicData>
                </a:graphic>
              </wp:inline>
            </w:drawing>
          </w:r>
        </w:p>
        <w:p w14:paraId="2B3328C4" w14:textId="77777777" w:rsidR="00795980" w:rsidRDefault="00A02FBE">
          <w:pPr>
            <w:rPr>
              <w:i/>
              <w:vanish/>
            </w:rPr>
          </w:pPr>
          <w:r>
            <w:rPr>
              <w:i/>
              <w:vanish/>
            </w:rPr>
            <w:t>Kuriame Lietuvos ateitį</w:t>
          </w:r>
          <w:bookmarkStart w:id="0" w:name="_GoBack"/>
          <w:bookmarkEnd w:id="0"/>
        </w:p>
        <w:p w14:paraId="2B3328C5" w14:textId="77777777" w:rsidR="00795980" w:rsidRDefault="00795980"/>
        <w:sdt>
          <w:sdtPr>
            <w:rPr>
              <w:b/>
              <w:bCs/>
            </w:rPr>
            <w:alias w:val="Pavadinimas"/>
            <w:tag w:val="title_c83bf48b8c424fec918f2c2ce707bef1"/>
            <w:id w:val="596750104"/>
            <w:lock w:val="sdtLocked"/>
            <w:placeholder>
              <w:docPart w:val="DefaultPlaceholder_1082065158"/>
            </w:placeholder>
          </w:sdtPr>
          <w:sdtContent>
            <w:p w14:paraId="2B3328C6" w14:textId="6172F25C" w:rsidR="00795980" w:rsidRDefault="00A02FBE">
              <w:pPr>
                <w:jc w:val="center"/>
                <w:rPr>
                  <w:b/>
                  <w:bCs/>
                </w:rPr>
              </w:pPr>
              <w:r>
                <w:rPr>
                  <w:b/>
                  <w:bCs/>
                </w:rPr>
                <w:t>ĮGYVENDINIMO STEBĖSENOS RODIKLIŲ SKAIČIAVIMO METODIKA</w:t>
              </w:r>
            </w:p>
          </w:sdtContent>
        </w:sdt>
        <w:p w14:paraId="2B3328C7" w14:textId="77777777" w:rsidR="00795980" w:rsidRDefault="00795980">
          <w:pPr>
            <w:jc w:val="both"/>
          </w:pPr>
        </w:p>
        <w:tbl>
          <w:tblPr>
            <w:tblW w:w="14399" w:type="dxa"/>
            <w:tblLayout w:type="fixed"/>
            <w:tblCellMar>
              <w:left w:w="40" w:type="dxa"/>
              <w:right w:w="40" w:type="dxa"/>
            </w:tblCellMar>
            <w:tblLook w:val="0000" w:firstRow="0" w:lastRow="0" w:firstColumn="0" w:lastColumn="0" w:noHBand="0" w:noVBand="0"/>
          </w:tblPr>
          <w:tblGrid>
            <w:gridCol w:w="2398"/>
            <w:gridCol w:w="5802"/>
            <w:gridCol w:w="2040"/>
            <w:gridCol w:w="2364"/>
            <w:gridCol w:w="1795"/>
          </w:tblGrid>
          <w:tr w:rsidR="00795980" w14:paraId="2B3328CD" w14:textId="77777777">
            <w:trPr>
              <w:trHeight w:val="23"/>
            </w:trPr>
            <w:tc>
              <w:tcPr>
                <w:tcW w:w="2398" w:type="dxa"/>
                <w:tcBorders>
                  <w:top w:val="single" w:sz="6" w:space="0" w:color="auto"/>
                  <w:left w:val="single" w:sz="6" w:space="0" w:color="auto"/>
                  <w:bottom w:val="single" w:sz="6" w:space="0" w:color="auto"/>
                  <w:right w:val="single" w:sz="6" w:space="0" w:color="auto"/>
                </w:tcBorders>
                <w:vAlign w:val="center"/>
              </w:tcPr>
              <w:p w14:paraId="2B3328C8" w14:textId="77777777" w:rsidR="00795980" w:rsidRDefault="00A02FBE">
                <w:pPr>
                  <w:jc w:val="center"/>
                  <w:rPr>
                    <w:b/>
                    <w:bCs/>
                    <w:sz w:val="22"/>
                  </w:rPr>
                </w:pPr>
                <w:r>
                  <w:rPr>
                    <w:b/>
                    <w:bCs/>
                    <w:sz w:val="22"/>
                  </w:rPr>
                  <w:t>Rodiklio pavadinimas</w:t>
                </w:r>
              </w:p>
            </w:tc>
            <w:tc>
              <w:tcPr>
                <w:tcW w:w="5802" w:type="dxa"/>
                <w:tcBorders>
                  <w:top w:val="single" w:sz="6" w:space="0" w:color="auto"/>
                  <w:left w:val="single" w:sz="6" w:space="0" w:color="auto"/>
                  <w:bottom w:val="single" w:sz="6" w:space="0" w:color="auto"/>
                  <w:right w:val="single" w:sz="6" w:space="0" w:color="auto"/>
                </w:tcBorders>
                <w:vAlign w:val="center"/>
              </w:tcPr>
              <w:p w14:paraId="2B3328C9" w14:textId="77777777" w:rsidR="00795980" w:rsidRDefault="00A02FBE">
                <w:pPr>
                  <w:jc w:val="center"/>
                  <w:rPr>
                    <w:b/>
                    <w:bCs/>
                    <w:sz w:val="22"/>
                  </w:rPr>
                </w:pPr>
                <w:r>
                  <w:rPr>
                    <w:b/>
                    <w:bCs/>
                    <w:sz w:val="22"/>
                  </w:rPr>
                  <w:t>Rodiklio paaiškinimas</w:t>
                </w:r>
              </w:p>
            </w:tc>
            <w:tc>
              <w:tcPr>
                <w:tcW w:w="2040" w:type="dxa"/>
                <w:tcBorders>
                  <w:top w:val="single" w:sz="6" w:space="0" w:color="auto"/>
                  <w:left w:val="single" w:sz="6" w:space="0" w:color="auto"/>
                  <w:bottom w:val="single" w:sz="6" w:space="0" w:color="auto"/>
                  <w:right w:val="single" w:sz="6" w:space="0" w:color="auto"/>
                </w:tcBorders>
                <w:vAlign w:val="center"/>
              </w:tcPr>
              <w:p w14:paraId="2B3328CA" w14:textId="77777777" w:rsidR="00795980" w:rsidRDefault="00A02FBE">
                <w:pPr>
                  <w:jc w:val="center"/>
                  <w:rPr>
                    <w:b/>
                    <w:bCs/>
                    <w:sz w:val="22"/>
                  </w:rPr>
                </w:pPr>
                <w:r>
                  <w:rPr>
                    <w:b/>
                    <w:bCs/>
                    <w:sz w:val="22"/>
                  </w:rPr>
                  <w:t>Rodiklio skaičiavimo būd</w:t>
                </w:r>
                <w:r>
                  <w:rPr>
                    <w:b/>
                    <w:bCs/>
                    <w:sz w:val="22"/>
                  </w:rPr>
                  <w:t>as</w:t>
                </w:r>
              </w:p>
            </w:tc>
            <w:tc>
              <w:tcPr>
                <w:tcW w:w="2364" w:type="dxa"/>
                <w:tcBorders>
                  <w:top w:val="single" w:sz="6" w:space="0" w:color="auto"/>
                  <w:left w:val="single" w:sz="6" w:space="0" w:color="auto"/>
                  <w:bottom w:val="single" w:sz="6" w:space="0" w:color="auto"/>
                  <w:right w:val="single" w:sz="6" w:space="0" w:color="auto"/>
                </w:tcBorders>
                <w:vAlign w:val="center"/>
              </w:tcPr>
              <w:p w14:paraId="2B3328CB" w14:textId="77777777" w:rsidR="00795980" w:rsidRDefault="00A02FBE">
                <w:pPr>
                  <w:jc w:val="center"/>
                  <w:rPr>
                    <w:b/>
                    <w:bCs/>
                    <w:sz w:val="22"/>
                  </w:rPr>
                </w:pPr>
                <w:r>
                  <w:rPr>
                    <w:b/>
                    <w:bCs/>
                    <w:sz w:val="22"/>
                  </w:rPr>
                  <w:t>Dokumentai, pagrindžiantys rodiklio pasiekimą</w:t>
                </w:r>
              </w:p>
            </w:tc>
            <w:tc>
              <w:tcPr>
                <w:tcW w:w="1795" w:type="dxa"/>
                <w:tcBorders>
                  <w:top w:val="single" w:sz="6" w:space="0" w:color="auto"/>
                  <w:left w:val="single" w:sz="6" w:space="0" w:color="auto"/>
                  <w:bottom w:val="single" w:sz="6" w:space="0" w:color="auto"/>
                  <w:right w:val="single" w:sz="6" w:space="0" w:color="auto"/>
                </w:tcBorders>
                <w:vAlign w:val="center"/>
              </w:tcPr>
              <w:p w14:paraId="2B3328CC" w14:textId="77777777" w:rsidR="00795980" w:rsidRDefault="00A02FBE">
                <w:pPr>
                  <w:jc w:val="center"/>
                  <w:rPr>
                    <w:b/>
                    <w:bCs/>
                    <w:sz w:val="22"/>
                  </w:rPr>
                </w:pPr>
                <w:r>
                  <w:rPr>
                    <w:b/>
                    <w:bCs/>
                    <w:sz w:val="22"/>
                  </w:rPr>
                  <w:t>Duomenų apie rodiklio pasiekimą teikimas</w:t>
                </w:r>
              </w:p>
            </w:tc>
          </w:tr>
          <w:tr w:rsidR="00795980" w14:paraId="2B3328D4" w14:textId="77777777">
            <w:trPr>
              <w:trHeight w:val="23"/>
            </w:trPr>
            <w:tc>
              <w:tcPr>
                <w:tcW w:w="2398" w:type="dxa"/>
                <w:tcBorders>
                  <w:top w:val="single" w:sz="6" w:space="0" w:color="auto"/>
                  <w:left w:val="single" w:sz="6" w:space="0" w:color="auto"/>
                  <w:bottom w:val="single" w:sz="6" w:space="0" w:color="auto"/>
                  <w:right w:val="single" w:sz="6" w:space="0" w:color="auto"/>
                </w:tcBorders>
              </w:tcPr>
              <w:p w14:paraId="2B3328CE" w14:textId="77777777" w:rsidR="00795980" w:rsidRDefault="00A02FBE">
                <w:pPr>
                  <w:rPr>
                    <w:sz w:val="22"/>
                  </w:rPr>
                </w:pPr>
                <w:r>
                  <w:rPr>
                    <w:sz w:val="22"/>
                  </w:rPr>
                  <w:t>VP3-3.1-AM-01-V-P.VP.01 Produkto rodiklis: Gyvenamųjų vietovių, kuriose renovuota/pastatyta vandens tiekimo ir/ar nuotekų sistema, skaičius</w:t>
                </w:r>
              </w:p>
            </w:tc>
            <w:tc>
              <w:tcPr>
                <w:tcW w:w="5802" w:type="dxa"/>
                <w:tcBorders>
                  <w:top w:val="single" w:sz="6" w:space="0" w:color="auto"/>
                  <w:left w:val="single" w:sz="6" w:space="0" w:color="auto"/>
                  <w:bottom w:val="single" w:sz="6" w:space="0" w:color="auto"/>
                  <w:right w:val="single" w:sz="6" w:space="0" w:color="auto"/>
                </w:tcBorders>
              </w:tcPr>
              <w:p w14:paraId="2B3328CF" w14:textId="77777777" w:rsidR="00795980" w:rsidRDefault="00A02FBE">
                <w:pPr>
                  <w:rPr>
                    <w:sz w:val="22"/>
                  </w:rPr>
                </w:pPr>
                <w:r>
                  <w:rPr>
                    <w:sz w:val="22"/>
                  </w:rPr>
                  <w:t xml:space="preserve">Lietuvos Respublikos gyvenamosios vietovės skirstomos į miesto ir kaimo gyvenamąsias vietoves. Miesto gyvenamosioms vietovėms priskiriami miestai, kaimo gyvenamosioms vietovėms priskiriami miesteliai ir kaimai (LR teritorijos administracinių vienetų ir jų </w:t>
                </w:r>
                <w:r>
                  <w:rPr>
                    <w:sz w:val="22"/>
                  </w:rPr>
                  <w:t>ribų įstatymas (</w:t>
                </w:r>
                <w:proofErr w:type="spellStart"/>
                <w:r>
                  <w:rPr>
                    <w:sz w:val="22"/>
                  </w:rPr>
                  <w:t>Žin</w:t>
                </w:r>
                <w:proofErr w:type="spellEnd"/>
                <w:r>
                  <w:rPr>
                    <w:sz w:val="22"/>
                  </w:rPr>
                  <w:t xml:space="preserve">., 1994, Nr. </w:t>
                </w:r>
                <w:hyperlink r:id="rId25" w:tgtFrame="_blank" w:history="1">
                  <w:r>
                    <w:rPr>
                      <w:color w:val="0000FF" w:themeColor="hyperlink"/>
                      <w:sz w:val="22"/>
                      <w:u w:val="single"/>
                    </w:rPr>
                    <w:t>60-1183</w:t>
                  </w:r>
                </w:hyperlink>
                <w:r>
                  <w:rPr>
                    <w:sz w:val="22"/>
                  </w:rPr>
                  <w:t xml:space="preserve">). Gyvenamoji vietovė, nepriklausomai nuo projektų skaičiaus, sudaro vieną vienetą. Gyvenamoji vietovė, kurios teritorijoje ar jos dalyje </w:t>
                </w:r>
                <w:r>
                  <w:rPr>
                    <w:sz w:val="22"/>
                  </w:rPr>
                  <w:t>renovuotas/pastatytas bent vienas vandens tiekimo ir/ar nuotekų sistemos elementas, skaičiuojama kaip vienas vienetas. Vandens tiekimo ir/ar nuotekų sistemą sudaro šie elementai: geriamojo vandens tiekimo tinklai, vandens gerinimo įrenginiai, nuotekų surin</w:t>
                </w:r>
                <w:r>
                  <w:rPr>
                    <w:sz w:val="22"/>
                  </w:rPr>
                  <w:t>kimo tinklai, nuotekų valymo įrenginiai. Renovuota/pastatyta sistema laikoma pasirašius darbų priėmimo–perdavimo aktą.</w:t>
                </w:r>
              </w:p>
            </w:tc>
            <w:tc>
              <w:tcPr>
                <w:tcW w:w="2040" w:type="dxa"/>
                <w:tcBorders>
                  <w:top w:val="single" w:sz="6" w:space="0" w:color="auto"/>
                  <w:left w:val="single" w:sz="6" w:space="0" w:color="auto"/>
                  <w:bottom w:val="single" w:sz="6" w:space="0" w:color="auto"/>
                  <w:right w:val="single" w:sz="6" w:space="0" w:color="auto"/>
                </w:tcBorders>
              </w:tcPr>
              <w:p w14:paraId="2B3328D0" w14:textId="77777777" w:rsidR="00795980" w:rsidRDefault="00A02FBE">
                <w:pPr>
                  <w:rPr>
                    <w:sz w:val="22"/>
                  </w:rPr>
                </w:pPr>
                <w:r>
                  <w:rPr>
                    <w:sz w:val="22"/>
                  </w:rPr>
                  <w:t>Skaičiuojama gyvenamųjų vietovių suma.</w:t>
                </w:r>
              </w:p>
            </w:tc>
            <w:tc>
              <w:tcPr>
                <w:tcW w:w="2364" w:type="dxa"/>
                <w:tcBorders>
                  <w:top w:val="single" w:sz="6" w:space="0" w:color="auto"/>
                  <w:left w:val="single" w:sz="6" w:space="0" w:color="auto"/>
                  <w:bottom w:val="single" w:sz="6" w:space="0" w:color="auto"/>
                  <w:right w:val="single" w:sz="6" w:space="0" w:color="auto"/>
                </w:tcBorders>
              </w:tcPr>
              <w:p w14:paraId="2B3328D1" w14:textId="77777777" w:rsidR="00795980" w:rsidRDefault="00A02FBE">
                <w:pPr>
                  <w:rPr>
                    <w:sz w:val="22"/>
                  </w:rPr>
                </w:pPr>
                <w:r>
                  <w:rPr>
                    <w:sz w:val="22"/>
                  </w:rPr>
                  <w:t xml:space="preserve">Pirminis šaltinis – darbų priėmimo–perdavimo aktai. </w:t>
                </w:r>
              </w:p>
              <w:p w14:paraId="2B3328D2" w14:textId="77777777" w:rsidR="00795980" w:rsidRDefault="00A02FBE">
                <w:pPr>
                  <w:rPr>
                    <w:sz w:val="22"/>
                  </w:rPr>
                </w:pPr>
                <w:r>
                  <w:rPr>
                    <w:sz w:val="22"/>
                  </w:rPr>
                  <w:t>Antrinis šaltinis – mokėjimo prašymai.</w:t>
                </w:r>
              </w:p>
            </w:tc>
            <w:tc>
              <w:tcPr>
                <w:tcW w:w="1795" w:type="dxa"/>
                <w:tcBorders>
                  <w:top w:val="single" w:sz="6" w:space="0" w:color="auto"/>
                  <w:left w:val="single" w:sz="6" w:space="0" w:color="auto"/>
                  <w:bottom w:val="single" w:sz="6" w:space="0" w:color="auto"/>
                  <w:right w:val="single" w:sz="6" w:space="0" w:color="auto"/>
                </w:tcBorders>
              </w:tcPr>
              <w:p w14:paraId="2B3328D3" w14:textId="65E8B1B0" w:rsidR="00795980" w:rsidRDefault="00A02FBE">
                <w:pPr>
                  <w:rPr>
                    <w:sz w:val="22"/>
                  </w:rPr>
                </w:pPr>
                <w:r>
                  <w:rPr>
                    <w:sz w:val="22"/>
                  </w:rPr>
                  <w:t>Visą p</w:t>
                </w:r>
                <w:r>
                  <w:rPr>
                    <w:sz w:val="22"/>
                  </w:rPr>
                  <w:t>rojekto įgyvendinimo laikotarpį duomenys nurodomi mokėjimo prašymuose.</w:t>
                </w:r>
              </w:p>
            </w:tc>
          </w:tr>
        </w:tbl>
        <w:p w14:paraId="3F8E8F30" w14:textId="77777777" w:rsidR="00A02FBE" w:rsidRDefault="00A02FBE">
          <w:pPr>
            <w:jc w:val="center"/>
          </w:pPr>
        </w:p>
        <w:p w14:paraId="2B3328D6" w14:textId="5B18041F" w:rsidR="00795980" w:rsidRDefault="00A02FBE" w:rsidP="00A02FBE">
          <w:pPr>
            <w:jc w:val="center"/>
          </w:pPr>
          <w:r>
            <w:t>_________________</w:t>
          </w:r>
        </w:p>
      </w:sdtContent>
    </w:sdt>
    <w:sectPr w:rsidR="00795980" w:rsidSect="00A02FBE">
      <w:pgSz w:w="16840" w:h="11907" w:orient="landscape" w:code="9"/>
      <w:pgMar w:top="1079" w:right="1134"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D1"/>
    <w:rsid w:val="00795980"/>
    <w:rsid w:val="00A02FBE"/>
    <w:rsid w:val="00F020D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B33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2F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2F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2C314E38AAA6" TargetMode="External"/><Relationship Id="rId13" Type="http://schemas.openxmlformats.org/officeDocument/2006/relationships/hyperlink" Target="https://www.e-tar.lt/portal/lt/legalAct/TAR.AD901DBFF0F5" TargetMode="External"/><Relationship Id="rId18" Type="http://schemas.openxmlformats.org/officeDocument/2006/relationships/hyperlink" Target="https://www.e-tar.lt/portal/lt/legalAct/TAR.44AF1173285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e-tar.lt/portal/lt/legalAct/TAR.C0DE35FFA738" TargetMode="External"/><Relationship Id="rId7" Type="http://schemas.openxmlformats.org/officeDocument/2006/relationships/control" Target="activeX/activeX1.xml"/><Relationship Id="rId12" Type="http://schemas.openxmlformats.org/officeDocument/2006/relationships/hyperlink" Target="https://www.e-tar.lt/portal/lt/legalAct/TAR.2C314E38AAA6" TargetMode="External"/><Relationship Id="rId17" Type="http://schemas.openxmlformats.org/officeDocument/2006/relationships/hyperlink" Target="https://www.e-tar.lt/portal/lt/legalAct/TAR.0BDFFD850A66" TargetMode="External"/><Relationship Id="rId25" Type="http://schemas.openxmlformats.org/officeDocument/2006/relationships/hyperlink" Target="https://www.e-tar.lt/portal/lt/legalAct/TAR.0120FD7BCFFC" TargetMode="External"/><Relationship Id="rId2" Type="http://schemas.openxmlformats.org/officeDocument/2006/relationships/styles" Target="styles.xml"/><Relationship Id="rId16" Type="http://schemas.openxmlformats.org/officeDocument/2006/relationships/hyperlink" Target="https://www.e-tar.lt/portal/lt/legalAct/TAR.B8AA2D1523FA" TargetMode="External"/><Relationship Id="rId20" Type="http://schemas.openxmlformats.org/officeDocument/2006/relationships/hyperlink" Target="https://www.e-tar.lt/portal/lt/legalAct/TAR.C54AFFAA7622"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e-tar.lt/portal/lt/legalAct/TAR.B2C4287B0BDD" TargetMode="External"/><Relationship Id="rId24" Type="http://schemas.openxmlformats.org/officeDocument/2006/relationships/hyperlink" Target="https://www.e-tar.lt/portal/lt/legalAct/TAR.6C8147FCA5EA" TargetMode="External"/><Relationship Id="rId5" Type="http://schemas.openxmlformats.org/officeDocument/2006/relationships/webSettings" Target="webSettings.xml"/><Relationship Id="rId15" Type="http://schemas.openxmlformats.org/officeDocument/2006/relationships/hyperlink" Target="https://www.e-tar.lt/portal/lt/legalAct/TAR.ACEDA28DBDD1" TargetMode="External"/><Relationship Id="rId23" Type="http://schemas.openxmlformats.org/officeDocument/2006/relationships/hyperlink" Target="https://www.e-tar.lt/portal/lt/legalAct/TAR.AD901DBFF0F5" TargetMode="External"/><Relationship Id="rId28" Type="http://schemas.openxmlformats.org/officeDocument/2006/relationships/theme" Target="theme/theme1.xml"/><Relationship Id="rId10" Type="http://schemas.openxmlformats.org/officeDocument/2006/relationships/hyperlink" Target="https://www.e-tar.lt/portal/lt/legalAct/TAR.ACEDA28DBDD1" TargetMode="External"/><Relationship Id="rId19" Type="http://schemas.openxmlformats.org/officeDocument/2006/relationships/hyperlink" Target="https://www.e-tar.lt/portal/lt/legalAct/TAR.D6E09DE0D6B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tar.lt/portal/lt/legalAct/TAR.003203091F72" TargetMode="External"/><Relationship Id="rId22" Type="http://schemas.openxmlformats.org/officeDocument/2006/relationships/hyperlink" Target="https://www.e-tar.lt/portal/lt/legalAct/TAR.0539E2FEB29E" TargetMode="Externa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24"/>
    <w:rsid w:val="002947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472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47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Title="DĖL PRIEMONĖS „VANDENS TIEKIMO IR NUOTEKŲ TVARKYMO SISTEMŲ RENOVAVIMAS IR PLĖTRA“ VEIKLOS „DUMBLO TVARKYMO INFRASTRUKTŪROS KŪRIMAS“ PROJEKTŲ FINANSAVIMO SĄLYGŲ APRAŠO PATVIRTINIMO" DocPartId="e4bb6b538f4b4a10b4cb10680b950245" PartId="c2d25a771b0841788d9319bdba02af42">
    <Part Type="preambule" DocPartId="3b92256f95544d2caa9884f66e081e1f" PartId="b2b4dca91e9e45248c715cc6339f6dcc"/>
    <Part Type="punktas" Nr="1" Abbr="1 p." DocPartId="f544ef0cac1440749b88f746d8eb2d0e" PartId="8d0e3f6b9fed4776ad44d83fba7e4874"/>
    <Part Type="punktas" Nr="2" Abbr="2 p." DocPartId="9c1d196a1734492580adf5437e5fdd89" PartId="7cb4ebd4ba8740f8b89298d9dcc89e49"/>
    <Part Type="signatura" DocPartId="e96fa0efda174adf883d35863ca735f3" PartId="65ea135fce4f4ddcbd4d83857261b891"/>
  </Part>
  <Part Type="patvirtinta" Title="PRIEMONĖS „VANDENS TIEKIMO IR NUOTEKŲ TVARKYMO SISTEMŲ RENOVAVIMAS IR PLĖTRA“ VEIKLOS „DUMBLO TVARKYMO INFRASTRUKTŪROS KŪRIMAS“ PROJEKTŲ FINANSAVIMO SĄLYGŲ APRAŠAS" DocPartId="54121e082889449f80c1dee9f5a850d2" PartId="b9f5ead83bb04082b0cdb965cb244a50">
    <Part Type="skyrius" Nr="1" Title="BENDROSIOS NUOSTATOS" DocPartId="4992f1d74dc74c089ef4b495b486c11d" PartId="3ebc3fc4f23842ca95051f81e7079611">
      <Part Type="punktas" Nr="1" Abbr="1 p." DocPartId="728271f6f5014144823f8630e0a3ea27" PartId="7c1ddac53ffe454eaf3bd81d6d2daa60"/>
      <Part Type="punktas" Nr="2" Abbr="2 p." DocPartId="a02dcb9b94504b1f8090178d7f61f885" PartId="f1ebfd71afe24284bd014c6812195cf0"/>
      <Part Type="punktas" Nr="3" Abbr="3 p." DocPartId="b50329ceb18846b6b2367daecab417f7" PartId="75da5e413f2b499ba1d1500c54967e1c"/>
      <Part Type="punktas" Nr="4" Abbr="4 p." DocPartId="32f93ee260ef43f5bf774a48b1a04966" PartId="7f8a35624ecd40929dad1094c346472f"/>
      <Part Type="punktas" Nr="5" Abbr="5 p." DocPartId="e781a35728724048886b42ee25a0b273" PartId="6b9255fbdcb0432b82defdd3b59454ec"/>
      <Part Type="punktas" Nr="6" Abbr="6 p." DocPartId="231d52634b734272bac41c6393451c52" PartId="8f5eeb34085d4ecc82c9eb12b8aea906"/>
      <Part Type="punktas" Nr="7" Abbr="7 p." DocPartId="702d155b1e534f4ba052c4c2a5a7e867" PartId="625723aaa1b5479fba20d59b64573039"/>
      <Part Type="punktas" Nr="8" Abbr="8 p." DocPartId="c7375cc5d58f4fd9a06eec5e988cd323" PartId="e709a57cd0c5421c98e51dc7731c4076"/>
      <Part Type="punktas" Nr="9" Abbr="9 p." DocPartId="c7f5c8bd04da43aabe2d11896a2489ea" PartId="5e877b00c44c4f9e9e4fd2ef90405f45"/>
      <Part Type="punktas" Nr="10" Abbr="10 p." DocPartId="3b074ab919474a63a530ce6bca8a8e4e" PartId="2b3a5b3904ec434e84b08cfacfbf1d3a"/>
      <Part Type="punktas" Nr="11" Abbr="11 p." DocPartId="79c2164468444c4e8a24ee4fcfad1062" PartId="b5707c260b684c0891848f00a16ddbde"/>
      <Part Type="punktas" Nr="12" Abbr="12 p." DocPartId="a61332c0e5bb460bb74fc8bdfb6e4b2a" PartId="70f5974a032c4349a623a238d94610b8"/>
    </Part>
    <Part Type="skyrius" Nr="2" Title="REIKALAVIMAI PAREIŠKĖJAMS IR PARTNERIAMS" DocPartId="9123966c08c54f008e110b5dc3066291" PartId="a4269636afae4b0da190440a9000ecea">
      <Part Type="punktas" Nr="13" Abbr="13 p." DocPartId="68959ef743c84e5db2ed17fe0409b02c" PartId="86e28487c1bc416ca4bd488f57cdca72"/>
      <Part Type="punktas" Nr="14" Abbr="14 p." DocPartId="99aeed4a064349518886f607005aad3d" PartId="507b66c630d041a5bb4b77293003a1d9"/>
      <Part Type="punktas" Nr="15" Abbr="15 p." DocPartId="971b357732444f3dbe6eda3655b396f0" PartId="d3f1229734f547eb93cab3ca57cfb868"/>
      <Part Type="punktas" Nr="16" Abbr="16 p." DocPartId="7310cc9466b94d9ca8f3f8da4ffab3a9" PartId="4ad517c86b0343d79be63832980393ae"/>
      <Part Type="punktas" Nr="17" Abbr="17 p." DocPartId="b2960d5706c24ed7846bf622b63bd817" PartId="71682d1127794b24a753068db54b9e7c"/>
    </Part>
    <Part Type="skyrius" Nr="3" Title="REIKALAVIMAI PROJEKTAMS" DocPartId="e6d3fa4583a844f0b8648ebc68c82b45" PartId="15313166650445e781d86f38758579e5">
      <Part Type="punktas" Nr="18" Abbr="18 p." DocPartId="ac0afa6451a04d57a0104cc13844cd4c" PartId="425d6562bf1b470b95ae8d5761ea4076"/>
      <Part Type="punktas" Nr="19" Abbr="19 p." DocPartId="4c1805a2d1a14fecbe2f864d95d5b8bf" PartId="9d9bd7086b5f4ed6995e7160e6937da0"/>
      <Part Type="punktas" Nr="20" Abbr="20 p." DocPartId="ac753322fab94643be93bc2acb5948d0" PartId="7eda1686692d492fa81ec81f4d5af3ae"/>
      <Part Type="punktas" Nr="21" Abbr="21 p." DocPartId="3f41f7d52dae48a6acb1fa926e442723" PartId="6865b6b4f8414a05a918cc0195437458"/>
      <Part Type="punktas" Nr="22" Abbr="22 p." DocPartId="75c9f976c2b242418888abf6fd717ea9" PartId="dfb1814cc6fa44f49e8fbbf60e5173ae">
        <Part Type="punktas" Nr="22.1" Abbr="22.1 p." DocPartId="fcf3a644f89c44cca44eabeb3e40c11b" PartId="4d45aca7ebd94dd9bd1342592d33265f"/>
        <Part Type="punktas" Nr="22.2" Abbr="22.2 p." DocPartId="e20bbbd76b5e4e6087ede8caeb2467e5" PartId="cb9e283567b340699e216084cbaa5a8c"/>
        <Part Type="punktas" Nr="22.3" Abbr="22.3 p." DocPartId="0c9dbc6e45694ca188388807d0653076" PartId="110a458fd0554b08a3e43f095c9986fc"/>
      </Part>
      <Part Type="punktas" Nr="23" Abbr="23 p." DocPartId="4a0c1abaaf15483491bcd37ce364f7ce" PartId="6f5fc52bcaa34d09b12742fbcf9d3b3e"/>
      <Part Type="punktas" Nr="24" Abbr="24 p." DocPartId="54d08ec3dc0a4aee8a9bf5855beffa9d" PartId="eae1b1ecbda141f7989a64ae07d0ec38"/>
      <Part Type="punktas" Nr="25" Abbr="25 p." DocPartId="7954e8464a5d47ca84788d3db4320fac" PartId="c04dcf298be848a58feb36115d7e5531"/>
    </Part>
    <Part Type="skyrius" Nr="4" Title="REIKALAVIMAI TINKAMOMS FINANSUOTI PROJEKTO IŠLAIDOMS IR FINANSAVIMO DYDŽIUI" DocPartId="b0923536350e469290f1286aec9c92b9" PartId="61df92374b6742d2a4c15f1360403185">
      <Part Type="punktas" Nr="26" Abbr="26 p." DocPartId="a55cf2771c814ad497ef8373aeeda0a2" PartId="55cc038d1fc94c7b927ec3a9263ae609"/>
      <Part Type="punktas" Nr="27" Abbr="27 p." DocPartId="9792e175940e46428e28a71308628fc2" PartId="c20360be90ea4c1ebf17c86b8d3e6a2f"/>
      <Part Type="punktas" Nr="28" Abbr="28 p." DocPartId="f5c7acd14f8049c7ae5c057e1bffedfb" PartId="db3b52980d5147b98f766deb406be3d2"/>
      <Part Type="punktas" Nr="29" Abbr="29 p." DocPartId="47bd4896445e42c6be0797f85a4e7462" PartId="ec986fd95f0e403a96be491354d7589b"/>
      <Part Type="punktas" Nr="30" Abbr="30 p." DocPartId="e3d84b295e2f43d6abd56d82ec2313e7" PartId="e149ec8cb551413c8ae39268a07d4d62"/>
      <Part Type="punktas" Nr="31" Abbr="31 p." DocPartId="a583dca538cd4d22af8e4d72d3ef0f3c" PartId="77c4ad7560c04f90b5145e330af8d232"/>
      <Part Type="punktas" Nr="32" Abbr="32 p." DocPartId="42ba2a02a1174902b6b951eb229e52da" PartId="0fc4ff18031140bdb699bdcec181ad74">
        <Part Type="punktas" Nr="32.1" Abbr="32.1 p." DocPartId="0ba689b89d15478b9c1f131b70e25497" PartId="39ae8cacd79e4cb1bfe3be538f2abd1d"/>
        <Part Type="punktas" Nr="32.2" Abbr="32.2 p." DocPartId="655a4ff677544ceb93d0661a084f9bb6" PartId="1447e46f4ca34caf9a06a3ecc8e99dc9"/>
        <Part Type="punktas" Nr="32.3" Abbr="32.3 p." DocPartId="b174ec039f384729b5138633241497cb" PartId="155e97d3724d438ea9e3de93ad542dd5"/>
      </Part>
      <Part Type="punktas" Nr="33" Abbr="33 p." DocPartId="1b05674163ca4fb5b86879851388a802" PartId="5eccc00b76e449f5aba3da44bab2ce7b"/>
      <Part Type="punktas" Nr="34" Abbr="34 p." DocPartId="72272c6fc596436386489df025bee619" PartId="e9f0d9153b2842768f89979a5f20ba5c"/>
    </Part>
    <Part Type="skyrius" Nr="5" Title="PARAIŠKŲ PRIĖMIMAS" DocPartId="edef7066092240f6bc8de4bb0ff730b8" PartId="9af34ea8ec10442aba563e7e8a1646d5">
      <Part Type="punktas" Nr="35" Abbr="35 p." DocPartId="cb8e17534c324dc9a00deb7e65ffd952" PartId="0ab967af1d214f9b8f99bf009d210372"/>
      <Part Type="punktas" Nr="36" Abbr="36 p." DocPartId="f282e27256a446669744e544c5d8c4ff" PartId="ded4fbe1a79e45cbb63c48b1fb04cbdd"/>
      <Part Type="punktas" Nr="37" Abbr="37 p." DocPartId="d2a5bcfac3744eaab08037c221385d5f" PartId="ed7bace0053248c6830edf0861cb3191"/>
      <Part Type="punktas" Nr="38" Abbr="38 p." DocPartId="8650044dd33d458c8c5f0b60d9f39ff0" PartId="05e64b91b64c4e34815de47c31e53b34"/>
      <Part Type="punktas" Nr="39" Abbr="39 p." DocPartId="83248a1cb5854a71a5d6ec42db175e00" PartId="7b8d9fc66dbf4da0894f62faec0b384e"/>
      <Part Type="punktas" Nr="40" Abbr="40 p." DocPartId="54356fe6769441c88738c75a00864648" PartId="f80e2221a47f4658b85585688b772a1f"/>
      <Part Type="punktas" Nr="41" Abbr="41 p." DocPartId="696adf42b260475a988d8b936a5e58cd" PartId="befd77df51bb4f02affc542692740c5a"/>
      <Part Type="punktas" Nr="42" Abbr="42 p." DocPartId="dc77bb49ce764ecbb9db9ebfb7ff7954" PartId="4ebbea6808114fc78c975a783857f62d"/>
      <Part Type="punktas" Nr="43" Abbr="43 p." DocPartId="e8b6e957d1ce453e8d7c6d892eaa6fba" PartId="b170f7c0bff645ec84612a93e5991c50"/>
      <Part Type="punktas" Nr="44" Abbr="44 p." DocPartId="9ab90aabfc6a4bafa75afec06a4431c4" PartId="d245bc3aad0b4012ba109f64b6c9d208"/>
      <Part Type="punktas" Nr="45" Abbr="45 p." DocPartId="5075c19f9037413183e09760bc020a4f" PartId="44a24fc610e643dabed3a84e8e0e8009"/>
      <Part Type="punktas" Nr="46" Abbr="46 p." DocPartId="f6fa8248b2e44adfaab459a8dbb6637e" PartId="5115a25a87244b5ea7579e2a2426f023"/>
      <Part Type="punktas" Nr="47" Abbr="47 p." DocPartId="35b36b098cbc4f3498e6bbe73da3377a" PartId="afa6280531e341d9a436c26d5c54209c"/>
      <Part Type="punktas" Nr="48" Abbr="48 p." DocPartId="44fe19b242be4a779d1263241fd1cd8e" PartId="1560434b30db4315be866cdb02107455"/>
      <Part Type="punktas" Nr="49" Abbr="49 p." DocPartId="472a20d50a7549e88b713416960e5715" PartId="48dd879d7fd24e1eb4337e024bb44d7a"/>
      <Part Type="punktas" Nr="50" Abbr="50 p." DocPartId="7e7a2a5f14db4ad8a8b0e5df40e4bfd3" PartId="815fd142ea54480a8c903f603ec4c6a2"/>
      <Part Type="punktas" Nr="51" Abbr="51 p." DocPartId="b77ab3427f0d418b892a9542f7607c63" PartId="94ab9c9d773846fb8a4b14e1d59e4376"/>
    </Part>
    <Part Type="skyrius" Nr="6" Title="PARAIŠKŲ VERTINIMAS IR ATRANKA" DocPartId="522cc0a95ca84d41bcd8421ee14139de" PartId="d06d04b5ef0b4b2288840aec66324bcd">
      <Part Type="punktas" Nr="52" Abbr="52 p." DocPartId="85b6d92e669e465599efed2b967d3c83" PartId="178e4d60a6b3494f9bc0e6e0ae22bf9d"/>
      <Part Type="punktas" Nr="53" Abbr="53 p." DocPartId="dd31e1be484e443a9fe085c2dfa06675" PartId="2b7557592fb7439187a7abca64880803">
        <Part Type="punktas" Nr="53.1" Abbr="53.1 p." DocPartId="2f778dbf83d749b299054dd275050df2" PartId="7066e672fd7f44d8beb89f37686e92d7"/>
        <Part Type="punktas" Nr="53.2" Abbr="53.2 p." DocPartId="10fbb35a81844451bab016333b29015e" PartId="478d5542bf084f05a1d312d8445f8881"/>
      </Part>
      <Part Type="punktas" Nr="54" Abbr="54 p." DocPartId="db8a400d3bc84e6085b4c890b3fcf0a7" PartId="36a1744183674cbb8ce5ce24efdda55d"/>
      <Part Type="punktas" Nr="55" Abbr="55 p." DocPartId="7c7b6430601f4be49453ca49ad312eb0" PartId="8d9d273c88614ac18ce599700b39b28a"/>
      <Part Type="punktas" Nr="56" Abbr="56 p." DocPartId="2f7df2461f25437a9044e48f42152bcc" PartId="f6ade1a1d0fe45169e982e8e2ef015d2"/>
      <Part Type="punktas" Nr="57" Abbr="57 p." DocPartId="9ae9d7b0e56848af85a0891a06c0131f" PartId="2ca6087adc0145ea9b8c302eac23129d"/>
      <Part Type="punktas" Nr="58" Abbr="58 p." DocPartId="f9cb69bc15984e8e9bcce61b803eff08" PartId="b9cb1684d2f44ca19fcf9b2ec0062e0a"/>
      <Part Type="punktas" Nr="59" Abbr="59 p." DocPartId="b725e09130be4ed1b5cedf378a08ddac" PartId="1e4aced85c1a417a8eb9beee805803e8"/>
      <Part Type="punktas" Nr="60" Abbr="60 p." DocPartId="9924c2c3147643528ca99a1fc6b41b17" PartId="1b883da764094e6ca5ba31b3b55a5c08"/>
      <Part Type="punktas" Nr="61" Abbr="61 p." DocPartId="325fa0216d544b2fb3f4c19b8b1f25f9" PartId="76a8d85eef3a4f09860b4b2083f11849">
        <Part Type="punktas" Nr="61.1" Abbr="61.1 p." DocPartId="fb6c4ec0290a431783bf9d0159cd27e9" PartId="fcca03d1238742d188f34c488ad20178"/>
        <Part Type="punktas" Nr="61.2" Abbr="61.2 p." DocPartId="5bb4be2c8f7d4ccd88b614f974b4b41b" PartId="9f4e32f6c9ef4277be8a0dc026d518c2"/>
      </Part>
      <Part Type="punktas" Nr="62" Abbr="62 p." DocPartId="35ee84043bd646db9a32b0386a75125d" PartId="b29cc3f698a14379af361a0a42eddcdf"/>
      <Part Type="punktas" Nr="63" Abbr="63 p." DocPartId="5d2f16b95e6e404fb51bf4993df1e6ab" PartId="539164bf5f8e428db3de1d13e88877cf"/>
      <Part Type="punktas" Nr="64" Abbr="64 p." DocPartId="f2937d20c00e484ab355b8813f909f17" PartId="40be3c2d5ed2425eb761bcc38f6816ba"/>
      <Part Type="punktas" Nr="65" Abbr="65 p." DocPartId="9e2c27cca9be4dcaade4b19e328f4107" PartId="f912703543344ec08f5737c714bf03bb"/>
      <Part Type="punktas" Nr="66" Abbr="66 p." DocPartId="336aed173bd94ea592f8a3b06a255748" PartId="b2ef97b3b6fd4f5f82a6f42fb5ecc1b3"/>
      <Part Type="punktas" Nr="67" Abbr="67 p." DocPartId="e4ec3b003e714ba5815104f2319fdedf" PartId="aa25ecbda53c4b2f801e6c87b9716aa3"/>
      <Part Type="punktas" Nr="68" Abbr="68 p." DocPartId="5bdc17ca6ed34b7aa4ed131e2b85055c" PartId="5a7ee1152bd847baaf2901a140d044b6"/>
      <Part Type="punktas" Nr="69" Abbr="69 p." DocPartId="f6931616a84c48c2ae84bdb43c164e33" PartId="604f7d42fbc3455595568b496bdd91e0"/>
      <Part Type="punktas" Nr="70" Abbr="70 p." DocPartId="97288a130e874b5e876376f9bdf9dd79" PartId="8da5135de1c64c3282025782ccf92894"/>
      <Part Type="punktas" Nr="71" Abbr="71 p." DocPartId="4ec455149e8c42cfa94d0c4d04fe9fb8" PartId="42bceefc738541bd82e46b83287dbea2"/>
      <Part Type="punktas" Nr="72" Abbr="72 p." DocPartId="b7d0a44e3de346f2bfedae7154b2fd1b" PartId="9e44ddc15f5b4f97a863943afd675783"/>
      <Part Type="punktas" Nr="73" Abbr="73 p." DocPartId="07cd4837ee1c41cd87fff7d0cd52d2e0" PartId="26fa4b9711e1445495036b6b358b41d9"/>
      <Part Type="punktas" Nr="74" Abbr="74 p." DocPartId="61eff8404f5142ce9f02a51c282188f3" PartId="e1d8078863214179baa08ba2585644b3"/>
      <Part Type="punktas" Nr="75" Abbr="75 p." DocPartId="9abd72b844464d229318a4f209a1b43c" PartId="e4387894f78c4b6f97ad57080e440347"/>
    </Part>
    <Part Type="skyrius" Nr="7" Title="SPRENDIMO DĖL PROJEKTO FINANSAVIMO PRIĖMIMAS" DocPartId="5f35a514c8d049b782137a896d6480ff" PartId="bda4a163185e46ba8dd1cc939b145ab8">
      <Part Type="punktas" Nr="76" Abbr="76 p." DocPartId="5e00c76d1d2241c4ba7fa10962ebb687" PartId="bb378863c0874b0ea6ad90ba9a59fa7c"/>
      <Part Type="punktas" Nr="77" Abbr="77 p." DocPartId="d31c7d53dac443dc98acb9f9ac694a6b" PartId="42c9b04a3aeb4a0199e41da98cd7a34b"/>
      <Part Type="punktas" Nr="78" Abbr="78 p." DocPartId="82775328efc8451ba8204f0edf740c8a" PartId="8995ddbf32f44b9d9bfd1839ede42048"/>
      <Part Type="punktas" Nr="79" Abbr="79 p." DocPartId="8dcad8a67a104d88946580d68730f047" PartId="45758c243bcf4e0da2f1c9e1177b1491"/>
      <Part Type="punktas" Nr="80" Abbr="80 p." DocPartId="2dec6a169cc8415381d2ac0338131c8c" PartId="81f19289fe674cefacfca2ea57c87ebf"/>
      <Part Type="skirsnis" Title="Didelės apimties projektai" DocPartId="e21200bd06824e02969b0c63db0f9ba1" PartId="324df2bee0444cf483c3ac92f88edc5b">
        <Part Type="punktas" Nr="81" Abbr="81 p." DocPartId="5affdd0db25e4cba9fe8052312e2a4f4" PartId="729fa27e0b2a402eb86fd464cb74180f"/>
        <Part Type="punktas" Nr="82" Abbr="82 p." DocPartId="545e3ec485ae40d8bc44ddd9939e6993" PartId="85dbcee029864f8ba4935ce20a033a2a"/>
        <Part Type="punktas" Nr="83" Abbr="83 p." DocPartId="fd30f8012343465b9e0175f93f6104f5" PartId="4f56d60c5384424aa07157282535a572"/>
        <Part Type="punktas" Nr="84" Abbr="84 p." DocPartId="024272cff5094e04a35cca6a30d6f566" PartId="f9db260930af43a79cccf0c93210f196"/>
      </Part>
    </Part>
    <Part Type="skyrius" Nr="8" Title="PROJEKTO FINANSAVIMO IR ADMINISTRAVIMO SUTARTIES SUDARYMAS" DocPartId="57a4f0448fdf4046bc448857764bc0eb" PartId="4222fae26c3d4cb7abaad60f15bfc7ba">
      <Part Type="punktas" Nr="85" Abbr="85 p." DocPartId="c54201179f004a4d888f39aca7c8ee92" PartId="5f2009d4ff0841689b904691fe9a5970"/>
      <Part Type="punktas" Nr="86" Abbr="86 p." DocPartId="3182412b61004adeb3b9ec26ce192e18" PartId="d3113138155441bf9822cb4f6770b1f4"/>
      <Part Type="punktas" Nr="87" Abbr="87 p." DocPartId="3241c72bea8542d38fedd5cf2927cbed" PartId="b2350c54a229432b892b6d25ca79dbce"/>
      <Part Type="punktas" Nr="88" Abbr="88 p." DocPartId="ef56096f14cf4756a8684989d9f38800" PartId="2667913a15b4480fa037bd724e696153"/>
      <Part Type="punktas" Nr="89" Abbr="89 p." DocPartId="4ac84b7ff16947bd890b67c8d7faf642" PartId="87092f1343af4484a6328873fb6391ad"/>
      <Part Type="punktas" Nr="90" Abbr="90 p." DocPartId="8eb43c4c4d5d45b6b1779ca016b8cf87" PartId="aafcb93e03674fe285335fbd5edc9cea"/>
      <Part Type="punktas" Nr="91" Abbr="91 p." DocPartId="cd3b83f8b7d846d191946201971b696d" PartId="ea83890122e9464992cff7a471d82b7c"/>
      <Part Type="punktas" Nr="92" Abbr="92 p." DocPartId="034819a8ed004f02bfab77dc486acf79" PartId="6b0d65bf365c4a829d5585a27fe35dd4"/>
      <Part Type="punktas" Nr="93" Abbr="93 p." DocPartId="ed7e817927114ba6a603c2e77a6c4ac2" PartId="b3bdc22a70414593a381d83a233078b7"/>
    </Part>
    <Part Type="skyrius" Nr="9" Title="PROJEKTŲ ĮGYVENDINIMO NUOSTATOS" DocPartId="9ce30da4f0314ae1be2a0f1bccab17c5" PartId="a74a3761b054467eb636ee4b06b20029">
      <Part Type="punktas" Nr="94" Abbr="94 p." DocPartId="ab5537d73c8a4f8c885cdfd182096440" PartId="aeca15dc0fff4dacbffdf82f78a6414e"/>
      <Part Type="punktas" Nr="95" Abbr="95 p." DocPartId="962954be9b1144e18db499eda4823223" PartId="0577404d78a14e2483bd8b0f63333fc9"/>
      <Part Type="punktas" Nr="96" Abbr="96 p." DocPartId="903c9b6b3cbf4fbcbec3c8ba30479f34" PartId="d43e23ce63c44cc2bbe309c4440b063d"/>
      <Part Type="punktas" Nr="97" Abbr="97 p." DocPartId="5e45bb769dd5414f8879d3762128ea80" PartId="38da7ddddd8042b48c643e24e1faf549"/>
      <Part Type="punktas" Nr="98" Abbr="98 p." DocPartId="d6e4dbb7409d49a1afb284fe4e4f43ce" PartId="c5c52478413d4c878d106e79d05b1dd8"/>
    </Part>
    <Part Type="skyrius" Nr="10" Title="NETINKAMAI ĮGYVENDINAMI PROJEKTAI" DocPartId="6ae623519cb646ac9ed933e0032a7d69" PartId="19446a4ee70047178eaf1b5b79c445e2">
      <Part Type="punktas" Nr="99" Abbr="99 p." DocPartId="7d206c875fd34f62ab86d4775ae19195" PartId="231dfd2bb5c64afc807adf44070dcb8c"/>
      <Part Type="punktas" Nr="100" Abbr="100 p." DocPartId="2b8a1078b2ae44ab849f1fd5a659ab95" PartId="1e3d1d3b22a3490db7a8cbcb7724f3a0"/>
    </Part>
    <Part Type="skyrius" Nr="11" Title="PROJEKTŲ VIEŠINIMAS" DocPartId="778cd306e0d54f1eae2e936765548799" PartId="2cfd5754839e488abaa4c74ab96802a2">
      <Part Type="punktas" Nr="101" Abbr="101 p." DocPartId="cd26a429203c400480542cedb49760ba" PartId="912411625be047c8a42576168290432e">
        <Part Type="punktas" Nr="101.1" Abbr="101.1 p." DocPartId="926eaecd8e8e4daabbc5e1112c883a25" PartId="2d6e609092e440dbba3cec67722f2a35"/>
        <Part Type="punktas" Nr="101.2" Abbr="101.2 p." DocPartId="1adff9d3722c4ec7b86d488e2a6bcc15" PartId="56147ac793f9424b9274573db54bf8ca"/>
        <Part Type="punktas" Nr="101.3" Abbr="101.3 p." DocPartId="31a6ec3db3ca4fe5b524a3ed00c5bf1b" PartId="48634807f89249f1945bed54b04b1284"/>
        <Part Type="punktas" Nr="101.4" Abbr="101.4 p." DocPartId="93f7313ed86a427e9e5d5176586b4903" PartId="907523d4f06649bb81acdeb8bc05900b"/>
      </Part>
      <Part Type="punktas" Nr="102" Abbr="102 p." DocPartId="d99c6b77b3a245dca40426969cd4bca2" PartId="2a20778ae8764bc9929ebe485f303a48"/>
      <Part Type="punktas" Nr="103" Abbr="103 p." DocPartId="a82b07da03284767926f27fd1ab11a4f" PartId="1b804e933ac24fee8e2ee66037306215"/>
      <Part Type="punktas" Nr="104" Abbr="104 p." DocPartId="1386fb231ae14aa38af1693e1dca9f69" PartId="efc6bf8edc664f2491388c05ca0ff720"/>
    </Part>
    <Part Type="skyrius" Nr="12" Title="SKUNDŲ NAGRINĖJIMAS" DocPartId="6bb45813b2ae4409a0806b370a840a60" PartId="137bdf410df44bc3ba7e3d5a185b6861">
      <Part Type="punktas" Nr="105" Abbr="105 p." DocPartId="d9fe002c40d44c3f8d4f1ae76197ed95" PartId="44f0899a44d548d0905205ebc18db967"/>
      <Part Type="punktas" Nr="106" Abbr="106 p." DocPartId="3e68f4bccb504f878aafdeaa5eab5221" PartId="02319b6716854fa09fc9f7fa01766c3c"/>
      <Part Type="punktas" Nr="107" Abbr="107 p." DocPartId="ee537480ebd84e889ec85016314f37c9" PartId="90430be1188f4e53b76cd8c72b7d39a5"/>
      <Part Type="punktas" Nr="108" Abbr="108 p." DocPartId="62786526744e477ab5e89b50cf5c130f" PartId="a25d093c4a554b72b9f6e66b40d3e6a0"/>
      <Part Type="punktas" Nr="109" Abbr="109 p." DocPartId="9559106daa58472ea9705dc3235c46c0" PartId="a7896304e2c54304b848513a0e9acb1d"/>
      <Part Type="punktas" Nr="110" Abbr="110 p." DocPartId="267505bcaa5c4e78bb7501c34721cb27" PartId="99257080b30c4afaac9c4141447be135"/>
      <Part Type="punktas" Nr="111" Abbr="111 p." DocPartId="2c16dbb3266545e8af6625bec34c0685" PartId="49cedfb38fd94ecfbc3c0567a49fc26a"/>
      <Part Type="punktas" Nr="112" Abbr="112 p." DocPartId="ae8ccbd7740d4229a1966ff7b21a4b0c" PartId="a53c68631ebd40308954a7845192c73b"/>
    </Part>
    <Part Type="skyrius" Nr="13" Title="PROJEKTŲ UŽBAIGIMAS" DocPartId="d5fcea8ac15e4267b733b13f302bb7cb" PartId="9b67316cec754b2a9ffc26a953dc0a9e">
      <Part Type="punktas" Nr="113" Abbr="113 p." DocPartId="d2f0acc7c2964a77b282bdc55af5907f" PartId="c3be1ebdc2a14fbeafae8fa3aee2df54"/>
      <Part Type="punktas" Nr="114" Abbr="114 p." DocPartId="3efbb13743aa4ebfbb0ef4c41a60d2d2" PartId="f7ac835e96fa4c3f8d11bd627a544ad4"/>
    </Part>
    <Part Type="skyrius" Nr="14" Title="BAIGIAMOSIOS NUOSTATOS" DocPartId="a48bf251e9cc4673969cece04e01a4c8" PartId="bcb917ea426542a98c11ea6d721c5653">
      <Part Type="punktas" Nr="115" Abbr="115 p." DocPartId="1d51cc0d468841dda5c405db0c7fcf86" PartId="ef381b2453cc484d9ed2a4205562b96c"/>
      <Part Type="punktas" Nr="116" Abbr="116 p." DocPartId="dac9d5aefba74347821d9c9dabf7edaf" PartId="bf94d8c0c109479c929d7e8589603077"/>
      <Part Type="punktas" Nr="117" Abbr="117 p." DocPartId="074919b3b92c4d4ea2c8396a4d70e428" PartId="884289e924c1452ea310856cf10ec849"/>
    </Part>
    <Part Type="pabaiga" DocPartId="294ec3cd8118470896de38aec579d07a" PartId="8e9d2e9f3d8c470a9fa00efbdf4e2e00"/>
  </Part>
  <Part Type="priedas" Nr="1" Abbr="1 pr." Title="Administracinės atitikties vertinimo lentelė" DocPartId="db9962c7307642e4a6f6330ce5cc119f" PartId="2d222181eff448c8853dc127651e8f26"/>
  <Part Type="priedas" Nr="2" Abbr="2 pr." Title="Projekto tinkamumo finansuoti vertinimo lentelė" Notes="" DocPartId="28c617e409254318b475031605290abf" PartId="80b9f3dd24d547139b7de19449f44472"/>
  <Part Type="priedas" Nr="3" Abbr="3 pr." Title="PARAIŠKOS DĖL PROJEKTO FINANSAVIMO SPECIALIOJI (B) DALIS" Notes="" DocPartId="d73fa74cee6c4617a394d4c1ce0193d4" PartId="3d6f8561155546f9a8975059e20c86c6">
    <Part Type="punktas" Nr="1" Abbr="3 pr. 1 p." DocPartId="d9f29679d24343598db85745c18e4640" PartId="752820eb98e64fb5a1fc91358a11847e"/>
    <Part Type="punktas" Nr="2" Abbr="3 pr. 2 p." DocPartId="3ccf92f1464c47c78695cc29c9957245" PartId="8b3e6ad674024d1b9f7237c61f265e00"/>
    <Part Type="punktas" Nr="3" Abbr="3 pr. 3 p." DocPartId="816840d75cd143d8bc694ffd70c4d955" PartId="c6b1cee798ee4568ac1c940da094d874"/>
    <Part Type="punktas" Nr="4" Abbr="3 pr. 4 p." DocPartId="72ea52121ea84bd8af4e1e6de39206bf" PartId="fcfb5099b1aa4d8693fd5e21e0d0d638"/>
    <Part Type="punktas" Nr="5" Abbr="3 pr. 5 p." DocPartId="406829179d6c4a9faa0c99f0578dd07b" PartId="e4515e2e02744b52a7b2a57612d26fd7"/>
    <Part Type="punktas" Nr="6" Abbr="3 pr. 6 p." DocPartId="11adb4c74c024656ae42f01365912740" PartId="0bb552f960ef40249ef966a26b5a6949"/>
    <Part Type="punktas" Nr="7" Abbr="3 pr. 7 p." DocPartId="3718886065234cc4af560e3a11609104" PartId="948ced70df48422b98e6d39fa62ed749"/>
    <Part Type="punktas" Nr="8" Abbr="3 pr. 8 p." DocPartId="e359db5555454be2a027f79adf50eee5" PartId="47c122c6d5d141f2a1c316a8d332d51a"/>
    <Part Type="punktas" Nr="9" Abbr="3 pr. 9 p." DocPartId="06f1220142a449259b9a7b05efc6be9b" PartId="85da5faace164482aa18e05ebb1de2d2"/>
    <Part Type="punktas" Nr="10" Abbr="3 pr. 10 p." DocPartId="73f6c6cc1cfb4533946c67975efd86c6" PartId="7f0ec2841525476c9b6dbf5b47955048"/>
  </Part>
  <Part Type="priedas" Nr="1" Abbr="1 pr." Title="REIKALAUJAMŲ PATEIKTI DOKUMENTŲ SĄRAŠAS" DocPartId="7e08a05e570a46eda7996525ad659fe9" PartId="27d67c84ace24d039b5251526a1b3032">
    <Part Type="punktas" Nr="1" Abbr="1 pr. 1 p." DocPartId="ff14e12cf0754547a874ac589a91c352" PartId="812102214f99441b82b116546816bba3"/>
    <Part Type="punktas" Nr="2" Abbr="1 pr. 2 p." DocPartId="45ed05c4c82c45e9ac5538f2abc52c1c" PartId="6ef4fe8558f344c3881a36f9e98946d1"/>
    <Part Type="punktas" Nr="3" Abbr="1 pr. 3 p." DocPartId="afd0f82357124beb86366f984d3300d8" PartId="54761a4c8b3f4db993a6d1a3d0eb3910"/>
    <Part Type="punktas" Nr="4" Abbr="1 pr. 4 p." DocPartId="cda46e46ddba46959c39f155cec7d7df" PartId="6726229d037d401e84433502d50ee1aa"/>
    <Part Type="punktas" Nr="5" Abbr="1 pr. 5 p." DocPartId="b35c13585d66458a85c93f52cb89fe4e" PartId="7cfe00d9f3da4343bf9d6f45c4460ec6"/>
    <Part Type="punktas" Nr="6" Abbr="1 pr. 6 p." DocPartId="5e01df2d63384089b7ab9888a9d8fdc2" PartId="884139c7b83946cfa463aee4b26f34d1"/>
    <Part Type="punktas" Nr="7" Abbr="1 pr. 7 p." DocPartId="e69ceaa7649e463cbaf44bde27fbc822" PartId="edf66e4109fc402f976de3d8832c44cf"/>
    <Part Type="punktas" Nr="8" Abbr="1 pr. 8 p." DocPartId="b1b67f63666642bb952551ee6de856af" PartId="b9941ce9686e4b4e9fa7cb1bb561aeb6"/>
    <Part Type="punktas" Nr="9" Abbr="1 pr. 9 p." DocPartId="b10e98837c9e4466ae25b4269206e028" PartId="b11cf06a0a7847cd9d4a2934e482d0cc"/>
    <Part Type="punktas" Nr="10" Abbr="1 pr. 10 p." DocPartId="7fdffea970d547f1b7bd35f4d8dca921" PartId="317ddb0a99714e06bf103c0293211ea4"/>
    <Part Type="punktas" Nr="11" Abbr="1 pr. 11 p." DocPartId="be88e2cca8c94d38a69449747055857b" PartId="2512a86bb870447c83c509b65a38dd41"/>
    <Part Type="punktas" Nr="12" Abbr="1 pr. 12 p." DocPartId="84783db0109f4a69b3aa9f62a9fd5229" PartId="3a61444e60924a0db9e1609b71f1733f"/>
    <Part Type="punktas" Nr="13" Abbr="1 pr. 13 p." DocPartId="b4b51caf825443cfbaca76be69b2d06a" PartId="cc60dd5e6eba45699d894d0642b470a8"/>
    <Part Type="punktas" Nr="14" Abbr="1 pr. 14 p." DocPartId="6b0d82ea26df4925ac4117285eccbeae" PartId="d9d2ff4991834ee5aad29f578428d76e"/>
    <Part Type="punktas" Nr="15" Abbr="1 pr. 15 p." DocPartId="6e541c495e564a75a94292d45ad9d30d" PartId="dac4b908cf5e468d8a47e8cc2f49cfcd"/>
    <Part Type="punktas" Nr="16" Abbr="1 pr. 16 p." DocPartId="2e389082a22c455892a9e6c8620dbecd" PartId="2fd6ad24034a457f91ccc1e628d61377"/>
    <Part Type="punktas" Nr="17" Abbr="1 pr. 17 p." DocPartId="489b81c6aac24e3f8a554b2e615e53bb" PartId="3bbb2352aace4235bb84f36ac609ffdf"/>
    <Part Type="punktas" Nr="18" Abbr="1 pr. 18 p." DocPartId="320a3f8212584e50bc59a4cc2b2d56b3" PartId="8c9833768e624bf89da384c27c9ee5e1"/>
    <Part Type="punktas" Nr="19" Abbr="1 pr. 19 p." DocPartId="ea4034c2ba0b463cb1c26cc26b1abece" PartId="8ed1fa7ef88548c3952da6080366f606"/>
    <Part Type="punktas" Nr="20" Abbr="1 pr. 20 p." DocPartId="d492db9d22f5443b96b5e8bb8c36180b" PartId="78c6db802ba648d8ae0891f83f4fb548"/>
  </Part>
  <Part Type="priedas" Nr="2" Abbr="2 pr." Title="MOKĖJIMŲ PRAŠYMŲ TEIKIMO APLINKOS PROJEKTŲ VALDYMO AGENTŪRAI GRAFIKAS" DocPartId="fce517bf792d48d9859e2bef8fe33371" PartId="2ba91d7a4d22480e97d84831882965e0"/>
  <Part Type="priedas" Nr="4" Abbr="4 pr." Title="ĮGYVENDINIMO STEBĖSENOS RODIKLIŲ SKAIČIAVIMO METODIKA" Notes="" DocPartId="f6733b8a32974ef790a67e219794e03a" PartId="c83bf48b8c424fec918f2c2ce707bef1"/>
</Parts>
</file>

<file path=customXml/itemProps1.xml><?xml version="1.0" encoding="utf-8"?>
<ds:datastoreItem xmlns:ds="http://schemas.openxmlformats.org/officeDocument/2006/customXml" ds:itemID="{BF620155-2912-4281-A6DE-92514945FE39}">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64622</Words>
  <Characters>36836</Characters>
  <Application>Microsoft Office Word</Application>
  <DocSecurity>0</DocSecurity>
  <Lines>306</Lines>
  <Paragraphs>202</Paragraphs>
  <ScaleCrop>false</ScaleCrop>
  <Company/>
  <LinksUpToDate>false</LinksUpToDate>
  <CharactersWithSpaces>101256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 Į S A K Y M A S</dc:title>
  <dc:creator>Rima</dc:creator>
  <cp:lastModifiedBy>JUOSPONIENĖ Karolina</cp:lastModifiedBy>
  <cp:revision>3</cp:revision>
  <dcterms:created xsi:type="dcterms:W3CDTF">2015-06-15T05:59:00Z</dcterms:created>
  <dcterms:modified xsi:type="dcterms:W3CDTF">2015-06-15T06:11:00Z</dcterms:modified>
</cp:coreProperties>
</file>