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558CF" w14:textId="77777777" w:rsidR="002C5B3F" w:rsidRDefault="00E9387D">
      <w:pPr>
        <w:keepLines/>
        <w:widowControl w:val="0"/>
        <w:suppressAutoHyphens/>
        <w:jc w:val="center"/>
        <w:rPr>
          <w:color w:val="000000"/>
        </w:rPr>
      </w:pPr>
      <w:r>
        <w:rPr>
          <w:color w:val="000000"/>
          <w:lang w:val="en-US"/>
        </w:rPr>
        <w:pict w14:anchorId="3205595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VIDAUS REIKALŲ MINISTRO</w:t>
      </w:r>
    </w:p>
    <w:p w14:paraId="320558D0" w14:textId="77777777" w:rsidR="002C5B3F" w:rsidRDefault="00E9387D">
      <w:pPr>
        <w:keepLines/>
        <w:widowControl w:val="0"/>
        <w:suppressAutoHyphens/>
        <w:jc w:val="center"/>
        <w:rPr>
          <w:color w:val="000000"/>
          <w:spacing w:val="60"/>
        </w:rPr>
      </w:pPr>
      <w:r>
        <w:rPr>
          <w:color w:val="000000"/>
          <w:spacing w:val="60"/>
        </w:rPr>
        <w:t>ĮSAKYMAS</w:t>
      </w:r>
    </w:p>
    <w:p w14:paraId="320558D1" w14:textId="77777777" w:rsidR="002C5B3F" w:rsidRDefault="002C5B3F">
      <w:pPr>
        <w:widowControl w:val="0"/>
        <w:suppressAutoHyphens/>
        <w:jc w:val="center"/>
        <w:rPr>
          <w:color w:val="000000"/>
        </w:rPr>
      </w:pPr>
    </w:p>
    <w:p w14:paraId="320558D2" w14:textId="77777777" w:rsidR="002C5B3F" w:rsidRDefault="00E9387D">
      <w:pPr>
        <w:keepLines/>
        <w:widowControl w:val="0"/>
        <w:suppressAutoHyphens/>
        <w:jc w:val="center"/>
        <w:rPr>
          <w:b/>
          <w:bCs/>
          <w:caps/>
          <w:color w:val="000000"/>
        </w:rPr>
      </w:pPr>
      <w:r>
        <w:rPr>
          <w:b/>
          <w:bCs/>
          <w:caps/>
          <w:color w:val="000000"/>
        </w:rPr>
        <w:t>DĖL LIETUVOS RESPUBLIKOS VIDAUS REIKALŲ MINISTRO 2002 M. RUGSĖJO 13 D. ĮSAKYMO Nr. 439 „DĖL INFORMATIKOS IR RYŠIŲ DEPARTAMENTO PRIE LIETUVOS RESPUBLIKOS VIDAUS REIKAL</w:t>
      </w:r>
      <w:r>
        <w:rPr>
          <w:b/>
          <w:bCs/>
          <w:caps/>
          <w:color w:val="000000"/>
        </w:rPr>
        <w:t>Ų MINISTERIJOS NUOSTATŲ PATVIRTINIMO“ PAKEITIMO</w:t>
      </w:r>
    </w:p>
    <w:p w14:paraId="320558D3" w14:textId="77777777" w:rsidR="002C5B3F" w:rsidRDefault="002C5B3F">
      <w:pPr>
        <w:widowControl w:val="0"/>
        <w:suppressAutoHyphens/>
        <w:jc w:val="center"/>
        <w:rPr>
          <w:color w:val="000000"/>
        </w:rPr>
      </w:pPr>
    </w:p>
    <w:p w14:paraId="320558D4" w14:textId="77777777" w:rsidR="002C5B3F" w:rsidRDefault="00E9387D">
      <w:pPr>
        <w:keepLines/>
        <w:widowControl w:val="0"/>
        <w:suppressAutoHyphens/>
        <w:jc w:val="center"/>
        <w:rPr>
          <w:color w:val="000000"/>
        </w:rPr>
      </w:pPr>
      <w:r>
        <w:rPr>
          <w:color w:val="000000"/>
        </w:rPr>
        <w:t>2009 m. liepos 8 d. Nr. 1V-372</w:t>
      </w:r>
    </w:p>
    <w:p w14:paraId="320558D5" w14:textId="77777777" w:rsidR="002C5B3F" w:rsidRDefault="00E9387D">
      <w:pPr>
        <w:keepLines/>
        <w:widowControl w:val="0"/>
        <w:suppressAutoHyphens/>
        <w:jc w:val="center"/>
        <w:rPr>
          <w:color w:val="000000"/>
        </w:rPr>
      </w:pPr>
      <w:r>
        <w:rPr>
          <w:color w:val="000000"/>
        </w:rPr>
        <w:t>Vilnius</w:t>
      </w:r>
    </w:p>
    <w:p w14:paraId="320558D6" w14:textId="77777777" w:rsidR="002C5B3F" w:rsidRDefault="002C5B3F">
      <w:pPr>
        <w:widowControl w:val="0"/>
        <w:suppressAutoHyphens/>
        <w:ind w:firstLine="567"/>
        <w:jc w:val="both"/>
        <w:rPr>
          <w:color w:val="000000"/>
        </w:rPr>
      </w:pPr>
    </w:p>
    <w:p w14:paraId="320558D7" w14:textId="77777777" w:rsidR="002C5B3F" w:rsidRDefault="00E9387D">
      <w:pPr>
        <w:widowControl w:val="0"/>
        <w:suppressAutoHyphens/>
        <w:ind w:firstLine="567"/>
        <w:jc w:val="both"/>
        <w:rPr>
          <w:color w:val="000000"/>
        </w:rPr>
      </w:pPr>
      <w:r>
        <w:rPr>
          <w:color w:val="000000"/>
        </w:rPr>
        <w:t>1</w:t>
      </w:r>
      <w:r>
        <w:rPr>
          <w:color w:val="000000"/>
        </w:rPr>
        <w:t xml:space="preserve">. </w:t>
      </w:r>
      <w:r>
        <w:rPr>
          <w:color w:val="000000"/>
          <w:spacing w:val="60"/>
        </w:rPr>
        <w:t>Pakeičiu</w:t>
      </w:r>
      <w:r>
        <w:rPr>
          <w:color w:val="000000"/>
        </w:rPr>
        <w:t xml:space="preserve"> Informatikos ir ryšių departamento prie Lietuvos Respublikos vidaus reikalų ministerijos nuostatus, patvirtintus Lietuvos Respublikos vidaus reikalų mini</w:t>
      </w:r>
      <w:r>
        <w:rPr>
          <w:color w:val="000000"/>
        </w:rPr>
        <w:t xml:space="preserve">stro 2002 m. rugsėjo 13 d. įsakymu Nr. 439 „Dėl Informatikos ir ryšių departamento prie Lietuvos Respublikos vidaus reikalų ministerijos nuostatų patvirtinimo“ (Žin., 2002, Nr. </w:t>
      </w:r>
      <w:hyperlink r:id="rId8" w:tgtFrame="_blank" w:history="1">
        <w:r>
          <w:rPr>
            <w:color w:val="0000FF" w:themeColor="hyperlink"/>
            <w:u w:val="single"/>
          </w:rPr>
          <w:t>93-4030</w:t>
        </w:r>
      </w:hyperlink>
      <w:r>
        <w:rPr>
          <w:color w:val="000000"/>
        </w:rPr>
        <w:t xml:space="preserve">; 2007, Nr. </w:t>
      </w:r>
      <w:hyperlink r:id="rId9" w:tgtFrame="_blank" w:history="1">
        <w:r>
          <w:rPr>
            <w:color w:val="0000FF" w:themeColor="hyperlink"/>
            <w:u w:val="single"/>
          </w:rPr>
          <w:t>19-746</w:t>
        </w:r>
      </w:hyperlink>
      <w:r>
        <w:rPr>
          <w:color w:val="000000"/>
        </w:rPr>
        <w:t xml:space="preserve">; 2009, Nr. </w:t>
      </w:r>
      <w:hyperlink r:id="rId10" w:tgtFrame="_blank" w:history="1">
        <w:r>
          <w:rPr>
            <w:color w:val="0000FF" w:themeColor="hyperlink"/>
            <w:u w:val="single"/>
          </w:rPr>
          <w:t>4-110</w:t>
        </w:r>
      </w:hyperlink>
      <w:r>
        <w:rPr>
          <w:color w:val="000000"/>
        </w:rPr>
        <w:t>), ir išdėstau juos nauja redakcija (pridedama).</w:t>
      </w:r>
    </w:p>
    <w:p w14:paraId="320558DA" w14:textId="714FC81E" w:rsidR="002C5B3F" w:rsidRDefault="00E9387D">
      <w:pPr>
        <w:widowControl w:val="0"/>
        <w:suppressAutoHyphens/>
        <w:ind w:firstLine="567"/>
        <w:jc w:val="both"/>
        <w:rPr>
          <w:color w:val="000000"/>
        </w:rPr>
      </w:pPr>
      <w:r>
        <w:rPr>
          <w:color w:val="000000"/>
        </w:rPr>
        <w:t>2</w:t>
      </w:r>
      <w:r>
        <w:rPr>
          <w:color w:val="000000"/>
        </w:rPr>
        <w:t xml:space="preserve">. </w:t>
      </w:r>
      <w:r>
        <w:rPr>
          <w:color w:val="000000"/>
        </w:rPr>
        <w:t>Šis įsakymas įsigalioja 2009 m. lapkričio 16 d.</w:t>
      </w:r>
    </w:p>
    <w:p w14:paraId="1CBD0BD4" w14:textId="77777777" w:rsidR="00E9387D" w:rsidRDefault="00E9387D" w:rsidP="00E9387D">
      <w:pPr>
        <w:widowControl w:val="0"/>
        <w:tabs>
          <w:tab w:val="right" w:pos="9071"/>
        </w:tabs>
        <w:suppressAutoHyphens/>
        <w:rPr>
          <w:caps/>
          <w:color w:val="000000"/>
        </w:rPr>
      </w:pPr>
    </w:p>
    <w:p w14:paraId="6E80C1F4" w14:textId="77777777" w:rsidR="00E9387D" w:rsidRDefault="00E9387D" w:rsidP="00E9387D">
      <w:pPr>
        <w:widowControl w:val="0"/>
        <w:tabs>
          <w:tab w:val="right" w:pos="9071"/>
        </w:tabs>
        <w:suppressAutoHyphens/>
        <w:rPr>
          <w:caps/>
          <w:color w:val="000000"/>
        </w:rPr>
      </w:pPr>
    </w:p>
    <w:p w14:paraId="320558DD" w14:textId="1B7B9145" w:rsidR="002C5B3F" w:rsidRDefault="00E9387D" w:rsidP="00E9387D">
      <w:pPr>
        <w:widowControl w:val="0"/>
        <w:tabs>
          <w:tab w:val="right" w:pos="9071"/>
        </w:tabs>
        <w:suppressAutoHyphens/>
        <w:rPr>
          <w:caps/>
          <w:color w:val="000000"/>
        </w:rPr>
      </w:pPr>
      <w:r>
        <w:rPr>
          <w:caps/>
          <w:color w:val="000000"/>
        </w:rPr>
        <w:t xml:space="preserve">Vidaus reikalų ministras </w:t>
      </w:r>
      <w:r>
        <w:rPr>
          <w:caps/>
          <w:color w:val="000000"/>
        </w:rPr>
        <w:tab/>
        <w:t>Raimundas Palaitis</w:t>
      </w:r>
    </w:p>
    <w:p w14:paraId="5C9DAF31" w14:textId="77777777" w:rsidR="00E9387D" w:rsidRDefault="00E9387D">
      <w:pPr>
        <w:keepLines/>
        <w:widowControl w:val="0"/>
        <w:suppressAutoHyphens/>
        <w:ind w:firstLine="5102"/>
        <w:rPr>
          <w:caps/>
          <w:color w:val="000000"/>
        </w:rPr>
      </w:pPr>
      <w:r>
        <w:rPr>
          <w:caps/>
          <w:color w:val="000000"/>
        </w:rPr>
        <w:br w:type="page"/>
      </w:r>
    </w:p>
    <w:p w14:paraId="320558DE" w14:textId="2856C6E4" w:rsidR="002C5B3F" w:rsidRDefault="00E9387D">
      <w:pPr>
        <w:keepLines/>
        <w:widowControl w:val="0"/>
        <w:suppressAutoHyphens/>
        <w:ind w:firstLine="5102"/>
        <w:rPr>
          <w:color w:val="000000"/>
        </w:rPr>
      </w:pPr>
      <w:r>
        <w:rPr>
          <w:color w:val="000000"/>
        </w:rPr>
        <w:lastRenderedPageBreak/>
        <w:t>PATVIRTINTA</w:t>
      </w:r>
    </w:p>
    <w:p w14:paraId="320558DF" w14:textId="77777777" w:rsidR="002C5B3F" w:rsidRDefault="00E9387D">
      <w:pPr>
        <w:keepLines/>
        <w:widowControl w:val="0"/>
        <w:suppressAutoHyphens/>
        <w:ind w:firstLine="5102"/>
        <w:rPr>
          <w:color w:val="000000"/>
        </w:rPr>
      </w:pPr>
      <w:r>
        <w:rPr>
          <w:color w:val="000000"/>
        </w:rPr>
        <w:t>Lietuvos Respublikos vidaus</w:t>
      </w:r>
    </w:p>
    <w:p w14:paraId="320558E0" w14:textId="77777777" w:rsidR="002C5B3F" w:rsidRDefault="00E9387D">
      <w:pPr>
        <w:keepLines/>
        <w:widowControl w:val="0"/>
        <w:suppressAutoHyphens/>
        <w:ind w:firstLine="5102"/>
        <w:rPr>
          <w:color w:val="000000"/>
        </w:rPr>
      </w:pPr>
      <w:r>
        <w:rPr>
          <w:color w:val="000000"/>
        </w:rPr>
        <w:t>reikalų ministro 2002 m. rugsėjo 13 d.</w:t>
      </w:r>
    </w:p>
    <w:p w14:paraId="320558E1" w14:textId="77777777" w:rsidR="002C5B3F" w:rsidRDefault="00E9387D">
      <w:pPr>
        <w:keepLines/>
        <w:widowControl w:val="0"/>
        <w:suppressAutoHyphens/>
        <w:ind w:firstLine="5102"/>
        <w:rPr>
          <w:color w:val="000000"/>
        </w:rPr>
      </w:pPr>
      <w:r>
        <w:rPr>
          <w:color w:val="000000"/>
        </w:rPr>
        <w:t>įsakymu Nr. 439</w:t>
      </w:r>
    </w:p>
    <w:p w14:paraId="320558E2" w14:textId="77777777" w:rsidR="002C5B3F" w:rsidRDefault="00E9387D">
      <w:pPr>
        <w:keepLines/>
        <w:widowControl w:val="0"/>
        <w:suppressAutoHyphens/>
        <w:ind w:firstLine="5102"/>
        <w:rPr>
          <w:color w:val="000000"/>
        </w:rPr>
      </w:pPr>
      <w:r>
        <w:rPr>
          <w:color w:val="000000"/>
        </w:rPr>
        <w:t>(Lietuvos Respublikos vidaus reikalų</w:t>
      </w:r>
    </w:p>
    <w:p w14:paraId="320558E3" w14:textId="77777777" w:rsidR="002C5B3F" w:rsidRDefault="00E9387D">
      <w:pPr>
        <w:keepLines/>
        <w:widowControl w:val="0"/>
        <w:suppressAutoHyphens/>
        <w:ind w:firstLine="5102"/>
        <w:rPr>
          <w:color w:val="000000"/>
        </w:rPr>
      </w:pPr>
      <w:r>
        <w:rPr>
          <w:color w:val="000000"/>
        </w:rPr>
        <w:t>ministro 2009 m. liepos 8 d.</w:t>
      </w:r>
    </w:p>
    <w:p w14:paraId="320558E4" w14:textId="77777777" w:rsidR="002C5B3F" w:rsidRDefault="00E9387D">
      <w:pPr>
        <w:keepLines/>
        <w:widowControl w:val="0"/>
        <w:suppressAutoHyphens/>
        <w:ind w:firstLine="5102"/>
        <w:rPr>
          <w:color w:val="000000"/>
        </w:rPr>
      </w:pPr>
      <w:r>
        <w:rPr>
          <w:color w:val="000000"/>
        </w:rPr>
        <w:t>įsakymo Nr. 1V-372 redakcija)</w:t>
      </w:r>
    </w:p>
    <w:p w14:paraId="320558E5" w14:textId="77777777" w:rsidR="002C5B3F" w:rsidRDefault="002C5B3F">
      <w:pPr>
        <w:widowControl w:val="0"/>
        <w:suppressAutoHyphens/>
        <w:ind w:firstLine="567"/>
        <w:jc w:val="both"/>
        <w:rPr>
          <w:color w:val="000000"/>
        </w:rPr>
      </w:pPr>
    </w:p>
    <w:p w14:paraId="320558E6" w14:textId="77777777" w:rsidR="002C5B3F" w:rsidRDefault="00E9387D">
      <w:pPr>
        <w:keepLines/>
        <w:widowControl w:val="0"/>
        <w:suppressAutoHyphens/>
        <w:jc w:val="center"/>
        <w:rPr>
          <w:b/>
          <w:bCs/>
          <w:caps/>
          <w:color w:val="000000"/>
        </w:rPr>
      </w:pPr>
      <w:r>
        <w:rPr>
          <w:b/>
          <w:bCs/>
          <w:caps/>
          <w:color w:val="000000"/>
        </w:rPr>
        <w:t>INFORMATIKOS IR RYŠIŲ DEPARTAMENTO</w:t>
      </w:r>
    </w:p>
    <w:p w14:paraId="320558E7" w14:textId="77777777" w:rsidR="002C5B3F" w:rsidRDefault="00E9387D">
      <w:pPr>
        <w:keepLines/>
        <w:widowControl w:val="0"/>
        <w:suppressAutoHyphens/>
        <w:jc w:val="center"/>
        <w:rPr>
          <w:b/>
          <w:bCs/>
          <w:caps/>
          <w:color w:val="000000"/>
        </w:rPr>
      </w:pPr>
      <w:r>
        <w:rPr>
          <w:b/>
          <w:bCs/>
          <w:caps/>
          <w:color w:val="000000"/>
        </w:rPr>
        <w:t>PRIE LIETUVOS RESPUBLIKOS VIDAUS REIKALŲ MINISTERIJOS NUOSTATAI</w:t>
      </w:r>
    </w:p>
    <w:p w14:paraId="320558E8" w14:textId="77777777" w:rsidR="002C5B3F" w:rsidRDefault="002C5B3F">
      <w:pPr>
        <w:widowControl w:val="0"/>
        <w:suppressAutoHyphens/>
        <w:jc w:val="center"/>
        <w:rPr>
          <w:color w:val="000000"/>
        </w:rPr>
      </w:pPr>
    </w:p>
    <w:p w14:paraId="320558E9" w14:textId="77777777" w:rsidR="002C5B3F" w:rsidRDefault="00E9387D">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320558EA" w14:textId="77777777" w:rsidR="002C5B3F" w:rsidRDefault="002C5B3F">
      <w:pPr>
        <w:widowControl w:val="0"/>
        <w:suppressAutoHyphens/>
        <w:ind w:firstLine="567"/>
        <w:jc w:val="both"/>
        <w:rPr>
          <w:color w:val="000000"/>
        </w:rPr>
      </w:pPr>
    </w:p>
    <w:p w14:paraId="320558EB" w14:textId="77777777" w:rsidR="002C5B3F" w:rsidRDefault="00E9387D">
      <w:pPr>
        <w:widowControl w:val="0"/>
        <w:suppressAutoHyphens/>
        <w:ind w:firstLine="567"/>
        <w:jc w:val="both"/>
        <w:rPr>
          <w:color w:val="000000"/>
        </w:rPr>
      </w:pPr>
      <w:r>
        <w:rPr>
          <w:color w:val="000000"/>
        </w:rPr>
        <w:t>1</w:t>
      </w:r>
      <w:r>
        <w:rPr>
          <w:color w:val="000000"/>
        </w:rPr>
        <w:t>. Informatikos ir ryšių departamentas prie Lietuvos Respubliko</w:t>
      </w:r>
      <w:r>
        <w:rPr>
          <w:color w:val="000000"/>
        </w:rPr>
        <w:t>s vidaus reikalų ministerijos (toliau – departamentas) yra įstaiga prie Lietuvos Respublikos vidaus reikalų ministerijos. Departamento steigėja yra Lietuvos Respublikos vidaus reikalų ministerija (toliau – Vidaus reikalų ministerija).</w:t>
      </w:r>
    </w:p>
    <w:p w14:paraId="320558EC" w14:textId="77777777" w:rsidR="002C5B3F" w:rsidRDefault="00E9387D">
      <w:pPr>
        <w:widowControl w:val="0"/>
        <w:suppressAutoHyphens/>
        <w:ind w:firstLine="567"/>
        <w:jc w:val="both"/>
        <w:rPr>
          <w:color w:val="000000"/>
        </w:rPr>
      </w:pPr>
      <w:r>
        <w:rPr>
          <w:color w:val="000000"/>
        </w:rPr>
        <w:t>Departamentas įgyvend</w:t>
      </w:r>
      <w:r>
        <w:rPr>
          <w:color w:val="000000"/>
        </w:rPr>
        <w:t>ina informacinių ir telekomunikacinių technologijų taikymo valstybės valdyme politiką informacinės visuomenės plėtros, visuomenės saugumo ir migracijos srityse.</w:t>
      </w:r>
    </w:p>
    <w:p w14:paraId="320558ED" w14:textId="77777777" w:rsidR="002C5B3F" w:rsidRDefault="00E9387D">
      <w:pPr>
        <w:widowControl w:val="0"/>
        <w:suppressAutoHyphens/>
        <w:ind w:firstLine="567"/>
        <w:jc w:val="both"/>
        <w:rPr>
          <w:color w:val="000000"/>
        </w:rPr>
      </w:pPr>
      <w:r>
        <w:rPr>
          <w:color w:val="000000"/>
        </w:rPr>
        <w:t>2</w:t>
      </w:r>
      <w:r>
        <w:rPr>
          <w:color w:val="000000"/>
        </w:rPr>
        <w:t>. Departamentas savo veikloje vadovaujasi Lietuvos Respublikos Konstitucija, Lietuvos Resp</w:t>
      </w:r>
      <w:r>
        <w:rPr>
          <w:color w:val="000000"/>
        </w:rPr>
        <w:t xml:space="preserve">ublikos tarptautinėmis sutartimis, Lietuvos Respublikos elektroninių ryšių įstatymu (Žin., 2004, Nr. </w:t>
      </w:r>
      <w:hyperlink r:id="rId11" w:tgtFrame="_blank" w:history="1">
        <w:r>
          <w:rPr>
            <w:color w:val="0000FF" w:themeColor="hyperlink"/>
            <w:u w:val="single"/>
          </w:rPr>
          <w:t>69-2382</w:t>
        </w:r>
      </w:hyperlink>
      <w:r>
        <w:rPr>
          <w:color w:val="000000"/>
        </w:rPr>
        <w:t>), Lietuvos Respublikos asmens duomenų teisinės apsaugos įstatymu (Ži</w:t>
      </w:r>
      <w:r>
        <w:rPr>
          <w:color w:val="000000"/>
        </w:rPr>
        <w:t xml:space="preserve">n., 1996, Nr. </w:t>
      </w:r>
      <w:hyperlink r:id="rId12" w:tgtFrame="_blank" w:history="1">
        <w:r>
          <w:rPr>
            <w:color w:val="0000FF" w:themeColor="hyperlink"/>
            <w:u w:val="single"/>
          </w:rPr>
          <w:t>63-1479</w:t>
        </w:r>
      </w:hyperlink>
      <w:r>
        <w:rPr>
          <w:color w:val="000000"/>
        </w:rPr>
        <w:t xml:space="preserve">; 2008, Nr. </w:t>
      </w:r>
      <w:hyperlink r:id="rId13" w:tgtFrame="_blank" w:history="1">
        <w:r>
          <w:rPr>
            <w:color w:val="0000FF" w:themeColor="hyperlink"/>
            <w:u w:val="single"/>
          </w:rPr>
          <w:t>22-804</w:t>
        </w:r>
      </w:hyperlink>
      <w:r>
        <w:rPr>
          <w:color w:val="000000"/>
        </w:rPr>
        <w:t xml:space="preserve">), Lietuvos Respublikos valstybės registrų įstatymu (Žin., </w:t>
      </w:r>
      <w:r>
        <w:rPr>
          <w:color w:val="000000"/>
        </w:rPr>
        <w:t xml:space="preserve">1996, Nr. </w:t>
      </w:r>
      <w:hyperlink r:id="rId14" w:tgtFrame="_blank" w:history="1">
        <w:r>
          <w:rPr>
            <w:color w:val="0000FF" w:themeColor="hyperlink"/>
            <w:u w:val="single"/>
          </w:rPr>
          <w:t>86-2043</w:t>
        </w:r>
      </w:hyperlink>
      <w:r>
        <w:rPr>
          <w:color w:val="000000"/>
        </w:rPr>
        <w:t xml:space="preserve">; 2004, Nr. 124-4488), Lietuvos Respublikos informacinės visuomenės paslaugų įstatymu (Žin., 2006, Nr. </w:t>
      </w:r>
      <w:hyperlink r:id="rId15" w:tgtFrame="_blank" w:history="1">
        <w:r>
          <w:rPr>
            <w:color w:val="0000FF" w:themeColor="hyperlink"/>
            <w:u w:val="single"/>
          </w:rPr>
          <w:t>65-2380</w:t>
        </w:r>
      </w:hyperlink>
      <w:r>
        <w:rPr>
          <w:color w:val="000000"/>
        </w:rPr>
        <w:t>), kitais Lietuvos Respublikos Seimo priimtais teisės aktais, Lietuvos Respublikos Vyriausybės nutarimais, vidaus reikalų ministro įsakymais, šiais nuostatais ir kitais teisės aktais.</w:t>
      </w:r>
    </w:p>
    <w:p w14:paraId="320558EE" w14:textId="77777777" w:rsidR="002C5B3F" w:rsidRDefault="00E9387D">
      <w:pPr>
        <w:widowControl w:val="0"/>
        <w:suppressAutoHyphens/>
        <w:ind w:firstLine="567"/>
        <w:jc w:val="both"/>
        <w:rPr>
          <w:color w:val="000000"/>
        </w:rPr>
      </w:pPr>
      <w:r>
        <w:rPr>
          <w:color w:val="000000"/>
        </w:rPr>
        <w:t>3</w:t>
      </w:r>
      <w:r>
        <w:rPr>
          <w:color w:val="000000"/>
        </w:rPr>
        <w:t>. Departamentas yra viešasis juridinis</w:t>
      </w:r>
      <w:r>
        <w:rPr>
          <w:color w:val="000000"/>
        </w:rPr>
        <w:t xml:space="preserve"> asmuo, biudžetinė įstaiga, turinti sąskaitą banke, antspaudą ir blanką su Lietuvos valstybės herbu ir savo pavadinimu, savo simboliką. Departamento buveinės adresas: Šventaragio g. 2, Vilnius, Lietuvos Respublika.</w:t>
      </w:r>
    </w:p>
    <w:p w14:paraId="320558EF" w14:textId="77777777" w:rsidR="002C5B3F" w:rsidRDefault="00E9387D">
      <w:pPr>
        <w:widowControl w:val="0"/>
        <w:suppressAutoHyphens/>
        <w:ind w:firstLine="567"/>
        <w:jc w:val="both"/>
        <w:rPr>
          <w:color w:val="000000"/>
        </w:rPr>
      </w:pPr>
      <w:r>
        <w:rPr>
          <w:color w:val="000000"/>
        </w:rPr>
        <w:t>4</w:t>
      </w:r>
      <w:r>
        <w:rPr>
          <w:color w:val="000000"/>
        </w:rPr>
        <w:t>. Departamentas finansuojamas iš Lie</w:t>
      </w:r>
      <w:r>
        <w:rPr>
          <w:color w:val="000000"/>
        </w:rPr>
        <w:t>tuvos Respublikos valstybės biudžeto.</w:t>
      </w:r>
    </w:p>
    <w:p w14:paraId="320558F0" w14:textId="77777777" w:rsidR="002C5B3F" w:rsidRDefault="00E9387D">
      <w:pPr>
        <w:widowControl w:val="0"/>
        <w:suppressAutoHyphens/>
        <w:ind w:firstLine="567"/>
        <w:jc w:val="both"/>
        <w:rPr>
          <w:color w:val="000000"/>
        </w:rPr>
      </w:pPr>
      <w:r>
        <w:rPr>
          <w:color w:val="000000"/>
        </w:rPr>
        <w:t>Departamentui finansuoti gali būti naudojamos ir kitos Lietuvos Respublikos teisės aktų nustatyta tvarka gautos lėšos. Departamentas gali turėti pajamų, gaunamų už teikiamas paslaugas, kurios naudojamos Lietuvos Respub</w:t>
      </w:r>
      <w:r>
        <w:rPr>
          <w:color w:val="000000"/>
        </w:rPr>
        <w:t>likos teisės aktų nustatyta tvarka.</w:t>
      </w:r>
    </w:p>
    <w:p w14:paraId="320558F1" w14:textId="77777777" w:rsidR="002C5B3F" w:rsidRDefault="00E9387D">
      <w:pPr>
        <w:widowControl w:val="0"/>
        <w:suppressAutoHyphens/>
        <w:ind w:firstLine="567"/>
        <w:jc w:val="both"/>
        <w:rPr>
          <w:color w:val="000000"/>
        </w:rPr>
      </w:pPr>
      <w:r>
        <w:rPr>
          <w:color w:val="000000"/>
        </w:rPr>
        <w:t>Departamento lėšų buhalterinę apskaitą Lietuvos Respublikos teisės aktų nustatyta tvarka vykdo Turto valdymo ir ūkio departamentas prie Lietuvos Respublikos vidaus reikalų ministerijos.</w:t>
      </w:r>
    </w:p>
    <w:p w14:paraId="320558F2" w14:textId="77777777" w:rsidR="002C5B3F" w:rsidRDefault="00E9387D">
      <w:pPr>
        <w:widowControl w:val="0"/>
        <w:suppressAutoHyphens/>
        <w:ind w:firstLine="567"/>
        <w:jc w:val="both"/>
        <w:rPr>
          <w:color w:val="000000"/>
        </w:rPr>
      </w:pPr>
    </w:p>
    <w:p w14:paraId="320558F3" w14:textId="77777777" w:rsidR="002C5B3F" w:rsidRDefault="00E9387D">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DEPARTAMENTO UŽDAVINIAI</w:t>
      </w:r>
      <w:r>
        <w:rPr>
          <w:b/>
          <w:bCs/>
          <w:caps/>
          <w:color w:val="000000"/>
        </w:rPr>
        <w:t xml:space="preserve"> IR FUNKCIJOS</w:t>
      </w:r>
    </w:p>
    <w:p w14:paraId="320558F4" w14:textId="77777777" w:rsidR="002C5B3F" w:rsidRDefault="002C5B3F">
      <w:pPr>
        <w:widowControl w:val="0"/>
        <w:suppressAutoHyphens/>
        <w:ind w:firstLine="567"/>
        <w:jc w:val="both"/>
        <w:rPr>
          <w:color w:val="000000"/>
        </w:rPr>
      </w:pPr>
    </w:p>
    <w:p w14:paraId="320558F5" w14:textId="77777777" w:rsidR="002C5B3F" w:rsidRDefault="00E9387D">
      <w:pPr>
        <w:widowControl w:val="0"/>
        <w:suppressAutoHyphens/>
        <w:ind w:firstLine="567"/>
        <w:jc w:val="both"/>
        <w:rPr>
          <w:color w:val="000000"/>
        </w:rPr>
      </w:pPr>
      <w:r>
        <w:rPr>
          <w:color w:val="000000"/>
        </w:rPr>
        <w:t>5</w:t>
      </w:r>
      <w:r>
        <w:rPr>
          <w:color w:val="000000"/>
        </w:rPr>
        <w:t>. Pagrindiniai departamento uždaviniai yra:</w:t>
      </w:r>
    </w:p>
    <w:p w14:paraId="320558F6" w14:textId="77777777" w:rsidR="002C5B3F" w:rsidRDefault="00E9387D">
      <w:pPr>
        <w:widowControl w:val="0"/>
        <w:suppressAutoHyphens/>
        <w:ind w:firstLine="567"/>
        <w:jc w:val="both"/>
        <w:rPr>
          <w:color w:val="000000"/>
        </w:rPr>
      </w:pPr>
      <w:r>
        <w:rPr>
          <w:color w:val="000000"/>
        </w:rPr>
        <w:t>5.1</w:t>
      </w:r>
      <w:r>
        <w:rPr>
          <w:color w:val="000000"/>
        </w:rPr>
        <w:t>. įgyvendinti valstybės informacinės visuomenės plėtros politiką naudojant šiuolaikines informacines ir telekomunikacines technologijas vidaus reikalų srityje;</w:t>
      </w:r>
    </w:p>
    <w:p w14:paraId="320558F7" w14:textId="77777777" w:rsidR="002C5B3F" w:rsidRDefault="00E9387D">
      <w:pPr>
        <w:widowControl w:val="0"/>
        <w:suppressAutoHyphens/>
        <w:ind w:firstLine="567"/>
        <w:jc w:val="both"/>
        <w:rPr>
          <w:color w:val="000000"/>
        </w:rPr>
      </w:pPr>
      <w:r>
        <w:rPr>
          <w:color w:val="000000"/>
        </w:rPr>
        <w:t>5.2</w:t>
      </w:r>
      <w:r>
        <w:rPr>
          <w:color w:val="000000"/>
        </w:rPr>
        <w:t>. įgyvendinti vidaus</w:t>
      </w:r>
      <w:r>
        <w:rPr>
          <w:color w:val="000000"/>
        </w:rPr>
        <w:t xml:space="preserve"> reikalų srities valstybės ir žinybinių registrų, informacinių sistemų ir telekomunikacijų saugos politiką;</w:t>
      </w:r>
    </w:p>
    <w:p w14:paraId="320558F8" w14:textId="77777777" w:rsidR="002C5B3F" w:rsidRDefault="00E9387D">
      <w:pPr>
        <w:widowControl w:val="0"/>
        <w:suppressAutoHyphens/>
        <w:ind w:firstLine="567"/>
        <w:jc w:val="both"/>
        <w:rPr>
          <w:color w:val="000000"/>
        </w:rPr>
      </w:pPr>
      <w:r>
        <w:rPr>
          <w:color w:val="000000"/>
        </w:rPr>
        <w:t>5.3</w:t>
      </w:r>
      <w:r>
        <w:rPr>
          <w:color w:val="000000"/>
        </w:rPr>
        <w:t>. užtikrinti vieningą Vidaus reikalų informacinės sistemos, Lietuvos nacionalinės Šengeno informacinės sistemos bei Lietuvos nacionalinės viz</w:t>
      </w:r>
      <w:r>
        <w:rPr>
          <w:color w:val="000000"/>
        </w:rPr>
        <w:t>ų informacinės sistemos tvarkymą ir plėtrą, kitų Vidaus reikalų ministerijos reguliavimo sričiai priskirtų įstaigų tvarkomų registrų ir bendrojo naudojimo duomenų bazių kūrimą, tvarkymą, plėtrą, technologinį suderinamumą;</w:t>
      </w:r>
    </w:p>
    <w:p w14:paraId="320558F9" w14:textId="77777777" w:rsidR="002C5B3F" w:rsidRDefault="00E9387D">
      <w:pPr>
        <w:widowControl w:val="0"/>
        <w:suppressAutoHyphens/>
        <w:ind w:firstLine="567"/>
        <w:jc w:val="both"/>
        <w:rPr>
          <w:color w:val="000000"/>
        </w:rPr>
      </w:pPr>
      <w:r>
        <w:rPr>
          <w:color w:val="000000"/>
        </w:rPr>
        <w:t>5.4</w:t>
      </w:r>
      <w:r>
        <w:rPr>
          <w:color w:val="000000"/>
        </w:rPr>
        <w:t>. užtikrinti vieningą Vidau</w:t>
      </w:r>
      <w:r>
        <w:rPr>
          <w:color w:val="000000"/>
        </w:rPr>
        <w:t>s reikalų telekomunikacinio tinklo komponentų – telefono ryšio, radijo ryšio ir duomenų perdavimo tinklų – kūrimą ir plėtrą, technologinį suderinamumą, tarpusavio sąveiką;</w:t>
      </w:r>
    </w:p>
    <w:p w14:paraId="320558FA" w14:textId="77777777" w:rsidR="002C5B3F" w:rsidRDefault="00E9387D">
      <w:pPr>
        <w:widowControl w:val="0"/>
        <w:suppressAutoHyphens/>
        <w:ind w:firstLine="567"/>
        <w:jc w:val="both"/>
        <w:rPr>
          <w:color w:val="000000"/>
        </w:rPr>
      </w:pPr>
      <w:r>
        <w:rPr>
          <w:color w:val="000000"/>
        </w:rPr>
        <w:t>5.5</w:t>
      </w:r>
      <w:r>
        <w:rPr>
          <w:color w:val="000000"/>
        </w:rPr>
        <w:t>. dalyvauti koordinuojant valstybės institucijų informacinių technologijų sau</w:t>
      </w:r>
      <w:r>
        <w:rPr>
          <w:color w:val="000000"/>
        </w:rPr>
        <w:t>gos užtikrinimą bei automatizuoto įslaptintų duomenų apdorojimo politikos įgyvendinimą.</w:t>
      </w:r>
    </w:p>
    <w:p w14:paraId="320558FB" w14:textId="77777777" w:rsidR="002C5B3F" w:rsidRDefault="00E9387D">
      <w:pPr>
        <w:widowControl w:val="0"/>
        <w:suppressAutoHyphens/>
        <w:ind w:firstLine="567"/>
        <w:jc w:val="both"/>
        <w:rPr>
          <w:color w:val="000000"/>
        </w:rPr>
      </w:pPr>
      <w:r>
        <w:rPr>
          <w:color w:val="000000"/>
        </w:rPr>
        <w:t>6</w:t>
      </w:r>
      <w:r>
        <w:rPr>
          <w:color w:val="000000"/>
        </w:rPr>
        <w:t>. Įgyvendindamas 5.1 punkte nurodytą uždavinį, departamentas:</w:t>
      </w:r>
    </w:p>
    <w:p w14:paraId="320558FC" w14:textId="77777777" w:rsidR="002C5B3F" w:rsidRDefault="00E9387D">
      <w:pPr>
        <w:widowControl w:val="0"/>
        <w:suppressAutoHyphens/>
        <w:ind w:firstLine="567"/>
        <w:jc w:val="both"/>
        <w:rPr>
          <w:color w:val="000000"/>
        </w:rPr>
      </w:pPr>
      <w:r>
        <w:rPr>
          <w:color w:val="000000"/>
        </w:rPr>
        <w:t>6.1</w:t>
      </w:r>
      <w:r>
        <w:rPr>
          <w:color w:val="000000"/>
        </w:rPr>
        <w:t xml:space="preserve">. koordinuoja Vidaus reikalų ministerijos reguliavimo srities informacinių ir ryšių išteklių </w:t>
      </w:r>
      <w:r>
        <w:rPr>
          <w:color w:val="000000"/>
        </w:rPr>
        <w:t>naudojimą užtikrindamas jų integralumą, suderinamumą, prieinamumą, teikia įstaigų prie Vidaus reikalų ministerijos ir kitų Vidaus reikalų ministerijos reguliavimo sričiai priskirtų įstaigų valdomiems ir tvarkomiems valstybės ir žinybiniams registrams, info</w:t>
      </w:r>
      <w:r>
        <w:rPr>
          <w:color w:val="000000"/>
        </w:rPr>
        <w:t>rmacinėms sistemoms tarnybinių stočių, duomenų bazių valdymo sistemos, duomenų perdavimo tinklo išteklius;</w:t>
      </w:r>
    </w:p>
    <w:p w14:paraId="320558FD" w14:textId="77777777" w:rsidR="002C5B3F" w:rsidRDefault="00E9387D">
      <w:pPr>
        <w:widowControl w:val="0"/>
        <w:suppressAutoHyphens/>
        <w:ind w:firstLine="567"/>
        <w:jc w:val="both"/>
        <w:rPr>
          <w:color w:val="000000"/>
        </w:rPr>
      </w:pPr>
      <w:r>
        <w:rPr>
          <w:color w:val="000000"/>
        </w:rPr>
        <w:t>6.2</w:t>
      </w:r>
      <w:r>
        <w:rPr>
          <w:color w:val="000000"/>
        </w:rPr>
        <w:t>. rengia teisės aktų projektus ir metodinius nurodymus dėl informacinių sistemų, registrų ir telekomunikacijų infrastruktūros kūrimo, eksploat</w:t>
      </w:r>
      <w:r>
        <w:rPr>
          <w:color w:val="000000"/>
        </w:rPr>
        <w:t>acijos, plėtros Vidaus reikalų ministerijos administracijos padaliniuose, įstaigose prie Vidaus reikalų ministerijos ir kitose Vidaus reikalų ministerijos reguliavimo sričiai priskirtose įstaigose;</w:t>
      </w:r>
    </w:p>
    <w:p w14:paraId="320558FE" w14:textId="77777777" w:rsidR="002C5B3F" w:rsidRDefault="00E9387D">
      <w:pPr>
        <w:widowControl w:val="0"/>
        <w:suppressAutoHyphens/>
        <w:ind w:firstLine="567"/>
        <w:jc w:val="both"/>
        <w:rPr>
          <w:color w:val="000000"/>
        </w:rPr>
      </w:pPr>
      <w:r>
        <w:rPr>
          <w:color w:val="000000"/>
        </w:rPr>
        <w:t>6.3</w:t>
      </w:r>
      <w:r>
        <w:rPr>
          <w:color w:val="000000"/>
        </w:rPr>
        <w:t>. vykdo Gyventojų registro tarnybos prie Lietuvos R</w:t>
      </w:r>
      <w:r>
        <w:rPr>
          <w:color w:val="000000"/>
        </w:rPr>
        <w:t>espublikos vidaus reikalų ministerijos asmens atpažinimo elektroninėje erdvėje sertifikatų ir kvalifikuotų sertifikatų, įrašomų į asmens tapatybės korteles, sudarymui ir tvarkymui naudojamos sertifikatų valdymo sistemos techninę priežiūrą;</w:t>
      </w:r>
    </w:p>
    <w:p w14:paraId="320558FF" w14:textId="77777777" w:rsidR="002C5B3F" w:rsidRDefault="00E9387D">
      <w:pPr>
        <w:widowControl w:val="0"/>
        <w:suppressAutoHyphens/>
        <w:ind w:firstLine="567"/>
        <w:jc w:val="both"/>
        <w:rPr>
          <w:color w:val="000000"/>
        </w:rPr>
      </w:pPr>
      <w:r>
        <w:rPr>
          <w:color w:val="000000"/>
        </w:rPr>
        <w:t>6.4</w:t>
      </w:r>
      <w:r>
        <w:rPr>
          <w:color w:val="000000"/>
        </w:rPr>
        <w:t>. remdama</w:t>
      </w:r>
      <w:r>
        <w:rPr>
          <w:color w:val="000000"/>
        </w:rPr>
        <w:t>sis Vidaus reikalų informacinės sistemos duomenimis organizuoja elektroninių paslaugų teikimą;</w:t>
      </w:r>
    </w:p>
    <w:p w14:paraId="32055900" w14:textId="77777777" w:rsidR="002C5B3F" w:rsidRDefault="00E9387D">
      <w:pPr>
        <w:widowControl w:val="0"/>
        <w:suppressAutoHyphens/>
        <w:ind w:firstLine="567"/>
        <w:jc w:val="both"/>
        <w:rPr>
          <w:color w:val="000000"/>
        </w:rPr>
      </w:pPr>
      <w:r>
        <w:rPr>
          <w:color w:val="000000"/>
        </w:rPr>
        <w:t>6.5</w:t>
      </w:r>
      <w:r>
        <w:rPr>
          <w:color w:val="000000"/>
        </w:rPr>
        <w:t>. teisės aktų nustatyta tvarka teikia Vidaus reikalų informacinėje sistemoje, Lietuvos nacionalinėje Šengeno informacinėje sistemoje ir Lietuvos nacionali</w:t>
      </w:r>
      <w:r>
        <w:rPr>
          <w:color w:val="000000"/>
        </w:rPr>
        <w:t>nėje vizų informacinėje sistemoje, vidaus reikalų srities valstybės ir žinybiniuose registruose tvarkomą informaciją suinteresuotiems Vidaus reikalų ministerijos administracijos padaliniams, įstaigoms prie Vidaus reikalų ministerijos, kitoms Vidaus reikalų</w:t>
      </w:r>
      <w:r>
        <w:rPr>
          <w:color w:val="000000"/>
        </w:rPr>
        <w:t xml:space="preserve"> ministerijos reguliavimo sričiai priskirtoms įstaigoms ir sutarčių pagrindu organizuoja kituose valstybės institucijų ir įstaigų tvarkomuose registruose, informacinėse sistemose esančios informacijos teikimą minėtiems subjektams;</w:t>
      </w:r>
    </w:p>
    <w:p w14:paraId="32055901" w14:textId="77777777" w:rsidR="002C5B3F" w:rsidRDefault="00E9387D">
      <w:pPr>
        <w:widowControl w:val="0"/>
        <w:suppressAutoHyphens/>
        <w:ind w:firstLine="567"/>
        <w:jc w:val="both"/>
        <w:rPr>
          <w:color w:val="000000"/>
        </w:rPr>
      </w:pPr>
      <w:r>
        <w:rPr>
          <w:color w:val="000000"/>
        </w:rPr>
        <w:t>6.6</w:t>
      </w:r>
      <w:r>
        <w:rPr>
          <w:color w:val="000000"/>
        </w:rPr>
        <w:t>. organizuoja ir v</w:t>
      </w:r>
      <w:r>
        <w:rPr>
          <w:color w:val="000000"/>
        </w:rPr>
        <w:t>ykdo Vidaus reikalų informacinės sistemos naudotojų mokymą, vertina jų kompiuterinio raštingumo žinias ir įgūdžius.</w:t>
      </w:r>
    </w:p>
    <w:p w14:paraId="32055902" w14:textId="77777777" w:rsidR="002C5B3F" w:rsidRDefault="00E9387D">
      <w:pPr>
        <w:widowControl w:val="0"/>
        <w:suppressAutoHyphens/>
        <w:ind w:firstLine="567"/>
        <w:jc w:val="both"/>
        <w:rPr>
          <w:color w:val="000000"/>
        </w:rPr>
      </w:pPr>
      <w:r>
        <w:rPr>
          <w:color w:val="000000"/>
        </w:rPr>
        <w:t>7</w:t>
      </w:r>
      <w:r>
        <w:rPr>
          <w:color w:val="000000"/>
        </w:rPr>
        <w:t>. Įgyvendindamas 5.2 punkte nurodytą uždavinį, departamentas:</w:t>
      </w:r>
    </w:p>
    <w:p w14:paraId="32055903" w14:textId="77777777" w:rsidR="002C5B3F" w:rsidRDefault="00E9387D">
      <w:pPr>
        <w:widowControl w:val="0"/>
        <w:suppressAutoHyphens/>
        <w:ind w:firstLine="567"/>
        <w:jc w:val="both"/>
        <w:rPr>
          <w:color w:val="000000"/>
        </w:rPr>
      </w:pPr>
      <w:r>
        <w:rPr>
          <w:color w:val="000000"/>
        </w:rPr>
        <w:t>7.1</w:t>
      </w:r>
      <w:r>
        <w:rPr>
          <w:color w:val="000000"/>
        </w:rPr>
        <w:t>. įgyvendina teisės aktų nustatytas Vidaus reikalų informacinės si</w:t>
      </w:r>
      <w:r>
        <w:rPr>
          <w:color w:val="000000"/>
        </w:rPr>
        <w:t>stemos, Lietuvos nacionalinės Šengeno informacinės sistemos, Lietuvos nacionalinės vizų informacinės sistemos ir Vidaus reikalų telekomunikacinio tinklo organizacines, programines, technines ir kitas saugos priemones;</w:t>
      </w:r>
    </w:p>
    <w:p w14:paraId="32055904" w14:textId="77777777" w:rsidR="002C5B3F" w:rsidRDefault="00E9387D">
      <w:pPr>
        <w:widowControl w:val="0"/>
        <w:suppressAutoHyphens/>
        <w:ind w:firstLine="567"/>
        <w:jc w:val="both"/>
        <w:rPr>
          <w:color w:val="000000"/>
        </w:rPr>
      </w:pPr>
      <w:r>
        <w:rPr>
          <w:color w:val="000000"/>
        </w:rPr>
        <w:t>7.2</w:t>
      </w:r>
      <w:r>
        <w:rPr>
          <w:color w:val="000000"/>
        </w:rPr>
        <w:t>. Vidaus reikalų informacinės s</w:t>
      </w:r>
      <w:r>
        <w:rPr>
          <w:color w:val="000000"/>
        </w:rPr>
        <w:t>istemos, Lietuvos nacionalinės Šengeno informacinės sistemos ir Lietuvos nacionalinės vizų informacinės sistemos veiklos tęstinumo valdymo planų nustatyta tvarka organizuoja ir vykdo šių sistemų veiklos atkūrimą duomenų saugos incidentų atvejais;</w:t>
      </w:r>
    </w:p>
    <w:p w14:paraId="32055905" w14:textId="77777777" w:rsidR="002C5B3F" w:rsidRDefault="00E9387D">
      <w:pPr>
        <w:widowControl w:val="0"/>
        <w:suppressAutoHyphens/>
        <w:ind w:firstLine="567"/>
        <w:jc w:val="both"/>
        <w:rPr>
          <w:color w:val="000000"/>
          <w:spacing w:val="-2"/>
        </w:rPr>
      </w:pPr>
      <w:r>
        <w:rPr>
          <w:color w:val="000000"/>
          <w:spacing w:val="-2"/>
        </w:rPr>
        <w:t>7.3</w:t>
      </w:r>
      <w:r>
        <w:rPr>
          <w:color w:val="000000"/>
          <w:spacing w:val="-2"/>
        </w:rPr>
        <w:t xml:space="preserve">. </w:t>
      </w:r>
      <w:r>
        <w:rPr>
          <w:color w:val="000000"/>
          <w:spacing w:val="-2"/>
        </w:rPr>
        <w:t>teikia siūlymus dėl informacijos saugos priemonių įgyvendinimo Vidaus reikalų ministerijos administracijos padaliniuose, įstaigose prie Vidaus reikalų ministerijos, kitose Vidaus reikalų ministerijos reguliavimo sričiai priskirtose įstaigose vidaus reikalų</w:t>
      </w:r>
      <w:r>
        <w:rPr>
          <w:color w:val="000000"/>
          <w:spacing w:val="-2"/>
        </w:rPr>
        <w:t xml:space="preserve"> ministrui, viceministrams, Vidaus reikalų ministerijos kancleriui (toliau – Vidaus reikalų ministerijos vadovybė);</w:t>
      </w:r>
    </w:p>
    <w:p w14:paraId="32055906" w14:textId="77777777" w:rsidR="002C5B3F" w:rsidRDefault="00E9387D">
      <w:pPr>
        <w:widowControl w:val="0"/>
        <w:suppressAutoHyphens/>
        <w:ind w:firstLine="567"/>
        <w:jc w:val="both"/>
        <w:rPr>
          <w:color w:val="000000"/>
        </w:rPr>
      </w:pPr>
      <w:r>
        <w:rPr>
          <w:color w:val="000000"/>
        </w:rPr>
        <w:t>7.4</w:t>
      </w:r>
      <w:r>
        <w:rPr>
          <w:color w:val="000000"/>
        </w:rPr>
        <w:t>. organizuoja Vidaus reikalų informacinės sistemos informacinių technologijų saugos atitikties vertinimą.</w:t>
      </w:r>
    </w:p>
    <w:p w14:paraId="32055907" w14:textId="77777777" w:rsidR="002C5B3F" w:rsidRDefault="00E9387D">
      <w:pPr>
        <w:widowControl w:val="0"/>
        <w:suppressAutoHyphens/>
        <w:ind w:firstLine="567"/>
        <w:jc w:val="both"/>
        <w:rPr>
          <w:color w:val="000000"/>
        </w:rPr>
      </w:pPr>
      <w:r>
        <w:rPr>
          <w:color w:val="000000"/>
        </w:rPr>
        <w:t>8</w:t>
      </w:r>
      <w:r>
        <w:rPr>
          <w:color w:val="000000"/>
        </w:rPr>
        <w:t>. Įgyvendindamas 5.3</w:t>
      </w:r>
      <w:r>
        <w:rPr>
          <w:color w:val="000000"/>
        </w:rPr>
        <w:t xml:space="preserve"> punkte nurodytą uždavinį, departamentas:</w:t>
      </w:r>
    </w:p>
    <w:p w14:paraId="32055908" w14:textId="77777777" w:rsidR="002C5B3F" w:rsidRDefault="00E9387D">
      <w:pPr>
        <w:widowControl w:val="0"/>
        <w:suppressAutoHyphens/>
        <w:ind w:firstLine="567"/>
        <w:jc w:val="both"/>
        <w:rPr>
          <w:color w:val="000000"/>
        </w:rPr>
      </w:pPr>
      <w:r>
        <w:rPr>
          <w:color w:val="000000"/>
        </w:rPr>
        <w:t>8.1</w:t>
      </w:r>
      <w:r>
        <w:rPr>
          <w:color w:val="000000"/>
        </w:rPr>
        <w:t>. administruoja Vidaus reikalų informacinę sistemą, Lietuvos nacionalinę Šengeno informacinę sistemą ir Lietuvos nacionalinę vizų informacinę sistemą, pagal kompetenciją užtikrina Vidaus reikalų ministerijos r</w:t>
      </w:r>
      <w:r>
        <w:rPr>
          <w:color w:val="000000"/>
        </w:rPr>
        <w:t xml:space="preserve">eguliavimo srities valstybės ir žinybinių registrų bei informacinių sistemų tarpusavio sąveiką bei sąveiką su kitais valstybės, žinybiniais registrais </w:t>
      </w:r>
      <w:r>
        <w:rPr>
          <w:color w:val="000000"/>
        </w:rPr>
        <w:lastRenderedPageBreak/>
        <w:t>ar informacinėmis sistemomis;</w:t>
      </w:r>
    </w:p>
    <w:p w14:paraId="32055909" w14:textId="77777777" w:rsidR="002C5B3F" w:rsidRDefault="00E9387D">
      <w:pPr>
        <w:widowControl w:val="0"/>
        <w:suppressAutoHyphens/>
        <w:ind w:firstLine="567"/>
        <w:jc w:val="both"/>
        <w:rPr>
          <w:color w:val="000000"/>
        </w:rPr>
      </w:pPr>
      <w:r>
        <w:rPr>
          <w:color w:val="000000"/>
        </w:rPr>
        <w:t>8.2</w:t>
      </w:r>
      <w:r>
        <w:rPr>
          <w:color w:val="000000"/>
        </w:rPr>
        <w:t>. atlieka Vidaus reikalų informacinės sistemos stebėseną, apibendrin</w:t>
      </w:r>
      <w:r>
        <w:rPr>
          <w:color w:val="000000"/>
        </w:rPr>
        <w:t>a Vidaus reikalų ministerijos administracijos padalinių, įstaigų prie Vidaus reikalų ministerijos ir kitų Vidaus reikalų ministerijos reguliavimo sričiai priskirtų įstaigų informacinių sistemų plėtros poreikius, dalyvauja kuriant ir plėtojant šias sistemas</w:t>
      </w:r>
      <w:r>
        <w:rPr>
          <w:color w:val="000000"/>
        </w:rPr>
        <w:t>; atlieka Vidaus reikalų ministerijos administracijos padalinių, įstaigų prie Vidaus reikalų ministerijos ir kitų Vidaus reikalų ministerijos reguliavimo sričiai priskirtų įstaigų informacinių sistemų kūrimo, plėtros, taip pat kitų informatikos projektų už</w:t>
      </w:r>
      <w:r>
        <w:rPr>
          <w:color w:val="000000"/>
        </w:rPr>
        <w:t>sakovo funkcijas;</w:t>
      </w:r>
    </w:p>
    <w:p w14:paraId="3205590A" w14:textId="77777777" w:rsidR="002C5B3F" w:rsidRDefault="00E9387D">
      <w:pPr>
        <w:widowControl w:val="0"/>
        <w:suppressAutoHyphens/>
        <w:ind w:firstLine="567"/>
        <w:jc w:val="both"/>
        <w:rPr>
          <w:color w:val="000000"/>
        </w:rPr>
      </w:pPr>
      <w:r>
        <w:rPr>
          <w:color w:val="000000"/>
        </w:rPr>
        <w:t>8.3</w:t>
      </w:r>
      <w:r>
        <w:rPr>
          <w:color w:val="000000"/>
        </w:rPr>
        <w:t>. tvarko Vidaus reikalų ministerijos administracijos padalinių, įstaigų prie Vidaus reikalų ministerijos ir kitų Vidaus reikalų ministerijos reguliavimo sričiai priskirtų įstaigų elektroninio pašto sistemą;</w:t>
      </w:r>
    </w:p>
    <w:p w14:paraId="3205590B" w14:textId="77777777" w:rsidR="002C5B3F" w:rsidRDefault="00E9387D">
      <w:pPr>
        <w:widowControl w:val="0"/>
        <w:suppressAutoHyphens/>
        <w:ind w:firstLine="567"/>
        <w:jc w:val="both"/>
        <w:rPr>
          <w:color w:val="000000"/>
        </w:rPr>
      </w:pPr>
      <w:r>
        <w:rPr>
          <w:color w:val="000000"/>
        </w:rPr>
        <w:t>8.4</w:t>
      </w:r>
      <w:r>
        <w:rPr>
          <w:color w:val="000000"/>
        </w:rPr>
        <w:t>. vykdo Vidaus re</w:t>
      </w:r>
      <w:r>
        <w:rPr>
          <w:color w:val="000000"/>
        </w:rPr>
        <w:t>ikalų ministerijos administracijos padalinių, įstaigų prie Vidaus reikalų ministerijos ir kitų Vidaus reikalų ministerijos reguliavimo sričiai priskirtų įstaigų interneto ir intraneto tinklalapių techninę priežiūrą;</w:t>
      </w:r>
    </w:p>
    <w:p w14:paraId="3205590C" w14:textId="77777777" w:rsidR="002C5B3F" w:rsidRDefault="00E9387D">
      <w:pPr>
        <w:widowControl w:val="0"/>
        <w:suppressAutoHyphens/>
        <w:ind w:firstLine="567"/>
        <w:jc w:val="both"/>
        <w:rPr>
          <w:color w:val="000000"/>
        </w:rPr>
      </w:pPr>
      <w:r>
        <w:rPr>
          <w:color w:val="000000"/>
          <w:spacing w:val="-5"/>
        </w:rPr>
        <w:t>8.5</w:t>
      </w:r>
      <w:r>
        <w:rPr>
          <w:color w:val="000000"/>
          <w:spacing w:val="-5"/>
        </w:rPr>
        <w:t xml:space="preserve">. vykdo departamento reguliavimo </w:t>
      </w:r>
      <w:r>
        <w:rPr>
          <w:color w:val="000000"/>
          <w:spacing w:val="-5"/>
        </w:rPr>
        <w:t>sričiai priskirtų valstybės ir žinybinių registrų vadovaujančiosios registro tvarkymo įstaigos funkcijas;</w:t>
      </w:r>
    </w:p>
    <w:p w14:paraId="3205590D" w14:textId="77777777" w:rsidR="002C5B3F" w:rsidRDefault="00E9387D">
      <w:pPr>
        <w:widowControl w:val="0"/>
        <w:suppressAutoHyphens/>
        <w:ind w:firstLine="567"/>
        <w:jc w:val="both"/>
        <w:rPr>
          <w:color w:val="000000"/>
        </w:rPr>
      </w:pPr>
      <w:r>
        <w:rPr>
          <w:color w:val="000000"/>
        </w:rPr>
        <w:t>8.6</w:t>
      </w:r>
      <w:r>
        <w:rPr>
          <w:color w:val="000000"/>
        </w:rPr>
        <w:t>. vykdo teisės aktų nustatytas valstybės ir žinybinių registrų, valdomų Vidaus reikalų ministerijos, įstaigų prie Vidaus reikalų ministerijos i</w:t>
      </w:r>
      <w:r>
        <w:rPr>
          <w:color w:val="000000"/>
        </w:rPr>
        <w:t>r kitų Vidaus reikalų ministerijos reguliavimo sričiai priskirtų įstaigų, tvarkymo įstaigos ir asmens duomenų tvarkytojo funkcijas, Vidaus reikalų informacinės sistemos tvarkytojo funkcijas;</w:t>
      </w:r>
    </w:p>
    <w:p w14:paraId="3205590E" w14:textId="77777777" w:rsidR="002C5B3F" w:rsidRDefault="00E9387D">
      <w:pPr>
        <w:widowControl w:val="0"/>
        <w:suppressAutoHyphens/>
        <w:ind w:firstLine="567"/>
        <w:jc w:val="both"/>
        <w:rPr>
          <w:color w:val="000000"/>
        </w:rPr>
      </w:pPr>
      <w:r>
        <w:rPr>
          <w:color w:val="000000"/>
        </w:rPr>
        <w:t>8.7</w:t>
      </w:r>
      <w:r>
        <w:rPr>
          <w:color w:val="000000"/>
        </w:rPr>
        <w:t>. teisės aktų nustatyta tvarka teikia Vidaus reikalų infor</w:t>
      </w:r>
      <w:r>
        <w:rPr>
          <w:color w:val="000000"/>
        </w:rPr>
        <w:t>macinėje sistemoje, Lietuvos nacionalinėje Šengeno informacinėje sistemoje ir Lietuvos nacionalinėje vizų informacinėje sistemoje, vidaus reikalų srities valstybės ir žinybiniuose registruose tvarkomą informaciją ar jos pagrindu parengtas statistines atask</w:t>
      </w:r>
      <w:r>
        <w:rPr>
          <w:color w:val="000000"/>
        </w:rPr>
        <w:t>aitas Lietuvos Respublikos ir užsienio valstybių juridiniams ir fiziniams asmenims;</w:t>
      </w:r>
    </w:p>
    <w:p w14:paraId="3205590F" w14:textId="77777777" w:rsidR="002C5B3F" w:rsidRDefault="00E9387D">
      <w:pPr>
        <w:widowControl w:val="0"/>
        <w:suppressAutoHyphens/>
        <w:ind w:firstLine="567"/>
        <w:jc w:val="both"/>
        <w:rPr>
          <w:color w:val="000000"/>
        </w:rPr>
      </w:pPr>
      <w:r>
        <w:rPr>
          <w:color w:val="000000"/>
        </w:rPr>
        <w:t>8.8</w:t>
      </w:r>
      <w:r>
        <w:rPr>
          <w:color w:val="000000"/>
        </w:rPr>
        <w:t xml:space="preserve">. išduoda pažymas (išrašus) dėl tvarkomų valstybės ir žinybinių registrų duomenų pagal teisėsaugos, kitų valstybės ir savivaldybių institucijų bei įstaigų teikiamus </w:t>
      </w:r>
      <w:r>
        <w:rPr>
          <w:color w:val="000000"/>
        </w:rPr>
        <w:t>paklausimus, juridinių ir fizinių asmenų prašymus;</w:t>
      </w:r>
    </w:p>
    <w:p w14:paraId="32055910" w14:textId="77777777" w:rsidR="002C5B3F" w:rsidRDefault="00E9387D">
      <w:pPr>
        <w:widowControl w:val="0"/>
        <w:suppressAutoHyphens/>
        <w:ind w:firstLine="567"/>
        <w:jc w:val="both"/>
        <w:rPr>
          <w:color w:val="000000"/>
        </w:rPr>
      </w:pPr>
      <w:r>
        <w:rPr>
          <w:color w:val="000000"/>
        </w:rPr>
        <w:t>8.9</w:t>
      </w:r>
      <w:r>
        <w:rPr>
          <w:color w:val="000000"/>
        </w:rPr>
        <w:t>. rengia ir skelbia oficialiąją statistiką apie nusikalstamumą Lietuvos Respublikoje;</w:t>
      </w:r>
    </w:p>
    <w:p w14:paraId="32055911" w14:textId="77777777" w:rsidR="002C5B3F" w:rsidRDefault="00E9387D">
      <w:pPr>
        <w:widowControl w:val="0"/>
        <w:suppressAutoHyphens/>
        <w:ind w:firstLine="567"/>
        <w:jc w:val="both"/>
        <w:rPr>
          <w:color w:val="000000"/>
          <w:spacing w:val="-2"/>
        </w:rPr>
      </w:pPr>
      <w:r>
        <w:rPr>
          <w:color w:val="000000"/>
          <w:spacing w:val="-2"/>
        </w:rPr>
        <w:t>8.10</w:t>
      </w:r>
      <w:r>
        <w:rPr>
          <w:color w:val="000000"/>
          <w:spacing w:val="-2"/>
        </w:rPr>
        <w:t>. teikia Vidaus reikalų ministerijos vadovybei siūlymus dėl efektyvesnio lėšų, skirtų Vidaus reikalų inf</w:t>
      </w:r>
      <w:r>
        <w:rPr>
          <w:color w:val="000000"/>
          <w:spacing w:val="-2"/>
        </w:rPr>
        <w:t>ormacinei sistemai, Lietuvos nacionalinei Šengeno informacinei sistemai ir Lietuvos nacionalinei vizų informacinei sistemai, panaudojimo;</w:t>
      </w:r>
    </w:p>
    <w:p w14:paraId="32055912" w14:textId="77777777" w:rsidR="002C5B3F" w:rsidRDefault="00E9387D">
      <w:pPr>
        <w:widowControl w:val="0"/>
        <w:suppressAutoHyphens/>
        <w:ind w:firstLine="567"/>
        <w:jc w:val="both"/>
        <w:rPr>
          <w:color w:val="000000"/>
        </w:rPr>
      </w:pPr>
      <w:r>
        <w:rPr>
          <w:color w:val="000000"/>
        </w:rPr>
        <w:t>8.11</w:t>
      </w:r>
      <w:r>
        <w:rPr>
          <w:color w:val="000000"/>
        </w:rPr>
        <w:t>. dalyvauja rengiant Vidaus reikalų ministerijos, įstaigų prie Vidaus reikalų ministerijos ir kitų Vidaus reik</w:t>
      </w:r>
      <w:r>
        <w:rPr>
          <w:color w:val="000000"/>
        </w:rPr>
        <w:t>alų ministerijos reguliavimo sričiai priskirtų įstaigų tvarkomų registrų plėtros priemonių planus, registrų ir duomenų bazių kūrimo, tvarkymo, technologinio suderinamumo ir tarpusavio sąveikos taisykles;</w:t>
      </w:r>
    </w:p>
    <w:p w14:paraId="32055913" w14:textId="77777777" w:rsidR="002C5B3F" w:rsidRDefault="00E9387D">
      <w:pPr>
        <w:widowControl w:val="0"/>
        <w:suppressAutoHyphens/>
        <w:ind w:firstLine="567"/>
        <w:jc w:val="both"/>
        <w:rPr>
          <w:color w:val="000000"/>
        </w:rPr>
      </w:pPr>
      <w:r>
        <w:rPr>
          <w:color w:val="000000"/>
          <w:spacing w:val="-3"/>
        </w:rPr>
        <w:t>8.12</w:t>
      </w:r>
      <w:r>
        <w:rPr>
          <w:color w:val="000000"/>
          <w:spacing w:val="-3"/>
        </w:rPr>
        <w:t>. atlieka Vidaus reikalų informacinės sistem</w:t>
      </w:r>
      <w:r>
        <w:rPr>
          <w:color w:val="000000"/>
          <w:spacing w:val="-3"/>
        </w:rPr>
        <w:t>os naudotojų centralizuotą valdymą, analizuoja Vidaus reikalų informacinės sistemos naudotojų poreikius, teikia jiems būtiną pagalbą, apibendrintą informaciją apie poreikius teikia suinteresuotiems Vidaus reikalų ministerijos administracijos padaliniams, į</w:t>
      </w:r>
      <w:r>
        <w:rPr>
          <w:color w:val="000000"/>
          <w:spacing w:val="-3"/>
        </w:rPr>
        <w:t>staigoms prie Vidaus reikalų ministerijos ir kitoms Vidaus reikalų ministerijos reguliavimo sričiai priskirtoms įstaigoms;</w:t>
      </w:r>
    </w:p>
    <w:p w14:paraId="32055914" w14:textId="77777777" w:rsidR="002C5B3F" w:rsidRDefault="00E9387D">
      <w:pPr>
        <w:widowControl w:val="0"/>
        <w:suppressAutoHyphens/>
        <w:ind w:firstLine="567"/>
        <w:jc w:val="both"/>
        <w:rPr>
          <w:color w:val="000000"/>
        </w:rPr>
      </w:pPr>
      <w:r>
        <w:rPr>
          <w:color w:val="000000"/>
        </w:rPr>
        <w:t>8.13</w:t>
      </w:r>
      <w:r>
        <w:rPr>
          <w:color w:val="000000"/>
        </w:rPr>
        <w:t>. dalyvauja rengiant ir derina Vidaus reikalų ministerijos, įstaigų prie Vidaus reikalų ministerijos ir kitų Vidaus reikalų m</w:t>
      </w:r>
      <w:r>
        <w:rPr>
          <w:color w:val="000000"/>
        </w:rPr>
        <w:t>inisterijos reguliavimo sričiai priskirtų įstaigų parengtus tvarkomų valstybės ir žinybinių registrų, informacinių sistemų nuostatų, specifikacijų projektus, taip pat investicinius projektus.</w:t>
      </w:r>
    </w:p>
    <w:p w14:paraId="32055915" w14:textId="77777777" w:rsidR="002C5B3F" w:rsidRDefault="00E9387D">
      <w:pPr>
        <w:widowControl w:val="0"/>
        <w:suppressAutoHyphens/>
        <w:ind w:firstLine="567"/>
        <w:jc w:val="both"/>
        <w:rPr>
          <w:color w:val="000000"/>
        </w:rPr>
      </w:pPr>
      <w:r>
        <w:rPr>
          <w:color w:val="000000"/>
        </w:rPr>
        <w:t>9</w:t>
      </w:r>
      <w:r>
        <w:rPr>
          <w:color w:val="000000"/>
        </w:rPr>
        <w:t>. Įgyvendindamas 5.4 punkte nurodytą uždavinį, departamen</w:t>
      </w:r>
      <w:r>
        <w:rPr>
          <w:color w:val="000000"/>
        </w:rPr>
        <w:t>tas:</w:t>
      </w:r>
    </w:p>
    <w:p w14:paraId="32055916" w14:textId="77777777" w:rsidR="002C5B3F" w:rsidRDefault="00E9387D">
      <w:pPr>
        <w:widowControl w:val="0"/>
        <w:suppressAutoHyphens/>
        <w:ind w:firstLine="567"/>
        <w:jc w:val="both"/>
        <w:rPr>
          <w:color w:val="000000"/>
        </w:rPr>
      </w:pPr>
      <w:r>
        <w:rPr>
          <w:color w:val="000000"/>
        </w:rPr>
        <w:t>9.1</w:t>
      </w:r>
      <w:r>
        <w:rPr>
          <w:color w:val="000000"/>
        </w:rPr>
        <w:t>. administruoja Vidaus reikalų telekomunikacinį tinklą;</w:t>
      </w:r>
    </w:p>
    <w:p w14:paraId="32055917" w14:textId="77777777" w:rsidR="002C5B3F" w:rsidRDefault="00E9387D">
      <w:pPr>
        <w:widowControl w:val="0"/>
        <w:suppressAutoHyphens/>
        <w:ind w:firstLine="567"/>
        <w:jc w:val="both"/>
        <w:rPr>
          <w:color w:val="000000"/>
        </w:rPr>
      </w:pPr>
      <w:r>
        <w:rPr>
          <w:color w:val="000000"/>
        </w:rPr>
        <w:t>9.2</w:t>
      </w:r>
      <w:r>
        <w:rPr>
          <w:color w:val="000000"/>
        </w:rPr>
        <w:t>. atlieka Vidaus reikalų telekomunikacinio tinklo pagrindinio tvarkytojo funkcijas;</w:t>
      </w:r>
    </w:p>
    <w:p w14:paraId="32055918" w14:textId="77777777" w:rsidR="002C5B3F" w:rsidRDefault="00E9387D">
      <w:pPr>
        <w:widowControl w:val="0"/>
        <w:suppressAutoHyphens/>
        <w:ind w:firstLine="567"/>
        <w:jc w:val="both"/>
        <w:rPr>
          <w:color w:val="000000"/>
        </w:rPr>
      </w:pPr>
      <w:r>
        <w:rPr>
          <w:color w:val="000000"/>
        </w:rPr>
        <w:t>9.3</w:t>
      </w:r>
      <w:r>
        <w:rPr>
          <w:color w:val="000000"/>
        </w:rPr>
        <w:t xml:space="preserve">. rengia Vidaus reikalų ministerijos administracijos padalinių, įstaigų prie Vidaus reikalų </w:t>
      </w:r>
      <w:r>
        <w:rPr>
          <w:color w:val="000000"/>
        </w:rPr>
        <w:t>ministerijos ir kitų Vidaus reikalų ministerijos reguliavimo sričiai priskirtų įstaigų naudojamų telefono ryšio, radijo ryšio ir duomenų perdavimo tinklų kūrimo, plėtros priemonių planus, šių tinklų technologinio suderinamumo ir tarpusavio sąveikos taisykl</w:t>
      </w:r>
      <w:r>
        <w:rPr>
          <w:color w:val="000000"/>
        </w:rPr>
        <w:t>es;</w:t>
      </w:r>
    </w:p>
    <w:p w14:paraId="32055919" w14:textId="77777777" w:rsidR="002C5B3F" w:rsidRDefault="00E9387D">
      <w:pPr>
        <w:widowControl w:val="0"/>
        <w:suppressAutoHyphens/>
        <w:ind w:firstLine="567"/>
        <w:jc w:val="both"/>
        <w:rPr>
          <w:color w:val="000000"/>
        </w:rPr>
      </w:pPr>
      <w:r>
        <w:rPr>
          <w:color w:val="000000"/>
          <w:spacing w:val="-1"/>
        </w:rPr>
        <w:t>9.4</w:t>
      </w:r>
      <w:r>
        <w:rPr>
          <w:color w:val="000000"/>
          <w:spacing w:val="-1"/>
        </w:rPr>
        <w:t>. atlieka Vidaus reikalų telekomunikacinio tinklo stebėseną, apibendrina Vidaus reikalų ministerijos administracijos padalinių, įstaigų prie Vidaus reikalų ministerijos ir kitų Vidaus reikalų ministerijos reguliavimo sričiai priskirtų įstaigų ry</w:t>
      </w:r>
      <w:r>
        <w:rPr>
          <w:color w:val="000000"/>
          <w:spacing w:val="-1"/>
        </w:rPr>
        <w:t>šių sistemų plėtros poreikius, dalyvauja kuriant ir plėtojant šias sistemas; atlieka Vidaus reikalų ministerijos administracijos padalinių, įstaigų prie Vidaus reikalų ministerijos ir kitų Vidaus reikalų ministerijos reguliavimo sričiai priskirtų įstaigų r</w:t>
      </w:r>
      <w:r>
        <w:rPr>
          <w:color w:val="000000"/>
          <w:spacing w:val="-1"/>
        </w:rPr>
        <w:t>yšių sistemų kūrimo, plėtros projektų užsakovo funkcijas;</w:t>
      </w:r>
    </w:p>
    <w:p w14:paraId="3205591A" w14:textId="77777777" w:rsidR="002C5B3F" w:rsidRDefault="00E9387D">
      <w:pPr>
        <w:widowControl w:val="0"/>
        <w:suppressAutoHyphens/>
        <w:ind w:firstLine="567"/>
        <w:jc w:val="both"/>
        <w:rPr>
          <w:color w:val="000000"/>
        </w:rPr>
      </w:pPr>
      <w:r>
        <w:rPr>
          <w:color w:val="000000"/>
        </w:rPr>
        <w:t>9.5</w:t>
      </w:r>
      <w:r>
        <w:rPr>
          <w:color w:val="000000"/>
        </w:rPr>
        <w:t>. dalyvauja rengiant ir derina Vidaus reikalų ministerijos, įstaigų prie Vidaus reikalų ministerijos ir kitų Vidaus reikalų ministerijos reguliavimo sričiai priskirtų įstaigų parengtus teleko</w:t>
      </w:r>
      <w:r>
        <w:rPr>
          <w:color w:val="000000"/>
        </w:rPr>
        <w:t>munikacinių tinklų nuostatų, Vidaus reikalų telekomunikacinio tinklo komponentų specifikacijų projektus;</w:t>
      </w:r>
    </w:p>
    <w:p w14:paraId="3205591B" w14:textId="77777777" w:rsidR="002C5B3F" w:rsidRDefault="00E9387D">
      <w:pPr>
        <w:widowControl w:val="0"/>
        <w:suppressAutoHyphens/>
        <w:ind w:firstLine="567"/>
        <w:jc w:val="both"/>
        <w:rPr>
          <w:color w:val="000000"/>
        </w:rPr>
      </w:pPr>
      <w:r>
        <w:rPr>
          <w:color w:val="000000"/>
        </w:rPr>
        <w:t>9.6</w:t>
      </w:r>
      <w:r>
        <w:rPr>
          <w:color w:val="000000"/>
        </w:rPr>
        <w:t>. teikia Vidaus reikalų ministerijos vadovybei siūlymus dėl efektyvesnio lėšų, skirtų Vidaus reikalų telekomunikaciniam tinklui, panaudojimo.</w:t>
      </w:r>
    </w:p>
    <w:p w14:paraId="3205591C" w14:textId="77777777" w:rsidR="002C5B3F" w:rsidRDefault="00E9387D">
      <w:pPr>
        <w:widowControl w:val="0"/>
        <w:suppressAutoHyphens/>
        <w:ind w:firstLine="567"/>
        <w:jc w:val="both"/>
        <w:rPr>
          <w:color w:val="000000"/>
        </w:rPr>
      </w:pPr>
      <w:r>
        <w:rPr>
          <w:color w:val="000000"/>
        </w:rPr>
        <w:t>10</w:t>
      </w:r>
      <w:r>
        <w:rPr>
          <w:color w:val="000000"/>
        </w:rPr>
        <w:t>. Įgyvendindamas 5.5 punkte nurodytą uždavinį, departamentas:</w:t>
      </w:r>
    </w:p>
    <w:p w14:paraId="3205591D" w14:textId="77777777" w:rsidR="002C5B3F" w:rsidRDefault="00E9387D">
      <w:pPr>
        <w:widowControl w:val="0"/>
        <w:suppressAutoHyphens/>
        <w:ind w:firstLine="567"/>
        <w:jc w:val="both"/>
        <w:rPr>
          <w:color w:val="000000"/>
        </w:rPr>
      </w:pPr>
      <w:r>
        <w:rPr>
          <w:color w:val="000000"/>
        </w:rPr>
        <w:t>10.1</w:t>
      </w:r>
      <w:r>
        <w:rPr>
          <w:color w:val="000000"/>
        </w:rPr>
        <w:t>. dalyvauja užtikrinant informacijos technologijų saugą valstybės institucijose ir įstaigose, rengia strateginius planus, metodinius nurodymus, tvarkos aprašus bei taisykles, reglame</w:t>
      </w:r>
      <w:r>
        <w:rPr>
          <w:color w:val="000000"/>
        </w:rPr>
        <w:t>ntuojančius informacijos technologijų saugą, bei prižiūri jų vykdymą;</w:t>
      </w:r>
    </w:p>
    <w:p w14:paraId="3205591E" w14:textId="77777777" w:rsidR="002C5B3F" w:rsidRDefault="00E9387D">
      <w:pPr>
        <w:widowControl w:val="0"/>
        <w:suppressAutoHyphens/>
        <w:ind w:firstLine="567"/>
        <w:jc w:val="both"/>
        <w:rPr>
          <w:color w:val="000000"/>
        </w:rPr>
      </w:pPr>
      <w:r>
        <w:rPr>
          <w:color w:val="000000"/>
        </w:rPr>
        <w:t>10.2</w:t>
      </w:r>
      <w:r>
        <w:rPr>
          <w:color w:val="000000"/>
        </w:rPr>
        <w:t>. dalyvauja rengiant automatizuotą įslaptintų duomenų apdorojimą reglamentuojančius teisės aktus;</w:t>
      </w:r>
    </w:p>
    <w:p w14:paraId="3205591F" w14:textId="77777777" w:rsidR="002C5B3F" w:rsidRDefault="00E9387D">
      <w:pPr>
        <w:widowControl w:val="0"/>
        <w:suppressAutoHyphens/>
        <w:ind w:firstLine="567"/>
        <w:jc w:val="both"/>
        <w:rPr>
          <w:color w:val="000000"/>
        </w:rPr>
      </w:pPr>
      <w:r>
        <w:rPr>
          <w:color w:val="000000"/>
        </w:rPr>
        <w:t>10.3</w:t>
      </w:r>
      <w:r>
        <w:rPr>
          <w:color w:val="000000"/>
        </w:rPr>
        <w:t>. dalyvauja koordinuojant leidimų saugoti, apdoroti bei perdavinėti įsla</w:t>
      </w:r>
      <w:r>
        <w:rPr>
          <w:color w:val="000000"/>
        </w:rPr>
        <w:t>ptintą informaciją automatizuoto duomenų apdorojimo sistemose ir tinkluose išdavimą;</w:t>
      </w:r>
    </w:p>
    <w:p w14:paraId="32055920" w14:textId="77777777" w:rsidR="002C5B3F" w:rsidRDefault="00E9387D">
      <w:pPr>
        <w:widowControl w:val="0"/>
        <w:suppressAutoHyphens/>
        <w:ind w:firstLine="567"/>
        <w:jc w:val="both"/>
        <w:rPr>
          <w:color w:val="000000"/>
        </w:rPr>
      </w:pPr>
      <w:r>
        <w:rPr>
          <w:color w:val="000000"/>
        </w:rPr>
        <w:t>10.4</w:t>
      </w:r>
      <w:r>
        <w:rPr>
          <w:color w:val="000000"/>
        </w:rPr>
        <w:t>. organizuoja sistemų ir tinklų, turinčių leidimus saugoti, apdoroti bei perdavinėti įslaptintą informaciją, priežiūrą ir kontrolę;</w:t>
      </w:r>
    </w:p>
    <w:p w14:paraId="32055921" w14:textId="77777777" w:rsidR="002C5B3F" w:rsidRDefault="00E9387D">
      <w:pPr>
        <w:widowControl w:val="0"/>
        <w:suppressAutoHyphens/>
        <w:ind w:firstLine="567"/>
        <w:jc w:val="both"/>
        <w:rPr>
          <w:color w:val="000000"/>
        </w:rPr>
      </w:pPr>
      <w:r>
        <w:rPr>
          <w:color w:val="000000"/>
        </w:rPr>
        <w:t>10.5</w:t>
      </w:r>
      <w:r>
        <w:rPr>
          <w:color w:val="000000"/>
        </w:rPr>
        <w:t>. vykdo iš Šiaurės Atla</w:t>
      </w:r>
      <w:r>
        <w:rPr>
          <w:color w:val="000000"/>
        </w:rPr>
        <w:t>nto Sutarties Organizacijos gaunamų įslaptintų dokumentų kontrolės punkto funkcijas.</w:t>
      </w:r>
    </w:p>
    <w:p w14:paraId="32055922" w14:textId="77777777" w:rsidR="002C5B3F" w:rsidRDefault="00E9387D">
      <w:pPr>
        <w:widowControl w:val="0"/>
        <w:suppressAutoHyphens/>
        <w:ind w:firstLine="567"/>
        <w:jc w:val="both"/>
        <w:rPr>
          <w:color w:val="000000"/>
        </w:rPr>
      </w:pPr>
      <w:r>
        <w:rPr>
          <w:color w:val="000000"/>
        </w:rPr>
        <w:t>11</w:t>
      </w:r>
      <w:r>
        <w:rPr>
          <w:color w:val="000000"/>
        </w:rPr>
        <w:t>. Departamentas taip pat atlieka šias funkcijas:</w:t>
      </w:r>
    </w:p>
    <w:p w14:paraId="32055923" w14:textId="77777777" w:rsidR="002C5B3F" w:rsidRDefault="00E9387D">
      <w:pPr>
        <w:widowControl w:val="0"/>
        <w:suppressAutoHyphens/>
        <w:ind w:firstLine="567"/>
        <w:jc w:val="both"/>
        <w:rPr>
          <w:color w:val="000000"/>
        </w:rPr>
      </w:pPr>
      <w:r>
        <w:rPr>
          <w:color w:val="000000"/>
        </w:rPr>
        <w:t>11.1</w:t>
      </w:r>
      <w:r>
        <w:rPr>
          <w:color w:val="000000"/>
        </w:rPr>
        <w:t>. teisės aktų nustatyta tvarka atlieka Lietuvos Respublikos centrinės institucijos, atsakingos už Europos Są</w:t>
      </w:r>
      <w:r>
        <w:rPr>
          <w:color w:val="000000"/>
        </w:rPr>
        <w:t>jungos teisės aktų, reglamentuojančių keitimąsi teistumo informacija tarp Europos Sąjungos valstybių narių, įgyvendinimą, funkcijas;</w:t>
      </w:r>
    </w:p>
    <w:p w14:paraId="32055924" w14:textId="77777777" w:rsidR="002C5B3F" w:rsidRDefault="00E9387D">
      <w:pPr>
        <w:widowControl w:val="0"/>
        <w:suppressAutoHyphens/>
        <w:ind w:firstLine="567"/>
        <w:jc w:val="both"/>
        <w:rPr>
          <w:color w:val="000000"/>
        </w:rPr>
      </w:pPr>
      <w:r>
        <w:rPr>
          <w:color w:val="000000"/>
        </w:rPr>
        <w:t>11.2</w:t>
      </w:r>
      <w:r>
        <w:rPr>
          <w:color w:val="000000"/>
        </w:rPr>
        <w:t>. pagal kompetenciją administruoja Vidaus reikalų ministerijos administracijos padalinių, įstaigų prie Vidaus reika</w:t>
      </w:r>
      <w:r>
        <w:rPr>
          <w:color w:val="000000"/>
        </w:rPr>
        <w:t>lų ministerijos, kitų Vidaus reikalų ministerijos reguliavimo sričiai priskirtų įstaigų informacines sistemas, skirtas vidaus administravimui;</w:t>
      </w:r>
    </w:p>
    <w:p w14:paraId="32055925" w14:textId="77777777" w:rsidR="002C5B3F" w:rsidRDefault="00E9387D">
      <w:pPr>
        <w:widowControl w:val="0"/>
        <w:suppressAutoHyphens/>
        <w:ind w:firstLine="567"/>
        <w:jc w:val="both"/>
        <w:rPr>
          <w:color w:val="000000"/>
        </w:rPr>
      </w:pPr>
      <w:r>
        <w:rPr>
          <w:color w:val="000000"/>
        </w:rPr>
        <w:t>11.3</w:t>
      </w:r>
      <w:r>
        <w:rPr>
          <w:color w:val="000000"/>
        </w:rPr>
        <w:t>. organizuoja ir vykdo Vidaus reikalų ministerijos administracijos padalinių ir įstaigų prie Vidaus reika</w:t>
      </w:r>
      <w:r>
        <w:rPr>
          <w:color w:val="000000"/>
        </w:rPr>
        <w:t>lų ministerijos, kurių biudžeto asignavimų valdytoja yra Vidaus reikalų ministerija, kompiuterinės, ryšių techninės įrangos diegimą, priežiūrą ir remontą, programinės įrangos diegimą ir priežiūrą;</w:t>
      </w:r>
    </w:p>
    <w:p w14:paraId="32055926" w14:textId="77777777" w:rsidR="002C5B3F" w:rsidRDefault="00E9387D">
      <w:pPr>
        <w:widowControl w:val="0"/>
        <w:suppressAutoHyphens/>
        <w:ind w:firstLine="567"/>
        <w:jc w:val="both"/>
        <w:rPr>
          <w:color w:val="000000"/>
        </w:rPr>
      </w:pPr>
      <w:r>
        <w:rPr>
          <w:color w:val="000000"/>
        </w:rPr>
        <w:t>11.4</w:t>
      </w:r>
      <w:r>
        <w:rPr>
          <w:color w:val="000000"/>
        </w:rPr>
        <w:t xml:space="preserve">. derina Vidaus reikalų ministerijos, įstaigų prie </w:t>
      </w:r>
      <w:r>
        <w:rPr>
          <w:color w:val="000000"/>
        </w:rPr>
        <w:t>Vidaus reikalų ministerijos ir kitų Vidaus reikalų ministerijos reguliavimo sričiai priskirtų įstaigų įsigyjamos informacinių ir telekomunikacinių technologijų įrangos techninius aprašymus;</w:t>
      </w:r>
    </w:p>
    <w:p w14:paraId="32055927" w14:textId="77777777" w:rsidR="002C5B3F" w:rsidRDefault="00E9387D">
      <w:pPr>
        <w:widowControl w:val="0"/>
        <w:suppressAutoHyphens/>
        <w:ind w:firstLine="567"/>
        <w:jc w:val="both"/>
        <w:rPr>
          <w:color w:val="000000"/>
        </w:rPr>
      </w:pPr>
      <w:r>
        <w:rPr>
          <w:color w:val="000000"/>
        </w:rPr>
        <w:t>11.5</w:t>
      </w:r>
      <w:r>
        <w:rPr>
          <w:color w:val="000000"/>
        </w:rPr>
        <w:t>. atlieka informatikos ir ryšių sričių tarptautinių projek</w:t>
      </w:r>
      <w:r>
        <w:rPr>
          <w:color w:val="000000"/>
        </w:rPr>
        <w:t>tų analizę, pagal kompetenciją teikia išvadas ir dalyvauja juos įgyvendinant Vidaus reikalų ministerijos administracijos padaliniuose, įstaigose prie Vidaus reikalų ministerijos, kitose Vidaus reikalų ministerijos reguliavimo sričiai priskirtose įstaigose;</w:t>
      </w:r>
    </w:p>
    <w:p w14:paraId="32055928" w14:textId="77777777" w:rsidR="002C5B3F" w:rsidRDefault="00E9387D">
      <w:pPr>
        <w:widowControl w:val="0"/>
        <w:suppressAutoHyphens/>
        <w:ind w:firstLine="567"/>
        <w:jc w:val="both"/>
        <w:rPr>
          <w:color w:val="000000"/>
        </w:rPr>
      </w:pPr>
      <w:r>
        <w:rPr>
          <w:color w:val="000000"/>
        </w:rPr>
        <w:t>11.6</w:t>
      </w:r>
      <w:r>
        <w:rPr>
          <w:color w:val="000000"/>
        </w:rPr>
        <w:t>. pagal kompetenciją nagrinėja departamente gautus asmenų prašymus, pranešimus ir skundus, priima sprendimus;</w:t>
      </w:r>
    </w:p>
    <w:p w14:paraId="32055929" w14:textId="77777777" w:rsidR="002C5B3F" w:rsidRDefault="00E9387D">
      <w:pPr>
        <w:widowControl w:val="0"/>
        <w:suppressAutoHyphens/>
        <w:ind w:firstLine="567"/>
        <w:jc w:val="both"/>
        <w:rPr>
          <w:color w:val="000000"/>
        </w:rPr>
      </w:pPr>
      <w:r>
        <w:rPr>
          <w:color w:val="000000"/>
        </w:rPr>
        <w:t>11.7</w:t>
      </w:r>
      <w:r>
        <w:rPr>
          <w:color w:val="000000"/>
        </w:rPr>
        <w:t>. teisės aktų nustatyta tvarka bendradarbiauja su užsienio valstybių institucijomis ir tarptautinėmis organizacijomis;</w:t>
      </w:r>
    </w:p>
    <w:p w14:paraId="3205592A" w14:textId="77777777" w:rsidR="002C5B3F" w:rsidRDefault="00E9387D">
      <w:pPr>
        <w:widowControl w:val="0"/>
        <w:suppressAutoHyphens/>
        <w:ind w:firstLine="567"/>
        <w:jc w:val="both"/>
        <w:rPr>
          <w:color w:val="000000"/>
        </w:rPr>
      </w:pPr>
      <w:r>
        <w:rPr>
          <w:color w:val="000000"/>
        </w:rPr>
        <w:t>11.8</w:t>
      </w:r>
      <w:r>
        <w:rPr>
          <w:color w:val="000000"/>
        </w:rPr>
        <w:t xml:space="preserve">. </w:t>
      </w:r>
      <w:r>
        <w:rPr>
          <w:color w:val="000000"/>
        </w:rPr>
        <w:t>organizuoja konferencijas, seminarus, kitus renginius informatikos ir ryšių klausimais;</w:t>
      </w:r>
    </w:p>
    <w:p w14:paraId="3205592B" w14:textId="77777777" w:rsidR="002C5B3F" w:rsidRDefault="00E9387D">
      <w:pPr>
        <w:widowControl w:val="0"/>
        <w:suppressAutoHyphens/>
        <w:ind w:firstLine="567"/>
        <w:jc w:val="both"/>
        <w:rPr>
          <w:color w:val="000000"/>
        </w:rPr>
      </w:pPr>
      <w:r>
        <w:rPr>
          <w:color w:val="000000"/>
        </w:rPr>
        <w:t>11.9</w:t>
      </w:r>
      <w:r>
        <w:rPr>
          <w:color w:val="000000"/>
        </w:rPr>
        <w:t>. atlieka kitas teisės aktų nustatytas funkcijas.</w:t>
      </w:r>
    </w:p>
    <w:p w14:paraId="3205592C" w14:textId="77777777" w:rsidR="002C5B3F" w:rsidRDefault="00E9387D">
      <w:pPr>
        <w:widowControl w:val="0"/>
        <w:suppressAutoHyphens/>
        <w:ind w:firstLine="567"/>
        <w:jc w:val="both"/>
        <w:rPr>
          <w:color w:val="000000"/>
        </w:rPr>
      </w:pPr>
    </w:p>
    <w:p w14:paraId="3205592D" w14:textId="77777777" w:rsidR="002C5B3F" w:rsidRDefault="00E9387D">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DEPARTAMENTO TEISĖS</w:t>
      </w:r>
    </w:p>
    <w:p w14:paraId="3205592E" w14:textId="77777777" w:rsidR="002C5B3F" w:rsidRDefault="002C5B3F">
      <w:pPr>
        <w:widowControl w:val="0"/>
        <w:suppressAutoHyphens/>
        <w:ind w:firstLine="567"/>
        <w:jc w:val="both"/>
        <w:rPr>
          <w:color w:val="000000"/>
        </w:rPr>
      </w:pPr>
    </w:p>
    <w:p w14:paraId="3205592F" w14:textId="77777777" w:rsidR="002C5B3F" w:rsidRDefault="00E9387D">
      <w:pPr>
        <w:widowControl w:val="0"/>
        <w:suppressAutoHyphens/>
        <w:ind w:firstLine="567"/>
        <w:jc w:val="both"/>
        <w:rPr>
          <w:color w:val="000000"/>
          <w:spacing w:val="-4"/>
        </w:rPr>
      </w:pPr>
      <w:r>
        <w:rPr>
          <w:color w:val="000000"/>
          <w:spacing w:val="-4"/>
        </w:rPr>
        <w:t>12</w:t>
      </w:r>
      <w:r>
        <w:rPr>
          <w:color w:val="000000"/>
          <w:spacing w:val="-4"/>
        </w:rPr>
        <w:t>. Departamentas, įgyvendindamas jam pavestus uždavinius ir atlikdamas</w:t>
      </w:r>
      <w:r>
        <w:rPr>
          <w:color w:val="000000"/>
          <w:spacing w:val="-4"/>
        </w:rPr>
        <w:t xml:space="preserve"> jo kompetencijai priskirtas funkcijas, turi teisę:</w:t>
      </w:r>
    </w:p>
    <w:p w14:paraId="32055930" w14:textId="77777777" w:rsidR="002C5B3F" w:rsidRDefault="00E9387D">
      <w:pPr>
        <w:widowControl w:val="0"/>
        <w:suppressAutoHyphens/>
        <w:ind w:firstLine="567"/>
        <w:jc w:val="both"/>
        <w:rPr>
          <w:color w:val="000000"/>
        </w:rPr>
      </w:pPr>
      <w:r>
        <w:rPr>
          <w:color w:val="000000"/>
        </w:rPr>
        <w:t>12.1</w:t>
      </w:r>
      <w:r>
        <w:rPr>
          <w:color w:val="000000"/>
        </w:rPr>
        <w:t>. teisės aktų nustatyta tvarka ir atvejais gauti iš Vidaus reikalų ministerijos administracijos padalinių, įstaigų prie Vidaus reikalų ministerijos, kitų Vidaus reikalų ministerijos reguliavimo srič</w:t>
      </w:r>
      <w:r>
        <w:rPr>
          <w:color w:val="000000"/>
        </w:rPr>
        <w:t>iai priskirtų įstaigų, valstybės ir savivaldybių institucijų, įstaigų, kitų juridinių asmenų, esančių Vidaus reikalų informacinės sistemos asmens ir kitų duomenų tvarkytojais, teikėjais ar gavėjais, visą reikiamą informaciją, taip pat ir įslaptintą, bei pa</w:t>
      </w:r>
      <w:r>
        <w:rPr>
          <w:color w:val="000000"/>
        </w:rPr>
        <w:t>aiškinimus apie visus veiksmus, atliekamus su jų valdomų ir tvarkomų registrų bei informacinių sistemų duomenimis (teikimą, naudojimą, apsaugą ir kt.);</w:t>
      </w:r>
    </w:p>
    <w:p w14:paraId="32055931" w14:textId="77777777" w:rsidR="002C5B3F" w:rsidRDefault="00E9387D">
      <w:pPr>
        <w:widowControl w:val="0"/>
        <w:suppressAutoHyphens/>
        <w:ind w:firstLine="567"/>
        <w:jc w:val="both"/>
        <w:rPr>
          <w:color w:val="000000"/>
        </w:rPr>
      </w:pPr>
      <w:r>
        <w:rPr>
          <w:color w:val="000000"/>
        </w:rPr>
        <w:t>12.2</w:t>
      </w:r>
      <w:r>
        <w:rPr>
          <w:color w:val="000000"/>
        </w:rPr>
        <w:t>. teikti pasiūlymus Vidaus reikalų ministerijos administracijos padalinių, įstaigų prie Vidaus r</w:t>
      </w:r>
      <w:r>
        <w:rPr>
          <w:color w:val="000000"/>
        </w:rPr>
        <w:t>eikalų ministerijos ir kitų Vidaus reikalų ministerijos reguliavimo sričiai priskirtų įstaigų tvarkomų registrų tvarkymo įstaigoms dėl duomenų tvarkymo ir apsaugos;</w:t>
      </w:r>
    </w:p>
    <w:p w14:paraId="32055932" w14:textId="77777777" w:rsidR="002C5B3F" w:rsidRDefault="00E9387D">
      <w:pPr>
        <w:widowControl w:val="0"/>
        <w:suppressAutoHyphens/>
        <w:ind w:firstLine="567"/>
        <w:jc w:val="both"/>
        <w:rPr>
          <w:color w:val="000000"/>
        </w:rPr>
      </w:pPr>
      <w:r>
        <w:rPr>
          <w:color w:val="000000"/>
        </w:rPr>
        <w:t>12.3</w:t>
      </w:r>
      <w:r>
        <w:rPr>
          <w:color w:val="000000"/>
        </w:rPr>
        <w:t>. pasitelkti valstybės ir savivaldybių institucijų, įstaigų, taip pat kitų juridini</w:t>
      </w:r>
      <w:r>
        <w:rPr>
          <w:color w:val="000000"/>
        </w:rPr>
        <w:t>ų asmenų specialistus ir ekspertus departamento sprendžiamoms problemoms nagrinėti ir sudaryti darbo grupes teisės aktų projektams rengti;</w:t>
      </w:r>
    </w:p>
    <w:p w14:paraId="32055933" w14:textId="77777777" w:rsidR="002C5B3F" w:rsidRDefault="00E9387D">
      <w:pPr>
        <w:widowControl w:val="0"/>
        <w:suppressAutoHyphens/>
        <w:ind w:firstLine="567"/>
        <w:jc w:val="both"/>
        <w:rPr>
          <w:color w:val="000000"/>
        </w:rPr>
      </w:pPr>
      <w:r>
        <w:rPr>
          <w:color w:val="000000"/>
        </w:rPr>
        <w:t>12.4</w:t>
      </w:r>
      <w:r>
        <w:rPr>
          <w:color w:val="000000"/>
        </w:rPr>
        <w:t xml:space="preserve">. sudaryti sutartis ir susitarimus su Lietuvos Respublikos bei užsienio valstybių juridiniais ir fiziniais </w:t>
      </w:r>
      <w:r>
        <w:rPr>
          <w:color w:val="000000"/>
        </w:rPr>
        <w:t>asmenimis;</w:t>
      </w:r>
    </w:p>
    <w:p w14:paraId="32055934" w14:textId="77777777" w:rsidR="002C5B3F" w:rsidRDefault="00E9387D">
      <w:pPr>
        <w:widowControl w:val="0"/>
        <w:suppressAutoHyphens/>
        <w:ind w:firstLine="567"/>
        <w:jc w:val="both"/>
        <w:rPr>
          <w:color w:val="000000"/>
        </w:rPr>
      </w:pPr>
      <w:r>
        <w:rPr>
          <w:color w:val="000000"/>
        </w:rPr>
        <w:t>12.5</w:t>
      </w:r>
      <w:r>
        <w:rPr>
          <w:color w:val="000000"/>
        </w:rPr>
        <w:t>. gauti iš Vidaus reikalų ministerijos administracijos padalinių, įstaigų prie Vidaus reikalų ministerijos ir kitų Vidaus reikalų ministerijos reguliavimo sričiai priskirtų įstaigų darbo planus ir projektus, susijusius su informacinių ir</w:t>
      </w:r>
      <w:r>
        <w:rPr>
          <w:color w:val="000000"/>
        </w:rPr>
        <w:t xml:space="preserve"> telekomunikacinių priemonių diegimu, eksploatavimu, plėtra;</w:t>
      </w:r>
    </w:p>
    <w:p w14:paraId="32055935" w14:textId="77777777" w:rsidR="002C5B3F" w:rsidRDefault="00E9387D">
      <w:pPr>
        <w:widowControl w:val="0"/>
        <w:suppressAutoHyphens/>
        <w:ind w:firstLine="567"/>
        <w:jc w:val="both"/>
        <w:rPr>
          <w:color w:val="000000"/>
        </w:rPr>
      </w:pPr>
      <w:r>
        <w:rPr>
          <w:color w:val="000000"/>
        </w:rPr>
        <w:t>12.6</w:t>
      </w:r>
      <w:r>
        <w:rPr>
          <w:color w:val="000000"/>
        </w:rPr>
        <w:t>. atlikti Vidaus reikalų informacinės sistemos ir Vidaus reikalų telekomunikacinio tinklo komponentų vertinimą.</w:t>
      </w:r>
    </w:p>
    <w:p w14:paraId="32055936" w14:textId="77777777" w:rsidR="002C5B3F" w:rsidRDefault="00E9387D">
      <w:pPr>
        <w:widowControl w:val="0"/>
        <w:suppressAutoHyphens/>
        <w:ind w:firstLine="567"/>
        <w:jc w:val="both"/>
        <w:rPr>
          <w:color w:val="000000"/>
        </w:rPr>
      </w:pPr>
      <w:r>
        <w:rPr>
          <w:color w:val="000000"/>
        </w:rPr>
        <w:t>13</w:t>
      </w:r>
      <w:r>
        <w:rPr>
          <w:color w:val="000000"/>
        </w:rPr>
        <w:t xml:space="preserve">. Departamentas turi ir kitų Lietuvos Respublikos įstatymų ir kitų </w:t>
      </w:r>
      <w:r>
        <w:rPr>
          <w:color w:val="000000"/>
        </w:rPr>
        <w:t>teisės aktų suteiktų teisių.</w:t>
      </w:r>
    </w:p>
    <w:p w14:paraId="32055937" w14:textId="77777777" w:rsidR="002C5B3F" w:rsidRDefault="00E9387D">
      <w:pPr>
        <w:widowControl w:val="0"/>
        <w:suppressAutoHyphens/>
        <w:ind w:firstLine="567"/>
        <w:jc w:val="both"/>
        <w:rPr>
          <w:color w:val="000000"/>
        </w:rPr>
      </w:pPr>
    </w:p>
    <w:p w14:paraId="32055938" w14:textId="77777777" w:rsidR="002C5B3F" w:rsidRDefault="00E9387D">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DEPARTAMENTO VEIKLOS ORGANIZAVIMAS</w:t>
      </w:r>
    </w:p>
    <w:p w14:paraId="32055939" w14:textId="77777777" w:rsidR="002C5B3F" w:rsidRDefault="002C5B3F">
      <w:pPr>
        <w:widowControl w:val="0"/>
        <w:suppressAutoHyphens/>
        <w:ind w:firstLine="567"/>
        <w:jc w:val="both"/>
        <w:rPr>
          <w:color w:val="000000"/>
        </w:rPr>
      </w:pPr>
    </w:p>
    <w:p w14:paraId="3205593A" w14:textId="77777777" w:rsidR="002C5B3F" w:rsidRDefault="00E9387D">
      <w:pPr>
        <w:widowControl w:val="0"/>
        <w:suppressAutoHyphens/>
        <w:ind w:firstLine="567"/>
        <w:jc w:val="both"/>
        <w:rPr>
          <w:color w:val="000000"/>
        </w:rPr>
      </w:pPr>
      <w:r>
        <w:rPr>
          <w:color w:val="000000"/>
        </w:rPr>
        <w:t>14</w:t>
      </w:r>
      <w:r>
        <w:rPr>
          <w:color w:val="000000"/>
        </w:rPr>
        <w:t xml:space="preserve">. Departamentui vadovauja direktorius, kurį įstatymų nustatyta tvarka skiria į pareigas ir atleidžia iš jų, suteikia jam atostogas, skatina ir skiria tarnybines nuobaudas ar </w:t>
      </w:r>
      <w:r>
        <w:rPr>
          <w:color w:val="000000"/>
        </w:rPr>
        <w:t>pašalpas vidaus reikalų ministras. Departamento direktorius yra tiesiogiai pavaldus ir atskaitingas vidaus reikalų ministrui. Laikinai nesant direktoriaus, jo funkcijas atlieka vidaus reikalų ministro paskirtas direktoriaus pavaduotojas.</w:t>
      </w:r>
    </w:p>
    <w:p w14:paraId="3205593B" w14:textId="77777777" w:rsidR="002C5B3F" w:rsidRDefault="00E9387D">
      <w:pPr>
        <w:widowControl w:val="0"/>
        <w:suppressAutoHyphens/>
        <w:ind w:firstLine="567"/>
        <w:jc w:val="both"/>
        <w:rPr>
          <w:color w:val="000000"/>
        </w:rPr>
      </w:pPr>
      <w:r>
        <w:rPr>
          <w:color w:val="000000"/>
        </w:rPr>
        <w:t>15</w:t>
      </w:r>
      <w:r>
        <w:rPr>
          <w:color w:val="000000"/>
        </w:rPr>
        <w:t>. Departamento veikla organizuojama vadovaujantis departamento direktoriaus patvirtintais metiniais veiklos planais. Departamento metiniai veiklos planai rengiami vadovaujantis Strateginio planavimo metodika, patvirtinta Lietuvos Respublikos Vyriausybės 20</w:t>
      </w:r>
      <w:r>
        <w:rPr>
          <w:color w:val="000000"/>
        </w:rPr>
        <w:t xml:space="preserve">02 m. birželio 6 d. nutarimu Nr. 827 (Žin., 2002, Nr. </w:t>
      </w:r>
      <w:hyperlink r:id="rId16" w:tgtFrame="_blank" w:history="1">
        <w:r>
          <w:rPr>
            <w:color w:val="0000FF" w:themeColor="hyperlink"/>
            <w:u w:val="single"/>
          </w:rPr>
          <w:t>57-2312</w:t>
        </w:r>
      </w:hyperlink>
      <w:r>
        <w:rPr>
          <w:color w:val="000000"/>
        </w:rPr>
        <w:t xml:space="preserve">; 2007, Nr. </w:t>
      </w:r>
      <w:hyperlink r:id="rId17" w:tgtFrame="_blank" w:history="1">
        <w:r>
          <w:rPr>
            <w:color w:val="0000FF" w:themeColor="hyperlink"/>
            <w:u w:val="single"/>
          </w:rPr>
          <w:t>23-879</w:t>
        </w:r>
      </w:hyperlink>
      <w:r>
        <w:rPr>
          <w:color w:val="000000"/>
        </w:rPr>
        <w:t>), ir skelbiami dep</w:t>
      </w:r>
      <w:r>
        <w:rPr>
          <w:color w:val="000000"/>
        </w:rPr>
        <w:t>artamento interneto tinklalapyje.</w:t>
      </w:r>
    </w:p>
    <w:p w14:paraId="3205593C" w14:textId="77777777" w:rsidR="002C5B3F" w:rsidRDefault="00E9387D">
      <w:pPr>
        <w:widowControl w:val="0"/>
        <w:suppressAutoHyphens/>
        <w:ind w:firstLine="567"/>
        <w:jc w:val="both"/>
        <w:rPr>
          <w:color w:val="000000"/>
        </w:rPr>
      </w:pPr>
      <w:r>
        <w:rPr>
          <w:color w:val="000000"/>
        </w:rPr>
        <w:t>Departamento metinių veiklos planų vykdymą vertina Vidaus reikalų ministerijos Vidaus audito skyrius.</w:t>
      </w:r>
    </w:p>
    <w:p w14:paraId="3205593D" w14:textId="77777777" w:rsidR="002C5B3F" w:rsidRDefault="00E9387D">
      <w:pPr>
        <w:widowControl w:val="0"/>
        <w:suppressAutoHyphens/>
        <w:ind w:firstLine="567"/>
        <w:jc w:val="both"/>
        <w:rPr>
          <w:color w:val="000000"/>
        </w:rPr>
      </w:pPr>
      <w:r>
        <w:rPr>
          <w:color w:val="000000"/>
        </w:rPr>
        <w:t>16</w:t>
      </w:r>
      <w:r>
        <w:rPr>
          <w:color w:val="000000"/>
        </w:rPr>
        <w:t>. Departamento administracijos padalinių veikla ir vidaus tvarka reglamentuojama departamento direktoriaus tvirtin</w:t>
      </w:r>
      <w:r>
        <w:rPr>
          <w:color w:val="000000"/>
        </w:rPr>
        <w:t>amais administracijos padalinių nuostatais, departamento darbo reglamentu, departamento vidaus tvarkos taisyklėmis, valstybės tarnautojų ir darbuotojų, dirbančių pagal darbo sutartis ir gaunančių darbo užmokestį iš valstybės biudžeto ir valstybės pinigų fo</w:t>
      </w:r>
      <w:r>
        <w:rPr>
          <w:color w:val="000000"/>
        </w:rPr>
        <w:t>ndų (toliau – valstybės tarnautojai ir darbuotojai), pareigybių aprašymais.</w:t>
      </w:r>
    </w:p>
    <w:p w14:paraId="3205593E" w14:textId="77777777" w:rsidR="002C5B3F" w:rsidRDefault="00E9387D">
      <w:pPr>
        <w:widowControl w:val="0"/>
        <w:suppressAutoHyphens/>
        <w:ind w:firstLine="567"/>
        <w:jc w:val="both"/>
        <w:rPr>
          <w:color w:val="000000"/>
        </w:rPr>
      </w:pPr>
      <w:r>
        <w:rPr>
          <w:color w:val="000000"/>
        </w:rPr>
        <w:t>17</w:t>
      </w:r>
      <w:r>
        <w:rPr>
          <w:color w:val="000000"/>
        </w:rPr>
        <w:t>. Departamento administracijos struktūrą nustato departamento direktorius, vadovaudamasis įstatymais ar jų pagrindu priimtais teisės aktais ir atsižvelgdamas į nustatytus dep</w:t>
      </w:r>
      <w:r>
        <w:rPr>
          <w:color w:val="000000"/>
        </w:rPr>
        <w:t>artamento tikslus ir uždavinius, metinius veiklos planus ir patvirtintą valstybės tarnautojų ir darbuotojų pareigybių skaičių.</w:t>
      </w:r>
    </w:p>
    <w:p w14:paraId="3205593F" w14:textId="77777777" w:rsidR="002C5B3F" w:rsidRDefault="00E9387D">
      <w:pPr>
        <w:widowControl w:val="0"/>
        <w:suppressAutoHyphens/>
        <w:ind w:firstLine="567"/>
        <w:jc w:val="both"/>
        <w:rPr>
          <w:color w:val="000000"/>
        </w:rPr>
      </w:pPr>
      <w:r>
        <w:rPr>
          <w:color w:val="000000"/>
        </w:rPr>
        <w:t>18</w:t>
      </w:r>
      <w:r>
        <w:rPr>
          <w:color w:val="000000"/>
        </w:rPr>
        <w:t>. Departamento direktorius:</w:t>
      </w:r>
    </w:p>
    <w:p w14:paraId="32055940" w14:textId="77777777" w:rsidR="002C5B3F" w:rsidRDefault="00E9387D">
      <w:pPr>
        <w:widowControl w:val="0"/>
        <w:suppressAutoHyphens/>
        <w:ind w:firstLine="567"/>
        <w:jc w:val="both"/>
        <w:rPr>
          <w:color w:val="000000"/>
        </w:rPr>
      </w:pPr>
      <w:r>
        <w:rPr>
          <w:color w:val="000000"/>
        </w:rPr>
        <w:t>18.1</w:t>
      </w:r>
      <w:r>
        <w:rPr>
          <w:color w:val="000000"/>
        </w:rPr>
        <w:t xml:space="preserve">. sprendžia departamento kompetencijai priklausančius klausimus ir yra tiesiogiai </w:t>
      </w:r>
      <w:r>
        <w:rPr>
          <w:color w:val="000000"/>
        </w:rPr>
        <w:lastRenderedPageBreak/>
        <w:t>atsakin</w:t>
      </w:r>
      <w:r>
        <w:rPr>
          <w:color w:val="000000"/>
        </w:rPr>
        <w:t>gas už departamentui pavestų uždavinių įgyvendinimą bei funkcijų atlikimą;</w:t>
      </w:r>
    </w:p>
    <w:p w14:paraId="32055941" w14:textId="77777777" w:rsidR="002C5B3F" w:rsidRDefault="00E9387D">
      <w:pPr>
        <w:widowControl w:val="0"/>
        <w:suppressAutoHyphens/>
        <w:ind w:firstLine="567"/>
        <w:jc w:val="both"/>
        <w:rPr>
          <w:color w:val="000000"/>
        </w:rPr>
      </w:pPr>
      <w:r>
        <w:rPr>
          <w:color w:val="000000"/>
        </w:rPr>
        <w:t>18.2</w:t>
      </w:r>
      <w:r>
        <w:rPr>
          <w:color w:val="000000"/>
        </w:rPr>
        <w:t>. atstovauja departamentui Lietuvos Respublikos valstybės institucijose ir įstaigose;</w:t>
      </w:r>
    </w:p>
    <w:p w14:paraId="32055942" w14:textId="77777777" w:rsidR="002C5B3F" w:rsidRDefault="00E9387D">
      <w:pPr>
        <w:widowControl w:val="0"/>
        <w:suppressAutoHyphens/>
        <w:ind w:firstLine="567"/>
        <w:jc w:val="both"/>
        <w:rPr>
          <w:color w:val="000000"/>
        </w:rPr>
      </w:pPr>
      <w:r>
        <w:rPr>
          <w:color w:val="000000"/>
        </w:rPr>
        <w:t>18.3</w:t>
      </w:r>
      <w:r>
        <w:rPr>
          <w:color w:val="000000"/>
        </w:rPr>
        <w:t>. užtikrina Lietuvos Respublikos įstatymų, tarptautinių sutarčių, Seimo ir Vyri</w:t>
      </w:r>
      <w:r>
        <w:rPr>
          <w:color w:val="000000"/>
        </w:rPr>
        <w:t>ausybės nutarimų, vidaus reikalų ministro įsakymų ir kitų teisės aktų vykdymą, taip pat Vidaus reikalų ministerijos vadovybės pavedimų įgyvendinimą;</w:t>
      </w:r>
    </w:p>
    <w:p w14:paraId="32055943" w14:textId="77777777" w:rsidR="002C5B3F" w:rsidRDefault="00E9387D">
      <w:pPr>
        <w:widowControl w:val="0"/>
        <w:suppressAutoHyphens/>
        <w:ind w:firstLine="567"/>
        <w:jc w:val="both"/>
        <w:rPr>
          <w:color w:val="000000"/>
        </w:rPr>
      </w:pPr>
      <w:r>
        <w:rPr>
          <w:color w:val="000000"/>
        </w:rPr>
        <w:t>18.4</w:t>
      </w:r>
      <w:r>
        <w:rPr>
          <w:color w:val="000000"/>
        </w:rPr>
        <w:t>. leidžia įsakymus ir kontroliuoja jų vykdymą;</w:t>
      </w:r>
    </w:p>
    <w:p w14:paraId="32055944" w14:textId="77777777" w:rsidR="002C5B3F" w:rsidRDefault="00E9387D">
      <w:pPr>
        <w:widowControl w:val="0"/>
        <w:suppressAutoHyphens/>
        <w:ind w:firstLine="567"/>
        <w:jc w:val="both"/>
        <w:rPr>
          <w:color w:val="000000"/>
        </w:rPr>
      </w:pPr>
      <w:r>
        <w:rPr>
          <w:color w:val="000000"/>
        </w:rPr>
        <w:t>18.5</w:t>
      </w:r>
      <w:r>
        <w:rPr>
          <w:color w:val="000000"/>
        </w:rPr>
        <w:t>. skiria Vidaus reikalų informacinės sistemo</w:t>
      </w:r>
      <w:r>
        <w:rPr>
          <w:color w:val="000000"/>
        </w:rPr>
        <w:t>s, Lietuvos nacionalinės Šengeno informacinės sistemos ir Lietuvos nacionalinės vizų informacinės sistemos saugos įgaliotinį (įgaliotinius);</w:t>
      </w:r>
    </w:p>
    <w:p w14:paraId="32055945" w14:textId="77777777" w:rsidR="002C5B3F" w:rsidRDefault="00E9387D">
      <w:pPr>
        <w:widowControl w:val="0"/>
        <w:suppressAutoHyphens/>
        <w:ind w:firstLine="567"/>
        <w:jc w:val="both"/>
        <w:rPr>
          <w:color w:val="000000"/>
        </w:rPr>
      </w:pPr>
      <w:r>
        <w:rPr>
          <w:color w:val="000000"/>
        </w:rPr>
        <w:t>18.6</w:t>
      </w:r>
      <w:r>
        <w:rPr>
          <w:color w:val="000000"/>
        </w:rPr>
        <w:t>. tvirtina departamento darbo reglamentą, departamento vidaus tvarkos taisykles, departamento finansų apska</w:t>
      </w:r>
      <w:r>
        <w:rPr>
          <w:color w:val="000000"/>
        </w:rPr>
        <w:t>itos politiką ir finansų kontrolės taisykles, departamento metinius veiklos planus, departamento skyrių ir poskyrių nuostatus, valstybės tarnautojų ir darbuotojų pareigybių sąrašus ir pareigybių aprašymus;</w:t>
      </w:r>
    </w:p>
    <w:p w14:paraId="32055946" w14:textId="77777777" w:rsidR="002C5B3F" w:rsidRDefault="00E9387D">
      <w:pPr>
        <w:widowControl w:val="0"/>
        <w:suppressAutoHyphens/>
        <w:ind w:firstLine="567"/>
        <w:jc w:val="both"/>
        <w:rPr>
          <w:color w:val="000000"/>
        </w:rPr>
      </w:pPr>
      <w:r>
        <w:rPr>
          <w:color w:val="000000"/>
        </w:rPr>
        <w:t>18.7</w:t>
      </w:r>
      <w:r>
        <w:rPr>
          <w:color w:val="000000"/>
        </w:rPr>
        <w:t>. įstatymų nustatyta tvarka priima į parei</w:t>
      </w:r>
      <w:r>
        <w:rPr>
          <w:color w:val="000000"/>
        </w:rPr>
        <w:t>gas ar atleidžia iš jų departamento valstybės tarnautojus ir darbuotojus, skatina juos, skiria jiems nuobaudas ir pašalpas, suteikia departamento valstybės tarnautojams kvalifikacines klases;</w:t>
      </w:r>
    </w:p>
    <w:p w14:paraId="32055947" w14:textId="77777777" w:rsidR="002C5B3F" w:rsidRDefault="00E9387D">
      <w:pPr>
        <w:widowControl w:val="0"/>
        <w:suppressAutoHyphens/>
        <w:ind w:firstLine="567"/>
        <w:jc w:val="both"/>
        <w:rPr>
          <w:color w:val="000000"/>
        </w:rPr>
      </w:pPr>
      <w:r>
        <w:rPr>
          <w:color w:val="000000"/>
        </w:rPr>
        <w:t>18.8</w:t>
      </w:r>
      <w:r>
        <w:rPr>
          <w:color w:val="000000"/>
        </w:rPr>
        <w:t>. atsiskaito už departamento veiklą vidaus reikalų minis</w:t>
      </w:r>
      <w:r>
        <w:rPr>
          <w:color w:val="000000"/>
        </w:rPr>
        <w:t>trui;</w:t>
      </w:r>
    </w:p>
    <w:p w14:paraId="32055948" w14:textId="77777777" w:rsidR="002C5B3F" w:rsidRDefault="00E9387D">
      <w:pPr>
        <w:widowControl w:val="0"/>
        <w:suppressAutoHyphens/>
        <w:ind w:firstLine="567"/>
        <w:jc w:val="both"/>
        <w:rPr>
          <w:color w:val="000000"/>
        </w:rPr>
      </w:pPr>
      <w:r>
        <w:rPr>
          <w:color w:val="000000"/>
        </w:rPr>
        <w:t>18.9</w:t>
      </w:r>
      <w:r>
        <w:rPr>
          <w:color w:val="000000"/>
        </w:rPr>
        <w:t>. teisės aktų nustatyta tvarka pagal kompetenciją pasirašo sutartis ir susitarimus su Lietuvos Respublikos ir užsienio valstybių juridiniais asmenimis;</w:t>
      </w:r>
    </w:p>
    <w:p w14:paraId="32055949" w14:textId="77777777" w:rsidR="002C5B3F" w:rsidRDefault="00E9387D">
      <w:pPr>
        <w:widowControl w:val="0"/>
        <w:suppressAutoHyphens/>
        <w:ind w:firstLine="567"/>
        <w:jc w:val="both"/>
        <w:rPr>
          <w:color w:val="000000"/>
        </w:rPr>
      </w:pPr>
      <w:r>
        <w:rPr>
          <w:color w:val="000000"/>
        </w:rPr>
        <w:t>18.10</w:t>
      </w:r>
      <w:r>
        <w:rPr>
          <w:color w:val="000000"/>
        </w:rPr>
        <w:t>. pasirašo ieškininius pareiškimus, prašymus (skundus), atskiruosius, apeliaciniu</w:t>
      </w:r>
      <w:r>
        <w:rPr>
          <w:color w:val="000000"/>
        </w:rPr>
        <w:t>s, kasacinius skundus ir kitus procesinius dokumentus;</w:t>
      </w:r>
    </w:p>
    <w:p w14:paraId="3205594A" w14:textId="77777777" w:rsidR="002C5B3F" w:rsidRDefault="00E9387D">
      <w:pPr>
        <w:widowControl w:val="0"/>
        <w:suppressAutoHyphens/>
        <w:ind w:firstLine="567"/>
        <w:jc w:val="both"/>
        <w:rPr>
          <w:color w:val="000000"/>
        </w:rPr>
      </w:pPr>
      <w:r>
        <w:rPr>
          <w:color w:val="000000"/>
        </w:rPr>
        <w:t>18.11</w:t>
      </w:r>
      <w:r>
        <w:rPr>
          <w:color w:val="000000"/>
        </w:rPr>
        <w:t>. atlieka kitas teisės aktų nustatytas funkcijas.</w:t>
      </w:r>
    </w:p>
    <w:p w14:paraId="3205594B" w14:textId="77777777" w:rsidR="002C5B3F" w:rsidRDefault="00E9387D">
      <w:pPr>
        <w:widowControl w:val="0"/>
        <w:suppressAutoHyphens/>
        <w:ind w:firstLine="567"/>
        <w:jc w:val="both"/>
        <w:rPr>
          <w:color w:val="000000"/>
        </w:rPr>
      </w:pPr>
      <w:r>
        <w:rPr>
          <w:color w:val="000000"/>
        </w:rPr>
        <w:t>19</w:t>
      </w:r>
      <w:r>
        <w:rPr>
          <w:color w:val="000000"/>
        </w:rPr>
        <w:t>. Departamento direktorius turi pavaduotojus, kuriuos Valstybės tarnybos įstatymo nustatyta tvarka skiria į pareigas ir atleidžia iš j</w:t>
      </w:r>
      <w:r>
        <w:rPr>
          <w:color w:val="000000"/>
        </w:rPr>
        <w:t>ų departamento direktorius. Direktoriaus pavaduotojai kuruoja direktoriaus priskirtų departamento skyrių veiklą ir yra tiesiogiai atskaitingi direktoriui.</w:t>
      </w:r>
    </w:p>
    <w:p w14:paraId="3205594C" w14:textId="77777777" w:rsidR="002C5B3F" w:rsidRDefault="00E9387D">
      <w:pPr>
        <w:widowControl w:val="0"/>
        <w:suppressAutoHyphens/>
        <w:ind w:firstLine="567"/>
        <w:jc w:val="both"/>
        <w:rPr>
          <w:color w:val="000000"/>
        </w:rPr>
      </w:pPr>
      <w:r>
        <w:rPr>
          <w:color w:val="000000"/>
        </w:rPr>
        <w:t>20</w:t>
      </w:r>
      <w:r>
        <w:rPr>
          <w:color w:val="000000"/>
        </w:rPr>
        <w:t xml:space="preserve">. Departamento administracijos padaliniai yra skyriai, kuriems vadovauja skyrių vedėjai, </w:t>
      </w:r>
      <w:r>
        <w:rPr>
          <w:color w:val="000000"/>
        </w:rPr>
        <w:t>atskaitingi departamento direktoriui ir direktoriaus pavaduotojams pagal kuravimo sritį.</w:t>
      </w:r>
    </w:p>
    <w:p w14:paraId="3205594D" w14:textId="77777777" w:rsidR="002C5B3F" w:rsidRDefault="00E9387D">
      <w:pPr>
        <w:widowControl w:val="0"/>
        <w:suppressAutoHyphens/>
        <w:ind w:firstLine="567"/>
        <w:jc w:val="both"/>
        <w:rPr>
          <w:color w:val="000000"/>
        </w:rPr>
      </w:pPr>
      <w:r>
        <w:rPr>
          <w:color w:val="000000"/>
        </w:rPr>
        <w:t>Skyrių gali sudaryti poskyriai, kuriems vadovauja poskyrių vedėjai, atskaitingi skyriaus vedėjui.</w:t>
      </w:r>
    </w:p>
    <w:p w14:paraId="3205594E" w14:textId="77777777" w:rsidR="002C5B3F" w:rsidRDefault="00E9387D">
      <w:pPr>
        <w:widowControl w:val="0"/>
        <w:suppressAutoHyphens/>
        <w:ind w:firstLine="567"/>
        <w:jc w:val="both"/>
        <w:rPr>
          <w:color w:val="000000"/>
        </w:rPr>
      </w:pPr>
    </w:p>
    <w:p w14:paraId="3205594F" w14:textId="77777777" w:rsidR="002C5B3F" w:rsidRDefault="00E9387D">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DEPARTAMENTO FINANSINĖS VEIKLOS KONTROLĖ IR VIDAUS AUDITAS</w:t>
      </w:r>
    </w:p>
    <w:p w14:paraId="32055950" w14:textId="77777777" w:rsidR="002C5B3F" w:rsidRDefault="002C5B3F">
      <w:pPr>
        <w:widowControl w:val="0"/>
        <w:suppressAutoHyphens/>
        <w:ind w:firstLine="567"/>
        <w:jc w:val="both"/>
        <w:rPr>
          <w:color w:val="000000"/>
        </w:rPr>
      </w:pPr>
    </w:p>
    <w:p w14:paraId="32055951" w14:textId="77777777" w:rsidR="002C5B3F" w:rsidRDefault="00E9387D">
      <w:pPr>
        <w:widowControl w:val="0"/>
        <w:suppressAutoHyphens/>
        <w:ind w:firstLine="567"/>
        <w:jc w:val="both"/>
        <w:rPr>
          <w:color w:val="000000"/>
        </w:rPr>
      </w:pPr>
      <w:r>
        <w:rPr>
          <w:color w:val="000000"/>
        </w:rPr>
        <w:t>21</w:t>
      </w:r>
      <w:r>
        <w:rPr>
          <w:color w:val="000000"/>
        </w:rPr>
        <w:t>. Departamento metinių veiklos planų įgyvendinimą kontroliuoja departamento direktorius.</w:t>
      </w:r>
    </w:p>
    <w:p w14:paraId="32055952" w14:textId="77777777" w:rsidR="002C5B3F" w:rsidRDefault="00E9387D">
      <w:pPr>
        <w:widowControl w:val="0"/>
        <w:suppressAutoHyphens/>
        <w:ind w:firstLine="567"/>
        <w:jc w:val="both"/>
        <w:rPr>
          <w:color w:val="000000"/>
        </w:rPr>
      </w:pPr>
      <w:r>
        <w:rPr>
          <w:color w:val="000000"/>
        </w:rPr>
        <w:t>22</w:t>
      </w:r>
      <w:r>
        <w:rPr>
          <w:color w:val="000000"/>
        </w:rPr>
        <w:t>. Departamento vidaus auditą atlieka Vidaus reikalų ministerijos Vidaus audito skyrius.</w:t>
      </w:r>
    </w:p>
    <w:p w14:paraId="32055953" w14:textId="77777777" w:rsidR="002C5B3F" w:rsidRDefault="00E9387D">
      <w:pPr>
        <w:widowControl w:val="0"/>
        <w:suppressAutoHyphens/>
        <w:ind w:firstLine="567"/>
        <w:jc w:val="both"/>
        <w:rPr>
          <w:color w:val="000000"/>
        </w:rPr>
      </w:pPr>
      <w:r>
        <w:rPr>
          <w:color w:val="000000"/>
        </w:rPr>
        <w:t>23</w:t>
      </w:r>
      <w:r>
        <w:rPr>
          <w:color w:val="000000"/>
        </w:rPr>
        <w:t>. Departamento valstybinį (finansinį ir veiklos) auditą atli</w:t>
      </w:r>
      <w:r>
        <w:rPr>
          <w:color w:val="000000"/>
        </w:rPr>
        <w:t>eka Lietuvos Respublikos valstybės kontrolė.</w:t>
      </w:r>
    </w:p>
    <w:p w14:paraId="32055954" w14:textId="77777777" w:rsidR="002C5B3F" w:rsidRDefault="00E9387D">
      <w:pPr>
        <w:widowControl w:val="0"/>
        <w:suppressAutoHyphens/>
        <w:ind w:firstLine="567"/>
        <w:jc w:val="both"/>
        <w:rPr>
          <w:color w:val="000000"/>
        </w:rPr>
      </w:pPr>
    </w:p>
    <w:p w14:paraId="32055955" w14:textId="77777777" w:rsidR="002C5B3F" w:rsidRDefault="00E9387D">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14:paraId="32055956" w14:textId="77777777" w:rsidR="002C5B3F" w:rsidRDefault="002C5B3F">
      <w:pPr>
        <w:widowControl w:val="0"/>
        <w:suppressAutoHyphens/>
        <w:ind w:firstLine="567"/>
        <w:jc w:val="both"/>
        <w:rPr>
          <w:color w:val="000000"/>
        </w:rPr>
      </w:pPr>
    </w:p>
    <w:p w14:paraId="32055957" w14:textId="77777777" w:rsidR="002C5B3F" w:rsidRDefault="00E9387D">
      <w:pPr>
        <w:widowControl w:val="0"/>
        <w:suppressAutoHyphens/>
        <w:ind w:firstLine="567"/>
        <w:jc w:val="both"/>
        <w:rPr>
          <w:color w:val="000000"/>
        </w:rPr>
      </w:pPr>
      <w:r>
        <w:rPr>
          <w:color w:val="000000"/>
        </w:rPr>
        <w:t>24</w:t>
      </w:r>
      <w:r>
        <w:rPr>
          <w:color w:val="000000"/>
        </w:rPr>
        <w:t>. Departamentas pertvarkomas, reorganizuojamas ir likviduojamas Lietuvos Respublikos teisės aktų nustatyta tvarka.</w:t>
      </w:r>
    </w:p>
    <w:p w14:paraId="32055958" w14:textId="77777777" w:rsidR="002C5B3F" w:rsidRDefault="00E9387D">
      <w:pPr>
        <w:widowControl w:val="0"/>
        <w:suppressAutoHyphens/>
        <w:ind w:firstLine="567"/>
        <w:jc w:val="both"/>
        <w:rPr>
          <w:color w:val="000000"/>
        </w:rPr>
      </w:pPr>
    </w:p>
    <w:p w14:paraId="32055959" w14:textId="77777777" w:rsidR="002C5B3F" w:rsidRDefault="00E9387D">
      <w:pPr>
        <w:widowControl w:val="0"/>
        <w:suppressAutoHyphens/>
        <w:jc w:val="center"/>
        <w:rPr>
          <w:color w:val="000000"/>
        </w:rPr>
      </w:pPr>
      <w:r>
        <w:rPr>
          <w:color w:val="000000"/>
        </w:rPr>
        <w:t>_________________</w:t>
      </w:r>
    </w:p>
    <w:p w14:paraId="3205595A" w14:textId="77777777" w:rsidR="002C5B3F" w:rsidRDefault="002C5B3F">
      <w:pPr>
        <w:widowControl w:val="0"/>
        <w:suppressAutoHyphens/>
        <w:ind w:firstLine="567"/>
        <w:jc w:val="both"/>
        <w:rPr>
          <w:color w:val="000000"/>
        </w:rPr>
      </w:pPr>
    </w:p>
    <w:p w14:paraId="3205595B" w14:textId="77777777" w:rsidR="002C5B3F" w:rsidRDefault="00E9387D"/>
    <w:bookmarkStart w:id="0" w:name="_GoBack" w:displacedByCustomXml="next"/>
    <w:bookmarkEnd w:id="0" w:displacedByCustomXml="next"/>
    <w:sectPr w:rsidR="002C5B3F">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AE"/>
    <w:rsid w:val="002952AE"/>
    <w:rsid w:val="002C5B3F"/>
    <w:rsid w:val="00E9387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05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38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3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F6A4631F4E2"/>
  <Relationship Id="rId11" Type="http://schemas.openxmlformats.org/officeDocument/2006/relationships/hyperlink" TargetMode="External" Target="https://www.e-tar.lt/portal/lt/legalAct/TAR.82D8168D3049"/>
  <Relationship Id="rId12" Type="http://schemas.openxmlformats.org/officeDocument/2006/relationships/hyperlink" TargetMode="External" Target="https://www.e-tar.lt/portal/lt/legalAct/TAR.5368B592234C"/>
  <Relationship Id="rId13" Type="http://schemas.openxmlformats.org/officeDocument/2006/relationships/hyperlink" TargetMode="External" Target="https://www.e-tar.lt/portal/lt/legalAct/TAR.C90729CAD468"/>
  <Relationship Id="rId14" Type="http://schemas.openxmlformats.org/officeDocument/2006/relationships/hyperlink" TargetMode="External" Target="https://www.e-tar.lt/portal/lt/legalAct/TAR.65532A74E296"/>
  <Relationship Id="rId15" Type="http://schemas.openxmlformats.org/officeDocument/2006/relationships/hyperlink" TargetMode="External" Target="https://www.e-tar.lt/portal/lt/legalAct/TAR.8A719A97956F"/>
  <Relationship Id="rId16" Type="http://schemas.openxmlformats.org/officeDocument/2006/relationships/hyperlink" TargetMode="External" Target="https://www.e-tar.lt/portal/lt/legalAct/TAR.A6665E0FB4EC"/>
  <Relationship Id="rId17" Type="http://schemas.openxmlformats.org/officeDocument/2006/relationships/hyperlink" TargetMode="External" Target="https://www.e-tar.lt/portal/lt/legalAct/TAR.77F5BD135621"/>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49172C46C223"/>
  <Relationship Id="rId9" Type="http://schemas.openxmlformats.org/officeDocument/2006/relationships/hyperlink" TargetMode="External" Target="https://www.e-tar.lt/portal/lt/legalAct/TAR.FAEF10630BE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7B"/>
    <w:rsid w:val="00F91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1F7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1F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14773</Words>
  <Characters>8421</Characters>
  <Application>Microsoft Office Word</Application>
  <DocSecurity>0</DocSecurity>
  <Lines>70</Lines>
  <Paragraphs>46</Paragraphs>
  <ScaleCrop>false</ScaleCrop>
  <Company/>
  <LinksUpToDate>false</LinksUpToDate>
  <CharactersWithSpaces>23148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2015-09-07T03:18:00Z</dcterms:created>
  <dc:creator>Rima</dc:creator>
  <lastModifiedBy>ŠYVOKIENĖ Lina</lastModifiedBy>
  <dcterms:modified xsi:type="dcterms:W3CDTF">2015-09-30T12:18:00Z</dcterms:modified>
  <revision>3</revision>
  <dc:title>LIETUVOS RESPUBLIKOS VIDAUS REIKALŲ MINISTRO</dc:title>
</coreProperties>
</file>