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B218" w14:textId="77777777" w:rsidR="004B19FF" w:rsidRDefault="000B32FA">
      <w:pPr>
        <w:jc w:val="center"/>
        <w:rPr>
          <w:b/>
        </w:rPr>
      </w:pPr>
      <w:r>
        <w:rPr>
          <w:b/>
          <w:lang w:eastAsia="lt-LT"/>
        </w:rPr>
        <w:pict w14:anchorId="67E6B2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7E6B219" w14:textId="77777777" w:rsidR="004B19FF" w:rsidRDefault="000B32FA">
      <w:pPr>
        <w:jc w:val="center"/>
        <w:rPr>
          <w:b/>
        </w:rPr>
      </w:pPr>
      <w:r>
        <w:rPr>
          <w:b/>
        </w:rPr>
        <w:t>KELIŲ TRANSPORTO KODEKSO 29 STRAIPSNIO PAKEITIMO</w:t>
      </w:r>
    </w:p>
    <w:p w14:paraId="67E6B21A" w14:textId="3B949656" w:rsidR="004B19FF" w:rsidRDefault="000B32FA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14:paraId="67E6B21B" w14:textId="77777777" w:rsidR="004B19FF" w:rsidRDefault="004B19FF">
      <w:pPr>
        <w:jc w:val="center"/>
      </w:pPr>
    </w:p>
    <w:p w14:paraId="67E6B21C" w14:textId="77777777" w:rsidR="004B19FF" w:rsidRDefault="000B32FA">
      <w:pPr>
        <w:jc w:val="center"/>
      </w:pPr>
      <w:r>
        <w:t>1997 m. birželio 30 d. Nr. VIII-346</w:t>
      </w:r>
    </w:p>
    <w:p w14:paraId="67E6B21D" w14:textId="77777777" w:rsidR="004B19FF" w:rsidRDefault="000B32FA">
      <w:pPr>
        <w:jc w:val="center"/>
      </w:pPr>
      <w:r>
        <w:t>Vilnius</w:t>
      </w:r>
    </w:p>
    <w:p w14:paraId="67E6B21E" w14:textId="77777777" w:rsidR="004B19FF" w:rsidRDefault="004B19FF">
      <w:pPr>
        <w:jc w:val="center"/>
      </w:pPr>
    </w:p>
    <w:p w14:paraId="67E6B21F" w14:textId="77777777" w:rsidR="004B19FF" w:rsidRDefault="000B32FA"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hyperlink r:id="rId10" w:tgtFrame="_blank" w:history="1">
        <w:r>
          <w:rPr>
            <w:color w:val="0000FF" w:themeColor="hyperlink"/>
            <w:u w:val="single"/>
          </w:rPr>
          <w:t>119-2772</w:t>
        </w:r>
      </w:hyperlink>
      <w:r>
        <w:rPr>
          <w:color w:val="000000"/>
        </w:rPr>
        <w:t>)</w:t>
      </w:r>
    </w:p>
    <w:p w14:paraId="67E6B220" w14:textId="77777777" w:rsidR="004B19FF" w:rsidRDefault="004B19FF">
      <w:pPr>
        <w:ind w:firstLine="708"/>
        <w:rPr>
          <w:color w:val="000000"/>
        </w:rPr>
      </w:pPr>
    </w:p>
    <w:p w14:paraId="67E6B221" w14:textId="77777777" w:rsidR="004B19FF" w:rsidRDefault="000B32FA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29 straipsnio 4 dalies pakeitimas</w:t>
      </w:r>
    </w:p>
    <w:p w14:paraId="67E6B222" w14:textId="77777777" w:rsidR="004B19FF" w:rsidRDefault="000B32FA">
      <w:pPr>
        <w:ind w:firstLine="708"/>
        <w:jc w:val="both"/>
        <w:rPr>
          <w:color w:val="000000"/>
        </w:rPr>
      </w:pPr>
      <w:r>
        <w:rPr>
          <w:color w:val="000000"/>
        </w:rPr>
        <w:t>Pakeisti Kelių transporto kodekso 29 straipsnio 4 dalį ir ją išdėstyti taip:</w:t>
      </w:r>
    </w:p>
    <w:p w14:paraId="67E6B223" w14:textId="77777777" w:rsidR="004B19FF" w:rsidRDefault="000B32FA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Važtaraščių apskaitos, užsakymo, gamybos, technologinės apsaugos, platinimo, įsigijimo, naudojimo ir </w:t>
      </w:r>
      <w:r>
        <w:rPr>
          <w:color w:val="000000"/>
        </w:rPr>
        <w:t>likvidavimo tvarką nustato Finansų ministerija.“</w:t>
      </w:r>
    </w:p>
    <w:p w14:paraId="67E6B224" w14:textId="77777777" w:rsidR="004B19FF" w:rsidRDefault="004B19FF">
      <w:pPr>
        <w:ind w:firstLine="708"/>
      </w:pPr>
    </w:p>
    <w:p w14:paraId="67E6B225" w14:textId="77777777" w:rsidR="004B19FF" w:rsidRDefault="000B32FA">
      <w:pPr>
        <w:ind w:firstLine="708"/>
      </w:pPr>
    </w:p>
    <w:p w14:paraId="67E6B226" w14:textId="77777777" w:rsidR="004B19FF" w:rsidRDefault="000B32FA"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67E6B227" w14:textId="77777777" w:rsidR="004B19FF" w:rsidRDefault="004B19FF">
      <w:pPr>
        <w:ind w:firstLine="708"/>
        <w:rPr>
          <w:color w:val="000000"/>
        </w:rPr>
      </w:pPr>
    </w:p>
    <w:p w14:paraId="4BDD2C09" w14:textId="77777777" w:rsidR="000B32FA" w:rsidRDefault="000B32FA">
      <w:pPr>
        <w:ind w:firstLine="708"/>
        <w:rPr>
          <w:color w:val="000000"/>
        </w:rPr>
      </w:pPr>
    </w:p>
    <w:p w14:paraId="7EEF2A76" w14:textId="77777777" w:rsidR="000B32FA" w:rsidRDefault="000B32FA">
      <w:pPr>
        <w:ind w:firstLine="708"/>
        <w:rPr>
          <w:color w:val="000000"/>
        </w:rPr>
      </w:pPr>
    </w:p>
    <w:p w14:paraId="67E6B228" w14:textId="77777777" w:rsidR="004B19FF" w:rsidRDefault="000B32FA" w:rsidP="000B32FA">
      <w:pPr>
        <w:tabs>
          <w:tab w:val="right" w:pos="9356"/>
        </w:tabs>
      </w:pPr>
      <w:r>
        <w:t>RESPUBLIKOS PREZIDENTAS</w:t>
      </w:r>
      <w:r>
        <w:tab/>
        <w:t>ALGIRDAS BRAZAUSKAS</w:t>
      </w:r>
    </w:p>
    <w:p w14:paraId="67E6B229" w14:textId="77E47A81" w:rsidR="004B19FF" w:rsidRDefault="000B32FA">
      <w:pPr>
        <w:jc w:val="center"/>
      </w:pPr>
    </w:p>
    <w:sectPr w:rsidR="004B19FF" w:rsidSect="000B32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6B22D" w14:textId="77777777" w:rsidR="004B19FF" w:rsidRDefault="000B32FA">
      <w:r>
        <w:separator/>
      </w:r>
    </w:p>
  </w:endnote>
  <w:endnote w:type="continuationSeparator" w:id="0">
    <w:p w14:paraId="67E6B22E" w14:textId="77777777" w:rsidR="004B19FF" w:rsidRDefault="000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34" w14:textId="77777777" w:rsidR="004B19FF" w:rsidRDefault="000B32F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7E6B235" w14:textId="77777777" w:rsidR="004B19FF" w:rsidRDefault="004B19FF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36" w14:textId="77777777" w:rsidR="004B19FF" w:rsidRDefault="000B32F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67E6B237" w14:textId="77777777" w:rsidR="004B19FF" w:rsidRDefault="004B19FF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39" w14:textId="77777777" w:rsidR="004B19FF" w:rsidRDefault="004B19F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B22B" w14:textId="77777777" w:rsidR="004B19FF" w:rsidRDefault="000B32FA">
      <w:r>
        <w:separator/>
      </w:r>
    </w:p>
  </w:footnote>
  <w:footnote w:type="continuationSeparator" w:id="0">
    <w:p w14:paraId="67E6B22C" w14:textId="77777777" w:rsidR="004B19FF" w:rsidRDefault="000B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2F" w14:textId="77777777" w:rsidR="004B19FF" w:rsidRDefault="000B32F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E6B230" w14:textId="77777777" w:rsidR="004B19FF" w:rsidRDefault="000B32F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E6B231" w14:textId="77777777" w:rsidR="004B19FF" w:rsidRDefault="004B19F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33" w14:textId="77777777" w:rsidR="004B19FF" w:rsidRDefault="004B19F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B238" w14:textId="77777777" w:rsidR="004B19FF" w:rsidRDefault="004B19F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F"/>
    <w:rsid w:val="000B32FA"/>
    <w:rsid w:val="004B19FF"/>
    <w:rsid w:val="00B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E6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5AD818F5F9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232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2015-09-07T02:26:00Z</dcterms:created>
  <dc:creator>User</dc:creator>
  <lastModifiedBy>TRAPINSKIENĖ Aušrinė</lastModifiedBy>
  <dcterms:modified xsi:type="dcterms:W3CDTF">2019-10-15T10:34:00Z</dcterms:modified>
  <revision>3</revision>
</coreProperties>
</file>