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VYRIAUSYBĖS ĮSTATYMO 45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gegužės 17 d. Nr. IX-331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96A68BFC9E82 \t _blank">
        <w:r>
          <w:rPr>
            <w:caps/>
            <w:color w:val="0000FF" w:themeColor="hyperlink"/>
            <w:u w:val="single"/>
          </w:rPr>
          <w:t>43-772</w:t>
        </w:r>
      </w:fldSimple>
      <w:r>
        <w:rPr>
          <w:color w:val="000000"/>
        </w:rPr>
        <w:t xml:space="preserve">; 1999, Nr. </w:t>
      </w:r>
      <w:fldSimple w:instr="HYPERLINK https://www.e-tar.lt/portal/lt/legalAct/TAR.48A7188CCC2B \t _blank">
        <w:r>
          <w:rPr>
            <w:caps/>
            <w:color w:val="0000FF" w:themeColor="hyperlink"/>
            <w:u w:val="single"/>
          </w:rPr>
          <w:t>101-2916</w:t>
        </w:r>
      </w:fldSimple>
      <w:r>
        <w:rPr>
          <w:color w:val="000000"/>
        </w:rPr>
        <w:t xml:space="preserve">; 2000, Nr. </w:t>
      </w:r>
      <w:fldSimple w:instr="HYPERLINK https://www.e-tar.lt/portal/lt/legalAct/TAR.33CC70C03145 \t _blank">
        <w:r>
          <w:rPr>
            <w:caps/>
            <w:color w:val="0000FF" w:themeColor="hyperlink"/>
            <w:u w:val="single"/>
          </w:rPr>
          <w:t>92-2843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45 straipsnio 2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45 straipsnio 2 dalyje po žodžio „rezoliucijos“ įrašyti žodžius „Ministro Pirmininko aparato tarnautojams“, išbraukti žodžius „išskyrus pavedimus Vyriausybės nariams ir Vyriausybės įstaigų vadovams“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Vyriausybės kancleris pagal savo kompetenciją gali leisti pavedimus – rezoliucijas Ministro Pirmininko aparato tarnautojams.“</w:t>
      </w:r>
    </w:p>
    <w:p>
      <w:pPr>
        <w:rPr>
          <w:color w:val="000000"/>
        </w:rPr>
      </w:pPr>
    </w:p>
    <w:p/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  <w:jc w:val="both"/>
        <w:rPr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616</Characters>
  <Application>Microsoft Office Word</Application>
  <DocSecurity>4</DocSecurity>
  <Lines>22</Lines>
  <Paragraphs>13</Paragraphs>
  <ScaleCrop>false</ScaleCrop>
  <Company/>
  <LinksUpToDate>false</LinksUpToDate>
  <CharactersWithSpaces>699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2015-07-02T02:44:00Z</dcterms:created>
  <dc:creator>marina.buivid@gmail.com</dc:creator>
  <lastModifiedBy>Adlib User</lastModifiedBy>
  <dcterms:modified xsi:type="dcterms:W3CDTF">2015-07-02T02:44:00Z</dcterms:modified>
  <revision>2</revision>
</coreProperties>
</file>