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207E" w14:textId="77777777" w:rsidR="00170A8A" w:rsidRDefault="00D45310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C1120F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SVEIKATOS APSAUGOS MINISTRO</w:t>
      </w:r>
    </w:p>
    <w:p w14:paraId="6C11207F" w14:textId="77777777" w:rsidR="00170A8A" w:rsidRDefault="00170A8A">
      <w:pPr>
        <w:snapToGrid w:val="0"/>
        <w:jc w:val="center"/>
        <w:rPr>
          <w:color w:val="000000"/>
        </w:rPr>
      </w:pPr>
    </w:p>
    <w:p w14:paraId="6C112080" w14:textId="77777777" w:rsidR="00170A8A" w:rsidRDefault="00D45310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C112081" w14:textId="77777777" w:rsidR="00170A8A" w:rsidRDefault="00D45310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SVEIKATOS APSAUGOS MINISTRO 1999 11 29 ĮSAKYMO NR. 515 „DĖL SVEIKATOS PRIEŽIŪROS ĮSTAIGŲ VEIKLOS APSKAITOS IR ATSKAITOMYBĖS TVARKOS“ DALINIO PAKEITIMO</w:t>
      </w:r>
    </w:p>
    <w:p w14:paraId="6C112082" w14:textId="77777777" w:rsidR="00170A8A" w:rsidRDefault="00170A8A">
      <w:pPr>
        <w:snapToGrid w:val="0"/>
        <w:jc w:val="center"/>
        <w:rPr>
          <w:color w:val="000000"/>
        </w:rPr>
      </w:pPr>
    </w:p>
    <w:p w14:paraId="6C112083" w14:textId="77777777" w:rsidR="00170A8A" w:rsidRDefault="00D45310">
      <w:pPr>
        <w:snapToGrid w:val="0"/>
        <w:jc w:val="center"/>
        <w:rPr>
          <w:color w:val="000000"/>
        </w:rPr>
      </w:pPr>
      <w:r>
        <w:rPr>
          <w:color w:val="000000"/>
        </w:rPr>
        <w:t>2000 m. lapkričio 9 d. Nr. 641</w:t>
      </w:r>
    </w:p>
    <w:p w14:paraId="6C112084" w14:textId="77777777" w:rsidR="00170A8A" w:rsidRDefault="00D45310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6C112085" w14:textId="77777777" w:rsidR="00170A8A" w:rsidRDefault="00170A8A">
      <w:pPr>
        <w:snapToGrid w:val="0"/>
        <w:jc w:val="center"/>
        <w:rPr>
          <w:color w:val="000000"/>
        </w:rPr>
      </w:pPr>
    </w:p>
    <w:p w14:paraId="258E7E0A" w14:textId="77777777" w:rsidR="00D45310" w:rsidRDefault="00D45310">
      <w:pPr>
        <w:snapToGrid w:val="0"/>
        <w:jc w:val="center"/>
        <w:rPr>
          <w:color w:val="000000"/>
        </w:rPr>
      </w:pPr>
    </w:p>
    <w:p w14:paraId="6C112086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keičiu</w:t>
      </w:r>
      <w:r>
        <w:rPr>
          <w:color w:val="000000"/>
        </w:rPr>
        <w:t xml:space="preserve"> sveikatos apsaugos ministro 1999 m. lapkričio 29 d. įsakymą Nr. 515 „Dėl sveikatos priežiūros įstaigų veiklos apskaitos ir atskaitomybės tvarkos“ (Žin., 1999, Nr. </w:t>
      </w:r>
      <w:hyperlink r:id="rId10" w:tgtFrame="_blank" w:history="1">
        <w:r>
          <w:rPr>
            <w:color w:val="0000FF" w:themeColor="hyperlink"/>
            <w:u w:val="single"/>
          </w:rPr>
          <w:t>103-2972</w:t>
        </w:r>
      </w:hyperlink>
      <w:r>
        <w:rPr>
          <w:color w:val="000000"/>
        </w:rPr>
        <w:t xml:space="preserve">; 2000, Nr. </w:t>
      </w:r>
      <w:hyperlink r:id="rId11" w:tgtFrame="_blank" w:history="1">
        <w:r>
          <w:rPr>
            <w:color w:val="0000FF" w:themeColor="hyperlink"/>
            <w:u w:val="single"/>
          </w:rPr>
          <w:t>48-1408</w:t>
        </w:r>
      </w:hyperlink>
      <w:r>
        <w:rPr>
          <w:color w:val="000000"/>
        </w:rPr>
        <w:t>):</w:t>
      </w:r>
    </w:p>
    <w:p w14:paraId="6C112087" w14:textId="11877A13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 priedo 2.2.4 punkte išbraukiu: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4731"/>
        <w:gridCol w:w="2337"/>
      </w:tblGrid>
      <w:tr w:rsidR="00170A8A" w14:paraId="6C11208B" w14:textId="77777777">
        <w:tc>
          <w:tcPr>
            <w:tcW w:w="2786" w:type="dxa"/>
          </w:tcPr>
          <w:p w14:paraId="6C112088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„60 027-9/a</w:t>
            </w:r>
          </w:p>
        </w:tc>
        <w:tc>
          <w:tcPr>
            <w:tcW w:w="4732" w:type="dxa"/>
          </w:tcPr>
          <w:p w14:paraId="6C112089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Sergančiojo tuberkulioze medicinos dokumentų išraša</w:t>
            </w:r>
            <w:r>
              <w:rPr>
                <w:color w:val="000000"/>
              </w:rPr>
              <w:t xml:space="preserve">s </w:t>
            </w:r>
          </w:p>
        </w:tc>
        <w:tc>
          <w:tcPr>
            <w:tcW w:w="2337" w:type="dxa"/>
          </w:tcPr>
          <w:p w14:paraId="6C11208A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pagal F 081/a</w:t>
            </w:r>
          </w:p>
        </w:tc>
      </w:tr>
      <w:tr w:rsidR="00170A8A" w14:paraId="6C11208F" w14:textId="77777777">
        <w:tc>
          <w:tcPr>
            <w:tcW w:w="2786" w:type="dxa"/>
          </w:tcPr>
          <w:p w14:paraId="6C11208C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63 081-1/a</w:t>
            </w:r>
          </w:p>
        </w:tc>
        <w:tc>
          <w:tcPr>
            <w:tcW w:w="4732" w:type="dxa"/>
          </w:tcPr>
          <w:p w14:paraId="6C11208D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Lietuvos tuberkuliozės registro kortelė pagal </w:t>
            </w:r>
          </w:p>
        </w:tc>
        <w:tc>
          <w:tcPr>
            <w:tcW w:w="2337" w:type="dxa"/>
          </w:tcPr>
          <w:p w14:paraId="6C11208E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 081/a“</w:t>
            </w:r>
          </w:p>
        </w:tc>
      </w:tr>
      <w:tr w:rsidR="00170A8A" w14:paraId="6C112091" w14:textId="77777777">
        <w:tc>
          <w:tcPr>
            <w:tcW w:w="9855" w:type="dxa"/>
            <w:gridSpan w:val="3"/>
          </w:tcPr>
          <w:p w14:paraId="6C112090" w14:textId="6686190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ir visą 2.2.4 punktą išdėstau taip:</w:t>
            </w:r>
          </w:p>
        </w:tc>
      </w:tr>
    </w:tbl>
    <w:p w14:paraId="6C112092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2.2.4</w:t>
      </w:r>
      <w:r>
        <w:rPr>
          <w:color w:val="000000"/>
        </w:rPr>
        <w:t>. Ftiziatrija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4705"/>
        <w:gridCol w:w="2363"/>
      </w:tblGrid>
      <w:tr w:rsidR="00170A8A" w14:paraId="6C112096" w14:textId="77777777">
        <w:tc>
          <w:tcPr>
            <w:tcW w:w="2786" w:type="dxa"/>
          </w:tcPr>
          <w:p w14:paraId="6C112093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030-4/a</w:t>
            </w:r>
          </w:p>
        </w:tc>
        <w:tc>
          <w:tcPr>
            <w:tcW w:w="4706" w:type="dxa"/>
          </w:tcPr>
          <w:p w14:paraId="6C112094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Sergančiojo tuberkulioze dispanserinės apskaitos kortelė </w:t>
            </w:r>
          </w:p>
        </w:tc>
        <w:tc>
          <w:tcPr>
            <w:tcW w:w="2363" w:type="dxa"/>
          </w:tcPr>
          <w:p w14:paraId="6C112095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 metai išbraukus</w:t>
            </w:r>
          </w:p>
        </w:tc>
      </w:tr>
      <w:tr w:rsidR="00170A8A" w14:paraId="6C11209A" w14:textId="77777777">
        <w:tc>
          <w:tcPr>
            <w:tcW w:w="2786" w:type="dxa"/>
          </w:tcPr>
          <w:p w14:paraId="6C112097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iš įskaitos</w:t>
            </w:r>
          </w:p>
        </w:tc>
        <w:tc>
          <w:tcPr>
            <w:tcW w:w="4706" w:type="dxa"/>
          </w:tcPr>
          <w:p w14:paraId="6C112098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2363" w:type="dxa"/>
          </w:tcPr>
          <w:p w14:paraId="6C112099" w14:textId="77777777" w:rsidR="00170A8A" w:rsidRDefault="00170A8A">
            <w:pPr>
              <w:snapToGrid w:val="0"/>
              <w:rPr>
                <w:color w:val="000000"/>
              </w:rPr>
            </w:pPr>
          </w:p>
        </w:tc>
      </w:tr>
      <w:tr w:rsidR="00170A8A" w14:paraId="6C11209E" w14:textId="77777777">
        <w:tc>
          <w:tcPr>
            <w:tcW w:w="2786" w:type="dxa"/>
          </w:tcPr>
          <w:p w14:paraId="6C11209B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060-1/a</w:t>
            </w:r>
          </w:p>
        </w:tc>
        <w:tc>
          <w:tcPr>
            <w:tcW w:w="4706" w:type="dxa"/>
          </w:tcPr>
          <w:p w14:paraId="6C11209C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Tuberkulioze sergančių asmenų registravimo žurnalas </w:t>
            </w:r>
          </w:p>
        </w:tc>
        <w:tc>
          <w:tcPr>
            <w:tcW w:w="2363" w:type="dxa"/>
          </w:tcPr>
          <w:p w14:paraId="6C11209D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 metų</w:t>
            </w:r>
          </w:p>
        </w:tc>
      </w:tr>
      <w:tr w:rsidR="00170A8A" w14:paraId="6C1120A2" w14:textId="77777777">
        <w:tc>
          <w:tcPr>
            <w:tcW w:w="2786" w:type="dxa"/>
          </w:tcPr>
          <w:p w14:paraId="6C11209F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081/a </w:t>
            </w:r>
          </w:p>
        </w:tc>
        <w:tc>
          <w:tcPr>
            <w:tcW w:w="4706" w:type="dxa"/>
          </w:tcPr>
          <w:p w14:paraId="6C1120A0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Sergančiojo tuberkulioze sveikatos istorija Nr. </w:t>
            </w:r>
          </w:p>
        </w:tc>
        <w:tc>
          <w:tcPr>
            <w:tcW w:w="2363" w:type="dxa"/>
          </w:tcPr>
          <w:p w14:paraId="6C1120A1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 metų</w:t>
            </w:r>
          </w:p>
        </w:tc>
      </w:tr>
      <w:tr w:rsidR="00170A8A" w14:paraId="6C1120A6" w14:textId="77777777">
        <w:tc>
          <w:tcPr>
            <w:tcW w:w="2786" w:type="dxa"/>
          </w:tcPr>
          <w:p w14:paraId="6C1120A3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081-1-1/a</w:t>
            </w:r>
          </w:p>
        </w:tc>
        <w:tc>
          <w:tcPr>
            <w:tcW w:w="4706" w:type="dxa"/>
          </w:tcPr>
          <w:p w14:paraId="6C1120A4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Tuberkuliozės registravimo kortelė Nr. 1 </w:t>
            </w:r>
          </w:p>
        </w:tc>
        <w:tc>
          <w:tcPr>
            <w:tcW w:w="2363" w:type="dxa"/>
          </w:tcPr>
          <w:p w14:paraId="6C1120A5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pagal F 081/a</w:t>
            </w:r>
          </w:p>
        </w:tc>
      </w:tr>
      <w:tr w:rsidR="00170A8A" w14:paraId="6C1120AA" w14:textId="77777777">
        <w:tc>
          <w:tcPr>
            <w:tcW w:w="2786" w:type="dxa"/>
          </w:tcPr>
          <w:p w14:paraId="6C1120A7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081-1-2/a</w:t>
            </w:r>
          </w:p>
        </w:tc>
        <w:tc>
          <w:tcPr>
            <w:tcW w:w="4706" w:type="dxa"/>
          </w:tcPr>
          <w:p w14:paraId="6C1120A8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Tuberkuliozės registravimo kortelė Nr. 2 </w:t>
            </w:r>
          </w:p>
        </w:tc>
        <w:tc>
          <w:tcPr>
            <w:tcW w:w="2363" w:type="dxa"/>
          </w:tcPr>
          <w:p w14:paraId="6C1120A9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pagal F 08</w:t>
            </w:r>
            <w:r>
              <w:rPr>
                <w:color w:val="000000"/>
              </w:rPr>
              <w:t>1/a</w:t>
            </w:r>
          </w:p>
        </w:tc>
      </w:tr>
      <w:tr w:rsidR="00170A8A" w14:paraId="6C1120AE" w14:textId="77777777">
        <w:tc>
          <w:tcPr>
            <w:tcW w:w="2786" w:type="dxa"/>
          </w:tcPr>
          <w:p w14:paraId="6C1120AB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085/a </w:t>
            </w:r>
          </w:p>
        </w:tc>
        <w:tc>
          <w:tcPr>
            <w:tcW w:w="4706" w:type="dxa"/>
          </w:tcPr>
          <w:p w14:paraId="6C1120AC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Dispanserizuoto ligonio patronavimo kortelė </w:t>
            </w:r>
          </w:p>
        </w:tc>
        <w:tc>
          <w:tcPr>
            <w:tcW w:w="2363" w:type="dxa"/>
          </w:tcPr>
          <w:p w14:paraId="6C1120AD" w14:textId="26FF0548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 metai „</w:t>
            </w:r>
          </w:p>
        </w:tc>
      </w:tr>
    </w:tbl>
    <w:p w14:paraId="6C1120AF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 priedo 2.1 punkte išbraukiu: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0"/>
        <w:gridCol w:w="4731"/>
        <w:gridCol w:w="1092"/>
        <w:gridCol w:w="1271"/>
      </w:tblGrid>
      <w:tr w:rsidR="00170A8A" w14:paraId="6C1120B4" w14:textId="77777777">
        <w:tc>
          <w:tcPr>
            <w:tcW w:w="2760" w:type="dxa"/>
          </w:tcPr>
          <w:p w14:paraId="6C1120B0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„11 forma Nr. 9</w:t>
            </w:r>
          </w:p>
        </w:tc>
        <w:tc>
          <w:tcPr>
            <w:tcW w:w="4732" w:type="dxa"/>
          </w:tcPr>
          <w:p w14:paraId="6C1120B1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Ataskaita apie naujai susirgusiuosius aktyviąja </w:t>
            </w:r>
          </w:p>
        </w:tc>
        <w:tc>
          <w:tcPr>
            <w:tcW w:w="1092" w:type="dxa"/>
          </w:tcPr>
          <w:p w14:paraId="6C1120B2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nuolat </w:t>
            </w:r>
          </w:p>
        </w:tc>
        <w:tc>
          <w:tcPr>
            <w:tcW w:w="1271" w:type="dxa"/>
          </w:tcPr>
          <w:p w14:paraId="6C1120B3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 metai</w:t>
            </w:r>
          </w:p>
        </w:tc>
      </w:tr>
      <w:tr w:rsidR="00170A8A" w14:paraId="6C1120B9" w14:textId="77777777">
        <w:tc>
          <w:tcPr>
            <w:tcW w:w="2760" w:type="dxa"/>
          </w:tcPr>
          <w:p w14:paraId="6C1120B5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Sveikata </w:t>
            </w:r>
          </w:p>
        </w:tc>
        <w:tc>
          <w:tcPr>
            <w:tcW w:w="4732" w:type="dxa"/>
          </w:tcPr>
          <w:p w14:paraId="6C1120B6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tuberkulioze </w:t>
            </w:r>
          </w:p>
        </w:tc>
        <w:tc>
          <w:tcPr>
            <w:tcW w:w="1092" w:type="dxa"/>
          </w:tcPr>
          <w:p w14:paraId="6C1120B7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1271" w:type="dxa"/>
          </w:tcPr>
          <w:p w14:paraId="6C1120B8" w14:textId="77777777" w:rsidR="00170A8A" w:rsidRDefault="00170A8A">
            <w:pPr>
              <w:snapToGrid w:val="0"/>
              <w:rPr>
                <w:color w:val="000000"/>
              </w:rPr>
            </w:pPr>
          </w:p>
        </w:tc>
      </w:tr>
      <w:tr w:rsidR="00170A8A" w14:paraId="6C1120BE" w14:textId="77777777">
        <w:tc>
          <w:tcPr>
            <w:tcW w:w="2760" w:type="dxa"/>
          </w:tcPr>
          <w:p w14:paraId="6C1120BA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12 forma Nr. 10</w:t>
            </w:r>
          </w:p>
        </w:tc>
        <w:tc>
          <w:tcPr>
            <w:tcW w:w="4732" w:type="dxa"/>
          </w:tcPr>
          <w:p w14:paraId="6C1120BB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Pirmą kartą susirgusiųjų aktyviąja tuberkulioze </w:t>
            </w:r>
          </w:p>
        </w:tc>
        <w:tc>
          <w:tcPr>
            <w:tcW w:w="1092" w:type="dxa"/>
          </w:tcPr>
          <w:p w14:paraId="6C1120BC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nuolat </w:t>
            </w:r>
          </w:p>
        </w:tc>
        <w:tc>
          <w:tcPr>
            <w:tcW w:w="1271" w:type="dxa"/>
          </w:tcPr>
          <w:p w14:paraId="6C1120BD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 metai</w:t>
            </w:r>
          </w:p>
        </w:tc>
      </w:tr>
      <w:tr w:rsidR="00170A8A" w14:paraId="6C1120C3" w14:textId="77777777">
        <w:tc>
          <w:tcPr>
            <w:tcW w:w="2760" w:type="dxa"/>
          </w:tcPr>
          <w:p w14:paraId="6C1120BF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Sveikata </w:t>
            </w:r>
          </w:p>
        </w:tc>
        <w:tc>
          <w:tcPr>
            <w:tcW w:w="4732" w:type="dxa"/>
          </w:tcPr>
          <w:p w14:paraId="6C1120C0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ir recidyvu skirstymas pagal lytį ir amžių </w:t>
            </w:r>
          </w:p>
        </w:tc>
        <w:tc>
          <w:tcPr>
            <w:tcW w:w="1092" w:type="dxa"/>
          </w:tcPr>
          <w:p w14:paraId="6C1120C1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1271" w:type="dxa"/>
          </w:tcPr>
          <w:p w14:paraId="6C1120C2" w14:textId="77777777" w:rsidR="00170A8A" w:rsidRDefault="00170A8A">
            <w:pPr>
              <w:snapToGrid w:val="0"/>
              <w:rPr>
                <w:color w:val="000000"/>
              </w:rPr>
            </w:pPr>
          </w:p>
        </w:tc>
      </w:tr>
      <w:tr w:rsidR="00170A8A" w14:paraId="6C1120C8" w14:textId="77777777">
        <w:tc>
          <w:tcPr>
            <w:tcW w:w="2760" w:type="dxa"/>
          </w:tcPr>
          <w:p w14:paraId="6C1120C4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13 forma Nr. 23 </w:t>
            </w:r>
          </w:p>
        </w:tc>
        <w:tc>
          <w:tcPr>
            <w:tcW w:w="4732" w:type="dxa"/>
          </w:tcPr>
          <w:p w14:paraId="6C1120C5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Ataskaita apie sergančius tuberkulioze ligonius </w:t>
            </w:r>
          </w:p>
        </w:tc>
        <w:tc>
          <w:tcPr>
            <w:tcW w:w="1092" w:type="dxa"/>
          </w:tcPr>
          <w:p w14:paraId="6C1120C6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nuolat </w:t>
            </w:r>
          </w:p>
        </w:tc>
        <w:tc>
          <w:tcPr>
            <w:tcW w:w="1271" w:type="dxa"/>
          </w:tcPr>
          <w:p w14:paraId="6C1120C7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 metai“</w:t>
            </w:r>
          </w:p>
        </w:tc>
      </w:tr>
      <w:tr w:rsidR="00170A8A" w14:paraId="6C1120CD" w14:textId="77777777">
        <w:tc>
          <w:tcPr>
            <w:tcW w:w="2760" w:type="dxa"/>
          </w:tcPr>
          <w:p w14:paraId="6C1120C9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Sveikata</w:t>
            </w:r>
          </w:p>
        </w:tc>
        <w:tc>
          <w:tcPr>
            <w:tcW w:w="4732" w:type="dxa"/>
          </w:tcPr>
          <w:p w14:paraId="6C1120CA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1092" w:type="dxa"/>
          </w:tcPr>
          <w:p w14:paraId="6C1120CB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1271" w:type="dxa"/>
          </w:tcPr>
          <w:p w14:paraId="6C1120CC" w14:textId="77777777" w:rsidR="00170A8A" w:rsidRDefault="00170A8A">
            <w:pPr>
              <w:snapToGrid w:val="0"/>
              <w:rPr>
                <w:color w:val="000000"/>
              </w:rPr>
            </w:pPr>
          </w:p>
        </w:tc>
      </w:tr>
      <w:tr w:rsidR="00170A8A" w14:paraId="6C1120CF" w14:textId="77777777">
        <w:tc>
          <w:tcPr>
            <w:tcW w:w="9855" w:type="dxa"/>
            <w:gridSpan w:val="4"/>
          </w:tcPr>
          <w:p w14:paraId="6C1120CE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ir visą 2.1 punktą išdėstau taip:</w:t>
            </w:r>
          </w:p>
        </w:tc>
      </w:tr>
    </w:tbl>
    <w:p w14:paraId="6C1120D0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2.1</w:t>
      </w:r>
      <w:r>
        <w:rPr>
          <w:color w:val="000000"/>
        </w:rPr>
        <w:t>. Ftiziatrija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0"/>
        <w:gridCol w:w="4705"/>
        <w:gridCol w:w="1118"/>
        <w:gridCol w:w="1271"/>
      </w:tblGrid>
      <w:tr w:rsidR="00170A8A" w14:paraId="6C1120D5" w14:textId="77777777">
        <w:tc>
          <w:tcPr>
            <w:tcW w:w="2760" w:type="dxa"/>
          </w:tcPr>
          <w:p w14:paraId="6C1120D1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forma Nr. 23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06" w:type="dxa"/>
          </w:tcPr>
          <w:p w14:paraId="6C1120D2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Pusmečio, metų ataskaita (duomenys apie </w:t>
            </w:r>
          </w:p>
        </w:tc>
        <w:tc>
          <w:tcPr>
            <w:tcW w:w="1118" w:type="dxa"/>
          </w:tcPr>
          <w:p w14:paraId="6C1120D3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nuolat </w:t>
            </w:r>
          </w:p>
        </w:tc>
        <w:tc>
          <w:tcPr>
            <w:tcW w:w="1271" w:type="dxa"/>
          </w:tcPr>
          <w:p w14:paraId="6C1120D4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 metai</w:t>
            </w:r>
          </w:p>
        </w:tc>
      </w:tr>
      <w:tr w:rsidR="00170A8A" w14:paraId="6C1120DA" w14:textId="77777777">
        <w:tc>
          <w:tcPr>
            <w:tcW w:w="2760" w:type="dxa"/>
          </w:tcPr>
          <w:p w14:paraId="6C1120D6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Sveikata </w:t>
            </w:r>
          </w:p>
        </w:tc>
        <w:tc>
          <w:tcPr>
            <w:tcW w:w="4706" w:type="dxa"/>
          </w:tcPr>
          <w:p w14:paraId="6C1120D7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sergančius tuberkulioze ligonius)</w:t>
            </w:r>
          </w:p>
        </w:tc>
        <w:tc>
          <w:tcPr>
            <w:tcW w:w="1118" w:type="dxa"/>
          </w:tcPr>
          <w:p w14:paraId="6C1120D8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1271" w:type="dxa"/>
          </w:tcPr>
          <w:p w14:paraId="6C1120D9" w14:textId="77777777" w:rsidR="00170A8A" w:rsidRDefault="00170A8A">
            <w:pPr>
              <w:snapToGrid w:val="0"/>
              <w:rPr>
                <w:color w:val="000000"/>
              </w:rPr>
            </w:pPr>
          </w:p>
        </w:tc>
      </w:tr>
      <w:tr w:rsidR="00170A8A" w14:paraId="6C1120DF" w14:textId="77777777">
        <w:tc>
          <w:tcPr>
            <w:tcW w:w="2760" w:type="dxa"/>
          </w:tcPr>
          <w:p w14:paraId="6C1120DB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>forma Nr. 23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06" w:type="dxa"/>
          </w:tcPr>
          <w:p w14:paraId="6C1120DC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Ketvirčio ataskaita (duomenys apie sergančius </w:t>
            </w:r>
          </w:p>
        </w:tc>
        <w:tc>
          <w:tcPr>
            <w:tcW w:w="1118" w:type="dxa"/>
          </w:tcPr>
          <w:p w14:paraId="6C1120DD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nuolat </w:t>
            </w:r>
          </w:p>
        </w:tc>
        <w:tc>
          <w:tcPr>
            <w:tcW w:w="1271" w:type="dxa"/>
          </w:tcPr>
          <w:p w14:paraId="6C1120DE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 metai“</w:t>
            </w:r>
          </w:p>
        </w:tc>
      </w:tr>
      <w:tr w:rsidR="00170A8A" w14:paraId="6C1120E4" w14:textId="77777777">
        <w:tc>
          <w:tcPr>
            <w:tcW w:w="2760" w:type="dxa"/>
          </w:tcPr>
          <w:p w14:paraId="6C1120E0" w14:textId="77777777" w:rsidR="00170A8A" w:rsidRDefault="00D45310">
            <w:pPr>
              <w:snapToGrid w:val="0"/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Sveikata </w:t>
            </w:r>
          </w:p>
        </w:tc>
        <w:tc>
          <w:tcPr>
            <w:tcW w:w="4706" w:type="dxa"/>
          </w:tcPr>
          <w:p w14:paraId="6C1120E1" w14:textId="77777777" w:rsidR="00170A8A" w:rsidRDefault="00D45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tuberkulioze ligonius) </w:t>
            </w:r>
          </w:p>
        </w:tc>
        <w:tc>
          <w:tcPr>
            <w:tcW w:w="1118" w:type="dxa"/>
          </w:tcPr>
          <w:p w14:paraId="6C1120E2" w14:textId="77777777" w:rsidR="00170A8A" w:rsidRDefault="00170A8A">
            <w:pPr>
              <w:snapToGrid w:val="0"/>
              <w:rPr>
                <w:color w:val="000000"/>
              </w:rPr>
            </w:pPr>
          </w:p>
        </w:tc>
        <w:tc>
          <w:tcPr>
            <w:tcW w:w="1271" w:type="dxa"/>
          </w:tcPr>
          <w:p w14:paraId="6C1120E3" w14:textId="77777777" w:rsidR="00170A8A" w:rsidRDefault="00D45310">
            <w:pPr>
              <w:snapToGrid w:val="0"/>
              <w:rPr>
                <w:color w:val="000000"/>
              </w:rPr>
            </w:pPr>
          </w:p>
        </w:tc>
      </w:tr>
    </w:tbl>
    <w:p w14:paraId="6C1120E7" w14:textId="65D0330B" w:rsidR="00170A8A" w:rsidRDefault="00D45310" w:rsidP="00D45310">
      <w:pPr>
        <w:snapToGrid w:val="0"/>
        <w:ind w:firstLine="709"/>
        <w:jc w:val="both"/>
        <w:rPr>
          <w:color w:val="000000"/>
          <w:szCs w:val="12"/>
        </w:rPr>
      </w:pPr>
      <w:r>
        <w:rPr>
          <w:color w:val="000000"/>
        </w:rPr>
        <w:t>3</w:t>
      </w:r>
      <w:r>
        <w:rPr>
          <w:color w:val="000000"/>
        </w:rPr>
        <w:t>. Įsakymas įsigalioja nuo 2001 m. sausio 1 dienos.</w:t>
      </w:r>
    </w:p>
    <w:p w14:paraId="5FAB255E" w14:textId="77777777" w:rsidR="00D45310" w:rsidRDefault="00D45310">
      <w:pPr>
        <w:tabs>
          <w:tab w:val="right" w:pos="9639"/>
        </w:tabs>
        <w:rPr>
          <w:caps/>
        </w:rPr>
      </w:pPr>
    </w:p>
    <w:p w14:paraId="0A2E8D28" w14:textId="77777777" w:rsidR="00D45310" w:rsidRDefault="00D45310">
      <w:pPr>
        <w:tabs>
          <w:tab w:val="right" w:pos="9639"/>
        </w:tabs>
        <w:rPr>
          <w:caps/>
        </w:rPr>
      </w:pPr>
    </w:p>
    <w:p w14:paraId="36E9FB44" w14:textId="77777777" w:rsidR="00D45310" w:rsidRDefault="00D45310">
      <w:pPr>
        <w:tabs>
          <w:tab w:val="right" w:pos="9639"/>
        </w:tabs>
        <w:rPr>
          <w:caps/>
        </w:rPr>
      </w:pPr>
    </w:p>
    <w:p w14:paraId="6C1120E8" w14:textId="43C57BE3" w:rsidR="00170A8A" w:rsidRDefault="00D45310">
      <w:pPr>
        <w:tabs>
          <w:tab w:val="right" w:pos="9639"/>
        </w:tabs>
        <w:rPr>
          <w:caps/>
        </w:rPr>
      </w:pPr>
      <w:r>
        <w:rPr>
          <w:caps/>
        </w:rPr>
        <w:t>L. E. SVEIKATOS APSAUGOS MINISTRO PAREIGAS</w:t>
      </w:r>
      <w:r>
        <w:rPr>
          <w:caps/>
        </w:rPr>
        <w:tab/>
        <w:t>rAIMUNDAS ALEKNA</w:t>
      </w:r>
    </w:p>
    <w:p w14:paraId="6C1120E9" w14:textId="77777777" w:rsidR="00170A8A" w:rsidRDefault="00170A8A">
      <w:pPr>
        <w:snapToGrid w:val="0"/>
        <w:jc w:val="center"/>
        <w:rPr>
          <w:color w:val="000000"/>
          <w:szCs w:val="12"/>
        </w:rPr>
      </w:pPr>
    </w:p>
    <w:p w14:paraId="6C1120EA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SUDERINTA</w:t>
      </w:r>
    </w:p>
    <w:p w14:paraId="6C1120EB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Lietuvos archyvų departamento</w:t>
      </w:r>
    </w:p>
    <w:p w14:paraId="6C1120EC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generalinis direktorius</w:t>
      </w:r>
    </w:p>
    <w:p w14:paraId="6C1120ED" w14:textId="77777777" w:rsidR="00170A8A" w:rsidRDefault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V. Grigoraitis</w:t>
      </w:r>
    </w:p>
    <w:p w14:paraId="6C1120F0" w14:textId="7C5D6DC3" w:rsidR="00170A8A" w:rsidRDefault="00D45310" w:rsidP="00D45310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2000 m. lapkričio 9 d.</w:t>
      </w:r>
    </w:p>
    <w:bookmarkStart w:id="0" w:name="_GoBack" w:displacedByCustomXml="next"/>
    <w:bookmarkEnd w:id="0" w:displacedByCustomXml="next"/>
    <w:sectPr w:rsidR="00170A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20F4" w14:textId="77777777" w:rsidR="00170A8A" w:rsidRDefault="00D45310">
      <w:r>
        <w:separator/>
      </w:r>
    </w:p>
  </w:endnote>
  <w:endnote w:type="continuationSeparator" w:id="0">
    <w:p w14:paraId="6C1120F5" w14:textId="77777777" w:rsidR="00170A8A" w:rsidRDefault="00D4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0FA" w14:textId="77777777" w:rsidR="00170A8A" w:rsidRDefault="00170A8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0FB" w14:textId="77777777" w:rsidR="00170A8A" w:rsidRDefault="00170A8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0FD" w14:textId="77777777" w:rsidR="00170A8A" w:rsidRDefault="00170A8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120F2" w14:textId="77777777" w:rsidR="00170A8A" w:rsidRDefault="00D45310">
      <w:r>
        <w:separator/>
      </w:r>
    </w:p>
  </w:footnote>
  <w:footnote w:type="continuationSeparator" w:id="0">
    <w:p w14:paraId="6C1120F3" w14:textId="77777777" w:rsidR="00170A8A" w:rsidRDefault="00D4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0F6" w14:textId="77777777" w:rsidR="00170A8A" w:rsidRDefault="00D4531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1120F7" w14:textId="77777777" w:rsidR="00170A8A" w:rsidRDefault="00170A8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0F8" w14:textId="77777777" w:rsidR="00170A8A" w:rsidRDefault="00D4531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C1120F9" w14:textId="77777777" w:rsidR="00170A8A" w:rsidRDefault="00170A8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0FC" w14:textId="77777777" w:rsidR="00170A8A" w:rsidRDefault="00170A8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7"/>
    <w:rsid w:val="00170A8A"/>
    <w:rsid w:val="00AE4497"/>
    <w:rsid w:val="00D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112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5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5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D86F455636"/>
  <Relationship Id="rId11" Type="http://schemas.openxmlformats.org/officeDocument/2006/relationships/hyperlink" TargetMode="External" Target="https://www.e-tar.lt/portal/lt/legalAct/TAR.976A0F0C1B12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6"/>
    <w:rsid w:val="007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22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22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1416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2015-09-13T23:22:00Z</dcterms:created>
  <dc:creator>Win2003Stdx32</dc:creator>
  <lastModifiedBy>PETRAUSKAITĖ Girmantė</lastModifiedBy>
  <dcterms:modified xsi:type="dcterms:W3CDTF">2015-12-15T13:20:00Z</dcterms:modified>
  <revision>3</revision>
</coreProperties>
</file>