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AAC19" w14:textId="77777777" w:rsidR="00683878" w:rsidRDefault="00A7238B">
      <w:pPr>
        <w:keepLines/>
        <w:widowControl w:val="0"/>
        <w:suppressAutoHyphens/>
        <w:jc w:val="center"/>
        <w:rPr>
          <w:b/>
          <w:bCs/>
          <w:caps/>
          <w:color w:val="000000"/>
          <w:szCs w:val="24"/>
          <w:lang w:eastAsia="lt-LT"/>
        </w:rPr>
      </w:pPr>
      <w:r>
        <w:rPr>
          <w:b/>
          <w:bCs/>
          <w:caps/>
          <w:color w:val="000000"/>
          <w:szCs w:val="24"/>
          <w:lang w:eastAsia="lt-LT"/>
        </w:rPr>
        <w:t>LIETUVOS RESPUBLIKOS MĖGĖJIŠKOS ŽŪKLĖS ĮSTATYMO PAKEITIMO ĮSTATYMAS</w:t>
      </w:r>
    </w:p>
    <w:p w14:paraId="6DBAAC1A" w14:textId="77777777" w:rsidR="00683878" w:rsidRDefault="00683878">
      <w:pPr>
        <w:widowControl w:val="0"/>
        <w:suppressAutoHyphens/>
        <w:ind w:firstLine="567"/>
        <w:jc w:val="both"/>
        <w:rPr>
          <w:color w:val="000000"/>
          <w:szCs w:val="24"/>
          <w:lang w:eastAsia="lt-LT"/>
        </w:rPr>
      </w:pPr>
    </w:p>
    <w:p w14:paraId="6DBAAC1B" w14:textId="77777777" w:rsidR="00683878" w:rsidRDefault="00A7238B">
      <w:pPr>
        <w:keepLines/>
        <w:widowControl w:val="0"/>
        <w:suppressAutoHyphens/>
        <w:jc w:val="center"/>
        <w:rPr>
          <w:color w:val="000000"/>
          <w:szCs w:val="24"/>
          <w:lang w:eastAsia="lt-LT"/>
        </w:rPr>
      </w:pPr>
      <w:r>
        <w:rPr>
          <w:color w:val="000000"/>
          <w:szCs w:val="24"/>
          <w:lang w:eastAsia="lt-LT"/>
        </w:rPr>
        <w:t xml:space="preserve">2012 m. rugsėjo 11 d. Nr. XI-2211 </w:t>
      </w:r>
    </w:p>
    <w:p w14:paraId="6DBAAC1C" w14:textId="77777777" w:rsidR="00683878" w:rsidRDefault="00A7238B">
      <w:pPr>
        <w:keepLines/>
        <w:widowControl w:val="0"/>
        <w:suppressAutoHyphens/>
        <w:jc w:val="center"/>
        <w:rPr>
          <w:color w:val="000000"/>
          <w:szCs w:val="24"/>
          <w:lang w:eastAsia="lt-LT"/>
        </w:rPr>
      </w:pPr>
      <w:r>
        <w:rPr>
          <w:color w:val="000000"/>
          <w:szCs w:val="24"/>
          <w:lang w:eastAsia="lt-LT"/>
        </w:rPr>
        <w:t>Vilnius</w:t>
      </w:r>
    </w:p>
    <w:p w14:paraId="6DBAAC1D" w14:textId="77777777" w:rsidR="00683878" w:rsidRDefault="00683878">
      <w:pPr>
        <w:keepLines/>
        <w:widowControl w:val="0"/>
        <w:suppressAutoHyphens/>
        <w:jc w:val="center"/>
        <w:rPr>
          <w:b/>
          <w:bCs/>
          <w:color w:val="000000"/>
          <w:szCs w:val="24"/>
          <w:lang w:eastAsia="lt-LT"/>
        </w:rPr>
      </w:pPr>
    </w:p>
    <w:p w14:paraId="6DBAAC1E" w14:textId="77777777" w:rsidR="00683878" w:rsidRDefault="00A7238B">
      <w:pPr>
        <w:keepLines/>
        <w:widowControl w:val="0"/>
        <w:suppressAutoHyphens/>
        <w:jc w:val="center"/>
        <w:rPr>
          <w:color w:val="000000"/>
          <w:szCs w:val="24"/>
          <w:lang w:eastAsia="lt-LT"/>
        </w:rPr>
      </w:pPr>
      <w:r>
        <w:rPr>
          <w:color w:val="000000"/>
          <w:szCs w:val="24"/>
          <w:lang w:eastAsia="lt-LT"/>
        </w:rPr>
        <w:t>(Žin., 2004, Nr. 118-4395; 2010, Nr. 72-3615; 2011, Nr. 164-7796)</w:t>
      </w:r>
    </w:p>
    <w:p w14:paraId="6DBAAC1F" w14:textId="77777777" w:rsidR="00683878" w:rsidRDefault="00683878">
      <w:pPr>
        <w:rPr>
          <w:szCs w:val="24"/>
          <w:lang w:eastAsia="lt-LT"/>
        </w:rPr>
      </w:pPr>
    </w:p>
    <w:p w14:paraId="6DBAAC20"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 xml:space="preserve">Lietuvos Respublikos mėgėjiškos žūklės įstatymo nauja </w:t>
      </w:r>
      <w:r>
        <w:rPr>
          <w:b/>
          <w:bCs/>
          <w:color w:val="000000"/>
          <w:szCs w:val="24"/>
          <w:lang w:eastAsia="lt-LT"/>
        </w:rPr>
        <w:t>redakcija</w:t>
      </w:r>
    </w:p>
    <w:p w14:paraId="6DBAAC21" w14:textId="77777777" w:rsidR="00683878" w:rsidRDefault="00A7238B">
      <w:pPr>
        <w:widowControl w:val="0"/>
        <w:suppressAutoHyphens/>
        <w:ind w:firstLine="567"/>
        <w:jc w:val="both"/>
        <w:rPr>
          <w:color w:val="000000"/>
          <w:szCs w:val="24"/>
          <w:lang w:eastAsia="lt-LT"/>
        </w:rPr>
      </w:pPr>
      <w:r>
        <w:rPr>
          <w:color w:val="000000"/>
          <w:szCs w:val="24"/>
          <w:lang w:eastAsia="lt-LT"/>
        </w:rPr>
        <w:t>Pakeisti Lietuvos Respublikos mėgėjiškos žūklės įstatymą ir jį išdėstyti taip:</w:t>
      </w:r>
    </w:p>
    <w:p w14:paraId="6DBAAC22" w14:textId="77777777" w:rsidR="00683878" w:rsidRDefault="00683878">
      <w:pPr>
        <w:widowControl w:val="0"/>
        <w:suppressAutoHyphens/>
        <w:ind w:firstLine="567"/>
        <w:jc w:val="both"/>
        <w:rPr>
          <w:color w:val="000000"/>
          <w:szCs w:val="24"/>
          <w:lang w:eastAsia="lt-LT"/>
        </w:rPr>
      </w:pPr>
    </w:p>
    <w:p w14:paraId="6DBAAC23" w14:textId="77777777" w:rsidR="00683878" w:rsidRDefault="00A7238B">
      <w:pPr>
        <w:keepLines/>
        <w:widowControl w:val="0"/>
        <w:suppressAutoHyphens/>
        <w:jc w:val="center"/>
        <w:rPr>
          <w:b/>
          <w:bCs/>
          <w:caps/>
          <w:color w:val="000000"/>
          <w:szCs w:val="24"/>
          <w:lang w:eastAsia="lt-LT"/>
        </w:rPr>
      </w:pPr>
      <w:r>
        <w:rPr>
          <w:color w:val="000000"/>
          <w:szCs w:val="24"/>
          <w:lang w:eastAsia="lt-LT"/>
        </w:rPr>
        <w:t>„</w:t>
      </w:r>
      <w:r>
        <w:rPr>
          <w:b/>
          <w:bCs/>
          <w:caps/>
          <w:color w:val="000000"/>
          <w:szCs w:val="24"/>
          <w:lang w:eastAsia="lt-LT"/>
        </w:rPr>
        <w:t>LIETUVOS RESPUBLIKOS</w:t>
      </w:r>
    </w:p>
    <w:p w14:paraId="6DBAAC24" w14:textId="77777777" w:rsidR="00683878" w:rsidRDefault="00A7238B">
      <w:pPr>
        <w:keepLines/>
        <w:widowControl w:val="0"/>
        <w:suppressAutoHyphens/>
        <w:jc w:val="center"/>
        <w:rPr>
          <w:b/>
          <w:bCs/>
          <w:caps/>
          <w:color w:val="000000"/>
          <w:szCs w:val="24"/>
          <w:lang w:eastAsia="lt-LT"/>
        </w:rPr>
      </w:pPr>
      <w:r>
        <w:rPr>
          <w:b/>
          <w:bCs/>
          <w:caps/>
          <w:color w:val="000000"/>
          <w:szCs w:val="24"/>
          <w:lang w:eastAsia="lt-LT"/>
        </w:rPr>
        <w:t>MĖGĖJŲ ŽVEJYBOS</w:t>
      </w:r>
    </w:p>
    <w:p w14:paraId="6DBAAC25" w14:textId="77777777" w:rsidR="00683878" w:rsidRDefault="00A7238B">
      <w:pPr>
        <w:keepLines/>
        <w:widowControl w:val="0"/>
        <w:suppressAutoHyphens/>
        <w:jc w:val="center"/>
        <w:rPr>
          <w:b/>
          <w:bCs/>
          <w:caps/>
          <w:color w:val="000000"/>
          <w:szCs w:val="24"/>
          <w:lang w:eastAsia="lt-LT"/>
        </w:rPr>
      </w:pPr>
      <w:r>
        <w:rPr>
          <w:b/>
          <w:bCs/>
          <w:caps/>
          <w:color w:val="000000"/>
          <w:szCs w:val="24"/>
          <w:lang w:eastAsia="lt-LT"/>
        </w:rPr>
        <w:t>ĮSTATYMAS</w:t>
      </w:r>
    </w:p>
    <w:p w14:paraId="6DBAAC26" w14:textId="77777777" w:rsidR="00683878" w:rsidRDefault="00683878">
      <w:pPr>
        <w:keepLines/>
        <w:widowControl w:val="0"/>
        <w:suppressAutoHyphens/>
        <w:jc w:val="center"/>
        <w:rPr>
          <w:b/>
          <w:bCs/>
          <w:caps/>
          <w:color w:val="000000"/>
          <w:szCs w:val="24"/>
          <w:lang w:eastAsia="lt-LT"/>
        </w:rPr>
      </w:pPr>
    </w:p>
    <w:p w14:paraId="6DBAAC27" w14:textId="77777777" w:rsidR="00683878" w:rsidRDefault="00A7238B">
      <w:pPr>
        <w:keepLines/>
        <w:widowControl w:val="0"/>
        <w:suppressAutoHyphens/>
        <w:jc w:val="center"/>
        <w:rPr>
          <w:b/>
          <w:bCs/>
          <w:caps/>
          <w:color w:val="000000"/>
          <w:szCs w:val="24"/>
          <w:lang w:eastAsia="lt-LT"/>
        </w:rPr>
      </w:pPr>
      <w:r>
        <w:rPr>
          <w:b/>
          <w:bCs/>
          <w:caps/>
          <w:color w:val="000000"/>
          <w:szCs w:val="24"/>
          <w:lang w:eastAsia="lt-LT"/>
        </w:rPr>
        <w:t>PIRMASIS</w:t>
      </w:r>
      <w:r>
        <w:rPr>
          <w:b/>
          <w:bCs/>
          <w:caps/>
          <w:color w:val="000000"/>
          <w:szCs w:val="24"/>
          <w:lang w:eastAsia="lt-LT"/>
        </w:rPr>
        <w:t xml:space="preserve"> SKIRSNIS</w:t>
      </w:r>
    </w:p>
    <w:p w14:paraId="6DBAAC28" w14:textId="77777777" w:rsidR="00683878" w:rsidRDefault="00A7238B">
      <w:pPr>
        <w:keepLines/>
        <w:widowControl w:val="0"/>
        <w:suppressAutoHyphens/>
        <w:jc w:val="center"/>
        <w:rPr>
          <w:b/>
          <w:bCs/>
          <w:caps/>
          <w:color w:val="000000"/>
          <w:szCs w:val="24"/>
          <w:lang w:eastAsia="lt-LT"/>
        </w:rPr>
      </w:pPr>
      <w:r>
        <w:rPr>
          <w:b/>
          <w:bCs/>
          <w:caps/>
          <w:color w:val="000000"/>
          <w:szCs w:val="24"/>
          <w:lang w:eastAsia="lt-LT"/>
        </w:rPr>
        <w:t>BENDROSIOS NUOSTATOS</w:t>
      </w:r>
    </w:p>
    <w:p w14:paraId="6DBAAC29" w14:textId="77777777" w:rsidR="00683878" w:rsidRDefault="00683878">
      <w:pPr>
        <w:ind w:firstLine="567"/>
        <w:jc w:val="both"/>
        <w:rPr>
          <w:szCs w:val="24"/>
          <w:lang w:eastAsia="lt-LT"/>
        </w:rPr>
      </w:pPr>
    </w:p>
    <w:p w14:paraId="6DBAAC2A"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Įstatymo paskirtis</w:t>
      </w:r>
    </w:p>
    <w:p w14:paraId="6DBAAC2B"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Šis įstatymas nustato visuome</w:t>
      </w:r>
      <w:r>
        <w:rPr>
          <w:color w:val="000000"/>
          <w:szCs w:val="24"/>
          <w:lang w:eastAsia="lt-LT"/>
        </w:rPr>
        <w:t>ninius santykius, susijusius su mėgėjų žvejyba, žuvų išteklių apsauga ir racionaliu jų naudojimu.</w:t>
      </w:r>
    </w:p>
    <w:p w14:paraId="6DBAAC2C"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Šio įstatymo nuostatos netaikomos privačių dirbtinių vandens telkinių</w:t>
      </w:r>
      <w:r>
        <w:rPr>
          <w:b/>
          <w:bCs/>
          <w:color w:val="000000"/>
          <w:szCs w:val="24"/>
          <w:lang w:eastAsia="lt-LT"/>
        </w:rPr>
        <w:t xml:space="preserve"> </w:t>
      </w:r>
      <w:r>
        <w:rPr>
          <w:color w:val="000000"/>
          <w:szCs w:val="24"/>
          <w:lang w:eastAsia="lt-LT"/>
        </w:rPr>
        <w:t>naudojimui žvejybai.</w:t>
      </w:r>
    </w:p>
    <w:p w14:paraId="6DBAAC2D" w14:textId="77777777" w:rsidR="00683878" w:rsidRDefault="00A7238B">
      <w:pPr>
        <w:ind w:firstLine="567"/>
        <w:jc w:val="both"/>
        <w:rPr>
          <w:szCs w:val="24"/>
          <w:lang w:eastAsia="lt-LT"/>
        </w:rPr>
      </w:pPr>
    </w:p>
    <w:p w14:paraId="6DBAAC2E"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Pagrindinės šio įstatymo sąvokos</w:t>
      </w:r>
    </w:p>
    <w:p w14:paraId="6DBAAC2F"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w:t>
      </w:r>
      <w:r>
        <w:rPr>
          <w:color w:val="000000"/>
          <w:szCs w:val="24"/>
          <w:lang w:eastAsia="lt-LT"/>
        </w:rPr>
        <w:t xml:space="preserve"> </w:t>
      </w:r>
      <w:r>
        <w:rPr>
          <w:b/>
          <w:bCs/>
          <w:color w:val="000000"/>
          <w:szCs w:val="24"/>
          <w:lang w:eastAsia="lt-LT"/>
        </w:rPr>
        <w:t>Intensyviai veisiamos žuvys</w:t>
      </w:r>
      <w:r>
        <w:rPr>
          <w:color w:val="000000"/>
          <w:szCs w:val="24"/>
          <w:lang w:eastAsia="lt-LT"/>
        </w:rPr>
        <w:t xml:space="preserve"> – žuvys, veisiamos pagal Lietuvos Respublikos žemės ūkio ministerijos (toliau – Žemės ūkio ministerija) ir Lietuvos Respublikos aplinkos ministerijos (toliau – Aplinkos ministerija) nustatytas žuvų įveisimo limituotai žvejybai normas.</w:t>
      </w:r>
    </w:p>
    <w:p w14:paraId="6DBAAC30"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xml:space="preserve">. </w:t>
      </w:r>
      <w:r>
        <w:rPr>
          <w:b/>
          <w:bCs/>
          <w:color w:val="000000"/>
          <w:szCs w:val="24"/>
          <w:lang w:eastAsia="lt-LT"/>
        </w:rPr>
        <w:t>Leidimas naud</w:t>
      </w:r>
      <w:r>
        <w:rPr>
          <w:b/>
          <w:bCs/>
          <w:color w:val="000000"/>
          <w:szCs w:val="24"/>
          <w:lang w:eastAsia="lt-LT"/>
        </w:rPr>
        <w:t xml:space="preserve">oti žvejybos plotą </w:t>
      </w:r>
      <w:r>
        <w:rPr>
          <w:color w:val="000000"/>
          <w:szCs w:val="24"/>
          <w:lang w:eastAsia="lt-LT"/>
        </w:rPr>
        <w:t>– dokumentas, kuriuo suteikiama teisė jame nustatytomis sąlygomis naudoti žuvų išteklius ir organizuoti mėgėjų žvejybą tam tikrame valstybiniame žuvininkystės vandens telkinyje.</w:t>
      </w:r>
    </w:p>
    <w:p w14:paraId="6DBAAC31"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xml:space="preserve">. </w:t>
      </w:r>
      <w:r>
        <w:rPr>
          <w:b/>
          <w:bCs/>
          <w:color w:val="000000"/>
          <w:szCs w:val="24"/>
          <w:lang w:eastAsia="lt-LT"/>
        </w:rPr>
        <w:t>Limituota žvejyba</w:t>
      </w:r>
      <w:r>
        <w:rPr>
          <w:color w:val="000000"/>
          <w:szCs w:val="24"/>
          <w:lang w:eastAsia="lt-LT"/>
        </w:rPr>
        <w:t xml:space="preserve"> – saugomų ir globojamų žuvų rūšių ar intensyviai veisiamų žuvų žvejyba, taip pat žvejyba vandens telkiniuose, kuriuose mėgėjų žvejyba ribojama, arba žvejyba nestandartiniais įrankiais ir būdais pagal nustatytą tvarką.</w:t>
      </w:r>
    </w:p>
    <w:p w14:paraId="6DBAAC32"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xml:space="preserve">. </w:t>
      </w:r>
      <w:r>
        <w:rPr>
          <w:b/>
          <w:bCs/>
          <w:color w:val="000000"/>
          <w:szCs w:val="24"/>
          <w:lang w:eastAsia="lt-LT"/>
        </w:rPr>
        <w:t>Mėgėjų žvejyba</w:t>
      </w:r>
      <w:r>
        <w:rPr>
          <w:color w:val="000000"/>
          <w:szCs w:val="24"/>
          <w:lang w:eastAsia="lt-LT"/>
        </w:rPr>
        <w:t xml:space="preserve"> – žuvų gaudymas</w:t>
      </w:r>
      <w:r>
        <w:rPr>
          <w:color w:val="000000"/>
          <w:szCs w:val="24"/>
          <w:lang w:eastAsia="lt-LT"/>
        </w:rPr>
        <w:t xml:space="preserve"> mėgėjų žvejybos įrankiais ir būdais pagal Aplinkos ministerijos ar Žemės ūkio ministerijos nustatytą tvarką.</w:t>
      </w:r>
    </w:p>
    <w:p w14:paraId="6DBAAC33" w14:textId="77777777" w:rsidR="00683878" w:rsidRDefault="00A7238B">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xml:space="preserve">. </w:t>
      </w:r>
      <w:r>
        <w:rPr>
          <w:b/>
          <w:bCs/>
          <w:color w:val="000000"/>
          <w:szCs w:val="24"/>
          <w:lang w:eastAsia="lt-LT"/>
        </w:rPr>
        <w:t>Mėgėjų žvejybos įrankiai</w:t>
      </w:r>
      <w:r>
        <w:rPr>
          <w:color w:val="000000"/>
          <w:szCs w:val="24"/>
          <w:lang w:eastAsia="lt-LT"/>
        </w:rPr>
        <w:t xml:space="preserve"> – visi žuvims vilioti ir pagauti skirti įrankiai, kurių pagrindinis elementas yra žvejybinis kabliukas arba kabliu</w:t>
      </w:r>
      <w:r>
        <w:rPr>
          <w:color w:val="000000"/>
          <w:szCs w:val="24"/>
          <w:lang w:eastAsia="lt-LT"/>
        </w:rPr>
        <w:t>kai, taip pat bučiukai ar samteliai vėžiams gaudyti, samteliai masalui ar žuvims iš vandens išimti bei povandeninės žūklės įrankiai.</w:t>
      </w:r>
    </w:p>
    <w:p w14:paraId="6DBAAC34" w14:textId="77777777" w:rsidR="00683878" w:rsidRDefault="00A7238B">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xml:space="preserve">. </w:t>
      </w:r>
      <w:r>
        <w:rPr>
          <w:b/>
          <w:bCs/>
          <w:color w:val="000000"/>
          <w:szCs w:val="24"/>
          <w:lang w:eastAsia="lt-LT"/>
        </w:rPr>
        <w:t>Mėgėjų žvejybos leidimas</w:t>
      </w:r>
      <w:r>
        <w:rPr>
          <w:color w:val="000000"/>
          <w:szCs w:val="24"/>
          <w:lang w:eastAsia="lt-LT"/>
        </w:rPr>
        <w:t xml:space="preserve"> – įmokos, skirtos žuvų ištekliams atkurti ir išsaugoti, sumokėjimo Aplinkos ministerijos nu</w:t>
      </w:r>
      <w:r>
        <w:rPr>
          <w:color w:val="000000"/>
          <w:szCs w:val="24"/>
          <w:lang w:eastAsia="lt-LT"/>
        </w:rPr>
        <w:t>statyta tvarka patvirtinimas, suteikiantis teisę mėgėjų žvejybai.</w:t>
      </w:r>
    </w:p>
    <w:p w14:paraId="6DBAAC35" w14:textId="77777777" w:rsidR="00683878" w:rsidRDefault="00A7238B">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xml:space="preserve">. </w:t>
      </w:r>
      <w:r>
        <w:rPr>
          <w:b/>
          <w:bCs/>
          <w:color w:val="000000"/>
          <w:szCs w:val="24"/>
          <w:lang w:eastAsia="lt-LT"/>
        </w:rPr>
        <w:t xml:space="preserve">Ne mėgėjų žvejybos įrankiai </w:t>
      </w:r>
      <w:r>
        <w:rPr>
          <w:color w:val="000000"/>
          <w:szCs w:val="24"/>
          <w:lang w:eastAsia="lt-LT"/>
        </w:rPr>
        <w:t>– tinkliniai žvejybos įrankiai, išvardyti 2006 m. gruodžio 6 d. Komisijos reglamento (EB) Nr. 1799/2006, iš dalies keičiančio Reglamentą (EB) Nr. 26/2004 d</w:t>
      </w:r>
      <w:r>
        <w:rPr>
          <w:color w:val="000000"/>
          <w:szCs w:val="24"/>
          <w:lang w:eastAsia="lt-LT"/>
        </w:rPr>
        <w:t>ėl Bendrijos žvejybos laivyno registro (OL 2006 L 341, p. 26), I priedo 3 lentelėje, ir elektros žūklės įrankiai.</w:t>
      </w:r>
    </w:p>
    <w:p w14:paraId="6DBAAC36" w14:textId="77777777" w:rsidR="00683878" w:rsidRDefault="00A7238B">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xml:space="preserve">. </w:t>
      </w:r>
      <w:r>
        <w:rPr>
          <w:b/>
          <w:bCs/>
          <w:color w:val="000000"/>
          <w:szCs w:val="24"/>
          <w:lang w:eastAsia="lt-LT"/>
        </w:rPr>
        <w:t>Saugomos ir globojamos žuvų rūšys</w:t>
      </w:r>
      <w:r>
        <w:rPr>
          <w:color w:val="000000"/>
          <w:szCs w:val="24"/>
          <w:lang w:eastAsia="lt-LT"/>
        </w:rPr>
        <w:t xml:space="preserve"> – žuvų rūšys, įrašytos į Lietuvos Respublikos saugomų gyvūnų, augalų ir grybų rūšių sąrašą, Globojamų</w:t>
      </w:r>
      <w:r>
        <w:rPr>
          <w:color w:val="000000"/>
          <w:szCs w:val="24"/>
          <w:lang w:eastAsia="lt-LT"/>
        </w:rPr>
        <w:t xml:space="preserve"> žuvų ir vėžių rūšių sąrašą ir (arba) Europos Bendrijos svarbos gyvūnų ir augalų rūšių sąrašus arba saugomos pagal tarptautinius susitarimus.</w:t>
      </w:r>
    </w:p>
    <w:p w14:paraId="6DBAAC37" w14:textId="77777777" w:rsidR="00683878" w:rsidRDefault="00A7238B">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xml:space="preserve">. </w:t>
      </w:r>
      <w:r>
        <w:rPr>
          <w:b/>
          <w:bCs/>
          <w:color w:val="000000"/>
          <w:szCs w:val="24"/>
          <w:lang w:eastAsia="lt-LT"/>
        </w:rPr>
        <w:t>Vandens telkinio savininkas</w:t>
      </w:r>
      <w:r>
        <w:rPr>
          <w:color w:val="000000"/>
          <w:szCs w:val="24"/>
          <w:lang w:eastAsia="lt-LT"/>
        </w:rPr>
        <w:t xml:space="preserve"> – fizinis ar</w:t>
      </w:r>
      <w:r>
        <w:rPr>
          <w:b/>
          <w:bCs/>
          <w:color w:val="000000"/>
          <w:szCs w:val="24"/>
          <w:lang w:eastAsia="lt-LT"/>
        </w:rPr>
        <w:t xml:space="preserve"> </w:t>
      </w:r>
      <w:r>
        <w:rPr>
          <w:color w:val="000000"/>
          <w:szCs w:val="24"/>
          <w:lang w:eastAsia="lt-LT"/>
        </w:rPr>
        <w:t>juridinis asmuo, kuriam nuosavybės teise priklauso paviršinio vand</w:t>
      </w:r>
      <w:r>
        <w:rPr>
          <w:color w:val="000000"/>
          <w:szCs w:val="24"/>
          <w:lang w:eastAsia="lt-LT"/>
        </w:rPr>
        <w:t>ens telkinys.</w:t>
      </w:r>
    </w:p>
    <w:p w14:paraId="6DBAAC38" w14:textId="77777777" w:rsidR="00683878" w:rsidRDefault="00A7238B">
      <w:pPr>
        <w:widowControl w:val="0"/>
        <w:suppressAutoHyphens/>
        <w:ind w:firstLine="567"/>
        <w:jc w:val="both"/>
        <w:rPr>
          <w:color w:val="000000"/>
          <w:szCs w:val="24"/>
          <w:lang w:eastAsia="lt-LT"/>
        </w:rPr>
      </w:pPr>
      <w:r>
        <w:rPr>
          <w:color w:val="000000"/>
          <w:szCs w:val="24"/>
          <w:lang w:eastAsia="lt-LT"/>
        </w:rPr>
        <w:t>10</w:t>
      </w:r>
      <w:r>
        <w:rPr>
          <w:color w:val="000000"/>
          <w:szCs w:val="24"/>
          <w:lang w:eastAsia="lt-LT"/>
        </w:rPr>
        <w:t xml:space="preserve">. </w:t>
      </w:r>
      <w:r>
        <w:rPr>
          <w:b/>
          <w:bCs/>
          <w:color w:val="000000"/>
          <w:szCs w:val="24"/>
          <w:lang w:eastAsia="lt-LT"/>
        </w:rPr>
        <w:t>Vandens telkinio valdytojas</w:t>
      </w:r>
      <w:r>
        <w:rPr>
          <w:color w:val="000000"/>
          <w:szCs w:val="24"/>
          <w:lang w:eastAsia="lt-LT"/>
        </w:rPr>
        <w:t xml:space="preserve"> – privataus žuvininkystės vandens telkinio savininkas, taip pat valstybės ar savivaldybės nuosavybės teisę įgyvendinantis subjektas, kuriam teisės aktų nustatyta tvarka žuvininkystės vandens telkinys perduo</w:t>
      </w:r>
      <w:r>
        <w:rPr>
          <w:color w:val="000000"/>
          <w:szCs w:val="24"/>
          <w:lang w:eastAsia="lt-LT"/>
        </w:rPr>
        <w:t>tas patikėjimo teise.</w:t>
      </w:r>
    </w:p>
    <w:p w14:paraId="6DBAAC39" w14:textId="77777777" w:rsidR="00683878" w:rsidRDefault="00A7238B">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w:t>
      </w:r>
      <w:r>
        <w:rPr>
          <w:b/>
          <w:bCs/>
          <w:color w:val="000000"/>
          <w:szCs w:val="24"/>
          <w:lang w:eastAsia="lt-LT"/>
        </w:rPr>
        <w:t xml:space="preserve"> Žūklės ploto naudotojas </w:t>
      </w:r>
      <w:r>
        <w:rPr>
          <w:color w:val="000000"/>
          <w:szCs w:val="24"/>
          <w:lang w:eastAsia="lt-LT"/>
        </w:rPr>
        <w:t>– fizinis ar</w:t>
      </w:r>
      <w:r>
        <w:rPr>
          <w:b/>
          <w:bCs/>
          <w:color w:val="000000"/>
          <w:szCs w:val="24"/>
          <w:lang w:eastAsia="lt-LT"/>
        </w:rPr>
        <w:t xml:space="preserve"> </w:t>
      </w:r>
      <w:r>
        <w:rPr>
          <w:color w:val="000000"/>
          <w:szCs w:val="24"/>
          <w:lang w:eastAsia="lt-LT"/>
        </w:rPr>
        <w:t>juridinis asmuo, iki 2013 m. sausio 1 d. pagal leidimą naudoti žūklės plotą naudojantis valstybinį vandens telkinį.</w:t>
      </w:r>
    </w:p>
    <w:p w14:paraId="6DBAAC3A" w14:textId="77777777" w:rsidR="00683878" w:rsidRDefault="00A7238B">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xml:space="preserve">. </w:t>
      </w:r>
      <w:r>
        <w:rPr>
          <w:b/>
          <w:bCs/>
          <w:color w:val="000000"/>
          <w:szCs w:val="24"/>
          <w:lang w:eastAsia="lt-LT"/>
        </w:rPr>
        <w:t>Žvejyba paleidžiant</w:t>
      </w:r>
      <w:r>
        <w:rPr>
          <w:color w:val="000000"/>
          <w:szCs w:val="24"/>
          <w:lang w:eastAsia="lt-LT"/>
        </w:rPr>
        <w:t xml:space="preserve"> </w:t>
      </w:r>
      <w:r>
        <w:rPr>
          <w:b/>
          <w:bCs/>
          <w:color w:val="000000"/>
          <w:szCs w:val="24"/>
          <w:lang w:eastAsia="lt-LT"/>
        </w:rPr>
        <w:t>žuvis</w:t>
      </w:r>
      <w:r>
        <w:rPr>
          <w:color w:val="000000"/>
          <w:szCs w:val="24"/>
          <w:lang w:eastAsia="lt-LT"/>
        </w:rPr>
        <w:t xml:space="preserve"> – mėgėjų žvejyba, kai sugautos žuvys ne</w:t>
      </w:r>
      <w:r>
        <w:rPr>
          <w:color w:val="000000"/>
          <w:szCs w:val="24"/>
          <w:lang w:eastAsia="lt-LT"/>
        </w:rPr>
        <w:t>delsiant paleidžiamos atgal į tą patį vandens telkinį, taip užtikrinant žuvų gyvybingumą.</w:t>
      </w:r>
    </w:p>
    <w:p w14:paraId="6DBAAC3B" w14:textId="77777777" w:rsidR="00683878" w:rsidRDefault="00A7238B">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xml:space="preserve">. </w:t>
      </w:r>
      <w:r>
        <w:rPr>
          <w:b/>
          <w:bCs/>
          <w:color w:val="000000"/>
          <w:szCs w:val="24"/>
          <w:lang w:eastAsia="lt-LT"/>
        </w:rPr>
        <w:t xml:space="preserve">Žvejybos plotas </w:t>
      </w:r>
      <w:r>
        <w:rPr>
          <w:color w:val="000000"/>
          <w:szCs w:val="24"/>
          <w:lang w:eastAsia="lt-LT"/>
        </w:rPr>
        <w:t>– vandens telkinys ar jo dalis, į kurį (kurią) teisės aktų nustatyta tvarka išduotas leidimas naudoti žvejybos plotą.</w:t>
      </w:r>
    </w:p>
    <w:p w14:paraId="6DBAAC3C" w14:textId="77777777" w:rsidR="00683878" w:rsidRDefault="00A7238B">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xml:space="preserve">. </w:t>
      </w:r>
      <w:r>
        <w:rPr>
          <w:b/>
          <w:bCs/>
          <w:color w:val="000000"/>
          <w:szCs w:val="24"/>
          <w:lang w:eastAsia="lt-LT"/>
        </w:rPr>
        <w:t xml:space="preserve">Žvejybos ploto </w:t>
      </w:r>
      <w:r>
        <w:rPr>
          <w:b/>
          <w:bCs/>
          <w:color w:val="000000"/>
          <w:szCs w:val="24"/>
          <w:lang w:eastAsia="lt-LT"/>
        </w:rPr>
        <w:t>naudotojas</w:t>
      </w:r>
      <w:r>
        <w:rPr>
          <w:color w:val="000000"/>
          <w:szCs w:val="24"/>
          <w:lang w:eastAsia="lt-LT"/>
        </w:rPr>
        <w:t xml:space="preserve"> – fizinis ar</w:t>
      </w:r>
      <w:r>
        <w:rPr>
          <w:b/>
          <w:bCs/>
          <w:color w:val="000000"/>
          <w:szCs w:val="24"/>
          <w:lang w:eastAsia="lt-LT"/>
        </w:rPr>
        <w:t xml:space="preserve"> </w:t>
      </w:r>
      <w:r>
        <w:rPr>
          <w:color w:val="000000"/>
          <w:szCs w:val="24"/>
          <w:lang w:eastAsia="lt-LT"/>
        </w:rPr>
        <w:t>juridinis asmuo</w:t>
      </w:r>
      <w:r>
        <w:rPr>
          <w:b/>
          <w:bCs/>
          <w:color w:val="000000"/>
          <w:szCs w:val="24"/>
          <w:lang w:eastAsia="lt-LT"/>
        </w:rPr>
        <w:t xml:space="preserve"> </w:t>
      </w:r>
      <w:r>
        <w:rPr>
          <w:color w:val="000000"/>
          <w:szCs w:val="24"/>
          <w:lang w:eastAsia="lt-LT"/>
        </w:rPr>
        <w:t>ar kita organizacija arba juridinio asmens ar kitos organizacijos filialas, turintys leidimą naudoti žvejybos plotą.</w:t>
      </w:r>
    </w:p>
    <w:p w14:paraId="6DBAAC3D" w14:textId="77777777" w:rsidR="00683878" w:rsidRDefault="00A7238B">
      <w:pPr>
        <w:widowControl w:val="0"/>
        <w:suppressAutoHyphens/>
        <w:ind w:firstLine="567"/>
        <w:jc w:val="both"/>
        <w:rPr>
          <w:color w:val="000000"/>
          <w:szCs w:val="24"/>
          <w:lang w:eastAsia="lt-LT"/>
        </w:rPr>
      </w:pPr>
      <w:r>
        <w:rPr>
          <w:color w:val="000000"/>
          <w:szCs w:val="24"/>
          <w:lang w:eastAsia="lt-LT"/>
        </w:rPr>
        <w:t>15</w:t>
      </w:r>
      <w:r>
        <w:rPr>
          <w:color w:val="000000"/>
          <w:szCs w:val="24"/>
          <w:lang w:eastAsia="lt-LT"/>
        </w:rPr>
        <w:t>. Kitos šiame įstatyme vartojamos sąvokos suprantamos taip, kaip jos apibrėžtos Lietuvos Resp</w:t>
      </w:r>
      <w:r>
        <w:rPr>
          <w:color w:val="000000"/>
          <w:szCs w:val="24"/>
          <w:lang w:eastAsia="lt-LT"/>
        </w:rPr>
        <w:t>ublikos žuvininkystės įstatyme ir Lietuvos Respublikos vandens įstatyme.</w:t>
      </w:r>
    </w:p>
    <w:p w14:paraId="6DBAAC3E" w14:textId="77777777" w:rsidR="00683878" w:rsidRDefault="00A7238B">
      <w:pPr>
        <w:widowControl w:val="0"/>
        <w:suppressAutoHyphens/>
        <w:ind w:firstLine="567"/>
        <w:jc w:val="both"/>
        <w:rPr>
          <w:b/>
          <w:bCs/>
          <w:i/>
          <w:iCs/>
          <w:color w:val="000000"/>
          <w:szCs w:val="24"/>
          <w:lang w:eastAsia="lt-LT"/>
        </w:rPr>
      </w:pPr>
    </w:p>
    <w:p w14:paraId="6DBAAC3F" w14:textId="77777777" w:rsidR="00683878" w:rsidRDefault="00A7238B">
      <w:pPr>
        <w:keepLines/>
        <w:widowControl w:val="0"/>
        <w:suppressAutoHyphens/>
        <w:jc w:val="center"/>
        <w:rPr>
          <w:b/>
          <w:bCs/>
          <w:caps/>
          <w:color w:val="000000"/>
          <w:szCs w:val="24"/>
          <w:lang w:eastAsia="lt-LT"/>
        </w:rPr>
      </w:pPr>
      <w:r>
        <w:rPr>
          <w:b/>
          <w:bCs/>
          <w:caps/>
          <w:color w:val="000000"/>
          <w:szCs w:val="24"/>
          <w:lang w:eastAsia="lt-LT"/>
        </w:rPr>
        <w:t>ANTRASIS</w:t>
      </w:r>
      <w:r>
        <w:rPr>
          <w:b/>
          <w:bCs/>
          <w:caps/>
          <w:color w:val="000000"/>
          <w:szCs w:val="24"/>
          <w:lang w:eastAsia="lt-LT"/>
        </w:rPr>
        <w:t xml:space="preserve"> SKIRSNIS</w:t>
      </w:r>
    </w:p>
    <w:p w14:paraId="6DBAAC40" w14:textId="77777777" w:rsidR="00683878" w:rsidRDefault="00A7238B">
      <w:pPr>
        <w:keepLines/>
        <w:widowControl w:val="0"/>
        <w:suppressAutoHyphens/>
        <w:jc w:val="center"/>
        <w:rPr>
          <w:b/>
          <w:bCs/>
          <w:caps/>
          <w:color w:val="000000"/>
          <w:szCs w:val="24"/>
          <w:lang w:eastAsia="lt-LT"/>
        </w:rPr>
      </w:pPr>
      <w:r>
        <w:rPr>
          <w:b/>
          <w:bCs/>
          <w:caps/>
          <w:color w:val="000000"/>
          <w:szCs w:val="24"/>
          <w:lang w:eastAsia="lt-LT"/>
        </w:rPr>
        <w:t>MĖGĖJŲ ŽVEJYBOS REGULIAVIMAS IR PLĖTRA</w:t>
      </w:r>
    </w:p>
    <w:p w14:paraId="6DBAAC41" w14:textId="77777777" w:rsidR="00683878" w:rsidRDefault="00683878">
      <w:pPr>
        <w:ind w:firstLine="567"/>
        <w:jc w:val="both"/>
        <w:rPr>
          <w:szCs w:val="24"/>
          <w:lang w:eastAsia="lt-LT"/>
        </w:rPr>
      </w:pPr>
    </w:p>
    <w:p w14:paraId="6DBAAC42"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Mėgėjų žvejybos reguliavimas</w:t>
      </w:r>
    </w:p>
    <w:p w14:paraId="6DBAAC43"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Mėgėjų žvejyba leidžiama visuose žuvininkystės vandens telkini</w:t>
      </w:r>
      <w:r>
        <w:rPr>
          <w:color w:val="000000"/>
          <w:szCs w:val="24"/>
          <w:lang w:eastAsia="lt-LT"/>
        </w:rPr>
        <w:t>uose, kuriuose ši žvejyba nėra ribojama įstatymų ir kitų teisės aktų nustatyta tvarka. Aplinkos ministerijos ar Žemės ūkio ministerijos nustatyta tvarka žvejyba draudžiama ar ribojama žuvų nerštavietėse, migracijos keliuose, saugomų ir globojamų žuvų rūšių</w:t>
      </w:r>
      <w:r>
        <w:rPr>
          <w:color w:val="000000"/>
          <w:szCs w:val="24"/>
          <w:lang w:eastAsia="lt-LT"/>
        </w:rPr>
        <w:t xml:space="preserve"> buveinėse.</w:t>
      </w:r>
    </w:p>
    <w:p w14:paraId="6DBAAC44"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Žemės ūkio ministerija, suderinusi su Aplinkos ministerija, nustato mėgėjų žvejybos jūrų vandenyse tvarką. Žemės ūkio ministerija ir Aplinkos ministerija kontroliuoja, kaip šios tvarkos laikomasi.</w:t>
      </w:r>
    </w:p>
    <w:p w14:paraId="6DBAAC45"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Aplinkos ministerija ar jos įgali</w:t>
      </w:r>
      <w:r>
        <w:rPr>
          <w:color w:val="000000"/>
          <w:szCs w:val="24"/>
          <w:lang w:eastAsia="lt-LT"/>
        </w:rPr>
        <w:t>ota institucija, siekdama optimizuoti mėgėjų žvejybos plėtrą:</w:t>
      </w:r>
    </w:p>
    <w:p w14:paraId="6DBAAC46"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reguliuoja mėgėjų žvejybą vidaus vandenyse ir kontroliuoja visuose žuvininkystės vandens telkiniuose;</w:t>
      </w:r>
    </w:p>
    <w:p w14:paraId="6DBAAC47"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nustatyta tvarka išduoda ir panaikina leidimus naudoti žvejybos plotą;</w:t>
      </w:r>
    </w:p>
    <w:p w14:paraId="6DBAAC48"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xml:space="preserve">) </w:t>
      </w:r>
      <w:r>
        <w:rPr>
          <w:color w:val="000000"/>
          <w:szCs w:val="24"/>
          <w:lang w:eastAsia="lt-LT"/>
        </w:rPr>
        <w:t>nustato prekybos ne mėgėjų žvejybos įrankiais tvarką, atlieka ne mėgėjų žvejybos įrankių apyvartos kontrolę, išduoda leidimus gaminti, realizuoti, įsigyti ne mėgėjų žvejybos įrankius;</w:t>
      </w:r>
    </w:p>
    <w:p w14:paraId="6DBAAC49"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kuria ir valdo mėgėjų žvejybos informacinę sistemą.</w:t>
      </w:r>
    </w:p>
    <w:p w14:paraId="6DBAAC4A"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Žuvų</w:t>
      </w:r>
      <w:r>
        <w:rPr>
          <w:color w:val="000000"/>
          <w:szCs w:val="24"/>
          <w:lang w:eastAsia="lt-LT"/>
        </w:rPr>
        <w:t xml:space="preserve"> išteklių tyrimai Baltijos jūroje ir Kuršių mariose atliekami kiekvienais metais, kituose didesniuose kaip 500 ha žuvininkystės vandens telkiniuose, kuriuose leidžiama užsiimti versline žvejyba, – ne rečiau kaip kas 2 metai. Likusiuose didesniuose kaip 100</w:t>
      </w:r>
      <w:r>
        <w:rPr>
          <w:color w:val="000000"/>
          <w:szCs w:val="24"/>
          <w:lang w:eastAsia="lt-LT"/>
        </w:rPr>
        <w:t xml:space="preserve"> ha žuvininkystės vandens telkiniuose žuvų išteklių tyrimai atliekami ne rečiau kaip kas 5 metai. Žuvų išteklių tyrimai vidaus vandenyse atliekami Aplinkos ministerijos nustatyta tvarka, o jūrų vandenyse – Žemės ūkio ministerijos nustatyta tvarka. Žuvų išt</w:t>
      </w:r>
      <w:r>
        <w:rPr>
          <w:color w:val="000000"/>
          <w:szCs w:val="24"/>
          <w:lang w:eastAsia="lt-LT"/>
        </w:rPr>
        <w:t>eklių tyrimus atliekantys fiziniai ar juridiniai asmenys šių tyrimų duomenis nustatyta tvarka privalo pateikti Aplinkos ministerijai ir Žemės ūkio ministerijai.</w:t>
      </w:r>
    </w:p>
    <w:p w14:paraId="6DBAAC4B" w14:textId="77777777" w:rsidR="00683878" w:rsidRDefault="00A7238B">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Pagrindinės mėgėjų žvejybos reguliavimo priemonės yra šios:</w:t>
      </w:r>
    </w:p>
    <w:p w14:paraId="6DBAAC4C"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draudimas žvejoti tam t</w:t>
      </w:r>
      <w:r>
        <w:rPr>
          <w:color w:val="000000"/>
          <w:szCs w:val="24"/>
          <w:lang w:eastAsia="lt-LT"/>
        </w:rPr>
        <w:t>ikru laiku ir (arba) tam tikrose vietose;</w:t>
      </w:r>
    </w:p>
    <w:p w14:paraId="6DBAAC4D"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leidžiamų naudoti žvejybos įrankių, jų kiekio ir žvejybos būdų bei masalų nustatymas;</w:t>
      </w:r>
    </w:p>
    <w:p w14:paraId="6DBAAC4E"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didžiausio leidžiamo sugauti žuvų kiekio nustatymas;</w:t>
      </w:r>
    </w:p>
    <w:p w14:paraId="6DBAAC4F"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leidžiamų gaudyti žuvų dydžio nustatymas;</w:t>
      </w:r>
    </w:p>
    <w:p w14:paraId="6DBAAC50" w14:textId="77777777" w:rsidR="00683878" w:rsidRDefault="00A7238B">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draud</w:t>
      </w:r>
      <w:r>
        <w:rPr>
          <w:color w:val="000000"/>
          <w:szCs w:val="24"/>
          <w:lang w:eastAsia="lt-LT"/>
        </w:rPr>
        <w:t>žiamų gaudyti žuvų rūšių nustatymas;</w:t>
      </w:r>
    </w:p>
    <w:p w14:paraId="6DBAAC51" w14:textId="77777777" w:rsidR="00683878" w:rsidRDefault="00A7238B">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ilgiausios žvejybos trukmės nustatymas;</w:t>
      </w:r>
    </w:p>
    <w:p w14:paraId="6DBAAC52" w14:textId="77777777" w:rsidR="00683878" w:rsidRDefault="00A7238B">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žvejybos paleidžiant žuvis nustatymas;</w:t>
      </w:r>
    </w:p>
    <w:p w14:paraId="6DBAAC53" w14:textId="77777777" w:rsidR="00683878" w:rsidRDefault="00A7238B">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žvejų skaičiaus ribojimas tam tikrose vietose ir (arba) tam tikru laiku.</w:t>
      </w:r>
    </w:p>
    <w:p w14:paraId="6DBAAC54" w14:textId="77777777" w:rsidR="00683878" w:rsidRDefault="00A7238B">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Mėgėjų žvejybai privačiuose žuvininky</w:t>
      </w:r>
      <w:r>
        <w:rPr>
          <w:color w:val="000000"/>
          <w:szCs w:val="24"/>
          <w:lang w:eastAsia="lt-LT"/>
        </w:rPr>
        <w:t>stės vandens telkiniuose Aplinkos ministerija ar jos įgaliota institucija nustato tik šio straipsnio 5 dalies 1, 2 ir 5 punktuose nurodytas mėgėjų žvejybos reguliavimo priemones.</w:t>
      </w:r>
    </w:p>
    <w:p w14:paraId="6DBAAC55" w14:textId="77777777" w:rsidR="00683878" w:rsidRDefault="00A7238B">
      <w:pPr>
        <w:ind w:firstLine="567"/>
        <w:jc w:val="both"/>
        <w:rPr>
          <w:szCs w:val="24"/>
          <w:lang w:eastAsia="lt-LT"/>
        </w:rPr>
      </w:pPr>
    </w:p>
    <w:p w14:paraId="6DBAAC56"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Limituotos žvejybos organizavimas</w:t>
      </w:r>
    </w:p>
    <w:p w14:paraId="6DBAAC57"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xml:space="preserve">. Limituota </w:t>
      </w:r>
      <w:r>
        <w:rPr>
          <w:color w:val="000000"/>
          <w:szCs w:val="24"/>
          <w:lang w:eastAsia="lt-LT"/>
        </w:rPr>
        <w:t>žvejyba vidaus vandenyse organizuojama ir vyksta Aplinkos ministerijos nustatyta tvarka. Limituota žvejyba jūrų vandenyse organizuojama ir vyksta Žemės ūkio ministerijos nustatyta tvarka.</w:t>
      </w:r>
    </w:p>
    <w:p w14:paraId="6DBAAC58"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Organizuojant limituotą žvejybą valstybiniame žuvininkystės v</w:t>
      </w:r>
      <w:r>
        <w:rPr>
          <w:color w:val="000000"/>
          <w:szCs w:val="24"/>
          <w:lang w:eastAsia="lt-LT"/>
        </w:rPr>
        <w:t>andens telkinyje, turi būti atlikti žuvų išteklių tyrimai ir gautos žuvų išteklių tyrimus atlikusių fizinių ar juridinių asmenų rekomendacijos, kad šiame telkinyje tikslinga organizuoti limituotą žvejybą.</w:t>
      </w:r>
    </w:p>
    <w:p w14:paraId="6DBAAC59"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xml:space="preserve">. Atsižvelgdama į žuvų išteklių būklę ir žuvų </w:t>
      </w:r>
      <w:r>
        <w:rPr>
          <w:color w:val="000000"/>
          <w:szCs w:val="24"/>
          <w:lang w:eastAsia="lt-LT"/>
        </w:rPr>
        <w:t>išteklių tyrimus atlikusių fizinių ar juridinių asmenų rekomendacijas, Aplinkos ministerija nustato limituotos žvejybos reguliavimo priemones ir sąlygas vidaus vandenyse, o Žemės ūkio ministerija nustato limituotos žvejybos reguliavimo priemones ir sąlygas</w:t>
      </w:r>
      <w:r>
        <w:rPr>
          <w:color w:val="000000"/>
          <w:szCs w:val="24"/>
          <w:lang w:eastAsia="lt-LT"/>
        </w:rPr>
        <w:t xml:space="preserve"> jūrų vandenyse.</w:t>
      </w:r>
    </w:p>
    <w:p w14:paraId="6DBAAC5A"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Limituotą žvejybą leidžiama organizuoti tik paskelbus limituotos žvejybos reguliavimo priemones ir sąlygas. Limituotos žvejybos reguliavimo priemonės ir sąlygos vidaus vandenyse skelbiamos ir atšaukiamos Aplinkos ministerijos nustat</w:t>
      </w:r>
      <w:r>
        <w:rPr>
          <w:color w:val="000000"/>
          <w:szCs w:val="24"/>
          <w:lang w:eastAsia="lt-LT"/>
        </w:rPr>
        <w:t>yta tvarka, o limituotos žvejybos reguliavimo priemonės ir sąlygos jūrų vandenyse skelbiamos ir atšaukiamos Žemės ūkio ministerijos nustatyta tvarka.</w:t>
      </w:r>
    </w:p>
    <w:p w14:paraId="6DBAAC5B" w14:textId="77777777" w:rsidR="00683878" w:rsidRDefault="00A7238B">
      <w:pPr>
        <w:ind w:firstLine="567"/>
        <w:jc w:val="both"/>
        <w:rPr>
          <w:szCs w:val="24"/>
          <w:lang w:eastAsia="lt-LT"/>
        </w:rPr>
      </w:pPr>
    </w:p>
    <w:p w14:paraId="6DBAAC5C"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Mėgėjų žvejybos taryba</w:t>
      </w:r>
    </w:p>
    <w:p w14:paraId="6DBAAC5D"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Pasiūlymams aplinkos ministrui ir žemės ūkio ministrui</w:t>
      </w:r>
      <w:r>
        <w:rPr>
          <w:b/>
          <w:bCs/>
          <w:color w:val="000000"/>
          <w:szCs w:val="24"/>
          <w:lang w:eastAsia="lt-LT"/>
        </w:rPr>
        <w:t xml:space="preserve"> </w:t>
      </w:r>
      <w:r>
        <w:rPr>
          <w:color w:val="000000"/>
          <w:szCs w:val="24"/>
          <w:lang w:eastAsia="lt-LT"/>
        </w:rPr>
        <w:t>mėgėjų žvejybos klausimais teikti sudaroma visuomeniniais pagrindais veikianti Mėgėjų žvejybos taryba.</w:t>
      </w:r>
    </w:p>
    <w:p w14:paraId="6DBAAC5E"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Mėgėjų žvejybos taryba sudaroma iš šių institucijų ir veiklos sričių atstovų:</w:t>
      </w:r>
    </w:p>
    <w:p w14:paraId="6DBAAC5F"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Žemės ūkio ministerijos ar jai pavaldžių institucijų – 2 atstov</w:t>
      </w:r>
      <w:r>
        <w:rPr>
          <w:color w:val="000000"/>
          <w:szCs w:val="24"/>
          <w:lang w:eastAsia="lt-LT"/>
        </w:rPr>
        <w:t>ai;</w:t>
      </w:r>
    </w:p>
    <w:p w14:paraId="6DBAAC60"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Aplinkos ministerijai pavaldžių institucijų – 2 atstovai;</w:t>
      </w:r>
    </w:p>
    <w:p w14:paraId="6DBAAC61"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Valstybinio turizmo departamento prie Ūkio ministerijos – 1 atstovas;</w:t>
      </w:r>
    </w:p>
    <w:p w14:paraId="6DBAAC62"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žvejų mėgėjų asociacijų – 4 atstovai;</w:t>
      </w:r>
    </w:p>
    <w:p w14:paraId="6DBAAC63" w14:textId="77777777" w:rsidR="00683878" w:rsidRDefault="00A7238B">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asocijuotų žvejybos ploto naudotojų – 4 atstovai;</w:t>
      </w:r>
    </w:p>
    <w:p w14:paraId="6DBAAC64" w14:textId="77777777" w:rsidR="00683878" w:rsidRDefault="00A7238B">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xml:space="preserve">) </w:t>
      </w:r>
      <w:r>
        <w:rPr>
          <w:color w:val="000000"/>
          <w:szCs w:val="24"/>
          <w:lang w:eastAsia="lt-LT"/>
        </w:rPr>
        <w:t>žuvininkystės mokslo institucijų – 3 atstovai;</w:t>
      </w:r>
    </w:p>
    <w:p w14:paraId="6DBAAC65" w14:textId="77777777" w:rsidR="00683878" w:rsidRDefault="00A7238B">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mėgėjų žvejybos srities visuomenės informavimo priemonių – 2 atstovai.</w:t>
      </w:r>
    </w:p>
    <w:p w14:paraId="6DBAAC66"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Mėgėjų žvejybos tarybos sudėtį ir nuostatus tvirtina aplinkos ministras</w:t>
      </w:r>
      <w:r>
        <w:rPr>
          <w:b/>
          <w:bCs/>
          <w:color w:val="000000"/>
          <w:szCs w:val="24"/>
          <w:lang w:eastAsia="lt-LT"/>
        </w:rPr>
        <w:t xml:space="preserve"> </w:t>
      </w:r>
      <w:r>
        <w:rPr>
          <w:color w:val="000000"/>
          <w:szCs w:val="24"/>
          <w:lang w:eastAsia="lt-LT"/>
        </w:rPr>
        <w:t>ir žemės ūkio ministras.</w:t>
      </w:r>
    </w:p>
    <w:p w14:paraId="6DBAAC67" w14:textId="77777777" w:rsidR="00683878" w:rsidRDefault="00A7238B">
      <w:pPr>
        <w:widowControl w:val="0"/>
        <w:suppressAutoHyphens/>
        <w:ind w:firstLine="567"/>
        <w:jc w:val="both"/>
        <w:rPr>
          <w:color w:val="000000"/>
          <w:szCs w:val="24"/>
          <w:lang w:eastAsia="lt-LT"/>
        </w:rPr>
      </w:pPr>
    </w:p>
    <w:p w14:paraId="6DBAAC68" w14:textId="77777777" w:rsidR="00683878" w:rsidRDefault="00A7238B">
      <w:pPr>
        <w:keepLines/>
        <w:widowControl w:val="0"/>
        <w:suppressAutoHyphens/>
        <w:jc w:val="center"/>
        <w:rPr>
          <w:b/>
          <w:bCs/>
          <w:caps/>
          <w:color w:val="000000"/>
          <w:szCs w:val="24"/>
          <w:lang w:eastAsia="lt-LT"/>
        </w:rPr>
      </w:pPr>
      <w:r>
        <w:rPr>
          <w:b/>
          <w:bCs/>
          <w:caps/>
          <w:color w:val="000000"/>
          <w:szCs w:val="24"/>
          <w:lang w:eastAsia="lt-LT"/>
        </w:rPr>
        <w:t>TREČIASIS</w:t>
      </w:r>
      <w:r>
        <w:rPr>
          <w:b/>
          <w:bCs/>
          <w:caps/>
          <w:color w:val="000000"/>
          <w:szCs w:val="24"/>
          <w:lang w:eastAsia="lt-LT"/>
        </w:rPr>
        <w:t xml:space="preserve"> SKIRSNIS</w:t>
      </w:r>
    </w:p>
    <w:p w14:paraId="6DBAAC69" w14:textId="77777777" w:rsidR="00683878" w:rsidRDefault="00A7238B">
      <w:pPr>
        <w:keepLines/>
        <w:widowControl w:val="0"/>
        <w:suppressAutoHyphens/>
        <w:jc w:val="center"/>
        <w:rPr>
          <w:b/>
          <w:bCs/>
          <w:caps/>
          <w:color w:val="000000"/>
          <w:szCs w:val="24"/>
          <w:lang w:eastAsia="lt-LT"/>
        </w:rPr>
      </w:pPr>
      <w:r>
        <w:rPr>
          <w:b/>
          <w:bCs/>
          <w:caps/>
          <w:color w:val="000000"/>
          <w:szCs w:val="24"/>
          <w:lang w:eastAsia="lt-LT"/>
        </w:rPr>
        <w:t>LEIDIMAI NAUDOTI ŽVEJYBOS PLOTĄ</w:t>
      </w:r>
    </w:p>
    <w:p w14:paraId="6DBAAC6A" w14:textId="77777777" w:rsidR="00683878" w:rsidRDefault="00683878">
      <w:pPr>
        <w:ind w:firstLine="567"/>
        <w:jc w:val="both"/>
        <w:rPr>
          <w:szCs w:val="24"/>
          <w:lang w:eastAsia="lt-LT"/>
        </w:rPr>
      </w:pPr>
    </w:p>
    <w:p w14:paraId="6DBAAC6B"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Leidimai naudoti žvejybos plotą</w:t>
      </w:r>
    </w:p>
    <w:p w14:paraId="6DBAAC6C"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Valstybiniuose žuvininkystės vandens telkiniuose gali būti išduodami leidimai naudoti žvejybos plotą. Viename vandens telkinyje išduodamas tik vienas leidim</w:t>
      </w:r>
      <w:r>
        <w:rPr>
          <w:color w:val="000000"/>
          <w:szCs w:val="24"/>
          <w:lang w:eastAsia="lt-LT"/>
        </w:rPr>
        <w:t>as naudoti žvejybos plotą.</w:t>
      </w:r>
    </w:p>
    <w:p w14:paraId="6DBAAC6D"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Leidimai naudoti žvejybos plotą upėse ir į Žuvininkystės vandens telkinių, į kuriuos leidimai naudoti žvejybos plotą neišduodami, sąrašą įrašytuose vandens telkiniuose neišduodami. Žuvininkystės vandens telkinių, į kuriuos</w:t>
      </w:r>
      <w:r>
        <w:rPr>
          <w:color w:val="000000"/>
          <w:szCs w:val="24"/>
          <w:lang w:eastAsia="lt-LT"/>
        </w:rPr>
        <w:t xml:space="preserve"> leidimai naudoti žvejybos plotą neišduodami, sąrašą tvirtina Lietuvos Respublikos Vyriausybė (toliau – Vyriausybė) ar jos įgaliota institucija.</w:t>
      </w:r>
    </w:p>
    <w:p w14:paraId="6DBAAC6E"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Vandens telkiniai, į kuriuos neišduodami leidimai naudoti žvejybos plotą, yra:</w:t>
      </w:r>
    </w:p>
    <w:p w14:paraId="6DBAAC6F"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upės;</w:t>
      </w:r>
    </w:p>
    <w:p w14:paraId="6DBAAC70"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valstyb</w:t>
      </w:r>
      <w:r>
        <w:rPr>
          <w:color w:val="000000"/>
          <w:szCs w:val="24"/>
          <w:lang w:eastAsia="lt-LT"/>
        </w:rPr>
        <w:t xml:space="preserve">iniuose rezervatuose ir valstybinių parkų rezervatuose esantys vandens </w:t>
      </w:r>
      <w:r>
        <w:rPr>
          <w:color w:val="000000"/>
          <w:szCs w:val="24"/>
          <w:lang w:eastAsia="lt-LT"/>
        </w:rPr>
        <w:lastRenderedPageBreak/>
        <w:t>telkiniai;</w:t>
      </w:r>
    </w:p>
    <w:p w14:paraId="6DBAAC71"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vertingų gamtinių kompleksų ir biologinės įvairovės išsaugojimo požiūriu ypač svarbūs vandens telkiniai;</w:t>
      </w:r>
    </w:p>
    <w:p w14:paraId="6DBAAC72"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žuvų migracijai, nerštui ypač svarbūs vandens telkiniai</w:t>
      </w:r>
      <w:r>
        <w:rPr>
          <w:color w:val="000000"/>
          <w:szCs w:val="24"/>
          <w:lang w:eastAsia="lt-LT"/>
        </w:rPr>
        <w:t>;</w:t>
      </w:r>
    </w:p>
    <w:p w14:paraId="6DBAAC73" w14:textId="77777777" w:rsidR="00683878" w:rsidRDefault="00A7238B">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rekreacijai svarbūs vandens telkiniai.</w:t>
      </w:r>
    </w:p>
    <w:p w14:paraId="6DBAAC74"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Sprendimus suteikti teisę naudoti žvejybos plotą priima vandens telkinio valdytojas, suderinęs su Aplinkos ministerija ar jos įgaliota institucija.</w:t>
      </w:r>
    </w:p>
    <w:p w14:paraId="6DBAAC75" w14:textId="77777777" w:rsidR="00683878" w:rsidRDefault="00A7238B">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xml:space="preserve">. Sprendimas suteikti teisę naudoti žvejybos </w:t>
      </w:r>
      <w:r>
        <w:rPr>
          <w:color w:val="000000"/>
          <w:szCs w:val="24"/>
          <w:lang w:eastAsia="lt-LT"/>
        </w:rPr>
        <w:t>plotą didesniame kaip 100 ha valstybiniame žuvininkystės vandens telkinyje negali būti priimamas tol, kol tame žuvininkystės vandens telkinyje Aplinkos ministerijos nustatyta tvarka neatlikti žuvų išteklių tyrimai. Žuvų išteklių tyrimai atliekami ne anksči</w:t>
      </w:r>
      <w:r>
        <w:rPr>
          <w:color w:val="000000"/>
          <w:szCs w:val="24"/>
          <w:lang w:eastAsia="lt-LT"/>
        </w:rPr>
        <w:t>au kaip prieš 2 metus iki sprendimo išduoti leidimą naudoti žvejybos plotą priėmimo ir paskutiniais leidimo naudoti žvejybos plotą galiojimo metais.</w:t>
      </w:r>
    </w:p>
    <w:p w14:paraId="6DBAAC76" w14:textId="77777777" w:rsidR="00683878" w:rsidRDefault="00A7238B">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Vandens telkinio valdytojas, vadovaudamasis Aplinkos ministerijos patvirtintais vandens telkinių tva</w:t>
      </w:r>
      <w:r>
        <w:rPr>
          <w:color w:val="000000"/>
          <w:szCs w:val="24"/>
          <w:lang w:eastAsia="lt-LT"/>
        </w:rPr>
        <w:t>rkymo tipiniais planais ir atsižvelgdamas į to žuvininkystės vandens telkinio žuvų išteklių tyrimų duomenis, tvirtina žuvų išteklių naudojimo, atkūrimo ir apsaugos vandens telkinyje priemonių planą. Šis planas patvirtinamas iki sprendimo suteikti teisę nau</w:t>
      </w:r>
      <w:r>
        <w:rPr>
          <w:color w:val="000000"/>
          <w:szCs w:val="24"/>
          <w:lang w:eastAsia="lt-LT"/>
        </w:rPr>
        <w:t>doti žvejybos plotą priėmimo, su šiuo planu supažindinami asmenys, pretenduojantys gauti leidimą naudoti žvejybos plotą.</w:t>
      </w:r>
    </w:p>
    <w:p w14:paraId="6DBAAC77" w14:textId="77777777" w:rsidR="00683878" w:rsidRDefault="00A7238B">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Leidimų naudoti žvejybos plotą išdavimo ir panaikinimo tvarką nustato Aplinkos ministerija. Leidimus naudoti žvejybos plotą išdu</w:t>
      </w:r>
      <w:r>
        <w:rPr>
          <w:color w:val="000000"/>
          <w:szCs w:val="24"/>
          <w:lang w:eastAsia="lt-LT"/>
        </w:rPr>
        <w:t>oda Aplinkos ministerijos įgaliota institucija.</w:t>
      </w:r>
    </w:p>
    <w:p w14:paraId="6DBAAC78" w14:textId="77777777" w:rsidR="00683878" w:rsidRDefault="00A7238B">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Leidimas naudoti žvejybos plotą išduodamas juridiniam, fiziniam asmeniui, kitai organizacijai arba juridinio asmens ar kitos organizacijos filialui.</w:t>
      </w:r>
    </w:p>
    <w:p w14:paraId="6DBAAC79" w14:textId="77777777" w:rsidR="00683878" w:rsidRDefault="00A7238B">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Sprendimą išduoti leidimą naudoti žvejybos pl</w:t>
      </w:r>
      <w:r>
        <w:rPr>
          <w:color w:val="000000"/>
          <w:szCs w:val="24"/>
          <w:lang w:eastAsia="lt-LT"/>
        </w:rPr>
        <w:t>otą kartu su patvirtintu žuvų išteklių naudojimo, atkūrimo ir apsaugos vandens telkinyje priemonių planu vandens telkinio valdytojas ne vėliau kaip per 10 dienų nuo sprendimo priėmimo pateikia Aplinkos ministerijos įgaliotai institucijai.</w:t>
      </w:r>
    </w:p>
    <w:p w14:paraId="6DBAAC7A" w14:textId="77777777" w:rsidR="00683878" w:rsidRDefault="00A7238B">
      <w:pPr>
        <w:ind w:firstLine="567"/>
        <w:jc w:val="both"/>
        <w:rPr>
          <w:szCs w:val="24"/>
          <w:lang w:eastAsia="lt-LT"/>
        </w:rPr>
      </w:pPr>
    </w:p>
    <w:p w14:paraId="6DBAAC7B"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7</w:t>
      </w:r>
      <w:r>
        <w:rPr>
          <w:b/>
          <w:bCs/>
          <w:color w:val="000000"/>
          <w:szCs w:val="24"/>
          <w:lang w:eastAsia="lt-LT"/>
        </w:rPr>
        <w:t xml:space="preserve"> straipsn</w:t>
      </w:r>
      <w:r>
        <w:rPr>
          <w:b/>
          <w:bCs/>
          <w:color w:val="000000"/>
          <w:szCs w:val="24"/>
          <w:lang w:eastAsia="lt-LT"/>
        </w:rPr>
        <w:t xml:space="preserve">is. </w:t>
      </w:r>
      <w:r>
        <w:rPr>
          <w:b/>
          <w:bCs/>
          <w:color w:val="000000"/>
          <w:szCs w:val="24"/>
          <w:lang w:eastAsia="lt-LT"/>
        </w:rPr>
        <w:t>Sprendimų suteikti teisę naudoti žvejybos plotą priėmimo būdai</w:t>
      </w:r>
    </w:p>
    <w:p w14:paraId="6DBAAC7C"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Vandens telkinio valdytojo sprendimai suteikti teisę naudoti žvejybos plotą priimami aukciono būdu arba be aukciono.</w:t>
      </w:r>
    </w:p>
    <w:p w14:paraId="6DBAAC7D"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xml:space="preserve">. Be aukciono priimamas sprendimas suteikti teisę naudoti </w:t>
      </w:r>
      <w:r>
        <w:rPr>
          <w:color w:val="000000"/>
          <w:szCs w:val="24"/>
          <w:lang w:eastAsia="lt-LT"/>
        </w:rPr>
        <w:t>žvejybos plotą:</w:t>
      </w:r>
    </w:p>
    <w:p w14:paraId="6DBAAC7E"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paskutiniam žvejybos ploto naudotojui, tinkamai vykdžiusiam leidimo naudoti žvejybos plotą įpareigojimus;</w:t>
      </w:r>
    </w:p>
    <w:p w14:paraId="6DBAAC7F"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xml:space="preserve">) asmeniui, užsiimančiam akvakultūra ir naudojančiam vandenį iš tų žuvininkystės vandens telkinių žuvininkystės tvenkiniams </w:t>
      </w:r>
      <w:r>
        <w:rPr>
          <w:color w:val="000000"/>
          <w:szCs w:val="24"/>
          <w:lang w:eastAsia="lt-LT"/>
        </w:rPr>
        <w:t>užpildyti, žuvims veisti ar auginti;</w:t>
      </w:r>
    </w:p>
    <w:p w14:paraId="6DBAAC80"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ne mažesnės negu pusė to žuvininkystės vandens telkinio dalies savininkui.</w:t>
      </w:r>
    </w:p>
    <w:p w14:paraId="6DBAAC81"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Jeigu yra keli asmenys, kuriems sprendimas suteikti teisę naudoti žvejybos plotą priimamas be aukciono, tarp jų rengiamas uždara</w:t>
      </w:r>
      <w:r>
        <w:rPr>
          <w:color w:val="000000"/>
          <w:szCs w:val="24"/>
          <w:lang w:eastAsia="lt-LT"/>
        </w:rPr>
        <w:t>s aukcionas.</w:t>
      </w:r>
    </w:p>
    <w:p w14:paraId="6DBAAC82"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Jeigu sprendimas suteikti teisę naudoti žvejybos plotą nepriimamas be aukciono ar uždarame aukcione, rengiamas atviras aukcionas.</w:t>
      </w:r>
    </w:p>
    <w:p w14:paraId="6DBAAC83" w14:textId="77777777" w:rsidR="00683878" w:rsidRDefault="00A7238B">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xml:space="preserve">. Aukcionus rengia vandens telkinių valdytojai pagal Vyriausybės patvirtintus nuostatus. Aukcionas </w:t>
      </w:r>
      <w:r>
        <w:rPr>
          <w:color w:val="000000"/>
          <w:szCs w:val="24"/>
          <w:lang w:eastAsia="lt-LT"/>
        </w:rPr>
        <w:t>laikomas įvykusiu, jeigu jame dalyvavo bent vienas pretendentas, už teisę naudoti žvejybos plotą pasiūlęs mokestį, ne mažesnį už Vyriausybės ar jos įgaliotos institucijos nustatytą pradinį mokesčio dydį.</w:t>
      </w:r>
    </w:p>
    <w:p w14:paraId="6DBAAC84" w14:textId="77777777" w:rsidR="00683878" w:rsidRDefault="00A7238B">
      <w:pPr>
        <w:ind w:firstLine="567"/>
        <w:jc w:val="both"/>
        <w:rPr>
          <w:szCs w:val="24"/>
          <w:lang w:eastAsia="lt-LT"/>
        </w:rPr>
      </w:pPr>
    </w:p>
    <w:p w14:paraId="6DBAAC85"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Mokestis už teisę naudoti žvejy</w:t>
      </w:r>
      <w:r>
        <w:rPr>
          <w:b/>
          <w:bCs/>
          <w:color w:val="000000"/>
          <w:szCs w:val="24"/>
          <w:lang w:eastAsia="lt-LT"/>
        </w:rPr>
        <w:t>bos plotą</w:t>
      </w:r>
    </w:p>
    <w:p w14:paraId="6DBAAC86"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Aukciono būdu priimant sprendimą suteikti teisę naudoti žvejybos plotą, mokestis už teisę naudoti žvejybos plotą turi būti aukciono metu pasiūlyto didžiausio mokesčio dydžio.</w:t>
      </w:r>
    </w:p>
    <w:p w14:paraId="6DBAAC87"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Be aukciono priimant sprendimą suteikti teisę naudoti žve</w:t>
      </w:r>
      <w:r>
        <w:rPr>
          <w:color w:val="000000"/>
          <w:szCs w:val="24"/>
          <w:lang w:eastAsia="lt-LT"/>
        </w:rPr>
        <w:t xml:space="preserve">jybos plotą, mokesčio dydį, mokėjimo tvarką ir terminus nustato Vyriausybė ar jos įgaliota institucija. Šis mokesčio dydis </w:t>
      </w:r>
      <w:r>
        <w:rPr>
          <w:color w:val="000000"/>
          <w:szCs w:val="24"/>
          <w:lang w:eastAsia="lt-LT"/>
        </w:rPr>
        <w:lastRenderedPageBreak/>
        <w:t>laikomas pradiniu organizuojant aukcioną dėl teisės naudoti žvejybos plotą žuvininkystės vandens telkinyje.</w:t>
      </w:r>
    </w:p>
    <w:p w14:paraId="6DBAAC88"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xml:space="preserve">. Mokesčio už teisę </w:t>
      </w:r>
      <w:r>
        <w:rPr>
          <w:color w:val="000000"/>
          <w:szCs w:val="24"/>
          <w:lang w:eastAsia="lt-LT"/>
        </w:rPr>
        <w:t>naudoti žvejybos plotą dydis ir mokėjimo terminai nurodomi leidime naudoti žvejybos plotą.</w:t>
      </w:r>
    </w:p>
    <w:p w14:paraId="6DBAAC89" w14:textId="77777777" w:rsidR="00683878" w:rsidRDefault="00A7238B">
      <w:pPr>
        <w:ind w:firstLine="567"/>
        <w:jc w:val="both"/>
        <w:rPr>
          <w:szCs w:val="24"/>
          <w:lang w:eastAsia="lt-LT"/>
        </w:rPr>
      </w:pPr>
    </w:p>
    <w:p w14:paraId="6DBAAC8A"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Leidimų naudoti žvejybos plotą terminai ir sąlygos</w:t>
      </w:r>
    </w:p>
    <w:p w14:paraId="6DBAAC8B"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Leidimai naudoti žvejybos plotą išduodami 10 metų. Leidimo naudoti žvejybos plotą form</w:t>
      </w:r>
      <w:r>
        <w:rPr>
          <w:color w:val="000000"/>
          <w:szCs w:val="24"/>
          <w:lang w:eastAsia="lt-LT"/>
        </w:rPr>
        <w:t>ą tvirtina Vyriausybė ar jos įgaliota institucija.</w:t>
      </w:r>
    </w:p>
    <w:p w14:paraId="6DBAAC8C"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Leidimai naudoti žvejybos plotą valstybiniuose žuvininkystės vandens telkiniuose, į kuriuos numatoma atkurti nuosavybės teises, išduodami iki nuosavybės teisių į šiuos telkinius atkūrimo ir ši sąlyg</w:t>
      </w:r>
      <w:r>
        <w:rPr>
          <w:color w:val="000000"/>
          <w:szCs w:val="24"/>
          <w:lang w:eastAsia="lt-LT"/>
        </w:rPr>
        <w:t>a įrašoma į leidimo naudoti žvejybos plotą sąlygas.</w:t>
      </w:r>
    </w:p>
    <w:p w14:paraId="6DBAAC8D"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Leidimas naudoti žvejybos plotą neišduodamas:</w:t>
      </w:r>
    </w:p>
    <w:p w14:paraId="6DBAAC8E"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asmenims, kuriems per paskutinius 2 metus buvo nutraukta valstybinio vandens telkinio nuomos verslinei žūklei sutartis ar panaikintas leidimas nau</w:t>
      </w:r>
      <w:r>
        <w:rPr>
          <w:color w:val="000000"/>
          <w:szCs w:val="24"/>
          <w:lang w:eastAsia="lt-LT"/>
        </w:rPr>
        <w:t>doti žūklės plotą ar leidimas naudoti žvejybos plotą dėl įsipareigojimų nevykdymo;</w:t>
      </w:r>
    </w:p>
    <w:p w14:paraId="6DBAAC8F"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jeigu sprendimas suteikti teisę naudoti žvejybos plotą priimtas pažeidžiant įstatymų ir kitų teisės aktų nuostatas.</w:t>
      </w:r>
    </w:p>
    <w:p w14:paraId="6DBAAC90"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Leidimas naudoti žvejybos plotą panaikina</w:t>
      </w:r>
      <w:r>
        <w:rPr>
          <w:color w:val="000000"/>
          <w:szCs w:val="24"/>
          <w:lang w:eastAsia="lt-LT"/>
        </w:rPr>
        <w:t>mas:</w:t>
      </w:r>
    </w:p>
    <w:p w14:paraId="6DBAAC91"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jeigu žvejybos ploto naudotojui buvo duoti ne mažiau kaip du privalomieji nurodymai dėl leidimo naudoti žvejybos plotą sąlygų nevykdymo, kurių jis neįvykdė;</w:t>
      </w:r>
    </w:p>
    <w:p w14:paraId="6DBAAC92"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jeigu žvejybos ploto naudotojui per metus buvo skirtos dvi administracinės nuobaud</w:t>
      </w:r>
      <w:r>
        <w:rPr>
          <w:color w:val="000000"/>
          <w:szCs w:val="24"/>
          <w:lang w:eastAsia="lt-LT"/>
        </w:rPr>
        <w:t>os dėl žuvų išteklių naudojimą reglamentuojančių teisės aktų reikalavimų ar leidimo naudoti žvejybos plotą esminių sąlygų pažeidimo;</w:t>
      </w:r>
    </w:p>
    <w:p w14:paraId="6DBAAC93"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jeigu nustatytais terminais nesumokamas mokestis už teisę naudoti žvejybos plotą;</w:t>
      </w:r>
    </w:p>
    <w:p w14:paraId="6DBAAC94"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xml:space="preserve">) jeigu žvejybos ploto </w:t>
      </w:r>
      <w:r>
        <w:rPr>
          <w:color w:val="000000"/>
          <w:szCs w:val="24"/>
          <w:lang w:eastAsia="lt-LT"/>
        </w:rPr>
        <w:t>naudotojas per tris mėnesius nuo leidimo naudoti žvejybos plotą išdavimo nepradeda vykdyti leidime naudoti žvejybos plotą nustatytų reikalavimų;</w:t>
      </w:r>
    </w:p>
    <w:p w14:paraId="6DBAAC95" w14:textId="77777777" w:rsidR="00683878" w:rsidRDefault="00A7238B">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žvejybos ploto naudotojo prašymu, kai žvejybos ploto naudotojas ir vandens telkinio valdytojas dėl to su</w:t>
      </w:r>
      <w:r>
        <w:rPr>
          <w:color w:val="000000"/>
          <w:szCs w:val="24"/>
          <w:lang w:eastAsia="lt-LT"/>
        </w:rPr>
        <w:t>sitaria arba kai vandens telkinys dėl aplinkybių, už kurias žvejybos ploto naudotojas neatsako, pasidarė netinkamas naudoti leidime naudoti žvejybos plotą numatytiems tikslams;</w:t>
      </w:r>
    </w:p>
    <w:p w14:paraId="6DBAAC96" w14:textId="77777777" w:rsidR="00683878" w:rsidRDefault="00A7238B">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kai vandens telkinio valdytojas priima sprendimą dėl nuosavybės teisių į</w:t>
      </w:r>
      <w:r>
        <w:rPr>
          <w:color w:val="000000"/>
          <w:szCs w:val="24"/>
          <w:lang w:eastAsia="lt-LT"/>
        </w:rPr>
        <w:t xml:space="preserve"> tą vandens telkinį atkūrimo;</w:t>
      </w:r>
    </w:p>
    <w:p w14:paraId="6DBAAC97" w14:textId="77777777" w:rsidR="00683878" w:rsidRDefault="00A7238B">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likvidavus juridinį asmenį, kuriam buvo išduotas leidimas naudoti žvejybos plotą;</w:t>
      </w:r>
    </w:p>
    <w:p w14:paraId="6DBAAC98" w14:textId="77777777" w:rsidR="00683878" w:rsidRDefault="00A7238B">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mirus fiziniam asmeniui, kuriam buvo išduotas leidimas naudoti žvejybos plotą.</w:t>
      </w:r>
    </w:p>
    <w:p w14:paraId="6DBAAC99" w14:textId="77777777" w:rsidR="00683878" w:rsidRDefault="00A7238B">
      <w:pPr>
        <w:ind w:firstLine="567"/>
        <w:jc w:val="both"/>
        <w:rPr>
          <w:szCs w:val="24"/>
          <w:lang w:eastAsia="lt-LT"/>
        </w:rPr>
      </w:pPr>
    </w:p>
    <w:p w14:paraId="6DBAAC9A"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 xml:space="preserve">Žvejybos ploto naudotojo </w:t>
      </w:r>
      <w:r>
        <w:rPr>
          <w:b/>
          <w:bCs/>
          <w:color w:val="000000"/>
          <w:szCs w:val="24"/>
          <w:lang w:eastAsia="lt-LT"/>
        </w:rPr>
        <w:t>teisės ir pareigos</w:t>
      </w:r>
    </w:p>
    <w:p w14:paraId="6DBAAC9B"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Žvejybos ploto naudotojas žuvininkystės vandens telkinyje, kuriame turi leidimą naudoti žvejybos plotą, turi teisę:</w:t>
      </w:r>
    </w:p>
    <w:p w14:paraId="6DBAAC9C"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Aplinkos ministerijos nustatyta tvarka organizuoti mėgėjų ar limituotą žvejybą;</w:t>
      </w:r>
    </w:p>
    <w:p w14:paraId="6DBAAC9D"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xml:space="preserve">) Aplinkos ministerijos </w:t>
      </w:r>
      <w:r>
        <w:rPr>
          <w:color w:val="000000"/>
          <w:szCs w:val="24"/>
          <w:lang w:eastAsia="lt-LT"/>
        </w:rPr>
        <w:t>nustatyta tvarka žvejoti verslinės žvejybos įrankiais;</w:t>
      </w:r>
    </w:p>
    <w:p w14:paraId="6DBAAC9E"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Vyriausybės nustatyta tvarka gauti valstybės paramą, skirtą žuvų ištekliams atkurti ir apsaugoti;</w:t>
      </w:r>
    </w:p>
    <w:p w14:paraId="6DBAAC9F"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naudotis kitomis teisės aktų nustatytomis teisėmis.</w:t>
      </w:r>
    </w:p>
    <w:p w14:paraId="6DBAACA0"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Žvejybos ploto naudotojas žu</w:t>
      </w:r>
      <w:r>
        <w:rPr>
          <w:color w:val="000000"/>
          <w:szCs w:val="24"/>
          <w:lang w:eastAsia="lt-LT"/>
        </w:rPr>
        <w:t>vininkystės vandens telkinyje, kuriame turi leidimą naudoti žvejybos plotą, privalo:</w:t>
      </w:r>
    </w:p>
    <w:p w14:paraId="6DBAACA1"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įgyvendinti vandens telkinio valdytojo patvirtintą žuvų išteklių naudojimo, atkūrimo ir apsaugos vandens telkinyje priemonių planą;</w:t>
      </w:r>
    </w:p>
    <w:p w14:paraId="6DBAACA2"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Aplinkos ministerijos ar jo</w:t>
      </w:r>
      <w:r>
        <w:rPr>
          <w:color w:val="000000"/>
          <w:szCs w:val="24"/>
          <w:lang w:eastAsia="lt-LT"/>
        </w:rPr>
        <w:t>s įgaliotos institucijos nustatyta tvarka organizuoti žuvų išteklių apsaugą;</w:t>
      </w:r>
    </w:p>
    <w:p w14:paraId="6DBAACA3"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Aplinkos ministerijos nustatyta tvarka išduoti mėgėjų žvejybos leidimus;</w:t>
      </w:r>
    </w:p>
    <w:p w14:paraId="6DBAACA4"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Aplinkos ministerijos ar jos įgaliotos institucijos nustatyta tvarka teikti informaciją apie</w:t>
      </w:r>
      <w:r>
        <w:rPr>
          <w:color w:val="000000"/>
          <w:szCs w:val="24"/>
          <w:lang w:eastAsia="lt-LT"/>
        </w:rPr>
        <w:t xml:space="preserve"> žuvų išteklių naudojimą, atkūrimą ir apsaugą žvejybos plote;</w:t>
      </w:r>
    </w:p>
    <w:p w14:paraId="6DBAACA5" w14:textId="77777777" w:rsidR="00683878" w:rsidRDefault="00A7238B">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laikytis nustatytų specialiųjų vandens telkinių naudojimo sąlygų, žvejybos taisyklių, kitų aplinkos apsaugą ir gamtos išteklių naudojimą reglamentuojančių teisės aktų, leidimo naudoti žve</w:t>
      </w:r>
      <w:r>
        <w:rPr>
          <w:color w:val="000000"/>
          <w:szCs w:val="24"/>
          <w:lang w:eastAsia="lt-LT"/>
        </w:rPr>
        <w:t>jybos plotą sąlygų ir reikalavimų.</w:t>
      </w:r>
    </w:p>
    <w:p w14:paraId="6DBAACA6" w14:textId="77777777" w:rsidR="00683878" w:rsidRDefault="00A7238B">
      <w:pPr>
        <w:widowControl w:val="0"/>
        <w:suppressAutoHyphens/>
        <w:ind w:firstLine="567"/>
        <w:jc w:val="both"/>
        <w:rPr>
          <w:color w:val="000000"/>
          <w:szCs w:val="24"/>
          <w:lang w:eastAsia="lt-LT"/>
        </w:rPr>
      </w:pPr>
    </w:p>
    <w:p w14:paraId="6DBAACA7" w14:textId="77777777" w:rsidR="00683878" w:rsidRDefault="00A7238B">
      <w:pPr>
        <w:keepLines/>
        <w:widowControl w:val="0"/>
        <w:suppressAutoHyphens/>
        <w:jc w:val="center"/>
        <w:rPr>
          <w:b/>
          <w:bCs/>
          <w:caps/>
          <w:color w:val="000000"/>
          <w:szCs w:val="24"/>
          <w:lang w:eastAsia="lt-LT"/>
        </w:rPr>
      </w:pPr>
      <w:r>
        <w:rPr>
          <w:b/>
          <w:bCs/>
          <w:caps/>
          <w:color w:val="000000"/>
          <w:szCs w:val="24"/>
          <w:lang w:eastAsia="lt-LT"/>
        </w:rPr>
        <w:t>KETVIRTASIS</w:t>
      </w:r>
      <w:r>
        <w:rPr>
          <w:b/>
          <w:bCs/>
          <w:caps/>
          <w:color w:val="000000"/>
          <w:szCs w:val="24"/>
          <w:lang w:eastAsia="lt-LT"/>
        </w:rPr>
        <w:t xml:space="preserve"> SKIRSNIS</w:t>
      </w:r>
    </w:p>
    <w:p w14:paraId="6DBAACA8" w14:textId="77777777" w:rsidR="00683878" w:rsidRDefault="00A7238B">
      <w:pPr>
        <w:keepLines/>
        <w:widowControl w:val="0"/>
        <w:suppressAutoHyphens/>
        <w:jc w:val="center"/>
        <w:rPr>
          <w:b/>
          <w:bCs/>
          <w:caps/>
          <w:color w:val="000000"/>
          <w:szCs w:val="24"/>
          <w:lang w:eastAsia="lt-LT"/>
        </w:rPr>
      </w:pPr>
      <w:r>
        <w:rPr>
          <w:b/>
          <w:bCs/>
          <w:caps/>
          <w:color w:val="000000"/>
          <w:szCs w:val="24"/>
          <w:lang w:eastAsia="lt-LT"/>
        </w:rPr>
        <w:t>TEISĖS Į MĖGĖJŲ ŽVEJYBĄ SUTEIKIMAS. ŽUVŲ IŠTEKLIŲ APSAUGA. ASMENŲ, UŽSIIMANČIŲ MĖGĖJŲ ŽVEJYBA, TEISĖS IR PAREIGOS</w:t>
      </w:r>
    </w:p>
    <w:p w14:paraId="6DBAACA9" w14:textId="77777777" w:rsidR="00683878" w:rsidRDefault="00683878">
      <w:pPr>
        <w:ind w:firstLine="567"/>
        <w:jc w:val="both"/>
        <w:rPr>
          <w:szCs w:val="24"/>
          <w:lang w:eastAsia="lt-LT"/>
        </w:rPr>
      </w:pPr>
    </w:p>
    <w:p w14:paraId="6DBAACAA"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Teisės į mėgėjų žvejybą suteikimas</w:t>
      </w:r>
    </w:p>
    <w:p w14:paraId="6DBAACAB"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Teisę į mėgėj</w:t>
      </w:r>
      <w:r>
        <w:rPr>
          <w:color w:val="000000"/>
          <w:szCs w:val="24"/>
          <w:lang w:eastAsia="lt-LT"/>
        </w:rPr>
        <w:t>ų žvejybą suteikia mėgėjų žvejybos leidimas, išskyrus šio straipsnio 8 ir 9 dalyse numatytus atvejus.</w:t>
      </w:r>
    </w:p>
    <w:p w14:paraId="6DBAACAC"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Už mėgėjų žvejybos leidimą žvejoti valstybiniuose žuvininkystės vandens telkiniuose, į kuriuos neišduoti leidimai naudoti žvejybos plotą, mokama:</w:t>
      </w:r>
    </w:p>
    <w:p w14:paraId="6DBAACAD"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dviem paroms – 5 litai;</w:t>
      </w:r>
    </w:p>
    <w:p w14:paraId="6DBAACAE"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mėnesiui – 20 litų;</w:t>
      </w:r>
    </w:p>
    <w:p w14:paraId="6DBAACAF"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metams – 50 litų.</w:t>
      </w:r>
    </w:p>
    <w:p w14:paraId="6DBAACB0"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xml:space="preserve">. Už mėgėjų žvejybos leidimą žvejoti valstybiniame žuvininkystės vandens telkinyje, į kurį neišduotas leidimas naudoti žvejybos plotą ir organizuota limituota žvejyba, </w:t>
      </w:r>
      <w:r>
        <w:rPr>
          <w:color w:val="000000"/>
          <w:szCs w:val="24"/>
          <w:lang w:eastAsia="lt-LT"/>
        </w:rPr>
        <w:t>mokama:</w:t>
      </w:r>
    </w:p>
    <w:p w14:paraId="6DBAACB1"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parai – 10 litų;</w:t>
      </w:r>
    </w:p>
    <w:p w14:paraId="6DBAACB2"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savaitei – 30 litų;</w:t>
      </w:r>
    </w:p>
    <w:p w14:paraId="6DBAACB3"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mėnesiui – 50 litų.</w:t>
      </w:r>
    </w:p>
    <w:p w14:paraId="6DBAACB4"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Už mėgėjų žvejybos leidimą žvejoti valstybiniame žuvininkystės vandens telkinyje, į kurį išduotas leidimas naudoti žvejybos plotą, mokama:</w:t>
      </w:r>
    </w:p>
    <w:p w14:paraId="6DBAACB5"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xml:space="preserve">) dviem paroms – 5 </w:t>
      </w:r>
      <w:r>
        <w:rPr>
          <w:color w:val="000000"/>
          <w:szCs w:val="24"/>
          <w:lang w:eastAsia="lt-LT"/>
        </w:rPr>
        <w:t>litai;</w:t>
      </w:r>
    </w:p>
    <w:p w14:paraId="6DBAACB6"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mėnesiui – 20 litų;</w:t>
      </w:r>
    </w:p>
    <w:p w14:paraId="6DBAACB7"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metams – 50 litų.</w:t>
      </w:r>
    </w:p>
    <w:p w14:paraId="6DBAACB8" w14:textId="77777777" w:rsidR="00683878" w:rsidRDefault="00A7238B">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Už mėgėjų žvejybos leidimą žvejoti vieną parą valstybiniame žuvininkystės vandens telkinyje, į kurį išduotas leidimas naudoti žvejybos plotą ir organizuota limituota žvejyba, mokama 50 lit</w:t>
      </w:r>
      <w:r>
        <w:rPr>
          <w:color w:val="000000"/>
          <w:szCs w:val="24"/>
          <w:lang w:eastAsia="lt-LT"/>
        </w:rPr>
        <w:t>ų.</w:t>
      </w:r>
    </w:p>
    <w:p w14:paraId="6DBAACB9" w14:textId="77777777" w:rsidR="00683878" w:rsidRDefault="00A7238B">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Mokesčio už mėgėjų žvejybos leidimą žvejoti privačiame žuvininkystės vandens telkinyje dydį nustato vandens telkinio savininkas.</w:t>
      </w:r>
    </w:p>
    <w:p w14:paraId="6DBAACBA" w14:textId="77777777" w:rsidR="00683878" w:rsidRDefault="00A7238B">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Už mėgėjų žvejybos leidimą mokama:</w:t>
      </w:r>
    </w:p>
    <w:p w14:paraId="6DBAACBB"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vandens telkinio savininkui, kai žvejojama jam nuosavybės teise prikla</w:t>
      </w:r>
      <w:r>
        <w:rPr>
          <w:color w:val="000000"/>
          <w:szCs w:val="24"/>
          <w:lang w:eastAsia="lt-LT"/>
        </w:rPr>
        <w:t>usančiame žuvininkystės vandens telkinyje;</w:t>
      </w:r>
    </w:p>
    <w:p w14:paraId="6DBAACBC"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žvejybos ploto naudotojui, kai žvejojama žuvininkystės vandens telkinyje, kuriame jam išduotas leidimas naudoti žvejybos plotą;</w:t>
      </w:r>
    </w:p>
    <w:p w14:paraId="6DBAACBD"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į valstybės biudžetą teisės aktų nustatyta tvarka Aplinkos apsaugos rėm</w:t>
      </w:r>
      <w:r>
        <w:rPr>
          <w:color w:val="000000"/>
          <w:szCs w:val="24"/>
          <w:lang w:eastAsia="lt-LT"/>
        </w:rPr>
        <w:t>imo programai finansuoti, kai žvejojama valstybiniuose žuvininkystės vandens telkiniuose, į kuriuos neišduoti leidimai naudoti žvejybos plotą.</w:t>
      </w:r>
    </w:p>
    <w:p w14:paraId="6DBAACBE" w14:textId="77777777" w:rsidR="00683878" w:rsidRDefault="00A7238B">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Žvejoti nemokamai, be mėgėjų žvejybos leidimų, turi teisę fiziniai asmenys iki 16 metų, valstybinio soci</w:t>
      </w:r>
      <w:r>
        <w:rPr>
          <w:color w:val="000000"/>
          <w:szCs w:val="24"/>
          <w:lang w:eastAsia="lt-LT"/>
        </w:rPr>
        <w:t>alinio draudimo pensininkai ir neįgalieji valstybiniuose žuvininkystės vandens telkiniuose, kuriuose neišduoti leidimai naudoti žvejybos plotą ir neorganizuota limituota žvejyba, taip pat fiziniai asmenys, deklaravę gyvenamąją vietą Rusnės seniūnijoje, – N</w:t>
      </w:r>
      <w:r>
        <w:rPr>
          <w:color w:val="000000"/>
          <w:szCs w:val="24"/>
          <w:lang w:eastAsia="lt-LT"/>
        </w:rPr>
        <w:t>emuno deltos regioninio parko vandens telkiniuose.</w:t>
      </w:r>
    </w:p>
    <w:p w14:paraId="6DBAACBF" w14:textId="77777777" w:rsidR="00683878" w:rsidRDefault="00A7238B">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xml:space="preserve">. Žvejoti sumokėję 50 procentų nustatyto mokesčio už mėgėjų žvejybos leidimą gali fiziniai asmenys nuo 14 iki 16 metų, valstybinio socialinio draudimo pensininkai valstybiniuose žuvininkystės vandens </w:t>
      </w:r>
      <w:r>
        <w:rPr>
          <w:color w:val="000000"/>
          <w:szCs w:val="24"/>
          <w:lang w:eastAsia="lt-LT"/>
        </w:rPr>
        <w:t>telkiniuose, į kuriuos išduoti leidimai naudoti žvejybos plotą, ir valstybiniuose žuvininkystės vandens telkiniuose, į kuriuos neišduoti leidimai naudoti žvejybos plotą ir organizuota limituota žvejyba. Žvejoti nemokamai, be mėgėjų žvejybos leidimų, turi t</w:t>
      </w:r>
      <w:r>
        <w:rPr>
          <w:color w:val="000000"/>
          <w:szCs w:val="24"/>
          <w:lang w:eastAsia="lt-LT"/>
        </w:rPr>
        <w:t>eisę fiziniai asmenys iki 14 metų ir neįgalieji.</w:t>
      </w:r>
    </w:p>
    <w:p w14:paraId="6DBAACC0" w14:textId="77777777" w:rsidR="00683878" w:rsidRDefault="00A7238B">
      <w:pPr>
        <w:widowControl w:val="0"/>
        <w:suppressAutoHyphens/>
        <w:ind w:firstLine="567"/>
        <w:jc w:val="both"/>
        <w:rPr>
          <w:color w:val="000000"/>
          <w:szCs w:val="24"/>
          <w:lang w:eastAsia="lt-LT"/>
        </w:rPr>
      </w:pPr>
      <w:r>
        <w:rPr>
          <w:color w:val="000000"/>
          <w:szCs w:val="24"/>
          <w:lang w:eastAsia="lt-LT"/>
        </w:rPr>
        <w:t>10</w:t>
      </w:r>
      <w:r>
        <w:rPr>
          <w:color w:val="000000"/>
          <w:szCs w:val="24"/>
          <w:lang w:eastAsia="lt-LT"/>
        </w:rPr>
        <w:t xml:space="preserve">. Žvejybos plotų naudotojai turi teisę sumažinti mokestį už mėgėjų žvejybos leidimą arba suteikti nemokamą teisę žvejoti, taip pat suteikti teisę į limituotą žvejybą ilgesniam, negu </w:t>
      </w:r>
      <w:r>
        <w:rPr>
          <w:color w:val="000000"/>
          <w:szCs w:val="24"/>
          <w:lang w:eastAsia="lt-LT"/>
        </w:rPr>
        <w:lastRenderedPageBreak/>
        <w:t>šiame įstatyme nust</w:t>
      </w:r>
      <w:r>
        <w:rPr>
          <w:color w:val="000000"/>
          <w:szCs w:val="24"/>
          <w:lang w:eastAsia="lt-LT"/>
        </w:rPr>
        <w:t>atyta, laikotarpiui, neviršydami nustatyto mokesčio už mėgėjų žvejybos leidimą dydžio už vieną parą.</w:t>
      </w:r>
    </w:p>
    <w:p w14:paraId="6DBAACC1" w14:textId="77777777" w:rsidR="00683878" w:rsidRDefault="00A7238B">
      <w:pPr>
        <w:ind w:firstLine="567"/>
        <w:jc w:val="both"/>
        <w:rPr>
          <w:szCs w:val="24"/>
          <w:lang w:eastAsia="lt-LT"/>
        </w:rPr>
      </w:pPr>
    </w:p>
    <w:p w14:paraId="6DBAACC2"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12</w:t>
      </w:r>
      <w:r>
        <w:rPr>
          <w:b/>
          <w:bCs/>
          <w:color w:val="000000"/>
          <w:szCs w:val="24"/>
          <w:lang w:eastAsia="lt-LT"/>
        </w:rPr>
        <w:t xml:space="preserve"> straipsnis. </w:t>
      </w:r>
      <w:r>
        <w:rPr>
          <w:b/>
          <w:bCs/>
          <w:color w:val="000000"/>
          <w:szCs w:val="24"/>
          <w:lang w:eastAsia="lt-LT"/>
        </w:rPr>
        <w:t>Žuvų išteklių apsauga, kontrolė ir atkūrimas</w:t>
      </w:r>
    </w:p>
    <w:p w14:paraId="6DBAACC3"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xml:space="preserve">. Fiziniai ir juridiniai asmenys, Lietuvos Respublikoje įsteigti Europos Sąjungos </w:t>
      </w:r>
      <w:r>
        <w:rPr>
          <w:color w:val="000000"/>
          <w:szCs w:val="24"/>
          <w:lang w:eastAsia="lt-LT"/>
        </w:rPr>
        <w:t>valstybėse narėse ir kitose Europos ekonominės erdvės valstybėse įsisteigusių įmonių filialai privalo saugoti žuvų išteklius, žuvų gyvenamąją aplinką nuo kenksmingo poveikio.</w:t>
      </w:r>
    </w:p>
    <w:p w14:paraId="6DBAACC4"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Draudžiama prekiauti mėgėjų žvejybos būdu sužvejotomis žuvimis ir iš jų pa</w:t>
      </w:r>
      <w:r>
        <w:rPr>
          <w:color w:val="000000"/>
          <w:szCs w:val="24"/>
          <w:lang w:eastAsia="lt-LT"/>
        </w:rPr>
        <w:t>gamintais produktais.</w:t>
      </w:r>
    </w:p>
    <w:p w14:paraId="6DBAACC5"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Žuvų išteklių apsaugos ir atkūrimo valstybinę kontrolę organizuoja ir atlieka įstatymų įgaliotos institucijos ir pareigūnai.</w:t>
      </w:r>
    </w:p>
    <w:p w14:paraId="6DBAACC6"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Žuvų išteklių atkūrimą valstybiniuose žuvininkystės vandens telkiniuose, į kuriuos neišduoti le</w:t>
      </w:r>
      <w:r>
        <w:rPr>
          <w:color w:val="000000"/>
          <w:szCs w:val="24"/>
          <w:lang w:eastAsia="lt-LT"/>
        </w:rPr>
        <w:t>idimai naudoti žvejybos plotą, organizuoja ir vykdo Vyriausybės įgaliotos institucijos. Šie darbai atliekami pagal Žemės ūkio ministerijos parengtas ir su Aplinkos ministerija suderintas programas.</w:t>
      </w:r>
    </w:p>
    <w:p w14:paraId="6DBAACC7" w14:textId="77777777" w:rsidR="00683878" w:rsidRDefault="00A7238B">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Valstybiniuose žuvininkystės vandens telkiniuose, į</w:t>
      </w:r>
      <w:r>
        <w:rPr>
          <w:color w:val="000000"/>
          <w:szCs w:val="24"/>
          <w:lang w:eastAsia="lt-LT"/>
        </w:rPr>
        <w:t xml:space="preserve"> kuriuos išduoti leidimai naudoti žvejybos</w:t>
      </w:r>
      <w:r>
        <w:rPr>
          <w:b/>
          <w:bCs/>
          <w:color w:val="000000"/>
          <w:szCs w:val="24"/>
          <w:lang w:eastAsia="lt-LT"/>
        </w:rPr>
        <w:t xml:space="preserve"> </w:t>
      </w:r>
      <w:r>
        <w:rPr>
          <w:color w:val="000000"/>
          <w:szCs w:val="24"/>
          <w:lang w:eastAsia="lt-LT"/>
        </w:rPr>
        <w:t>plotą, Aplinkos ministerijos nustatyta tvarka žuvų išteklius saugo ir atkuria žvejybos</w:t>
      </w:r>
      <w:r>
        <w:rPr>
          <w:b/>
          <w:bCs/>
          <w:color w:val="000000"/>
          <w:szCs w:val="24"/>
          <w:lang w:eastAsia="lt-LT"/>
        </w:rPr>
        <w:t xml:space="preserve"> </w:t>
      </w:r>
      <w:r>
        <w:rPr>
          <w:color w:val="000000"/>
          <w:szCs w:val="24"/>
          <w:lang w:eastAsia="lt-LT"/>
        </w:rPr>
        <w:t>ploto naudotojai. Privačiuose žuvininkystės vandens telkiniuose žuvų išteklius saugo ir atkuria vandens telkinių savininkai.</w:t>
      </w:r>
    </w:p>
    <w:p w14:paraId="6DBAACC8" w14:textId="77777777" w:rsidR="00683878" w:rsidRDefault="00A7238B">
      <w:pPr>
        <w:ind w:firstLine="567"/>
        <w:jc w:val="both"/>
        <w:rPr>
          <w:szCs w:val="24"/>
          <w:lang w:eastAsia="lt-LT"/>
        </w:rPr>
      </w:pPr>
    </w:p>
    <w:p w14:paraId="6DBAACC9"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13</w:t>
      </w:r>
      <w:r>
        <w:rPr>
          <w:b/>
          <w:bCs/>
          <w:color w:val="000000"/>
          <w:szCs w:val="24"/>
          <w:lang w:eastAsia="lt-LT"/>
        </w:rPr>
        <w:t xml:space="preserve"> straipsnis. </w:t>
      </w:r>
      <w:r>
        <w:rPr>
          <w:b/>
          <w:bCs/>
          <w:color w:val="000000"/>
          <w:szCs w:val="24"/>
          <w:lang w:eastAsia="lt-LT"/>
        </w:rPr>
        <w:t>Asmenų, užsiimančių mėgėjų žvejyba, teisės ir pareigos</w:t>
      </w:r>
    </w:p>
    <w:p w14:paraId="6DBAACCA"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Asmenys, užsiimantys mėgėjų žvejyba, turi teisę:</w:t>
      </w:r>
    </w:p>
    <w:p w14:paraId="6DBAACCB"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xml:space="preserve">) žvejoti vidaus vandenyse Aplinkos ministerijos nustatyta tvarka, žvejoti jūrų vandenyse Žemės ūkio ministerijos </w:t>
      </w:r>
      <w:r>
        <w:rPr>
          <w:color w:val="000000"/>
          <w:szCs w:val="24"/>
          <w:lang w:eastAsia="lt-LT"/>
        </w:rPr>
        <w:t>nustatyta tvarka;</w:t>
      </w:r>
    </w:p>
    <w:p w14:paraId="6DBAACCC"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nekliudomi patekti į žuvininkystės vandens telkinių pakrantės apsaugos juostos teritoriją ir joje būti.</w:t>
      </w:r>
    </w:p>
    <w:p w14:paraId="6DBAACCD"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Asmenys, užsiimantys mėgėjų žvejyba, privalo:</w:t>
      </w:r>
    </w:p>
    <w:p w14:paraId="6DBAACCE"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racionaliai naudoti žuvų išteklius ir juos saugoti;</w:t>
      </w:r>
    </w:p>
    <w:p w14:paraId="6DBAACCF"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paaiškėj</w:t>
      </w:r>
      <w:r>
        <w:rPr>
          <w:color w:val="000000"/>
          <w:szCs w:val="24"/>
          <w:lang w:eastAsia="lt-LT"/>
        </w:rPr>
        <w:t>us, kad naudojamiems žuvų ištekliams gresia pavojus, imtis priemonių, kad būtų jo išvengta, o atsiradus žalingiems padariniams, nedelsdami juos šalinti ir apie tai pranešti Aplinkos ministerijai, žuvininkystės vandens telkinių savininkams ar žvejybos plotų</w:t>
      </w:r>
      <w:r>
        <w:rPr>
          <w:color w:val="000000"/>
          <w:szCs w:val="24"/>
          <w:lang w:eastAsia="lt-LT"/>
        </w:rPr>
        <w:t xml:space="preserve"> naudotojams;</w:t>
      </w:r>
    </w:p>
    <w:p w14:paraId="6DBAACD0"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neteršti vandens telkinių ir jų pakrančių;</w:t>
      </w:r>
    </w:p>
    <w:p w14:paraId="6DBAACD1" w14:textId="77777777" w:rsidR="00683878" w:rsidRDefault="00A7238B">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atlyginti savo neteisėtais veiksmais žuvų ištekliams padarytą žalą;</w:t>
      </w:r>
    </w:p>
    <w:p w14:paraId="6DBAACD2" w14:textId="77777777" w:rsidR="00683878" w:rsidRDefault="00A7238B">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vykdyti teisėtus valstybės institucijų ir pareigūnų reikalavimus.</w:t>
      </w:r>
    </w:p>
    <w:p w14:paraId="6DBAACD3" w14:textId="77777777" w:rsidR="00683878" w:rsidRDefault="00A7238B">
      <w:pPr>
        <w:widowControl w:val="0"/>
        <w:suppressAutoHyphens/>
        <w:ind w:firstLine="567"/>
        <w:jc w:val="both"/>
        <w:rPr>
          <w:color w:val="000000"/>
          <w:szCs w:val="24"/>
          <w:lang w:eastAsia="lt-LT"/>
        </w:rPr>
      </w:pPr>
    </w:p>
    <w:p w14:paraId="6DBAACD4" w14:textId="77777777" w:rsidR="00683878" w:rsidRDefault="00A7238B">
      <w:pPr>
        <w:keepLines/>
        <w:widowControl w:val="0"/>
        <w:suppressAutoHyphens/>
        <w:jc w:val="center"/>
        <w:rPr>
          <w:b/>
          <w:bCs/>
          <w:caps/>
          <w:color w:val="000000"/>
          <w:szCs w:val="24"/>
          <w:lang w:eastAsia="lt-LT"/>
        </w:rPr>
      </w:pPr>
      <w:r>
        <w:rPr>
          <w:b/>
          <w:bCs/>
          <w:caps/>
          <w:color w:val="000000"/>
          <w:szCs w:val="24"/>
          <w:lang w:eastAsia="lt-LT"/>
        </w:rPr>
        <w:t>PenkTASIS</w:t>
      </w:r>
      <w:r>
        <w:rPr>
          <w:b/>
          <w:bCs/>
          <w:caps/>
          <w:color w:val="000000"/>
          <w:szCs w:val="24"/>
          <w:lang w:eastAsia="lt-LT"/>
        </w:rPr>
        <w:t xml:space="preserve"> SKIRSNIS</w:t>
      </w:r>
    </w:p>
    <w:p w14:paraId="6DBAACD5" w14:textId="77777777" w:rsidR="00683878" w:rsidRDefault="00A7238B">
      <w:pPr>
        <w:keepLines/>
        <w:widowControl w:val="0"/>
        <w:suppressAutoHyphens/>
        <w:jc w:val="center"/>
        <w:rPr>
          <w:b/>
          <w:bCs/>
          <w:caps/>
          <w:color w:val="000000"/>
          <w:szCs w:val="24"/>
          <w:lang w:eastAsia="lt-LT"/>
        </w:rPr>
      </w:pPr>
      <w:r>
        <w:rPr>
          <w:b/>
          <w:bCs/>
          <w:caps/>
          <w:color w:val="000000"/>
          <w:szCs w:val="24"/>
          <w:lang w:eastAsia="lt-LT"/>
        </w:rPr>
        <w:t xml:space="preserve">BAIGIAMOSIOS </w:t>
      </w:r>
      <w:r>
        <w:rPr>
          <w:b/>
          <w:bCs/>
          <w:caps/>
          <w:color w:val="000000"/>
          <w:szCs w:val="24"/>
          <w:lang w:eastAsia="lt-LT"/>
        </w:rPr>
        <w:t>NUOSTATOS</w:t>
      </w:r>
    </w:p>
    <w:p w14:paraId="6DBAACD6" w14:textId="77777777" w:rsidR="00683878" w:rsidRDefault="00683878">
      <w:pPr>
        <w:ind w:firstLine="567"/>
        <w:jc w:val="both"/>
        <w:rPr>
          <w:szCs w:val="24"/>
          <w:lang w:eastAsia="lt-LT"/>
        </w:rPr>
      </w:pPr>
    </w:p>
    <w:p w14:paraId="6DBAACD7"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14</w:t>
      </w:r>
      <w:r>
        <w:rPr>
          <w:b/>
          <w:bCs/>
          <w:color w:val="000000"/>
          <w:szCs w:val="24"/>
          <w:lang w:eastAsia="lt-LT"/>
        </w:rPr>
        <w:t xml:space="preserve"> straipsnis. </w:t>
      </w:r>
      <w:r>
        <w:rPr>
          <w:b/>
          <w:bCs/>
          <w:color w:val="000000"/>
          <w:szCs w:val="24"/>
          <w:lang w:eastAsia="lt-LT"/>
        </w:rPr>
        <w:t>Atsakomybė už įstatymo pažeidimus</w:t>
      </w:r>
    </w:p>
    <w:p w14:paraId="6DBAACD8" w14:textId="77777777" w:rsidR="00683878" w:rsidRDefault="00A7238B">
      <w:pPr>
        <w:widowControl w:val="0"/>
        <w:suppressAutoHyphens/>
        <w:ind w:firstLine="567"/>
        <w:jc w:val="both"/>
        <w:rPr>
          <w:color w:val="000000"/>
          <w:szCs w:val="24"/>
          <w:lang w:eastAsia="lt-LT"/>
        </w:rPr>
      </w:pPr>
      <w:r>
        <w:rPr>
          <w:color w:val="000000"/>
          <w:szCs w:val="24"/>
          <w:lang w:eastAsia="lt-LT"/>
        </w:rPr>
        <w:t>Juridiniai ir fiziniai asmenys, pažeidę šio įstatymo reikalavimus, atsako Lietuvos Respublikos įstatymų nustatyta tvarka.“</w:t>
      </w:r>
    </w:p>
    <w:p w14:paraId="6DBAACD9" w14:textId="77777777" w:rsidR="00683878" w:rsidRDefault="00A7238B">
      <w:pPr>
        <w:ind w:firstLine="567"/>
        <w:jc w:val="both"/>
        <w:rPr>
          <w:szCs w:val="24"/>
          <w:lang w:eastAsia="lt-LT"/>
        </w:rPr>
      </w:pPr>
    </w:p>
    <w:p w14:paraId="6DBAACDA"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Įstatymo įsigaliojimas</w:t>
      </w:r>
    </w:p>
    <w:p w14:paraId="6DBAACDB" w14:textId="77777777" w:rsidR="00683878" w:rsidRDefault="00A7238B">
      <w:pPr>
        <w:widowControl w:val="0"/>
        <w:suppressAutoHyphens/>
        <w:ind w:firstLine="567"/>
        <w:jc w:val="both"/>
        <w:rPr>
          <w:color w:val="000000"/>
          <w:szCs w:val="24"/>
          <w:lang w:eastAsia="lt-LT"/>
        </w:rPr>
      </w:pPr>
      <w:r>
        <w:rPr>
          <w:color w:val="000000"/>
          <w:szCs w:val="24"/>
          <w:lang w:eastAsia="lt-LT"/>
        </w:rPr>
        <w:t>Šis įstatym</w:t>
      </w:r>
      <w:r>
        <w:rPr>
          <w:color w:val="000000"/>
          <w:szCs w:val="24"/>
          <w:lang w:eastAsia="lt-LT"/>
        </w:rPr>
        <w:t>as, išskyrus 3 straipsnį, įsigalioja po 3</w:t>
      </w:r>
      <w:r>
        <w:rPr>
          <w:b/>
          <w:bCs/>
          <w:color w:val="000000"/>
          <w:szCs w:val="24"/>
          <w:lang w:eastAsia="lt-LT"/>
        </w:rPr>
        <w:t xml:space="preserve"> </w:t>
      </w:r>
      <w:r>
        <w:rPr>
          <w:color w:val="000000"/>
          <w:szCs w:val="24"/>
          <w:lang w:eastAsia="lt-LT"/>
        </w:rPr>
        <w:t>mėnesių nuo paskelbimo leidinyje „Valstybės žinios“.</w:t>
      </w:r>
    </w:p>
    <w:p w14:paraId="6DBAACDC" w14:textId="77777777" w:rsidR="00683878" w:rsidRDefault="00A7238B">
      <w:pPr>
        <w:ind w:firstLine="567"/>
        <w:jc w:val="both"/>
        <w:rPr>
          <w:szCs w:val="24"/>
          <w:lang w:eastAsia="lt-LT"/>
        </w:rPr>
      </w:pPr>
    </w:p>
    <w:p w14:paraId="6DBAACDD" w14:textId="77777777" w:rsidR="00683878" w:rsidRDefault="00A7238B">
      <w:pPr>
        <w:keepLines/>
        <w:widowControl w:val="0"/>
        <w:suppressAutoHyphens/>
        <w:ind w:firstLine="567"/>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Pasiūlymas Vyriausybei</w:t>
      </w:r>
    </w:p>
    <w:p w14:paraId="6DBAACDE" w14:textId="77777777" w:rsidR="00683878" w:rsidRDefault="00A7238B">
      <w:pPr>
        <w:widowControl w:val="0"/>
        <w:suppressAutoHyphens/>
        <w:ind w:firstLine="567"/>
        <w:jc w:val="both"/>
        <w:rPr>
          <w:color w:val="000000"/>
          <w:szCs w:val="24"/>
          <w:lang w:eastAsia="lt-LT"/>
        </w:rPr>
      </w:pPr>
      <w:r>
        <w:rPr>
          <w:color w:val="000000"/>
          <w:szCs w:val="24"/>
          <w:lang w:eastAsia="lt-LT"/>
        </w:rPr>
        <w:t>Vyriausybė ar jos įgaliotos institucijos iki šio įstatymo įsigaliojimo priima šiam įstatymui įgyvendinti reikalingu</w:t>
      </w:r>
      <w:r>
        <w:rPr>
          <w:color w:val="000000"/>
          <w:szCs w:val="24"/>
          <w:lang w:eastAsia="lt-LT"/>
        </w:rPr>
        <w:t>s teisės aktus.</w:t>
      </w:r>
    </w:p>
    <w:p w14:paraId="6DBAACDF" w14:textId="77777777" w:rsidR="00683878" w:rsidRDefault="00A7238B">
      <w:pPr>
        <w:ind w:firstLine="567"/>
        <w:jc w:val="both"/>
        <w:rPr>
          <w:szCs w:val="24"/>
          <w:lang w:eastAsia="lt-LT"/>
        </w:rPr>
      </w:pPr>
    </w:p>
    <w:p w14:paraId="6DBAACE0" w14:textId="77777777" w:rsidR="00683878" w:rsidRDefault="00A7238B">
      <w:pPr>
        <w:keepLines/>
        <w:widowControl w:val="0"/>
        <w:suppressAutoHyphens/>
        <w:ind w:left="1920" w:hanging="1353"/>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Leidimai naudoti žūklės plotą ir vandens telkinių nuomos verslinei žūklei sutartys</w:t>
      </w:r>
    </w:p>
    <w:p w14:paraId="6DBAACE1" w14:textId="77777777" w:rsidR="00683878" w:rsidRDefault="00A7238B">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xml:space="preserve">. Įsigaliojus šiam įstatymui, leidimai naudoti žūklės plotą neišduodami ir vandens telkinio nuomos verslinei žūklei sutartys </w:t>
      </w:r>
      <w:r>
        <w:rPr>
          <w:color w:val="000000"/>
          <w:szCs w:val="24"/>
          <w:lang w:eastAsia="lt-LT"/>
        </w:rPr>
        <w:t>nesudaromos.</w:t>
      </w:r>
    </w:p>
    <w:p w14:paraId="6DBAACE2" w14:textId="77777777" w:rsidR="00683878" w:rsidRDefault="00A7238B">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Leidimai naudoti žūklės plotą galioja ne ilgiau kaip iki 2013 m. sausio 1 d. Žuvų išteklių naudotojams, turintiems leidimus naudoti žūklės plotą ar iki 2009 m. sausio 1 d. turėjusiems vandens telkinio nuomos verslinei žūklei sutartis ir</w:t>
      </w:r>
      <w:r>
        <w:rPr>
          <w:color w:val="000000"/>
          <w:szCs w:val="24"/>
          <w:lang w:eastAsia="lt-LT"/>
        </w:rPr>
        <w:t xml:space="preserve"> vykdžiusiems prisiimtus esminius įsipareigojimus, šio įstatymo 1 straipsnyje išdėstyto Mėgėjų žvejybos įstatymo nustatyta tvarka be aukciono išduodami leidimai naudoti žvejybos plotą ir nustatomas be aukciono suteikiamos teisės naudoti žvejybos plotą moke</w:t>
      </w:r>
      <w:r>
        <w:rPr>
          <w:color w:val="000000"/>
          <w:szCs w:val="24"/>
          <w:lang w:eastAsia="lt-LT"/>
        </w:rPr>
        <w:t>sčio dydis. Šiuo atveju prieš priimant sprendimą išduoti leidimą naudoti žvejybos plotą žuvų išteklių tyrimai gali būti neatlikti. Leidimas naudoti žvejybos plotą išduodamas 10 metų, skaičiuojant nuo leidimo išdavimo datos. Nuo leidimo naudoti žvejybos plo</w:t>
      </w:r>
      <w:r>
        <w:rPr>
          <w:color w:val="000000"/>
          <w:szCs w:val="24"/>
          <w:lang w:eastAsia="lt-LT"/>
        </w:rPr>
        <w:t>tą išdavimo netenka galios leidimas naudoti žūklės plotą.</w:t>
      </w:r>
    </w:p>
    <w:p w14:paraId="6DBAACE3" w14:textId="77777777" w:rsidR="00683878" w:rsidRDefault="00A7238B">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xml:space="preserve">. Teisė į mėgėjų žvejybą valstybiniame žuvininkystės vandens telkinyje, į kurį išduotas leidimas naudoti žūklės plotą ar dėl kurio sudaryta vandens telkinio nuomos verslinei žūklei sutartis, </w:t>
      </w:r>
      <w:r>
        <w:rPr>
          <w:color w:val="000000"/>
          <w:szCs w:val="24"/>
          <w:lang w:eastAsia="lt-LT"/>
        </w:rPr>
        <w:t>įgyjama šio įstatymo 1 straipsnyje išdėstyto Mėgėjų žvejybos įstatymo 11 straipsnyje nustatyta tvarka.</w:t>
      </w:r>
    </w:p>
    <w:p w14:paraId="6DBAACE4" w14:textId="77777777" w:rsidR="00683878" w:rsidRDefault="00A7238B">
      <w:pPr>
        <w:widowControl w:val="0"/>
        <w:suppressAutoHyphens/>
        <w:ind w:firstLine="567"/>
        <w:jc w:val="both"/>
        <w:rPr>
          <w:b/>
          <w:bCs/>
          <w:color w:val="000000"/>
          <w:szCs w:val="24"/>
          <w:lang w:eastAsia="lt-LT"/>
        </w:rPr>
      </w:pPr>
    </w:p>
    <w:bookmarkStart w:id="0" w:name="_GoBack" w:displacedByCustomXml="prev"/>
    <w:p w14:paraId="6DBAACE5" w14:textId="77777777" w:rsidR="00683878" w:rsidRDefault="00A7238B">
      <w:pPr>
        <w:widowControl w:val="0"/>
        <w:suppressAutoHyphens/>
        <w:ind w:firstLine="567"/>
        <w:jc w:val="both"/>
        <w:rPr>
          <w:color w:val="000000"/>
          <w:szCs w:val="24"/>
          <w:lang w:eastAsia="lt-LT"/>
        </w:rPr>
      </w:pPr>
      <w:r>
        <w:rPr>
          <w:i/>
          <w:iCs/>
          <w:color w:val="000000"/>
          <w:szCs w:val="24"/>
          <w:lang w:eastAsia="lt-LT"/>
        </w:rPr>
        <w:t>Skelbiu šį Lietuvos Respublikos Seimo priimtą įstatymą.</w:t>
      </w:r>
    </w:p>
    <w:p w14:paraId="6DBAACE6" w14:textId="77777777" w:rsidR="00683878" w:rsidRDefault="00683878">
      <w:pPr>
        <w:widowControl w:val="0"/>
        <w:suppressAutoHyphens/>
        <w:ind w:firstLine="567"/>
        <w:jc w:val="both"/>
        <w:rPr>
          <w:color w:val="000000"/>
          <w:szCs w:val="24"/>
          <w:lang w:eastAsia="lt-LT"/>
        </w:rPr>
      </w:pPr>
    </w:p>
    <w:p w14:paraId="6DBAACE7" w14:textId="77777777" w:rsidR="00683878" w:rsidRDefault="00A7238B">
      <w:pPr>
        <w:widowControl w:val="0"/>
        <w:tabs>
          <w:tab w:val="right" w:pos="9071"/>
        </w:tabs>
        <w:suppressAutoHyphens/>
        <w:rPr>
          <w:bCs/>
          <w:color w:val="000000"/>
          <w:szCs w:val="24"/>
          <w:lang w:eastAsia="lt-LT"/>
        </w:rPr>
      </w:pPr>
      <w:r>
        <w:rPr>
          <w:caps/>
          <w:color w:val="000000"/>
          <w:szCs w:val="24"/>
          <w:lang w:eastAsia="lt-LT"/>
        </w:rPr>
        <w:t>RESPUBLIKOS PREZIDENTĖ</w:t>
      </w:r>
      <w:r>
        <w:rPr>
          <w:caps/>
          <w:color w:val="000000"/>
          <w:szCs w:val="24"/>
          <w:lang w:eastAsia="lt-LT"/>
        </w:rPr>
        <w:tab/>
        <w:t>DALIA GRYBAUSKAITĖ</w:t>
      </w:r>
    </w:p>
    <w:p w14:paraId="6DBAACE8" w14:textId="77777777" w:rsidR="00683878" w:rsidRDefault="00A7238B">
      <w:pPr>
        <w:rPr>
          <w:szCs w:val="24"/>
          <w:lang w:eastAsia="lt-LT"/>
        </w:rPr>
      </w:pPr>
    </w:p>
    <w:bookmarkEnd w:id="0" w:displacedByCustomXml="next"/>
    <w:sectPr w:rsidR="00683878">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0E"/>
    <w:rsid w:val="0025630E"/>
    <w:rsid w:val="00683878"/>
    <w:rsid w:val="00A7238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15422</Words>
  <Characters>8792</Characters>
  <Application>Microsoft Office Word</Application>
  <DocSecurity>0</DocSecurity>
  <Lines>73</Lines>
  <Paragraphs>48</Paragraphs>
  <ScaleCrop>false</ScaleCrop>
  <Company/>
  <LinksUpToDate>false</LinksUpToDate>
  <CharactersWithSpaces>24166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2014-11-21T13:35:00Z</dcterms:created>
  <dc:creator>Rima</dc:creator>
  <lastModifiedBy>GUMBYTĖ Danguolė</lastModifiedBy>
  <dcterms:modified xsi:type="dcterms:W3CDTF">2014-11-21T13:38:00Z</dcterms:modified>
  <revision>3</revision>
  <dc:title>LIETUVOS RESPUBLIKOS MĖGĖJIŠKOS ŽŪKLĖS ĮSTATYMO PAKEITIMO ĮSTATYMAS</dc:title>
</coreProperties>
</file>