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3FF82" w14:textId="77777777" w:rsidR="005C7D19" w:rsidRDefault="005C7D19">
      <w:pPr>
        <w:tabs>
          <w:tab w:val="center" w:pos="4153"/>
          <w:tab w:val="right" w:pos="8306"/>
        </w:tabs>
        <w:rPr>
          <w:lang w:val="en-GB"/>
        </w:rPr>
      </w:pPr>
    </w:p>
    <w:p w14:paraId="1EB3FF83" w14:textId="77777777" w:rsidR="005C7D19" w:rsidRDefault="0059531D">
      <w:pPr>
        <w:jc w:val="center"/>
        <w:rPr>
          <w:b/>
          <w:color w:val="000000"/>
        </w:rPr>
      </w:pPr>
      <w:r>
        <w:rPr>
          <w:b/>
          <w:color w:val="000000"/>
          <w:lang w:eastAsia="lt-LT"/>
        </w:rPr>
        <w:pict w14:anchorId="1EB4036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SVEIKATOS APSAUGOS MINISTRO</w:t>
      </w:r>
    </w:p>
    <w:p w14:paraId="1EB3FF84" w14:textId="77777777" w:rsidR="005C7D19" w:rsidRDefault="005C7D19">
      <w:pPr>
        <w:jc w:val="center"/>
        <w:rPr>
          <w:color w:val="000000"/>
        </w:rPr>
      </w:pPr>
    </w:p>
    <w:p w14:paraId="1EB3FF85" w14:textId="77777777" w:rsidR="005C7D19" w:rsidRDefault="0059531D">
      <w:pPr>
        <w:jc w:val="center"/>
        <w:rPr>
          <w:b/>
          <w:color w:val="000000"/>
        </w:rPr>
      </w:pPr>
      <w:r>
        <w:rPr>
          <w:b/>
          <w:color w:val="000000"/>
        </w:rPr>
        <w:t>Į S A K Y M A S</w:t>
      </w:r>
    </w:p>
    <w:p w14:paraId="1EB3FF86" w14:textId="77777777" w:rsidR="005C7D19" w:rsidRDefault="0059531D">
      <w:pPr>
        <w:jc w:val="center"/>
        <w:rPr>
          <w:b/>
          <w:color w:val="000000"/>
        </w:rPr>
      </w:pPr>
      <w:r>
        <w:rPr>
          <w:b/>
          <w:color w:val="000000"/>
        </w:rPr>
        <w:t>DĖL LIETUVOS HIGIENOS NORMOS HN 28:2001 „NATŪRALUS MINERALINIS VANDUO, ŠALTINIO VANDUO IR MINERALIZUOTAS GERIAMASIS VANDUO. KOKYBĖS REIKALAVIMAI IR PROGRAM</w:t>
      </w:r>
      <w:r>
        <w:rPr>
          <w:b/>
          <w:color w:val="000000"/>
        </w:rPr>
        <w:t>INĖ PRIEŽIŪRA“ PATVIRTINIMO</w:t>
      </w:r>
    </w:p>
    <w:p w14:paraId="1EB3FF87" w14:textId="77777777" w:rsidR="005C7D19" w:rsidRDefault="005C7D19">
      <w:pPr>
        <w:jc w:val="center"/>
        <w:rPr>
          <w:color w:val="000000"/>
        </w:rPr>
      </w:pPr>
    </w:p>
    <w:p w14:paraId="1EB3FF88" w14:textId="77777777" w:rsidR="005C7D19" w:rsidRDefault="0059531D">
      <w:pPr>
        <w:jc w:val="center"/>
        <w:rPr>
          <w:color w:val="000000"/>
        </w:rPr>
      </w:pPr>
      <w:r>
        <w:rPr>
          <w:color w:val="000000"/>
        </w:rPr>
        <w:t>2001 m. gruodžio 21 d. Nr. 664</w:t>
      </w:r>
    </w:p>
    <w:p w14:paraId="1EB3FF89" w14:textId="77777777" w:rsidR="005C7D19" w:rsidRDefault="0059531D">
      <w:pPr>
        <w:jc w:val="center"/>
        <w:rPr>
          <w:color w:val="000000"/>
        </w:rPr>
      </w:pPr>
      <w:r>
        <w:rPr>
          <w:color w:val="000000"/>
        </w:rPr>
        <w:t>Vilnius</w:t>
      </w:r>
    </w:p>
    <w:p w14:paraId="1EB3FF8A" w14:textId="77777777" w:rsidR="005C7D19" w:rsidRDefault="005C7D19">
      <w:pPr>
        <w:ind w:firstLine="709"/>
        <w:jc w:val="both"/>
        <w:rPr>
          <w:color w:val="000000"/>
        </w:rPr>
      </w:pPr>
    </w:p>
    <w:p w14:paraId="3F0296EE" w14:textId="77777777" w:rsidR="0059531D" w:rsidRDefault="0059531D">
      <w:pPr>
        <w:ind w:firstLine="709"/>
        <w:jc w:val="both"/>
        <w:rPr>
          <w:color w:val="000000"/>
        </w:rPr>
      </w:pPr>
    </w:p>
    <w:p w14:paraId="1EB3FF8B" w14:textId="7B8BF057" w:rsidR="005C7D19" w:rsidRPr="0059531D" w:rsidRDefault="0059531D">
      <w:pPr>
        <w:ind w:firstLine="709"/>
        <w:jc w:val="both"/>
      </w:pPr>
      <w:r w:rsidRPr="0059531D">
        <w:t xml:space="preserve">Įgyvendindamas Lietuvos Respublikos Vyriausybės </w:t>
      </w:r>
      <w:smartTag w:uri="urn:schemas-microsoft-com:office:smarttags" w:element="metricconverter">
        <w:smartTagPr>
          <w:attr w:name="ProductID" w:val="2001 m"/>
        </w:smartTagPr>
        <w:r w:rsidRPr="0059531D">
          <w:t>2001 m</w:t>
        </w:r>
      </w:smartTag>
      <w:r w:rsidRPr="0059531D">
        <w:t>. vasario 22 d. nutarimu Nr. 192 „Dėl Lietuvos pasirengimo narystei Europos Sąjungoje programos (Nacionalinė ACQUIS priėmimo programa</w:t>
      </w:r>
      <w:r w:rsidRPr="0059531D">
        <w:t xml:space="preserve">) teisės derinimo priemonių ir ACQUIS įgyvendinimo priemonių 2001 metų planų patvirtinimo“ (Žin., 2001, Nr. </w:t>
      </w:r>
      <w:r w:rsidRPr="0059531D">
        <w:t>18-554</w:t>
      </w:r>
      <w:r w:rsidRPr="0059531D">
        <w:t xml:space="preserve">) patvirtinto Teisės derinimo priemonių </w:t>
      </w:r>
      <w:smartTag w:uri="urn:schemas-microsoft-com:office:smarttags" w:element="metricconverter">
        <w:smartTagPr>
          <w:attr w:name="ProductID" w:val="2001 m"/>
        </w:smartTagPr>
        <w:r w:rsidRPr="0059531D">
          <w:t>2001 m</w:t>
        </w:r>
      </w:smartTag>
      <w:r w:rsidRPr="0059531D">
        <w:t>. plano 3.1.2 sky</w:t>
      </w:r>
      <w:r w:rsidRPr="0059531D">
        <w:t>riaus „Laisvas prekių judėjimas“ 3.1.2.2 poskyryje „Maisto produktai“ nurodytą priemonę (kodas 3.1.2.2 – T – B29),</w:t>
      </w:r>
    </w:p>
    <w:p w14:paraId="1EB3FF8C" w14:textId="77777777" w:rsidR="005C7D19" w:rsidRPr="0059531D" w:rsidRDefault="0059531D">
      <w:pPr>
        <w:ind w:firstLine="709"/>
        <w:jc w:val="both"/>
      </w:pPr>
      <w:r w:rsidRPr="0059531D">
        <w:t>1</w:t>
      </w:r>
      <w:r w:rsidRPr="0059531D">
        <w:t xml:space="preserve">. </w:t>
      </w:r>
      <w:r w:rsidRPr="0059531D">
        <w:rPr>
          <w:spacing w:val="60"/>
        </w:rPr>
        <w:t>Tvirtinu</w:t>
      </w:r>
      <w:r w:rsidRPr="0059531D">
        <w:t xml:space="preserve"> pridedamus:</w:t>
      </w:r>
    </w:p>
    <w:p w14:paraId="1EB3FF8D" w14:textId="77777777" w:rsidR="005C7D19" w:rsidRPr="0059531D" w:rsidRDefault="0059531D">
      <w:pPr>
        <w:ind w:firstLine="709"/>
        <w:jc w:val="both"/>
      </w:pPr>
      <w:r w:rsidRPr="0059531D">
        <w:t>1.1</w:t>
      </w:r>
      <w:r w:rsidRPr="0059531D">
        <w:t>. Lietuvos higienos normą HN 28:2001 „Natūralus mineralinis vanduo, šaltinio vanduo ir mineralizuotas geriam</w:t>
      </w:r>
      <w:r w:rsidRPr="0059531D">
        <w:t>asis vanduo. Kokybės reikalavimai ir programinė priežiūra“;</w:t>
      </w:r>
    </w:p>
    <w:p w14:paraId="1EB3FF8E" w14:textId="77777777" w:rsidR="005C7D19" w:rsidRPr="0059531D" w:rsidRDefault="0059531D">
      <w:pPr>
        <w:ind w:firstLine="709"/>
        <w:jc w:val="both"/>
      </w:pPr>
      <w:r w:rsidRPr="0059531D">
        <w:t>1.2</w:t>
      </w:r>
      <w:r w:rsidRPr="0059531D">
        <w:t>. Lietuvos higienos normos HN 28:2001 „Natūralus mineralinis vanduo, šaltinio vanduo ir mineralizuotas geriamasis vanduo. Kokybės reikalavimai ir programinė priežiūra“ įgyvendinimo priemoni</w:t>
      </w:r>
      <w:r w:rsidRPr="0059531D">
        <w:t>ų planą.</w:t>
      </w:r>
    </w:p>
    <w:p w14:paraId="1EB3FF8F" w14:textId="2FA2476B" w:rsidR="005C7D19" w:rsidRPr="0059531D" w:rsidRDefault="0059531D">
      <w:pPr>
        <w:ind w:firstLine="709"/>
        <w:jc w:val="both"/>
      </w:pPr>
      <w:smartTag w:uri="urn:schemas-microsoft-com:office:smarttags" w:element="metricconverter">
        <w:smartTagPr>
          <w:attr w:name="ProductID" w:val="2. L"/>
        </w:smartTagPr>
        <w:r w:rsidRPr="0059531D">
          <w:t>2</w:t>
        </w:r>
      </w:smartTag>
      <w:r w:rsidRPr="0059531D">
        <w:t xml:space="preserve">. </w:t>
      </w:r>
      <w:r w:rsidRPr="0059531D">
        <w:rPr>
          <w:spacing w:val="60"/>
        </w:rPr>
        <w:t>L</w:t>
      </w:r>
      <w:r w:rsidRPr="0059531D">
        <w:rPr>
          <w:spacing w:val="60"/>
        </w:rPr>
        <w:t>aikau</w:t>
      </w:r>
      <w:r w:rsidRPr="0059531D">
        <w:t xml:space="preserve"> netekusiu galios sveikatos apsaugos ministro </w:t>
      </w:r>
      <w:smartTag w:uri="urn:schemas-microsoft-com:office:smarttags" w:element="metricconverter">
        <w:smartTagPr>
          <w:attr w:name="ProductID" w:val="1998 m"/>
        </w:smartTagPr>
        <w:r w:rsidRPr="0059531D">
          <w:t>1998 m</w:t>
        </w:r>
      </w:smartTag>
      <w:r w:rsidRPr="0059531D">
        <w:t xml:space="preserve">. gruodžio 7 d. įsakymą Nr. 721 „Dėl Lietuvos higienos normos HN 28:1998 „Geriamasis mineralinis vanduo. Kokybės reikalavimai ir programinė priežiūra“ tvirtinimo“ (Žin., 1998, Nr. </w:t>
      </w:r>
      <w:r w:rsidRPr="0059531D">
        <w:t>109-3011</w:t>
      </w:r>
      <w:r w:rsidRPr="0059531D">
        <w:t>).</w:t>
      </w:r>
    </w:p>
    <w:p w14:paraId="1EB3FF92" w14:textId="2B6FDF69" w:rsidR="005C7D19" w:rsidRDefault="0059531D">
      <w:pPr>
        <w:ind w:firstLine="709"/>
        <w:jc w:val="both"/>
        <w:rPr>
          <w:color w:val="000000"/>
        </w:rPr>
      </w:pPr>
      <w:r>
        <w:rPr>
          <w:color w:val="000000"/>
        </w:rPr>
        <w:t>3</w:t>
      </w:r>
      <w:r>
        <w:rPr>
          <w:color w:val="000000"/>
        </w:rPr>
        <w:t xml:space="preserve">. Nustatau, kad šis įsakymas įsigalioja nuo </w:t>
      </w:r>
      <w:smartTag w:uri="urn:schemas-microsoft-com:office:smarttags" w:element="metricconverter">
        <w:smartTagPr>
          <w:attr w:name="ProductID" w:val="2002 m"/>
        </w:smartTagPr>
        <w:r>
          <w:rPr>
            <w:color w:val="000000"/>
          </w:rPr>
          <w:t>2002 m</w:t>
        </w:r>
      </w:smartTag>
      <w:r>
        <w:rPr>
          <w:color w:val="000000"/>
        </w:rPr>
        <w:t>. liepos 1 d.</w:t>
      </w:r>
    </w:p>
    <w:p w14:paraId="7DDA81C1" w14:textId="77777777" w:rsidR="0059531D" w:rsidRDefault="0059531D">
      <w:pPr>
        <w:tabs>
          <w:tab w:val="right" w:pos="9639"/>
        </w:tabs>
      </w:pPr>
    </w:p>
    <w:p w14:paraId="10287CA2" w14:textId="77777777" w:rsidR="0059531D" w:rsidRDefault="0059531D">
      <w:pPr>
        <w:tabs>
          <w:tab w:val="right" w:pos="9639"/>
        </w:tabs>
      </w:pPr>
    </w:p>
    <w:p w14:paraId="7C41F9A9" w14:textId="77777777" w:rsidR="0059531D" w:rsidRDefault="0059531D">
      <w:pPr>
        <w:tabs>
          <w:tab w:val="right" w:pos="9639"/>
        </w:tabs>
      </w:pPr>
    </w:p>
    <w:p w14:paraId="1EB3FF93" w14:textId="42B0B54F" w:rsidR="005C7D19" w:rsidRDefault="0059531D">
      <w:pPr>
        <w:tabs>
          <w:tab w:val="right" w:pos="9639"/>
        </w:tabs>
        <w:rPr>
          <w:caps/>
        </w:rPr>
      </w:pPr>
      <w:r>
        <w:rPr>
          <w:caps/>
        </w:rPr>
        <w:t xml:space="preserve">SVEIKATOS </w:t>
      </w:r>
    </w:p>
    <w:p w14:paraId="1EB3FF95" w14:textId="3487A161" w:rsidR="005C7D19" w:rsidRDefault="0059531D" w:rsidP="0059531D">
      <w:pPr>
        <w:tabs>
          <w:tab w:val="right" w:pos="9639"/>
        </w:tabs>
        <w:rPr>
          <w:color w:val="000000"/>
        </w:rPr>
      </w:pPr>
      <w:r>
        <w:rPr>
          <w:caps/>
        </w:rPr>
        <w:t>APSAUGOS MINISTRAS</w:t>
      </w:r>
      <w:r>
        <w:rPr>
          <w:caps/>
        </w:rPr>
        <w:tab/>
        <w:t>KONSTANTINAS ROMUALDAS DOBROVOLSKIS</w:t>
      </w:r>
    </w:p>
    <w:p w14:paraId="1BDCA3F6" w14:textId="77777777" w:rsidR="0059531D" w:rsidRDefault="0059531D">
      <w:pPr>
        <w:tabs>
          <w:tab w:val="left" w:pos="1304"/>
          <w:tab w:val="left" w:pos="1457"/>
          <w:tab w:val="left" w:pos="1604"/>
          <w:tab w:val="left" w:pos="1757"/>
        </w:tabs>
        <w:ind w:firstLine="5102"/>
        <w:sectPr w:rsidR="0059531D">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pPr>
    </w:p>
    <w:p w14:paraId="1EB3FF96" w14:textId="57CAD866" w:rsidR="005C7D19" w:rsidRDefault="0059531D">
      <w:pPr>
        <w:tabs>
          <w:tab w:val="left" w:pos="1304"/>
          <w:tab w:val="left" w:pos="1457"/>
          <w:tab w:val="left" w:pos="1604"/>
          <w:tab w:val="left" w:pos="1757"/>
        </w:tabs>
        <w:ind w:firstLine="5102"/>
        <w:rPr>
          <w:color w:val="000000"/>
        </w:rPr>
      </w:pPr>
      <w:r>
        <w:rPr>
          <w:color w:val="000000"/>
        </w:rPr>
        <w:lastRenderedPageBreak/>
        <w:t>PATVIRTINTA</w:t>
      </w:r>
    </w:p>
    <w:p w14:paraId="1EB3FF97" w14:textId="77777777" w:rsidR="005C7D19" w:rsidRDefault="0059531D">
      <w:pPr>
        <w:tabs>
          <w:tab w:val="left" w:pos="1304"/>
          <w:tab w:val="left" w:pos="1457"/>
          <w:tab w:val="left" w:pos="1604"/>
          <w:tab w:val="left" w:pos="1757"/>
        </w:tabs>
        <w:ind w:firstLine="5102"/>
        <w:rPr>
          <w:color w:val="000000"/>
        </w:rPr>
      </w:pPr>
      <w:r>
        <w:rPr>
          <w:color w:val="000000"/>
        </w:rPr>
        <w:t xml:space="preserve">Lietuvos Respublikos sveikatos apsaugos </w:t>
      </w:r>
    </w:p>
    <w:p w14:paraId="1EB3FF98" w14:textId="77777777" w:rsidR="005C7D19" w:rsidRDefault="0059531D">
      <w:pPr>
        <w:tabs>
          <w:tab w:val="left" w:pos="1304"/>
          <w:tab w:val="left" w:pos="1457"/>
          <w:tab w:val="left" w:pos="1604"/>
          <w:tab w:val="left" w:pos="1757"/>
        </w:tabs>
        <w:ind w:firstLine="5102"/>
        <w:rPr>
          <w:color w:val="000000"/>
        </w:rPr>
      </w:pPr>
      <w:r>
        <w:rPr>
          <w:color w:val="000000"/>
        </w:rPr>
        <w:t xml:space="preserve">ministro </w:t>
      </w:r>
      <w:smartTag w:uri="urn:schemas-microsoft-com:office:smarttags" w:element="metricconverter">
        <w:smartTagPr>
          <w:attr w:name="ProductID" w:val="2001 m"/>
        </w:smartTagPr>
        <w:r>
          <w:rPr>
            <w:color w:val="000000"/>
          </w:rPr>
          <w:t>2001 m</w:t>
        </w:r>
      </w:smartTag>
      <w:r>
        <w:rPr>
          <w:color w:val="000000"/>
        </w:rPr>
        <w:t xml:space="preserve">. gruodžio 21 d. įsakymu </w:t>
      </w:r>
    </w:p>
    <w:p w14:paraId="1EB3FF99" w14:textId="77777777" w:rsidR="005C7D19" w:rsidRDefault="0059531D">
      <w:pPr>
        <w:tabs>
          <w:tab w:val="left" w:pos="1304"/>
          <w:tab w:val="left" w:pos="1457"/>
          <w:tab w:val="left" w:pos="1604"/>
          <w:tab w:val="left" w:pos="1757"/>
        </w:tabs>
        <w:ind w:firstLine="5102"/>
        <w:rPr>
          <w:color w:val="000000"/>
        </w:rPr>
      </w:pPr>
      <w:r>
        <w:rPr>
          <w:color w:val="000000"/>
        </w:rPr>
        <w:t>Nr. 664</w:t>
      </w:r>
    </w:p>
    <w:p w14:paraId="1EB3FF9A" w14:textId="77777777" w:rsidR="005C7D19" w:rsidRDefault="005C7D19">
      <w:pPr>
        <w:ind w:firstLine="709"/>
        <w:jc w:val="both"/>
        <w:rPr>
          <w:color w:val="000000"/>
        </w:rPr>
      </w:pPr>
    </w:p>
    <w:p w14:paraId="1EB3FF9B" w14:textId="77777777" w:rsidR="005C7D19" w:rsidRDefault="0059531D">
      <w:pPr>
        <w:jc w:val="center"/>
        <w:rPr>
          <w:b/>
          <w:caps/>
          <w:color w:val="000000"/>
        </w:rPr>
      </w:pPr>
      <w:r>
        <w:rPr>
          <w:b/>
          <w:caps/>
          <w:color w:val="000000"/>
        </w:rPr>
        <w:t xml:space="preserve">lietuvos higienos norma hn 28: 2001 „natūralus mineralinis vanduo, šaltinio vanduo IR mineralizuotas geriamasis vanduo. Kokybės reikalavimai ir </w:t>
      </w:r>
      <w:r>
        <w:rPr>
          <w:b/>
          <w:caps/>
          <w:color w:val="000000"/>
        </w:rPr>
        <w:t>programinė priežiūra“</w:t>
      </w:r>
    </w:p>
    <w:p w14:paraId="1EB3FF9C" w14:textId="77777777" w:rsidR="005C7D19" w:rsidRDefault="005C7D19">
      <w:pPr>
        <w:ind w:firstLine="709"/>
        <w:jc w:val="both"/>
        <w:rPr>
          <w:color w:val="000000"/>
        </w:rPr>
      </w:pPr>
    </w:p>
    <w:p w14:paraId="1EB3FF9D" w14:textId="77777777" w:rsidR="005C7D19" w:rsidRDefault="0059531D">
      <w:pPr>
        <w:jc w:val="center"/>
        <w:rPr>
          <w:b/>
          <w:caps/>
          <w:color w:val="000000"/>
        </w:rPr>
      </w:pPr>
      <w:r>
        <w:rPr>
          <w:b/>
          <w:caps/>
          <w:color w:val="000000"/>
        </w:rPr>
        <w:t>I</w:t>
      </w:r>
      <w:r>
        <w:rPr>
          <w:b/>
          <w:caps/>
          <w:color w:val="000000"/>
        </w:rPr>
        <w:t xml:space="preserve">. </w:t>
      </w:r>
      <w:r>
        <w:rPr>
          <w:b/>
          <w:caps/>
          <w:color w:val="000000"/>
        </w:rPr>
        <w:t>TAIKYMO SRITIS</w:t>
      </w:r>
    </w:p>
    <w:p w14:paraId="1EB3FF9E" w14:textId="77777777" w:rsidR="005C7D19" w:rsidRDefault="005C7D19">
      <w:pPr>
        <w:ind w:firstLine="709"/>
        <w:jc w:val="both"/>
        <w:rPr>
          <w:color w:val="000000"/>
        </w:rPr>
      </w:pPr>
    </w:p>
    <w:p w14:paraId="1EB3FF9F" w14:textId="77777777" w:rsidR="005C7D19" w:rsidRDefault="0059531D">
      <w:pPr>
        <w:ind w:firstLine="709"/>
        <w:jc w:val="both"/>
        <w:rPr>
          <w:color w:val="000000"/>
        </w:rPr>
      </w:pPr>
      <w:r>
        <w:rPr>
          <w:color w:val="000000"/>
        </w:rPr>
        <w:t>1</w:t>
      </w:r>
      <w:r>
        <w:rPr>
          <w:color w:val="000000"/>
        </w:rPr>
        <w:t>. Ši higienos norma nustato natūralaus mineralinio vandens, šaltinio vandens ir mineralizuoto geriamojo vandens kokybės reikalavimus ir programinės priežiūros tvarką.</w:t>
      </w:r>
    </w:p>
    <w:p w14:paraId="1EB3FFA0" w14:textId="77777777" w:rsidR="005C7D19" w:rsidRDefault="0059531D">
      <w:pPr>
        <w:ind w:firstLine="709"/>
        <w:jc w:val="both"/>
        <w:rPr>
          <w:color w:val="000000"/>
        </w:rPr>
      </w:pPr>
      <w:r>
        <w:rPr>
          <w:color w:val="000000"/>
        </w:rPr>
        <w:t>2</w:t>
      </w:r>
      <w:r>
        <w:rPr>
          <w:color w:val="000000"/>
        </w:rPr>
        <w:t>. Ši higienos norma netaikoma gyd</w:t>
      </w:r>
      <w:r>
        <w:rPr>
          <w:color w:val="000000"/>
        </w:rPr>
        <w:t>omajam geriamajam vandeniui ir natūraliam mineraliniam vandeniui, kuris gydymo tikslais terminėse ir hidromineralinėse gydyklose naudojamas jo gavybos vietose.</w:t>
      </w:r>
    </w:p>
    <w:p w14:paraId="1EB3FFA1" w14:textId="77777777" w:rsidR="005C7D19" w:rsidRDefault="0059531D">
      <w:pPr>
        <w:ind w:firstLine="709"/>
        <w:jc w:val="both"/>
        <w:rPr>
          <w:color w:val="000000"/>
        </w:rPr>
      </w:pPr>
    </w:p>
    <w:p w14:paraId="1EB3FFA2" w14:textId="77777777" w:rsidR="005C7D19" w:rsidRDefault="0059531D">
      <w:pPr>
        <w:jc w:val="center"/>
        <w:rPr>
          <w:b/>
          <w:caps/>
          <w:color w:val="000000"/>
        </w:rPr>
      </w:pPr>
      <w:r>
        <w:rPr>
          <w:b/>
          <w:caps/>
          <w:color w:val="000000"/>
        </w:rPr>
        <w:t>II</w:t>
      </w:r>
      <w:r>
        <w:rPr>
          <w:b/>
          <w:caps/>
          <w:color w:val="000000"/>
        </w:rPr>
        <w:t xml:space="preserve">. </w:t>
      </w:r>
      <w:r>
        <w:rPr>
          <w:b/>
          <w:caps/>
          <w:color w:val="000000"/>
        </w:rPr>
        <w:t>NUORODOS</w:t>
      </w:r>
    </w:p>
    <w:p w14:paraId="1EB3FFA3" w14:textId="77777777" w:rsidR="005C7D19" w:rsidRDefault="005C7D19">
      <w:pPr>
        <w:ind w:firstLine="709"/>
        <w:jc w:val="both"/>
        <w:rPr>
          <w:color w:val="000000"/>
        </w:rPr>
      </w:pPr>
    </w:p>
    <w:p w14:paraId="1EB3FFA4" w14:textId="77777777" w:rsidR="005C7D19" w:rsidRDefault="0059531D">
      <w:pPr>
        <w:ind w:firstLine="709"/>
        <w:jc w:val="both"/>
        <w:rPr>
          <w:color w:val="000000"/>
        </w:rPr>
      </w:pPr>
      <w:r>
        <w:rPr>
          <w:color w:val="000000"/>
        </w:rPr>
        <w:t>4</w:t>
      </w:r>
      <w:r>
        <w:rPr>
          <w:color w:val="000000"/>
        </w:rPr>
        <w:t>. Šioje higienos normoje yra nuorodos į tokius dokumentus.</w:t>
      </w:r>
    </w:p>
    <w:p w14:paraId="1EB3FFA5" w14:textId="3D884872" w:rsidR="005C7D19" w:rsidRPr="0059531D" w:rsidRDefault="0059531D">
      <w:pPr>
        <w:ind w:firstLine="709"/>
        <w:jc w:val="both"/>
      </w:pPr>
      <w:r w:rsidRPr="0059531D">
        <w:t>4.1</w:t>
      </w:r>
      <w:r w:rsidRPr="0059531D">
        <w:t>. Liet</w:t>
      </w:r>
      <w:r w:rsidRPr="0059531D">
        <w:t xml:space="preserve">uvos Respublikos geriamojo vandens įstatymas (Žin., 2001, Nr. </w:t>
      </w:r>
      <w:r w:rsidRPr="0059531D">
        <w:t>64-2327</w:t>
      </w:r>
      <w:r w:rsidRPr="0059531D">
        <w:t>).</w:t>
      </w:r>
    </w:p>
    <w:p w14:paraId="1EB3FFA6" w14:textId="0AE6B24F" w:rsidR="005C7D19" w:rsidRPr="0059531D" w:rsidRDefault="0059531D">
      <w:pPr>
        <w:ind w:firstLine="709"/>
        <w:jc w:val="both"/>
      </w:pPr>
      <w:r w:rsidRPr="0059531D">
        <w:t>4.2</w:t>
      </w:r>
      <w:r w:rsidRPr="0059531D">
        <w:t xml:space="preserve">. Lietuvos Respublikos sveikatos apsaugos ministro </w:t>
      </w:r>
      <w:smartTag w:uri="urn:schemas-microsoft-com:office:smarttags" w:element="metricconverter">
        <w:smartTagPr>
          <w:attr w:name="ProductID" w:val="2000 m"/>
        </w:smartTagPr>
        <w:r w:rsidRPr="0059531D">
          <w:t>2000 m</w:t>
        </w:r>
      </w:smartTag>
      <w:r w:rsidRPr="0059531D">
        <w:t>. gegužės 1 d. įsakymas Nr. 276 „Dėl mine</w:t>
      </w:r>
      <w:r w:rsidRPr="0059531D">
        <w:t xml:space="preserve">ralinio vandens kokybės nustatymo komisijos prie Sveikatos apsaugos ministerijos sudėties ir jos nuostatų patvirtinimo“ (Žin., 2001, Nr. </w:t>
      </w:r>
      <w:r w:rsidRPr="0059531D">
        <w:t>39-1374</w:t>
      </w:r>
      <w:r w:rsidRPr="0059531D">
        <w:t>).</w:t>
      </w:r>
    </w:p>
    <w:p w14:paraId="1EB3FFA7" w14:textId="44000B4C" w:rsidR="005C7D19" w:rsidRPr="0059531D" w:rsidRDefault="0059531D">
      <w:pPr>
        <w:ind w:firstLine="709"/>
        <w:jc w:val="both"/>
      </w:pPr>
      <w:r w:rsidRPr="0059531D">
        <w:t>4.3</w:t>
      </w:r>
      <w:r w:rsidRPr="0059531D">
        <w:t xml:space="preserve">. Lietuvos Respublikos </w:t>
      </w:r>
      <w:r w:rsidRPr="0059531D">
        <w:t xml:space="preserve">sveikatos apsaugos ministerijos </w:t>
      </w:r>
      <w:smartTag w:uri="urn:schemas-microsoft-com:office:smarttags" w:element="metricconverter">
        <w:smartTagPr>
          <w:attr w:name="ProductID" w:val="1998 m"/>
        </w:smartTagPr>
        <w:r w:rsidRPr="0059531D">
          <w:t>1998 m</w:t>
        </w:r>
      </w:smartTag>
      <w:r w:rsidRPr="0059531D">
        <w:t xml:space="preserve">. birželio 17 d. įsakymas Nr. 328 „Dėl specialios paskirties maisto produktų ir maisto priedų registravimo tvarkos“ (Žin., 1998, Nr. </w:t>
      </w:r>
      <w:r w:rsidRPr="0059531D">
        <w:t>57-161</w:t>
      </w:r>
      <w:r w:rsidRPr="0059531D">
        <w:t>0</w:t>
      </w:r>
      <w:r w:rsidRPr="0059531D">
        <w:t>).</w:t>
      </w:r>
    </w:p>
    <w:p w14:paraId="1EB3FFA8" w14:textId="2EFF03FC" w:rsidR="005C7D19" w:rsidRPr="0059531D" w:rsidRDefault="0059531D">
      <w:pPr>
        <w:ind w:firstLine="709"/>
        <w:jc w:val="both"/>
      </w:pPr>
      <w:r w:rsidRPr="0059531D">
        <w:t>4.4</w:t>
      </w:r>
      <w:r w:rsidRPr="0059531D">
        <w:t xml:space="preserve">. Lietuvos Respublikos sveikatos apsaugos ministerijos </w:t>
      </w:r>
      <w:smartTag w:uri="urn:schemas-microsoft-com:office:smarttags" w:element="metricconverter">
        <w:smartTagPr>
          <w:attr w:name="ProductID" w:val="1998 m"/>
        </w:smartTagPr>
        <w:r w:rsidRPr="0059531D">
          <w:t>1998 m</w:t>
        </w:r>
      </w:smartTag>
      <w:r w:rsidRPr="0059531D">
        <w:t xml:space="preserve">. spalio 2 d. įsakymas Nr. 554 „Dėl Lietuvos higienos normos HN 15:1998 „Maisto higiena“ tvirtinimo“ (Žin., 1998, Nr. </w:t>
      </w:r>
      <w:r w:rsidRPr="0059531D">
        <w:t>88-2447</w:t>
      </w:r>
      <w:r w:rsidRPr="0059531D">
        <w:t>).</w:t>
      </w:r>
    </w:p>
    <w:p w14:paraId="1EB3FFA9" w14:textId="63634381" w:rsidR="005C7D19" w:rsidRPr="0059531D" w:rsidRDefault="0059531D">
      <w:pPr>
        <w:ind w:firstLine="709"/>
        <w:jc w:val="both"/>
      </w:pPr>
      <w:r w:rsidRPr="0059531D">
        <w:t>4.5</w:t>
      </w:r>
      <w:r w:rsidRPr="0059531D">
        <w:t xml:space="preserve">. Lietuvos Respublikos sveikatos apsaugos ministro </w:t>
      </w:r>
      <w:smartTag w:uri="urn:schemas-microsoft-com:office:smarttags" w:element="metricconverter">
        <w:smartTagPr>
          <w:attr w:name="ProductID" w:val="1998 m"/>
        </w:smartTagPr>
        <w:r w:rsidRPr="0059531D">
          <w:t>1998 m</w:t>
        </w:r>
      </w:smartTag>
      <w:r w:rsidRPr="0059531D">
        <w:t xml:space="preserve">. lapkričio 25 d. įsakymas Nr. 684 „Dėl Lietuvos higienos normos HN 24: 1998 „Geriamasis vanduo. Kokybės reikalavimai ir programinė priežiūra“ tvirtinimo“ (Žin., 1998, Nr. </w:t>
      </w:r>
      <w:r w:rsidRPr="0059531D">
        <w:t>105-2</w:t>
      </w:r>
      <w:r w:rsidRPr="0059531D">
        <w:t>926</w:t>
      </w:r>
      <w:r w:rsidRPr="0059531D">
        <w:t>).</w:t>
      </w:r>
    </w:p>
    <w:p w14:paraId="1EB3FFAA" w14:textId="0D57C1F1" w:rsidR="005C7D19" w:rsidRPr="0059531D" w:rsidRDefault="0059531D">
      <w:pPr>
        <w:ind w:firstLine="709"/>
        <w:jc w:val="both"/>
      </w:pPr>
      <w:r w:rsidRPr="0059531D">
        <w:t>4.6</w:t>
      </w:r>
      <w:r w:rsidRPr="0059531D">
        <w:t xml:space="preserve">. Lietuvos Respublikos sveikatos apsaugos ministro </w:t>
      </w:r>
      <w:smartTag w:uri="urn:schemas-microsoft-com:office:smarttags" w:element="metricconverter">
        <w:smartTagPr>
          <w:attr w:name="ProductID" w:val="2000 m"/>
        </w:smartTagPr>
        <w:r w:rsidRPr="0059531D">
          <w:t>2000 m</w:t>
        </w:r>
      </w:smartTag>
      <w:r w:rsidRPr="0059531D">
        <w:t xml:space="preserve">. lapkričio 30 d. įsakymas Nr. 697 „Dėl natūralaus mineralinio vandens oficialiojo pripažinimo Lietuvos Respublikoje nuostatų patvirtinimo“ (Žin., 2000, Nr. </w:t>
      </w:r>
      <w:r w:rsidRPr="0059531D">
        <w:t>105-3331</w:t>
      </w:r>
      <w:r w:rsidRPr="0059531D">
        <w:t>).</w:t>
      </w:r>
    </w:p>
    <w:p w14:paraId="1EB3FFAB" w14:textId="77777777" w:rsidR="005C7D19" w:rsidRPr="0059531D" w:rsidRDefault="0059531D">
      <w:pPr>
        <w:ind w:firstLine="709"/>
        <w:jc w:val="both"/>
      </w:pPr>
      <w:r w:rsidRPr="0059531D">
        <w:t>4.7</w:t>
      </w:r>
      <w:r w:rsidRPr="0059531D">
        <w:t>. LST EN 12918:2000 Vandens kokybė. Tiofoso, metiltiofoso ir kitų organinių fosforo junginių nustatymas vandenyje dujų chromatografine analize, ekstrahavus dichlormetanu.</w:t>
      </w:r>
    </w:p>
    <w:p w14:paraId="1EB3FFAC" w14:textId="77777777" w:rsidR="005C7D19" w:rsidRPr="0059531D" w:rsidRDefault="0059531D">
      <w:pPr>
        <w:ind w:firstLine="709"/>
        <w:jc w:val="both"/>
      </w:pPr>
      <w:r w:rsidRPr="0059531D">
        <w:t>4.8</w:t>
      </w:r>
      <w:r w:rsidRPr="0059531D">
        <w:t>. LST EN 2</w:t>
      </w:r>
      <w:r w:rsidRPr="0059531D">
        <w:t>5667-1:1999 Vandens kokybė. Mėginių ėmimas. 1-oji dalis. Nurodymai, kaip sudaryti mėginių ėmimo programas.</w:t>
      </w:r>
    </w:p>
    <w:p w14:paraId="1EB3FFAD" w14:textId="77777777" w:rsidR="005C7D19" w:rsidRDefault="0059531D">
      <w:pPr>
        <w:ind w:firstLine="709"/>
        <w:jc w:val="both"/>
        <w:rPr>
          <w:color w:val="000000"/>
        </w:rPr>
      </w:pPr>
      <w:r>
        <w:rPr>
          <w:color w:val="000000"/>
        </w:rPr>
        <w:t>4.9</w:t>
      </w:r>
      <w:r>
        <w:rPr>
          <w:color w:val="000000"/>
        </w:rPr>
        <w:t>. LST EN 25667-2:1999 Vandens kokybė. Mėginių ėmimas. 2-oji dalis. Nurodymai, kaip imti mėginius.</w:t>
      </w:r>
    </w:p>
    <w:p w14:paraId="1EB3FFAE" w14:textId="77777777" w:rsidR="005C7D19" w:rsidRDefault="0059531D">
      <w:pPr>
        <w:ind w:firstLine="709"/>
        <w:jc w:val="both"/>
        <w:rPr>
          <w:color w:val="000000"/>
        </w:rPr>
      </w:pPr>
      <w:r>
        <w:rPr>
          <w:color w:val="000000"/>
        </w:rPr>
        <w:t>4.10</w:t>
      </w:r>
      <w:r>
        <w:rPr>
          <w:color w:val="000000"/>
        </w:rPr>
        <w:t>. LST EN 26461-1:2001 Vandens kokybė</w:t>
      </w:r>
      <w:r>
        <w:rPr>
          <w:color w:val="000000"/>
        </w:rPr>
        <w:t>. Sulfitus redukuojančių anaerobų (klostridijų) sporų aptikimas ir skaičiavimas. 1-oji dalis. Pagausinimo skystoje terpėje metodas.</w:t>
      </w:r>
    </w:p>
    <w:p w14:paraId="1EB3FFAF" w14:textId="77777777" w:rsidR="005C7D19" w:rsidRDefault="0059531D">
      <w:pPr>
        <w:ind w:firstLine="709"/>
        <w:jc w:val="both"/>
        <w:rPr>
          <w:color w:val="000000"/>
        </w:rPr>
      </w:pPr>
      <w:r>
        <w:rPr>
          <w:color w:val="000000"/>
        </w:rPr>
        <w:t>4.11</w:t>
      </w:r>
      <w:r>
        <w:rPr>
          <w:color w:val="000000"/>
        </w:rPr>
        <w:t>. LST EN 26461-2:2001 Vandens kokybė. Sulfitus redukuojančių anaerobų (klostridijų) sporų aptikimas ir skaičiavimas.</w:t>
      </w:r>
      <w:r>
        <w:rPr>
          <w:color w:val="000000"/>
        </w:rPr>
        <w:t xml:space="preserve"> 2-oji dalis. Membraninio filtravimo metodas.</w:t>
      </w:r>
    </w:p>
    <w:p w14:paraId="1EB3FFB0" w14:textId="77777777" w:rsidR="005C7D19" w:rsidRDefault="0059531D">
      <w:pPr>
        <w:ind w:firstLine="709"/>
        <w:jc w:val="both"/>
        <w:rPr>
          <w:color w:val="000000"/>
        </w:rPr>
      </w:pPr>
      <w:r>
        <w:rPr>
          <w:color w:val="000000"/>
        </w:rPr>
        <w:t>4.12</w:t>
      </w:r>
      <w:r>
        <w:rPr>
          <w:color w:val="000000"/>
        </w:rPr>
        <w:t>. LST EN 26595+AC:2000 Vandens kokybė. Bendrojo arseno kiekio nustatymas. Spektrometrinis metodas, vartojant sidabro dietilditiokarbamatą.</w:t>
      </w:r>
    </w:p>
    <w:p w14:paraId="1EB3FFB1" w14:textId="77777777" w:rsidR="005C7D19" w:rsidRDefault="0059531D">
      <w:pPr>
        <w:ind w:firstLine="709"/>
        <w:jc w:val="both"/>
        <w:rPr>
          <w:color w:val="000000"/>
        </w:rPr>
      </w:pPr>
      <w:r>
        <w:rPr>
          <w:color w:val="000000"/>
        </w:rPr>
        <w:t>4.13</w:t>
      </w:r>
      <w:r>
        <w:rPr>
          <w:color w:val="000000"/>
        </w:rPr>
        <w:t>. LST EN 26777:1999 Vandens kokybė. Nitrito kiekio nust</w:t>
      </w:r>
      <w:r>
        <w:rPr>
          <w:color w:val="000000"/>
        </w:rPr>
        <w:t>atymas. Molekulinės absorbcijos spektrometrinis metodas.</w:t>
      </w:r>
    </w:p>
    <w:p w14:paraId="1EB3FFB2" w14:textId="77777777" w:rsidR="005C7D19" w:rsidRDefault="0059531D">
      <w:pPr>
        <w:ind w:firstLine="709"/>
        <w:jc w:val="both"/>
        <w:rPr>
          <w:color w:val="000000"/>
        </w:rPr>
      </w:pPr>
      <w:r>
        <w:rPr>
          <w:color w:val="000000"/>
        </w:rPr>
        <w:t>4.14</w:t>
      </w:r>
      <w:r>
        <w:rPr>
          <w:color w:val="000000"/>
        </w:rPr>
        <w:t>. LST EN 27888:1999 Vandens kokybė. Savitojo elektrinio laidžio nustatymas.</w:t>
      </w:r>
    </w:p>
    <w:p w14:paraId="1EB3FFB3" w14:textId="77777777" w:rsidR="005C7D19" w:rsidRDefault="0059531D">
      <w:pPr>
        <w:ind w:firstLine="709"/>
        <w:jc w:val="both"/>
        <w:rPr>
          <w:color w:val="000000"/>
        </w:rPr>
      </w:pPr>
      <w:r>
        <w:rPr>
          <w:color w:val="000000"/>
        </w:rPr>
        <w:t>4.15</w:t>
      </w:r>
      <w:r>
        <w:rPr>
          <w:color w:val="000000"/>
        </w:rPr>
        <w:t xml:space="preserve">. LST EN ISO 5667-3:1999 Vandens kokybė. Mėginių ėmimas. 3-ioji dalis. Nurodymai, kaip konservuoti ir </w:t>
      </w:r>
      <w:r>
        <w:rPr>
          <w:color w:val="000000"/>
        </w:rPr>
        <w:t>gabenti mėginius.</w:t>
      </w:r>
    </w:p>
    <w:p w14:paraId="1EB3FFB4" w14:textId="77777777" w:rsidR="005C7D19" w:rsidRDefault="0059531D">
      <w:pPr>
        <w:ind w:firstLine="709"/>
        <w:jc w:val="both"/>
        <w:rPr>
          <w:color w:val="000000"/>
        </w:rPr>
      </w:pPr>
      <w:r>
        <w:rPr>
          <w:color w:val="000000"/>
        </w:rPr>
        <w:t>4.16</w:t>
      </w:r>
      <w:r>
        <w:rPr>
          <w:color w:val="000000"/>
        </w:rPr>
        <w:t>. LST EN ISO 5961:2000 Vandens kokybė. Kadmio nustatymas atominės absorbcijos spektrometrija.</w:t>
      </w:r>
    </w:p>
    <w:p w14:paraId="1EB3FFB5" w14:textId="77777777" w:rsidR="005C7D19" w:rsidRDefault="0059531D">
      <w:pPr>
        <w:ind w:firstLine="709"/>
        <w:jc w:val="both"/>
        <w:rPr>
          <w:color w:val="000000"/>
        </w:rPr>
      </w:pPr>
      <w:r>
        <w:rPr>
          <w:color w:val="000000"/>
        </w:rPr>
        <w:t>4.17</w:t>
      </w:r>
      <w:r>
        <w:rPr>
          <w:color w:val="000000"/>
        </w:rPr>
        <w:t xml:space="preserve">. LST EN ISO 6468:2000 Vandens kokybė. Tam tikrų chlororganinių insekticidų, polichlorbifenilų ir chlorbenzenų nustatymas. Dujų </w:t>
      </w:r>
      <w:r>
        <w:rPr>
          <w:color w:val="000000"/>
        </w:rPr>
        <w:t>chromatografijos metodas, ekstrahuojant skysčiu.</w:t>
      </w:r>
    </w:p>
    <w:p w14:paraId="1EB3FFB6" w14:textId="77777777" w:rsidR="005C7D19" w:rsidRDefault="0059531D">
      <w:pPr>
        <w:ind w:firstLine="709"/>
        <w:jc w:val="both"/>
        <w:rPr>
          <w:color w:val="000000"/>
        </w:rPr>
      </w:pPr>
      <w:r>
        <w:rPr>
          <w:color w:val="000000"/>
        </w:rPr>
        <w:t>4.18</w:t>
      </w:r>
      <w:r>
        <w:rPr>
          <w:color w:val="000000"/>
        </w:rPr>
        <w:t>. LST EN ISO 6887-1:2000 Maisto ir pašarų mikrobiologija. Tiriamųjų mėginių pradinės suspensijos ir dešimtkarčių skiedinių ruošimas mikrobiologiniams tyrimams. 1-oji dalis. Pradinės suspensijos ir de</w:t>
      </w:r>
      <w:r>
        <w:rPr>
          <w:color w:val="000000"/>
        </w:rPr>
        <w:t>šimtkarčių skiedinių ruošimas. Bendrosios taisyklės.</w:t>
      </w:r>
    </w:p>
    <w:p w14:paraId="1EB3FFB7" w14:textId="77777777" w:rsidR="005C7D19" w:rsidRDefault="0059531D">
      <w:pPr>
        <w:ind w:firstLine="709"/>
        <w:jc w:val="both"/>
        <w:rPr>
          <w:color w:val="000000"/>
        </w:rPr>
      </w:pPr>
      <w:r>
        <w:rPr>
          <w:color w:val="000000"/>
        </w:rPr>
        <w:t>4.19</w:t>
      </w:r>
      <w:r>
        <w:rPr>
          <w:color w:val="000000"/>
        </w:rPr>
        <w:t>. LST EN ISO 7980:2000 Vandens kokybė. Kalcio ir magnio kiekio nustatymas. Spektrometrinis atominės absorbcijos metodas.</w:t>
      </w:r>
    </w:p>
    <w:p w14:paraId="1EB3FFB8" w14:textId="77777777" w:rsidR="005C7D19" w:rsidRDefault="0059531D">
      <w:pPr>
        <w:ind w:firstLine="709"/>
        <w:jc w:val="both"/>
        <w:rPr>
          <w:color w:val="000000"/>
        </w:rPr>
      </w:pPr>
      <w:r>
        <w:rPr>
          <w:color w:val="000000"/>
        </w:rPr>
        <w:t>4.20</w:t>
      </w:r>
      <w:r>
        <w:rPr>
          <w:color w:val="000000"/>
        </w:rPr>
        <w:t xml:space="preserve">. LST EN ISO 8467:2000 Vandens kokybė. Permanganato skaičiaus </w:t>
      </w:r>
      <w:r>
        <w:rPr>
          <w:color w:val="000000"/>
        </w:rPr>
        <w:t>nustatymas.</w:t>
      </w:r>
    </w:p>
    <w:p w14:paraId="1EB3FFB9" w14:textId="77777777" w:rsidR="005C7D19" w:rsidRDefault="0059531D">
      <w:pPr>
        <w:ind w:firstLine="709"/>
        <w:jc w:val="both"/>
        <w:rPr>
          <w:color w:val="000000"/>
        </w:rPr>
      </w:pPr>
      <w:r>
        <w:rPr>
          <w:color w:val="000000"/>
        </w:rPr>
        <w:t>4.21</w:t>
      </w:r>
      <w:r>
        <w:rPr>
          <w:color w:val="000000"/>
        </w:rPr>
        <w:t>. LST EN ISO 9963-1:1999 Vandens kokybė. Šarmingumo nustatymas. 1-oji dalis. Bendrojo ir sudėtinio šarmingumo nustatymas.</w:t>
      </w:r>
    </w:p>
    <w:p w14:paraId="1EB3FFBA" w14:textId="77777777" w:rsidR="005C7D19" w:rsidRDefault="0059531D">
      <w:pPr>
        <w:ind w:firstLine="709"/>
        <w:jc w:val="both"/>
        <w:rPr>
          <w:color w:val="000000"/>
        </w:rPr>
      </w:pPr>
      <w:r>
        <w:rPr>
          <w:color w:val="000000"/>
        </w:rPr>
        <w:t>4.22</w:t>
      </w:r>
      <w:r>
        <w:rPr>
          <w:color w:val="000000"/>
        </w:rPr>
        <w:t>. LST EN ISO 10304-1:1999 Vandens kokybė. Ištirpusių fluorido, chlorido, nitrito, ortofosfato, bromido, ni</w:t>
      </w:r>
      <w:r>
        <w:rPr>
          <w:color w:val="000000"/>
        </w:rPr>
        <w:t>trato ir sulfato jonų analizė skysčių chromatografija. 1-oji dalis. Metodas mažai užterštam vandeniui.</w:t>
      </w:r>
    </w:p>
    <w:p w14:paraId="1EB3FFBB" w14:textId="77777777" w:rsidR="005C7D19" w:rsidRDefault="0059531D">
      <w:pPr>
        <w:ind w:firstLine="709"/>
        <w:jc w:val="both"/>
        <w:rPr>
          <w:color w:val="000000"/>
        </w:rPr>
      </w:pPr>
      <w:r>
        <w:rPr>
          <w:color w:val="000000"/>
        </w:rPr>
        <w:t>4.23</w:t>
      </w:r>
      <w:r>
        <w:rPr>
          <w:color w:val="000000"/>
        </w:rPr>
        <w:t>. LST EN ISO 11969:2000 Vandens kokybė. Arseno nustatymas. Spektrometrinis atominės absorbcijos metodas (hidridų technika).</w:t>
      </w:r>
    </w:p>
    <w:p w14:paraId="1EB3FFBC" w14:textId="77777777" w:rsidR="005C7D19" w:rsidRDefault="0059531D">
      <w:pPr>
        <w:ind w:firstLine="709"/>
        <w:jc w:val="both"/>
        <w:rPr>
          <w:color w:val="000000"/>
        </w:rPr>
      </w:pPr>
      <w:r>
        <w:rPr>
          <w:color w:val="000000"/>
        </w:rPr>
        <w:t>4.24</w:t>
      </w:r>
      <w:r>
        <w:rPr>
          <w:color w:val="000000"/>
        </w:rPr>
        <w:t>. LST ISO 566</w:t>
      </w:r>
      <w:r>
        <w:rPr>
          <w:color w:val="000000"/>
        </w:rPr>
        <w:t>6-3:1998 Vandens kokybė. Bendrojo gyvsidabrio kiekio nustatymas beliepsnės atominės absorbcijos spektrometriniu metodu. 3-ioji dalis. Nustatymo metodas mineralizavus bromu.</w:t>
      </w:r>
    </w:p>
    <w:p w14:paraId="1EB3FFBD" w14:textId="77777777" w:rsidR="005C7D19" w:rsidRDefault="0059531D">
      <w:pPr>
        <w:ind w:firstLine="709"/>
        <w:jc w:val="both"/>
        <w:rPr>
          <w:color w:val="000000"/>
        </w:rPr>
      </w:pPr>
      <w:r>
        <w:rPr>
          <w:color w:val="000000"/>
        </w:rPr>
        <w:t>4.25</w:t>
      </w:r>
      <w:r>
        <w:rPr>
          <w:color w:val="000000"/>
        </w:rPr>
        <w:t>. LST ISO 5667-5:1998 Vandens kokybė. Bandinių ėmimas. 5-oji dalis. Nurodym</w:t>
      </w:r>
      <w:r>
        <w:rPr>
          <w:color w:val="000000"/>
        </w:rPr>
        <w:t>ai, kaip imti geriamojo vandens ir vandens, naudojamo maisto produktų ir gėrimų pramonėje, bandinius.</w:t>
      </w:r>
    </w:p>
    <w:p w14:paraId="1EB3FFBE" w14:textId="77777777" w:rsidR="005C7D19" w:rsidRDefault="0059531D">
      <w:pPr>
        <w:ind w:firstLine="709"/>
        <w:jc w:val="both"/>
        <w:rPr>
          <w:color w:val="000000"/>
        </w:rPr>
      </w:pPr>
      <w:r>
        <w:rPr>
          <w:color w:val="000000"/>
        </w:rPr>
        <w:t>4.26</w:t>
      </w:r>
      <w:r>
        <w:rPr>
          <w:color w:val="000000"/>
        </w:rPr>
        <w:t>. LST ISO 5667-11:1998 Vandens kokybė. Bandinių ėmimas. 11-oji dalis. Nurodymai, kaip imti gruntinio vandens bandinius.</w:t>
      </w:r>
    </w:p>
    <w:p w14:paraId="1EB3FFBF" w14:textId="77777777" w:rsidR="005C7D19" w:rsidRDefault="0059531D">
      <w:pPr>
        <w:ind w:firstLine="709"/>
        <w:jc w:val="both"/>
        <w:rPr>
          <w:color w:val="000000"/>
        </w:rPr>
      </w:pPr>
      <w:r>
        <w:rPr>
          <w:color w:val="000000"/>
        </w:rPr>
        <w:t>4.27</w:t>
      </w:r>
      <w:r>
        <w:rPr>
          <w:color w:val="000000"/>
        </w:rPr>
        <w:t>. LST ISO 6058:199</w:t>
      </w:r>
      <w:r>
        <w:rPr>
          <w:color w:val="000000"/>
        </w:rPr>
        <w:t>8 Vandens kokybė. Kalcio kiekio nustatymas. EDTA titrimetrinis metodas.</w:t>
      </w:r>
    </w:p>
    <w:p w14:paraId="1EB3FFC0" w14:textId="77777777" w:rsidR="005C7D19" w:rsidRDefault="0059531D">
      <w:pPr>
        <w:ind w:firstLine="709"/>
        <w:jc w:val="both"/>
        <w:rPr>
          <w:color w:val="000000"/>
        </w:rPr>
      </w:pPr>
      <w:r>
        <w:rPr>
          <w:color w:val="000000"/>
        </w:rPr>
        <w:t>4.28</w:t>
      </w:r>
      <w:r>
        <w:rPr>
          <w:color w:val="000000"/>
        </w:rPr>
        <w:t>. LST ISO 6059:1998 Vandens kokybė. Bendrojo kalcio ir magnio kiekio nustatymas. EDTA titrimetrinis metodas.</w:t>
      </w:r>
    </w:p>
    <w:p w14:paraId="1EB3FFC1" w14:textId="77777777" w:rsidR="005C7D19" w:rsidRDefault="0059531D">
      <w:pPr>
        <w:ind w:firstLine="709"/>
        <w:jc w:val="both"/>
        <w:rPr>
          <w:color w:val="000000"/>
        </w:rPr>
      </w:pPr>
      <w:r>
        <w:rPr>
          <w:color w:val="000000"/>
        </w:rPr>
        <w:t>4.29</w:t>
      </w:r>
      <w:r>
        <w:rPr>
          <w:color w:val="000000"/>
        </w:rPr>
        <w:t>. LST ISO 6332:1995 Vandens kokybė. Geležies nustatymas. Sp</w:t>
      </w:r>
      <w:r>
        <w:rPr>
          <w:color w:val="000000"/>
        </w:rPr>
        <w:t>ektrometrinis metodas naudojant 1,10-fenantroliną.</w:t>
      </w:r>
    </w:p>
    <w:p w14:paraId="1EB3FFC2" w14:textId="77777777" w:rsidR="005C7D19" w:rsidRDefault="0059531D">
      <w:pPr>
        <w:ind w:firstLine="709"/>
        <w:jc w:val="both"/>
        <w:rPr>
          <w:color w:val="000000"/>
        </w:rPr>
      </w:pPr>
      <w:r>
        <w:rPr>
          <w:color w:val="000000"/>
        </w:rPr>
        <w:t>4.30</w:t>
      </w:r>
      <w:r>
        <w:rPr>
          <w:color w:val="000000"/>
        </w:rPr>
        <w:t>. LST ISO 6333:1998 Vandens kokybė. Mangano kiekio nustatymas. Spektrometrinis metodas, vartojant formaldoksimą.</w:t>
      </w:r>
    </w:p>
    <w:p w14:paraId="1EB3FFC3" w14:textId="77777777" w:rsidR="005C7D19" w:rsidRDefault="0059531D">
      <w:pPr>
        <w:ind w:firstLine="709"/>
        <w:jc w:val="both"/>
        <w:rPr>
          <w:color w:val="000000"/>
        </w:rPr>
      </w:pPr>
      <w:r>
        <w:rPr>
          <w:color w:val="000000"/>
        </w:rPr>
        <w:t>4.31</w:t>
      </w:r>
      <w:r>
        <w:rPr>
          <w:color w:val="000000"/>
        </w:rPr>
        <w:t>. LST ISO 6439:1998 Vandens kokybė. Fenolio skaičiaus nustatymas. Spektromet</w:t>
      </w:r>
      <w:r>
        <w:rPr>
          <w:color w:val="000000"/>
        </w:rPr>
        <w:t>rinis metodas, vartojant 4-aminoantipiriną, po distiliavimo.</w:t>
      </w:r>
    </w:p>
    <w:p w14:paraId="1EB3FFC4" w14:textId="77777777" w:rsidR="005C7D19" w:rsidRDefault="0059531D">
      <w:pPr>
        <w:ind w:firstLine="709"/>
        <w:jc w:val="both"/>
        <w:rPr>
          <w:color w:val="000000"/>
        </w:rPr>
      </w:pPr>
      <w:r>
        <w:rPr>
          <w:color w:val="000000"/>
        </w:rPr>
        <w:t>4.32</w:t>
      </w:r>
      <w:r>
        <w:rPr>
          <w:color w:val="000000"/>
        </w:rPr>
        <w:t>. LST ISO 6703-1:1998 Vandens kokybė. Cianido kiekio nustatymas. 1-oji dalis. Bendrojo cianido kiekio nustatymas.</w:t>
      </w:r>
    </w:p>
    <w:p w14:paraId="1EB3FFC5" w14:textId="77777777" w:rsidR="005C7D19" w:rsidRDefault="0059531D">
      <w:pPr>
        <w:ind w:firstLine="709"/>
        <w:jc w:val="both"/>
        <w:rPr>
          <w:color w:val="000000"/>
        </w:rPr>
      </w:pPr>
      <w:r>
        <w:rPr>
          <w:color w:val="000000"/>
        </w:rPr>
        <w:t>4.33</w:t>
      </w:r>
      <w:r>
        <w:rPr>
          <w:color w:val="000000"/>
        </w:rPr>
        <w:t>. LST ISO 7704:2000 Vandens kokybė. Membraninių filtrų, naudojamų</w:t>
      </w:r>
      <w:r>
        <w:rPr>
          <w:color w:val="000000"/>
        </w:rPr>
        <w:t xml:space="preserve"> mikrobiologiniams tyrimams, įvertinimas.</w:t>
      </w:r>
    </w:p>
    <w:p w14:paraId="1EB3FFC6" w14:textId="77777777" w:rsidR="005C7D19" w:rsidRDefault="0059531D">
      <w:pPr>
        <w:ind w:firstLine="709"/>
        <w:jc w:val="both"/>
        <w:rPr>
          <w:color w:val="000000"/>
        </w:rPr>
      </w:pPr>
      <w:r>
        <w:rPr>
          <w:color w:val="000000"/>
        </w:rPr>
        <w:t>4.34</w:t>
      </w:r>
      <w:r>
        <w:rPr>
          <w:color w:val="000000"/>
        </w:rPr>
        <w:t>. LST ISO 7875-1:1998 Vandens kokybė. Paviršiaus aktyviųjų medžiagų analizė. 1-oji dalis. Anijoninių paviršiaus aktyviųjų medžiagų nustatymas matuojant metileno mėlio rodiklį (MBAS).</w:t>
      </w:r>
    </w:p>
    <w:p w14:paraId="1EB3FFC7" w14:textId="77777777" w:rsidR="005C7D19" w:rsidRDefault="0059531D">
      <w:pPr>
        <w:ind w:firstLine="709"/>
        <w:jc w:val="both"/>
        <w:rPr>
          <w:color w:val="000000"/>
        </w:rPr>
      </w:pPr>
      <w:r>
        <w:rPr>
          <w:color w:val="000000"/>
        </w:rPr>
        <w:t>4.35</w:t>
      </w:r>
      <w:r>
        <w:rPr>
          <w:color w:val="000000"/>
        </w:rPr>
        <w:t>. LST ISO 7890-</w:t>
      </w:r>
      <w:r>
        <w:rPr>
          <w:color w:val="000000"/>
        </w:rPr>
        <w:t>2:1998 Vandens kokybė. Nitrato kiekio nustatymas. 2-oji dalis. Spektrometrinis metodas, vartojant 4-fluorfenolį, po distiliavimo.</w:t>
      </w:r>
    </w:p>
    <w:p w14:paraId="1EB3FFC8" w14:textId="77777777" w:rsidR="005C7D19" w:rsidRDefault="0059531D">
      <w:pPr>
        <w:ind w:firstLine="709"/>
        <w:jc w:val="both"/>
        <w:rPr>
          <w:color w:val="000000"/>
        </w:rPr>
      </w:pPr>
      <w:r>
        <w:rPr>
          <w:color w:val="000000"/>
        </w:rPr>
        <w:t>4.36</w:t>
      </w:r>
      <w:r>
        <w:rPr>
          <w:color w:val="000000"/>
        </w:rPr>
        <w:t>. LST ISO 8288:1998 Vandens kokybė. Kobalto, nikelio, vario, cinko, kadmio ir švino kiekių nustatymas. Liepsnos atomin</w:t>
      </w:r>
      <w:r>
        <w:rPr>
          <w:color w:val="000000"/>
        </w:rPr>
        <w:t>ės absorbcijos spektrometriniai metodai.</w:t>
      </w:r>
    </w:p>
    <w:p w14:paraId="1EB3FFC9" w14:textId="77777777" w:rsidR="005C7D19" w:rsidRDefault="0059531D">
      <w:pPr>
        <w:ind w:firstLine="709"/>
        <w:jc w:val="both"/>
        <w:rPr>
          <w:color w:val="000000"/>
        </w:rPr>
      </w:pPr>
      <w:r>
        <w:rPr>
          <w:color w:val="000000"/>
        </w:rPr>
        <w:t>4.37</w:t>
      </w:r>
      <w:r>
        <w:rPr>
          <w:color w:val="000000"/>
        </w:rPr>
        <w:t>. LST ISO 9174:1998 Vandens kokybė. Bendrojo chromo kiekio nustatymas. Atominės absorbcijos spektrometriniai metodai.</w:t>
      </w:r>
    </w:p>
    <w:p w14:paraId="1EB3FFCA" w14:textId="77777777" w:rsidR="005C7D19" w:rsidRDefault="0059531D">
      <w:pPr>
        <w:ind w:firstLine="709"/>
        <w:jc w:val="both"/>
        <w:rPr>
          <w:color w:val="000000"/>
        </w:rPr>
      </w:pPr>
      <w:r>
        <w:rPr>
          <w:color w:val="000000"/>
        </w:rPr>
        <w:t>4.38</w:t>
      </w:r>
      <w:r>
        <w:rPr>
          <w:color w:val="000000"/>
        </w:rPr>
        <w:t xml:space="preserve">. LST ISO 9280:1998 Vandens kokybė. Sulfato kiekio nustatymas. Gravimetrinis </w:t>
      </w:r>
      <w:r>
        <w:rPr>
          <w:color w:val="000000"/>
        </w:rPr>
        <w:t>metodas, vartojant bario chloridą.</w:t>
      </w:r>
    </w:p>
    <w:p w14:paraId="1EB3FFCB" w14:textId="77777777" w:rsidR="005C7D19" w:rsidRDefault="0059531D">
      <w:pPr>
        <w:ind w:firstLine="709"/>
        <w:jc w:val="both"/>
        <w:rPr>
          <w:color w:val="000000"/>
        </w:rPr>
      </w:pPr>
      <w:r>
        <w:rPr>
          <w:color w:val="000000"/>
        </w:rPr>
        <w:t>4.39</w:t>
      </w:r>
      <w:r>
        <w:rPr>
          <w:color w:val="000000"/>
        </w:rPr>
        <w:t>. LST ISO 9297:1998 Vandens kokybė. Chloridų kiekio nustatymas. Titravimas sidabro nitratu, vartojant chromato indikatorių (Moro metodas).</w:t>
      </w:r>
    </w:p>
    <w:p w14:paraId="1EB3FFCC" w14:textId="77777777" w:rsidR="005C7D19" w:rsidRDefault="0059531D">
      <w:pPr>
        <w:ind w:firstLine="709"/>
        <w:jc w:val="both"/>
        <w:rPr>
          <w:color w:val="000000"/>
        </w:rPr>
      </w:pPr>
      <w:r>
        <w:rPr>
          <w:color w:val="000000"/>
        </w:rPr>
        <w:t>4.40</w:t>
      </w:r>
      <w:r>
        <w:rPr>
          <w:color w:val="000000"/>
        </w:rPr>
        <w:t>. LST ISO 9390:1998 Vandens kokybė. Borato kiekio nustatymas. Spek</w:t>
      </w:r>
      <w:r>
        <w:rPr>
          <w:color w:val="000000"/>
        </w:rPr>
        <w:t>trometrinis metodas, vartojant azometiną-H.</w:t>
      </w:r>
    </w:p>
    <w:p w14:paraId="1EB3FFCD" w14:textId="77777777" w:rsidR="005C7D19" w:rsidRDefault="0059531D">
      <w:pPr>
        <w:ind w:firstLine="709"/>
        <w:jc w:val="both"/>
        <w:rPr>
          <w:color w:val="000000"/>
        </w:rPr>
      </w:pPr>
      <w:r>
        <w:rPr>
          <w:color w:val="000000"/>
        </w:rPr>
        <w:t>4.41</w:t>
      </w:r>
      <w:r>
        <w:rPr>
          <w:color w:val="000000"/>
        </w:rPr>
        <w:t>. LST ISO 9696:1998 Vandens kokybė. Bendrojo tūrinio alfa aktyvumo matavimai mažai mineralizuotame vandenyje. Storo sluoksnio metodas.</w:t>
      </w:r>
    </w:p>
    <w:p w14:paraId="1EB3FFCE" w14:textId="77777777" w:rsidR="005C7D19" w:rsidRDefault="0059531D">
      <w:pPr>
        <w:ind w:firstLine="709"/>
        <w:jc w:val="both"/>
        <w:rPr>
          <w:color w:val="000000"/>
        </w:rPr>
      </w:pPr>
      <w:r>
        <w:rPr>
          <w:color w:val="000000"/>
        </w:rPr>
        <w:t>4.42</w:t>
      </w:r>
      <w:r>
        <w:rPr>
          <w:color w:val="000000"/>
        </w:rPr>
        <w:t xml:space="preserve">. LST ISO 9697:2001 Vandens kokybė. Bendrojo tūrinio beta </w:t>
      </w:r>
      <w:r>
        <w:rPr>
          <w:color w:val="000000"/>
        </w:rPr>
        <w:t>aktyvumo matavimai mažai mineralizuotame vandenyje.</w:t>
      </w:r>
    </w:p>
    <w:p w14:paraId="1EB3FFCF" w14:textId="77777777" w:rsidR="005C7D19" w:rsidRDefault="0059531D">
      <w:pPr>
        <w:ind w:firstLine="709"/>
        <w:jc w:val="both"/>
        <w:rPr>
          <w:color w:val="000000"/>
        </w:rPr>
      </w:pPr>
      <w:r>
        <w:rPr>
          <w:color w:val="000000"/>
        </w:rPr>
        <w:t>4.43</w:t>
      </w:r>
      <w:r>
        <w:rPr>
          <w:color w:val="000000"/>
        </w:rPr>
        <w:t>. LST ISO 9964-1:1998 Vandens kokybė. Natrio ir kalio nustatymas. 1-oji dalis. Natrio nustatymas atominės absorbcijos spektrometriniu metodu.</w:t>
      </w:r>
    </w:p>
    <w:p w14:paraId="1EB3FFD0" w14:textId="77777777" w:rsidR="005C7D19" w:rsidRDefault="0059531D">
      <w:pPr>
        <w:ind w:firstLine="709"/>
        <w:jc w:val="both"/>
        <w:rPr>
          <w:color w:val="000000"/>
        </w:rPr>
      </w:pPr>
      <w:r>
        <w:rPr>
          <w:color w:val="000000"/>
        </w:rPr>
        <w:t>4.44</w:t>
      </w:r>
      <w:r>
        <w:rPr>
          <w:color w:val="000000"/>
        </w:rPr>
        <w:t>. LST ISO 9964-2:1998 Vandens kokybė. Natrio i</w:t>
      </w:r>
      <w:r>
        <w:rPr>
          <w:color w:val="000000"/>
        </w:rPr>
        <w:t>r kalio nustatymas. 2-oji dalis. Kalio nustatymas atominės absorbcijos spektrometriniu metodu.</w:t>
      </w:r>
    </w:p>
    <w:p w14:paraId="1EB3FFD1" w14:textId="77777777" w:rsidR="005C7D19" w:rsidRDefault="0059531D">
      <w:pPr>
        <w:ind w:firstLine="709"/>
        <w:jc w:val="both"/>
        <w:rPr>
          <w:color w:val="000000"/>
        </w:rPr>
      </w:pPr>
      <w:r>
        <w:rPr>
          <w:color w:val="000000"/>
        </w:rPr>
        <w:t>4.45</w:t>
      </w:r>
      <w:r>
        <w:rPr>
          <w:color w:val="000000"/>
        </w:rPr>
        <w:t>. LST ISO 9964-3:1998 Vandens kokybė. Natrio ir kalio nustatymas. 3-ioji dalis. Natrio ir kalio nustatymas liepsnos emisijos spektrometriniu metodu.</w:t>
      </w:r>
    </w:p>
    <w:p w14:paraId="1EB3FFD2" w14:textId="77777777" w:rsidR="005C7D19" w:rsidRDefault="0059531D">
      <w:pPr>
        <w:ind w:firstLine="709"/>
        <w:jc w:val="both"/>
        <w:rPr>
          <w:color w:val="000000"/>
        </w:rPr>
      </w:pPr>
      <w:r>
        <w:rPr>
          <w:color w:val="000000"/>
        </w:rPr>
        <w:t>4.</w:t>
      </w:r>
      <w:r>
        <w:rPr>
          <w:color w:val="000000"/>
        </w:rPr>
        <w:t>46</w:t>
      </w:r>
      <w:r>
        <w:rPr>
          <w:color w:val="000000"/>
        </w:rPr>
        <w:t>. LST ISO 9965:1998 Vandens kokybė. Seleno analizė. Spektrometrinis atominės absorbcijos metodas.</w:t>
      </w:r>
    </w:p>
    <w:p w14:paraId="1EB3FFD3" w14:textId="77777777" w:rsidR="005C7D19" w:rsidRDefault="0059531D">
      <w:pPr>
        <w:ind w:firstLine="709"/>
        <w:jc w:val="both"/>
        <w:rPr>
          <w:color w:val="000000"/>
        </w:rPr>
      </w:pPr>
      <w:r>
        <w:rPr>
          <w:color w:val="000000"/>
        </w:rPr>
        <w:t>4.47</w:t>
      </w:r>
      <w:r>
        <w:rPr>
          <w:color w:val="000000"/>
        </w:rPr>
        <w:t>. LST ISO 10359-1:1998 Vandens kokybė. Fluorido analizė. 1-oji dalis. Elektrocheminis metodas geriamajam ir mažai užterštam vandeniui.</w:t>
      </w:r>
    </w:p>
    <w:p w14:paraId="1EB3FFD4" w14:textId="77777777" w:rsidR="005C7D19" w:rsidRDefault="0059531D">
      <w:pPr>
        <w:ind w:firstLine="709"/>
        <w:jc w:val="both"/>
        <w:rPr>
          <w:color w:val="000000"/>
        </w:rPr>
      </w:pPr>
      <w:r>
        <w:rPr>
          <w:color w:val="000000"/>
        </w:rPr>
        <w:t>4.48</w:t>
      </w:r>
      <w:r>
        <w:rPr>
          <w:color w:val="000000"/>
        </w:rPr>
        <w:t>. L</w:t>
      </w:r>
      <w:r>
        <w:rPr>
          <w:color w:val="000000"/>
        </w:rPr>
        <w:t>ST ISO 10695:2000 Vandens kokybė. Tam tikrų organinių azoto ir fosforo junginių nustatymas. Dujų chromatografijos metodai.</w:t>
      </w:r>
    </w:p>
    <w:p w14:paraId="1EB3FFD5" w14:textId="77777777" w:rsidR="005C7D19" w:rsidRDefault="0059531D">
      <w:pPr>
        <w:ind w:firstLine="709"/>
        <w:jc w:val="both"/>
        <w:rPr>
          <w:color w:val="000000"/>
        </w:rPr>
      </w:pPr>
      <w:r>
        <w:rPr>
          <w:color w:val="000000"/>
        </w:rPr>
        <w:t>4.49</w:t>
      </w:r>
      <w:r>
        <w:rPr>
          <w:color w:val="000000"/>
        </w:rPr>
        <w:t>. LST ISO 11083:1998 Vandens kokybė. Chromo (VI) analizė. Spektrometrinis metodas, vartojant 1,5-difenilkarbazidą.</w:t>
      </w:r>
    </w:p>
    <w:p w14:paraId="1EB3FFD6" w14:textId="77777777" w:rsidR="005C7D19" w:rsidRDefault="0059531D">
      <w:pPr>
        <w:ind w:firstLine="709"/>
        <w:jc w:val="both"/>
        <w:rPr>
          <w:color w:val="000000"/>
        </w:rPr>
      </w:pPr>
      <w:r>
        <w:rPr>
          <w:color w:val="000000"/>
        </w:rPr>
        <w:t>4.50</w:t>
      </w:r>
      <w:r>
        <w:rPr>
          <w:color w:val="000000"/>
        </w:rPr>
        <w:t xml:space="preserve">. </w:t>
      </w:r>
      <w:r>
        <w:rPr>
          <w:color w:val="000000"/>
        </w:rPr>
        <w:t>LST EN ISO 6222:2001 Vandens kokybė. Kultivuojamų mikroorganizmų skaičiavimas. Kolonijų standžioje mitybos terpėje skaičiavimas.</w:t>
      </w:r>
    </w:p>
    <w:p w14:paraId="1EB3FFD7" w14:textId="77777777" w:rsidR="005C7D19" w:rsidRDefault="0059531D">
      <w:pPr>
        <w:ind w:firstLine="709"/>
        <w:jc w:val="both"/>
        <w:rPr>
          <w:color w:val="000000"/>
        </w:rPr>
      </w:pPr>
      <w:r>
        <w:rPr>
          <w:color w:val="000000"/>
        </w:rPr>
        <w:t>4.51</w:t>
      </w:r>
      <w:r>
        <w:rPr>
          <w:color w:val="000000"/>
        </w:rPr>
        <w:t>. LST EN ISO 7899-2:2001 Vandens kokybė. Žarninių enterokokų aptikimas ir skaičiavimas. 2-oji dalis. Membraninio filtra</w:t>
      </w:r>
      <w:r>
        <w:rPr>
          <w:color w:val="000000"/>
        </w:rPr>
        <w:t>vimo metodas.</w:t>
      </w:r>
    </w:p>
    <w:p w14:paraId="1EB3FFD8" w14:textId="77777777" w:rsidR="005C7D19" w:rsidRDefault="0059531D">
      <w:pPr>
        <w:jc w:val="center"/>
        <w:rPr>
          <w:b/>
          <w:caps/>
          <w:color w:val="000000"/>
        </w:rPr>
      </w:pPr>
    </w:p>
    <w:p w14:paraId="1EB3FFD9" w14:textId="77777777" w:rsidR="005C7D19" w:rsidRDefault="0059531D">
      <w:pPr>
        <w:jc w:val="center"/>
        <w:rPr>
          <w:b/>
          <w:caps/>
          <w:color w:val="000000"/>
        </w:rPr>
      </w:pPr>
      <w:r>
        <w:rPr>
          <w:b/>
          <w:caps/>
          <w:color w:val="000000"/>
        </w:rPr>
        <w:t>III</w:t>
      </w:r>
      <w:r>
        <w:rPr>
          <w:b/>
          <w:caps/>
          <w:color w:val="000000"/>
        </w:rPr>
        <w:t xml:space="preserve">. </w:t>
      </w:r>
      <w:r>
        <w:rPr>
          <w:b/>
          <w:caps/>
          <w:color w:val="000000"/>
        </w:rPr>
        <w:t>TERMINAI IR APIBRĖŽIMAI</w:t>
      </w:r>
    </w:p>
    <w:p w14:paraId="1EB3FFDA" w14:textId="77777777" w:rsidR="005C7D19" w:rsidRDefault="005C7D19">
      <w:pPr>
        <w:ind w:firstLine="709"/>
        <w:jc w:val="both"/>
        <w:rPr>
          <w:color w:val="000000"/>
        </w:rPr>
      </w:pPr>
    </w:p>
    <w:p w14:paraId="1EB3FFDB" w14:textId="77777777" w:rsidR="005C7D19" w:rsidRDefault="0059531D">
      <w:pPr>
        <w:ind w:firstLine="709"/>
        <w:jc w:val="both"/>
        <w:rPr>
          <w:color w:val="000000"/>
        </w:rPr>
      </w:pPr>
      <w:r>
        <w:rPr>
          <w:color w:val="000000"/>
        </w:rPr>
        <w:t>5</w:t>
      </w:r>
      <w:r>
        <w:rPr>
          <w:color w:val="000000"/>
        </w:rPr>
        <w:t>. Šioje higienos normoje pavartoti terminai ir jų apibrėžimai.</w:t>
      </w:r>
    </w:p>
    <w:p w14:paraId="1EB3FFDC" w14:textId="77777777" w:rsidR="005C7D19" w:rsidRDefault="0059531D">
      <w:pPr>
        <w:ind w:firstLine="709"/>
        <w:jc w:val="both"/>
        <w:rPr>
          <w:color w:val="000000"/>
        </w:rPr>
      </w:pPr>
      <w:r>
        <w:rPr>
          <w:color w:val="000000"/>
        </w:rPr>
        <w:t>5.1</w:t>
      </w:r>
      <w:r>
        <w:rPr>
          <w:color w:val="000000"/>
        </w:rPr>
        <w:t xml:space="preserve">. </w:t>
      </w:r>
      <w:r>
        <w:rPr>
          <w:b/>
          <w:color w:val="000000"/>
        </w:rPr>
        <w:t>natūralus mineralinis vanduo</w:t>
      </w:r>
    </w:p>
    <w:p w14:paraId="1EB3FFDD" w14:textId="77777777" w:rsidR="005C7D19" w:rsidRDefault="0059531D">
      <w:pPr>
        <w:ind w:firstLine="709"/>
        <w:jc w:val="both"/>
        <w:rPr>
          <w:color w:val="000000"/>
        </w:rPr>
      </w:pPr>
      <w:r>
        <w:rPr>
          <w:color w:val="000000"/>
        </w:rPr>
        <w:t xml:space="preserve">Atitinkantis šios higienos normos 7 punkte nustatytus mikrobiologijos reikalavimus, išgaunamas iš </w:t>
      </w:r>
      <w:r>
        <w:rPr>
          <w:color w:val="000000"/>
        </w:rPr>
        <w:t>vieno ar kelių natūralių ar dirbtinių šaltinių požeminis vanduo, kuris nuo paprasto geriamojo vandens skiriasi:</w:t>
      </w:r>
    </w:p>
    <w:p w14:paraId="1EB3FFDE" w14:textId="77777777" w:rsidR="005C7D19" w:rsidRDefault="0059531D">
      <w:pPr>
        <w:ind w:firstLine="709"/>
        <w:jc w:val="both"/>
        <w:rPr>
          <w:color w:val="000000"/>
        </w:rPr>
      </w:pPr>
      <w:r>
        <w:rPr>
          <w:color w:val="000000"/>
        </w:rPr>
        <w:t>5.1.1</w:t>
      </w:r>
      <w:r>
        <w:rPr>
          <w:color w:val="000000"/>
        </w:rPr>
        <w:t>. originalia chemine kompozicija, kurią nulemia jame ištirpusios mineralinės medžiagos, mikroelementai ar kitos sudėtinės dalys, lemianči</w:t>
      </w:r>
      <w:r>
        <w:rPr>
          <w:color w:val="000000"/>
        </w:rPr>
        <w:t>os vandens teigiamą poveikį žmogaus organizmo fiziologinėms funkcijoms;</w:t>
      </w:r>
    </w:p>
    <w:p w14:paraId="1EB3FFDF" w14:textId="77777777" w:rsidR="005C7D19" w:rsidRDefault="0059531D">
      <w:pPr>
        <w:ind w:firstLine="709"/>
        <w:jc w:val="both"/>
        <w:rPr>
          <w:color w:val="000000"/>
        </w:rPr>
      </w:pPr>
      <w:r>
        <w:rPr>
          <w:color w:val="000000"/>
        </w:rPr>
        <w:t>5.1.2</w:t>
      </w:r>
      <w:r>
        <w:rPr>
          <w:color w:val="000000"/>
        </w:rPr>
        <w:t>. natūraliu švarumu.</w:t>
      </w:r>
    </w:p>
    <w:p w14:paraId="1EB3FFE0" w14:textId="77777777" w:rsidR="005C7D19" w:rsidRDefault="0059531D">
      <w:pPr>
        <w:ind w:firstLine="709"/>
        <w:jc w:val="both"/>
        <w:rPr>
          <w:color w:val="000000"/>
        </w:rPr>
      </w:pPr>
      <w:r>
        <w:rPr>
          <w:color w:val="000000"/>
        </w:rPr>
        <w:t>Esmines natūralaus mineralinio vandens savybes apibūdinančių požymių pastovumą turi užtikrinti patikimai nuo taršos apsaugota žemės gelmių aplinka.</w:t>
      </w:r>
    </w:p>
    <w:p w14:paraId="1EB3FFE1" w14:textId="77777777" w:rsidR="005C7D19" w:rsidRDefault="0059531D">
      <w:pPr>
        <w:ind w:firstLine="709"/>
        <w:jc w:val="both"/>
        <w:rPr>
          <w:color w:val="000000"/>
        </w:rPr>
      </w:pPr>
      <w:r>
        <w:rPr>
          <w:color w:val="000000"/>
        </w:rPr>
        <w:t>5.</w:t>
      </w:r>
      <w:r>
        <w:rPr>
          <w:color w:val="000000"/>
        </w:rPr>
        <w:t>2</w:t>
      </w:r>
      <w:r>
        <w:rPr>
          <w:color w:val="000000"/>
        </w:rPr>
        <w:t>.</w:t>
      </w:r>
      <w:r>
        <w:rPr>
          <w:b/>
          <w:color w:val="000000"/>
        </w:rPr>
        <w:t xml:space="preserve"> šaltinio vanduo</w:t>
      </w:r>
    </w:p>
    <w:p w14:paraId="1EB3FFE2" w14:textId="77777777" w:rsidR="005C7D19" w:rsidRDefault="0059531D">
      <w:pPr>
        <w:ind w:firstLine="709"/>
        <w:jc w:val="both"/>
        <w:rPr>
          <w:color w:val="000000"/>
        </w:rPr>
      </w:pPr>
      <w:r>
        <w:rPr>
          <w:color w:val="000000"/>
        </w:rPr>
        <w:t>Žmonėms vartoti skirtas gamtinis vanduo, išpilstytas į butelius gavybos vietoje ir atitinkantis šioje higienos normoje nustatytus reikalavimus.</w:t>
      </w:r>
    </w:p>
    <w:p w14:paraId="1EB3FFE3" w14:textId="77777777" w:rsidR="005C7D19" w:rsidRDefault="0059531D">
      <w:pPr>
        <w:ind w:firstLine="709"/>
        <w:jc w:val="both"/>
        <w:rPr>
          <w:color w:val="000000"/>
        </w:rPr>
      </w:pPr>
      <w:r>
        <w:rPr>
          <w:color w:val="000000"/>
        </w:rPr>
        <w:t>5.3</w:t>
      </w:r>
      <w:r>
        <w:rPr>
          <w:color w:val="000000"/>
        </w:rPr>
        <w:t>.</w:t>
      </w:r>
      <w:r>
        <w:rPr>
          <w:b/>
          <w:color w:val="000000"/>
        </w:rPr>
        <w:t xml:space="preserve"> mineralizuotas</w:t>
      </w:r>
      <w:r>
        <w:rPr>
          <w:color w:val="000000"/>
        </w:rPr>
        <w:t xml:space="preserve"> </w:t>
      </w:r>
      <w:r>
        <w:rPr>
          <w:b/>
          <w:color w:val="000000"/>
        </w:rPr>
        <w:t>geriamasis vanduo</w:t>
      </w:r>
    </w:p>
    <w:p w14:paraId="1EB3FFE4" w14:textId="77777777" w:rsidR="005C7D19" w:rsidRDefault="0059531D">
      <w:pPr>
        <w:ind w:firstLine="709"/>
        <w:jc w:val="both"/>
        <w:rPr>
          <w:color w:val="000000"/>
        </w:rPr>
      </w:pPr>
      <w:r>
        <w:rPr>
          <w:color w:val="000000"/>
        </w:rPr>
        <w:t xml:space="preserve">Iš įvairių rūšių vandens ir mineralinių medžiagų </w:t>
      </w:r>
      <w:r>
        <w:rPr>
          <w:color w:val="000000"/>
        </w:rPr>
        <w:t>arba be jų pagamintas vanduo.</w:t>
      </w:r>
    </w:p>
    <w:p w14:paraId="1EB3FFE5" w14:textId="77777777" w:rsidR="005C7D19" w:rsidRDefault="0059531D">
      <w:pPr>
        <w:ind w:firstLine="709"/>
        <w:jc w:val="both"/>
        <w:rPr>
          <w:b/>
          <w:color w:val="000000"/>
        </w:rPr>
      </w:pPr>
      <w:r>
        <w:rPr>
          <w:color w:val="000000"/>
        </w:rPr>
        <w:t>5.4</w:t>
      </w:r>
      <w:r>
        <w:rPr>
          <w:color w:val="000000"/>
        </w:rPr>
        <w:t xml:space="preserve">. </w:t>
      </w:r>
      <w:r>
        <w:rPr>
          <w:b/>
          <w:color w:val="000000"/>
        </w:rPr>
        <w:t>natūralaus mineralinio vandens, šaltinio vandens gavyba</w:t>
      </w:r>
    </w:p>
    <w:p w14:paraId="1EB3FFE6" w14:textId="77777777" w:rsidR="005C7D19" w:rsidRDefault="0059531D">
      <w:pPr>
        <w:ind w:firstLine="709"/>
        <w:jc w:val="both"/>
        <w:rPr>
          <w:color w:val="000000"/>
        </w:rPr>
      </w:pPr>
      <w:r>
        <w:rPr>
          <w:color w:val="000000"/>
        </w:rPr>
        <w:t>Požeminio vandens surinkimas iš vandeningojo sluoksnio ar natūralios versmės specialiais įrenginiais – kaptažais.</w:t>
      </w:r>
    </w:p>
    <w:p w14:paraId="1EB3FFE7" w14:textId="77777777" w:rsidR="005C7D19" w:rsidRDefault="0059531D">
      <w:pPr>
        <w:ind w:firstLine="709"/>
        <w:jc w:val="both"/>
        <w:rPr>
          <w:color w:val="000000"/>
        </w:rPr>
      </w:pPr>
      <w:r>
        <w:rPr>
          <w:color w:val="000000"/>
        </w:rPr>
        <w:t>5.5</w:t>
      </w:r>
      <w:r>
        <w:rPr>
          <w:color w:val="000000"/>
        </w:rPr>
        <w:t xml:space="preserve">. </w:t>
      </w:r>
      <w:r>
        <w:rPr>
          <w:b/>
          <w:color w:val="000000"/>
        </w:rPr>
        <w:t>pesticidai</w:t>
      </w:r>
    </w:p>
    <w:p w14:paraId="1EB3FFE8" w14:textId="77777777" w:rsidR="005C7D19" w:rsidRDefault="0059531D">
      <w:pPr>
        <w:ind w:firstLine="709"/>
        <w:jc w:val="both"/>
        <w:rPr>
          <w:color w:val="000000"/>
        </w:rPr>
      </w:pPr>
      <w:r>
        <w:rPr>
          <w:color w:val="000000"/>
        </w:rPr>
        <w:lastRenderedPageBreak/>
        <w:t>Pesticidai – tai organiniai</w:t>
      </w:r>
      <w:r>
        <w:rPr>
          <w:color w:val="000000"/>
        </w:rPr>
        <w:t xml:space="preserve"> insekticidai, organiniai herbicidai, organiniai fungicidai, organiniai nematocidai, organiniai akaricidai, organiniai rodenticidai, organiniai slimicidai, panašūs preparatai (įskaitant augimo stimuliatorius) bei jų metabolitai, skilimo ir reakcijų produkt</w:t>
      </w:r>
      <w:r>
        <w:rPr>
          <w:color w:val="000000"/>
        </w:rPr>
        <w:t>ai.</w:t>
      </w:r>
    </w:p>
    <w:p w14:paraId="1EB3FFE9" w14:textId="77777777" w:rsidR="005C7D19" w:rsidRDefault="0059531D">
      <w:pPr>
        <w:ind w:firstLine="709"/>
        <w:jc w:val="both"/>
        <w:rPr>
          <w:color w:val="000000"/>
        </w:rPr>
      </w:pPr>
    </w:p>
    <w:p w14:paraId="1EB3FFEA" w14:textId="77777777" w:rsidR="005C7D19" w:rsidRDefault="0059531D">
      <w:pPr>
        <w:jc w:val="center"/>
        <w:rPr>
          <w:b/>
          <w:caps/>
          <w:color w:val="000000"/>
        </w:rPr>
      </w:pPr>
      <w:r>
        <w:rPr>
          <w:b/>
          <w:caps/>
          <w:color w:val="000000"/>
        </w:rPr>
        <w:t>IV</w:t>
      </w:r>
      <w:r>
        <w:rPr>
          <w:b/>
          <w:caps/>
          <w:color w:val="000000"/>
        </w:rPr>
        <w:t xml:space="preserve">. </w:t>
      </w:r>
      <w:r>
        <w:rPr>
          <w:b/>
          <w:caps/>
          <w:color w:val="000000"/>
        </w:rPr>
        <w:t>NATŪRALUS MINERALINIS VANDUO</w:t>
      </w:r>
    </w:p>
    <w:p w14:paraId="1EB3FFEB" w14:textId="77777777" w:rsidR="005C7D19" w:rsidRDefault="005C7D19">
      <w:pPr>
        <w:ind w:firstLine="709"/>
        <w:jc w:val="both"/>
        <w:rPr>
          <w:color w:val="000000"/>
        </w:rPr>
      </w:pPr>
    </w:p>
    <w:p w14:paraId="1EB3FFEC" w14:textId="77777777" w:rsidR="005C7D19" w:rsidRDefault="0059531D">
      <w:pPr>
        <w:ind w:firstLine="709"/>
        <w:jc w:val="both"/>
        <w:rPr>
          <w:b/>
          <w:color w:val="000000"/>
        </w:rPr>
      </w:pPr>
      <w:r>
        <w:rPr>
          <w:color w:val="000000"/>
        </w:rPr>
        <w:t>6</w:t>
      </w:r>
      <w:r>
        <w:rPr>
          <w:color w:val="000000"/>
        </w:rPr>
        <w:t xml:space="preserve">. </w:t>
      </w:r>
      <w:r>
        <w:rPr>
          <w:b/>
          <w:color w:val="000000"/>
        </w:rPr>
        <w:t>Bendrieji reikalavimai</w:t>
      </w:r>
    </w:p>
    <w:p w14:paraId="1EB3FFED" w14:textId="77777777" w:rsidR="005C7D19" w:rsidRDefault="0059531D">
      <w:pPr>
        <w:ind w:firstLine="709"/>
        <w:jc w:val="both"/>
        <w:rPr>
          <w:color w:val="000000"/>
        </w:rPr>
      </w:pPr>
      <w:r>
        <w:rPr>
          <w:color w:val="000000"/>
        </w:rPr>
        <w:t>6.1</w:t>
      </w:r>
      <w:r>
        <w:rPr>
          <w:color w:val="000000"/>
        </w:rPr>
        <w:t xml:space="preserve">. Pramoniniu būdu išgauti, turint tikslą fasuoti ir tiekti rinkai, galima tik teisės aktų nustatyta tvarka [4.6] Lietuvos Respublikoje oficialiai pripažintą natūralų </w:t>
      </w:r>
      <w:r>
        <w:rPr>
          <w:color w:val="000000"/>
        </w:rPr>
        <w:t>mineralinį vandenį.</w:t>
      </w:r>
    </w:p>
    <w:p w14:paraId="1EB3FFEE" w14:textId="77777777" w:rsidR="005C7D19" w:rsidRDefault="0059531D">
      <w:pPr>
        <w:ind w:firstLine="709"/>
        <w:jc w:val="both"/>
        <w:rPr>
          <w:color w:val="000000"/>
        </w:rPr>
      </w:pPr>
      <w:r>
        <w:rPr>
          <w:color w:val="000000"/>
        </w:rPr>
        <w:t>6.2</w:t>
      </w:r>
      <w:r>
        <w:rPr>
          <w:color w:val="000000"/>
        </w:rPr>
        <w:t>. Natūralus mineralinis vanduo turi būti iš požeminių, nuo taršos gerai apsaugotų vandens telkinių ir išgaunamas iš vieno ar kelių natūralių ar dirbtinių šaltinių: versmių, gręžtinių šulinių ar kitų kaptažų (toliau – gavybos viet</w:t>
      </w:r>
      <w:r>
        <w:rPr>
          <w:color w:val="000000"/>
        </w:rPr>
        <w:t>a).</w:t>
      </w:r>
    </w:p>
    <w:p w14:paraId="1EB3FFEF" w14:textId="77777777" w:rsidR="005C7D19" w:rsidRDefault="0059531D">
      <w:pPr>
        <w:ind w:firstLine="709"/>
        <w:jc w:val="both"/>
        <w:rPr>
          <w:color w:val="000000"/>
        </w:rPr>
      </w:pPr>
      <w:r>
        <w:rPr>
          <w:color w:val="000000"/>
        </w:rPr>
        <w:t>6.3</w:t>
      </w:r>
      <w:r>
        <w:rPr>
          <w:color w:val="000000"/>
        </w:rPr>
        <w:t>. Natūralus mineralinis vanduo turi būti natūraliai švarus ir dėl jame ištirpusių mineralinių medžiagų, mikroelementų arba kitų sudėtinių dalių pasižymėti palankiu organizmui fiziologiniu veiksmingumu.</w:t>
      </w:r>
    </w:p>
    <w:p w14:paraId="1EB3FFF0" w14:textId="77777777" w:rsidR="005C7D19" w:rsidRDefault="0059531D">
      <w:pPr>
        <w:ind w:firstLine="709"/>
        <w:jc w:val="both"/>
        <w:rPr>
          <w:color w:val="000000"/>
        </w:rPr>
      </w:pPr>
      <w:r>
        <w:rPr>
          <w:color w:val="000000"/>
        </w:rPr>
        <w:t>6.4</w:t>
      </w:r>
      <w:r>
        <w:rPr>
          <w:color w:val="000000"/>
        </w:rPr>
        <w:t>. Natūralaus mineralinio vandens che</w:t>
      </w:r>
      <w:r>
        <w:rPr>
          <w:color w:val="000000"/>
        </w:rPr>
        <w:t>minė kompozicija bei kiti esmines jo savybes apibūdinantys požymiai gali svyruoti pagal gamtinio fono, būdingo konkrečiam telkiniui, nustatytas ribas ir turi nesikeisti, kintant šaltinio (gręžinio) debitui vandens gavybos metu.</w:t>
      </w:r>
    </w:p>
    <w:p w14:paraId="1EB3FFF1" w14:textId="77777777" w:rsidR="005C7D19" w:rsidRDefault="0059531D">
      <w:pPr>
        <w:ind w:firstLine="709"/>
        <w:jc w:val="both"/>
        <w:rPr>
          <w:color w:val="000000"/>
        </w:rPr>
      </w:pPr>
      <w:r>
        <w:rPr>
          <w:color w:val="000000"/>
        </w:rPr>
        <w:t>7</w:t>
      </w:r>
      <w:r>
        <w:rPr>
          <w:color w:val="000000"/>
        </w:rPr>
        <w:t xml:space="preserve">. </w:t>
      </w:r>
      <w:r>
        <w:rPr>
          <w:b/>
          <w:color w:val="000000"/>
        </w:rPr>
        <w:t xml:space="preserve">Mikrobiologijos </w:t>
      </w:r>
      <w:r>
        <w:rPr>
          <w:b/>
          <w:color w:val="000000"/>
        </w:rPr>
        <w:t>reikalavimai</w:t>
      </w:r>
    </w:p>
    <w:p w14:paraId="1EB3FFF2" w14:textId="77777777" w:rsidR="005C7D19" w:rsidRDefault="0059531D">
      <w:pPr>
        <w:ind w:firstLine="709"/>
        <w:jc w:val="both"/>
        <w:rPr>
          <w:color w:val="000000"/>
        </w:rPr>
      </w:pPr>
      <w:r>
        <w:rPr>
          <w:color w:val="000000"/>
        </w:rPr>
        <w:t>7.1</w:t>
      </w:r>
      <w:r>
        <w:rPr>
          <w:color w:val="000000"/>
        </w:rPr>
        <w:t>. Natūraliame mineraliniame vandenyje neturi būti parazitų ir ligas sukeliančių mikroorganizmų. Natūralus mineralinis vanduo neatitinka nurodytų reikalavimų, jeigu 250 ml vandens mėginyje randama žarninių lazdelių (</w:t>
      </w:r>
      <w:r>
        <w:rPr>
          <w:i/>
          <w:color w:val="000000"/>
        </w:rPr>
        <w:t>E. coli</w:t>
      </w:r>
      <w:r>
        <w:rPr>
          <w:color w:val="000000"/>
        </w:rPr>
        <w:t xml:space="preserve">), koliforminių </w:t>
      </w:r>
      <w:r>
        <w:rPr>
          <w:color w:val="000000"/>
        </w:rPr>
        <w:t>bakterijų, žarninių enterokokų, žaliamėlių pseudomonų (</w:t>
      </w:r>
      <w:r>
        <w:rPr>
          <w:i/>
          <w:color w:val="000000"/>
        </w:rPr>
        <w:t>P. aeruginosa</w:t>
      </w:r>
      <w:r>
        <w:rPr>
          <w:color w:val="000000"/>
        </w:rPr>
        <w:t>), o 50 ml – sulfitus redukuojančių klostridijų. Tolesnė tokio natūralaus mineralinio vandens tyrimo seka nustatyta B priedo B 3 punkte.</w:t>
      </w:r>
    </w:p>
    <w:p w14:paraId="1EB3FFF3" w14:textId="77777777" w:rsidR="005C7D19" w:rsidRDefault="0059531D">
      <w:pPr>
        <w:ind w:firstLine="709"/>
        <w:jc w:val="both"/>
        <w:rPr>
          <w:color w:val="000000"/>
        </w:rPr>
      </w:pPr>
      <w:r>
        <w:rPr>
          <w:color w:val="000000"/>
        </w:rPr>
        <w:t>7.2</w:t>
      </w:r>
      <w:r>
        <w:rPr>
          <w:color w:val="000000"/>
        </w:rPr>
        <w:t>. 1 ml šviežiai išfasuoto natūralaus mineral</w:t>
      </w:r>
      <w:r>
        <w:rPr>
          <w:color w:val="000000"/>
        </w:rPr>
        <w:t xml:space="preserve">inio vandens neturi būti daugiau kaip 100 kolonijas sudarančių vienetų, natūralaus mineralinio vandens pasėlį (toliau – pasėlį) palaikius termostate 72 </w:t>
      </w:r>
      <w:r>
        <w:rPr>
          <w:color w:val="000000"/>
          <w:u w:val="single"/>
        </w:rPr>
        <w:t>+</w:t>
      </w:r>
      <w:r>
        <w:rPr>
          <w:color w:val="000000"/>
        </w:rPr>
        <w:t xml:space="preserve"> 4 val. 22 </w:t>
      </w:r>
      <w:r>
        <w:rPr>
          <w:color w:val="000000"/>
          <w:u w:val="single"/>
        </w:rPr>
        <w:t>+</w:t>
      </w:r>
      <w:r>
        <w:rPr>
          <w:color w:val="000000"/>
        </w:rPr>
        <w:t xml:space="preserve"> 1 °C temperatūroje, ir ne daugiau kaip 20 kolonijas sudarančių vienetų, pasėlį palaikius 2</w:t>
      </w:r>
      <w:r>
        <w:rPr>
          <w:color w:val="000000"/>
        </w:rPr>
        <w:t xml:space="preserve">4 </w:t>
      </w:r>
      <w:r>
        <w:rPr>
          <w:color w:val="000000"/>
          <w:u w:val="single"/>
        </w:rPr>
        <w:t>+</w:t>
      </w:r>
      <w:r>
        <w:rPr>
          <w:color w:val="000000"/>
        </w:rPr>
        <w:t xml:space="preserve"> 1 val. 37 </w:t>
      </w:r>
      <w:r>
        <w:rPr>
          <w:color w:val="000000"/>
          <w:u w:val="single"/>
        </w:rPr>
        <w:t>+</w:t>
      </w:r>
      <w:r>
        <w:rPr>
          <w:color w:val="000000"/>
        </w:rPr>
        <w:t xml:space="preserve"> 1 °C temperatūroje. Bandinys kolonijas sudarančių vienetų skaičiui nustatyti turi būti imamas ne vėliau kaip per 12 val. po išfasavimo ir laikomas 4 </w:t>
      </w:r>
      <w:r>
        <w:rPr>
          <w:color w:val="000000"/>
          <w:u w:val="single"/>
        </w:rPr>
        <w:t>+</w:t>
      </w:r>
      <w:r>
        <w:rPr>
          <w:color w:val="000000"/>
        </w:rPr>
        <w:t xml:space="preserve"> 1 °C temperatūroje.</w:t>
      </w:r>
    </w:p>
    <w:p w14:paraId="1EB3FFF4" w14:textId="77777777" w:rsidR="005C7D19" w:rsidRDefault="0059531D">
      <w:pPr>
        <w:ind w:firstLine="709"/>
        <w:jc w:val="both"/>
        <w:rPr>
          <w:color w:val="000000"/>
        </w:rPr>
      </w:pPr>
      <w:r>
        <w:rPr>
          <w:color w:val="000000"/>
        </w:rPr>
        <w:t>7.3</w:t>
      </w:r>
      <w:r>
        <w:rPr>
          <w:color w:val="000000"/>
        </w:rPr>
        <w:t>. Pagal natūraliame mineraliniame vandenyje jo gavybos vietoje</w:t>
      </w:r>
      <w:r>
        <w:rPr>
          <w:color w:val="000000"/>
        </w:rPr>
        <w:t xml:space="preserve"> nustatytą kolonijas sudarančių vienetų skaičių nustatoma, ar gavybos vieta yra tinkamai apsaugota nuo mikrobinės taršos. Natūralaus mineralinio vandens gavybos vietoje 1 ml vandens neturi būti daugiau kaip 20 kolonijas sudarančių vienetų, pasėlį palaikius</w:t>
      </w:r>
      <w:r>
        <w:rPr>
          <w:color w:val="000000"/>
        </w:rPr>
        <w:t xml:space="preserve"> termostate 72 </w:t>
      </w:r>
      <w:r>
        <w:rPr>
          <w:color w:val="000000"/>
          <w:u w:val="single"/>
        </w:rPr>
        <w:t>+</w:t>
      </w:r>
      <w:r>
        <w:rPr>
          <w:color w:val="000000"/>
        </w:rPr>
        <w:t xml:space="preserve"> 4 val. 22 ± 1 </w:t>
      </w:r>
      <w:r>
        <w:rPr>
          <w:color w:val="000000"/>
          <w:position w:val="5"/>
        </w:rPr>
        <w:t>°</w:t>
      </w:r>
      <w:r>
        <w:rPr>
          <w:color w:val="000000"/>
        </w:rPr>
        <w:t xml:space="preserve">C temperatūroje, ir ne daugiau kaip 5 kolonijas sudarantys vienetai, pasėlį palaikius 24 </w:t>
      </w:r>
      <w:r>
        <w:rPr>
          <w:color w:val="000000"/>
          <w:u w:val="single"/>
        </w:rPr>
        <w:t>+</w:t>
      </w:r>
      <w:r>
        <w:rPr>
          <w:color w:val="000000"/>
        </w:rPr>
        <w:t xml:space="preserve"> 1 val. 37 ± 1 °C temperatūroje.</w:t>
      </w:r>
    </w:p>
    <w:p w14:paraId="1EB3FFF5" w14:textId="77777777" w:rsidR="005C7D19" w:rsidRDefault="0059531D">
      <w:pPr>
        <w:ind w:firstLine="709"/>
        <w:jc w:val="both"/>
        <w:rPr>
          <w:color w:val="000000"/>
        </w:rPr>
      </w:pPr>
      <w:r>
        <w:rPr>
          <w:color w:val="000000"/>
        </w:rPr>
        <w:t>7.4</w:t>
      </w:r>
      <w:r>
        <w:rPr>
          <w:color w:val="000000"/>
        </w:rPr>
        <w:t>. Tiekiamame rinkai fasuotame natūraliame mineraliniame vandenyje kolonijas sudarančių vienetų</w:t>
      </w:r>
      <w:r>
        <w:rPr>
          <w:color w:val="000000"/>
        </w:rPr>
        <w:t xml:space="preserve"> skaičius, nepažeidžiant 7.2 ir 7.3 punktų nuostatų, gali padidėti nežymiai.</w:t>
      </w:r>
    </w:p>
    <w:p w14:paraId="1EB3FFF6" w14:textId="77777777" w:rsidR="005C7D19" w:rsidRDefault="0059531D">
      <w:pPr>
        <w:ind w:firstLine="709"/>
        <w:jc w:val="both"/>
        <w:rPr>
          <w:color w:val="000000"/>
        </w:rPr>
      </w:pPr>
      <w:r>
        <w:rPr>
          <w:color w:val="000000"/>
        </w:rPr>
        <w:t>7.5</w:t>
      </w:r>
      <w:r>
        <w:rPr>
          <w:color w:val="000000"/>
        </w:rPr>
        <w:t>. Mikrobiologiniai tyrimai atliekami šios higienos normos B priede nustatytais metodais.</w:t>
      </w:r>
    </w:p>
    <w:p w14:paraId="1EB3FFF7" w14:textId="77777777" w:rsidR="005C7D19" w:rsidRDefault="0059531D">
      <w:pPr>
        <w:ind w:firstLine="709"/>
        <w:jc w:val="both"/>
        <w:rPr>
          <w:color w:val="000000"/>
        </w:rPr>
      </w:pPr>
      <w:r>
        <w:rPr>
          <w:color w:val="000000"/>
        </w:rPr>
        <w:t>8</w:t>
      </w:r>
      <w:r>
        <w:rPr>
          <w:color w:val="000000"/>
        </w:rPr>
        <w:t xml:space="preserve">. </w:t>
      </w:r>
      <w:r>
        <w:rPr>
          <w:b/>
          <w:color w:val="000000"/>
        </w:rPr>
        <w:t>Cheminė sudėtis ir bendrasis tūrinis aktyvumas</w:t>
      </w:r>
    </w:p>
    <w:p w14:paraId="1EB3FFF8" w14:textId="77777777" w:rsidR="005C7D19" w:rsidRDefault="0059531D">
      <w:pPr>
        <w:ind w:firstLine="709"/>
        <w:jc w:val="both"/>
        <w:rPr>
          <w:color w:val="000000"/>
        </w:rPr>
      </w:pPr>
      <w:r>
        <w:rPr>
          <w:color w:val="000000"/>
        </w:rPr>
        <w:t>8.1</w:t>
      </w:r>
      <w:r>
        <w:rPr>
          <w:color w:val="000000"/>
        </w:rPr>
        <w:t>. Natūraliame minerali</w:t>
      </w:r>
      <w:r>
        <w:rPr>
          <w:color w:val="000000"/>
        </w:rPr>
        <w:t>niame vandenyje leidžiamos cheminių analičių koncentracijos pateiktos 1 lentelėje.</w:t>
      </w:r>
    </w:p>
    <w:p w14:paraId="1EB3FFF9" w14:textId="77777777" w:rsidR="005C7D19" w:rsidRDefault="005C7D19">
      <w:pPr>
        <w:ind w:firstLine="709"/>
        <w:jc w:val="both"/>
        <w:rPr>
          <w:color w:val="000000"/>
        </w:rPr>
      </w:pPr>
    </w:p>
    <w:p w14:paraId="1EB3FFFA" w14:textId="77777777" w:rsidR="005C7D19" w:rsidRDefault="0059531D">
      <w:pPr>
        <w:ind w:firstLine="709"/>
        <w:jc w:val="both"/>
        <w:rPr>
          <w:color w:val="000000"/>
        </w:rPr>
      </w:pPr>
      <w:r>
        <w:rPr>
          <w:color w:val="000000"/>
        </w:rPr>
        <w:t>1 lentelė. Leidžiamos cheminių analičių koncentracijos natūraliame mineraliniame vandenyje</w:t>
      </w:r>
    </w:p>
    <w:tbl>
      <w:tblPr>
        <w:tblW w:w="0" w:type="auto"/>
        <w:tblLook w:val="01E0" w:firstRow="1" w:lastRow="1" w:firstColumn="1" w:lastColumn="1" w:noHBand="0" w:noVBand="0"/>
      </w:tblPr>
      <w:tblGrid>
        <w:gridCol w:w="5681"/>
        <w:gridCol w:w="4174"/>
      </w:tblGrid>
      <w:tr w:rsidR="005C7D19" w14:paraId="1EB3FFFD" w14:textId="77777777">
        <w:trPr>
          <w:trHeight w:val="460"/>
        </w:trPr>
        <w:tc>
          <w:tcPr>
            <w:tcW w:w="5681" w:type="dxa"/>
            <w:tcBorders>
              <w:top w:val="single" w:sz="4" w:space="0" w:color="auto"/>
              <w:bottom w:val="single" w:sz="4" w:space="0" w:color="auto"/>
              <w:right w:val="single" w:sz="4" w:space="0" w:color="auto"/>
            </w:tcBorders>
          </w:tcPr>
          <w:p w14:paraId="1EB3FFFB" w14:textId="77777777" w:rsidR="005C7D19" w:rsidRDefault="0059531D">
            <w:pPr>
              <w:jc w:val="center"/>
            </w:pPr>
            <w:r>
              <w:t>Analitės pavadinimas</w:t>
            </w:r>
          </w:p>
        </w:tc>
        <w:tc>
          <w:tcPr>
            <w:tcW w:w="4174" w:type="dxa"/>
            <w:tcBorders>
              <w:top w:val="single" w:sz="4" w:space="0" w:color="auto"/>
              <w:left w:val="single" w:sz="4" w:space="0" w:color="auto"/>
              <w:bottom w:val="single" w:sz="4" w:space="0" w:color="auto"/>
            </w:tcBorders>
          </w:tcPr>
          <w:p w14:paraId="1EB3FFFC" w14:textId="77777777" w:rsidR="005C7D19" w:rsidRDefault="0059531D">
            <w:pPr>
              <w:jc w:val="center"/>
            </w:pPr>
            <w:r>
              <w:t>Leidžiama analitės koncentracija, mg/l, ne daugiau kaip</w:t>
            </w:r>
          </w:p>
        </w:tc>
      </w:tr>
      <w:tr w:rsidR="005C7D19" w14:paraId="1EB40000" w14:textId="77777777">
        <w:tc>
          <w:tcPr>
            <w:tcW w:w="5681" w:type="dxa"/>
            <w:tcBorders>
              <w:top w:val="single" w:sz="4" w:space="0" w:color="auto"/>
            </w:tcBorders>
          </w:tcPr>
          <w:p w14:paraId="1EB3FFFE" w14:textId="77777777" w:rsidR="005C7D19" w:rsidRDefault="0059531D">
            <w:r>
              <w:t>Arsenas, As</w:t>
            </w:r>
          </w:p>
        </w:tc>
        <w:tc>
          <w:tcPr>
            <w:tcW w:w="4174" w:type="dxa"/>
            <w:tcBorders>
              <w:top w:val="single" w:sz="4" w:space="0" w:color="auto"/>
            </w:tcBorders>
          </w:tcPr>
          <w:p w14:paraId="1EB3FFFF" w14:textId="77777777" w:rsidR="005C7D19" w:rsidRDefault="0059531D">
            <w:r>
              <w:t>0,01</w:t>
            </w:r>
          </w:p>
        </w:tc>
      </w:tr>
      <w:tr w:rsidR="005C7D19" w14:paraId="1EB40003" w14:textId="77777777">
        <w:tc>
          <w:tcPr>
            <w:tcW w:w="5681" w:type="dxa"/>
          </w:tcPr>
          <w:p w14:paraId="1EB40001" w14:textId="77777777" w:rsidR="005C7D19" w:rsidRDefault="0059531D">
            <w:r>
              <w:t>Baris, Ba</w:t>
            </w:r>
          </w:p>
        </w:tc>
        <w:tc>
          <w:tcPr>
            <w:tcW w:w="4174" w:type="dxa"/>
          </w:tcPr>
          <w:p w14:paraId="1EB40002" w14:textId="77777777" w:rsidR="005C7D19" w:rsidRDefault="0059531D">
            <w:r>
              <w:t>0,7</w:t>
            </w:r>
          </w:p>
        </w:tc>
      </w:tr>
      <w:tr w:rsidR="005C7D19" w14:paraId="1EB40006" w14:textId="77777777">
        <w:tc>
          <w:tcPr>
            <w:tcW w:w="5681" w:type="dxa"/>
          </w:tcPr>
          <w:p w14:paraId="1EB40004" w14:textId="77777777" w:rsidR="005C7D19" w:rsidRDefault="0059531D">
            <w:r>
              <w:t>Boratas (perskaičiuotas į borą, B)</w:t>
            </w:r>
          </w:p>
        </w:tc>
        <w:tc>
          <w:tcPr>
            <w:tcW w:w="4174" w:type="dxa"/>
          </w:tcPr>
          <w:p w14:paraId="1EB40005" w14:textId="77777777" w:rsidR="005C7D19" w:rsidRDefault="0059531D">
            <w:r>
              <w:t>5</w:t>
            </w:r>
          </w:p>
        </w:tc>
      </w:tr>
      <w:tr w:rsidR="005C7D19" w14:paraId="1EB40009" w14:textId="77777777">
        <w:tc>
          <w:tcPr>
            <w:tcW w:w="5681" w:type="dxa"/>
          </w:tcPr>
          <w:p w14:paraId="1EB40007" w14:textId="77777777" w:rsidR="005C7D19" w:rsidRDefault="0059531D">
            <w:r>
              <w:t>Chromas, Cr (bendrasis)</w:t>
            </w:r>
          </w:p>
        </w:tc>
        <w:tc>
          <w:tcPr>
            <w:tcW w:w="4174" w:type="dxa"/>
          </w:tcPr>
          <w:p w14:paraId="1EB40008" w14:textId="77777777" w:rsidR="005C7D19" w:rsidRDefault="0059531D">
            <w:r>
              <w:t>0,05</w:t>
            </w:r>
          </w:p>
        </w:tc>
      </w:tr>
      <w:tr w:rsidR="005C7D19" w14:paraId="1EB4000C" w14:textId="77777777">
        <w:tc>
          <w:tcPr>
            <w:tcW w:w="5681" w:type="dxa"/>
          </w:tcPr>
          <w:p w14:paraId="1EB4000A" w14:textId="77777777" w:rsidR="005C7D19" w:rsidRDefault="0059531D">
            <w:r>
              <w:t>Cianidas, CN</w:t>
            </w:r>
            <w:r>
              <w:rPr>
                <w:position w:val="5"/>
              </w:rPr>
              <w:t>-</w:t>
            </w:r>
          </w:p>
        </w:tc>
        <w:tc>
          <w:tcPr>
            <w:tcW w:w="4174" w:type="dxa"/>
          </w:tcPr>
          <w:p w14:paraId="1EB4000B" w14:textId="77777777" w:rsidR="005C7D19" w:rsidRDefault="0059531D">
            <w:r>
              <w:t>0,07</w:t>
            </w:r>
          </w:p>
        </w:tc>
      </w:tr>
      <w:tr w:rsidR="005C7D19" w14:paraId="1EB4000F" w14:textId="77777777">
        <w:tc>
          <w:tcPr>
            <w:tcW w:w="5681" w:type="dxa"/>
          </w:tcPr>
          <w:p w14:paraId="1EB4000D" w14:textId="77777777" w:rsidR="005C7D19" w:rsidRDefault="0059531D">
            <w:r>
              <w:t>Cinkas, Zn</w:t>
            </w:r>
          </w:p>
        </w:tc>
        <w:tc>
          <w:tcPr>
            <w:tcW w:w="4174" w:type="dxa"/>
          </w:tcPr>
          <w:p w14:paraId="1EB4000E" w14:textId="77777777" w:rsidR="005C7D19" w:rsidRDefault="0059531D">
            <w:r>
              <w:t>3</w:t>
            </w:r>
          </w:p>
        </w:tc>
      </w:tr>
      <w:tr w:rsidR="005C7D19" w14:paraId="1EB40012" w14:textId="77777777">
        <w:tc>
          <w:tcPr>
            <w:tcW w:w="5681" w:type="dxa"/>
          </w:tcPr>
          <w:p w14:paraId="1EB40010" w14:textId="77777777" w:rsidR="005C7D19" w:rsidRDefault="0059531D">
            <w:r>
              <w:lastRenderedPageBreak/>
              <w:t>Fluoridas, F</w:t>
            </w:r>
            <w:r>
              <w:rPr>
                <w:position w:val="5"/>
              </w:rPr>
              <w:t>-</w:t>
            </w:r>
          </w:p>
        </w:tc>
        <w:tc>
          <w:tcPr>
            <w:tcW w:w="4174" w:type="dxa"/>
          </w:tcPr>
          <w:p w14:paraId="1EB40011" w14:textId="77777777" w:rsidR="005C7D19" w:rsidRDefault="0059531D">
            <w:r>
              <w:t>(13.8 punktas)</w:t>
            </w:r>
          </w:p>
        </w:tc>
      </w:tr>
      <w:tr w:rsidR="005C7D19" w14:paraId="1EB40015" w14:textId="77777777">
        <w:tc>
          <w:tcPr>
            <w:tcW w:w="5681" w:type="dxa"/>
          </w:tcPr>
          <w:p w14:paraId="1EB40013" w14:textId="77777777" w:rsidR="005C7D19" w:rsidRDefault="0059531D">
            <w:r>
              <w:t>Gyvsidabris, Hg</w:t>
            </w:r>
          </w:p>
        </w:tc>
        <w:tc>
          <w:tcPr>
            <w:tcW w:w="4174" w:type="dxa"/>
          </w:tcPr>
          <w:p w14:paraId="1EB40014" w14:textId="77777777" w:rsidR="005C7D19" w:rsidRDefault="0059531D">
            <w:r>
              <w:t>0,001</w:t>
            </w:r>
          </w:p>
        </w:tc>
      </w:tr>
      <w:tr w:rsidR="005C7D19" w14:paraId="1EB40018" w14:textId="77777777">
        <w:tc>
          <w:tcPr>
            <w:tcW w:w="5681" w:type="dxa"/>
          </w:tcPr>
          <w:p w14:paraId="1EB40016" w14:textId="77777777" w:rsidR="005C7D19" w:rsidRDefault="0059531D">
            <w:r>
              <w:t>Kadmis, Cd</w:t>
            </w:r>
          </w:p>
        </w:tc>
        <w:tc>
          <w:tcPr>
            <w:tcW w:w="4174" w:type="dxa"/>
          </w:tcPr>
          <w:p w14:paraId="1EB40017" w14:textId="77777777" w:rsidR="005C7D19" w:rsidRDefault="0059531D">
            <w:r>
              <w:t>0,003</w:t>
            </w:r>
          </w:p>
        </w:tc>
      </w:tr>
      <w:tr w:rsidR="005C7D19" w14:paraId="1EB4001B" w14:textId="77777777">
        <w:tc>
          <w:tcPr>
            <w:tcW w:w="5681" w:type="dxa"/>
          </w:tcPr>
          <w:p w14:paraId="1EB40019" w14:textId="77777777" w:rsidR="005C7D19" w:rsidRDefault="0059531D">
            <w:r>
              <w:t>Manganas, Mn</w:t>
            </w:r>
          </w:p>
        </w:tc>
        <w:tc>
          <w:tcPr>
            <w:tcW w:w="4174" w:type="dxa"/>
          </w:tcPr>
          <w:p w14:paraId="1EB4001A" w14:textId="77777777" w:rsidR="005C7D19" w:rsidRDefault="0059531D">
            <w:r>
              <w:t>0,5</w:t>
            </w:r>
          </w:p>
        </w:tc>
      </w:tr>
      <w:tr w:rsidR="005C7D19" w14:paraId="1EB4001E" w14:textId="77777777">
        <w:tc>
          <w:tcPr>
            <w:tcW w:w="5681" w:type="dxa"/>
          </w:tcPr>
          <w:p w14:paraId="1EB4001C" w14:textId="77777777" w:rsidR="005C7D19" w:rsidRDefault="0059531D">
            <w:r>
              <w:t>Nikelis, Ni</w:t>
            </w:r>
          </w:p>
        </w:tc>
        <w:tc>
          <w:tcPr>
            <w:tcW w:w="4174" w:type="dxa"/>
          </w:tcPr>
          <w:p w14:paraId="1EB4001D" w14:textId="77777777" w:rsidR="005C7D19" w:rsidRDefault="0059531D">
            <w:r>
              <w:t>0,02</w:t>
            </w:r>
          </w:p>
        </w:tc>
      </w:tr>
      <w:tr w:rsidR="005C7D19" w14:paraId="1EB40021" w14:textId="77777777">
        <w:tc>
          <w:tcPr>
            <w:tcW w:w="5681" w:type="dxa"/>
          </w:tcPr>
          <w:p w14:paraId="1EB4001F" w14:textId="77777777" w:rsidR="005C7D19" w:rsidRDefault="0059531D">
            <w:r>
              <w:t>Nitratas, NO</w:t>
            </w:r>
            <w:r>
              <w:rPr>
                <w:vertAlign w:val="subscript"/>
              </w:rPr>
              <w:t>3-</w:t>
            </w:r>
          </w:p>
        </w:tc>
        <w:tc>
          <w:tcPr>
            <w:tcW w:w="4174" w:type="dxa"/>
          </w:tcPr>
          <w:p w14:paraId="1EB40020" w14:textId="77777777" w:rsidR="005C7D19" w:rsidRDefault="0059531D">
            <w:r>
              <w:t>50</w:t>
            </w:r>
          </w:p>
        </w:tc>
      </w:tr>
      <w:tr w:rsidR="005C7D19" w14:paraId="1EB40024" w14:textId="77777777">
        <w:tc>
          <w:tcPr>
            <w:tcW w:w="5681" w:type="dxa"/>
          </w:tcPr>
          <w:p w14:paraId="1EB40022" w14:textId="77777777" w:rsidR="005C7D19" w:rsidRDefault="0059531D">
            <w:r>
              <w:t>Nitritas, NO</w:t>
            </w:r>
            <w:r>
              <w:rPr>
                <w:vertAlign w:val="subscript"/>
              </w:rPr>
              <w:t>2-</w:t>
            </w:r>
          </w:p>
        </w:tc>
        <w:tc>
          <w:tcPr>
            <w:tcW w:w="4174" w:type="dxa"/>
          </w:tcPr>
          <w:p w14:paraId="1EB40023" w14:textId="77777777" w:rsidR="005C7D19" w:rsidRDefault="0059531D">
            <w:r>
              <w:t>0,02</w:t>
            </w:r>
          </w:p>
        </w:tc>
      </w:tr>
      <w:tr w:rsidR="005C7D19" w14:paraId="1EB40027" w14:textId="77777777">
        <w:tc>
          <w:tcPr>
            <w:tcW w:w="5681" w:type="dxa"/>
          </w:tcPr>
          <w:p w14:paraId="1EB40025" w14:textId="77777777" w:rsidR="005C7D19" w:rsidRDefault="0059531D">
            <w:r>
              <w:t>Selenas, Se</w:t>
            </w:r>
          </w:p>
        </w:tc>
        <w:tc>
          <w:tcPr>
            <w:tcW w:w="4174" w:type="dxa"/>
          </w:tcPr>
          <w:p w14:paraId="1EB40026" w14:textId="77777777" w:rsidR="005C7D19" w:rsidRDefault="0059531D">
            <w:r>
              <w:t>0,01</w:t>
            </w:r>
          </w:p>
        </w:tc>
      </w:tr>
      <w:tr w:rsidR="005C7D19" w14:paraId="1EB4002A" w14:textId="77777777">
        <w:tc>
          <w:tcPr>
            <w:tcW w:w="5681" w:type="dxa"/>
          </w:tcPr>
          <w:p w14:paraId="1EB40028" w14:textId="77777777" w:rsidR="005C7D19" w:rsidRDefault="0059531D">
            <w:r>
              <w:t>Švinas, Pb</w:t>
            </w:r>
          </w:p>
        </w:tc>
        <w:tc>
          <w:tcPr>
            <w:tcW w:w="4174" w:type="dxa"/>
          </w:tcPr>
          <w:p w14:paraId="1EB40029" w14:textId="77777777" w:rsidR="005C7D19" w:rsidRDefault="0059531D">
            <w:r>
              <w:t>0,01</w:t>
            </w:r>
          </w:p>
        </w:tc>
      </w:tr>
      <w:tr w:rsidR="005C7D19" w14:paraId="1EB4002D" w14:textId="77777777">
        <w:tc>
          <w:tcPr>
            <w:tcW w:w="5681" w:type="dxa"/>
          </w:tcPr>
          <w:p w14:paraId="1EB4002B" w14:textId="77777777" w:rsidR="005C7D19" w:rsidRDefault="0059531D">
            <w:r>
              <w:t>Varis, Cu</w:t>
            </w:r>
          </w:p>
        </w:tc>
        <w:tc>
          <w:tcPr>
            <w:tcW w:w="4174" w:type="dxa"/>
          </w:tcPr>
          <w:p w14:paraId="1EB4002C" w14:textId="77777777" w:rsidR="005C7D19" w:rsidRDefault="0059531D">
            <w:r>
              <w:t>1</w:t>
            </w:r>
          </w:p>
        </w:tc>
      </w:tr>
      <w:tr w:rsidR="005C7D19" w14:paraId="1EB40030" w14:textId="77777777">
        <w:tc>
          <w:tcPr>
            <w:tcW w:w="5681" w:type="dxa"/>
          </w:tcPr>
          <w:p w14:paraId="1EB4002E" w14:textId="77777777" w:rsidR="005C7D19" w:rsidRDefault="0059531D">
            <w:r>
              <w:t>Permanganato skaičius, O</w:t>
            </w:r>
            <w:r>
              <w:rPr>
                <w:vertAlign w:val="subscript"/>
              </w:rPr>
              <w:t>2</w:t>
            </w:r>
          </w:p>
        </w:tc>
        <w:tc>
          <w:tcPr>
            <w:tcW w:w="4174" w:type="dxa"/>
          </w:tcPr>
          <w:p w14:paraId="1EB4002F" w14:textId="77777777" w:rsidR="005C7D19" w:rsidRDefault="0059531D">
            <w:r>
              <w:t>5</w:t>
            </w:r>
          </w:p>
        </w:tc>
      </w:tr>
      <w:tr w:rsidR="005C7D19" w14:paraId="1EB40033" w14:textId="77777777">
        <w:tc>
          <w:tcPr>
            <w:tcW w:w="5681" w:type="dxa"/>
          </w:tcPr>
          <w:p w14:paraId="1EB40031" w14:textId="77777777" w:rsidR="005C7D19" w:rsidRDefault="0059531D">
            <w:r>
              <w:t>Fenolis ir jo junginiai</w:t>
            </w:r>
          </w:p>
        </w:tc>
        <w:tc>
          <w:tcPr>
            <w:tcW w:w="4174" w:type="dxa"/>
          </w:tcPr>
          <w:p w14:paraId="1EB40032" w14:textId="77777777" w:rsidR="005C7D19" w:rsidRDefault="0059531D">
            <w:r>
              <w:t>Neturi būti</w:t>
            </w:r>
          </w:p>
        </w:tc>
      </w:tr>
      <w:tr w:rsidR="005C7D19" w14:paraId="1EB40036" w14:textId="77777777">
        <w:tc>
          <w:tcPr>
            <w:tcW w:w="5681" w:type="dxa"/>
          </w:tcPr>
          <w:p w14:paraId="1EB40034" w14:textId="77777777" w:rsidR="005C7D19" w:rsidRDefault="0059531D">
            <w:r>
              <w:t>Mineralinės alyvos</w:t>
            </w:r>
          </w:p>
        </w:tc>
        <w:tc>
          <w:tcPr>
            <w:tcW w:w="4174" w:type="dxa"/>
          </w:tcPr>
          <w:p w14:paraId="1EB40035" w14:textId="77777777" w:rsidR="005C7D19" w:rsidRDefault="0059531D">
            <w:r>
              <w:t>Neturi būti</w:t>
            </w:r>
          </w:p>
        </w:tc>
      </w:tr>
      <w:tr w:rsidR="005C7D19" w14:paraId="1EB40039" w14:textId="77777777">
        <w:tc>
          <w:tcPr>
            <w:tcW w:w="5681" w:type="dxa"/>
          </w:tcPr>
          <w:p w14:paraId="1EB40037" w14:textId="77777777" w:rsidR="005C7D19" w:rsidRDefault="0059531D">
            <w:r>
              <w:t>Paviršinio aktyvumo medžiagos (plovikliai)</w:t>
            </w:r>
          </w:p>
        </w:tc>
        <w:tc>
          <w:tcPr>
            <w:tcW w:w="4174" w:type="dxa"/>
          </w:tcPr>
          <w:p w14:paraId="1EB40038" w14:textId="77777777" w:rsidR="005C7D19" w:rsidRDefault="0059531D">
            <w:r>
              <w:t>Neturi būti</w:t>
            </w:r>
          </w:p>
        </w:tc>
      </w:tr>
      <w:tr w:rsidR="005C7D19" w14:paraId="1EB4003C" w14:textId="77777777">
        <w:tc>
          <w:tcPr>
            <w:tcW w:w="5681" w:type="dxa"/>
          </w:tcPr>
          <w:p w14:paraId="1EB4003A" w14:textId="77777777" w:rsidR="005C7D19" w:rsidRDefault="0059531D">
            <w:r>
              <w:t xml:space="preserve">Pesticidai ir </w:t>
            </w:r>
            <w:r>
              <w:t>polichlorintieji bifenilai (PCB)</w:t>
            </w:r>
          </w:p>
        </w:tc>
        <w:tc>
          <w:tcPr>
            <w:tcW w:w="4174" w:type="dxa"/>
          </w:tcPr>
          <w:p w14:paraId="1EB4003B" w14:textId="77777777" w:rsidR="005C7D19" w:rsidRDefault="0059531D">
            <w:r>
              <w:t>Neturi būti</w:t>
            </w:r>
          </w:p>
        </w:tc>
      </w:tr>
      <w:tr w:rsidR="005C7D19" w14:paraId="1EB4003F" w14:textId="77777777">
        <w:tc>
          <w:tcPr>
            <w:tcW w:w="5681" w:type="dxa"/>
            <w:tcBorders>
              <w:bottom w:val="single" w:sz="4" w:space="0" w:color="auto"/>
            </w:tcBorders>
          </w:tcPr>
          <w:p w14:paraId="1EB4003D" w14:textId="77777777" w:rsidR="005C7D19" w:rsidRDefault="0059531D">
            <w:r>
              <w:t>Daugiacikliai aromatiniai angliavandeniliai</w:t>
            </w:r>
          </w:p>
        </w:tc>
        <w:tc>
          <w:tcPr>
            <w:tcW w:w="4174" w:type="dxa"/>
            <w:tcBorders>
              <w:bottom w:val="single" w:sz="4" w:space="0" w:color="auto"/>
            </w:tcBorders>
          </w:tcPr>
          <w:p w14:paraId="1EB4003E" w14:textId="77777777" w:rsidR="005C7D19" w:rsidRDefault="0059531D">
            <w:r>
              <w:t>Neturi būti</w:t>
            </w:r>
          </w:p>
        </w:tc>
      </w:tr>
    </w:tbl>
    <w:p w14:paraId="1EB40040" w14:textId="77777777" w:rsidR="005C7D19" w:rsidRDefault="0059531D">
      <w:pPr>
        <w:ind w:firstLine="709"/>
        <w:jc w:val="both"/>
        <w:rPr>
          <w:color w:val="000000"/>
        </w:rPr>
      </w:pPr>
      <w:r>
        <w:rPr>
          <w:color w:val="000000"/>
        </w:rPr>
        <w:t>8.2</w:t>
      </w:r>
      <w:r>
        <w:rPr>
          <w:color w:val="000000"/>
        </w:rPr>
        <w:t>. Natūralaus mineralinio vandens bendrasis tūrinis β aktyvumas turi būti ne didesnis kaip 0,1 Bq·</w:t>
      </w:r>
      <w:r>
        <w:rPr>
          <w:color w:val="000000"/>
          <w:position w:val="5"/>
        </w:rPr>
        <w:t xml:space="preserve"> </w:t>
      </w:r>
      <w:r>
        <w:rPr>
          <w:color w:val="000000"/>
        </w:rPr>
        <w:t>l</w:t>
      </w:r>
      <w:r>
        <w:rPr>
          <w:color w:val="000000"/>
          <w:position w:val="5"/>
        </w:rPr>
        <w:t>-</w:t>
      </w:r>
      <w:r>
        <w:rPr>
          <w:color w:val="000000"/>
          <w:szCs w:val="24"/>
          <w:vertAlign w:val="superscript"/>
        </w:rPr>
        <w:t>1</w:t>
      </w:r>
      <w:r>
        <w:rPr>
          <w:color w:val="000000"/>
        </w:rPr>
        <w:t xml:space="preserve">, o bendrasis tūrinis β aktyvumas (atmetus </w:t>
      </w:r>
      <w:r>
        <w:rPr>
          <w:color w:val="000000"/>
          <w:szCs w:val="24"/>
          <w:vertAlign w:val="superscript"/>
        </w:rPr>
        <w:t>40</w:t>
      </w:r>
      <w:r>
        <w:rPr>
          <w:color w:val="000000"/>
        </w:rPr>
        <w:t xml:space="preserve">K, </w:t>
      </w:r>
      <w:r>
        <w:rPr>
          <w:color w:val="000000"/>
          <w:szCs w:val="24"/>
          <w:vertAlign w:val="superscript"/>
        </w:rPr>
        <w:t>3</w:t>
      </w:r>
      <w:r>
        <w:rPr>
          <w:color w:val="000000"/>
        </w:rPr>
        <w:t xml:space="preserve">H, </w:t>
      </w:r>
      <w:r>
        <w:rPr>
          <w:color w:val="000000"/>
          <w:szCs w:val="24"/>
          <w:vertAlign w:val="superscript"/>
        </w:rPr>
        <w:t>222</w:t>
      </w:r>
      <w:r>
        <w:rPr>
          <w:color w:val="000000"/>
        </w:rPr>
        <w:t>Rn ir jo skilimo produktus) turi būti ne didesnis kaip 1 Bq·l</w:t>
      </w:r>
      <w:r>
        <w:rPr>
          <w:color w:val="000000"/>
          <w:position w:val="5"/>
        </w:rPr>
        <w:t>-</w:t>
      </w:r>
      <w:r>
        <w:rPr>
          <w:color w:val="000000"/>
          <w:szCs w:val="24"/>
          <w:vertAlign w:val="superscript"/>
        </w:rPr>
        <w:t>1</w:t>
      </w:r>
      <w:r>
        <w:rPr>
          <w:color w:val="000000"/>
        </w:rPr>
        <w:t>. Natūralaus mineralinio vandens metinė efektinė dozė turi būti mažesnė kaip 0,1 mSv. Radiologiniai tyrimai atliekami šios higienos normos C priede nustatytais metodais.</w:t>
      </w:r>
    </w:p>
    <w:p w14:paraId="1EB40041" w14:textId="77777777" w:rsidR="005C7D19" w:rsidRDefault="0059531D">
      <w:pPr>
        <w:ind w:firstLine="709"/>
        <w:jc w:val="both"/>
        <w:rPr>
          <w:color w:val="000000"/>
        </w:rPr>
      </w:pPr>
      <w:r>
        <w:rPr>
          <w:color w:val="000000"/>
        </w:rPr>
        <w:t>8.3</w:t>
      </w:r>
      <w:r>
        <w:rPr>
          <w:color w:val="000000"/>
        </w:rPr>
        <w:t>. Natū</w:t>
      </w:r>
      <w:r>
        <w:rPr>
          <w:color w:val="000000"/>
        </w:rPr>
        <w:t>ralų mineralinį vandenį apibūdinančių specifinių analičių koncentracijos pateiktos 2 lentelėje.</w:t>
      </w:r>
    </w:p>
    <w:p w14:paraId="1EB40042" w14:textId="77777777" w:rsidR="005C7D19" w:rsidRDefault="005C7D19">
      <w:pPr>
        <w:ind w:firstLine="709"/>
        <w:jc w:val="both"/>
        <w:rPr>
          <w:color w:val="000000"/>
        </w:rPr>
      </w:pPr>
    </w:p>
    <w:p w14:paraId="1EB40043" w14:textId="77777777" w:rsidR="005C7D19" w:rsidRDefault="0059531D">
      <w:pPr>
        <w:ind w:firstLine="709"/>
        <w:jc w:val="both"/>
        <w:rPr>
          <w:color w:val="000000"/>
        </w:rPr>
      </w:pPr>
      <w:r>
        <w:rPr>
          <w:color w:val="000000"/>
        </w:rPr>
        <w:t>2 lentelė. Natūralų mineralinį vandenį apibūdinančių specifinių analičių koncentracijos natūraliame mineraliniame vandenyje</w:t>
      </w:r>
    </w:p>
    <w:tbl>
      <w:tblPr>
        <w:tblW w:w="9639" w:type="dxa"/>
        <w:tblBorders>
          <w:insideH w:val="single" w:sz="4" w:space="0" w:color="auto"/>
          <w:insideV w:val="single" w:sz="4" w:space="0" w:color="auto"/>
        </w:tblBorders>
        <w:tblLook w:val="01E0" w:firstRow="1" w:lastRow="1" w:firstColumn="1" w:lastColumn="1" w:noHBand="0" w:noVBand="0"/>
      </w:tblPr>
      <w:tblGrid>
        <w:gridCol w:w="3298"/>
        <w:gridCol w:w="2469"/>
        <w:gridCol w:w="3766"/>
        <w:gridCol w:w="106"/>
      </w:tblGrid>
      <w:tr w:rsidR="005C7D19" w14:paraId="1EB40047" w14:textId="77777777">
        <w:trPr>
          <w:gridAfter w:val="1"/>
          <w:wAfter w:w="106" w:type="dxa"/>
          <w:trHeight w:val="465"/>
        </w:trPr>
        <w:tc>
          <w:tcPr>
            <w:tcW w:w="3298" w:type="dxa"/>
            <w:vMerge w:val="restart"/>
            <w:tcBorders>
              <w:bottom w:val="single" w:sz="4" w:space="0" w:color="auto"/>
            </w:tcBorders>
          </w:tcPr>
          <w:p w14:paraId="1EB40044" w14:textId="77777777" w:rsidR="005C7D19" w:rsidRDefault="0059531D">
            <w:pPr>
              <w:jc w:val="center"/>
              <w:rPr>
                <w:color w:val="000000"/>
              </w:rPr>
            </w:pPr>
            <w:r>
              <w:rPr>
                <w:color w:val="000000"/>
              </w:rPr>
              <w:t>Specifinės analitės pavadinimas</w:t>
            </w:r>
          </w:p>
        </w:tc>
        <w:tc>
          <w:tcPr>
            <w:tcW w:w="2469" w:type="dxa"/>
            <w:vMerge w:val="restart"/>
          </w:tcPr>
          <w:p w14:paraId="1EB40045" w14:textId="77777777" w:rsidR="005C7D19" w:rsidRDefault="0059531D">
            <w:pPr>
              <w:jc w:val="center"/>
              <w:rPr>
                <w:color w:val="000000"/>
              </w:rPr>
            </w:pPr>
            <w:r>
              <w:rPr>
                <w:color w:val="000000"/>
              </w:rPr>
              <w:t>Spe</w:t>
            </w:r>
            <w:r>
              <w:rPr>
                <w:color w:val="000000"/>
              </w:rPr>
              <w:t>cifinės analitės koncentracija, mg/l</w:t>
            </w:r>
          </w:p>
        </w:tc>
        <w:tc>
          <w:tcPr>
            <w:tcW w:w="3766" w:type="dxa"/>
            <w:vMerge w:val="restart"/>
          </w:tcPr>
          <w:p w14:paraId="1EB40046" w14:textId="77777777" w:rsidR="005C7D19" w:rsidRDefault="0059531D">
            <w:pPr>
              <w:jc w:val="center"/>
              <w:rPr>
                <w:color w:val="000000"/>
              </w:rPr>
            </w:pPr>
            <w:r>
              <w:rPr>
                <w:color w:val="000000"/>
              </w:rPr>
              <w:t>Natūralaus mineralinio vandens apibūdinimas</w:t>
            </w:r>
          </w:p>
        </w:tc>
      </w:tr>
      <w:tr w:rsidR="005C7D19" w14:paraId="1EB4004B" w14:textId="77777777">
        <w:tc>
          <w:tcPr>
            <w:tcW w:w="3298" w:type="dxa"/>
            <w:tcBorders>
              <w:top w:val="single" w:sz="4" w:space="0" w:color="auto"/>
              <w:bottom w:val="single" w:sz="4" w:space="0" w:color="auto"/>
            </w:tcBorders>
          </w:tcPr>
          <w:p w14:paraId="1EB40048" w14:textId="77777777" w:rsidR="005C7D19" w:rsidRDefault="0059531D">
            <w:pPr>
              <w:rPr>
                <w:color w:val="000000"/>
              </w:rPr>
            </w:pPr>
            <w:r>
              <w:rPr>
                <w:color w:val="000000"/>
              </w:rPr>
              <w:t>Laisvasis gamtinis anglies dvideginis</w:t>
            </w:r>
          </w:p>
        </w:tc>
        <w:tc>
          <w:tcPr>
            <w:tcW w:w="2469" w:type="dxa"/>
          </w:tcPr>
          <w:p w14:paraId="1EB40049" w14:textId="77777777" w:rsidR="005C7D19" w:rsidRDefault="0059531D">
            <w:pPr>
              <w:rPr>
                <w:color w:val="000000"/>
              </w:rPr>
            </w:pPr>
            <w:r>
              <w:rPr>
                <w:color w:val="000000"/>
              </w:rPr>
              <w:t>Ne mažiau kaip 250</w:t>
            </w:r>
          </w:p>
        </w:tc>
        <w:tc>
          <w:tcPr>
            <w:tcW w:w="3872" w:type="dxa"/>
            <w:gridSpan w:val="2"/>
          </w:tcPr>
          <w:p w14:paraId="1EB4004A" w14:textId="77777777" w:rsidR="005C7D19" w:rsidRDefault="0059531D">
            <w:pPr>
              <w:rPr>
                <w:color w:val="000000"/>
              </w:rPr>
            </w:pPr>
            <w:r>
              <w:rPr>
                <w:color w:val="000000"/>
              </w:rPr>
              <w:t>Rūgštinis</w:t>
            </w:r>
          </w:p>
        </w:tc>
      </w:tr>
      <w:tr w:rsidR="005C7D19" w14:paraId="1EB4004F" w14:textId="77777777">
        <w:tc>
          <w:tcPr>
            <w:tcW w:w="3298" w:type="dxa"/>
            <w:tcBorders>
              <w:top w:val="single" w:sz="4" w:space="0" w:color="auto"/>
              <w:bottom w:val="nil"/>
              <w:right w:val="nil"/>
            </w:tcBorders>
          </w:tcPr>
          <w:p w14:paraId="1EB4004C" w14:textId="77777777" w:rsidR="005C7D19" w:rsidRDefault="0059531D">
            <w:pPr>
              <w:rPr>
                <w:color w:val="000000"/>
              </w:rPr>
            </w:pPr>
            <w:r>
              <w:rPr>
                <w:color w:val="000000"/>
              </w:rPr>
              <w:t>Sausosios liekanos</w:t>
            </w:r>
          </w:p>
        </w:tc>
        <w:tc>
          <w:tcPr>
            <w:tcW w:w="2469" w:type="dxa"/>
            <w:tcBorders>
              <w:left w:val="nil"/>
            </w:tcBorders>
          </w:tcPr>
          <w:p w14:paraId="1EB4004D" w14:textId="77777777" w:rsidR="005C7D19" w:rsidRDefault="0059531D">
            <w:pPr>
              <w:rPr>
                <w:color w:val="000000"/>
              </w:rPr>
            </w:pPr>
            <w:r>
              <w:rPr>
                <w:color w:val="000000"/>
              </w:rPr>
              <w:t>Ne daugiau kaip 50</w:t>
            </w:r>
          </w:p>
        </w:tc>
        <w:tc>
          <w:tcPr>
            <w:tcW w:w="3872" w:type="dxa"/>
            <w:gridSpan w:val="2"/>
          </w:tcPr>
          <w:p w14:paraId="1EB4004E" w14:textId="77777777" w:rsidR="005C7D19" w:rsidRDefault="0059531D">
            <w:pPr>
              <w:rPr>
                <w:color w:val="000000"/>
              </w:rPr>
            </w:pPr>
            <w:r>
              <w:rPr>
                <w:color w:val="000000"/>
              </w:rPr>
              <w:t>Turi labai mažai mineralinių medžiagų</w:t>
            </w:r>
          </w:p>
        </w:tc>
      </w:tr>
      <w:tr w:rsidR="005C7D19" w14:paraId="1EB40053" w14:textId="77777777">
        <w:tc>
          <w:tcPr>
            <w:tcW w:w="3298" w:type="dxa"/>
            <w:tcBorders>
              <w:top w:val="nil"/>
              <w:bottom w:val="nil"/>
              <w:right w:val="nil"/>
            </w:tcBorders>
          </w:tcPr>
          <w:p w14:paraId="1EB40050" w14:textId="77777777" w:rsidR="005C7D19" w:rsidRDefault="005C7D19">
            <w:pPr>
              <w:rPr>
                <w:color w:val="000000"/>
              </w:rPr>
            </w:pPr>
          </w:p>
        </w:tc>
        <w:tc>
          <w:tcPr>
            <w:tcW w:w="2469" w:type="dxa"/>
            <w:tcBorders>
              <w:left w:val="nil"/>
            </w:tcBorders>
          </w:tcPr>
          <w:p w14:paraId="1EB40051" w14:textId="77777777" w:rsidR="005C7D19" w:rsidRDefault="0059531D">
            <w:pPr>
              <w:rPr>
                <w:color w:val="000000"/>
              </w:rPr>
            </w:pPr>
            <w:r>
              <w:rPr>
                <w:color w:val="000000"/>
              </w:rPr>
              <w:t>Ne daugiau kaip 500</w:t>
            </w:r>
          </w:p>
        </w:tc>
        <w:tc>
          <w:tcPr>
            <w:tcW w:w="3872" w:type="dxa"/>
            <w:gridSpan w:val="2"/>
          </w:tcPr>
          <w:p w14:paraId="1EB40052" w14:textId="77777777" w:rsidR="005C7D19" w:rsidRDefault="0059531D">
            <w:pPr>
              <w:rPr>
                <w:color w:val="000000"/>
              </w:rPr>
            </w:pPr>
            <w:r>
              <w:rPr>
                <w:color w:val="000000"/>
              </w:rPr>
              <w:t xml:space="preserve">Turi </w:t>
            </w:r>
            <w:r>
              <w:rPr>
                <w:color w:val="000000"/>
              </w:rPr>
              <w:t>mažai mineralinių medžiagų</w:t>
            </w:r>
          </w:p>
        </w:tc>
      </w:tr>
      <w:tr w:rsidR="005C7D19" w14:paraId="1EB40057" w14:textId="77777777">
        <w:tc>
          <w:tcPr>
            <w:tcW w:w="3298" w:type="dxa"/>
            <w:tcBorders>
              <w:top w:val="nil"/>
              <w:bottom w:val="single" w:sz="4" w:space="0" w:color="auto"/>
              <w:right w:val="nil"/>
            </w:tcBorders>
          </w:tcPr>
          <w:p w14:paraId="1EB40054" w14:textId="77777777" w:rsidR="005C7D19" w:rsidRDefault="005C7D19">
            <w:pPr>
              <w:rPr>
                <w:color w:val="000000"/>
              </w:rPr>
            </w:pPr>
          </w:p>
        </w:tc>
        <w:tc>
          <w:tcPr>
            <w:tcW w:w="2469" w:type="dxa"/>
            <w:tcBorders>
              <w:left w:val="nil"/>
            </w:tcBorders>
          </w:tcPr>
          <w:p w14:paraId="1EB40055" w14:textId="77777777" w:rsidR="005C7D19" w:rsidRDefault="0059531D">
            <w:pPr>
              <w:rPr>
                <w:color w:val="000000"/>
              </w:rPr>
            </w:pPr>
            <w:r>
              <w:rPr>
                <w:color w:val="000000"/>
              </w:rPr>
              <w:t>Ne mažiau kaip 1500</w:t>
            </w:r>
          </w:p>
        </w:tc>
        <w:tc>
          <w:tcPr>
            <w:tcW w:w="3872" w:type="dxa"/>
            <w:gridSpan w:val="2"/>
          </w:tcPr>
          <w:p w14:paraId="1EB40056" w14:textId="77777777" w:rsidR="005C7D19" w:rsidRDefault="0059531D">
            <w:pPr>
              <w:rPr>
                <w:color w:val="000000"/>
              </w:rPr>
            </w:pPr>
            <w:r>
              <w:rPr>
                <w:color w:val="000000"/>
              </w:rPr>
              <w:t>Turi daug mineralinių medžiagų</w:t>
            </w:r>
          </w:p>
        </w:tc>
      </w:tr>
      <w:tr w:rsidR="005C7D19" w14:paraId="1EB4005B" w14:textId="77777777">
        <w:tc>
          <w:tcPr>
            <w:tcW w:w="3298" w:type="dxa"/>
            <w:tcBorders>
              <w:top w:val="single" w:sz="4" w:space="0" w:color="auto"/>
              <w:bottom w:val="single" w:sz="4" w:space="0" w:color="auto"/>
            </w:tcBorders>
          </w:tcPr>
          <w:p w14:paraId="1EB40058" w14:textId="77777777" w:rsidR="005C7D19" w:rsidRDefault="0059531D">
            <w:pPr>
              <w:rPr>
                <w:color w:val="000000"/>
              </w:rPr>
            </w:pPr>
            <w:r>
              <w:rPr>
                <w:color w:val="000000"/>
              </w:rPr>
              <w:t>Hidrokarbonatas, HCO</w:t>
            </w:r>
            <w:r>
              <w:rPr>
                <w:color w:val="000000"/>
                <w:vertAlign w:val="subscript"/>
              </w:rPr>
              <w:t>3</w:t>
            </w:r>
            <w:r>
              <w:rPr>
                <w:color w:val="000000"/>
                <w:position w:val="5"/>
              </w:rPr>
              <w:t>-</w:t>
            </w:r>
          </w:p>
        </w:tc>
        <w:tc>
          <w:tcPr>
            <w:tcW w:w="2469" w:type="dxa"/>
          </w:tcPr>
          <w:p w14:paraId="1EB40059" w14:textId="77777777" w:rsidR="005C7D19" w:rsidRDefault="0059531D">
            <w:pPr>
              <w:rPr>
                <w:color w:val="000000"/>
              </w:rPr>
            </w:pPr>
            <w:r>
              <w:rPr>
                <w:color w:val="000000"/>
              </w:rPr>
              <w:t>Ne mažiau kaip 600</w:t>
            </w:r>
          </w:p>
        </w:tc>
        <w:tc>
          <w:tcPr>
            <w:tcW w:w="3872" w:type="dxa"/>
            <w:gridSpan w:val="2"/>
          </w:tcPr>
          <w:p w14:paraId="1EB4005A" w14:textId="77777777" w:rsidR="005C7D19" w:rsidRDefault="0059531D">
            <w:pPr>
              <w:rPr>
                <w:color w:val="000000"/>
              </w:rPr>
            </w:pPr>
            <w:r>
              <w:rPr>
                <w:color w:val="000000"/>
              </w:rPr>
              <w:t>Bikarbonatinis (šarminis)</w:t>
            </w:r>
          </w:p>
        </w:tc>
      </w:tr>
      <w:tr w:rsidR="005C7D19" w14:paraId="1EB4005F" w14:textId="77777777">
        <w:tc>
          <w:tcPr>
            <w:tcW w:w="3298" w:type="dxa"/>
            <w:tcBorders>
              <w:top w:val="single" w:sz="4" w:space="0" w:color="auto"/>
            </w:tcBorders>
          </w:tcPr>
          <w:p w14:paraId="1EB4005C" w14:textId="77777777" w:rsidR="005C7D19" w:rsidRDefault="0059531D">
            <w:pPr>
              <w:rPr>
                <w:color w:val="000000"/>
              </w:rPr>
            </w:pPr>
            <w:r>
              <w:rPr>
                <w:color w:val="000000"/>
              </w:rPr>
              <w:t>Chloridas, Cl</w:t>
            </w:r>
            <w:r>
              <w:rPr>
                <w:color w:val="000000"/>
                <w:position w:val="5"/>
              </w:rPr>
              <w:t>-</w:t>
            </w:r>
          </w:p>
        </w:tc>
        <w:tc>
          <w:tcPr>
            <w:tcW w:w="2469" w:type="dxa"/>
          </w:tcPr>
          <w:p w14:paraId="1EB4005D" w14:textId="77777777" w:rsidR="005C7D19" w:rsidRDefault="0059531D">
            <w:pPr>
              <w:rPr>
                <w:color w:val="000000"/>
              </w:rPr>
            </w:pPr>
            <w:r>
              <w:rPr>
                <w:color w:val="000000"/>
              </w:rPr>
              <w:t>Ne mažiau kaip 200</w:t>
            </w:r>
          </w:p>
        </w:tc>
        <w:tc>
          <w:tcPr>
            <w:tcW w:w="3872" w:type="dxa"/>
            <w:gridSpan w:val="2"/>
          </w:tcPr>
          <w:p w14:paraId="1EB4005E" w14:textId="77777777" w:rsidR="005C7D19" w:rsidRDefault="0059531D">
            <w:pPr>
              <w:rPr>
                <w:color w:val="000000"/>
              </w:rPr>
            </w:pPr>
            <w:r>
              <w:rPr>
                <w:color w:val="000000"/>
              </w:rPr>
              <w:t>Chloridinis</w:t>
            </w:r>
          </w:p>
        </w:tc>
      </w:tr>
      <w:tr w:rsidR="005C7D19" w14:paraId="1EB40063" w14:textId="77777777">
        <w:tc>
          <w:tcPr>
            <w:tcW w:w="3298" w:type="dxa"/>
          </w:tcPr>
          <w:p w14:paraId="1EB40060" w14:textId="77777777" w:rsidR="005C7D19" w:rsidRDefault="0059531D">
            <w:pPr>
              <w:rPr>
                <w:color w:val="000000"/>
              </w:rPr>
            </w:pPr>
            <w:r>
              <w:rPr>
                <w:color w:val="000000"/>
              </w:rPr>
              <w:t>Sulfatas, SO</w:t>
            </w:r>
            <w:r>
              <w:rPr>
                <w:color w:val="000000"/>
                <w:vertAlign w:val="subscript"/>
              </w:rPr>
              <w:t>4</w:t>
            </w:r>
            <w:r>
              <w:rPr>
                <w:color w:val="000000"/>
                <w:vertAlign w:val="superscript"/>
              </w:rPr>
              <w:t>2</w:t>
            </w:r>
            <w:r>
              <w:rPr>
                <w:color w:val="000000"/>
                <w:position w:val="5"/>
              </w:rPr>
              <w:t>-</w:t>
            </w:r>
          </w:p>
        </w:tc>
        <w:tc>
          <w:tcPr>
            <w:tcW w:w="2469" w:type="dxa"/>
          </w:tcPr>
          <w:p w14:paraId="1EB40061" w14:textId="77777777" w:rsidR="005C7D19" w:rsidRDefault="0059531D">
            <w:pPr>
              <w:rPr>
                <w:color w:val="000000"/>
              </w:rPr>
            </w:pPr>
            <w:r>
              <w:rPr>
                <w:color w:val="000000"/>
              </w:rPr>
              <w:t>Ne mažiau kaip 200</w:t>
            </w:r>
          </w:p>
        </w:tc>
        <w:tc>
          <w:tcPr>
            <w:tcW w:w="3872" w:type="dxa"/>
            <w:gridSpan w:val="2"/>
          </w:tcPr>
          <w:p w14:paraId="1EB40062" w14:textId="77777777" w:rsidR="005C7D19" w:rsidRDefault="0059531D">
            <w:pPr>
              <w:rPr>
                <w:color w:val="000000"/>
              </w:rPr>
            </w:pPr>
            <w:r>
              <w:rPr>
                <w:color w:val="000000"/>
              </w:rPr>
              <w:t>Sulfatinis</w:t>
            </w:r>
          </w:p>
        </w:tc>
      </w:tr>
      <w:tr w:rsidR="005C7D19" w14:paraId="1EB40067" w14:textId="77777777">
        <w:tc>
          <w:tcPr>
            <w:tcW w:w="3298" w:type="dxa"/>
          </w:tcPr>
          <w:p w14:paraId="1EB40064" w14:textId="77777777" w:rsidR="005C7D19" w:rsidRDefault="0059531D">
            <w:pPr>
              <w:rPr>
                <w:color w:val="000000"/>
              </w:rPr>
            </w:pPr>
            <w:r>
              <w:rPr>
                <w:color w:val="000000"/>
              </w:rPr>
              <w:t>Kalcis, Ca</w:t>
            </w:r>
            <w:r>
              <w:rPr>
                <w:color w:val="000000"/>
                <w:vertAlign w:val="superscript"/>
              </w:rPr>
              <w:t>2+</w:t>
            </w:r>
          </w:p>
        </w:tc>
        <w:tc>
          <w:tcPr>
            <w:tcW w:w="2469" w:type="dxa"/>
          </w:tcPr>
          <w:p w14:paraId="1EB40065" w14:textId="77777777" w:rsidR="005C7D19" w:rsidRDefault="0059531D">
            <w:pPr>
              <w:rPr>
                <w:color w:val="000000"/>
              </w:rPr>
            </w:pPr>
            <w:r>
              <w:rPr>
                <w:color w:val="000000"/>
              </w:rPr>
              <w:t>Ne mažiau kaip 150</w:t>
            </w:r>
          </w:p>
        </w:tc>
        <w:tc>
          <w:tcPr>
            <w:tcW w:w="3872" w:type="dxa"/>
            <w:gridSpan w:val="2"/>
          </w:tcPr>
          <w:p w14:paraId="1EB40066" w14:textId="77777777" w:rsidR="005C7D19" w:rsidRDefault="0059531D">
            <w:pPr>
              <w:rPr>
                <w:color w:val="000000"/>
              </w:rPr>
            </w:pPr>
            <w:r>
              <w:rPr>
                <w:color w:val="000000"/>
              </w:rPr>
              <w:t>Kalcinis</w:t>
            </w:r>
          </w:p>
        </w:tc>
      </w:tr>
      <w:tr w:rsidR="005C7D19" w14:paraId="1EB4006B" w14:textId="77777777">
        <w:tc>
          <w:tcPr>
            <w:tcW w:w="3298" w:type="dxa"/>
          </w:tcPr>
          <w:p w14:paraId="1EB40068" w14:textId="77777777" w:rsidR="005C7D19" w:rsidRDefault="0059531D">
            <w:pPr>
              <w:rPr>
                <w:color w:val="000000"/>
              </w:rPr>
            </w:pPr>
            <w:r>
              <w:rPr>
                <w:color w:val="000000"/>
              </w:rPr>
              <w:t>Magnis, Mg</w:t>
            </w:r>
            <w:r>
              <w:rPr>
                <w:color w:val="000000"/>
                <w:vertAlign w:val="superscript"/>
              </w:rPr>
              <w:t>2+</w:t>
            </w:r>
          </w:p>
        </w:tc>
        <w:tc>
          <w:tcPr>
            <w:tcW w:w="2469" w:type="dxa"/>
          </w:tcPr>
          <w:p w14:paraId="1EB40069" w14:textId="77777777" w:rsidR="005C7D19" w:rsidRDefault="0059531D">
            <w:pPr>
              <w:rPr>
                <w:color w:val="000000"/>
              </w:rPr>
            </w:pPr>
            <w:r>
              <w:rPr>
                <w:color w:val="000000"/>
              </w:rPr>
              <w:t>Ne mažiau kaip 50</w:t>
            </w:r>
          </w:p>
        </w:tc>
        <w:tc>
          <w:tcPr>
            <w:tcW w:w="3872" w:type="dxa"/>
            <w:gridSpan w:val="2"/>
          </w:tcPr>
          <w:p w14:paraId="1EB4006A" w14:textId="77777777" w:rsidR="005C7D19" w:rsidRDefault="0059531D">
            <w:pPr>
              <w:rPr>
                <w:color w:val="000000"/>
              </w:rPr>
            </w:pPr>
            <w:r>
              <w:rPr>
                <w:color w:val="000000"/>
              </w:rPr>
              <w:t>Magninis</w:t>
            </w:r>
          </w:p>
        </w:tc>
      </w:tr>
      <w:tr w:rsidR="005C7D19" w14:paraId="1EB4006F" w14:textId="77777777">
        <w:tc>
          <w:tcPr>
            <w:tcW w:w="3298" w:type="dxa"/>
          </w:tcPr>
          <w:p w14:paraId="1EB4006C" w14:textId="77777777" w:rsidR="005C7D19" w:rsidRDefault="0059531D">
            <w:pPr>
              <w:rPr>
                <w:color w:val="000000"/>
              </w:rPr>
            </w:pPr>
            <w:r>
              <w:rPr>
                <w:color w:val="000000"/>
              </w:rPr>
              <w:t>Fluoridas, F</w:t>
            </w:r>
            <w:r>
              <w:rPr>
                <w:color w:val="000000"/>
                <w:position w:val="5"/>
              </w:rPr>
              <w:t>-</w:t>
            </w:r>
          </w:p>
        </w:tc>
        <w:tc>
          <w:tcPr>
            <w:tcW w:w="2469" w:type="dxa"/>
          </w:tcPr>
          <w:p w14:paraId="1EB4006D" w14:textId="77777777" w:rsidR="005C7D19" w:rsidRDefault="0059531D">
            <w:pPr>
              <w:rPr>
                <w:color w:val="000000"/>
              </w:rPr>
            </w:pPr>
            <w:r>
              <w:rPr>
                <w:color w:val="000000"/>
              </w:rPr>
              <w:t>Ne mažiau kaip 1</w:t>
            </w:r>
          </w:p>
        </w:tc>
        <w:tc>
          <w:tcPr>
            <w:tcW w:w="3872" w:type="dxa"/>
            <w:gridSpan w:val="2"/>
          </w:tcPr>
          <w:p w14:paraId="1EB4006E" w14:textId="77777777" w:rsidR="005C7D19" w:rsidRDefault="0059531D">
            <w:pPr>
              <w:rPr>
                <w:color w:val="000000"/>
              </w:rPr>
            </w:pPr>
            <w:r>
              <w:rPr>
                <w:color w:val="000000"/>
              </w:rPr>
              <w:t>Fluoridinis</w:t>
            </w:r>
          </w:p>
        </w:tc>
      </w:tr>
      <w:tr w:rsidR="005C7D19" w14:paraId="1EB40073" w14:textId="77777777">
        <w:tc>
          <w:tcPr>
            <w:tcW w:w="3298" w:type="dxa"/>
          </w:tcPr>
          <w:p w14:paraId="1EB40070" w14:textId="77777777" w:rsidR="005C7D19" w:rsidRDefault="0059531D">
            <w:pPr>
              <w:rPr>
                <w:color w:val="000000"/>
              </w:rPr>
            </w:pPr>
            <w:r>
              <w:rPr>
                <w:color w:val="000000"/>
              </w:rPr>
              <w:t>Geležis, Fe</w:t>
            </w:r>
            <w:r>
              <w:rPr>
                <w:color w:val="000000"/>
                <w:vertAlign w:val="superscript"/>
              </w:rPr>
              <w:t>2+</w:t>
            </w:r>
          </w:p>
        </w:tc>
        <w:tc>
          <w:tcPr>
            <w:tcW w:w="2469" w:type="dxa"/>
          </w:tcPr>
          <w:p w14:paraId="1EB40071" w14:textId="77777777" w:rsidR="005C7D19" w:rsidRDefault="0059531D">
            <w:pPr>
              <w:rPr>
                <w:color w:val="000000"/>
              </w:rPr>
            </w:pPr>
            <w:r>
              <w:rPr>
                <w:color w:val="000000"/>
              </w:rPr>
              <w:t>Ne mažiau kaip 1</w:t>
            </w:r>
          </w:p>
        </w:tc>
        <w:tc>
          <w:tcPr>
            <w:tcW w:w="3872" w:type="dxa"/>
            <w:gridSpan w:val="2"/>
          </w:tcPr>
          <w:p w14:paraId="1EB40072" w14:textId="77777777" w:rsidR="005C7D19" w:rsidRDefault="0059531D">
            <w:pPr>
              <w:rPr>
                <w:color w:val="000000"/>
              </w:rPr>
            </w:pPr>
            <w:r>
              <w:rPr>
                <w:color w:val="000000"/>
              </w:rPr>
              <w:t>Geležingasis</w:t>
            </w:r>
          </w:p>
        </w:tc>
      </w:tr>
      <w:tr w:rsidR="005C7D19" w14:paraId="1EB40077" w14:textId="77777777">
        <w:tc>
          <w:tcPr>
            <w:tcW w:w="3298" w:type="dxa"/>
          </w:tcPr>
          <w:p w14:paraId="1EB40074" w14:textId="77777777" w:rsidR="005C7D19" w:rsidRDefault="0059531D">
            <w:pPr>
              <w:rPr>
                <w:color w:val="000000"/>
              </w:rPr>
            </w:pPr>
            <w:r>
              <w:rPr>
                <w:color w:val="000000"/>
              </w:rPr>
              <w:t>Natris, Na</w:t>
            </w:r>
            <w:r>
              <w:rPr>
                <w:color w:val="000000"/>
                <w:vertAlign w:val="superscript"/>
              </w:rPr>
              <w:t>+</w:t>
            </w:r>
          </w:p>
        </w:tc>
        <w:tc>
          <w:tcPr>
            <w:tcW w:w="2469" w:type="dxa"/>
          </w:tcPr>
          <w:p w14:paraId="1EB40075" w14:textId="77777777" w:rsidR="005C7D19" w:rsidRDefault="0059531D">
            <w:pPr>
              <w:rPr>
                <w:color w:val="000000"/>
              </w:rPr>
            </w:pPr>
            <w:r>
              <w:rPr>
                <w:color w:val="000000"/>
              </w:rPr>
              <w:t>Ne mažiau kaip 200</w:t>
            </w:r>
          </w:p>
        </w:tc>
        <w:tc>
          <w:tcPr>
            <w:tcW w:w="3872" w:type="dxa"/>
            <w:gridSpan w:val="2"/>
          </w:tcPr>
          <w:p w14:paraId="1EB40076" w14:textId="77777777" w:rsidR="005C7D19" w:rsidRDefault="0059531D">
            <w:pPr>
              <w:rPr>
                <w:color w:val="000000"/>
              </w:rPr>
            </w:pPr>
            <w:r>
              <w:rPr>
                <w:color w:val="000000"/>
              </w:rPr>
              <w:t>Natrinis</w:t>
            </w:r>
          </w:p>
        </w:tc>
      </w:tr>
      <w:tr w:rsidR="005C7D19" w14:paraId="1EB4007B" w14:textId="77777777">
        <w:tc>
          <w:tcPr>
            <w:tcW w:w="3298" w:type="dxa"/>
          </w:tcPr>
          <w:p w14:paraId="1EB40078" w14:textId="77777777" w:rsidR="005C7D19" w:rsidRDefault="0059531D">
            <w:pPr>
              <w:rPr>
                <w:color w:val="000000"/>
              </w:rPr>
            </w:pPr>
            <w:r>
              <w:rPr>
                <w:color w:val="000000"/>
              </w:rPr>
              <w:t>Jodidas, J</w:t>
            </w:r>
            <w:r>
              <w:rPr>
                <w:color w:val="000000"/>
                <w:position w:val="5"/>
              </w:rPr>
              <w:t>-</w:t>
            </w:r>
          </w:p>
        </w:tc>
        <w:tc>
          <w:tcPr>
            <w:tcW w:w="2469" w:type="dxa"/>
          </w:tcPr>
          <w:p w14:paraId="1EB40079" w14:textId="77777777" w:rsidR="005C7D19" w:rsidRDefault="0059531D">
            <w:pPr>
              <w:rPr>
                <w:color w:val="000000"/>
              </w:rPr>
            </w:pPr>
            <w:r>
              <w:rPr>
                <w:color w:val="000000"/>
              </w:rPr>
              <w:t>Ne mažiau kaip 1</w:t>
            </w:r>
          </w:p>
        </w:tc>
        <w:tc>
          <w:tcPr>
            <w:tcW w:w="3872" w:type="dxa"/>
            <w:gridSpan w:val="2"/>
          </w:tcPr>
          <w:p w14:paraId="1EB4007A" w14:textId="77777777" w:rsidR="005C7D19" w:rsidRDefault="0059531D">
            <w:pPr>
              <w:rPr>
                <w:color w:val="000000"/>
              </w:rPr>
            </w:pPr>
            <w:r>
              <w:rPr>
                <w:color w:val="000000"/>
              </w:rPr>
              <w:t>Jodidinis</w:t>
            </w:r>
          </w:p>
        </w:tc>
      </w:tr>
      <w:tr w:rsidR="005C7D19" w14:paraId="1EB4007F" w14:textId="77777777">
        <w:tc>
          <w:tcPr>
            <w:tcW w:w="3298" w:type="dxa"/>
          </w:tcPr>
          <w:p w14:paraId="1EB4007C" w14:textId="77777777" w:rsidR="005C7D19" w:rsidRDefault="0059531D">
            <w:pPr>
              <w:rPr>
                <w:color w:val="000000"/>
              </w:rPr>
            </w:pPr>
            <w:r>
              <w:rPr>
                <w:color w:val="000000"/>
              </w:rPr>
              <w:t>Natris, Na</w:t>
            </w:r>
            <w:r>
              <w:rPr>
                <w:color w:val="000000"/>
                <w:vertAlign w:val="superscript"/>
              </w:rPr>
              <w:t>+</w:t>
            </w:r>
          </w:p>
        </w:tc>
        <w:tc>
          <w:tcPr>
            <w:tcW w:w="2469" w:type="dxa"/>
          </w:tcPr>
          <w:p w14:paraId="1EB4007D" w14:textId="77777777" w:rsidR="005C7D19" w:rsidRDefault="0059531D">
            <w:pPr>
              <w:rPr>
                <w:color w:val="000000"/>
              </w:rPr>
            </w:pPr>
            <w:r>
              <w:rPr>
                <w:color w:val="000000"/>
              </w:rPr>
              <w:t xml:space="preserve">Ne </w:t>
            </w:r>
            <w:r>
              <w:rPr>
                <w:color w:val="000000"/>
              </w:rPr>
              <w:t>daugiau kaip 20</w:t>
            </w:r>
          </w:p>
        </w:tc>
        <w:tc>
          <w:tcPr>
            <w:tcW w:w="3872" w:type="dxa"/>
            <w:gridSpan w:val="2"/>
          </w:tcPr>
          <w:p w14:paraId="1EB4007E" w14:textId="77777777" w:rsidR="005C7D19" w:rsidRDefault="0059531D">
            <w:pPr>
              <w:rPr>
                <w:color w:val="000000"/>
              </w:rPr>
            </w:pPr>
            <w:r>
              <w:rPr>
                <w:color w:val="000000"/>
              </w:rPr>
              <w:t>Tinka sumažinto natrio kiekio dietai</w:t>
            </w:r>
          </w:p>
        </w:tc>
      </w:tr>
      <w:tr w:rsidR="005C7D19" w14:paraId="1EB40083" w14:textId="77777777">
        <w:tc>
          <w:tcPr>
            <w:tcW w:w="3298" w:type="dxa"/>
          </w:tcPr>
          <w:p w14:paraId="1EB40080" w14:textId="77777777" w:rsidR="005C7D19" w:rsidRDefault="0059531D">
            <w:pPr>
              <w:rPr>
                <w:color w:val="000000"/>
              </w:rPr>
            </w:pPr>
            <w:r>
              <w:rPr>
                <w:color w:val="000000"/>
              </w:rPr>
              <w:t>Sulfatas, SO</w:t>
            </w:r>
            <w:r>
              <w:rPr>
                <w:color w:val="000000"/>
                <w:vertAlign w:val="subscript"/>
              </w:rPr>
              <w:t>4</w:t>
            </w:r>
            <w:r>
              <w:rPr>
                <w:color w:val="000000"/>
                <w:vertAlign w:val="superscript"/>
              </w:rPr>
              <w:t>2</w:t>
            </w:r>
            <w:r>
              <w:rPr>
                <w:color w:val="000000"/>
                <w:position w:val="5"/>
              </w:rPr>
              <w:t>-</w:t>
            </w:r>
          </w:p>
        </w:tc>
        <w:tc>
          <w:tcPr>
            <w:tcW w:w="2469" w:type="dxa"/>
          </w:tcPr>
          <w:p w14:paraId="1EB40081" w14:textId="77777777" w:rsidR="005C7D19" w:rsidRDefault="0059531D">
            <w:pPr>
              <w:rPr>
                <w:color w:val="000000"/>
              </w:rPr>
            </w:pPr>
            <w:r>
              <w:rPr>
                <w:color w:val="000000"/>
              </w:rPr>
              <w:t>Ne mažiau kaip 600</w:t>
            </w:r>
          </w:p>
        </w:tc>
        <w:tc>
          <w:tcPr>
            <w:tcW w:w="3872" w:type="dxa"/>
            <w:gridSpan w:val="2"/>
          </w:tcPr>
          <w:p w14:paraId="1EB40082" w14:textId="77777777" w:rsidR="005C7D19" w:rsidRDefault="0059531D">
            <w:pPr>
              <w:rPr>
                <w:color w:val="000000"/>
              </w:rPr>
            </w:pPr>
            <w:r>
              <w:rPr>
                <w:color w:val="000000"/>
              </w:rPr>
              <w:t>Gali paleisti vidurius</w:t>
            </w:r>
          </w:p>
        </w:tc>
      </w:tr>
      <w:tr w:rsidR="005C7D19" w14:paraId="1EB40087" w14:textId="77777777">
        <w:tc>
          <w:tcPr>
            <w:tcW w:w="3298" w:type="dxa"/>
          </w:tcPr>
          <w:p w14:paraId="1EB40084" w14:textId="77777777" w:rsidR="005C7D19" w:rsidRDefault="0059531D">
            <w:pPr>
              <w:rPr>
                <w:color w:val="000000"/>
              </w:rPr>
            </w:pPr>
            <w:r>
              <w:rPr>
                <w:color w:val="000000"/>
              </w:rPr>
              <w:t>Sausosios liekanos</w:t>
            </w:r>
          </w:p>
        </w:tc>
        <w:tc>
          <w:tcPr>
            <w:tcW w:w="2469" w:type="dxa"/>
          </w:tcPr>
          <w:p w14:paraId="1EB40085" w14:textId="77777777" w:rsidR="005C7D19" w:rsidRDefault="0059531D">
            <w:pPr>
              <w:rPr>
                <w:color w:val="000000"/>
              </w:rPr>
            </w:pPr>
            <w:r>
              <w:rPr>
                <w:color w:val="000000"/>
              </w:rPr>
              <w:t>Ne mažiau kaip 1000</w:t>
            </w:r>
          </w:p>
        </w:tc>
        <w:tc>
          <w:tcPr>
            <w:tcW w:w="3872" w:type="dxa"/>
            <w:gridSpan w:val="2"/>
          </w:tcPr>
          <w:p w14:paraId="1EB40086" w14:textId="77777777" w:rsidR="005C7D19" w:rsidRDefault="0059531D">
            <w:pPr>
              <w:rPr>
                <w:color w:val="000000"/>
              </w:rPr>
            </w:pPr>
            <w:r>
              <w:rPr>
                <w:color w:val="000000"/>
              </w:rPr>
              <w:t>Gali veikti diuretiškai</w:t>
            </w:r>
          </w:p>
        </w:tc>
      </w:tr>
      <w:tr w:rsidR="005C7D19" w14:paraId="1EB4008B" w14:textId="77777777">
        <w:tc>
          <w:tcPr>
            <w:tcW w:w="3298" w:type="dxa"/>
          </w:tcPr>
          <w:p w14:paraId="1EB40088" w14:textId="77777777" w:rsidR="005C7D19" w:rsidRDefault="0059531D">
            <w:pPr>
              <w:rPr>
                <w:color w:val="000000"/>
              </w:rPr>
            </w:pPr>
            <w:r>
              <w:rPr>
                <w:color w:val="000000"/>
              </w:rPr>
              <w:t>Hidrokarbonatas, HCO</w:t>
            </w:r>
            <w:r>
              <w:rPr>
                <w:color w:val="000000"/>
                <w:vertAlign w:val="subscript"/>
              </w:rPr>
              <w:t>3</w:t>
            </w:r>
            <w:r>
              <w:rPr>
                <w:color w:val="000000"/>
                <w:position w:val="5"/>
              </w:rPr>
              <w:t>-</w:t>
            </w:r>
          </w:p>
        </w:tc>
        <w:tc>
          <w:tcPr>
            <w:tcW w:w="2469" w:type="dxa"/>
          </w:tcPr>
          <w:p w14:paraId="1EB40089" w14:textId="77777777" w:rsidR="005C7D19" w:rsidRDefault="0059531D">
            <w:pPr>
              <w:rPr>
                <w:color w:val="000000"/>
              </w:rPr>
            </w:pPr>
            <w:r>
              <w:rPr>
                <w:color w:val="000000"/>
              </w:rPr>
              <w:t>Ne mažiau kaip 600</w:t>
            </w:r>
          </w:p>
        </w:tc>
        <w:tc>
          <w:tcPr>
            <w:tcW w:w="3872" w:type="dxa"/>
            <w:gridSpan w:val="2"/>
          </w:tcPr>
          <w:p w14:paraId="1EB4008A" w14:textId="77777777" w:rsidR="005C7D19" w:rsidRDefault="005C7D19">
            <w:pPr>
              <w:rPr>
                <w:color w:val="000000"/>
              </w:rPr>
            </w:pPr>
          </w:p>
        </w:tc>
      </w:tr>
      <w:tr w:rsidR="005C7D19" w14:paraId="1EB4008F" w14:textId="77777777">
        <w:tc>
          <w:tcPr>
            <w:tcW w:w="3298" w:type="dxa"/>
          </w:tcPr>
          <w:p w14:paraId="1EB4008C" w14:textId="77777777" w:rsidR="005C7D19" w:rsidRDefault="0059531D">
            <w:pPr>
              <w:rPr>
                <w:color w:val="000000"/>
              </w:rPr>
            </w:pPr>
            <w:r>
              <w:rPr>
                <w:color w:val="000000"/>
              </w:rPr>
              <w:t>Sausosios liekanos</w:t>
            </w:r>
          </w:p>
        </w:tc>
        <w:tc>
          <w:tcPr>
            <w:tcW w:w="2469" w:type="dxa"/>
          </w:tcPr>
          <w:p w14:paraId="1EB4008D" w14:textId="77777777" w:rsidR="005C7D19" w:rsidRDefault="0059531D">
            <w:pPr>
              <w:rPr>
                <w:color w:val="000000"/>
              </w:rPr>
            </w:pPr>
            <w:r>
              <w:rPr>
                <w:color w:val="000000"/>
              </w:rPr>
              <w:t xml:space="preserve">Ne daugiau kaip </w:t>
            </w:r>
            <w:r>
              <w:rPr>
                <w:color w:val="000000"/>
              </w:rPr>
              <w:t>1000</w:t>
            </w:r>
          </w:p>
        </w:tc>
        <w:tc>
          <w:tcPr>
            <w:tcW w:w="3872" w:type="dxa"/>
            <w:gridSpan w:val="2"/>
          </w:tcPr>
          <w:p w14:paraId="1EB4008E" w14:textId="77777777" w:rsidR="005C7D19" w:rsidRDefault="0059531D">
            <w:pPr>
              <w:rPr>
                <w:color w:val="000000"/>
              </w:rPr>
            </w:pPr>
            <w:r>
              <w:rPr>
                <w:color w:val="000000"/>
              </w:rPr>
              <w:t>Tinka kūdikių maistui (8.3.1 punktas)</w:t>
            </w:r>
          </w:p>
        </w:tc>
      </w:tr>
      <w:tr w:rsidR="005C7D19" w14:paraId="1EB40093" w14:textId="77777777">
        <w:tc>
          <w:tcPr>
            <w:tcW w:w="3298" w:type="dxa"/>
          </w:tcPr>
          <w:p w14:paraId="1EB40090" w14:textId="77777777" w:rsidR="005C7D19" w:rsidRDefault="0059531D">
            <w:pPr>
              <w:rPr>
                <w:color w:val="000000"/>
              </w:rPr>
            </w:pPr>
            <w:r>
              <w:rPr>
                <w:color w:val="000000"/>
              </w:rPr>
              <w:t>Fluoridas, F</w:t>
            </w:r>
            <w:r>
              <w:rPr>
                <w:color w:val="000000"/>
                <w:position w:val="5"/>
              </w:rPr>
              <w:t>-</w:t>
            </w:r>
          </w:p>
        </w:tc>
        <w:tc>
          <w:tcPr>
            <w:tcW w:w="2469" w:type="dxa"/>
          </w:tcPr>
          <w:p w14:paraId="1EB40091" w14:textId="77777777" w:rsidR="005C7D19" w:rsidRDefault="0059531D">
            <w:pPr>
              <w:rPr>
                <w:color w:val="000000"/>
              </w:rPr>
            </w:pPr>
            <w:r>
              <w:rPr>
                <w:color w:val="000000"/>
              </w:rPr>
              <w:t>Ne daugiau kaip 1,5</w:t>
            </w:r>
          </w:p>
        </w:tc>
        <w:tc>
          <w:tcPr>
            <w:tcW w:w="3872" w:type="dxa"/>
            <w:gridSpan w:val="2"/>
          </w:tcPr>
          <w:p w14:paraId="1EB40092" w14:textId="77777777" w:rsidR="005C7D19" w:rsidRDefault="005C7D19">
            <w:pPr>
              <w:rPr>
                <w:color w:val="000000"/>
              </w:rPr>
            </w:pPr>
          </w:p>
        </w:tc>
      </w:tr>
      <w:tr w:rsidR="005C7D19" w14:paraId="1EB40097" w14:textId="77777777">
        <w:tc>
          <w:tcPr>
            <w:tcW w:w="3298" w:type="dxa"/>
          </w:tcPr>
          <w:p w14:paraId="1EB40094" w14:textId="77777777" w:rsidR="005C7D19" w:rsidRDefault="0059531D">
            <w:pPr>
              <w:rPr>
                <w:color w:val="000000"/>
              </w:rPr>
            </w:pPr>
            <w:r>
              <w:rPr>
                <w:color w:val="000000"/>
              </w:rPr>
              <w:t>Natris, Na</w:t>
            </w:r>
            <w:r>
              <w:rPr>
                <w:color w:val="000000"/>
                <w:vertAlign w:val="superscript"/>
              </w:rPr>
              <w:t>+</w:t>
            </w:r>
          </w:p>
        </w:tc>
        <w:tc>
          <w:tcPr>
            <w:tcW w:w="2469" w:type="dxa"/>
          </w:tcPr>
          <w:p w14:paraId="1EB40095" w14:textId="77777777" w:rsidR="005C7D19" w:rsidRDefault="0059531D">
            <w:pPr>
              <w:rPr>
                <w:color w:val="000000"/>
              </w:rPr>
            </w:pPr>
            <w:r>
              <w:rPr>
                <w:color w:val="000000"/>
              </w:rPr>
              <w:t>Ne daugiau kaip 20</w:t>
            </w:r>
          </w:p>
        </w:tc>
        <w:tc>
          <w:tcPr>
            <w:tcW w:w="3872" w:type="dxa"/>
            <w:gridSpan w:val="2"/>
          </w:tcPr>
          <w:p w14:paraId="1EB40096" w14:textId="77777777" w:rsidR="005C7D19" w:rsidRDefault="005C7D19">
            <w:pPr>
              <w:rPr>
                <w:color w:val="000000"/>
              </w:rPr>
            </w:pPr>
          </w:p>
        </w:tc>
      </w:tr>
      <w:tr w:rsidR="005C7D19" w14:paraId="1EB4009B" w14:textId="77777777">
        <w:tc>
          <w:tcPr>
            <w:tcW w:w="3298" w:type="dxa"/>
          </w:tcPr>
          <w:p w14:paraId="1EB40098" w14:textId="77777777" w:rsidR="005C7D19" w:rsidRDefault="0059531D">
            <w:pPr>
              <w:rPr>
                <w:color w:val="000000"/>
              </w:rPr>
            </w:pPr>
            <w:r>
              <w:rPr>
                <w:color w:val="000000"/>
              </w:rPr>
              <w:lastRenderedPageBreak/>
              <w:t>Nitritas, NO</w:t>
            </w:r>
            <w:r>
              <w:rPr>
                <w:color w:val="000000"/>
                <w:vertAlign w:val="subscript"/>
              </w:rPr>
              <w:t>2</w:t>
            </w:r>
            <w:r>
              <w:rPr>
                <w:color w:val="000000"/>
                <w:position w:val="5"/>
              </w:rPr>
              <w:t>-</w:t>
            </w:r>
          </w:p>
        </w:tc>
        <w:tc>
          <w:tcPr>
            <w:tcW w:w="2469" w:type="dxa"/>
          </w:tcPr>
          <w:p w14:paraId="1EB40099" w14:textId="77777777" w:rsidR="005C7D19" w:rsidRDefault="0059531D">
            <w:pPr>
              <w:rPr>
                <w:color w:val="000000"/>
              </w:rPr>
            </w:pPr>
            <w:r>
              <w:rPr>
                <w:color w:val="000000"/>
              </w:rPr>
              <w:t>Neturi būti, nustatant arbitražiniais metodais</w:t>
            </w:r>
          </w:p>
        </w:tc>
        <w:tc>
          <w:tcPr>
            <w:tcW w:w="3872" w:type="dxa"/>
            <w:gridSpan w:val="2"/>
          </w:tcPr>
          <w:p w14:paraId="1EB4009A" w14:textId="77777777" w:rsidR="005C7D19" w:rsidRDefault="005C7D19">
            <w:pPr>
              <w:rPr>
                <w:color w:val="000000"/>
              </w:rPr>
            </w:pPr>
          </w:p>
        </w:tc>
      </w:tr>
      <w:tr w:rsidR="005C7D19" w14:paraId="1EB4009F" w14:textId="77777777">
        <w:tc>
          <w:tcPr>
            <w:tcW w:w="3298" w:type="dxa"/>
          </w:tcPr>
          <w:p w14:paraId="1EB4009C" w14:textId="77777777" w:rsidR="005C7D19" w:rsidRDefault="0059531D">
            <w:pPr>
              <w:rPr>
                <w:color w:val="000000"/>
              </w:rPr>
            </w:pPr>
            <w:r>
              <w:rPr>
                <w:color w:val="000000"/>
              </w:rPr>
              <w:t>Nitratas, NO</w:t>
            </w:r>
            <w:r>
              <w:rPr>
                <w:color w:val="000000"/>
                <w:vertAlign w:val="subscript"/>
              </w:rPr>
              <w:t>3</w:t>
            </w:r>
            <w:r>
              <w:rPr>
                <w:color w:val="000000"/>
                <w:position w:val="5"/>
              </w:rPr>
              <w:t>-</w:t>
            </w:r>
          </w:p>
        </w:tc>
        <w:tc>
          <w:tcPr>
            <w:tcW w:w="2469" w:type="dxa"/>
          </w:tcPr>
          <w:p w14:paraId="1EB4009D" w14:textId="77777777" w:rsidR="005C7D19" w:rsidRDefault="0059531D">
            <w:pPr>
              <w:rPr>
                <w:color w:val="000000"/>
              </w:rPr>
            </w:pPr>
            <w:r>
              <w:rPr>
                <w:color w:val="000000"/>
              </w:rPr>
              <w:t>Ne daugiau kaip 10</w:t>
            </w:r>
          </w:p>
        </w:tc>
        <w:tc>
          <w:tcPr>
            <w:tcW w:w="3872" w:type="dxa"/>
            <w:gridSpan w:val="2"/>
          </w:tcPr>
          <w:p w14:paraId="1EB4009E" w14:textId="77777777" w:rsidR="005C7D19" w:rsidRDefault="005C7D19">
            <w:pPr>
              <w:rPr>
                <w:color w:val="000000"/>
              </w:rPr>
            </w:pPr>
          </w:p>
        </w:tc>
      </w:tr>
      <w:tr w:rsidR="005C7D19" w14:paraId="1EB400A3" w14:textId="77777777">
        <w:tc>
          <w:tcPr>
            <w:tcW w:w="3298" w:type="dxa"/>
            <w:tcBorders>
              <w:bottom w:val="single" w:sz="4" w:space="0" w:color="auto"/>
            </w:tcBorders>
          </w:tcPr>
          <w:p w14:paraId="1EB400A0" w14:textId="77777777" w:rsidR="005C7D19" w:rsidRDefault="0059531D">
            <w:pPr>
              <w:rPr>
                <w:color w:val="000000"/>
              </w:rPr>
            </w:pPr>
            <w:r>
              <w:rPr>
                <w:color w:val="000000"/>
              </w:rPr>
              <w:t>Sulfatas, SO</w:t>
            </w:r>
            <w:r>
              <w:rPr>
                <w:color w:val="000000"/>
                <w:vertAlign w:val="subscript"/>
              </w:rPr>
              <w:t>4</w:t>
            </w:r>
            <w:r>
              <w:rPr>
                <w:color w:val="000000"/>
                <w:vertAlign w:val="superscript"/>
              </w:rPr>
              <w:t>2</w:t>
            </w:r>
            <w:r>
              <w:rPr>
                <w:color w:val="000000"/>
                <w:position w:val="5"/>
              </w:rPr>
              <w:t>-</w:t>
            </w:r>
          </w:p>
        </w:tc>
        <w:tc>
          <w:tcPr>
            <w:tcW w:w="2469" w:type="dxa"/>
            <w:tcBorders>
              <w:bottom w:val="single" w:sz="4" w:space="0" w:color="auto"/>
            </w:tcBorders>
          </w:tcPr>
          <w:p w14:paraId="1EB400A1" w14:textId="77777777" w:rsidR="005C7D19" w:rsidRDefault="0059531D">
            <w:pPr>
              <w:rPr>
                <w:color w:val="000000"/>
              </w:rPr>
            </w:pPr>
            <w:r>
              <w:rPr>
                <w:color w:val="000000"/>
              </w:rPr>
              <w:t>Ne daugiau kaip 200</w:t>
            </w:r>
          </w:p>
        </w:tc>
        <w:tc>
          <w:tcPr>
            <w:tcW w:w="3872" w:type="dxa"/>
            <w:gridSpan w:val="2"/>
            <w:tcBorders>
              <w:bottom w:val="single" w:sz="4" w:space="0" w:color="auto"/>
            </w:tcBorders>
          </w:tcPr>
          <w:p w14:paraId="1EB400A2" w14:textId="77777777" w:rsidR="005C7D19" w:rsidRDefault="005C7D19">
            <w:pPr>
              <w:rPr>
                <w:color w:val="000000"/>
              </w:rPr>
            </w:pPr>
          </w:p>
        </w:tc>
      </w:tr>
      <w:tr w:rsidR="005C7D19" w14:paraId="1EB400A7" w14:textId="77777777">
        <w:tc>
          <w:tcPr>
            <w:tcW w:w="3298" w:type="dxa"/>
            <w:tcBorders>
              <w:top w:val="single" w:sz="4" w:space="0" w:color="auto"/>
              <w:bottom w:val="single" w:sz="4" w:space="0" w:color="auto"/>
            </w:tcBorders>
          </w:tcPr>
          <w:p w14:paraId="1EB400A4" w14:textId="77777777" w:rsidR="005C7D19" w:rsidRDefault="0059531D">
            <w:pPr>
              <w:rPr>
                <w:color w:val="000000"/>
              </w:rPr>
            </w:pPr>
            <w:r>
              <w:rPr>
                <w:color w:val="000000"/>
              </w:rPr>
              <w:t>Varis, Cu</w:t>
            </w:r>
            <w:r>
              <w:rPr>
                <w:color w:val="000000"/>
                <w:vertAlign w:val="superscript"/>
              </w:rPr>
              <w:t>2+</w:t>
            </w:r>
          </w:p>
        </w:tc>
        <w:tc>
          <w:tcPr>
            <w:tcW w:w="2469" w:type="dxa"/>
            <w:tcBorders>
              <w:top w:val="single" w:sz="4" w:space="0" w:color="auto"/>
              <w:bottom w:val="single" w:sz="4" w:space="0" w:color="auto"/>
            </w:tcBorders>
          </w:tcPr>
          <w:p w14:paraId="1EB400A5" w14:textId="77777777" w:rsidR="005C7D19" w:rsidRDefault="0059531D">
            <w:pPr>
              <w:rPr>
                <w:color w:val="000000"/>
              </w:rPr>
            </w:pPr>
            <w:r>
              <w:rPr>
                <w:color w:val="000000"/>
              </w:rPr>
              <w:t>Ne daugiau kaip 0,1</w:t>
            </w:r>
          </w:p>
        </w:tc>
        <w:tc>
          <w:tcPr>
            <w:tcW w:w="3872" w:type="dxa"/>
            <w:gridSpan w:val="2"/>
            <w:tcBorders>
              <w:top w:val="single" w:sz="4" w:space="0" w:color="auto"/>
              <w:bottom w:val="single" w:sz="4" w:space="0" w:color="auto"/>
            </w:tcBorders>
          </w:tcPr>
          <w:p w14:paraId="1EB400A6" w14:textId="77777777" w:rsidR="005C7D19" w:rsidRDefault="005C7D19">
            <w:pPr>
              <w:rPr>
                <w:color w:val="000000"/>
              </w:rPr>
            </w:pPr>
          </w:p>
        </w:tc>
      </w:tr>
    </w:tbl>
    <w:p w14:paraId="1EB400A8" w14:textId="77777777" w:rsidR="005C7D19" w:rsidRDefault="0059531D">
      <w:pPr>
        <w:ind w:firstLine="709"/>
        <w:jc w:val="both"/>
        <w:rPr>
          <w:color w:val="000000"/>
        </w:rPr>
      </w:pPr>
      <w:r>
        <w:rPr>
          <w:color w:val="000000"/>
        </w:rPr>
        <w:t>8.3.1</w:t>
      </w:r>
      <w:r>
        <w:rPr>
          <w:color w:val="000000"/>
        </w:rPr>
        <w:t>. Tinkančiam kūdikių maistui natūraliam mineraliniam vandeniui turi būti Sveikatos apsaugos ministerijos nustatyta tvarka [4.3] išduotas specialios paskirties maisto produkto registravimo pažymėjimas.</w:t>
      </w:r>
    </w:p>
    <w:p w14:paraId="1EB400A9" w14:textId="77777777" w:rsidR="005C7D19" w:rsidRDefault="0059531D">
      <w:pPr>
        <w:ind w:firstLine="709"/>
        <w:jc w:val="both"/>
        <w:rPr>
          <w:color w:val="000000"/>
        </w:rPr>
      </w:pPr>
      <w:r>
        <w:rPr>
          <w:color w:val="000000"/>
        </w:rPr>
        <w:t>9</w:t>
      </w:r>
      <w:r>
        <w:rPr>
          <w:color w:val="000000"/>
        </w:rPr>
        <w:t xml:space="preserve">. </w:t>
      </w:r>
      <w:r>
        <w:rPr>
          <w:b/>
          <w:color w:val="000000"/>
        </w:rPr>
        <w:t>Jusliniai požymiai</w:t>
      </w:r>
    </w:p>
    <w:p w14:paraId="1EB400AA" w14:textId="77777777" w:rsidR="005C7D19" w:rsidRDefault="0059531D">
      <w:pPr>
        <w:ind w:firstLine="709"/>
        <w:jc w:val="both"/>
        <w:rPr>
          <w:color w:val="000000"/>
        </w:rPr>
      </w:pPr>
      <w:r>
        <w:rPr>
          <w:color w:val="000000"/>
        </w:rPr>
        <w:t>9.1</w:t>
      </w:r>
      <w:r>
        <w:rPr>
          <w:color w:val="000000"/>
        </w:rPr>
        <w:t>. Tiekiamame rinkai fasuotame natūraliame mineraliniame vandenyje neturi būti juslinių požymių defektų.</w:t>
      </w:r>
    </w:p>
    <w:p w14:paraId="1EB400AB" w14:textId="77777777" w:rsidR="005C7D19" w:rsidRDefault="0059531D">
      <w:pPr>
        <w:ind w:firstLine="709"/>
        <w:jc w:val="both"/>
        <w:rPr>
          <w:color w:val="000000"/>
        </w:rPr>
      </w:pPr>
      <w:r>
        <w:rPr>
          <w:color w:val="000000"/>
        </w:rPr>
        <w:t>10</w:t>
      </w:r>
      <w:r>
        <w:rPr>
          <w:color w:val="000000"/>
        </w:rPr>
        <w:t xml:space="preserve">. </w:t>
      </w:r>
      <w:r>
        <w:rPr>
          <w:b/>
          <w:color w:val="000000"/>
        </w:rPr>
        <w:t>Gavyba</w:t>
      </w:r>
    </w:p>
    <w:p w14:paraId="1EB400AC" w14:textId="77777777" w:rsidR="005C7D19" w:rsidRDefault="0059531D">
      <w:pPr>
        <w:ind w:firstLine="709"/>
        <w:jc w:val="both"/>
        <w:rPr>
          <w:color w:val="000000"/>
        </w:rPr>
      </w:pPr>
      <w:r>
        <w:rPr>
          <w:color w:val="000000"/>
        </w:rPr>
        <w:t>10.1</w:t>
      </w:r>
      <w:r>
        <w:rPr>
          <w:color w:val="000000"/>
        </w:rPr>
        <w:t>. Natūralaus mineralinio vandens gavybai galima naudoti tik tuos šaltinius, kurių vandens ištekliams naud</w:t>
      </w:r>
      <w:r>
        <w:rPr>
          <w:color w:val="000000"/>
        </w:rPr>
        <w:t>oti yra išduotas leidimas, nustatytos jų sanitarinės apsaugos zonos ir jose užtikrintas higieninis režimas.</w:t>
      </w:r>
    </w:p>
    <w:p w14:paraId="1EB400AD" w14:textId="77777777" w:rsidR="005C7D19" w:rsidRDefault="0059531D">
      <w:pPr>
        <w:ind w:firstLine="709"/>
        <w:jc w:val="both"/>
        <w:rPr>
          <w:color w:val="000000"/>
        </w:rPr>
      </w:pPr>
      <w:r>
        <w:rPr>
          <w:color w:val="000000"/>
        </w:rPr>
        <w:t>10.2</w:t>
      </w:r>
      <w:r>
        <w:rPr>
          <w:color w:val="000000"/>
        </w:rPr>
        <w:t>. Natūralaus mineralinio vandens kaptažo ir vandens gabenimo įrenginiai turi užtikrinti vandens saugą nuo teršalų ir išsaugoti natūralaus mi</w:t>
      </w:r>
      <w:r>
        <w:rPr>
          <w:color w:val="000000"/>
        </w:rPr>
        <w:t>neralinio vandens savitą natūralią mikroflorą ir cheminę kompoziciją. Natūralaus mineralinio vandens kaptažai ir vandens gabenimo įrenginiai turi būti pagaminti arba jų paviršiai, besiliečiantys su natūraliu mineraliniu vandeniu, turi būti padengti medžiag</w:t>
      </w:r>
      <w:r>
        <w:rPr>
          <w:color w:val="000000"/>
        </w:rPr>
        <w:t>omis, leistomis naudoti Lietuvos Respublikos sveikatos apsaugos ministerijos.</w:t>
      </w:r>
    </w:p>
    <w:p w14:paraId="1EB400AE" w14:textId="77777777" w:rsidR="005C7D19" w:rsidRDefault="0059531D">
      <w:pPr>
        <w:ind w:firstLine="709"/>
        <w:jc w:val="both"/>
        <w:rPr>
          <w:color w:val="000000"/>
        </w:rPr>
      </w:pPr>
      <w:r>
        <w:rPr>
          <w:color w:val="000000"/>
        </w:rPr>
        <w:t>10.3</w:t>
      </w:r>
      <w:r>
        <w:rPr>
          <w:color w:val="000000"/>
        </w:rPr>
        <w:t>. Natūralaus mineralinio vandens gavybos technologinis procesas turi atitikti teisės aktų nustatytus reikalavimus [4.4].</w:t>
      </w:r>
    </w:p>
    <w:p w14:paraId="1EB400AF" w14:textId="77777777" w:rsidR="005C7D19" w:rsidRDefault="0059531D">
      <w:pPr>
        <w:ind w:firstLine="709"/>
        <w:jc w:val="both"/>
        <w:rPr>
          <w:color w:val="000000"/>
        </w:rPr>
      </w:pPr>
      <w:r>
        <w:rPr>
          <w:color w:val="000000"/>
        </w:rPr>
        <w:t>10.4</w:t>
      </w:r>
      <w:r>
        <w:rPr>
          <w:color w:val="000000"/>
        </w:rPr>
        <w:t xml:space="preserve">. Jeigu natūralus mineralinis vanduo </w:t>
      </w:r>
      <w:r>
        <w:rPr>
          <w:color w:val="000000"/>
        </w:rPr>
        <w:t>neatitinka 7 ir 8 punktuose nurodytų reikalavimų arba atsiranda mikrobinio ar cheminio užteršimo požymių, rodančių vandens šaltinių taršos grėsmę, juridiniai ir fiziniai asmenys turi nedelsdami nutraukti natūralaus mineralinio vandens gavybą, fasavimą ir t</w:t>
      </w:r>
      <w:r>
        <w:rPr>
          <w:color w:val="000000"/>
        </w:rPr>
        <w:t>iekimą rinkai, kol bus pašalintos taršos priežastys ir vanduo atitiks nustatytus reikalavimus. Jeigu įtariama, kad užterštas natūralus mineralinis vanduo galėjo patekti į rinką, juridiniai ir fiziniai asmenys apie tai nedelsdami turi informuoti maisto kont</w:t>
      </w:r>
      <w:r>
        <w:rPr>
          <w:color w:val="000000"/>
        </w:rPr>
        <w:t>rolės instituciją teisės aktų nurodyta tvarka [4.1], vandens pardavėjus ir vartotojus.</w:t>
      </w:r>
    </w:p>
    <w:p w14:paraId="1EB400B0" w14:textId="77777777" w:rsidR="005C7D19" w:rsidRDefault="0059531D">
      <w:pPr>
        <w:ind w:firstLine="709"/>
        <w:jc w:val="both"/>
        <w:rPr>
          <w:color w:val="000000"/>
        </w:rPr>
      </w:pPr>
      <w:r>
        <w:rPr>
          <w:color w:val="000000"/>
        </w:rPr>
        <w:t>11</w:t>
      </w:r>
      <w:r>
        <w:rPr>
          <w:color w:val="000000"/>
        </w:rPr>
        <w:t xml:space="preserve">. </w:t>
      </w:r>
      <w:r>
        <w:rPr>
          <w:b/>
          <w:color w:val="000000"/>
        </w:rPr>
        <w:t>Paruošimas</w:t>
      </w:r>
    </w:p>
    <w:p w14:paraId="1EB400B1" w14:textId="77777777" w:rsidR="005C7D19" w:rsidRDefault="0059531D">
      <w:pPr>
        <w:ind w:firstLine="709"/>
        <w:jc w:val="both"/>
        <w:rPr>
          <w:color w:val="000000"/>
        </w:rPr>
      </w:pPr>
      <w:r>
        <w:rPr>
          <w:color w:val="000000"/>
        </w:rPr>
        <w:t>11.1</w:t>
      </w:r>
      <w:r>
        <w:rPr>
          <w:color w:val="000000"/>
        </w:rPr>
        <w:t>. Ruošiant natūralų mineralinį vandenį, leidžiama:</w:t>
      </w:r>
    </w:p>
    <w:p w14:paraId="1EB400B2" w14:textId="77777777" w:rsidR="005C7D19" w:rsidRDefault="0059531D">
      <w:pPr>
        <w:ind w:firstLine="709"/>
        <w:jc w:val="both"/>
        <w:rPr>
          <w:color w:val="000000"/>
        </w:rPr>
      </w:pPr>
      <w:r>
        <w:rPr>
          <w:color w:val="000000"/>
        </w:rPr>
        <w:t>11.1.1</w:t>
      </w:r>
      <w:r>
        <w:rPr>
          <w:color w:val="000000"/>
        </w:rPr>
        <w:t>. pašalinti iš jo nepatvarias gamtinės kilmės medžiagas (geležį, sieros junginius i</w:t>
      </w:r>
      <w:r>
        <w:rPr>
          <w:color w:val="000000"/>
        </w:rPr>
        <w:t>r pan.), vėdinant vandenį deguonimi, paskui filtruojant ar nukošiant, bet nepakeičiant jo cheminės kompozicijos, lemiančios jo esmines savybes;</w:t>
      </w:r>
    </w:p>
    <w:p w14:paraId="1EB400B3" w14:textId="77777777" w:rsidR="005C7D19" w:rsidRDefault="0059531D">
      <w:pPr>
        <w:ind w:firstLine="709"/>
        <w:jc w:val="both"/>
        <w:rPr>
          <w:color w:val="000000"/>
        </w:rPr>
      </w:pPr>
      <w:r>
        <w:rPr>
          <w:color w:val="000000"/>
        </w:rPr>
        <w:t>11.1.2</w:t>
      </w:r>
      <w:r>
        <w:rPr>
          <w:color w:val="000000"/>
        </w:rPr>
        <w:t>. šalinti iš jo geležies, mangano, sieros junginius ir arseną, vėdinant vandenį oru su ozonu, bet nepa</w:t>
      </w:r>
      <w:r>
        <w:rPr>
          <w:color w:val="000000"/>
        </w:rPr>
        <w:t>keičiant jo cheminės kompozicijos, lemiančios jo esmines savybes. Apie tokį natūralaus mineralinio vandens paruošimo būdą iš anksto informuojama Mineralinio vandens kokybės nustatymo komisija prie Sveikatos apsaugos ministerijos (toliau – Komisija), kuri t</w:t>
      </w:r>
      <w:r>
        <w:rPr>
          <w:color w:val="000000"/>
        </w:rPr>
        <w:t>uri nustatyti, kad toks paruošimo būdas atitinka Europos Komisijos įsteigto Maisto produktų mokslinio komiteto apibrėžtas sąlygas. Maisto kontrolės institucija turi nuolat kontroliuoti tokį natūralaus mineralinio vandens ruošimo procesą;</w:t>
      </w:r>
    </w:p>
    <w:p w14:paraId="1EB400B4" w14:textId="77777777" w:rsidR="005C7D19" w:rsidRDefault="0059531D">
      <w:pPr>
        <w:ind w:firstLine="709"/>
        <w:jc w:val="both"/>
        <w:rPr>
          <w:color w:val="000000"/>
        </w:rPr>
      </w:pPr>
      <w:r>
        <w:rPr>
          <w:color w:val="000000"/>
        </w:rPr>
        <w:t>11.1.3</w:t>
      </w:r>
      <w:r>
        <w:rPr>
          <w:color w:val="000000"/>
        </w:rPr>
        <w:t>. pašali</w:t>
      </w:r>
      <w:r>
        <w:rPr>
          <w:color w:val="000000"/>
        </w:rPr>
        <w:t>nti kitas, 11.1.1 ir 11.1.2 punktuose nenurodytas medžiagas, bet nepakeičiant jo cheminės kompozicijos, lemiančios jo esmines savybes. Apie tokį natūralaus mineralinio vandens paruošimo būdą iš anksto informuojama Komisija, kuri turi nustatyti, kad paruoši</w:t>
      </w:r>
      <w:r>
        <w:rPr>
          <w:color w:val="000000"/>
        </w:rPr>
        <w:t>mo būdas atitinka Europos Komisijos įsteigto Maisto produktų mokslinio komiteto apibrėžtas sąlygas. Maisto kontrolės institucija turi nuolat kontroliuoti tokį natūralaus mineralinio vandens ruošimo procesą;</w:t>
      </w:r>
    </w:p>
    <w:p w14:paraId="1EB400B5" w14:textId="77777777" w:rsidR="005C7D19" w:rsidRDefault="0059531D">
      <w:pPr>
        <w:ind w:firstLine="709"/>
        <w:jc w:val="both"/>
        <w:rPr>
          <w:color w:val="000000"/>
        </w:rPr>
      </w:pPr>
      <w:r>
        <w:rPr>
          <w:color w:val="000000"/>
        </w:rPr>
        <w:t>11.1.4</w:t>
      </w:r>
      <w:r>
        <w:rPr>
          <w:color w:val="000000"/>
        </w:rPr>
        <w:t>. fizikiniais metodais iš dalies ar vis</w:t>
      </w:r>
      <w:r>
        <w:rPr>
          <w:color w:val="000000"/>
        </w:rPr>
        <w:t>iškai pašalinti iš natūralaus mineralinio vandens laisvąjį anglies dvideginį;</w:t>
      </w:r>
    </w:p>
    <w:p w14:paraId="1EB400B6" w14:textId="77777777" w:rsidR="005C7D19" w:rsidRDefault="0059531D">
      <w:pPr>
        <w:ind w:firstLine="709"/>
        <w:jc w:val="both"/>
        <w:rPr>
          <w:color w:val="000000"/>
        </w:rPr>
      </w:pPr>
      <w:r>
        <w:rPr>
          <w:color w:val="000000"/>
        </w:rPr>
        <w:t>11.1.5</w:t>
      </w:r>
      <w:r>
        <w:rPr>
          <w:color w:val="000000"/>
        </w:rPr>
        <w:t>. prisotinti jį anglies dvideginio. Norminiuose dokumentuose (įmonės standarte ir kt.) gamintojas turi nurodyti pridedamo anglies dvideginio kiekį.</w:t>
      </w:r>
    </w:p>
    <w:p w14:paraId="1EB400B7" w14:textId="77777777" w:rsidR="005C7D19" w:rsidRDefault="0059531D">
      <w:pPr>
        <w:ind w:firstLine="709"/>
        <w:jc w:val="both"/>
        <w:rPr>
          <w:color w:val="000000"/>
        </w:rPr>
      </w:pPr>
      <w:r>
        <w:rPr>
          <w:color w:val="000000"/>
        </w:rPr>
        <w:t>11.2</w:t>
      </w:r>
      <w:r>
        <w:rPr>
          <w:color w:val="000000"/>
        </w:rPr>
        <w:t>. Juridini</w:t>
      </w:r>
      <w:r>
        <w:rPr>
          <w:color w:val="000000"/>
        </w:rPr>
        <w:t>ai ir fiziniai asmenys turi informuoti maisto kontrolės instituciją apie 11.1 punkte nurodytą natūralaus mineralinio vandens paruošimo būdą ir priemones prieš pradėdami ruošti natūralų mineralinį vandenį, kurį jie tieks rinkai.</w:t>
      </w:r>
    </w:p>
    <w:p w14:paraId="1EB400B8" w14:textId="77777777" w:rsidR="005C7D19" w:rsidRDefault="0059531D">
      <w:pPr>
        <w:ind w:firstLine="709"/>
        <w:jc w:val="both"/>
        <w:rPr>
          <w:color w:val="000000"/>
        </w:rPr>
      </w:pPr>
      <w:r>
        <w:rPr>
          <w:color w:val="000000"/>
        </w:rPr>
        <w:t>11.3</w:t>
      </w:r>
      <w:r>
        <w:rPr>
          <w:color w:val="000000"/>
        </w:rPr>
        <w:t xml:space="preserve">. Ruošiant natūralų </w:t>
      </w:r>
      <w:r>
        <w:rPr>
          <w:color w:val="000000"/>
        </w:rPr>
        <w:t>mineralinį vandenį, jo negalima kokiu nors būdu dezinfekuoti, į jį negalima pridėti bakteriostatinių priedų ar kitaip apdorojant keisti vandens originalią mikroflorą.</w:t>
      </w:r>
    </w:p>
    <w:p w14:paraId="1EB400B9" w14:textId="77777777" w:rsidR="005C7D19" w:rsidRDefault="0059531D">
      <w:pPr>
        <w:ind w:firstLine="709"/>
        <w:jc w:val="both"/>
        <w:rPr>
          <w:color w:val="000000"/>
        </w:rPr>
      </w:pPr>
      <w:r>
        <w:rPr>
          <w:color w:val="000000"/>
        </w:rPr>
        <w:t>11.4</w:t>
      </w:r>
      <w:r>
        <w:rPr>
          <w:color w:val="000000"/>
        </w:rPr>
        <w:t>. Su natūraliu mineraliniu vandeniu besiliečianti jo ruošimo technologijos įranga</w:t>
      </w:r>
      <w:r>
        <w:rPr>
          <w:color w:val="000000"/>
        </w:rPr>
        <w:t xml:space="preserve"> turi būti pagaminta arba jos paviršiai padengti medžiagomis, leistomis naudoti Lietuvos Respublikos sveikatos apsaugos ministerijos.</w:t>
      </w:r>
    </w:p>
    <w:p w14:paraId="1EB400BA" w14:textId="77777777" w:rsidR="005C7D19" w:rsidRDefault="0059531D">
      <w:pPr>
        <w:ind w:firstLine="709"/>
        <w:jc w:val="both"/>
        <w:rPr>
          <w:color w:val="000000"/>
        </w:rPr>
      </w:pPr>
      <w:r>
        <w:rPr>
          <w:color w:val="000000"/>
        </w:rPr>
        <w:t>11.5</w:t>
      </w:r>
      <w:r>
        <w:rPr>
          <w:color w:val="000000"/>
        </w:rPr>
        <w:t xml:space="preserve">. Natūralaus mineralinio vandens paruošimo technologinis procesas turi atitikti teisės aktų nustatytus </w:t>
      </w:r>
      <w:r>
        <w:rPr>
          <w:color w:val="000000"/>
        </w:rPr>
        <w:t>reikalavimus [4.4].</w:t>
      </w:r>
    </w:p>
    <w:p w14:paraId="1EB400BB" w14:textId="77777777" w:rsidR="005C7D19" w:rsidRDefault="0059531D">
      <w:pPr>
        <w:ind w:firstLine="709"/>
        <w:jc w:val="both"/>
        <w:rPr>
          <w:color w:val="000000"/>
        </w:rPr>
      </w:pPr>
      <w:r>
        <w:rPr>
          <w:color w:val="000000"/>
        </w:rPr>
        <w:t>11.6</w:t>
      </w:r>
      <w:r>
        <w:rPr>
          <w:color w:val="000000"/>
        </w:rPr>
        <w:t>. Jeigu natūralus mineralinis vanduo yra naudojamas gaiviesiems gėrimams gaminti, tai 11.1 punkto reikalavimai dėl nepageidaujamų nepatvarių gamtinės kilmės medžiagų pašalinimo netaikomi.</w:t>
      </w:r>
    </w:p>
    <w:p w14:paraId="1EB400BC" w14:textId="77777777" w:rsidR="005C7D19" w:rsidRDefault="0059531D">
      <w:pPr>
        <w:ind w:firstLine="709"/>
        <w:jc w:val="both"/>
        <w:rPr>
          <w:color w:val="000000"/>
        </w:rPr>
      </w:pPr>
      <w:r>
        <w:rPr>
          <w:color w:val="000000"/>
        </w:rPr>
        <w:t>12</w:t>
      </w:r>
      <w:r>
        <w:rPr>
          <w:color w:val="000000"/>
        </w:rPr>
        <w:t>.</w:t>
      </w:r>
      <w:r>
        <w:rPr>
          <w:b/>
          <w:color w:val="000000"/>
        </w:rPr>
        <w:t xml:space="preserve"> Fasavimas</w:t>
      </w:r>
    </w:p>
    <w:p w14:paraId="1EB400BD" w14:textId="77777777" w:rsidR="005C7D19" w:rsidRDefault="0059531D">
      <w:pPr>
        <w:ind w:firstLine="709"/>
        <w:jc w:val="both"/>
        <w:rPr>
          <w:color w:val="000000"/>
        </w:rPr>
      </w:pPr>
      <w:r>
        <w:rPr>
          <w:color w:val="000000"/>
        </w:rPr>
        <w:t>12.1</w:t>
      </w:r>
      <w:r>
        <w:rPr>
          <w:color w:val="000000"/>
        </w:rPr>
        <w:t>. Natūralus mi</w:t>
      </w:r>
      <w:r>
        <w:rPr>
          <w:color w:val="000000"/>
        </w:rPr>
        <w:t>neralinis vanduo turi būti fasuojamas jo gavybos vietoje į prekinę tarą, pagamintą iš medžiagų, leistų naudoti Lietuvos Respublikos sveikatos apsaugos ministerijos. Fasavimo įrenginiai turi būti pagaminti arba jų paviršiai, besiliečiantys su natūraliu mine</w:t>
      </w:r>
      <w:r>
        <w:rPr>
          <w:color w:val="000000"/>
        </w:rPr>
        <w:t>raliniu vandeniu, turi būti padengti medžiagomis, leistomis naudoti Lietuvos Respublikos sveikatos apsaugos ministerijos.</w:t>
      </w:r>
    </w:p>
    <w:p w14:paraId="1EB400BE" w14:textId="77777777" w:rsidR="005C7D19" w:rsidRDefault="0059531D">
      <w:pPr>
        <w:ind w:firstLine="709"/>
        <w:jc w:val="both"/>
        <w:rPr>
          <w:color w:val="000000"/>
        </w:rPr>
      </w:pPr>
      <w:r>
        <w:rPr>
          <w:color w:val="000000"/>
        </w:rPr>
        <w:t>12.2</w:t>
      </w:r>
      <w:r>
        <w:rPr>
          <w:color w:val="000000"/>
        </w:rPr>
        <w:t>. Natūralaus mineralinio vandens fasavimo technologinis procesas turi atitikti teisės aktų nustatytus reikalavimus [4.4].</w:t>
      </w:r>
    </w:p>
    <w:p w14:paraId="1EB400BF" w14:textId="77777777" w:rsidR="005C7D19" w:rsidRDefault="0059531D">
      <w:pPr>
        <w:ind w:firstLine="709"/>
        <w:jc w:val="both"/>
        <w:rPr>
          <w:color w:val="000000"/>
        </w:rPr>
      </w:pPr>
      <w:r>
        <w:rPr>
          <w:color w:val="000000"/>
        </w:rPr>
        <w:t>12</w:t>
      </w:r>
      <w:r>
        <w:rPr>
          <w:color w:val="000000"/>
        </w:rPr>
        <w:t>.3</w:t>
      </w:r>
      <w:r>
        <w:rPr>
          <w:color w:val="000000"/>
        </w:rPr>
        <w:t>. Prekinė tara su natūraliu mineraliniu vandeniu turi būti sandariai uždaryta.</w:t>
      </w:r>
    </w:p>
    <w:p w14:paraId="1EB400C0" w14:textId="77777777" w:rsidR="005C7D19" w:rsidRDefault="0059531D">
      <w:pPr>
        <w:ind w:firstLine="709"/>
        <w:jc w:val="both"/>
        <w:rPr>
          <w:color w:val="000000"/>
        </w:rPr>
      </w:pPr>
      <w:r>
        <w:rPr>
          <w:color w:val="000000"/>
        </w:rPr>
        <w:t>13</w:t>
      </w:r>
      <w:r>
        <w:rPr>
          <w:color w:val="000000"/>
        </w:rPr>
        <w:t xml:space="preserve">. </w:t>
      </w:r>
      <w:r>
        <w:rPr>
          <w:b/>
          <w:color w:val="000000"/>
        </w:rPr>
        <w:t>Ženklinimas</w:t>
      </w:r>
    </w:p>
    <w:p w14:paraId="1EB400C1" w14:textId="77777777" w:rsidR="005C7D19" w:rsidRDefault="0059531D">
      <w:pPr>
        <w:ind w:firstLine="709"/>
        <w:jc w:val="both"/>
        <w:rPr>
          <w:color w:val="000000"/>
        </w:rPr>
      </w:pPr>
      <w:r>
        <w:rPr>
          <w:color w:val="000000"/>
        </w:rPr>
        <w:t>13.1</w:t>
      </w:r>
      <w:r>
        <w:rPr>
          <w:color w:val="000000"/>
        </w:rPr>
        <w:t>. Prekinės taros su natūraliu mineraliniu vandeniu etiketėje turi būti užrašyta:</w:t>
      </w:r>
    </w:p>
    <w:p w14:paraId="1EB400C2" w14:textId="77777777" w:rsidR="005C7D19" w:rsidRDefault="0059531D">
      <w:pPr>
        <w:ind w:firstLine="709"/>
        <w:jc w:val="both"/>
        <w:rPr>
          <w:color w:val="000000"/>
        </w:rPr>
      </w:pPr>
      <w:r>
        <w:rPr>
          <w:color w:val="000000"/>
        </w:rPr>
        <w:t>13.1.1</w:t>
      </w:r>
      <w:r>
        <w:rPr>
          <w:color w:val="000000"/>
        </w:rPr>
        <w:t>. gamintojo pavadinimas, adresas;</w:t>
      </w:r>
    </w:p>
    <w:p w14:paraId="1EB400C3" w14:textId="77777777" w:rsidR="005C7D19" w:rsidRDefault="0059531D">
      <w:pPr>
        <w:ind w:firstLine="709"/>
        <w:jc w:val="both"/>
        <w:rPr>
          <w:color w:val="000000"/>
        </w:rPr>
      </w:pPr>
      <w:r>
        <w:rPr>
          <w:color w:val="000000"/>
        </w:rPr>
        <w:t>13.1.2</w:t>
      </w:r>
      <w:r>
        <w:rPr>
          <w:color w:val="000000"/>
        </w:rPr>
        <w:t>. natūralaus</w:t>
      </w:r>
      <w:r>
        <w:rPr>
          <w:color w:val="000000"/>
        </w:rPr>
        <w:t xml:space="preserve"> mineralinio vandens šaltinio vietovės ir šaltinio pavadinimas (nesant šaltinio pavadinimo – šaltiniui priklausančio gręžinio valstybinis numeris);</w:t>
      </w:r>
    </w:p>
    <w:p w14:paraId="1EB400C4" w14:textId="77777777" w:rsidR="005C7D19" w:rsidRDefault="0059531D">
      <w:pPr>
        <w:ind w:firstLine="709"/>
        <w:jc w:val="both"/>
        <w:rPr>
          <w:color w:val="000000"/>
        </w:rPr>
      </w:pPr>
      <w:r>
        <w:rPr>
          <w:color w:val="000000"/>
        </w:rPr>
        <w:t>13.1.3</w:t>
      </w:r>
      <w:r>
        <w:rPr>
          <w:color w:val="000000"/>
        </w:rPr>
        <w:t>. užrašas „Natūralus mineralinis vanduo“ ir vandens prekybinis pavadinimas;</w:t>
      </w:r>
    </w:p>
    <w:p w14:paraId="1EB400C5" w14:textId="77777777" w:rsidR="005C7D19" w:rsidRDefault="0059531D">
      <w:pPr>
        <w:ind w:firstLine="709"/>
        <w:jc w:val="both"/>
        <w:rPr>
          <w:color w:val="000000"/>
        </w:rPr>
      </w:pPr>
      <w:r>
        <w:rPr>
          <w:color w:val="000000"/>
        </w:rPr>
        <w:t>13.1.4</w:t>
      </w:r>
      <w:r>
        <w:rPr>
          <w:color w:val="000000"/>
        </w:rPr>
        <w:t>. informacij</w:t>
      </w:r>
      <w:r>
        <w:rPr>
          <w:color w:val="000000"/>
        </w:rPr>
        <w:t>a apie vandenyje ištirpusį anglies dvideginį:</w:t>
      </w:r>
    </w:p>
    <w:p w14:paraId="1EB400C6" w14:textId="77777777" w:rsidR="005C7D19" w:rsidRDefault="0059531D">
      <w:pPr>
        <w:ind w:firstLine="709"/>
        <w:jc w:val="both"/>
        <w:rPr>
          <w:color w:val="000000"/>
        </w:rPr>
      </w:pPr>
      <w:r>
        <w:rPr>
          <w:color w:val="000000"/>
        </w:rPr>
        <w:t>13.1.4.1</w:t>
      </w:r>
      <w:r>
        <w:rPr>
          <w:color w:val="000000"/>
        </w:rPr>
        <w:t>. „Natūraliai prisotintas anglies dvideginio“ („Angliarūgštinis“), jeigu jame po išfasavimo ištirpusio gamtinio anglies dvideginio yra tiek pat kiek ir gavybos vietoje;</w:t>
      </w:r>
    </w:p>
    <w:p w14:paraId="1EB400C7" w14:textId="77777777" w:rsidR="005C7D19" w:rsidRDefault="0059531D">
      <w:pPr>
        <w:ind w:firstLine="709"/>
        <w:jc w:val="both"/>
        <w:rPr>
          <w:color w:val="000000"/>
        </w:rPr>
      </w:pPr>
      <w:r>
        <w:rPr>
          <w:color w:val="000000"/>
        </w:rPr>
        <w:t>13.1.4.2</w:t>
      </w:r>
      <w:r>
        <w:rPr>
          <w:color w:val="000000"/>
        </w:rPr>
        <w:t>. jeigu natūralus m</w:t>
      </w:r>
      <w:r>
        <w:rPr>
          <w:color w:val="000000"/>
        </w:rPr>
        <w:t>ineralinis vanduo buvo apdorotas pagal 11.1.4 punkte nurodytus reikalavimus, etiketėje parašoma „Anglies dvideginis pašalintas“ arba „Dalis anglies dvideginio pašalinta“;</w:t>
      </w:r>
    </w:p>
    <w:p w14:paraId="1EB400C8" w14:textId="77777777" w:rsidR="005C7D19" w:rsidRDefault="0059531D">
      <w:pPr>
        <w:ind w:firstLine="709"/>
        <w:jc w:val="both"/>
        <w:rPr>
          <w:color w:val="000000"/>
        </w:rPr>
      </w:pPr>
      <w:r>
        <w:rPr>
          <w:color w:val="000000"/>
        </w:rPr>
        <w:t>13.1.4.3</w:t>
      </w:r>
      <w:r>
        <w:rPr>
          <w:color w:val="000000"/>
        </w:rPr>
        <w:t>. jeigu natūralus mineralinis vanduo anglies dvideginio prisotinamas dirb</w:t>
      </w:r>
      <w:r>
        <w:rPr>
          <w:color w:val="000000"/>
        </w:rPr>
        <w:t>tinai, etiketėje parašoma „Prisotintas anglies dvideginio“ („Gazuotas“) arba „Prisotintas savo šaltinio anglies dvideginio“;</w:t>
      </w:r>
    </w:p>
    <w:p w14:paraId="1EB400C9" w14:textId="77777777" w:rsidR="005C7D19" w:rsidRDefault="0059531D">
      <w:pPr>
        <w:ind w:firstLine="709"/>
        <w:jc w:val="both"/>
        <w:rPr>
          <w:color w:val="000000"/>
        </w:rPr>
      </w:pPr>
      <w:r>
        <w:rPr>
          <w:color w:val="000000"/>
        </w:rPr>
        <w:t>13.1.5</w:t>
      </w:r>
      <w:r>
        <w:rPr>
          <w:color w:val="000000"/>
        </w:rPr>
        <w:t>. informacija apie kitas gamtinės kilmės medžiagas, visiškai ar iš dalies pašalintas, apdorojant natūralų mineralinį va</w:t>
      </w:r>
      <w:r>
        <w:rPr>
          <w:color w:val="000000"/>
        </w:rPr>
        <w:t>ndenį pagal 11.1.2 ir 11.1.3 punktuose nurodytus reikalavimus: „Geležis pašalinta“, „Dalis geležies pašalinta“, „Sieros vandenilis pašalintas“;</w:t>
      </w:r>
    </w:p>
    <w:p w14:paraId="1EB400CA" w14:textId="77777777" w:rsidR="005C7D19" w:rsidRDefault="0059531D">
      <w:pPr>
        <w:ind w:firstLine="709"/>
        <w:jc w:val="both"/>
        <w:rPr>
          <w:color w:val="000000"/>
        </w:rPr>
      </w:pPr>
      <w:r>
        <w:rPr>
          <w:color w:val="000000"/>
        </w:rPr>
        <w:t>13.1.6</w:t>
      </w:r>
      <w:r>
        <w:rPr>
          <w:color w:val="000000"/>
        </w:rPr>
        <w:t>. natūralaus mineralinio vandens apibūdinimas pagal 2 lentelėje pateiktas specifines analites;</w:t>
      </w:r>
    </w:p>
    <w:p w14:paraId="1EB400CB" w14:textId="77777777" w:rsidR="005C7D19" w:rsidRDefault="0059531D">
      <w:pPr>
        <w:ind w:firstLine="709"/>
        <w:jc w:val="both"/>
        <w:rPr>
          <w:color w:val="000000"/>
        </w:rPr>
      </w:pPr>
      <w:r>
        <w:rPr>
          <w:color w:val="000000"/>
        </w:rPr>
        <w:t>13.1.</w:t>
      </w:r>
      <w:r>
        <w:rPr>
          <w:color w:val="000000"/>
        </w:rPr>
        <w:t>7</w:t>
      </w:r>
      <w:r>
        <w:rPr>
          <w:color w:val="000000"/>
        </w:rPr>
        <w:t>. bendra ištirpusių medžiagų koncentracija, mg/l (g/l), taip pat pagrindinių, natūralaus mineralinio vandens savybes lemiančių, jonų koncentracija, mg/l;</w:t>
      </w:r>
    </w:p>
    <w:p w14:paraId="1EB400CC" w14:textId="77777777" w:rsidR="005C7D19" w:rsidRDefault="0059531D">
      <w:pPr>
        <w:ind w:firstLine="709"/>
        <w:jc w:val="both"/>
        <w:rPr>
          <w:color w:val="000000"/>
        </w:rPr>
      </w:pPr>
      <w:r>
        <w:rPr>
          <w:color w:val="000000"/>
        </w:rPr>
        <w:t>13.1.8</w:t>
      </w:r>
      <w:r>
        <w:rPr>
          <w:color w:val="000000"/>
        </w:rPr>
        <w:t>. natūralaus mineralinio vandens tūris prekinėje taroje pagal SI sistemą (Systeme Interna</w:t>
      </w:r>
      <w:r>
        <w:rPr>
          <w:color w:val="000000"/>
        </w:rPr>
        <w:t>tional / Tarptautinė matavimo vienetų sistema) arba pagal sistemą tos šalies, kurioje bus juo prekiaujama;</w:t>
      </w:r>
    </w:p>
    <w:p w14:paraId="1EB400CD" w14:textId="77777777" w:rsidR="005C7D19" w:rsidRDefault="0059531D">
      <w:pPr>
        <w:ind w:firstLine="709"/>
        <w:jc w:val="both"/>
        <w:rPr>
          <w:color w:val="000000"/>
        </w:rPr>
      </w:pPr>
      <w:r>
        <w:rPr>
          <w:color w:val="000000"/>
        </w:rPr>
        <w:t>13.1.9</w:t>
      </w:r>
      <w:r>
        <w:rPr>
          <w:color w:val="000000"/>
        </w:rPr>
        <w:t>. tinkamumo vartoti terminas žodžiais: „Geriausias iki“, užrašant metus ir mėnesį. Tinkamumo vartoti terminas gali būti užrašomas ant preki</w:t>
      </w:r>
      <w:r>
        <w:rPr>
          <w:color w:val="000000"/>
        </w:rPr>
        <w:t>nės taros.</w:t>
      </w:r>
    </w:p>
    <w:p w14:paraId="1EB400CE" w14:textId="77777777" w:rsidR="005C7D19" w:rsidRDefault="0059531D">
      <w:pPr>
        <w:ind w:firstLine="709"/>
        <w:jc w:val="both"/>
        <w:rPr>
          <w:color w:val="000000"/>
        </w:rPr>
      </w:pPr>
      <w:r>
        <w:rPr>
          <w:color w:val="000000"/>
        </w:rPr>
        <w:t>13.2</w:t>
      </w:r>
      <w:r>
        <w:rPr>
          <w:color w:val="000000"/>
        </w:rPr>
        <w:t xml:space="preserve">. Prekinės taros etiketėse arba bet kokioje natūralaus mineralinio vandens reklamoje draudžiama naudoti ženklus, įmonių pavadinimus, prekių ženklus, iliustracijas ir kitokius žymenis, kuriuose būtų teikiama informacija apie natūralaus </w:t>
      </w:r>
      <w:r>
        <w:rPr>
          <w:color w:val="000000"/>
        </w:rPr>
        <w:t xml:space="preserve">mineralinio vandens savybes, kuriomis jis </w:t>
      </w:r>
      <w:r>
        <w:rPr>
          <w:color w:val="000000"/>
        </w:rPr>
        <w:lastRenderedPageBreak/>
        <w:t>nepasižymi. Draudžiama klaidinti vartotojus, pasinaudojant informacija apie vandens kilmę, leidimo panaudoti natūralų mineralinį vandenį išdavimo datą ar vandens bandymų rezultatus.</w:t>
      </w:r>
    </w:p>
    <w:p w14:paraId="1EB400CF" w14:textId="77777777" w:rsidR="005C7D19" w:rsidRDefault="0059531D">
      <w:pPr>
        <w:ind w:firstLine="709"/>
        <w:jc w:val="both"/>
        <w:rPr>
          <w:color w:val="000000"/>
        </w:rPr>
      </w:pPr>
      <w:r>
        <w:rPr>
          <w:color w:val="000000"/>
        </w:rPr>
        <w:t>13.3</w:t>
      </w:r>
      <w:r>
        <w:rPr>
          <w:color w:val="000000"/>
        </w:rPr>
        <w:t>. Iš vieno šaltinio išga</w:t>
      </w:r>
      <w:r>
        <w:rPr>
          <w:color w:val="000000"/>
        </w:rPr>
        <w:t>unamas natūralus mineralinis vanduo negali būti ženklinamas keliais prekybiniais pavadinimais ar kitų šaltinių pavadinimais.</w:t>
      </w:r>
    </w:p>
    <w:p w14:paraId="1EB400D0" w14:textId="77777777" w:rsidR="005C7D19" w:rsidRDefault="0059531D">
      <w:pPr>
        <w:ind w:firstLine="709"/>
        <w:jc w:val="both"/>
        <w:rPr>
          <w:color w:val="000000"/>
        </w:rPr>
      </w:pPr>
      <w:r>
        <w:rPr>
          <w:color w:val="000000"/>
        </w:rPr>
        <w:t>13.4</w:t>
      </w:r>
      <w:r>
        <w:rPr>
          <w:color w:val="000000"/>
        </w:rPr>
        <w:t>. Kai natūralaus mineralinio vandens prekybinis pavadinimas skiriasi nuo šaltinio ar šaltinio vietovės pavadinimo, etiketės</w:t>
      </w:r>
      <w:r>
        <w:rPr>
          <w:color w:val="000000"/>
        </w:rPr>
        <w:t>e vandens prekybinis pavadinimas spausdinamas pusantro karto žemesniu ir siauresniu šriftu negu šaltinio ir šaltinio vietovės pavadinimas.</w:t>
      </w:r>
    </w:p>
    <w:p w14:paraId="1EB400D1" w14:textId="77777777" w:rsidR="005C7D19" w:rsidRDefault="0059531D">
      <w:pPr>
        <w:ind w:firstLine="709"/>
        <w:jc w:val="both"/>
        <w:rPr>
          <w:color w:val="000000"/>
        </w:rPr>
      </w:pPr>
      <w:r>
        <w:rPr>
          <w:color w:val="000000"/>
        </w:rPr>
        <w:t>13.5</w:t>
      </w:r>
      <w:r>
        <w:rPr>
          <w:color w:val="000000"/>
        </w:rPr>
        <w:t>. Draudžiama tiekti rinkai fasuotą natūralų mineralinį vandenį, neatitinkantį 6 punkto reikalavimų, paženklin</w:t>
      </w:r>
      <w:r>
        <w:rPr>
          <w:color w:val="000000"/>
        </w:rPr>
        <w:t>tą apibendrinančiu pavadinimu „mineralinis vanduo“.</w:t>
      </w:r>
    </w:p>
    <w:p w14:paraId="1EB400D2" w14:textId="77777777" w:rsidR="005C7D19" w:rsidRDefault="0059531D">
      <w:pPr>
        <w:ind w:firstLine="709"/>
        <w:jc w:val="both"/>
        <w:rPr>
          <w:color w:val="000000"/>
        </w:rPr>
      </w:pPr>
      <w:r>
        <w:rPr>
          <w:color w:val="000000"/>
        </w:rPr>
        <w:t>13.6</w:t>
      </w:r>
      <w:r>
        <w:rPr>
          <w:color w:val="000000"/>
        </w:rPr>
        <w:t xml:space="preserve">. Etiketėse draudžiami bet kokie teiginiai apie natūralaus mineralinio vandens savybes, susiejamas su ligų profilaktika, žmonių gydymu ar išgydymu, išskyrus natūralaus mineralinio vandens savybių </w:t>
      </w:r>
      <w:r>
        <w:rPr>
          <w:color w:val="000000"/>
        </w:rPr>
        <w:t>apibūdinimą pagal 2 lentelėje išvardytų specifinių analičių koncentracijas arba pagal atliktų farmakologinių ir klinikinių tyrinėjimų rezultatus [4.6].</w:t>
      </w:r>
    </w:p>
    <w:p w14:paraId="1EB400D3" w14:textId="77777777" w:rsidR="005C7D19" w:rsidRDefault="0059531D">
      <w:pPr>
        <w:ind w:firstLine="709"/>
        <w:jc w:val="both"/>
        <w:rPr>
          <w:color w:val="000000"/>
        </w:rPr>
      </w:pPr>
      <w:r>
        <w:rPr>
          <w:color w:val="000000"/>
        </w:rPr>
        <w:t>13.7</w:t>
      </w:r>
      <w:r>
        <w:rPr>
          <w:color w:val="000000"/>
        </w:rPr>
        <w:t xml:space="preserve">. Jeigu tiekiamo Lietuvos rinkai natūralaus mineralinio vandens prekinės taros etiketė yra </w:t>
      </w:r>
      <w:r>
        <w:rPr>
          <w:color w:val="000000"/>
        </w:rPr>
        <w:t>parašyta užsienio kalba, ant prekinės taros turi būti analogiškas užrašas ir valstybine kalba.</w:t>
      </w:r>
    </w:p>
    <w:p w14:paraId="1EB400D4" w14:textId="77777777" w:rsidR="005C7D19" w:rsidRDefault="0059531D">
      <w:pPr>
        <w:ind w:firstLine="709"/>
        <w:jc w:val="both"/>
        <w:rPr>
          <w:color w:val="000000"/>
        </w:rPr>
      </w:pPr>
      <w:r>
        <w:rPr>
          <w:color w:val="000000"/>
        </w:rPr>
        <w:t>13.8</w:t>
      </w:r>
      <w:r>
        <w:rPr>
          <w:color w:val="000000"/>
        </w:rPr>
        <w:t xml:space="preserve">. Jeigu natūraliame mineraliniame vandenyje fluorido yra daugiau kaip 2 mg/l, etiketėje turi būti parašyta šalies, kurioje vanduo bus parduodamas, kalba </w:t>
      </w:r>
      <w:r>
        <w:rPr>
          <w:color w:val="000000"/>
        </w:rPr>
        <w:t>fluorido koncentracija ir kad dėl padidėjusio fluorido kiekio vanduo netinkamas vartoti kūdikiams ir vaikams iki 7 metų amžiaus [E.6].</w:t>
      </w:r>
    </w:p>
    <w:p w14:paraId="1EB400D5" w14:textId="77777777" w:rsidR="005C7D19" w:rsidRDefault="0059531D">
      <w:pPr>
        <w:ind w:firstLine="709"/>
        <w:jc w:val="both"/>
        <w:rPr>
          <w:color w:val="000000"/>
        </w:rPr>
      </w:pPr>
    </w:p>
    <w:p w14:paraId="1EB400D6" w14:textId="77777777" w:rsidR="005C7D19" w:rsidRDefault="0059531D">
      <w:pPr>
        <w:jc w:val="center"/>
        <w:rPr>
          <w:b/>
          <w:caps/>
          <w:color w:val="000000"/>
        </w:rPr>
      </w:pPr>
      <w:r>
        <w:rPr>
          <w:b/>
          <w:caps/>
          <w:color w:val="000000"/>
        </w:rPr>
        <w:t>V</w:t>
      </w:r>
      <w:r>
        <w:rPr>
          <w:b/>
          <w:caps/>
          <w:color w:val="000000"/>
        </w:rPr>
        <w:t xml:space="preserve">. </w:t>
      </w:r>
      <w:r>
        <w:rPr>
          <w:b/>
          <w:caps/>
          <w:color w:val="000000"/>
        </w:rPr>
        <w:t>ŠALTINIO VANDUO IR MINERALIZUOTAS GERIAMASIS VANDUO</w:t>
      </w:r>
    </w:p>
    <w:p w14:paraId="1EB400D7" w14:textId="77777777" w:rsidR="005C7D19" w:rsidRDefault="005C7D19">
      <w:pPr>
        <w:ind w:firstLine="709"/>
        <w:jc w:val="both"/>
        <w:rPr>
          <w:color w:val="000000"/>
        </w:rPr>
      </w:pPr>
    </w:p>
    <w:p w14:paraId="1EB400D8" w14:textId="77777777" w:rsidR="005C7D19" w:rsidRDefault="0059531D">
      <w:pPr>
        <w:ind w:firstLine="709"/>
        <w:jc w:val="both"/>
        <w:rPr>
          <w:color w:val="000000"/>
        </w:rPr>
      </w:pPr>
      <w:r>
        <w:rPr>
          <w:color w:val="000000"/>
        </w:rPr>
        <w:t>14</w:t>
      </w:r>
      <w:r>
        <w:rPr>
          <w:color w:val="000000"/>
        </w:rPr>
        <w:t>.</w:t>
      </w:r>
      <w:r>
        <w:rPr>
          <w:b/>
          <w:color w:val="000000"/>
        </w:rPr>
        <w:t xml:space="preserve"> Bendrieji reikalavimai</w:t>
      </w:r>
    </w:p>
    <w:p w14:paraId="1EB400D9" w14:textId="77777777" w:rsidR="005C7D19" w:rsidRDefault="0059531D">
      <w:pPr>
        <w:ind w:firstLine="709"/>
        <w:jc w:val="both"/>
        <w:rPr>
          <w:color w:val="000000"/>
        </w:rPr>
      </w:pPr>
      <w:r>
        <w:rPr>
          <w:color w:val="000000"/>
        </w:rPr>
        <w:t>14.1</w:t>
      </w:r>
      <w:r>
        <w:rPr>
          <w:color w:val="000000"/>
        </w:rPr>
        <w:t xml:space="preserve">. Šaltinio vanduo </w:t>
      </w:r>
      <w:r>
        <w:rPr>
          <w:color w:val="000000"/>
        </w:rPr>
        <w:t xml:space="preserve">turi būti iš požeminių vandens telkinių ir išgaunamas iš vieno ar kelių natūralių ar dirbtinių šaltinių (versmių, gręžtinių šulinių ar kitų kaptažų). Nuo natūralaus mineralinio vandens jis skiriasi tuo, kad neatitinka 6 punkte nurodytų reikalavimų ir nėra </w:t>
      </w:r>
      <w:r>
        <w:rPr>
          <w:color w:val="000000"/>
        </w:rPr>
        <w:t>oficialiai pripažintas Lietuvos Respublikoje natūraliu mineraliniu vandeniu.</w:t>
      </w:r>
    </w:p>
    <w:p w14:paraId="1EB400DA" w14:textId="77777777" w:rsidR="005C7D19" w:rsidRDefault="0059531D">
      <w:pPr>
        <w:ind w:firstLine="709"/>
        <w:jc w:val="both"/>
        <w:rPr>
          <w:color w:val="000000"/>
        </w:rPr>
      </w:pPr>
      <w:r>
        <w:rPr>
          <w:color w:val="000000"/>
        </w:rPr>
        <w:t>14.2</w:t>
      </w:r>
      <w:r>
        <w:rPr>
          <w:color w:val="000000"/>
        </w:rPr>
        <w:t>. Mineralizuotame geriamajame vandenyje, be įvairių rūšių ir nevienodą ištirpusių mineralinių medžiagų koncentraciją turinčio vandens, natūralaus mineralinio vandens ir ge</w:t>
      </w:r>
      <w:r>
        <w:rPr>
          <w:color w:val="000000"/>
        </w:rPr>
        <w:t>riamojo vandens, gali būti 19.3 punkte išvardytų priedų.</w:t>
      </w:r>
    </w:p>
    <w:p w14:paraId="1EB400DB" w14:textId="77777777" w:rsidR="005C7D19" w:rsidRDefault="0059531D">
      <w:pPr>
        <w:ind w:firstLine="709"/>
        <w:jc w:val="both"/>
        <w:rPr>
          <w:color w:val="000000"/>
        </w:rPr>
      </w:pPr>
      <w:r>
        <w:rPr>
          <w:color w:val="000000"/>
        </w:rPr>
        <w:t>15</w:t>
      </w:r>
      <w:r>
        <w:rPr>
          <w:color w:val="000000"/>
        </w:rPr>
        <w:t xml:space="preserve">. </w:t>
      </w:r>
      <w:r>
        <w:rPr>
          <w:b/>
          <w:color w:val="000000"/>
        </w:rPr>
        <w:t>Mikrobiologijos reikalavimai</w:t>
      </w:r>
    </w:p>
    <w:p w14:paraId="1EB400DC" w14:textId="77777777" w:rsidR="005C7D19" w:rsidRDefault="0059531D">
      <w:pPr>
        <w:ind w:firstLine="709"/>
        <w:jc w:val="both"/>
        <w:rPr>
          <w:color w:val="000000"/>
        </w:rPr>
      </w:pPr>
      <w:r>
        <w:rPr>
          <w:color w:val="000000"/>
        </w:rPr>
        <w:t>15.1</w:t>
      </w:r>
      <w:r>
        <w:rPr>
          <w:color w:val="000000"/>
        </w:rPr>
        <w:t>. Šaltinio vandeniui ir mineralizuotam geriamajam vandeniui galioja mikrobiologijos reikalavimai, išvardyti 7.1 ir 7.2 punktuose. Šaltinio vanduo taip pat</w:t>
      </w:r>
      <w:r>
        <w:rPr>
          <w:color w:val="000000"/>
        </w:rPr>
        <w:t xml:space="preserve"> turi atitikti 7.3 ir 7.4 punktuose išvardytus reikalavimus.</w:t>
      </w:r>
    </w:p>
    <w:p w14:paraId="1EB400DD" w14:textId="77777777" w:rsidR="005C7D19" w:rsidRDefault="0059531D">
      <w:pPr>
        <w:ind w:firstLine="709"/>
        <w:jc w:val="both"/>
        <w:rPr>
          <w:color w:val="000000"/>
        </w:rPr>
      </w:pPr>
      <w:r>
        <w:rPr>
          <w:color w:val="000000"/>
        </w:rPr>
        <w:t>16</w:t>
      </w:r>
      <w:r>
        <w:rPr>
          <w:color w:val="000000"/>
        </w:rPr>
        <w:t xml:space="preserve">. </w:t>
      </w:r>
      <w:r>
        <w:rPr>
          <w:b/>
          <w:color w:val="000000"/>
        </w:rPr>
        <w:t>Cheminė sudėtis ir bendrasis tūrinis aktyvumas</w:t>
      </w:r>
    </w:p>
    <w:p w14:paraId="1EB400DE" w14:textId="77777777" w:rsidR="005C7D19" w:rsidRDefault="0059531D">
      <w:pPr>
        <w:ind w:firstLine="709"/>
        <w:jc w:val="both"/>
        <w:rPr>
          <w:color w:val="000000"/>
        </w:rPr>
      </w:pPr>
      <w:r>
        <w:rPr>
          <w:color w:val="000000"/>
        </w:rPr>
        <w:t>16.1</w:t>
      </w:r>
      <w:r>
        <w:rPr>
          <w:color w:val="000000"/>
        </w:rPr>
        <w:t>. Šaltinio vandens cheminė sudėtis turi atitikti Lietuvos higienos normos HN 24:1998 „Geriamasis vanduo. Kokybės reikalavimai ir pro</w:t>
      </w:r>
      <w:r>
        <w:rPr>
          <w:color w:val="000000"/>
        </w:rPr>
        <w:t>graminė priežiūra“ [4.5] 3 ir 5 lentelėse nurodytus fasuojamojo geriamojo vandens reikalavimus, išskyrus reikalavimą, keliamą savitajam elektros laidžiui.</w:t>
      </w:r>
    </w:p>
    <w:p w14:paraId="1EB400DF" w14:textId="77777777" w:rsidR="005C7D19" w:rsidRDefault="0059531D">
      <w:pPr>
        <w:ind w:firstLine="709"/>
        <w:jc w:val="both"/>
        <w:rPr>
          <w:color w:val="000000"/>
        </w:rPr>
      </w:pPr>
      <w:r>
        <w:rPr>
          <w:color w:val="000000"/>
        </w:rPr>
        <w:t>16.2</w:t>
      </w:r>
      <w:r>
        <w:rPr>
          <w:color w:val="000000"/>
        </w:rPr>
        <w:t>. Mineralizuoto geriamojo vandens cheminė sudėtis turi atitikti HN 24:1998 „Geriamasis vanduo</w:t>
      </w:r>
      <w:r>
        <w:rPr>
          <w:color w:val="000000"/>
        </w:rPr>
        <w:t>. Kokybės reikalavimai ir programinė priežiūra“ [4.5] 3 ir 4 lentelėse nurodytus reikalavimus.</w:t>
      </w:r>
    </w:p>
    <w:p w14:paraId="1EB400E0" w14:textId="77777777" w:rsidR="005C7D19" w:rsidRDefault="0059531D">
      <w:pPr>
        <w:ind w:firstLine="709"/>
        <w:jc w:val="both"/>
        <w:rPr>
          <w:color w:val="000000"/>
        </w:rPr>
      </w:pPr>
      <w:r>
        <w:rPr>
          <w:color w:val="000000"/>
        </w:rPr>
        <w:t>16.3</w:t>
      </w:r>
      <w:r>
        <w:rPr>
          <w:color w:val="000000"/>
        </w:rPr>
        <w:t>. Šaltinio vandens ir mineralizuoto geriamojo vandens bendrasis tūrinis aktyvumas turi atitikti HN 24:1998 „Geriamasis vanduo. Kokybės reikalavimai ir pr</w:t>
      </w:r>
      <w:r>
        <w:rPr>
          <w:color w:val="000000"/>
        </w:rPr>
        <w:t>ograminė priežiūra“ [4.5] nurodytus reikalavimus.</w:t>
      </w:r>
    </w:p>
    <w:p w14:paraId="1EB400E1" w14:textId="77777777" w:rsidR="005C7D19" w:rsidRDefault="0059531D">
      <w:pPr>
        <w:ind w:firstLine="709"/>
        <w:jc w:val="both"/>
        <w:rPr>
          <w:color w:val="000000"/>
        </w:rPr>
      </w:pPr>
      <w:r>
        <w:rPr>
          <w:color w:val="000000"/>
        </w:rPr>
        <w:t>17</w:t>
      </w:r>
      <w:r>
        <w:rPr>
          <w:color w:val="000000"/>
        </w:rPr>
        <w:t xml:space="preserve">. </w:t>
      </w:r>
      <w:r>
        <w:rPr>
          <w:b/>
          <w:color w:val="000000"/>
        </w:rPr>
        <w:t>Jusliniai požymiai</w:t>
      </w:r>
    </w:p>
    <w:p w14:paraId="1EB400E2" w14:textId="77777777" w:rsidR="005C7D19" w:rsidRDefault="0059531D">
      <w:pPr>
        <w:ind w:firstLine="709"/>
        <w:jc w:val="both"/>
        <w:rPr>
          <w:color w:val="000000"/>
        </w:rPr>
      </w:pPr>
      <w:r>
        <w:rPr>
          <w:color w:val="000000"/>
        </w:rPr>
        <w:t>17.1</w:t>
      </w:r>
      <w:r>
        <w:rPr>
          <w:color w:val="000000"/>
        </w:rPr>
        <w:t>. Šaltinio vanduo ir mineralizuotas geriamasis vanduo neturi turėti juslinių požymių defektų.</w:t>
      </w:r>
    </w:p>
    <w:p w14:paraId="1EB400E3" w14:textId="77777777" w:rsidR="005C7D19" w:rsidRDefault="0059531D">
      <w:pPr>
        <w:ind w:firstLine="709"/>
        <w:jc w:val="both"/>
        <w:rPr>
          <w:b/>
          <w:color w:val="000000"/>
        </w:rPr>
      </w:pPr>
      <w:r>
        <w:rPr>
          <w:color w:val="000000"/>
        </w:rPr>
        <w:t>18</w:t>
      </w:r>
      <w:r>
        <w:rPr>
          <w:color w:val="000000"/>
        </w:rPr>
        <w:t xml:space="preserve">. </w:t>
      </w:r>
      <w:r>
        <w:rPr>
          <w:b/>
          <w:color w:val="000000"/>
        </w:rPr>
        <w:t>Gavyba</w:t>
      </w:r>
    </w:p>
    <w:p w14:paraId="1EB400E4" w14:textId="77777777" w:rsidR="005C7D19" w:rsidRDefault="0059531D">
      <w:pPr>
        <w:ind w:firstLine="709"/>
        <w:jc w:val="both"/>
        <w:rPr>
          <w:color w:val="000000"/>
        </w:rPr>
      </w:pPr>
      <w:r>
        <w:rPr>
          <w:color w:val="000000"/>
        </w:rPr>
        <w:t>18.1</w:t>
      </w:r>
      <w:r>
        <w:rPr>
          <w:color w:val="000000"/>
        </w:rPr>
        <w:t xml:space="preserve">. Šaltinio vandens ir atskirų mineralizuoto geriamojo </w:t>
      </w:r>
      <w:r>
        <w:rPr>
          <w:color w:val="000000"/>
        </w:rPr>
        <w:t>vandens komponentų gavybai taikomi 10 punkto reikalavimai.</w:t>
      </w:r>
    </w:p>
    <w:p w14:paraId="1EB400E5" w14:textId="77777777" w:rsidR="005C7D19" w:rsidRDefault="0059531D">
      <w:pPr>
        <w:ind w:firstLine="709"/>
        <w:jc w:val="both"/>
        <w:rPr>
          <w:b/>
          <w:color w:val="000000"/>
        </w:rPr>
      </w:pPr>
      <w:r>
        <w:rPr>
          <w:color w:val="000000"/>
        </w:rPr>
        <w:t>19</w:t>
      </w:r>
      <w:r>
        <w:rPr>
          <w:color w:val="000000"/>
        </w:rPr>
        <w:t xml:space="preserve">. </w:t>
      </w:r>
      <w:r>
        <w:rPr>
          <w:b/>
          <w:color w:val="000000"/>
        </w:rPr>
        <w:t>Paruošimas</w:t>
      </w:r>
    </w:p>
    <w:p w14:paraId="1EB400E6" w14:textId="77777777" w:rsidR="005C7D19" w:rsidRDefault="0059531D">
      <w:pPr>
        <w:ind w:firstLine="709"/>
        <w:jc w:val="both"/>
        <w:rPr>
          <w:color w:val="000000"/>
        </w:rPr>
      </w:pPr>
      <w:r>
        <w:rPr>
          <w:color w:val="000000"/>
        </w:rPr>
        <w:t>19.1</w:t>
      </w:r>
      <w:r>
        <w:rPr>
          <w:color w:val="000000"/>
        </w:rPr>
        <w:t>. Šaltinio vanduo ruošiamas 11 punkte nustatyta tvarka.</w:t>
      </w:r>
    </w:p>
    <w:p w14:paraId="1EB400E7" w14:textId="77777777" w:rsidR="005C7D19" w:rsidRDefault="0059531D">
      <w:pPr>
        <w:ind w:firstLine="709"/>
        <w:jc w:val="both"/>
        <w:rPr>
          <w:color w:val="000000"/>
        </w:rPr>
      </w:pPr>
      <w:r>
        <w:rPr>
          <w:color w:val="000000"/>
        </w:rPr>
        <w:t>19.2</w:t>
      </w:r>
      <w:r>
        <w:rPr>
          <w:color w:val="000000"/>
        </w:rPr>
        <w:t>. Mineralizuotas geriamasis vanduo paruošiamas sumaišant įvairių rūšių ir nevienodą ištirpusių mineralinių</w:t>
      </w:r>
      <w:r>
        <w:rPr>
          <w:color w:val="000000"/>
        </w:rPr>
        <w:t xml:space="preserve"> medžiagų koncentraciją turintį vandenį, taip pat iš natūralaus mineralinio vandens (sūrymo), skiedžiant jį geriamuoju vandeniu arba šaltinio vandeniu tokiomis proporcijomis, kurios užtikrintų geras juslines ir gaivinamąsias savybes. Vietoj natūralaus mine</w:t>
      </w:r>
      <w:r>
        <w:rPr>
          <w:color w:val="000000"/>
        </w:rPr>
        <w:t>ralinio vandens galima vartoti jo koncentratą, gaunamą išgarinimo būdu.</w:t>
      </w:r>
    </w:p>
    <w:p w14:paraId="1EB400E8" w14:textId="77777777" w:rsidR="005C7D19" w:rsidRDefault="0059531D">
      <w:pPr>
        <w:ind w:firstLine="709"/>
        <w:jc w:val="both"/>
        <w:rPr>
          <w:color w:val="000000"/>
        </w:rPr>
      </w:pPr>
      <w:r>
        <w:rPr>
          <w:color w:val="000000"/>
        </w:rPr>
        <w:t>19.3</w:t>
      </w:r>
      <w:r>
        <w:rPr>
          <w:color w:val="000000"/>
        </w:rPr>
        <w:t>. Į ruošiamą mineralizuotą geriamąjį vandenį leidžiama pridėti:</w:t>
      </w:r>
    </w:p>
    <w:p w14:paraId="1EB400E9" w14:textId="77777777" w:rsidR="005C7D19" w:rsidRDefault="0059531D">
      <w:pPr>
        <w:ind w:firstLine="709"/>
        <w:jc w:val="both"/>
        <w:rPr>
          <w:color w:val="000000"/>
        </w:rPr>
      </w:pPr>
      <w:r>
        <w:rPr>
          <w:color w:val="000000"/>
        </w:rPr>
        <w:t>19.3.1</w:t>
      </w:r>
      <w:r>
        <w:rPr>
          <w:color w:val="000000"/>
        </w:rPr>
        <w:t>. natrio, kalio, kalcio ir magnio chlorido;</w:t>
      </w:r>
    </w:p>
    <w:p w14:paraId="1EB400EA" w14:textId="77777777" w:rsidR="005C7D19" w:rsidRDefault="0059531D">
      <w:pPr>
        <w:ind w:firstLine="709"/>
        <w:jc w:val="both"/>
        <w:rPr>
          <w:color w:val="000000"/>
        </w:rPr>
      </w:pPr>
      <w:r>
        <w:rPr>
          <w:color w:val="000000"/>
        </w:rPr>
        <w:t>19.3.2</w:t>
      </w:r>
      <w:r>
        <w:rPr>
          <w:color w:val="000000"/>
        </w:rPr>
        <w:t>. natrio ir kalio hidrokarbonato;</w:t>
      </w:r>
    </w:p>
    <w:p w14:paraId="1EB400EB" w14:textId="77777777" w:rsidR="005C7D19" w:rsidRDefault="0059531D">
      <w:pPr>
        <w:ind w:firstLine="709"/>
        <w:jc w:val="both"/>
        <w:rPr>
          <w:color w:val="000000"/>
        </w:rPr>
      </w:pPr>
      <w:r>
        <w:rPr>
          <w:color w:val="000000"/>
        </w:rPr>
        <w:t>19.3.3</w:t>
      </w:r>
      <w:r>
        <w:rPr>
          <w:color w:val="000000"/>
        </w:rPr>
        <w:t>. natr</w:t>
      </w:r>
      <w:r>
        <w:rPr>
          <w:color w:val="000000"/>
        </w:rPr>
        <w:t>io, kalcio ir magnio karbonato;</w:t>
      </w:r>
    </w:p>
    <w:p w14:paraId="1EB400EC" w14:textId="77777777" w:rsidR="005C7D19" w:rsidRDefault="0059531D">
      <w:pPr>
        <w:ind w:firstLine="709"/>
        <w:jc w:val="both"/>
        <w:rPr>
          <w:color w:val="000000"/>
        </w:rPr>
      </w:pPr>
      <w:r>
        <w:rPr>
          <w:color w:val="000000"/>
        </w:rPr>
        <w:t>19.3.4</w:t>
      </w:r>
      <w:r>
        <w:rPr>
          <w:color w:val="000000"/>
        </w:rPr>
        <w:t>. magnio sulfato;</w:t>
      </w:r>
    </w:p>
    <w:p w14:paraId="1EB400ED" w14:textId="77777777" w:rsidR="005C7D19" w:rsidRDefault="0059531D">
      <w:pPr>
        <w:ind w:firstLine="709"/>
        <w:jc w:val="both"/>
        <w:rPr>
          <w:color w:val="000000"/>
        </w:rPr>
      </w:pPr>
      <w:r>
        <w:rPr>
          <w:color w:val="000000"/>
        </w:rPr>
        <w:t>19.3.5</w:t>
      </w:r>
      <w:r>
        <w:rPr>
          <w:color w:val="000000"/>
        </w:rPr>
        <w:t>. anglies dvideginio ir kitų Lietuvos Respublikos sveikatos apsaugos ministerijos leistų medžiagų.</w:t>
      </w:r>
    </w:p>
    <w:p w14:paraId="1EB400EE" w14:textId="77777777" w:rsidR="005C7D19" w:rsidRDefault="0059531D">
      <w:pPr>
        <w:ind w:firstLine="709"/>
        <w:jc w:val="both"/>
        <w:rPr>
          <w:b/>
          <w:color w:val="000000"/>
        </w:rPr>
      </w:pPr>
      <w:r>
        <w:rPr>
          <w:color w:val="000000"/>
        </w:rPr>
        <w:t>20</w:t>
      </w:r>
      <w:r>
        <w:rPr>
          <w:color w:val="000000"/>
        </w:rPr>
        <w:t xml:space="preserve">. </w:t>
      </w:r>
      <w:r>
        <w:rPr>
          <w:b/>
          <w:color w:val="000000"/>
        </w:rPr>
        <w:t>Fasavimas</w:t>
      </w:r>
    </w:p>
    <w:p w14:paraId="1EB400EF" w14:textId="77777777" w:rsidR="005C7D19" w:rsidRDefault="0059531D">
      <w:pPr>
        <w:ind w:firstLine="709"/>
        <w:jc w:val="both"/>
        <w:rPr>
          <w:color w:val="000000"/>
        </w:rPr>
      </w:pPr>
      <w:r>
        <w:rPr>
          <w:color w:val="000000"/>
        </w:rPr>
        <w:t>20.1</w:t>
      </w:r>
      <w:r>
        <w:rPr>
          <w:color w:val="000000"/>
        </w:rPr>
        <w:t>. Šaltinio vanduo fasuojamas 12 punkte nustatyta tvarka.</w:t>
      </w:r>
    </w:p>
    <w:p w14:paraId="1EB400F0" w14:textId="77777777" w:rsidR="005C7D19" w:rsidRDefault="0059531D">
      <w:pPr>
        <w:ind w:firstLine="709"/>
        <w:jc w:val="both"/>
        <w:rPr>
          <w:color w:val="000000"/>
        </w:rPr>
      </w:pPr>
      <w:r>
        <w:rPr>
          <w:color w:val="000000"/>
        </w:rPr>
        <w:t>20.2</w:t>
      </w:r>
      <w:r>
        <w:rPr>
          <w:color w:val="000000"/>
        </w:rPr>
        <w:t>. Mineralizuotas geriamasis vanduo fasuojamas 12 punkte nustatyta tvarka, išskyrus 12.1 punkto reikalavimą fasuoti vandenį jo gavybos vietoje.</w:t>
      </w:r>
    </w:p>
    <w:p w14:paraId="1EB400F1" w14:textId="77777777" w:rsidR="005C7D19" w:rsidRDefault="0059531D">
      <w:pPr>
        <w:ind w:firstLine="709"/>
        <w:jc w:val="both"/>
        <w:rPr>
          <w:color w:val="000000"/>
        </w:rPr>
      </w:pPr>
      <w:r>
        <w:rPr>
          <w:color w:val="000000"/>
        </w:rPr>
        <w:t>21</w:t>
      </w:r>
      <w:r>
        <w:rPr>
          <w:color w:val="000000"/>
        </w:rPr>
        <w:t xml:space="preserve">. </w:t>
      </w:r>
      <w:r>
        <w:rPr>
          <w:b/>
          <w:color w:val="000000"/>
        </w:rPr>
        <w:t>Ženklinimas</w:t>
      </w:r>
    </w:p>
    <w:p w14:paraId="1EB400F2" w14:textId="77777777" w:rsidR="005C7D19" w:rsidRDefault="0059531D">
      <w:pPr>
        <w:ind w:firstLine="709"/>
        <w:jc w:val="both"/>
        <w:rPr>
          <w:color w:val="000000"/>
        </w:rPr>
      </w:pPr>
      <w:r>
        <w:rPr>
          <w:color w:val="000000"/>
        </w:rPr>
        <w:t>21.1</w:t>
      </w:r>
      <w:r>
        <w:rPr>
          <w:color w:val="000000"/>
        </w:rPr>
        <w:t xml:space="preserve">. Šaltinio vandens, paruošto pagal 11 punkto reikalavimus, etiketėse užrašoma: </w:t>
      </w:r>
      <w:r>
        <w:rPr>
          <w:color w:val="000000"/>
        </w:rPr>
        <w:t>„Šaltinio vanduo“ ir vandens prekybinis pavadinimas.</w:t>
      </w:r>
    </w:p>
    <w:p w14:paraId="1EB400F3" w14:textId="77777777" w:rsidR="005C7D19" w:rsidRDefault="0059531D">
      <w:pPr>
        <w:ind w:firstLine="709"/>
        <w:jc w:val="both"/>
        <w:rPr>
          <w:color w:val="000000"/>
        </w:rPr>
      </w:pPr>
      <w:r>
        <w:rPr>
          <w:color w:val="000000"/>
        </w:rPr>
        <w:t>21.2</w:t>
      </w:r>
      <w:r>
        <w:rPr>
          <w:color w:val="000000"/>
        </w:rPr>
        <w:t>. Mineralizuoto vandens, paruošto pagal 19.2 ir 19.3 punktų reikalavimus, etiketėse užrašoma: „Mineralizuotas geriamasis vanduo“ ir vandens prekybinis pavadinimas.</w:t>
      </w:r>
    </w:p>
    <w:p w14:paraId="1EB400F4" w14:textId="77777777" w:rsidR="005C7D19" w:rsidRDefault="0059531D">
      <w:pPr>
        <w:ind w:firstLine="709"/>
        <w:jc w:val="both"/>
        <w:rPr>
          <w:color w:val="000000"/>
        </w:rPr>
      </w:pPr>
      <w:r>
        <w:rPr>
          <w:color w:val="000000"/>
        </w:rPr>
        <w:t>21.3</w:t>
      </w:r>
      <w:r>
        <w:rPr>
          <w:color w:val="000000"/>
        </w:rPr>
        <w:t>. Šaltinio ir mineraliz</w:t>
      </w:r>
      <w:r>
        <w:rPr>
          <w:color w:val="000000"/>
        </w:rPr>
        <w:t>uoto geriamojo vandens, prisotinto anglies dvideginio, etiketėje turi būti užrašoma „Prisotintas anglies dvideginio“ („Gazuotas“).</w:t>
      </w:r>
    </w:p>
    <w:p w14:paraId="1EB400F5" w14:textId="77777777" w:rsidR="005C7D19" w:rsidRDefault="0059531D">
      <w:pPr>
        <w:ind w:firstLine="709"/>
        <w:jc w:val="both"/>
        <w:rPr>
          <w:color w:val="000000"/>
        </w:rPr>
      </w:pPr>
      <w:r>
        <w:rPr>
          <w:color w:val="000000"/>
        </w:rPr>
        <w:t>21.4</w:t>
      </w:r>
      <w:r>
        <w:rPr>
          <w:color w:val="000000"/>
        </w:rPr>
        <w:t>. Mineralizuoto geriamojo vandens, kuriame yra ne mažiau kaip 570 mg/l natrio hidrokarbonato ir kuris yra prisotintas</w:t>
      </w:r>
      <w:r>
        <w:rPr>
          <w:color w:val="000000"/>
        </w:rPr>
        <w:t xml:space="preserve"> anglies dvideginio, etiketėje gali būti užrašoma: „Sodos vanduo“.</w:t>
      </w:r>
    </w:p>
    <w:p w14:paraId="1EB400F6" w14:textId="77777777" w:rsidR="005C7D19" w:rsidRDefault="0059531D">
      <w:pPr>
        <w:ind w:firstLine="709"/>
        <w:jc w:val="both"/>
        <w:rPr>
          <w:color w:val="000000"/>
        </w:rPr>
      </w:pPr>
      <w:r>
        <w:rPr>
          <w:color w:val="000000"/>
        </w:rPr>
        <w:t>21.5</w:t>
      </w:r>
      <w:r>
        <w:rPr>
          <w:color w:val="000000"/>
        </w:rPr>
        <w:t>. Jeigu į mineralizuotą geriamąjį vandenį yra įdėta 19.3 punkte išvardytų priedų, jie turi būti užrašyti etiketėje.</w:t>
      </w:r>
    </w:p>
    <w:p w14:paraId="1EB400F7" w14:textId="77777777" w:rsidR="005C7D19" w:rsidRDefault="0059531D">
      <w:pPr>
        <w:ind w:firstLine="709"/>
        <w:jc w:val="both"/>
        <w:rPr>
          <w:color w:val="000000"/>
        </w:rPr>
      </w:pPr>
      <w:r>
        <w:rPr>
          <w:color w:val="000000"/>
        </w:rPr>
        <w:t>21.6</w:t>
      </w:r>
      <w:r>
        <w:rPr>
          <w:color w:val="000000"/>
        </w:rPr>
        <w:t>. Šaltinio vandens etiketėje taip pat turi būti užrašyta:</w:t>
      </w:r>
    </w:p>
    <w:p w14:paraId="1EB400F8" w14:textId="77777777" w:rsidR="005C7D19" w:rsidRDefault="0059531D">
      <w:pPr>
        <w:ind w:firstLine="709"/>
        <w:jc w:val="both"/>
        <w:rPr>
          <w:color w:val="000000"/>
        </w:rPr>
      </w:pPr>
      <w:r>
        <w:rPr>
          <w:color w:val="000000"/>
        </w:rPr>
        <w:t>21.6.1</w:t>
      </w:r>
      <w:r>
        <w:rPr>
          <w:color w:val="000000"/>
        </w:rPr>
        <w:t>. gamintojo pavadinimas, adresas;</w:t>
      </w:r>
    </w:p>
    <w:p w14:paraId="1EB400F9" w14:textId="77777777" w:rsidR="005C7D19" w:rsidRDefault="0059531D">
      <w:pPr>
        <w:ind w:firstLine="709"/>
        <w:jc w:val="both"/>
        <w:rPr>
          <w:color w:val="000000"/>
        </w:rPr>
      </w:pPr>
      <w:r>
        <w:rPr>
          <w:color w:val="000000"/>
        </w:rPr>
        <w:t>21.6.2</w:t>
      </w:r>
      <w:r>
        <w:rPr>
          <w:color w:val="000000"/>
        </w:rPr>
        <w:t>. vandens šaltinio vietovės ir šaltinio pavadinimas (nesant šaltinio pavadinimo – šaltiniui priklausančio gręžinio valstybinis numeris);</w:t>
      </w:r>
    </w:p>
    <w:p w14:paraId="1EB400FA" w14:textId="77777777" w:rsidR="005C7D19" w:rsidRDefault="0059531D">
      <w:pPr>
        <w:ind w:firstLine="709"/>
        <w:jc w:val="both"/>
        <w:rPr>
          <w:color w:val="000000"/>
        </w:rPr>
      </w:pPr>
      <w:r>
        <w:rPr>
          <w:color w:val="000000"/>
        </w:rPr>
        <w:t>21.6.3</w:t>
      </w:r>
      <w:r>
        <w:rPr>
          <w:color w:val="000000"/>
        </w:rPr>
        <w:t xml:space="preserve">. informacija apie gamtinės kilmės medžiagas (geležies, </w:t>
      </w:r>
      <w:r>
        <w:rPr>
          <w:color w:val="000000"/>
        </w:rPr>
        <w:t>mangano, sieros junginius, arseną ir kt.), visiškai ar iš dalies pašalintas, apdorojant vandenį pagal 11.1.2 ir 11.1.3 punktuose nurodytus reikalavimus;</w:t>
      </w:r>
    </w:p>
    <w:p w14:paraId="1EB400FB" w14:textId="77777777" w:rsidR="005C7D19" w:rsidRDefault="0059531D">
      <w:pPr>
        <w:ind w:firstLine="709"/>
        <w:jc w:val="both"/>
        <w:rPr>
          <w:color w:val="000000"/>
        </w:rPr>
      </w:pPr>
      <w:r>
        <w:rPr>
          <w:color w:val="000000"/>
        </w:rPr>
        <w:t>21.6.4</w:t>
      </w:r>
      <w:r>
        <w:rPr>
          <w:color w:val="000000"/>
        </w:rPr>
        <w:t>. vandens tūris prekinėje taroje pagal SI sistemą (Systeme International / Tarptautinė matavi</w:t>
      </w:r>
      <w:r>
        <w:rPr>
          <w:color w:val="000000"/>
        </w:rPr>
        <w:t>mo vienetų sistema) arba pagal sistemą tos šalies, kurioje jis bus parduodamas;</w:t>
      </w:r>
    </w:p>
    <w:p w14:paraId="1EB400FC" w14:textId="77777777" w:rsidR="005C7D19" w:rsidRDefault="0059531D">
      <w:pPr>
        <w:ind w:firstLine="709"/>
        <w:jc w:val="both"/>
        <w:rPr>
          <w:color w:val="000000"/>
        </w:rPr>
      </w:pPr>
      <w:r>
        <w:rPr>
          <w:color w:val="000000"/>
        </w:rPr>
        <w:t>21.6.5</w:t>
      </w:r>
      <w:r>
        <w:rPr>
          <w:color w:val="000000"/>
        </w:rPr>
        <w:t>. tinkamumo vartoti terminas žodžiais: „Geriausias iki“, užrašant metus ir mėnesį. Tinkamumo vartoti terminas gali būti užrašomas ant prekinės taros.</w:t>
      </w:r>
    </w:p>
    <w:p w14:paraId="1EB400FD" w14:textId="77777777" w:rsidR="005C7D19" w:rsidRDefault="0059531D">
      <w:pPr>
        <w:ind w:firstLine="709"/>
        <w:jc w:val="both"/>
        <w:rPr>
          <w:color w:val="000000"/>
        </w:rPr>
      </w:pPr>
      <w:r>
        <w:rPr>
          <w:color w:val="000000"/>
        </w:rPr>
        <w:t>21.7</w:t>
      </w:r>
      <w:r>
        <w:rPr>
          <w:color w:val="000000"/>
        </w:rPr>
        <w:t>. Šalt</w:t>
      </w:r>
      <w:r>
        <w:rPr>
          <w:color w:val="000000"/>
        </w:rPr>
        <w:t>inio vandens ženklinimui taikomi 13.2, 13.3, 13.4 ir 13.7 punktų reikalavimai.</w:t>
      </w:r>
    </w:p>
    <w:p w14:paraId="1EB400FE" w14:textId="77777777" w:rsidR="005C7D19" w:rsidRDefault="0059531D">
      <w:pPr>
        <w:ind w:firstLine="709"/>
        <w:jc w:val="both"/>
        <w:rPr>
          <w:color w:val="000000"/>
        </w:rPr>
      </w:pPr>
      <w:r>
        <w:rPr>
          <w:color w:val="000000"/>
        </w:rPr>
        <w:t>21.8</w:t>
      </w:r>
      <w:r>
        <w:rPr>
          <w:color w:val="000000"/>
        </w:rPr>
        <w:t>. Ženklinant mineralizuotą geriamąjį vandenį, etiketėje turi būti užrašytas gamintojo pavadinimas, adresas, vandens tūris prekinėje taroje, tinkamumo vartoti terminas, s</w:t>
      </w:r>
      <w:r>
        <w:rPr>
          <w:color w:val="000000"/>
        </w:rPr>
        <w:t>pecialios mineralizuoto geriamojo vandens gabenimo ir vartojimo sąlygos. Jeigu tiekiamo Lietuvos rinkai mineralizuoto geriamojo vandens prekinės taros etiketė yra parašyta užsienio kalba, ant prekinės taros turi būti analogiškas užrašas ir valstybine kalba</w:t>
      </w:r>
      <w:r>
        <w:rPr>
          <w:color w:val="000000"/>
        </w:rPr>
        <w:t>.</w:t>
      </w:r>
    </w:p>
    <w:p w14:paraId="1EB400FF" w14:textId="77777777" w:rsidR="005C7D19" w:rsidRDefault="0059531D">
      <w:pPr>
        <w:ind w:firstLine="709"/>
        <w:jc w:val="both"/>
        <w:rPr>
          <w:color w:val="000000"/>
        </w:rPr>
      </w:pPr>
      <w:r>
        <w:rPr>
          <w:color w:val="000000"/>
        </w:rPr>
        <w:t>21.9</w:t>
      </w:r>
      <w:r>
        <w:rPr>
          <w:color w:val="000000"/>
        </w:rPr>
        <w:t>. Šaltinio vandens etiketėje rašyti „Tinka kūdikių maistui“ galima tik tuomet, kai jo cheminė sudėtis atitinka 16.1 punkte nurodytus reikalavimus, keliamus fasuojamajam geriamajam vandeniui, ir kai vanduo turi Sveikatos apsaugos ministerijos nust</w:t>
      </w:r>
      <w:r>
        <w:rPr>
          <w:color w:val="000000"/>
        </w:rPr>
        <w:t>atyta tvarka [4.3] išduotą specialios paskirties maisto produkto registravimo pažymėjimą.</w:t>
      </w:r>
    </w:p>
    <w:p w14:paraId="1EB40100" w14:textId="77777777" w:rsidR="005C7D19" w:rsidRDefault="0059531D">
      <w:pPr>
        <w:ind w:firstLine="709"/>
        <w:jc w:val="both"/>
        <w:rPr>
          <w:color w:val="000000"/>
        </w:rPr>
      </w:pPr>
    </w:p>
    <w:p w14:paraId="1EB40101" w14:textId="77777777" w:rsidR="005C7D19" w:rsidRDefault="0059531D">
      <w:pPr>
        <w:jc w:val="center"/>
        <w:rPr>
          <w:b/>
          <w:caps/>
          <w:color w:val="000000"/>
        </w:rPr>
      </w:pPr>
      <w:r>
        <w:rPr>
          <w:b/>
          <w:caps/>
          <w:color w:val="000000"/>
        </w:rPr>
        <w:t>VI</w:t>
      </w:r>
      <w:r>
        <w:rPr>
          <w:b/>
          <w:caps/>
          <w:color w:val="000000"/>
        </w:rPr>
        <w:t xml:space="preserve">. </w:t>
      </w:r>
      <w:r>
        <w:rPr>
          <w:b/>
          <w:caps/>
          <w:color w:val="000000"/>
        </w:rPr>
        <w:t>PROGRAMINĖ PRIEŽIŪRA IR TYRIMŲ METODAI</w:t>
      </w:r>
    </w:p>
    <w:p w14:paraId="1EB40102" w14:textId="77777777" w:rsidR="005C7D19" w:rsidRDefault="005C7D19">
      <w:pPr>
        <w:ind w:firstLine="709"/>
        <w:jc w:val="both"/>
        <w:rPr>
          <w:color w:val="000000"/>
        </w:rPr>
      </w:pPr>
    </w:p>
    <w:p w14:paraId="1EB40103" w14:textId="77777777" w:rsidR="005C7D19" w:rsidRDefault="0059531D">
      <w:pPr>
        <w:ind w:firstLine="709"/>
        <w:jc w:val="both"/>
        <w:rPr>
          <w:color w:val="000000"/>
        </w:rPr>
      </w:pPr>
      <w:r>
        <w:rPr>
          <w:color w:val="000000"/>
        </w:rPr>
        <w:t>22</w:t>
      </w:r>
      <w:r>
        <w:rPr>
          <w:color w:val="000000"/>
        </w:rPr>
        <w:t>. Natūralaus mineralinio vandens gavybos, gamybos ir fasavimo programinė priežiūra atliekama A priede nusta</w:t>
      </w:r>
      <w:r>
        <w:rPr>
          <w:color w:val="000000"/>
        </w:rPr>
        <w:t>tyta tvarka.</w:t>
      </w:r>
    </w:p>
    <w:p w14:paraId="1EB40104" w14:textId="77777777" w:rsidR="005C7D19" w:rsidRDefault="0059531D">
      <w:pPr>
        <w:ind w:firstLine="709"/>
        <w:jc w:val="both"/>
        <w:rPr>
          <w:color w:val="000000"/>
        </w:rPr>
      </w:pPr>
      <w:r>
        <w:rPr>
          <w:color w:val="000000"/>
        </w:rPr>
        <w:t>23</w:t>
      </w:r>
      <w:r>
        <w:rPr>
          <w:color w:val="000000"/>
        </w:rPr>
        <w:t>. Natūralaus mineralinio vandens, šaltinio vandens, mineralizuoto geriamojo vandens mikrobiologiniai tyrimai atliekami B priede nustatytais metodais.</w:t>
      </w:r>
    </w:p>
    <w:p w14:paraId="1EB40105" w14:textId="77777777" w:rsidR="005C7D19" w:rsidRDefault="0059531D">
      <w:pPr>
        <w:ind w:firstLine="709"/>
        <w:jc w:val="both"/>
        <w:rPr>
          <w:color w:val="000000"/>
        </w:rPr>
      </w:pPr>
      <w:r>
        <w:rPr>
          <w:color w:val="000000"/>
        </w:rPr>
        <w:t>24</w:t>
      </w:r>
      <w:r>
        <w:rPr>
          <w:color w:val="000000"/>
        </w:rPr>
        <w:t>. Fizikinės savybės, cheminės ir specifinės analitės natūraliame mineraliniame va</w:t>
      </w:r>
      <w:r>
        <w:rPr>
          <w:color w:val="000000"/>
        </w:rPr>
        <w:t>ndenyje nustatomos C priede nurodytais metodais.</w:t>
      </w:r>
    </w:p>
    <w:p w14:paraId="1EB40106" w14:textId="77777777" w:rsidR="005C7D19" w:rsidRDefault="0059531D">
      <w:pPr>
        <w:ind w:firstLine="709"/>
        <w:jc w:val="both"/>
        <w:rPr>
          <w:color w:val="000000"/>
        </w:rPr>
      </w:pPr>
      <w:r>
        <w:rPr>
          <w:color w:val="000000"/>
        </w:rPr>
        <w:t>25</w:t>
      </w:r>
      <w:r>
        <w:rPr>
          <w:color w:val="000000"/>
        </w:rPr>
        <w:t>. Šaltinio vandens ir mineralizuoto geriamojo vandens gamybai naudojamo geriamojo vandens programinė priežiūra atliekama pagal HN 24:1998 „Geriamasis vanduo. Kokybės reikalavimai ir programinė priežiūr</w:t>
      </w:r>
      <w:r>
        <w:rPr>
          <w:color w:val="000000"/>
        </w:rPr>
        <w:t>a“ [4.5] reikalavimus fasuojamam geriamajam vandeniui.</w:t>
      </w:r>
    </w:p>
    <w:p w14:paraId="1EB40107" w14:textId="77777777" w:rsidR="005C7D19" w:rsidRDefault="0059531D">
      <w:pPr>
        <w:jc w:val="center"/>
        <w:rPr>
          <w:color w:val="000000"/>
        </w:rPr>
      </w:pPr>
      <w:r>
        <w:rPr>
          <w:color w:val="000000"/>
        </w:rPr>
        <w:t>______________</w:t>
      </w:r>
    </w:p>
    <w:p w14:paraId="210EF660" w14:textId="77777777" w:rsidR="0059531D" w:rsidRDefault="0059531D">
      <w:pPr>
        <w:tabs>
          <w:tab w:val="left" w:pos="1304"/>
          <w:tab w:val="left" w:pos="1457"/>
          <w:tab w:val="left" w:pos="1604"/>
          <w:tab w:val="left" w:pos="1757"/>
        </w:tabs>
        <w:ind w:left="5953" w:firstLine="709"/>
        <w:sectPr w:rsidR="0059531D" w:rsidSect="0059531D">
          <w:pgSz w:w="11907" w:h="16839"/>
          <w:pgMar w:top="1134" w:right="567" w:bottom="1134" w:left="1701" w:header="567" w:footer="567" w:gutter="0"/>
          <w:pgNumType w:start="1"/>
          <w:cols w:space="1296"/>
          <w:titlePg/>
          <w:docGrid w:linePitch="360"/>
        </w:sectPr>
      </w:pPr>
    </w:p>
    <w:p w14:paraId="1EB40108" w14:textId="67D993FB" w:rsidR="005C7D19" w:rsidRDefault="0059531D">
      <w:pPr>
        <w:tabs>
          <w:tab w:val="left" w:pos="1304"/>
          <w:tab w:val="left" w:pos="1457"/>
          <w:tab w:val="left" w:pos="1604"/>
          <w:tab w:val="left" w:pos="1757"/>
        </w:tabs>
        <w:ind w:left="5953" w:firstLine="709"/>
        <w:rPr>
          <w:color w:val="000000"/>
        </w:rPr>
      </w:pPr>
      <w:r>
        <w:rPr>
          <w:color w:val="000000"/>
        </w:rPr>
        <w:lastRenderedPageBreak/>
        <w:t>A priedas</w:t>
      </w:r>
    </w:p>
    <w:p w14:paraId="1EB40109" w14:textId="77777777" w:rsidR="005C7D19" w:rsidRDefault="005C7D19">
      <w:pPr>
        <w:ind w:firstLine="709"/>
        <w:jc w:val="both"/>
        <w:rPr>
          <w:color w:val="000000"/>
        </w:rPr>
      </w:pPr>
    </w:p>
    <w:p w14:paraId="1EB4010A" w14:textId="77777777" w:rsidR="005C7D19" w:rsidRDefault="0059531D">
      <w:pPr>
        <w:jc w:val="center"/>
        <w:rPr>
          <w:b/>
          <w:caps/>
          <w:color w:val="000000"/>
        </w:rPr>
      </w:pPr>
      <w:r>
        <w:rPr>
          <w:b/>
          <w:caps/>
          <w:color w:val="000000"/>
        </w:rPr>
        <w:t>NATŪRALAUS MINERALINIO VANDENS PROGRAMINĖ PRIEŽIŪRA</w:t>
      </w:r>
    </w:p>
    <w:p w14:paraId="1EB4010B" w14:textId="77777777" w:rsidR="005C7D19" w:rsidRDefault="005C7D19">
      <w:pPr>
        <w:ind w:firstLine="709"/>
        <w:jc w:val="both"/>
        <w:rPr>
          <w:color w:val="000000"/>
        </w:rPr>
      </w:pPr>
    </w:p>
    <w:p w14:paraId="1EB4010C" w14:textId="77777777" w:rsidR="005C7D19" w:rsidRDefault="0059531D">
      <w:pPr>
        <w:ind w:firstLine="709"/>
        <w:jc w:val="both"/>
        <w:rPr>
          <w:color w:val="000000"/>
        </w:rPr>
      </w:pPr>
      <w:r>
        <w:rPr>
          <w:color w:val="000000"/>
        </w:rPr>
        <w:t>A.1 lentelė. Kaptuojamojo natūralaus mineralinio vandens programinės priežiūros apimtis ir tvarka</w:t>
      </w:r>
    </w:p>
    <w:tbl>
      <w:tblPr>
        <w:tblW w:w="9639" w:type="dxa"/>
        <w:tblLook w:val="01E0" w:firstRow="1" w:lastRow="1" w:firstColumn="1" w:lastColumn="1" w:noHBand="0" w:noVBand="0"/>
      </w:tblPr>
      <w:tblGrid>
        <w:gridCol w:w="4988"/>
        <w:gridCol w:w="4651"/>
      </w:tblGrid>
      <w:tr w:rsidR="005C7D19" w14:paraId="1EB4010F" w14:textId="77777777">
        <w:tc>
          <w:tcPr>
            <w:tcW w:w="4988" w:type="dxa"/>
            <w:tcBorders>
              <w:top w:val="single" w:sz="4" w:space="0" w:color="auto"/>
              <w:bottom w:val="single" w:sz="4" w:space="0" w:color="auto"/>
              <w:right w:val="single" w:sz="4" w:space="0" w:color="auto"/>
            </w:tcBorders>
          </w:tcPr>
          <w:p w14:paraId="1EB4010D" w14:textId="77777777" w:rsidR="005C7D19" w:rsidRDefault="0059531D">
            <w:pPr>
              <w:rPr>
                <w:color w:val="000000"/>
              </w:rPr>
            </w:pPr>
            <w:r>
              <w:rPr>
                <w:color w:val="000000"/>
              </w:rPr>
              <w:t xml:space="preserve">Kontroliuojamo </w:t>
            </w:r>
            <w:r>
              <w:rPr>
                <w:color w:val="000000"/>
              </w:rPr>
              <w:t>parametro pavadinimas</w:t>
            </w:r>
          </w:p>
        </w:tc>
        <w:tc>
          <w:tcPr>
            <w:tcW w:w="4651" w:type="dxa"/>
            <w:tcBorders>
              <w:top w:val="single" w:sz="4" w:space="0" w:color="auto"/>
              <w:left w:val="single" w:sz="4" w:space="0" w:color="auto"/>
              <w:bottom w:val="single" w:sz="4" w:space="0" w:color="auto"/>
            </w:tcBorders>
          </w:tcPr>
          <w:p w14:paraId="1EB4010E" w14:textId="77777777" w:rsidR="005C7D19" w:rsidRDefault="0059531D">
            <w:pPr>
              <w:rPr>
                <w:color w:val="000000"/>
              </w:rPr>
            </w:pPr>
            <w:r>
              <w:rPr>
                <w:color w:val="000000"/>
              </w:rPr>
              <w:t>Bandinių ėmimas ir tyrimas</w:t>
            </w:r>
          </w:p>
        </w:tc>
      </w:tr>
      <w:tr w:rsidR="005C7D19" w14:paraId="1EB40115" w14:textId="77777777">
        <w:trPr>
          <w:trHeight w:val="1236"/>
        </w:trPr>
        <w:tc>
          <w:tcPr>
            <w:tcW w:w="4988" w:type="dxa"/>
            <w:vMerge w:val="restart"/>
            <w:tcBorders>
              <w:top w:val="single" w:sz="4" w:space="0" w:color="auto"/>
            </w:tcBorders>
          </w:tcPr>
          <w:p w14:paraId="1EB40110" w14:textId="77777777" w:rsidR="005C7D19" w:rsidRDefault="0059531D">
            <w:pPr>
              <w:rPr>
                <w:color w:val="000000"/>
              </w:rPr>
            </w:pPr>
            <w:r>
              <w:rPr>
                <w:color w:val="000000"/>
              </w:rPr>
              <w:t>Fizikinės savybės, pagal 8.2 punktą</w:t>
            </w:r>
          </w:p>
          <w:p w14:paraId="1EB40111" w14:textId="77777777" w:rsidR="005C7D19" w:rsidRDefault="0059531D">
            <w:pPr>
              <w:rPr>
                <w:color w:val="000000"/>
              </w:rPr>
            </w:pPr>
            <w:r>
              <w:rPr>
                <w:color w:val="000000"/>
              </w:rPr>
              <w:t>Cheminės analitės, pagal 1 lentelę</w:t>
            </w:r>
          </w:p>
          <w:p w14:paraId="1EB40112" w14:textId="77777777" w:rsidR="005C7D19" w:rsidRDefault="0059531D">
            <w:pPr>
              <w:rPr>
                <w:color w:val="000000"/>
              </w:rPr>
            </w:pPr>
            <w:r>
              <w:rPr>
                <w:color w:val="000000"/>
              </w:rPr>
              <w:t>Specifinės analitės, pagal 2 lentelę</w:t>
            </w:r>
          </w:p>
          <w:p w14:paraId="1EB40113" w14:textId="77777777" w:rsidR="005C7D19" w:rsidRDefault="0059531D">
            <w:pPr>
              <w:rPr>
                <w:color w:val="000000"/>
              </w:rPr>
            </w:pPr>
            <w:r>
              <w:rPr>
                <w:color w:val="000000"/>
              </w:rPr>
              <w:t>Mikrobinė tarša, pagal 7 punktą</w:t>
            </w:r>
          </w:p>
        </w:tc>
        <w:tc>
          <w:tcPr>
            <w:tcW w:w="4651" w:type="dxa"/>
            <w:vMerge w:val="restart"/>
            <w:tcBorders>
              <w:top w:val="single" w:sz="4" w:space="0" w:color="auto"/>
            </w:tcBorders>
          </w:tcPr>
          <w:p w14:paraId="1EB40114" w14:textId="77777777" w:rsidR="005C7D19" w:rsidRDefault="0059531D">
            <w:pPr>
              <w:rPr>
                <w:color w:val="000000"/>
              </w:rPr>
            </w:pPr>
            <w:r>
              <w:rPr>
                <w:color w:val="000000"/>
              </w:rPr>
              <w:t>Parenkant natūralaus mineralinio vandens šaltinį ir ne rečiau kaip</w:t>
            </w:r>
            <w:r>
              <w:rPr>
                <w:color w:val="000000"/>
              </w:rPr>
              <w:t xml:space="preserve"> kartą per metus; po vandens kaptažo remonto ar rekonstrukcijos; kiekvieną kartą, jeigu nustatoma neįprastų vandens savybių pokyčių arba įtariama, kad šaltinio vanduo užterštas</w:t>
            </w:r>
          </w:p>
        </w:tc>
      </w:tr>
      <w:tr w:rsidR="005C7D19" w14:paraId="1EB4011C" w14:textId="77777777">
        <w:tc>
          <w:tcPr>
            <w:tcW w:w="4988" w:type="dxa"/>
          </w:tcPr>
          <w:p w14:paraId="1EB40116" w14:textId="77777777" w:rsidR="005C7D19" w:rsidRDefault="0059531D">
            <w:pPr>
              <w:rPr>
                <w:color w:val="000000"/>
              </w:rPr>
            </w:pPr>
            <w:r>
              <w:rPr>
                <w:color w:val="000000"/>
              </w:rPr>
              <w:t xml:space="preserve">Sausosios liekanos </w:t>
            </w:r>
          </w:p>
          <w:p w14:paraId="1EB40117" w14:textId="77777777" w:rsidR="005C7D19" w:rsidRDefault="0059531D">
            <w:pPr>
              <w:rPr>
                <w:color w:val="000000"/>
              </w:rPr>
            </w:pPr>
            <w:r>
              <w:rPr>
                <w:color w:val="000000"/>
              </w:rPr>
              <w:t>Bendras ištirpusių druskų kiekis</w:t>
            </w:r>
          </w:p>
          <w:p w14:paraId="1EB40118" w14:textId="77777777" w:rsidR="005C7D19" w:rsidRDefault="0059531D">
            <w:pPr>
              <w:rPr>
                <w:color w:val="000000"/>
              </w:rPr>
            </w:pPr>
            <w:r>
              <w:rPr>
                <w:color w:val="000000"/>
              </w:rPr>
              <w:t>Anijonai: HCO</w:t>
            </w:r>
            <w:r>
              <w:rPr>
                <w:color w:val="000000"/>
                <w:vertAlign w:val="subscript"/>
              </w:rPr>
              <w:t>3</w:t>
            </w:r>
            <w:r>
              <w:rPr>
                <w:color w:val="000000"/>
                <w:position w:val="5"/>
              </w:rPr>
              <w:t>-</w:t>
            </w:r>
            <w:r>
              <w:rPr>
                <w:color w:val="000000"/>
              </w:rPr>
              <w:t>, SO</w:t>
            </w:r>
            <w:r>
              <w:rPr>
                <w:color w:val="000000"/>
                <w:vertAlign w:val="subscript"/>
              </w:rPr>
              <w:t>4</w:t>
            </w:r>
            <w:r>
              <w:rPr>
                <w:color w:val="000000"/>
                <w:vertAlign w:val="superscript"/>
              </w:rPr>
              <w:t>2</w:t>
            </w:r>
            <w:r>
              <w:rPr>
                <w:color w:val="000000"/>
                <w:position w:val="5"/>
              </w:rPr>
              <w:t>-</w:t>
            </w:r>
            <w:r>
              <w:rPr>
                <w:color w:val="000000"/>
              </w:rPr>
              <w:t>, C</w:t>
            </w:r>
            <w:r>
              <w:rPr>
                <w:color w:val="000000"/>
              </w:rPr>
              <w:t>l</w:t>
            </w:r>
            <w:r>
              <w:rPr>
                <w:color w:val="000000"/>
                <w:position w:val="5"/>
              </w:rPr>
              <w:t>-</w:t>
            </w:r>
            <w:r>
              <w:rPr>
                <w:color w:val="000000"/>
              </w:rPr>
              <w:t>, NO</w:t>
            </w:r>
            <w:r>
              <w:rPr>
                <w:color w:val="000000"/>
                <w:vertAlign w:val="subscript"/>
              </w:rPr>
              <w:t>3</w:t>
            </w:r>
            <w:r>
              <w:rPr>
                <w:color w:val="000000"/>
                <w:position w:val="5"/>
              </w:rPr>
              <w:t>-</w:t>
            </w:r>
            <w:r>
              <w:rPr>
                <w:color w:val="000000"/>
              </w:rPr>
              <w:t>, NO</w:t>
            </w:r>
            <w:r>
              <w:rPr>
                <w:color w:val="000000"/>
                <w:vertAlign w:val="subscript"/>
              </w:rPr>
              <w:t>2</w:t>
            </w:r>
            <w:r>
              <w:rPr>
                <w:color w:val="000000"/>
                <w:position w:val="5"/>
              </w:rPr>
              <w:t>-</w:t>
            </w:r>
          </w:p>
          <w:p w14:paraId="1EB40119" w14:textId="77777777" w:rsidR="005C7D19" w:rsidRDefault="0059531D">
            <w:pPr>
              <w:rPr>
                <w:color w:val="000000"/>
              </w:rPr>
            </w:pPr>
            <w:r>
              <w:rPr>
                <w:color w:val="000000"/>
              </w:rPr>
              <w:t>Katijonai: Ca</w:t>
            </w:r>
            <w:r>
              <w:rPr>
                <w:color w:val="000000"/>
                <w:vertAlign w:val="superscript"/>
              </w:rPr>
              <w:t>2+</w:t>
            </w:r>
            <w:r>
              <w:rPr>
                <w:color w:val="000000"/>
              </w:rPr>
              <w:t>, Mg</w:t>
            </w:r>
            <w:r>
              <w:rPr>
                <w:color w:val="000000"/>
                <w:vertAlign w:val="superscript"/>
              </w:rPr>
              <w:t>2+</w:t>
            </w:r>
            <w:r>
              <w:rPr>
                <w:color w:val="000000"/>
              </w:rPr>
              <w:t>, K</w:t>
            </w:r>
            <w:r>
              <w:rPr>
                <w:color w:val="000000"/>
                <w:vertAlign w:val="superscript"/>
              </w:rPr>
              <w:t>+</w:t>
            </w:r>
            <w:r>
              <w:rPr>
                <w:color w:val="000000"/>
              </w:rPr>
              <w:t>, Na</w:t>
            </w:r>
            <w:r>
              <w:rPr>
                <w:color w:val="000000"/>
                <w:vertAlign w:val="superscript"/>
              </w:rPr>
              <w:t>+</w:t>
            </w:r>
            <w:r>
              <w:rPr>
                <w:color w:val="000000"/>
              </w:rPr>
              <w:t>, Fe</w:t>
            </w:r>
            <w:r>
              <w:rPr>
                <w:color w:val="000000"/>
                <w:vertAlign w:val="superscript"/>
              </w:rPr>
              <w:t>2+</w:t>
            </w:r>
            <w:r>
              <w:rPr>
                <w:color w:val="000000"/>
                <w:position w:val="5"/>
              </w:rPr>
              <w:t>/</w:t>
            </w:r>
            <w:r>
              <w:rPr>
                <w:color w:val="000000"/>
                <w:vertAlign w:val="superscript"/>
              </w:rPr>
              <w:t>3+</w:t>
            </w:r>
          </w:p>
          <w:p w14:paraId="1EB4011A" w14:textId="77777777" w:rsidR="005C7D19" w:rsidRDefault="0059531D">
            <w:pPr>
              <w:rPr>
                <w:color w:val="000000"/>
              </w:rPr>
            </w:pPr>
            <w:r>
              <w:rPr>
                <w:color w:val="000000"/>
              </w:rPr>
              <w:t>Specifinės analitės, būdingos konkretaus šaltinio vandeniui, pagal 2 lentelę</w:t>
            </w:r>
          </w:p>
        </w:tc>
        <w:tc>
          <w:tcPr>
            <w:tcW w:w="4651" w:type="dxa"/>
          </w:tcPr>
          <w:p w14:paraId="1EB4011B" w14:textId="77777777" w:rsidR="005C7D19" w:rsidRDefault="0059531D">
            <w:pPr>
              <w:rPr>
                <w:color w:val="000000"/>
              </w:rPr>
            </w:pPr>
            <w:r>
              <w:rPr>
                <w:color w:val="000000"/>
              </w:rPr>
              <w:t>Du kartus per metus</w:t>
            </w:r>
          </w:p>
        </w:tc>
      </w:tr>
      <w:tr w:rsidR="005C7D19" w14:paraId="1EB40128" w14:textId="77777777">
        <w:trPr>
          <w:trHeight w:val="2988"/>
        </w:trPr>
        <w:tc>
          <w:tcPr>
            <w:tcW w:w="4988" w:type="dxa"/>
            <w:tcBorders>
              <w:bottom w:val="single" w:sz="4" w:space="0" w:color="auto"/>
            </w:tcBorders>
          </w:tcPr>
          <w:p w14:paraId="1EB4011D" w14:textId="77777777" w:rsidR="005C7D19" w:rsidRDefault="0059531D">
            <w:pPr>
              <w:rPr>
                <w:color w:val="000000"/>
              </w:rPr>
            </w:pPr>
            <w:r>
              <w:rPr>
                <w:color w:val="000000"/>
              </w:rPr>
              <w:t>Šaltinio debitas ar paimamo vandens kiekis, l/min.</w:t>
            </w:r>
          </w:p>
          <w:p w14:paraId="1EB4011E" w14:textId="77777777" w:rsidR="005C7D19" w:rsidRDefault="0059531D">
            <w:pPr>
              <w:rPr>
                <w:color w:val="000000"/>
              </w:rPr>
            </w:pPr>
            <w:r>
              <w:rPr>
                <w:color w:val="000000"/>
              </w:rPr>
              <w:t xml:space="preserve">Jusliniai požymiai – skonis, spalva, drumstumas, </w:t>
            </w:r>
            <w:r>
              <w:rPr>
                <w:color w:val="000000"/>
              </w:rPr>
              <w:t>nuosėdos (įvertinami subjektyviai bandinį paėmus ir po 24 val.)</w:t>
            </w:r>
          </w:p>
          <w:p w14:paraId="1EB4011F" w14:textId="77777777" w:rsidR="005C7D19" w:rsidRDefault="0059531D">
            <w:pPr>
              <w:rPr>
                <w:color w:val="000000"/>
              </w:rPr>
            </w:pPr>
            <w:r>
              <w:rPr>
                <w:color w:val="000000"/>
              </w:rPr>
              <w:t>Savitasis elektros laidis</w:t>
            </w:r>
          </w:p>
          <w:p w14:paraId="1EB40120" w14:textId="77777777" w:rsidR="005C7D19" w:rsidRDefault="0059531D">
            <w:pPr>
              <w:rPr>
                <w:color w:val="000000"/>
              </w:rPr>
            </w:pPr>
            <w:r>
              <w:rPr>
                <w:color w:val="000000"/>
              </w:rPr>
              <w:t>pH</w:t>
            </w:r>
          </w:p>
          <w:p w14:paraId="1EB40121" w14:textId="77777777" w:rsidR="005C7D19" w:rsidRDefault="0059531D">
            <w:pPr>
              <w:rPr>
                <w:color w:val="000000"/>
              </w:rPr>
            </w:pPr>
            <w:r>
              <w:rPr>
                <w:color w:val="000000"/>
              </w:rPr>
              <w:t>Kolonijas sudarančių vienetų skaičius 1 ml vandens 20</w:t>
            </w:r>
            <w:r>
              <w:rPr>
                <w:color w:val="000000"/>
                <w:position w:val="5"/>
              </w:rPr>
              <w:t>°</w:t>
            </w:r>
            <w:r>
              <w:rPr>
                <w:color w:val="000000"/>
              </w:rPr>
              <w:t>C ir 37</w:t>
            </w:r>
            <w:r>
              <w:rPr>
                <w:color w:val="000000"/>
                <w:position w:val="5"/>
              </w:rPr>
              <w:t>°</w:t>
            </w:r>
            <w:r>
              <w:rPr>
                <w:color w:val="000000"/>
              </w:rPr>
              <w:t>C temperatūroje</w:t>
            </w:r>
          </w:p>
          <w:p w14:paraId="1EB40122" w14:textId="77777777" w:rsidR="005C7D19" w:rsidRDefault="0059531D">
            <w:pPr>
              <w:rPr>
                <w:color w:val="000000"/>
              </w:rPr>
            </w:pPr>
            <w:r>
              <w:rPr>
                <w:color w:val="000000"/>
              </w:rPr>
              <w:t>Koliforminių bakterijų skaičius 250 ml vandens</w:t>
            </w:r>
          </w:p>
          <w:p w14:paraId="1EB40123" w14:textId="77777777" w:rsidR="005C7D19" w:rsidRDefault="0059531D">
            <w:pPr>
              <w:rPr>
                <w:color w:val="000000"/>
              </w:rPr>
            </w:pPr>
            <w:r>
              <w:rPr>
                <w:color w:val="000000"/>
              </w:rPr>
              <w:t>Žarninių lazdelių (</w:t>
            </w:r>
            <w:r>
              <w:rPr>
                <w:i/>
                <w:color w:val="000000"/>
              </w:rPr>
              <w:t>E. coli</w:t>
            </w:r>
            <w:r>
              <w:rPr>
                <w:color w:val="000000"/>
              </w:rPr>
              <w:t>) skaičius 2</w:t>
            </w:r>
            <w:r>
              <w:rPr>
                <w:color w:val="000000"/>
              </w:rPr>
              <w:t>50 ml vandens</w:t>
            </w:r>
          </w:p>
          <w:p w14:paraId="1EB40124" w14:textId="77777777" w:rsidR="005C7D19" w:rsidRDefault="0059531D">
            <w:pPr>
              <w:rPr>
                <w:color w:val="000000"/>
              </w:rPr>
            </w:pPr>
            <w:r>
              <w:rPr>
                <w:color w:val="000000"/>
              </w:rPr>
              <w:t>Žaliamėlių pseudomonų (</w:t>
            </w:r>
            <w:r>
              <w:rPr>
                <w:i/>
                <w:color w:val="000000"/>
              </w:rPr>
              <w:t>P. aeruginosa</w:t>
            </w:r>
            <w:r>
              <w:rPr>
                <w:color w:val="000000"/>
              </w:rPr>
              <w:t>) skaičius 250 ml vandens</w:t>
            </w:r>
          </w:p>
          <w:p w14:paraId="1EB40125" w14:textId="77777777" w:rsidR="005C7D19" w:rsidRDefault="0059531D">
            <w:pPr>
              <w:rPr>
                <w:color w:val="000000"/>
              </w:rPr>
            </w:pPr>
            <w:r>
              <w:rPr>
                <w:color w:val="000000"/>
              </w:rPr>
              <w:t>Žarninių enterokokų skaičius 250 ml vandens</w:t>
            </w:r>
          </w:p>
          <w:p w14:paraId="1EB40126" w14:textId="77777777" w:rsidR="005C7D19" w:rsidRDefault="0059531D">
            <w:pPr>
              <w:rPr>
                <w:color w:val="000000"/>
              </w:rPr>
            </w:pPr>
            <w:r>
              <w:rPr>
                <w:color w:val="000000"/>
              </w:rPr>
              <w:t>Sulfitus redukuojančių klostridijų skaičius 50 ml vandens</w:t>
            </w:r>
          </w:p>
        </w:tc>
        <w:tc>
          <w:tcPr>
            <w:tcW w:w="4651" w:type="dxa"/>
            <w:tcBorders>
              <w:bottom w:val="single" w:sz="4" w:space="0" w:color="auto"/>
            </w:tcBorders>
          </w:tcPr>
          <w:p w14:paraId="1EB40127" w14:textId="77777777" w:rsidR="005C7D19" w:rsidRDefault="0059531D">
            <w:pPr>
              <w:rPr>
                <w:color w:val="000000"/>
              </w:rPr>
            </w:pPr>
            <w:r>
              <w:rPr>
                <w:color w:val="000000"/>
              </w:rPr>
              <w:t>Du kartus per metus</w:t>
            </w:r>
          </w:p>
        </w:tc>
      </w:tr>
    </w:tbl>
    <w:p w14:paraId="1EB40129" w14:textId="77777777" w:rsidR="005C7D19" w:rsidRDefault="005C7D19">
      <w:pPr>
        <w:tabs>
          <w:tab w:val="left" w:pos="5102"/>
        </w:tabs>
        <w:ind w:firstLine="709"/>
        <w:rPr>
          <w:color w:val="000000"/>
        </w:rPr>
      </w:pPr>
    </w:p>
    <w:p w14:paraId="1EB4012A" w14:textId="77777777" w:rsidR="005C7D19" w:rsidRDefault="0059531D">
      <w:pPr>
        <w:ind w:firstLine="709"/>
        <w:jc w:val="both"/>
        <w:rPr>
          <w:color w:val="000000"/>
        </w:rPr>
      </w:pPr>
      <w:r>
        <w:rPr>
          <w:color w:val="000000"/>
        </w:rPr>
        <w:t>A. 2 lentelė. Fasuojamojo natūralaus mineralinio vandens</w:t>
      </w:r>
      <w:r>
        <w:rPr>
          <w:color w:val="000000"/>
        </w:rPr>
        <w:t xml:space="preserve"> nuolatinės programinės priežiūros apimtis ir tvarka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4186"/>
      </w:tblGrid>
      <w:tr w:rsidR="005C7D19" w14:paraId="1EB4012D" w14:textId="77777777">
        <w:tc>
          <w:tcPr>
            <w:tcW w:w="5669" w:type="dxa"/>
            <w:tcBorders>
              <w:bottom w:val="single" w:sz="4" w:space="0" w:color="auto"/>
            </w:tcBorders>
          </w:tcPr>
          <w:p w14:paraId="1EB4012B" w14:textId="77777777" w:rsidR="005C7D19" w:rsidRDefault="0059531D">
            <w:pPr>
              <w:rPr>
                <w:color w:val="000000"/>
              </w:rPr>
            </w:pPr>
            <w:r>
              <w:rPr>
                <w:color w:val="000000"/>
              </w:rPr>
              <w:t>Kontroliuojamo parametro pavadinimas</w:t>
            </w:r>
          </w:p>
        </w:tc>
        <w:tc>
          <w:tcPr>
            <w:tcW w:w="4186" w:type="dxa"/>
            <w:tcBorders>
              <w:right w:val="nil"/>
            </w:tcBorders>
          </w:tcPr>
          <w:p w14:paraId="1EB4012C" w14:textId="77777777" w:rsidR="005C7D19" w:rsidRDefault="0059531D">
            <w:pPr>
              <w:rPr>
                <w:color w:val="000000"/>
              </w:rPr>
            </w:pPr>
            <w:r>
              <w:rPr>
                <w:color w:val="000000"/>
              </w:rPr>
              <w:t>Bandinių ėmimas ir tyrimas</w:t>
            </w:r>
          </w:p>
        </w:tc>
      </w:tr>
      <w:tr w:rsidR="005C7D19" w14:paraId="1EB4013A" w14:textId="77777777">
        <w:trPr>
          <w:trHeight w:val="3093"/>
        </w:trPr>
        <w:tc>
          <w:tcPr>
            <w:tcW w:w="5669" w:type="dxa"/>
            <w:tcBorders>
              <w:left w:val="nil"/>
            </w:tcBorders>
          </w:tcPr>
          <w:p w14:paraId="1EB4012E" w14:textId="77777777" w:rsidR="005C7D19" w:rsidRDefault="0059531D">
            <w:pPr>
              <w:rPr>
                <w:color w:val="000000"/>
              </w:rPr>
            </w:pPr>
            <w:r>
              <w:rPr>
                <w:color w:val="000000"/>
              </w:rPr>
              <w:t xml:space="preserve">Jusliniai požymiai – skonis, spalva, kvapas, drumstumas, nuosėdos </w:t>
            </w:r>
          </w:p>
          <w:p w14:paraId="1EB4012F" w14:textId="77777777" w:rsidR="005C7D19" w:rsidRDefault="0059531D">
            <w:pPr>
              <w:rPr>
                <w:color w:val="000000"/>
              </w:rPr>
            </w:pPr>
            <w:r>
              <w:rPr>
                <w:color w:val="000000"/>
              </w:rPr>
              <w:t>(įvertinami subjektyviai bandinį paėmus ir po 24 val.)</w:t>
            </w:r>
          </w:p>
          <w:p w14:paraId="1EB40130" w14:textId="77777777" w:rsidR="005C7D19" w:rsidRDefault="0059531D">
            <w:pPr>
              <w:rPr>
                <w:color w:val="000000"/>
              </w:rPr>
            </w:pPr>
            <w:r>
              <w:rPr>
                <w:color w:val="000000"/>
              </w:rPr>
              <w:t>Savitasis elektr</w:t>
            </w:r>
            <w:r>
              <w:rPr>
                <w:color w:val="000000"/>
              </w:rPr>
              <w:t>os laidis</w:t>
            </w:r>
          </w:p>
          <w:p w14:paraId="1EB40131" w14:textId="77777777" w:rsidR="005C7D19" w:rsidRDefault="0059531D">
            <w:pPr>
              <w:rPr>
                <w:color w:val="000000"/>
              </w:rPr>
            </w:pPr>
            <w:r>
              <w:rPr>
                <w:color w:val="000000"/>
              </w:rPr>
              <w:t>pH</w:t>
            </w:r>
          </w:p>
          <w:p w14:paraId="1EB40132" w14:textId="77777777" w:rsidR="005C7D19" w:rsidRDefault="0059531D">
            <w:pPr>
              <w:rPr>
                <w:color w:val="000000"/>
              </w:rPr>
            </w:pPr>
            <w:r>
              <w:rPr>
                <w:color w:val="000000"/>
              </w:rPr>
              <w:t>Anglies dvideginio kiekis</w:t>
            </w:r>
          </w:p>
          <w:p w14:paraId="1EB40133" w14:textId="77777777" w:rsidR="005C7D19" w:rsidRDefault="0059531D">
            <w:pPr>
              <w:rPr>
                <w:color w:val="000000"/>
              </w:rPr>
            </w:pPr>
            <w:r>
              <w:rPr>
                <w:color w:val="000000"/>
              </w:rPr>
              <w:t>Permanganato skaičius</w:t>
            </w:r>
          </w:p>
          <w:p w14:paraId="1EB40134" w14:textId="77777777" w:rsidR="005C7D19" w:rsidRDefault="0059531D">
            <w:pPr>
              <w:rPr>
                <w:color w:val="000000"/>
              </w:rPr>
            </w:pPr>
            <w:r>
              <w:rPr>
                <w:color w:val="000000"/>
              </w:rPr>
              <w:t>Kolonijas sudarančių vienetų skaičius 1 ml vandens 20</w:t>
            </w:r>
            <w:r>
              <w:rPr>
                <w:color w:val="000000"/>
                <w:position w:val="5"/>
              </w:rPr>
              <w:t>°</w:t>
            </w:r>
            <w:r>
              <w:rPr>
                <w:color w:val="000000"/>
              </w:rPr>
              <w:t>C ir 37</w:t>
            </w:r>
            <w:r>
              <w:rPr>
                <w:color w:val="000000"/>
                <w:position w:val="5"/>
              </w:rPr>
              <w:t>°</w:t>
            </w:r>
            <w:r>
              <w:rPr>
                <w:color w:val="000000"/>
              </w:rPr>
              <w:t xml:space="preserve">C temperatūroje </w:t>
            </w:r>
          </w:p>
          <w:p w14:paraId="1EB40135" w14:textId="77777777" w:rsidR="005C7D19" w:rsidRDefault="0059531D">
            <w:pPr>
              <w:rPr>
                <w:color w:val="000000"/>
              </w:rPr>
            </w:pPr>
            <w:r>
              <w:rPr>
                <w:color w:val="000000"/>
              </w:rPr>
              <w:t>(fasuoto vandens tyrimas turi būti pradėtas ne vėliau kaip per 12 val. po išfasavimo)</w:t>
            </w:r>
          </w:p>
          <w:p w14:paraId="1EB40136" w14:textId="77777777" w:rsidR="005C7D19" w:rsidRDefault="0059531D">
            <w:pPr>
              <w:rPr>
                <w:color w:val="000000"/>
              </w:rPr>
            </w:pPr>
            <w:r>
              <w:rPr>
                <w:color w:val="000000"/>
              </w:rPr>
              <w:lastRenderedPageBreak/>
              <w:t>Koliforminių bakterijų skaičiu</w:t>
            </w:r>
            <w:r>
              <w:rPr>
                <w:color w:val="000000"/>
              </w:rPr>
              <w:t>s 250 ml vandens</w:t>
            </w:r>
          </w:p>
          <w:p w14:paraId="1EB40137" w14:textId="77777777" w:rsidR="005C7D19" w:rsidRDefault="0059531D">
            <w:pPr>
              <w:rPr>
                <w:color w:val="000000"/>
              </w:rPr>
            </w:pPr>
            <w:r>
              <w:rPr>
                <w:color w:val="000000"/>
              </w:rPr>
              <w:t>Žarninių lazdelių (</w:t>
            </w:r>
            <w:r>
              <w:rPr>
                <w:i/>
                <w:color w:val="000000"/>
              </w:rPr>
              <w:t>E. coli</w:t>
            </w:r>
            <w:r>
              <w:rPr>
                <w:color w:val="000000"/>
              </w:rPr>
              <w:t>) skaičius 250 ml vandens</w:t>
            </w:r>
          </w:p>
          <w:p w14:paraId="1EB40138" w14:textId="77777777" w:rsidR="005C7D19" w:rsidRDefault="0059531D">
            <w:pPr>
              <w:rPr>
                <w:color w:val="000000"/>
              </w:rPr>
            </w:pPr>
            <w:r>
              <w:rPr>
                <w:color w:val="000000"/>
              </w:rPr>
              <w:t>Žaliamėlių pseudomonų (</w:t>
            </w:r>
            <w:r>
              <w:rPr>
                <w:i/>
                <w:color w:val="000000"/>
              </w:rPr>
              <w:t>P. aeruginosa</w:t>
            </w:r>
            <w:r>
              <w:rPr>
                <w:color w:val="000000"/>
              </w:rPr>
              <w:t>)</w:t>
            </w:r>
            <w:r>
              <w:rPr>
                <w:i/>
                <w:color w:val="000000"/>
              </w:rPr>
              <w:t xml:space="preserve"> </w:t>
            </w:r>
            <w:r>
              <w:rPr>
                <w:color w:val="000000"/>
              </w:rPr>
              <w:t>skaičius 250 ml vandens</w:t>
            </w:r>
          </w:p>
        </w:tc>
        <w:tc>
          <w:tcPr>
            <w:tcW w:w="4186" w:type="dxa"/>
            <w:tcBorders>
              <w:right w:val="nil"/>
            </w:tcBorders>
          </w:tcPr>
          <w:p w14:paraId="1EB40139" w14:textId="77777777" w:rsidR="005C7D19" w:rsidRDefault="0059531D">
            <w:pPr>
              <w:rPr>
                <w:color w:val="000000"/>
              </w:rPr>
            </w:pPr>
            <w:r>
              <w:rPr>
                <w:color w:val="000000"/>
              </w:rPr>
              <w:lastRenderedPageBreak/>
              <w:t xml:space="preserve">Pradedant veikti vandens ruošimo ir fasavimo linijai; išfasavus </w:t>
            </w:r>
            <w:smartTag w:uri="urn:schemas-microsoft-com:office:smarttags" w:element="metricconverter">
              <w:smartTagPr>
                <w:attr w:name="ProductID" w:val="10 m3"/>
              </w:smartTagPr>
              <w:r>
                <w:rPr>
                  <w:color w:val="000000"/>
                </w:rPr>
                <w:t>10 m</w:t>
              </w:r>
              <w:r>
                <w:rPr>
                  <w:color w:val="000000"/>
                  <w:vertAlign w:val="superscript"/>
                </w:rPr>
                <w:t>3</w:t>
              </w:r>
            </w:smartTag>
            <w:r>
              <w:rPr>
                <w:color w:val="000000"/>
              </w:rPr>
              <w:t xml:space="preserve"> natūralaus mineralinio vandens (jeigu vandens per dieną</w:t>
            </w:r>
            <w:r>
              <w:rPr>
                <w:color w:val="000000"/>
              </w:rPr>
              <w:t xml:space="preserve"> išfasuojama ne daugiau kaip </w:t>
            </w:r>
            <w:smartTag w:uri="urn:schemas-microsoft-com:office:smarttags" w:element="metricconverter">
              <w:smartTagPr>
                <w:attr w:name="ProductID" w:val="60 m3"/>
              </w:smartTagPr>
              <w:r>
                <w:rPr>
                  <w:color w:val="000000"/>
                </w:rPr>
                <w:t>60 m</w:t>
              </w:r>
              <w:r>
                <w:rPr>
                  <w:color w:val="000000"/>
                  <w:vertAlign w:val="superscript"/>
                </w:rPr>
                <w:t>3</w:t>
              </w:r>
            </w:smartTag>
            <w:r>
              <w:rPr>
                <w:color w:val="000000"/>
              </w:rPr>
              <w:t xml:space="preserve">, pakanka 12 vandens tyrimų per metus); pradėjus veikti </w:t>
            </w:r>
          </w:p>
        </w:tc>
      </w:tr>
    </w:tbl>
    <w:p w14:paraId="1EB4013B" w14:textId="77777777" w:rsidR="005C7D19" w:rsidRDefault="005C7D19">
      <w:pPr>
        <w:tabs>
          <w:tab w:val="left" w:pos="5669"/>
        </w:tabs>
        <w:ind w:firstLine="709"/>
        <w:rPr>
          <w:color w:val="000000"/>
        </w:rPr>
      </w:pPr>
    </w:p>
    <w:p w14:paraId="1EB4013C" w14:textId="77777777" w:rsidR="005C7D19" w:rsidRDefault="0059531D">
      <w:pPr>
        <w:ind w:firstLine="709"/>
        <w:jc w:val="both"/>
        <w:rPr>
          <w:color w:val="000000"/>
        </w:rPr>
      </w:pPr>
      <w:r>
        <w:rPr>
          <w:color w:val="000000"/>
        </w:rPr>
        <w:t>A. 3 lentelė. Fasuojamojo natūralaus mineralinio vandens periodinės ir tikslinės programinės priežiūros apimtis ir tvarka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4186"/>
      </w:tblGrid>
      <w:tr w:rsidR="005C7D19" w14:paraId="1EB4013F" w14:textId="77777777">
        <w:tc>
          <w:tcPr>
            <w:tcW w:w="5669" w:type="dxa"/>
            <w:tcBorders>
              <w:left w:val="nil"/>
            </w:tcBorders>
          </w:tcPr>
          <w:p w14:paraId="1EB4013D" w14:textId="77777777" w:rsidR="005C7D19" w:rsidRDefault="0059531D">
            <w:pPr>
              <w:jc w:val="both"/>
              <w:rPr>
                <w:color w:val="000000"/>
              </w:rPr>
            </w:pPr>
            <w:r>
              <w:rPr>
                <w:color w:val="000000"/>
              </w:rPr>
              <w:t>Kontroliuojamo parametro pavadinimas</w:t>
            </w:r>
          </w:p>
        </w:tc>
        <w:tc>
          <w:tcPr>
            <w:tcW w:w="4186" w:type="dxa"/>
            <w:tcBorders>
              <w:right w:val="nil"/>
            </w:tcBorders>
          </w:tcPr>
          <w:p w14:paraId="1EB4013E" w14:textId="77777777" w:rsidR="005C7D19" w:rsidRDefault="0059531D">
            <w:pPr>
              <w:jc w:val="both"/>
              <w:rPr>
                <w:color w:val="000000"/>
              </w:rPr>
            </w:pPr>
            <w:r>
              <w:rPr>
                <w:color w:val="000000"/>
              </w:rPr>
              <w:t>Bandinių ėmimas ir tyrimas</w:t>
            </w:r>
          </w:p>
        </w:tc>
      </w:tr>
      <w:tr w:rsidR="005C7D19" w14:paraId="1EB40149" w14:textId="77777777">
        <w:trPr>
          <w:trHeight w:val="2505"/>
        </w:trPr>
        <w:tc>
          <w:tcPr>
            <w:tcW w:w="5669" w:type="dxa"/>
            <w:tcBorders>
              <w:left w:val="nil"/>
            </w:tcBorders>
          </w:tcPr>
          <w:p w14:paraId="1EB40140" w14:textId="77777777" w:rsidR="005C7D19" w:rsidRDefault="0059531D">
            <w:pPr>
              <w:rPr>
                <w:color w:val="000000"/>
              </w:rPr>
            </w:pPr>
            <w:r>
              <w:rPr>
                <w:color w:val="000000"/>
              </w:rPr>
              <w:t>Sausosios liekanos</w:t>
            </w:r>
          </w:p>
          <w:p w14:paraId="1EB40141" w14:textId="77777777" w:rsidR="005C7D19" w:rsidRDefault="0059531D">
            <w:pPr>
              <w:jc w:val="both"/>
              <w:rPr>
                <w:color w:val="000000"/>
              </w:rPr>
            </w:pPr>
            <w:r>
              <w:rPr>
                <w:color w:val="000000"/>
              </w:rPr>
              <w:t>Bendras ištirpusių druskų kiekis</w:t>
            </w:r>
          </w:p>
          <w:p w14:paraId="1EB40142" w14:textId="77777777" w:rsidR="005C7D19" w:rsidRDefault="0059531D">
            <w:pPr>
              <w:jc w:val="both"/>
              <w:rPr>
                <w:color w:val="000000"/>
                <w:position w:val="5"/>
              </w:rPr>
            </w:pPr>
            <w:r>
              <w:rPr>
                <w:color w:val="000000"/>
              </w:rPr>
              <w:t>Anijonai: HCO</w:t>
            </w:r>
            <w:r>
              <w:rPr>
                <w:color w:val="000000"/>
                <w:vertAlign w:val="subscript"/>
              </w:rPr>
              <w:t>3</w:t>
            </w:r>
            <w:r>
              <w:rPr>
                <w:color w:val="000000"/>
                <w:position w:val="5"/>
              </w:rPr>
              <w:t>-</w:t>
            </w:r>
            <w:r>
              <w:rPr>
                <w:color w:val="000000"/>
              </w:rPr>
              <w:t>, SO</w:t>
            </w:r>
            <w:r>
              <w:rPr>
                <w:color w:val="000000"/>
                <w:vertAlign w:val="subscript"/>
              </w:rPr>
              <w:t>4</w:t>
            </w:r>
            <w:r>
              <w:rPr>
                <w:color w:val="000000"/>
                <w:vertAlign w:val="superscript"/>
              </w:rPr>
              <w:t>2</w:t>
            </w:r>
            <w:r>
              <w:rPr>
                <w:color w:val="000000"/>
                <w:position w:val="5"/>
              </w:rPr>
              <w:t>-</w:t>
            </w:r>
            <w:r>
              <w:rPr>
                <w:color w:val="000000"/>
              </w:rPr>
              <w:t>, Cl</w:t>
            </w:r>
            <w:r>
              <w:rPr>
                <w:color w:val="000000"/>
                <w:position w:val="5"/>
              </w:rPr>
              <w:t>-</w:t>
            </w:r>
            <w:r>
              <w:rPr>
                <w:color w:val="000000"/>
              </w:rPr>
              <w:t>, NO</w:t>
            </w:r>
            <w:r>
              <w:rPr>
                <w:color w:val="000000"/>
                <w:vertAlign w:val="subscript"/>
              </w:rPr>
              <w:t>3</w:t>
            </w:r>
            <w:r>
              <w:rPr>
                <w:color w:val="000000"/>
                <w:position w:val="5"/>
              </w:rPr>
              <w:t>-</w:t>
            </w:r>
            <w:r>
              <w:rPr>
                <w:color w:val="000000"/>
              </w:rPr>
              <w:t>, NO</w:t>
            </w:r>
            <w:r>
              <w:rPr>
                <w:color w:val="000000"/>
                <w:vertAlign w:val="subscript"/>
              </w:rPr>
              <w:t>2</w:t>
            </w:r>
            <w:r>
              <w:rPr>
                <w:color w:val="000000"/>
                <w:position w:val="5"/>
              </w:rPr>
              <w:t>-</w:t>
            </w:r>
          </w:p>
          <w:p w14:paraId="1EB40143" w14:textId="77777777" w:rsidR="005C7D19" w:rsidRDefault="0059531D">
            <w:pPr>
              <w:jc w:val="both"/>
              <w:rPr>
                <w:color w:val="000000"/>
              </w:rPr>
            </w:pPr>
            <w:r>
              <w:rPr>
                <w:color w:val="000000"/>
              </w:rPr>
              <w:t>Katijonai: Ca</w:t>
            </w:r>
            <w:r>
              <w:rPr>
                <w:color w:val="000000"/>
                <w:vertAlign w:val="superscript"/>
              </w:rPr>
              <w:t>2+</w:t>
            </w:r>
            <w:r>
              <w:rPr>
                <w:color w:val="000000"/>
              </w:rPr>
              <w:t>, Mg</w:t>
            </w:r>
            <w:r>
              <w:rPr>
                <w:color w:val="000000"/>
                <w:vertAlign w:val="superscript"/>
              </w:rPr>
              <w:t>2+</w:t>
            </w:r>
            <w:r>
              <w:rPr>
                <w:color w:val="000000"/>
              </w:rPr>
              <w:t>, K</w:t>
            </w:r>
            <w:r>
              <w:rPr>
                <w:color w:val="000000"/>
                <w:vertAlign w:val="superscript"/>
              </w:rPr>
              <w:t>+</w:t>
            </w:r>
            <w:r>
              <w:rPr>
                <w:color w:val="000000"/>
              </w:rPr>
              <w:t>, Na</w:t>
            </w:r>
            <w:r>
              <w:rPr>
                <w:color w:val="000000"/>
                <w:vertAlign w:val="superscript"/>
              </w:rPr>
              <w:t>+</w:t>
            </w:r>
            <w:r>
              <w:rPr>
                <w:color w:val="000000"/>
              </w:rPr>
              <w:t>, Fe</w:t>
            </w:r>
            <w:r>
              <w:rPr>
                <w:color w:val="000000"/>
                <w:vertAlign w:val="superscript"/>
              </w:rPr>
              <w:t>2+</w:t>
            </w:r>
            <w:r>
              <w:rPr>
                <w:color w:val="000000"/>
                <w:position w:val="5"/>
              </w:rPr>
              <w:t>/</w:t>
            </w:r>
            <w:r>
              <w:rPr>
                <w:color w:val="000000"/>
                <w:vertAlign w:val="superscript"/>
              </w:rPr>
              <w:t>3+</w:t>
            </w:r>
          </w:p>
          <w:p w14:paraId="1EB40144" w14:textId="77777777" w:rsidR="005C7D19" w:rsidRDefault="0059531D">
            <w:pPr>
              <w:jc w:val="both"/>
              <w:rPr>
                <w:color w:val="000000"/>
              </w:rPr>
            </w:pPr>
            <w:r>
              <w:rPr>
                <w:color w:val="000000"/>
              </w:rPr>
              <w:t xml:space="preserve">Cheminės analitės, pagal 1 lentelę (kontroliuojamos tos cheminės analitės, kai įtariama, kad jų </w:t>
            </w:r>
            <w:r>
              <w:rPr>
                <w:color w:val="000000"/>
              </w:rPr>
              <w:t>leidžiamos koncentracijos gali būti viršytos)</w:t>
            </w:r>
          </w:p>
          <w:p w14:paraId="1EB40145" w14:textId="77777777" w:rsidR="005C7D19" w:rsidRDefault="0059531D">
            <w:pPr>
              <w:jc w:val="both"/>
              <w:rPr>
                <w:color w:val="000000"/>
              </w:rPr>
            </w:pPr>
            <w:r>
              <w:rPr>
                <w:color w:val="000000"/>
              </w:rPr>
              <w:t>Specifinės analitės, būdingos konkrečiam šaltiniui, pagal 2 lentelę</w:t>
            </w:r>
          </w:p>
          <w:p w14:paraId="1EB40146" w14:textId="77777777" w:rsidR="005C7D19" w:rsidRDefault="0059531D">
            <w:pPr>
              <w:jc w:val="both"/>
              <w:rPr>
                <w:color w:val="000000"/>
              </w:rPr>
            </w:pPr>
            <w:r>
              <w:rPr>
                <w:color w:val="000000"/>
              </w:rPr>
              <w:t>Žarninių enterokokų skaičius 250 ml vandens</w:t>
            </w:r>
          </w:p>
          <w:p w14:paraId="1EB40147" w14:textId="77777777" w:rsidR="005C7D19" w:rsidRDefault="0059531D">
            <w:pPr>
              <w:jc w:val="both"/>
              <w:rPr>
                <w:color w:val="000000"/>
              </w:rPr>
            </w:pPr>
            <w:r>
              <w:rPr>
                <w:color w:val="000000"/>
              </w:rPr>
              <w:t>Sulfitus redukuojančių klostridijų skaičius 50 ml vandens</w:t>
            </w:r>
          </w:p>
        </w:tc>
        <w:tc>
          <w:tcPr>
            <w:tcW w:w="4186" w:type="dxa"/>
            <w:tcBorders>
              <w:right w:val="nil"/>
            </w:tcBorders>
          </w:tcPr>
          <w:p w14:paraId="1EB40148" w14:textId="77777777" w:rsidR="005C7D19" w:rsidRDefault="0059531D">
            <w:pPr>
              <w:jc w:val="both"/>
              <w:rPr>
                <w:color w:val="000000"/>
              </w:rPr>
            </w:pPr>
            <w:r>
              <w:rPr>
                <w:color w:val="000000"/>
              </w:rPr>
              <w:t>Išfasavus 100 m</w:t>
            </w:r>
            <w:r>
              <w:rPr>
                <w:color w:val="000000"/>
                <w:vertAlign w:val="superscript"/>
              </w:rPr>
              <w:t>3</w:t>
            </w:r>
            <w:r>
              <w:rPr>
                <w:color w:val="000000"/>
              </w:rPr>
              <w:t xml:space="preserve"> vandens (jeigu natūrala</w:t>
            </w:r>
            <w:r>
              <w:rPr>
                <w:color w:val="000000"/>
              </w:rPr>
              <w:t xml:space="preserve">us mineralinio vandens per dieną išfasuojama ne daugiau kaip </w:t>
            </w:r>
            <w:smartTag w:uri="urn:schemas-microsoft-com:office:smarttags" w:element="metricconverter">
              <w:smartTagPr>
                <w:attr w:name="ProductID" w:val="60 m3"/>
              </w:smartTagPr>
              <w:r>
                <w:rPr>
                  <w:color w:val="000000"/>
                </w:rPr>
                <w:t>60 m</w:t>
              </w:r>
              <w:r>
                <w:rPr>
                  <w:color w:val="000000"/>
                  <w:vertAlign w:val="superscript"/>
                </w:rPr>
                <w:t>3</w:t>
              </w:r>
            </w:smartTag>
            <w:r>
              <w:rPr>
                <w:color w:val="000000"/>
              </w:rPr>
              <w:t>, pakanka 6 vandens tyrimų per metus); jeigu nustatoma neįprastų vandens kokybės pokyčių dėl galimo jo užteršimo šaltinyje, gavybos vietoje, ruošimo ar fasavimo metu</w:t>
            </w:r>
          </w:p>
        </w:tc>
      </w:tr>
    </w:tbl>
    <w:p w14:paraId="1EB4014A" w14:textId="77777777" w:rsidR="005C7D19" w:rsidRDefault="0059531D">
      <w:pPr>
        <w:jc w:val="center"/>
        <w:rPr>
          <w:color w:val="000000"/>
        </w:rPr>
      </w:pPr>
      <w:r>
        <w:rPr>
          <w:color w:val="000000"/>
        </w:rPr>
        <w:t>______________</w:t>
      </w:r>
    </w:p>
    <w:p w14:paraId="302A8B1C" w14:textId="77777777" w:rsidR="0059531D" w:rsidRDefault="0059531D">
      <w:pPr>
        <w:tabs>
          <w:tab w:val="left" w:pos="1304"/>
          <w:tab w:val="left" w:pos="1457"/>
          <w:tab w:val="left" w:pos="1604"/>
          <w:tab w:val="left" w:pos="1757"/>
        </w:tabs>
        <w:ind w:firstLine="5102"/>
        <w:sectPr w:rsidR="0059531D" w:rsidSect="0059531D">
          <w:pgSz w:w="11907" w:h="16839"/>
          <w:pgMar w:top="1134" w:right="567" w:bottom="1134" w:left="1701" w:header="567" w:footer="567" w:gutter="0"/>
          <w:pgNumType w:start="1"/>
          <w:cols w:space="1296"/>
          <w:titlePg/>
          <w:docGrid w:linePitch="360"/>
        </w:sectPr>
      </w:pPr>
    </w:p>
    <w:p w14:paraId="1EB4014B" w14:textId="3F36B0D4" w:rsidR="005C7D19" w:rsidRDefault="0059531D">
      <w:pPr>
        <w:tabs>
          <w:tab w:val="left" w:pos="1304"/>
          <w:tab w:val="left" w:pos="1457"/>
          <w:tab w:val="left" w:pos="1604"/>
          <w:tab w:val="left" w:pos="1757"/>
        </w:tabs>
        <w:ind w:firstLine="5102"/>
        <w:rPr>
          <w:color w:val="000000"/>
        </w:rPr>
      </w:pPr>
      <w:r>
        <w:rPr>
          <w:color w:val="000000"/>
        </w:rPr>
        <w:lastRenderedPageBreak/>
        <w:t>B pri</w:t>
      </w:r>
      <w:r>
        <w:rPr>
          <w:color w:val="000000"/>
        </w:rPr>
        <w:t>edas</w:t>
      </w:r>
    </w:p>
    <w:p w14:paraId="1EB4014C" w14:textId="77777777" w:rsidR="005C7D19" w:rsidRDefault="005C7D19">
      <w:pPr>
        <w:jc w:val="both"/>
        <w:rPr>
          <w:color w:val="000000"/>
        </w:rPr>
      </w:pPr>
    </w:p>
    <w:p w14:paraId="1EB4014D" w14:textId="77777777" w:rsidR="005C7D19" w:rsidRDefault="0059531D">
      <w:pPr>
        <w:jc w:val="center"/>
        <w:rPr>
          <w:b/>
          <w:caps/>
          <w:color w:val="000000"/>
        </w:rPr>
      </w:pPr>
      <w:r>
        <w:rPr>
          <w:b/>
          <w:caps/>
          <w:color w:val="000000"/>
        </w:rPr>
        <w:t>NATŪRALAUS MINERALINIO VANDENS, šaltinio vandens ir mineralizuoto geriamojo vandens MIKROBIOLOGINIŲ TYRIMŲ METODAI IR REZULTATŲ VERTINIMAS</w:t>
      </w:r>
    </w:p>
    <w:p w14:paraId="1EB4014E" w14:textId="77777777" w:rsidR="005C7D19" w:rsidRDefault="005C7D19">
      <w:pPr>
        <w:jc w:val="both"/>
        <w:rPr>
          <w:color w:val="000000"/>
        </w:rPr>
      </w:pPr>
    </w:p>
    <w:p w14:paraId="1EB4014F" w14:textId="77777777" w:rsidR="005C7D19" w:rsidRDefault="0059531D">
      <w:pPr>
        <w:jc w:val="both"/>
        <w:rPr>
          <w:color w:val="000000"/>
        </w:rPr>
      </w:pPr>
      <w:r>
        <w:rPr>
          <w:color w:val="000000"/>
        </w:rPr>
        <w:t xml:space="preserve">B. 1. </w:t>
      </w:r>
      <w:r>
        <w:rPr>
          <w:b/>
          <w:color w:val="000000"/>
        </w:rPr>
        <w:t>Bandinių ėmimas</w:t>
      </w:r>
    </w:p>
    <w:p w14:paraId="1EB40150" w14:textId="77777777" w:rsidR="005C7D19" w:rsidRDefault="0059531D">
      <w:pPr>
        <w:jc w:val="both"/>
        <w:rPr>
          <w:color w:val="000000"/>
        </w:rPr>
      </w:pPr>
      <w:r>
        <w:rPr>
          <w:color w:val="000000"/>
        </w:rPr>
        <w:t xml:space="preserve">B.1.1. Natūralaus mineralinio vandens, šaltinio vandens ir mineralizuoto geriamojo </w:t>
      </w:r>
      <w:r>
        <w:rPr>
          <w:color w:val="000000"/>
        </w:rPr>
        <w:t>vandens bandiniai mikrobiologiniam tyrimui imami nustatyta tvarka [4.8 – 4.9].</w:t>
      </w:r>
    </w:p>
    <w:p w14:paraId="1EB40151" w14:textId="77777777" w:rsidR="005C7D19" w:rsidRDefault="0059531D">
      <w:pPr>
        <w:jc w:val="both"/>
        <w:rPr>
          <w:color w:val="000000"/>
        </w:rPr>
      </w:pPr>
      <w:r>
        <w:rPr>
          <w:color w:val="000000"/>
        </w:rPr>
        <w:t xml:space="preserve">B. 2. </w:t>
      </w:r>
      <w:r>
        <w:rPr>
          <w:b/>
          <w:color w:val="000000"/>
        </w:rPr>
        <w:t>Bendrieji reikalavimai</w:t>
      </w:r>
    </w:p>
    <w:p w14:paraId="1EB40152" w14:textId="77777777" w:rsidR="005C7D19" w:rsidRDefault="0059531D">
      <w:pPr>
        <w:jc w:val="both"/>
        <w:rPr>
          <w:color w:val="000000"/>
        </w:rPr>
      </w:pPr>
      <w:r>
        <w:rPr>
          <w:color w:val="000000"/>
        </w:rPr>
        <w:t>B.2.1. Filtravimui naudojami membraniniai filtrai tikrinami nustatyta tvarka [4.33].</w:t>
      </w:r>
    </w:p>
    <w:p w14:paraId="1EB40153" w14:textId="77777777" w:rsidR="005C7D19" w:rsidRDefault="0059531D">
      <w:pPr>
        <w:jc w:val="both"/>
        <w:rPr>
          <w:color w:val="000000"/>
        </w:rPr>
      </w:pPr>
      <w:r>
        <w:rPr>
          <w:color w:val="000000"/>
        </w:rPr>
        <w:t>B.2.2. Mikroorganizmai skaičiuojami nustatyta tvarka [E.2].</w:t>
      </w:r>
    </w:p>
    <w:p w14:paraId="1EB40154" w14:textId="77777777" w:rsidR="005C7D19" w:rsidRDefault="0059531D">
      <w:pPr>
        <w:jc w:val="both"/>
        <w:rPr>
          <w:color w:val="000000"/>
        </w:rPr>
      </w:pPr>
      <w:r>
        <w:rPr>
          <w:color w:val="000000"/>
        </w:rPr>
        <w:t xml:space="preserve">B. </w:t>
      </w:r>
      <w:r>
        <w:rPr>
          <w:color w:val="000000"/>
        </w:rPr>
        <w:t xml:space="preserve">3. </w:t>
      </w:r>
      <w:r>
        <w:rPr>
          <w:b/>
          <w:color w:val="000000"/>
        </w:rPr>
        <w:t>Tyrimo metodai</w:t>
      </w:r>
    </w:p>
    <w:p w14:paraId="1EB40155" w14:textId="77777777" w:rsidR="005C7D19" w:rsidRDefault="0059531D">
      <w:pPr>
        <w:jc w:val="both"/>
        <w:rPr>
          <w:color w:val="000000"/>
        </w:rPr>
      </w:pPr>
      <w:r>
        <w:rPr>
          <w:color w:val="000000"/>
        </w:rPr>
        <w:t>B.3.1. Mikrobiologiniai tyrimai atliekami nustatyta tvarka:</w:t>
      </w:r>
    </w:p>
    <w:p w14:paraId="1EB40156" w14:textId="77777777" w:rsidR="005C7D19" w:rsidRDefault="0059531D">
      <w:pPr>
        <w:jc w:val="both"/>
        <w:rPr>
          <w:color w:val="000000"/>
        </w:rPr>
      </w:pPr>
      <w:r>
        <w:rPr>
          <w:color w:val="000000"/>
        </w:rPr>
        <w:t>B.3.1.1. žarninių lazdelių (</w:t>
      </w:r>
      <w:r>
        <w:rPr>
          <w:i/>
          <w:color w:val="000000"/>
        </w:rPr>
        <w:t>E. coli</w:t>
      </w:r>
      <w:r>
        <w:rPr>
          <w:color w:val="000000"/>
        </w:rPr>
        <w:t>)</w:t>
      </w:r>
      <w:r>
        <w:rPr>
          <w:i/>
          <w:color w:val="000000"/>
        </w:rPr>
        <w:t xml:space="preserve"> </w:t>
      </w:r>
      <w:r>
        <w:rPr>
          <w:color w:val="000000"/>
        </w:rPr>
        <w:t>skaičiui nustatyti – [E.1];</w:t>
      </w:r>
    </w:p>
    <w:p w14:paraId="1EB40157" w14:textId="77777777" w:rsidR="005C7D19" w:rsidRDefault="0059531D">
      <w:pPr>
        <w:jc w:val="both"/>
        <w:rPr>
          <w:color w:val="000000"/>
        </w:rPr>
      </w:pPr>
      <w:r>
        <w:rPr>
          <w:color w:val="000000"/>
        </w:rPr>
        <w:t>B.3.1.2. koliforminių bakterijų skaičiui nustatyti – [E.1];</w:t>
      </w:r>
    </w:p>
    <w:p w14:paraId="1EB40158" w14:textId="77777777" w:rsidR="005C7D19" w:rsidRDefault="0059531D">
      <w:pPr>
        <w:jc w:val="both"/>
        <w:rPr>
          <w:color w:val="000000"/>
        </w:rPr>
      </w:pPr>
      <w:r>
        <w:rPr>
          <w:color w:val="000000"/>
        </w:rPr>
        <w:t>B.3.1.3. žarninių enterokokų skaičiui nustatyti – [4.</w:t>
      </w:r>
      <w:r>
        <w:rPr>
          <w:color w:val="000000"/>
        </w:rPr>
        <w:t>51];</w:t>
      </w:r>
    </w:p>
    <w:p w14:paraId="1EB40159" w14:textId="77777777" w:rsidR="005C7D19" w:rsidRDefault="0059531D">
      <w:pPr>
        <w:jc w:val="both"/>
        <w:rPr>
          <w:color w:val="000000"/>
        </w:rPr>
      </w:pPr>
      <w:r>
        <w:rPr>
          <w:color w:val="000000"/>
        </w:rPr>
        <w:t>B.3.1.4. sulfitus redukuojančių klostridijų sporų skaičiui nustatyti – [4.10 – 4.11];</w:t>
      </w:r>
    </w:p>
    <w:p w14:paraId="1EB4015A" w14:textId="77777777" w:rsidR="005C7D19" w:rsidRDefault="0059531D">
      <w:pPr>
        <w:jc w:val="both"/>
        <w:rPr>
          <w:color w:val="000000"/>
        </w:rPr>
      </w:pPr>
      <w:r>
        <w:rPr>
          <w:color w:val="000000"/>
        </w:rPr>
        <w:t>B.3.1.5. žaliamėlių pseudomonų (</w:t>
      </w:r>
      <w:r>
        <w:rPr>
          <w:i/>
          <w:color w:val="000000"/>
        </w:rPr>
        <w:t>P. aeruginosa</w:t>
      </w:r>
      <w:r>
        <w:rPr>
          <w:color w:val="000000"/>
        </w:rPr>
        <w:t>)</w:t>
      </w:r>
      <w:r>
        <w:rPr>
          <w:i/>
          <w:color w:val="000000"/>
        </w:rPr>
        <w:t xml:space="preserve"> </w:t>
      </w:r>
      <w:r>
        <w:rPr>
          <w:color w:val="000000"/>
        </w:rPr>
        <w:t>skaičiui nustatyti – [B.5];</w:t>
      </w:r>
    </w:p>
    <w:p w14:paraId="1EB4015B" w14:textId="77777777" w:rsidR="005C7D19" w:rsidRDefault="0059531D">
      <w:pPr>
        <w:jc w:val="both"/>
        <w:rPr>
          <w:color w:val="000000"/>
        </w:rPr>
      </w:pPr>
      <w:r>
        <w:rPr>
          <w:color w:val="000000"/>
        </w:rPr>
        <w:t>B.3.1.6. kolonijas sudarančių vienetų skaičiui nustatyti – [4.50].</w:t>
      </w:r>
    </w:p>
    <w:p w14:paraId="1EB4015C" w14:textId="77777777" w:rsidR="005C7D19" w:rsidRDefault="0059531D">
      <w:pPr>
        <w:jc w:val="both"/>
        <w:rPr>
          <w:color w:val="000000"/>
        </w:rPr>
      </w:pPr>
      <w:r>
        <w:rPr>
          <w:color w:val="000000"/>
        </w:rPr>
        <w:t xml:space="preserve">B. 4. </w:t>
      </w:r>
      <w:r>
        <w:rPr>
          <w:b/>
          <w:color w:val="000000"/>
        </w:rPr>
        <w:t xml:space="preserve">Tyrimo rezultatų </w:t>
      </w:r>
      <w:r>
        <w:rPr>
          <w:b/>
          <w:color w:val="000000"/>
        </w:rPr>
        <w:t>vertinimas</w:t>
      </w:r>
    </w:p>
    <w:p w14:paraId="1EB4015D" w14:textId="77777777" w:rsidR="005C7D19" w:rsidRDefault="0059531D">
      <w:pPr>
        <w:jc w:val="both"/>
        <w:rPr>
          <w:color w:val="000000"/>
        </w:rPr>
      </w:pPr>
      <w:r>
        <w:rPr>
          <w:color w:val="000000"/>
        </w:rPr>
        <w:t xml:space="preserve">B.4.1. Natūralus mineralinis vanduo, šaltinio vanduo ir mineralizuotas geriamasis vanduo atitinka šios higienos normos reikalavimus, kai B.3 punkte nurodytais metodais nustatyta mikrobinė tarša yra ne didesnė kaip nurodyta 7.1 ir 15 punktuose. </w:t>
      </w:r>
      <w:r>
        <w:rPr>
          <w:color w:val="000000"/>
        </w:rPr>
        <w:t>Jeigu ši tarša yra didesnė, tolesnis tyrimas atliekamas pagal B.1 ir B.2 lenteles. Pagal antro tyrimo rezultatus sprendžiama, ar vanduo atitinka šios higienos normos reikalavimus.</w:t>
      </w:r>
    </w:p>
    <w:p w14:paraId="1EB4015E" w14:textId="77777777" w:rsidR="005C7D19" w:rsidRDefault="005C7D19">
      <w:pPr>
        <w:jc w:val="both"/>
        <w:rPr>
          <w:color w:val="000000"/>
        </w:rPr>
      </w:pPr>
    </w:p>
    <w:p w14:paraId="1EB4015F" w14:textId="77777777" w:rsidR="005C7D19" w:rsidRDefault="0059531D">
      <w:pPr>
        <w:jc w:val="both"/>
        <w:rPr>
          <w:color w:val="000000"/>
        </w:rPr>
      </w:pPr>
      <w:r>
        <w:rPr>
          <w:color w:val="000000"/>
        </w:rPr>
        <w:t>B. 1 lentelė. Pirmas tyrimas</w:t>
      </w:r>
    </w:p>
    <w:p w14:paraId="1EB40160" w14:textId="77777777" w:rsidR="005C7D19" w:rsidRDefault="005C7D19">
      <w:pPr>
        <w:tabs>
          <w:tab w:val="left" w:pos="2721"/>
          <w:tab w:val="left" w:pos="4082"/>
          <w:tab w:val="left" w:pos="5386"/>
          <w:tab w:val="left" w:pos="6690"/>
          <w:tab w:val="left" w:pos="8164"/>
        </w:tabs>
        <w:jc w:val="both"/>
        <w:rPr>
          <w:color w:val="000000"/>
        </w:rPr>
      </w:pPr>
    </w:p>
    <w:tbl>
      <w:tblPr>
        <w:tblW w:w="9639" w:type="dxa"/>
        <w:tblLook w:val="01E0" w:firstRow="1" w:lastRow="1" w:firstColumn="1" w:lastColumn="1" w:noHBand="0" w:noVBand="0"/>
      </w:tblPr>
      <w:tblGrid>
        <w:gridCol w:w="3212"/>
        <w:gridCol w:w="1607"/>
        <w:gridCol w:w="1540"/>
        <w:gridCol w:w="1540"/>
        <w:gridCol w:w="1740"/>
      </w:tblGrid>
      <w:tr w:rsidR="005C7D19" w14:paraId="1EB40166" w14:textId="77777777">
        <w:tc>
          <w:tcPr>
            <w:tcW w:w="3212" w:type="dxa"/>
            <w:tcBorders>
              <w:top w:val="single" w:sz="4" w:space="0" w:color="auto"/>
              <w:bottom w:val="single" w:sz="4" w:space="0" w:color="auto"/>
              <w:right w:val="single" w:sz="4" w:space="0" w:color="auto"/>
            </w:tcBorders>
          </w:tcPr>
          <w:p w14:paraId="1EB40161" w14:textId="77777777" w:rsidR="005C7D19" w:rsidRDefault="0059531D">
            <w:pPr>
              <w:jc w:val="center"/>
              <w:rPr>
                <w:color w:val="000000"/>
              </w:rPr>
            </w:pPr>
            <w:r>
              <w:rPr>
                <w:color w:val="000000"/>
              </w:rPr>
              <w:t>Mikroorganizmo pavadinimas</w:t>
            </w:r>
          </w:p>
        </w:tc>
        <w:tc>
          <w:tcPr>
            <w:tcW w:w="1607" w:type="dxa"/>
            <w:tcBorders>
              <w:top w:val="single" w:sz="4" w:space="0" w:color="auto"/>
              <w:left w:val="single" w:sz="4" w:space="0" w:color="auto"/>
              <w:bottom w:val="single" w:sz="4" w:space="0" w:color="auto"/>
              <w:right w:val="single" w:sz="4" w:space="0" w:color="auto"/>
            </w:tcBorders>
          </w:tcPr>
          <w:p w14:paraId="1EB40162" w14:textId="77777777" w:rsidR="005C7D19" w:rsidRDefault="0059531D">
            <w:pPr>
              <w:jc w:val="center"/>
              <w:rPr>
                <w:color w:val="000000"/>
              </w:rPr>
            </w:pPr>
            <w:r>
              <w:rPr>
                <w:color w:val="000000"/>
              </w:rPr>
              <w:t>Tiriamų mėginių sk</w:t>
            </w:r>
            <w:r>
              <w:rPr>
                <w:color w:val="000000"/>
              </w:rPr>
              <w:t>aičius</w:t>
            </w:r>
          </w:p>
        </w:tc>
        <w:tc>
          <w:tcPr>
            <w:tcW w:w="1540" w:type="dxa"/>
            <w:tcBorders>
              <w:top w:val="single" w:sz="4" w:space="0" w:color="auto"/>
              <w:left w:val="single" w:sz="4" w:space="0" w:color="auto"/>
              <w:bottom w:val="single" w:sz="4" w:space="0" w:color="auto"/>
              <w:right w:val="single" w:sz="4" w:space="0" w:color="auto"/>
            </w:tcBorders>
          </w:tcPr>
          <w:p w14:paraId="1EB40163" w14:textId="77777777" w:rsidR="005C7D19" w:rsidRDefault="0059531D">
            <w:pPr>
              <w:jc w:val="center"/>
              <w:rPr>
                <w:color w:val="000000"/>
              </w:rPr>
            </w:pPr>
            <w:r>
              <w:rPr>
                <w:color w:val="000000"/>
              </w:rPr>
              <w:t>Mėginio tūris, ml</w:t>
            </w:r>
          </w:p>
        </w:tc>
        <w:tc>
          <w:tcPr>
            <w:tcW w:w="1540" w:type="dxa"/>
            <w:tcBorders>
              <w:top w:val="single" w:sz="4" w:space="0" w:color="auto"/>
              <w:left w:val="single" w:sz="4" w:space="0" w:color="auto"/>
              <w:bottom w:val="single" w:sz="4" w:space="0" w:color="auto"/>
              <w:right w:val="single" w:sz="4" w:space="0" w:color="auto"/>
            </w:tcBorders>
          </w:tcPr>
          <w:p w14:paraId="1EB40164" w14:textId="77777777" w:rsidR="005C7D19" w:rsidRDefault="0059531D">
            <w:pPr>
              <w:jc w:val="center"/>
              <w:rPr>
                <w:color w:val="000000"/>
              </w:rPr>
            </w:pPr>
            <w:r>
              <w:rPr>
                <w:color w:val="000000"/>
              </w:rPr>
              <w:t>Leidžiamas bakterijų skaičius</w:t>
            </w:r>
          </w:p>
        </w:tc>
        <w:tc>
          <w:tcPr>
            <w:tcW w:w="1740" w:type="dxa"/>
            <w:tcBorders>
              <w:top w:val="single" w:sz="4" w:space="0" w:color="auto"/>
              <w:left w:val="single" w:sz="4" w:space="0" w:color="auto"/>
              <w:bottom w:val="single" w:sz="4" w:space="0" w:color="auto"/>
            </w:tcBorders>
          </w:tcPr>
          <w:p w14:paraId="1EB40165" w14:textId="77777777" w:rsidR="005C7D19" w:rsidRDefault="0059531D">
            <w:pPr>
              <w:jc w:val="center"/>
              <w:rPr>
                <w:color w:val="000000"/>
              </w:rPr>
            </w:pPr>
            <w:r>
              <w:rPr>
                <w:color w:val="000000"/>
              </w:rPr>
              <w:t>Išvada</w:t>
            </w:r>
          </w:p>
        </w:tc>
      </w:tr>
      <w:tr w:rsidR="005C7D19" w14:paraId="1EB4016C" w14:textId="77777777">
        <w:tc>
          <w:tcPr>
            <w:tcW w:w="3212" w:type="dxa"/>
            <w:tcBorders>
              <w:top w:val="single" w:sz="4" w:space="0" w:color="auto"/>
            </w:tcBorders>
          </w:tcPr>
          <w:p w14:paraId="1EB40167" w14:textId="77777777" w:rsidR="005C7D19" w:rsidRDefault="0059531D">
            <w:pPr>
              <w:rPr>
                <w:color w:val="000000"/>
              </w:rPr>
            </w:pPr>
            <w:r>
              <w:rPr>
                <w:color w:val="000000"/>
              </w:rPr>
              <w:t>Žarninė lazdelė (</w:t>
            </w:r>
            <w:r>
              <w:rPr>
                <w:i/>
                <w:color w:val="000000"/>
              </w:rPr>
              <w:t>E. coli</w:t>
            </w:r>
            <w:r>
              <w:rPr>
                <w:color w:val="000000"/>
              </w:rPr>
              <w:t>)</w:t>
            </w:r>
          </w:p>
        </w:tc>
        <w:tc>
          <w:tcPr>
            <w:tcW w:w="1607" w:type="dxa"/>
            <w:tcBorders>
              <w:top w:val="single" w:sz="4" w:space="0" w:color="auto"/>
            </w:tcBorders>
          </w:tcPr>
          <w:p w14:paraId="1EB40168" w14:textId="77777777" w:rsidR="005C7D19" w:rsidRDefault="0059531D">
            <w:pPr>
              <w:rPr>
                <w:color w:val="000000"/>
              </w:rPr>
            </w:pPr>
            <w:r>
              <w:rPr>
                <w:color w:val="000000"/>
              </w:rPr>
              <w:t>1</w:t>
            </w:r>
          </w:p>
        </w:tc>
        <w:tc>
          <w:tcPr>
            <w:tcW w:w="1540" w:type="dxa"/>
            <w:tcBorders>
              <w:top w:val="single" w:sz="4" w:space="0" w:color="auto"/>
            </w:tcBorders>
          </w:tcPr>
          <w:p w14:paraId="1EB40169" w14:textId="77777777" w:rsidR="005C7D19" w:rsidRDefault="0059531D">
            <w:pPr>
              <w:rPr>
                <w:color w:val="000000"/>
              </w:rPr>
            </w:pPr>
            <w:r>
              <w:rPr>
                <w:color w:val="000000"/>
              </w:rPr>
              <w:t>250</w:t>
            </w:r>
          </w:p>
        </w:tc>
        <w:tc>
          <w:tcPr>
            <w:tcW w:w="1540" w:type="dxa"/>
            <w:tcBorders>
              <w:top w:val="single" w:sz="4" w:space="0" w:color="auto"/>
            </w:tcBorders>
          </w:tcPr>
          <w:p w14:paraId="1EB4016A" w14:textId="77777777" w:rsidR="005C7D19" w:rsidRDefault="0059531D">
            <w:pPr>
              <w:rPr>
                <w:color w:val="000000"/>
              </w:rPr>
            </w:pPr>
            <w:r>
              <w:rPr>
                <w:color w:val="000000"/>
              </w:rPr>
              <w:t>0</w:t>
            </w:r>
          </w:p>
        </w:tc>
        <w:tc>
          <w:tcPr>
            <w:tcW w:w="1740" w:type="dxa"/>
            <w:tcBorders>
              <w:top w:val="single" w:sz="4" w:space="0" w:color="auto"/>
            </w:tcBorders>
          </w:tcPr>
          <w:p w14:paraId="1EB4016B" w14:textId="77777777" w:rsidR="005C7D19" w:rsidRDefault="0059531D">
            <w:pPr>
              <w:rPr>
                <w:color w:val="000000"/>
              </w:rPr>
            </w:pPr>
            <w:r>
              <w:rPr>
                <w:color w:val="000000"/>
              </w:rPr>
              <w:t>Jeigu randama žarninė lazdelė, vanduo netinka vartoti</w:t>
            </w:r>
          </w:p>
        </w:tc>
      </w:tr>
      <w:tr w:rsidR="005C7D19" w14:paraId="1EB40172" w14:textId="77777777">
        <w:tc>
          <w:tcPr>
            <w:tcW w:w="3212" w:type="dxa"/>
          </w:tcPr>
          <w:p w14:paraId="1EB4016D" w14:textId="77777777" w:rsidR="005C7D19" w:rsidRDefault="0059531D">
            <w:pPr>
              <w:rPr>
                <w:color w:val="000000"/>
              </w:rPr>
            </w:pPr>
            <w:r>
              <w:rPr>
                <w:color w:val="000000"/>
              </w:rPr>
              <w:t>Koliforminė bakterija</w:t>
            </w:r>
          </w:p>
        </w:tc>
        <w:tc>
          <w:tcPr>
            <w:tcW w:w="1607" w:type="dxa"/>
          </w:tcPr>
          <w:p w14:paraId="1EB4016E" w14:textId="77777777" w:rsidR="005C7D19" w:rsidRDefault="0059531D">
            <w:pPr>
              <w:rPr>
                <w:color w:val="000000"/>
              </w:rPr>
            </w:pPr>
            <w:r>
              <w:rPr>
                <w:color w:val="000000"/>
              </w:rPr>
              <w:t>1</w:t>
            </w:r>
          </w:p>
        </w:tc>
        <w:tc>
          <w:tcPr>
            <w:tcW w:w="1540" w:type="dxa"/>
          </w:tcPr>
          <w:p w14:paraId="1EB4016F" w14:textId="77777777" w:rsidR="005C7D19" w:rsidRDefault="0059531D">
            <w:pPr>
              <w:rPr>
                <w:color w:val="000000"/>
              </w:rPr>
            </w:pPr>
            <w:r>
              <w:rPr>
                <w:color w:val="000000"/>
              </w:rPr>
              <w:t>250</w:t>
            </w:r>
          </w:p>
        </w:tc>
        <w:tc>
          <w:tcPr>
            <w:tcW w:w="1540" w:type="dxa"/>
          </w:tcPr>
          <w:p w14:paraId="1EB40170" w14:textId="77777777" w:rsidR="005C7D19" w:rsidRDefault="0059531D">
            <w:pPr>
              <w:rPr>
                <w:color w:val="000000"/>
              </w:rPr>
            </w:pPr>
            <w:r>
              <w:rPr>
                <w:color w:val="000000"/>
              </w:rPr>
              <w:t>0</w:t>
            </w:r>
          </w:p>
        </w:tc>
        <w:tc>
          <w:tcPr>
            <w:tcW w:w="1740" w:type="dxa"/>
          </w:tcPr>
          <w:p w14:paraId="1EB40171" w14:textId="77777777" w:rsidR="005C7D19" w:rsidRDefault="0059531D">
            <w:pPr>
              <w:rPr>
                <w:color w:val="000000"/>
              </w:rPr>
            </w:pPr>
            <w:r>
              <w:rPr>
                <w:color w:val="000000"/>
              </w:rPr>
              <w:t xml:space="preserve">Jeigu randama viena ar daugiau koliforminių bakterijų, atliekamas antras </w:t>
            </w:r>
            <w:r>
              <w:rPr>
                <w:color w:val="000000"/>
              </w:rPr>
              <w:t>tyrimas</w:t>
            </w:r>
          </w:p>
        </w:tc>
      </w:tr>
      <w:tr w:rsidR="005C7D19" w14:paraId="1EB40178" w14:textId="77777777">
        <w:tc>
          <w:tcPr>
            <w:tcW w:w="3212" w:type="dxa"/>
          </w:tcPr>
          <w:p w14:paraId="1EB40173" w14:textId="77777777" w:rsidR="005C7D19" w:rsidRDefault="0059531D">
            <w:pPr>
              <w:rPr>
                <w:color w:val="000000"/>
              </w:rPr>
            </w:pPr>
            <w:r>
              <w:rPr>
                <w:color w:val="000000"/>
              </w:rPr>
              <w:t xml:space="preserve">Žarninis enterokokas </w:t>
            </w:r>
          </w:p>
        </w:tc>
        <w:tc>
          <w:tcPr>
            <w:tcW w:w="1607" w:type="dxa"/>
          </w:tcPr>
          <w:p w14:paraId="1EB40174" w14:textId="77777777" w:rsidR="005C7D19" w:rsidRDefault="0059531D">
            <w:pPr>
              <w:rPr>
                <w:color w:val="000000"/>
              </w:rPr>
            </w:pPr>
            <w:r>
              <w:rPr>
                <w:color w:val="000000"/>
              </w:rPr>
              <w:t>1</w:t>
            </w:r>
          </w:p>
        </w:tc>
        <w:tc>
          <w:tcPr>
            <w:tcW w:w="1540" w:type="dxa"/>
          </w:tcPr>
          <w:p w14:paraId="1EB40175" w14:textId="77777777" w:rsidR="005C7D19" w:rsidRDefault="0059531D">
            <w:pPr>
              <w:rPr>
                <w:color w:val="000000"/>
              </w:rPr>
            </w:pPr>
            <w:r>
              <w:rPr>
                <w:color w:val="000000"/>
              </w:rPr>
              <w:t>250</w:t>
            </w:r>
          </w:p>
        </w:tc>
        <w:tc>
          <w:tcPr>
            <w:tcW w:w="1540" w:type="dxa"/>
          </w:tcPr>
          <w:p w14:paraId="1EB40176" w14:textId="77777777" w:rsidR="005C7D19" w:rsidRDefault="0059531D">
            <w:pPr>
              <w:rPr>
                <w:color w:val="000000"/>
              </w:rPr>
            </w:pPr>
            <w:r>
              <w:rPr>
                <w:color w:val="000000"/>
              </w:rPr>
              <w:t>0</w:t>
            </w:r>
          </w:p>
        </w:tc>
        <w:tc>
          <w:tcPr>
            <w:tcW w:w="1740" w:type="dxa"/>
          </w:tcPr>
          <w:p w14:paraId="1EB40177" w14:textId="77777777" w:rsidR="005C7D19" w:rsidRDefault="0059531D">
            <w:pPr>
              <w:rPr>
                <w:color w:val="000000"/>
              </w:rPr>
            </w:pPr>
            <w:r>
              <w:rPr>
                <w:color w:val="000000"/>
              </w:rPr>
              <w:t>Jeigu randamas vienas ar daugiau enterokokų, atliekamas antras tyrimas</w:t>
            </w:r>
          </w:p>
        </w:tc>
      </w:tr>
      <w:tr w:rsidR="005C7D19" w14:paraId="1EB4017E" w14:textId="77777777">
        <w:tc>
          <w:tcPr>
            <w:tcW w:w="3212" w:type="dxa"/>
          </w:tcPr>
          <w:p w14:paraId="1EB40179" w14:textId="77777777" w:rsidR="005C7D19" w:rsidRDefault="0059531D">
            <w:pPr>
              <w:rPr>
                <w:color w:val="000000"/>
              </w:rPr>
            </w:pPr>
            <w:r>
              <w:rPr>
                <w:color w:val="000000"/>
              </w:rPr>
              <w:t>Sulfitus redukuojanti klostridija</w:t>
            </w:r>
          </w:p>
        </w:tc>
        <w:tc>
          <w:tcPr>
            <w:tcW w:w="1607" w:type="dxa"/>
          </w:tcPr>
          <w:p w14:paraId="1EB4017A" w14:textId="77777777" w:rsidR="005C7D19" w:rsidRDefault="0059531D">
            <w:pPr>
              <w:rPr>
                <w:color w:val="000000"/>
              </w:rPr>
            </w:pPr>
            <w:r>
              <w:rPr>
                <w:color w:val="000000"/>
              </w:rPr>
              <w:t>1</w:t>
            </w:r>
          </w:p>
        </w:tc>
        <w:tc>
          <w:tcPr>
            <w:tcW w:w="1540" w:type="dxa"/>
          </w:tcPr>
          <w:p w14:paraId="1EB4017B" w14:textId="77777777" w:rsidR="005C7D19" w:rsidRDefault="0059531D">
            <w:pPr>
              <w:rPr>
                <w:color w:val="000000"/>
              </w:rPr>
            </w:pPr>
            <w:r>
              <w:rPr>
                <w:color w:val="000000"/>
              </w:rPr>
              <w:t>50</w:t>
            </w:r>
          </w:p>
        </w:tc>
        <w:tc>
          <w:tcPr>
            <w:tcW w:w="1540" w:type="dxa"/>
          </w:tcPr>
          <w:p w14:paraId="1EB4017C" w14:textId="77777777" w:rsidR="005C7D19" w:rsidRDefault="0059531D">
            <w:pPr>
              <w:rPr>
                <w:color w:val="000000"/>
              </w:rPr>
            </w:pPr>
            <w:r>
              <w:rPr>
                <w:color w:val="000000"/>
              </w:rPr>
              <w:t>2</w:t>
            </w:r>
          </w:p>
        </w:tc>
        <w:tc>
          <w:tcPr>
            <w:tcW w:w="1740" w:type="dxa"/>
          </w:tcPr>
          <w:p w14:paraId="1EB4017D" w14:textId="77777777" w:rsidR="005C7D19" w:rsidRDefault="0059531D">
            <w:pPr>
              <w:rPr>
                <w:color w:val="000000"/>
              </w:rPr>
            </w:pPr>
            <w:r>
              <w:rPr>
                <w:color w:val="000000"/>
              </w:rPr>
              <w:t xml:space="preserve">Jeigu randamos daugiau kaip 2 klostridijos, </w:t>
            </w:r>
            <w:r>
              <w:rPr>
                <w:color w:val="000000"/>
              </w:rPr>
              <w:lastRenderedPageBreak/>
              <w:t>vanduo netinka vartoti</w:t>
            </w:r>
          </w:p>
        </w:tc>
      </w:tr>
      <w:tr w:rsidR="005C7D19" w14:paraId="1EB40184" w14:textId="77777777">
        <w:tc>
          <w:tcPr>
            <w:tcW w:w="3212" w:type="dxa"/>
            <w:tcBorders>
              <w:bottom w:val="single" w:sz="4" w:space="0" w:color="auto"/>
            </w:tcBorders>
          </w:tcPr>
          <w:p w14:paraId="1EB4017F" w14:textId="77777777" w:rsidR="005C7D19" w:rsidRDefault="0059531D">
            <w:pPr>
              <w:rPr>
                <w:color w:val="000000"/>
              </w:rPr>
            </w:pPr>
            <w:r>
              <w:rPr>
                <w:color w:val="000000"/>
              </w:rPr>
              <w:lastRenderedPageBreak/>
              <w:t xml:space="preserve">Žaliamėlė pseudomona </w:t>
            </w:r>
            <w:r>
              <w:rPr>
                <w:i/>
                <w:color w:val="000000"/>
              </w:rPr>
              <w:t>(P. aeruginosa)</w:t>
            </w:r>
          </w:p>
        </w:tc>
        <w:tc>
          <w:tcPr>
            <w:tcW w:w="1607" w:type="dxa"/>
            <w:tcBorders>
              <w:bottom w:val="single" w:sz="4" w:space="0" w:color="auto"/>
            </w:tcBorders>
          </w:tcPr>
          <w:p w14:paraId="1EB40180" w14:textId="77777777" w:rsidR="005C7D19" w:rsidRDefault="0059531D">
            <w:pPr>
              <w:rPr>
                <w:color w:val="000000"/>
              </w:rPr>
            </w:pPr>
            <w:r>
              <w:rPr>
                <w:color w:val="000000"/>
              </w:rPr>
              <w:t>1</w:t>
            </w:r>
          </w:p>
        </w:tc>
        <w:tc>
          <w:tcPr>
            <w:tcW w:w="1540" w:type="dxa"/>
            <w:tcBorders>
              <w:bottom w:val="single" w:sz="4" w:space="0" w:color="auto"/>
            </w:tcBorders>
          </w:tcPr>
          <w:p w14:paraId="1EB40181" w14:textId="77777777" w:rsidR="005C7D19" w:rsidRDefault="0059531D">
            <w:pPr>
              <w:rPr>
                <w:color w:val="000000"/>
              </w:rPr>
            </w:pPr>
            <w:r>
              <w:rPr>
                <w:color w:val="000000"/>
              </w:rPr>
              <w:t>250</w:t>
            </w:r>
          </w:p>
        </w:tc>
        <w:tc>
          <w:tcPr>
            <w:tcW w:w="1540" w:type="dxa"/>
            <w:tcBorders>
              <w:bottom w:val="single" w:sz="4" w:space="0" w:color="auto"/>
            </w:tcBorders>
          </w:tcPr>
          <w:p w14:paraId="1EB40182" w14:textId="77777777" w:rsidR="005C7D19" w:rsidRDefault="0059531D">
            <w:pPr>
              <w:rPr>
                <w:color w:val="000000"/>
              </w:rPr>
            </w:pPr>
            <w:r>
              <w:rPr>
                <w:color w:val="000000"/>
              </w:rPr>
              <w:t>2</w:t>
            </w:r>
          </w:p>
        </w:tc>
        <w:tc>
          <w:tcPr>
            <w:tcW w:w="1740" w:type="dxa"/>
            <w:tcBorders>
              <w:bottom w:val="single" w:sz="4" w:space="0" w:color="auto"/>
            </w:tcBorders>
          </w:tcPr>
          <w:p w14:paraId="1EB40183" w14:textId="77777777" w:rsidR="005C7D19" w:rsidRDefault="0059531D">
            <w:pPr>
              <w:rPr>
                <w:color w:val="000000"/>
              </w:rPr>
            </w:pPr>
            <w:r>
              <w:rPr>
                <w:color w:val="000000"/>
              </w:rPr>
              <w:t>Jeigu randamos daugiau kaip 2 žaliamėlės pseudomonos (</w:t>
            </w:r>
            <w:r>
              <w:rPr>
                <w:i/>
                <w:color w:val="000000"/>
              </w:rPr>
              <w:t>P</w:t>
            </w:r>
            <w:r>
              <w:rPr>
                <w:color w:val="000000"/>
              </w:rPr>
              <w:t xml:space="preserve">. </w:t>
            </w:r>
            <w:r>
              <w:rPr>
                <w:i/>
                <w:color w:val="000000"/>
              </w:rPr>
              <w:t>aeruginosa</w:t>
            </w:r>
            <w:r>
              <w:rPr>
                <w:color w:val="000000"/>
              </w:rPr>
              <w:t>), vanduo netinka vartoti</w:t>
            </w:r>
          </w:p>
        </w:tc>
      </w:tr>
    </w:tbl>
    <w:p w14:paraId="1EB40185" w14:textId="77777777" w:rsidR="005C7D19" w:rsidRDefault="005C7D19">
      <w:pPr>
        <w:jc w:val="both"/>
        <w:rPr>
          <w:color w:val="000000"/>
        </w:rPr>
      </w:pPr>
    </w:p>
    <w:p w14:paraId="1EB40186" w14:textId="77777777" w:rsidR="005C7D19" w:rsidRDefault="0059531D">
      <w:pPr>
        <w:jc w:val="both"/>
        <w:rPr>
          <w:color w:val="000000"/>
        </w:rPr>
      </w:pPr>
      <w:r>
        <w:rPr>
          <w:color w:val="000000"/>
        </w:rPr>
        <w:t>B.2 lentelė. Antras tyrimas</w:t>
      </w:r>
    </w:p>
    <w:p w14:paraId="1EB40187" w14:textId="77777777" w:rsidR="005C7D19" w:rsidRDefault="005C7D19">
      <w:pPr>
        <w:tabs>
          <w:tab w:val="left" w:pos="2721"/>
          <w:tab w:val="left" w:pos="4082"/>
          <w:tab w:val="left" w:pos="5386"/>
          <w:tab w:val="left" w:pos="6690"/>
          <w:tab w:val="left" w:pos="8164"/>
        </w:tabs>
        <w:rPr>
          <w:color w:val="000000"/>
        </w:rPr>
      </w:pPr>
    </w:p>
    <w:tbl>
      <w:tblPr>
        <w:tblW w:w="9639" w:type="dxa"/>
        <w:tblLook w:val="01E0" w:firstRow="1" w:lastRow="1" w:firstColumn="1" w:lastColumn="1" w:noHBand="0" w:noVBand="0"/>
      </w:tblPr>
      <w:tblGrid>
        <w:gridCol w:w="2622"/>
        <w:gridCol w:w="1321"/>
        <w:gridCol w:w="1274"/>
        <w:gridCol w:w="1407"/>
        <w:gridCol w:w="1357"/>
        <w:gridCol w:w="1658"/>
      </w:tblGrid>
      <w:tr w:rsidR="005C7D19" w14:paraId="1EB4018E" w14:textId="77777777">
        <w:tc>
          <w:tcPr>
            <w:tcW w:w="2721" w:type="dxa"/>
            <w:tcBorders>
              <w:top w:val="single" w:sz="4" w:space="0" w:color="auto"/>
              <w:bottom w:val="single" w:sz="4" w:space="0" w:color="auto"/>
              <w:right w:val="single" w:sz="4" w:space="0" w:color="auto"/>
            </w:tcBorders>
          </w:tcPr>
          <w:p w14:paraId="1EB40188" w14:textId="77777777" w:rsidR="005C7D19" w:rsidRDefault="0059531D">
            <w:pPr>
              <w:jc w:val="center"/>
              <w:rPr>
                <w:color w:val="000000"/>
              </w:rPr>
            </w:pPr>
            <w:r>
              <w:rPr>
                <w:color w:val="000000"/>
              </w:rPr>
              <w:t>Mikroorganizmo pavadinimas</w:t>
            </w:r>
          </w:p>
        </w:tc>
        <w:tc>
          <w:tcPr>
            <w:tcW w:w="1361" w:type="dxa"/>
            <w:tcBorders>
              <w:top w:val="single" w:sz="4" w:space="0" w:color="auto"/>
              <w:left w:val="single" w:sz="4" w:space="0" w:color="auto"/>
              <w:bottom w:val="single" w:sz="4" w:space="0" w:color="auto"/>
              <w:right w:val="single" w:sz="4" w:space="0" w:color="auto"/>
            </w:tcBorders>
          </w:tcPr>
          <w:p w14:paraId="1EB40189" w14:textId="77777777" w:rsidR="005C7D19" w:rsidRDefault="0059531D">
            <w:pPr>
              <w:jc w:val="center"/>
              <w:rPr>
                <w:color w:val="000000"/>
              </w:rPr>
            </w:pPr>
            <w:r>
              <w:rPr>
                <w:color w:val="000000"/>
              </w:rPr>
              <w:t>Tiriamų mėginių skaičius</w:t>
            </w:r>
          </w:p>
        </w:tc>
        <w:tc>
          <w:tcPr>
            <w:tcW w:w="1304" w:type="dxa"/>
            <w:tcBorders>
              <w:top w:val="single" w:sz="4" w:space="0" w:color="auto"/>
              <w:left w:val="single" w:sz="4" w:space="0" w:color="auto"/>
              <w:bottom w:val="single" w:sz="4" w:space="0" w:color="auto"/>
              <w:right w:val="single" w:sz="4" w:space="0" w:color="auto"/>
            </w:tcBorders>
          </w:tcPr>
          <w:p w14:paraId="1EB4018A" w14:textId="77777777" w:rsidR="005C7D19" w:rsidRDefault="0059531D">
            <w:pPr>
              <w:jc w:val="center"/>
              <w:rPr>
                <w:color w:val="000000"/>
              </w:rPr>
            </w:pPr>
            <w:r>
              <w:rPr>
                <w:color w:val="000000"/>
              </w:rPr>
              <w:t>Mėginio tūris, ml</w:t>
            </w:r>
          </w:p>
        </w:tc>
        <w:tc>
          <w:tcPr>
            <w:tcW w:w="1417" w:type="dxa"/>
            <w:tcBorders>
              <w:top w:val="single" w:sz="4" w:space="0" w:color="auto"/>
              <w:left w:val="single" w:sz="4" w:space="0" w:color="auto"/>
              <w:bottom w:val="single" w:sz="4" w:space="0" w:color="auto"/>
              <w:right w:val="single" w:sz="4" w:space="0" w:color="auto"/>
            </w:tcBorders>
          </w:tcPr>
          <w:p w14:paraId="1EB4018B" w14:textId="77777777" w:rsidR="005C7D19" w:rsidRDefault="0059531D">
            <w:pPr>
              <w:jc w:val="center"/>
              <w:rPr>
                <w:color w:val="000000"/>
              </w:rPr>
            </w:pPr>
            <w:r>
              <w:rPr>
                <w:color w:val="000000"/>
              </w:rPr>
              <w:t xml:space="preserve">Leidžiamas teigiamų mėginių skaičius, c (gaunamas </w:t>
            </w:r>
            <w:r>
              <w:rPr>
                <w:color w:val="000000"/>
              </w:rPr>
              <w:t>sudėjus pirmo ir antro tyrimų rezultatus)</w:t>
            </w:r>
          </w:p>
        </w:tc>
        <w:tc>
          <w:tcPr>
            <w:tcW w:w="1361" w:type="dxa"/>
            <w:tcBorders>
              <w:top w:val="single" w:sz="4" w:space="0" w:color="auto"/>
              <w:left w:val="single" w:sz="4" w:space="0" w:color="auto"/>
              <w:bottom w:val="single" w:sz="4" w:space="0" w:color="auto"/>
              <w:right w:val="single" w:sz="4" w:space="0" w:color="auto"/>
            </w:tcBorders>
          </w:tcPr>
          <w:p w14:paraId="1EB4018C" w14:textId="77777777" w:rsidR="005C7D19" w:rsidRDefault="0059531D">
            <w:pPr>
              <w:jc w:val="center"/>
              <w:rPr>
                <w:color w:val="000000"/>
              </w:rPr>
            </w:pPr>
            <w:r>
              <w:rPr>
                <w:color w:val="000000"/>
              </w:rPr>
              <w:t>Leidžiamas bakterijų skaičius, m</w:t>
            </w:r>
          </w:p>
        </w:tc>
        <w:tc>
          <w:tcPr>
            <w:tcW w:w="1691" w:type="dxa"/>
            <w:tcBorders>
              <w:top w:val="single" w:sz="4" w:space="0" w:color="auto"/>
              <w:left w:val="single" w:sz="4" w:space="0" w:color="auto"/>
              <w:bottom w:val="single" w:sz="4" w:space="0" w:color="auto"/>
            </w:tcBorders>
          </w:tcPr>
          <w:p w14:paraId="1EB4018D" w14:textId="77777777" w:rsidR="005C7D19" w:rsidRDefault="0059531D">
            <w:pPr>
              <w:jc w:val="center"/>
              <w:rPr>
                <w:color w:val="000000"/>
              </w:rPr>
            </w:pPr>
            <w:r>
              <w:rPr>
                <w:color w:val="000000"/>
              </w:rPr>
              <w:t>Maksimalus bakterijų skaičius, M</w:t>
            </w:r>
          </w:p>
        </w:tc>
      </w:tr>
      <w:tr w:rsidR="005C7D19" w14:paraId="1EB40195" w14:textId="77777777">
        <w:tc>
          <w:tcPr>
            <w:tcW w:w="2721" w:type="dxa"/>
            <w:tcBorders>
              <w:top w:val="single" w:sz="4" w:space="0" w:color="auto"/>
            </w:tcBorders>
          </w:tcPr>
          <w:p w14:paraId="1EB4018F" w14:textId="77777777" w:rsidR="005C7D19" w:rsidRDefault="0059531D">
            <w:pPr>
              <w:rPr>
                <w:color w:val="000000"/>
              </w:rPr>
            </w:pPr>
            <w:r>
              <w:rPr>
                <w:color w:val="000000"/>
              </w:rPr>
              <w:t>Koliforminė bakterija</w:t>
            </w:r>
          </w:p>
        </w:tc>
        <w:tc>
          <w:tcPr>
            <w:tcW w:w="1361" w:type="dxa"/>
            <w:tcBorders>
              <w:top w:val="single" w:sz="4" w:space="0" w:color="auto"/>
            </w:tcBorders>
          </w:tcPr>
          <w:p w14:paraId="1EB40190" w14:textId="77777777" w:rsidR="005C7D19" w:rsidRDefault="0059531D">
            <w:pPr>
              <w:rPr>
                <w:color w:val="000000"/>
              </w:rPr>
            </w:pPr>
            <w:r>
              <w:rPr>
                <w:color w:val="000000"/>
              </w:rPr>
              <w:t>4</w:t>
            </w:r>
          </w:p>
        </w:tc>
        <w:tc>
          <w:tcPr>
            <w:tcW w:w="1304" w:type="dxa"/>
            <w:tcBorders>
              <w:top w:val="single" w:sz="4" w:space="0" w:color="auto"/>
            </w:tcBorders>
          </w:tcPr>
          <w:p w14:paraId="1EB40191" w14:textId="77777777" w:rsidR="005C7D19" w:rsidRDefault="0059531D">
            <w:pPr>
              <w:rPr>
                <w:color w:val="000000"/>
              </w:rPr>
            </w:pPr>
            <w:r>
              <w:rPr>
                <w:color w:val="000000"/>
              </w:rPr>
              <w:t>250</w:t>
            </w:r>
          </w:p>
        </w:tc>
        <w:tc>
          <w:tcPr>
            <w:tcW w:w="1417" w:type="dxa"/>
            <w:tcBorders>
              <w:top w:val="single" w:sz="4" w:space="0" w:color="auto"/>
            </w:tcBorders>
          </w:tcPr>
          <w:p w14:paraId="1EB40192" w14:textId="77777777" w:rsidR="005C7D19" w:rsidRDefault="0059531D">
            <w:pPr>
              <w:rPr>
                <w:color w:val="000000"/>
              </w:rPr>
            </w:pPr>
            <w:r>
              <w:rPr>
                <w:color w:val="000000"/>
              </w:rPr>
              <w:t>1</w:t>
            </w:r>
          </w:p>
        </w:tc>
        <w:tc>
          <w:tcPr>
            <w:tcW w:w="1361" w:type="dxa"/>
            <w:tcBorders>
              <w:top w:val="single" w:sz="4" w:space="0" w:color="auto"/>
            </w:tcBorders>
          </w:tcPr>
          <w:p w14:paraId="1EB40193" w14:textId="77777777" w:rsidR="005C7D19" w:rsidRDefault="0059531D">
            <w:pPr>
              <w:rPr>
                <w:color w:val="000000"/>
              </w:rPr>
            </w:pPr>
            <w:r>
              <w:rPr>
                <w:color w:val="000000"/>
              </w:rPr>
              <w:t>0</w:t>
            </w:r>
          </w:p>
        </w:tc>
        <w:tc>
          <w:tcPr>
            <w:tcW w:w="1691" w:type="dxa"/>
            <w:tcBorders>
              <w:top w:val="single" w:sz="4" w:space="0" w:color="auto"/>
            </w:tcBorders>
          </w:tcPr>
          <w:p w14:paraId="1EB40194" w14:textId="77777777" w:rsidR="005C7D19" w:rsidRDefault="0059531D">
            <w:pPr>
              <w:rPr>
                <w:color w:val="000000"/>
              </w:rPr>
            </w:pPr>
            <w:r>
              <w:rPr>
                <w:color w:val="000000"/>
              </w:rPr>
              <w:t>2</w:t>
            </w:r>
          </w:p>
        </w:tc>
      </w:tr>
      <w:tr w:rsidR="005C7D19" w14:paraId="1EB4019C" w14:textId="77777777">
        <w:tc>
          <w:tcPr>
            <w:tcW w:w="2721" w:type="dxa"/>
          </w:tcPr>
          <w:p w14:paraId="1EB40196" w14:textId="77777777" w:rsidR="005C7D19" w:rsidRDefault="0059531D">
            <w:pPr>
              <w:rPr>
                <w:color w:val="000000"/>
              </w:rPr>
            </w:pPr>
            <w:r>
              <w:rPr>
                <w:color w:val="000000"/>
              </w:rPr>
              <w:t>Žarninis enterokokas</w:t>
            </w:r>
          </w:p>
        </w:tc>
        <w:tc>
          <w:tcPr>
            <w:tcW w:w="1361" w:type="dxa"/>
          </w:tcPr>
          <w:p w14:paraId="1EB40197" w14:textId="77777777" w:rsidR="005C7D19" w:rsidRDefault="0059531D">
            <w:pPr>
              <w:rPr>
                <w:color w:val="000000"/>
              </w:rPr>
            </w:pPr>
            <w:r>
              <w:rPr>
                <w:color w:val="000000"/>
              </w:rPr>
              <w:t>4</w:t>
            </w:r>
          </w:p>
        </w:tc>
        <w:tc>
          <w:tcPr>
            <w:tcW w:w="1304" w:type="dxa"/>
          </w:tcPr>
          <w:p w14:paraId="1EB40198" w14:textId="77777777" w:rsidR="005C7D19" w:rsidRDefault="0059531D">
            <w:pPr>
              <w:rPr>
                <w:color w:val="000000"/>
              </w:rPr>
            </w:pPr>
            <w:r>
              <w:rPr>
                <w:color w:val="000000"/>
              </w:rPr>
              <w:t>250</w:t>
            </w:r>
          </w:p>
        </w:tc>
        <w:tc>
          <w:tcPr>
            <w:tcW w:w="1417" w:type="dxa"/>
          </w:tcPr>
          <w:p w14:paraId="1EB40199" w14:textId="77777777" w:rsidR="005C7D19" w:rsidRDefault="0059531D">
            <w:pPr>
              <w:rPr>
                <w:color w:val="000000"/>
              </w:rPr>
            </w:pPr>
            <w:r>
              <w:rPr>
                <w:color w:val="000000"/>
              </w:rPr>
              <w:t>1</w:t>
            </w:r>
          </w:p>
        </w:tc>
        <w:tc>
          <w:tcPr>
            <w:tcW w:w="1361" w:type="dxa"/>
          </w:tcPr>
          <w:p w14:paraId="1EB4019A" w14:textId="77777777" w:rsidR="005C7D19" w:rsidRDefault="0059531D">
            <w:pPr>
              <w:rPr>
                <w:color w:val="000000"/>
              </w:rPr>
            </w:pPr>
            <w:r>
              <w:rPr>
                <w:color w:val="000000"/>
              </w:rPr>
              <w:t>0</w:t>
            </w:r>
          </w:p>
        </w:tc>
        <w:tc>
          <w:tcPr>
            <w:tcW w:w="1691" w:type="dxa"/>
          </w:tcPr>
          <w:p w14:paraId="1EB4019B" w14:textId="77777777" w:rsidR="005C7D19" w:rsidRDefault="0059531D">
            <w:pPr>
              <w:rPr>
                <w:color w:val="000000"/>
              </w:rPr>
            </w:pPr>
            <w:r>
              <w:rPr>
                <w:color w:val="000000"/>
              </w:rPr>
              <w:t>2</w:t>
            </w:r>
          </w:p>
        </w:tc>
      </w:tr>
      <w:tr w:rsidR="005C7D19" w14:paraId="1EB401A3" w14:textId="77777777">
        <w:tc>
          <w:tcPr>
            <w:tcW w:w="2721" w:type="dxa"/>
          </w:tcPr>
          <w:p w14:paraId="1EB4019D" w14:textId="77777777" w:rsidR="005C7D19" w:rsidRDefault="0059531D">
            <w:pPr>
              <w:rPr>
                <w:color w:val="000000"/>
              </w:rPr>
            </w:pPr>
            <w:r>
              <w:rPr>
                <w:color w:val="000000"/>
              </w:rPr>
              <w:t>Sulfitus redukuojanti klostridija</w:t>
            </w:r>
          </w:p>
        </w:tc>
        <w:tc>
          <w:tcPr>
            <w:tcW w:w="1361" w:type="dxa"/>
          </w:tcPr>
          <w:p w14:paraId="1EB4019E" w14:textId="77777777" w:rsidR="005C7D19" w:rsidRDefault="0059531D">
            <w:pPr>
              <w:rPr>
                <w:color w:val="000000"/>
              </w:rPr>
            </w:pPr>
            <w:r>
              <w:rPr>
                <w:color w:val="000000"/>
              </w:rPr>
              <w:t>4</w:t>
            </w:r>
          </w:p>
        </w:tc>
        <w:tc>
          <w:tcPr>
            <w:tcW w:w="1304" w:type="dxa"/>
          </w:tcPr>
          <w:p w14:paraId="1EB4019F" w14:textId="77777777" w:rsidR="005C7D19" w:rsidRDefault="0059531D">
            <w:pPr>
              <w:rPr>
                <w:color w:val="000000"/>
              </w:rPr>
            </w:pPr>
            <w:r>
              <w:rPr>
                <w:color w:val="000000"/>
              </w:rPr>
              <w:t>50</w:t>
            </w:r>
          </w:p>
        </w:tc>
        <w:tc>
          <w:tcPr>
            <w:tcW w:w="1417" w:type="dxa"/>
          </w:tcPr>
          <w:p w14:paraId="1EB401A0" w14:textId="77777777" w:rsidR="005C7D19" w:rsidRDefault="0059531D">
            <w:pPr>
              <w:rPr>
                <w:color w:val="000000"/>
              </w:rPr>
            </w:pPr>
            <w:r>
              <w:rPr>
                <w:color w:val="000000"/>
              </w:rPr>
              <w:t>1</w:t>
            </w:r>
          </w:p>
        </w:tc>
        <w:tc>
          <w:tcPr>
            <w:tcW w:w="1361" w:type="dxa"/>
          </w:tcPr>
          <w:p w14:paraId="1EB401A1" w14:textId="77777777" w:rsidR="005C7D19" w:rsidRDefault="0059531D">
            <w:pPr>
              <w:rPr>
                <w:color w:val="000000"/>
              </w:rPr>
            </w:pPr>
            <w:r>
              <w:rPr>
                <w:color w:val="000000"/>
              </w:rPr>
              <w:t>0</w:t>
            </w:r>
          </w:p>
        </w:tc>
        <w:tc>
          <w:tcPr>
            <w:tcW w:w="1691" w:type="dxa"/>
          </w:tcPr>
          <w:p w14:paraId="1EB401A2" w14:textId="77777777" w:rsidR="005C7D19" w:rsidRDefault="0059531D">
            <w:pPr>
              <w:rPr>
                <w:color w:val="000000"/>
              </w:rPr>
            </w:pPr>
            <w:r>
              <w:rPr>
                <w:color w:val="000000"/>
              </w:rPr>
              <w:t>2</w:t>
            </w:r>
          </w:p>
        </w:tc>
      </w:tr>
      <w:tr w:rsidR="005C7D19" w14:paraId="1EB401AA" w14:textId="77777777">
        <w:tc>
          <w:tcPr>
            <w:tcW w:w="2721" w:type="dxa"/>
            <w:tcBorders>
              <w:bottom w:val="single" w:sz="4" w:space="0" w:color="auto"/>
            </w:tcBorders>
          </w:tcPr>
          <w:p w14:paraId="1EB401A4" w14:textId="77777777" w:rsidR="005C7D19" w:rsidRDefault="0059531D">
            <w:pPr>
              <w:rPr>
                <w:color w:val="000000"/>
              </w:rPr>
            </w:pPr>
            <w:r>
              <w:rPr>
                <w:color w:val="000000"/>
              </w:rPr>
              <w:t>Žaliamėlė pseudomona (</w:t>
            </w:r>
            <w:r>
              <w:rPr>
                <w:i/>
                <w:color w:val="000000"/>
              </w:rPr>
              <w:t xml:space="preserve">P. </w:t>
            </w:r>
            <w:r>
              <w:rPr>
                <w:i/>
                <w:color w:val="000000"/>
              </w:rPr>
              <w:t>aeruginosa</w:t>
            </w:r>
            <w:r>
              <w:rPr>
                <w:color w:val="000000"/>
              </w:rPr>
              <w:t>)</w:t>
            </w:r>
          </w:p>
        </w:tc>
        <w:tc>
          <w:tcPr>
            <w:tcW w:w="1361" w:type="dxa"/>
            <w:tcBorders>
              <w:bottom w:val="single" w:sz="4" w:space="0" w:color="auto"/>
            </w:tcBorders>
          </w:tcPr>
          <w:p w14:paraId="1EB401A5" w14:textId="77777777" w:rsidR="005C7D19" w:rsidRDefault="0059531D">
            <w:pPr>
              <w:rPr>
                <w:color w:val="000000"/>
              </w:rPr>
            </w:pPr>
            <w:r>
              <w:rPr>
                <w:color w:val="000000"/>
              </w:rPr>
              <w:t>4</w:t>
            </w:r>
          </w:p>
        </w:tc>
        <w:tc>
          <w:tcPr>
            <w:tcW w:w="1304" w:type="dxa"/>
            <w:tcBorders>
              <w:bottom w:val="single" w:sz="4" w:space="0" w:color="auto"/>
            </w:tcBorders>
          </w:tcPr>
          <w:p w14:paraId="1EB401A6" w14:textId="77777777" w:rsidR="005C7D19" w:rsidRDefault="0059531D">
            <w:pPr>
              <w:rPr>
                <w:color w:val="000000"/>
              </w:rPr>
            </w:pPr>
            <w:r>
              <w:rPr>
                <w:color w:val="000000"/>
              </w:rPr>
              <w:t>250</w:t>
            </w:r>
          </w:p>
        </w:tc>
        <w:tc>
          <w:tcPr>
            <w:tcW w:w="1417" w:type="dxa"/>
            <w:tcBorders>
              <w:bottom w:val="single" w:sz="4" w:space="0" w:color="auto"/>
            </w:tcBorders>
          </w:tcPr>
          <w:p w14:paraId="1EB401A7" w14:textId="77777777" w:rsidR="005C7D19" w:rsidRDefault="0059531D">
            <w:pPr>
              <w:rPr>
                <w:color w:val="000000"/>
              </w:rPr>
            </w:pPr>
            <w:r>
              <w:rPr>
                <w:color w:val="000000"/>
              </w:rPr>
              <w:t>1</w:t>
            </w:r>
          </w:p>
        </w:tc>
        <w:tc>
          <w:tcPr>
            <w:tcW w:w="1361" w:type="dxa"/>
            <w:tcBorders>
              <w:bottom w:val="single" w:sz="4" w:space="0" w:color="auto"/>
            </w:tcBorders>
          </w:tcPr>
          <w:p w14:paraId="1EB401A8" w14:textId="77777777" w:rsidR="005C7D19" w:rsidRDefault="0059531D">
            <w:pPr>
              <w:rPr>
                <w:color w:val="000000"/>
              </w:rPr>
            </w:pPr>
            <w:r>
              <w:rPr>
                <w:color w:val="000000"/>
              </w:rPr>
              <w:t>0</w:t>
            </w:r>
          </w:p>
        </w:tc>
        <w:tc>
          <w:tcPr>
            <w:tcW w:w="1691" w:type="dxa"/>
            <w:tcBorders>
              <w:bottom w:val="single" w:sz="4" w:space="0" w:color="auto"/>
            </w:tcBorders>
          </w:tcPr>
          <w:p w14:paraId="1EB401A9" w14:textId="77777777" w:rsidR="005C7D19" w:rsidRDefault="0059531D">
            <w:pPr>
              <w:rPr>
                <w:color w:val="000000"/>
              </w:rPr>
            </w:pPr>
            <w:r>
              <w:rPr>
                <w:color w:val="000000"/>
              </w:rPr>
              <w:t>2</w:t>
            </w:r>
          </w:p>
        </w:tc>
      </w:tr>
    </w:tbl>
    <w:p w14:paraId="1EB401AB" w14:textId="77777777" w:rsidR="005C7D19" w:rsidRDefault="005C7D19">
      <w:pPr>
        <w:jc w:val="both"/>
        <w:rPr>
          <w:color w:val="000000"/>
        </w:rPr>
      </w:pPr>
    </w:p>
    <w:p w14:paraId="1EB401AC" w14:textId="77777777" w:rsidR="005C7D19" w:rsidRDefault="0059531D">
      <w:pPr>
        <w:jc w:val="both"/>
        <w:rPr>
          <w:color w:val="000000"/>
        </w:rPr>
      </w:pPr>
      <w:r>
        <w:rPr>
          <w:color w:val="000000"/>
        </w:rPr>
        <w:t xml:space="preserve">B. 5. </w:t>
      </w:r>
      <w:r>
        <w:rPr>
          <w:b/>
          <w:color w:val="000000"/>
        </w:rPr>
        <w:t>Žaliamėlių pseudomonų</w:t>
      </w:r>
      <w:r>
        <w:rPr>
          <w:color w:val="000000"/>
        </w:rPr>
        <w:t xml:space="preserve"> (</w:t>
      </w:r>
      <w:r>
        <w:rPr>
          <w:i/>
          <w:color w:val="000000"/>
        </w:rPr>
        <w:t>P. aeruginosa)</w:t>
      </w:r>
      <w:r>
        <w:rPr>
          <w:color w:val="000000"/>
        </w:rPr>
        <w:t xml:space="preserve"> </w:t>
      </w:r>
      <w:r>
        <w:rPr>
          <w:b/>
          <w:color w:val="000000"/>
        </w:rPr>
        <w:t>skaičiaus nustatymas</w:t>
      </w:r>
    </w:p>
    <w:p w14:paraId="1EB401AD" w14:textId="77777777" w:rsidR="005C7D19" w:rsidRDefault="0059531D">
      <w:pPr>
        <w:jc w:val="both"/>
        <w:rPr>
          <w:color w:val="000000"/>
        </w:rPr>
      </w:pPr>
      <w:r>
        <w:rPr>
          <w:color w:val="000000"/>
        </w:rPr>
        <w:t>B.5.1. 250 ml vandens filtruojama per membraninį filtrą, kuris steriliai nuimamas ir dedamas ant suvilgyto Kingo A sultiniu čiužinėlio. Sultinio perteklius turi būti</w:t>
      </w:r>
      <w:r>
        <w:rPr>
          <w:color w:val="000000"/>
        </w:rPr>
        <w:t xml:space="preserve"> nusiurbiamas prieš uždedant membraną. Galima naudoti kietą komercinę pseudomoninio agaro terpę su cetrimidu.</w:t>
      </w:r>
    </w:p>
    <w:p w14:paraId="1EB401AE" w14:textId="77777777" w:rsidR="005C7D19" w:rsidRDefault="0059531D">
      <w:pPr>
        <w:jc w:val="both"/>
        <w:rPr>
          <w:color w:val="000000"/>
        </w:rPr>
      </w:pPr>
      <w:r>
        <w:rPr>
          <w:color w:val="000000"/>
        </w:rPr>
        <w:t xml:space="preserve">B.5.2. Pasėlis 48 val. laikomas 37 </w:t>
      </w:r>
      <w:r>
        <w:rPr>
          <w:color w:val="000000"/>
          <w:u w:val="single"/>
        </w:rPr>
        <w:t>+</w:t>
      </w:r>
      <w:r>
        <w:rPr>
          <w:color w:val="000000"/>
        </w:rPr>
        <w:t xml:space="preserve"> </w:t>
      </w:r>
      <w:smartTag w:uri="urn:schemas-microsoft-com:office:smarttags" w:element="metricconverter">
        <w:smartTagPr>
          <w:attr w:name="ProductID" w:val="10C"/>
        </w:smartTagPr>
        <w:r>
          <w:rPr>
            <w:color w:val="000000"/>
          </w:rPr>
          <w:t>1</w:t>
        </w:r>
        <w:r>
          <w:rPr>
            <w:color w:val="000000"/>
            <w:position w:val="5"/>
          </w:rPr>
          <w:t>0</w:t>
        </w:r>
        <w:r>
          <w:rPr>
            <w:color w:val="000000"/>
          </w:rPr>
          <w:t>C</w:t>
        </w:r>
      </w:smartTag>
      <w:r>
        <w:rPr>
          <w:color w:val="000000"/>
        </w:rPr>
        <w:t xml:space="preserve"> temperatūroje. Vertinamos melsvai žalios ar žalsvai rudos kolonijos. Jei vanduo yra užterštas kitomis bak</w:t>
      </w:r>
      <w:r>
        <w:rPr>
          <w:color w:val="000000"/>
        </w:rPr>
        <w:t xml:space="preserve">terijomis, galima laikyti 48 val. 42 </w:t>
      </w:r>
      <w:r>
        <w:rPr>
          <w:color w:val="000000"/>
          <w:u w:val="single"/>
        </w:rPr>
        <w:t>+</w:t>
      </w:r>
      <w:r>
        <w:rPr>
          <w:color w:val="000000"/>
        </w:rPr>
        <w:t xml:space="preserve"> 0,5 </w:t>
      </w:r>
      <w:smartTag w:uri="urn:schemas-microsoft-com:office:smarttags" w:element="metricconverter">
        <w:smartTagPr>
          <w:attr w:name="ProductID" w:val="0C"/>
        </w:smartTagPr>
        <w:r>
          <w:rPr>
            <w:color w:val="000000"/>
            <w:position w:val="5"/>
          </w:rPr>
          <w:t>0</w:t>
        </w:r>
        <w:r>
          <w:rPr>
            <w:color w:val="000000"/>
          </w:rPr>
          <w:t>C</w:t>
        </w:r>
      </w:smartTag>
      <w:r>
        <w:rPr>
          <w:color w:val="000000"/>
        </w:rPr>
        <w:t xml:space="preserve"> temperatūroje.</w:t>
      </w:r>
    </w:p>
    <w:p w14:paraId="1EB401AF" w14:textId="77777777" w:rsidR="005C7D19" w:rsidRDefault="0059531D">
      <w:pPr>
        <w:jc w:val="both"/>
        <w:rPr>
          <w:color w:val="000000"/>
        </w:rPr>
      </w:pPr>
      <w:r>
        <w:rPr>
          <w:color w:val="000000"/>
        </w:rPr>
        <w:t xml:space="preserve">B.5.3. Įtartinos kolonijos dėl patvirtinimo persėjamos ant pieno agaro su cetrimidu ir laikomos 24 val. 42 </w:t>
      </w:r>
      <w:r>
        <w:rPr>
          <w:color w:val="000000"/>
          <w:u w:val="single"/>
        </w:rPr>
        <w:t>+</w:t>
      </w:r>
      <w:r>
        <w:rPr>
          <w:color w:val="000000"/>
        </w:rPr>
        <w:t xml:space="preserve"> </w:t>
      </w:r>
      <w:smartTag w:uri="urn:schemas-microsoft-com:office:smarttags" w:element="metricconverter">
        <w:smartTagPr>
          <w:attr w:name="ProductID" w:val="0,50C"/>
        </w:smartTagPr>
        <w:r>
          <w:rPr>
            <w:color w:val="000000"/>
          </w:rPr>
          <w:t>0,5</w:t>
        </w:r>
        <w:r>
          <w:rPr>
            <w:color w:val="000000"/>
            <w:position w:val="5"/>
          </w:rPr>
          <w:t>0</w:t>
        </w:r>
        <w:r>
          <w:rPr>
            <w:color w:val="000000"/>
          </w:rPr>
          <w:t>C</w:t>
        </w:r>
      </w:smartTag>
      <w:r>
        <w:rPr>
          <w:color w:val="000000"/>
        </w:rPr>
        <w:t xml:space="preserve"> temperatūroje. Vertinama pagal pigmento piocianino susidarymą ir kazeino hidroli</w:t>
      </w:r>
      <w:r>
        <w:rPr>
          <w:color w:val="000000"/>
        </w:rPr>
        <w:t>zę (skaidri zona apie koloniją).</w:t>
      </w:r>
    </w:p>
    <w:p w14:paraId="1EB401B0" w14:textId="77777777" w:rsidR="005C7D19" w:rsidRDefault="0059531D">
      <w:pPr>
        <w:jc w:val="both"/>
        <w:rPr>
          <w:color w:val="000000"/>
        </w:rPr>
      </w:pPr>
      <w:r>
        <w:rPr>
          <w:color w:val="000000"/>
        </w:rPr>
        <w:t xml:space="preserve">Tipiškos </w:t>
      </w:r>
      <w:r>
        <w:rPr>
          <w:i/>
          <w:color w:val="000000"/>
        </w:rPr>
        <w:t>P. aeruginosa</w:t>
      </w:r>
      <w:r>
        <w:rPr>
          <w:color w:val="000000"/>
        </w:rPr>
        <w:t xml:space="preserve"> kolonijos auga </w:t>
      </w:r>
      <w:smartTag w:uri="urn:schemas-microsoft-com:office:smarttags" w:element="metricconverter">
        <w:smartTagPr>
          <w:attr w:name="ProductID" w:val="420C"/>
        </w:smartTagPr>
        <w:r>
          <w:rPr>
            <w:color w:val="000000"/>
          </w:rPr>
          <w:t>42</w:t>
        </w:r>
        <w:r>
          <w:rPr>
            <w:color w:val="000000"/>
            <w:position w:val="5"/>
          </w:rPr>
          <w:t>0</w:t>
        </w:r>
        <w:r>
          <w:rPr>
            <w:color w:val="000000"/>
          </w:rPr>
          <w:t>C</w:t>
        </w:r>
      </w:smartTag>
      <w:r>
        <w:rPr>
          <w:color w:val="000000"/>
        </w:rPr>
        <w:t xml:space="preserve"> temperatūroje, hidrolizuoja kazeiną ir gamina pigmentą piocianiną. Netipiškos kolonijos gali negaminti pigmento.</w:t>
      </w:r>
    </w:p>
    <w:p w14:paraId="1EB401B1" w14:textId="77777777" w:rsidR="005C7D19" w:rsidRDefault="0059531D">
      <w:pPr>
        <w:jc w:val="both"/>
        <w:rPr>
          <w:color w:val="000000"/>
        </w:rPr>
      </w:pPr>
      <w:r>
        <w:rPr>
          <w:color w:val="000000"/>
        </w:rPr>
        <w:t>B.5.4. Rezultatai apskaičiuojami nustatyta tvarka [E.2].</w:t>
      </w:r>
    </w:p>
    <w:p w14:paraId="1EB401B2" w14:textId="77777777" w:rsidR="005C7D19" w:rsidRDefault="0059531D">
      <w:pPr>
        <w:jc w:val="both"/>
        <w:rPr>
          <w:color w:val="000000"/>
        </w:rPr>
      </w:pPr>
      <w:r>
        <w:rPr>
          <w:color w:val="000000"/>
        </w:rPr>
        <w:t>Naudojamos</w:t>
      </w:r>
      <w:r>
        <w:rPr>
          <w:color w:val="000000"/>
        </w:rPr>
        <w:t xml:space="preserve"> mitybinės terpės ir reagentai</w:t>
      </w:r>
    </w:p>
    <w:p w14:paraId="1EB401B3" w14:textId="77777777" w:rsidR="005C7D19" w:rsidRDefault="0059531D">
      <w:pPr>
        <w:tabs>
          <w:tab w:val="left" w:pos="4535"/>
        </w:tabs>
        <w:jc w:val="both"/>
        <w:rPr>
          <w:color w:val="000000"/>
        </w:rPr>
      </w:pPr>
      <w:r>
        <w:rPr>
          <w:color w:val="000000"/>
        </w:rPr>
        <w:t>B.5.5. Kingo A sultinio sudėtis</w:t>
      </w:r>
    </w:p>
    <w:tbl>
      <w:tblPr>
        <w:tblW w:w="9639" w:type="dxa"/>
        <w:tblLook w:val="01E0" w:firstRow="1" w:lastRow="1" w:firstColumn="1" w:lastColumn="1" w:noHBand="0" w:noVBand="0"/>
      </w:tblPr>
      <w:tblGrid>
        <w:gridCol w:w="4449"/>
        <w:gridCol w:w="5190"/>
      </w:tblGrid>
      <w:tr w:rsidR="005C7D19" w14:paraId="1EB401B6" w14:textId="77777777">
        <w:tc>
          <w:tcPr>
            <w:tcW w:w="4535" w:type="dxa"/>
          </w:tcPr>
          <w:p w14:paraId="1EB401B4" w14:textId="77777777" w:rsidR="005C7D19" w:rsidRDefault="0059531D">
            <w:pPr>
              <w:ind w:firstLine="709"/>
              <w:jc w:val="both"/>
              <w:rPr>
                <w:color w:val="000000"/>
              </w:rPr>
            </w:pPr>
            <w:r>
              <w:rPr>
                <w:color w:val="000000"/>
              </w:rPr>
              <w:t xml:space="preserve">Peptonas </w:t>
            </w:r>
          </w:p>
        </w:tc>
        <w:tc>
          <w:tcPr>
            <w:tcW w:w="5320" w:type="dxa"/>
          </w:tcPr>
          <w:p w14:paraId="1EB401B5" w14:textId="77777777" w:rsidR="005C7D19" w:rsidRDefault="0059531D">
            <w:pPr>
              <w:jc w:val="both"/>
              <w:rPr>
                <w:color w:val="000000"/>
              </w:rPr>
            </w:pPr>
            <w:smartTag w:uri="urn:schemas-microsoft-com:office:smarttags" w:element="metricconverter">
              <w:smartTagPr>
                <w:attr w:name="ProductID" w:val="20,0 g"/>
              </w:smartTagPr>
              <w:r>
                <w:rPr>
                  <w:color w:val="000000"/>
                </w:rPr>
                <w:t>20,0 g</w:t>
              </w:r>
            </w:smartTag>
          </w:p>
        </w:tc>
      </w:tr>
      <w:tr w:rsidR="005C7D19" w14:paraId="1EB401B9" w14:textId="77777777">
        <w:tc>
          <w:tcPr>
            <w:tcW w:w="4535" w:type="dxa"/>
          </w:tcPr>
          <w:p w14:paraId="1EB401B7" w14:textId="77777777" w:rsidR="005C7D19" w:rsidRDefault="0059531D">
            <w:pPr>
              <w:ind w:firstLine="709"/>
              <w:jc w:val="both"/>
              <w:rPr>
                <w:color w:val="000000"/>
              </w:rPr>
            </w:pPr>
            <w:r>
              <w:rPr>
                <w:color w:val="000000"/>
              </w:rPr>
              <w:t xml:space="preserve">Etanolis </w:t>
            </w:r>
          </w:p>
        </w:tc>
        <w:tc>
          <w:tcPr>
            <w:tcW w:w="5320" w:type="dxa"/>
          </w:tcPr>
          <w:p w14:paraId="1EB401B8" w14:textId="77777777" w:rsidR="005C7D19" w:rsidRDefault="0059531D">
            <w:pPr>
              <w:jc w:val="both"/>
              <w:rPr>
                <w:color w:val="000000"/>
              </w:rPr>
            </w:pPr>
            <w:r>
              <w:rPr>
                <w:color w:val="000000"/>
              </w:rPr>
              <w:t>25 ml</w:t>
            </w:r>
          </w:p>
        </w:tc>
      </w:tr>
      <w:tr w:rsidR="005C7D19" w14:paraId="1EB401BC" w14:textId="77777777">
        <w:tc>
          <w:tcPr>
            <w:tcW w:w="4535" w:type="dxa"/>
          </w:tcPr>
          <w:p w14:paraId="1EB401BA" w14:textId="77777777" w:rsidR="005C7D19" w:rsidRDefault="0059531D">
            <w:pPr>
              <w:ind w:firstLine="709"/>
              <w:jc w:val="both"/>
              <w:rPr>
                <w:color w:val="000000"/>
              </w:rPr>
            </w:pPr>
            <w:r>
              <w:rPr>
                <w:color w:val="000000"/>
              </w:rPr>
              <w:t xml:space="preserve">Kalio sulfatas (bevandenis) </w:t>
            </w:r>
          </w:p>
        </w:tc>
        <w:tc>
          <w:tcPr>
            <w:tcW w:w="5320" w:type="dxa"/>
          </w:tcPr>
          <w:p w14:paraId="1EB401BB" w14:textId="77777777" w:rsidR="005C7D19" w:rsidRDefault="0059531D">
            <w:pPr>
              <w:jc w:val="both"/>
              <w:rPr>
                <w:color w:val="000000"/>
              </w:rPr>
            </w:pPr>
            <w:smartTag w:uri="urn:schemas-microsoft-com:office:smarttags" w:element="metricconverter">
              <w:smartTagPr>
                <w:attr w:name="ProductID" w:val="10,0 g"/>
              </w:smartTagPr>
              <w:r>
                <w:rPr>
                  <w:color w:val="000000"/>
                </w:rPr>
                <w:t>10,0 g</w:t>
              </w:r>
            </w:smartTag>
          </w:p>
        </w:tc>
      </w:tr>
      <w:tr w:rsidR="005C7D19" w14:paraId="1EB401BF" w14:textId="77777777">
        <w:tc>
          <w:tcPr>
            <w:tcW w:w="4535" w:type="dxa"/>
          </w:tcPr>
          <w:p w14:paraId="1EB401BD" w14:textId="77777777" w:rsidR="005C7D19" w:rsidRDefault="0059531D">
            <w:pPr>
              <w:ind w:firstLine="709"/>
              <w:jc w:val="both"/>
              <w:rPr>
                <w:color w:val="000000"/>
              </w:rPr>
            </w:pPr>
            <w:r>
              <w:rPr>
                <w:color w:val="000000"/>
              </w:rPr>
              <w:t xml:space="preserve">Magnio chloridas (bevandenis) </w:t>
            </w:r>
          </w:p>
        </w:tc>
        <w:tc>
          <w:tcPr>
            <w:tcW w:w="5320" w:type="dxa"/>
          </w:tcPr>
          <w:p w14:paraId="1EB401BE" w14:textId="77777777" w:rsidR="005C7D19" w:rsidRDefault="0059531D">
            <w:pPr>
              <w:jc w:val="both"/>
              <w:rPr>
                <w:color w:val="000000"/>
              </w:rPr>
            </w:pPr>
            <w:smartTag w:uri="urn:schemas-microsoft-com:office:smarttags" w:element="metricconverter">
              <w:smartTagPr>
                <w:attr w:name="ProductID" w:val="1,4 g"/>
              </w:smartTagPr>
              <w:r>
                <w:rPr>
                  <w:color w:val="000000"/>
                </w:rPr>
                <w:t>1,4 g</w:t>
              </w:r>
            </w:smartTag>
          </w:p>
        </w:tc>
      </w:tr>
      <w:tr w:rsidR="005C7D19" w14:paraId="1EB401C2" w14:textId="77777777">
        <w:tc>
          <w:tcPr>
            <w:tcW w:w="4535" w:type="dxa"/>
          </w:tcPr>
          <w:p w14:paraId="1EB401C0" w14:textId="77777777" w:rsidR="005C7D19" w:rsidRDefault="0059531D">
            <w:pPr>
              <w:ind w:firstLine="709"/>
              <w:jc w:val="both"/>
              <w:rPr>
                <w:color w:val="000000"/>
              </w:rPr>
            </w:pPr>
            <w:r>
              <w:rPr>
                <w:color w:val="000000"/>
              </w:rPr>
              <w:t xml:space="preserve">Cetrimidas </w:t>
            </w:r>
          </w:p>
        </w:tc>
        <w:tc>
          <w:tcPr>
            <w:tcW w:w="5320" w:type="dxa"/>
          </w:tcPr>
          <w:p w14:paraId="1EB401C1" w14:textId="77777777" w:rsidR="005C7D19" w:rsidRDefault="0059531D">
            <w:pPr>
              <w:jc w:val="both"/>
              <w:rPr>
                <w:color w:val="000000"/>
              </w:rPr>
            </w:pPr>
            <w:smartTag w:uri="urn:schemas-microsoft-com:office:smarttags" w:element="metricconverter">
              <w:smartTagPr>
                <w:attr w:name="ProductID" w:val="0,5 g"/>
              </w:smartTagPr>
              <w:r>
                <w:rPr>
                  <w:color w:val="000000"/>
                </w:rPr>
                <w:t>0,5 g</w:t>
              </w:r>
            </w:smartTag>
          </w:p>
        </w:tc>
      </w:tr>
      <w:tr w:rsidR="005C7D19" w14:paraId="1EB401C5" w14:textId="77777777">
        <w:tc>
          <w:tcPr>
            <w:tcW w:w="4535" w:type="dxa"/>
          </w:tcPr>
          <w:p w14:paraId="1EB401C3" w14:textId="77777777" w:rsidR="005C7D19" w:rsidRDefault="0059531D">
            <w:pPr>
              <w:ind w:firstLine="709"/>
              <w:jc w:val="both"/>
              <w:rPr>
                <w:color w:val="000000"/>
              </w:rPr>
            </w:pPr>
            <w:r>
              <w:rPr>
                <w:color w:val="000000"/>
              </w:rPr>
              <w:t xml:space="preserve">Distiliuotas vanduo </w:t>
            </w:r>
          </w:p>
        </w:tc>
        <w:tc>
          <w:tcPr>
            <w:tcW w:w="5320" w:type="dxa"/>
          </w:tcPr>
          <w:p w14:paraId="1EB401C4" w14:textId="77777777" w:rsidR="005C7D19" w:rsidRDefault="0059531D">
            <w:pPr>
              <w:jc w:val="both"/>
              <w:rPr>
                <w:color w:val="000000"/>
              </w:rPr>
            </w:pPr>
            <w:r>
              <w:rPr>
                <w:color w:val="000000"/>
              </w:rPr>
              <w:t>1 000 ml</w:t>
            </w:r>
          </w:p>
        </w:tc>
      </w:tr>
    </w:tbl>
    <w:p w14:paraId="1EB401C6" w14:textId="77777777" w:rsidR="005C7D19" w:rsidRDefault="0059531D">
      <w:pPr>
        <w:jc w:val="both"/>
        <w:rPr>
          <w:color w:val="000000"/>
        </w:rPr>
      </w:pPr>
      <w:r>
        <w:rPr>
          <w:color w:val="000000"/>
        </w:rPr>
        <w:lastRenderedPageBreak/>
        <w:t xml:space="preserve">Ingredientai ištirpinami vandenyje, terpė išpilstoma į butelius ir 10 min. sterilizuojama 115 </w:t>
      </w:r>
      <w:smartTag w:uri="urn:schemas-microsoft-com:office:smarttags" w:element="metricconverter">
        <w:smartTagPr>
          <w:attr w:name="ProductID" w:val="0C"/>
        </w:smartTagPr>
        <w:r>
          <w:rPr>
            <w:color w:val="000000"/>
            <w:position w:val="5"/>
          </w:rPr>
          <w:t>0</w:t>
        </w:r>
        <w:r>
          <w:rPr>
            <w:color w:val="000000"/>
          </w:rPr>
          <w:t>C</w:t>
        </w:r>
      </w:smartTag>
      <w:r>
        <w:rPr>
          <w:color w:val="000000"/>
        </w:rPr>
        <w:t xml:space="preserve"> temperatūroje. Buteliai iš autoklavo išimami, kad neišgaruotų etanolis. Etanolį galima supilti į jau sterilizuotą sultinį. Galutinis terpės pH po sterilizacijo</w:t>
      </w:r>
      <w:r>
        <w:rPr>
          <w:color w:val="000000"/>
        </w:rPr>
        <w:t xml:space="preserve">s turi būti 7,2 </w:t>
      </w:r>
      <w:r>
        <w:rPr>
          <w:color w:val="000000"/>
          <w:u w:val="single"/>
        </w:rPr>
        <w:t>+</w:t>
      </w:r>
      <w:r>
        <w:rPr>
          <w:color w:val="000000"/>
        </w:rPr>
        <w:t xml:space="preserve"> 0,2.</w:t>
      </w:r>
    </w:p>
    <w:p w14:paraId="1EB401C7" w14:textId="77777777" w:rsidR="005C7D19" w:rsidRDefault="0059531D">
      <w:pPr>
        <w:jc w:val="both"/>
        <w:rPr>
          <w:color w:val="000000"/>
        </w:rPr>
      </w:pPr>
      <w:r>
        <w:rPr>
          <w:color w:val="000000"/>
        </w:rPr>
        <w:t>B.5.6. Pseudomonų agaro pagrindo (PA) komercinės terpės sudėtis</w:t>
      </w:r>
    </w:p>
    <w:tbl>
      <w:tblPr>
        <w:tblW w:w="9639" w:type="dxa"/>
        <w:tblLook w:val="01E0" w:firstRow="1" w:lastRow="1" w:firstColumn="1" w:lastColumn="1" w:noHBand="0" w:noVBand="0"/>
      </w:tblPr>
      <w:tblGrid>
        <w:gridCol w:w="4450"/>
        <w:gridCol w:w="5189"/>
      </w:tblGrid>
      <w:tr w:rsidR="005C7D19" w14:paraId="1EB401CA" w14:textId="77777777">
        <w:tc>
          <w:tcPr>
            <w:tcW w:w="4535" w:type="dxa"/>
          </w:tcPr>
          <w:p w14:paraId="1EB401C8" w14:textId="77777777" w:rsidR="005C7D19" w:rsidRDefault="0059531D">
            <w:pPr>
              <w:ind w:firstLine="709"/>
              <w:jc w:val="both"/>
              <w:rPr>
                <w:color w:val="000000"/>
              </w:rPr>
            </w:pPr>
            <w:r>
              <w:rPr>
                <w:color w:val="000000"/>
              </w:rPr>
              <w:t xml:space="preserve">Hidrolizuotas kazeinas </w:t>
            </w:r>
          </w:p>
        </w:tc>
        <w:tc>
          <w:tcPr>
            <w:tcW w:w="5320" w:type="dxa"/>
          </w:tcPr>
          <w:p w14:paraId="1EB401C9" w14:textId="77777777" w:rsidR="005C7D19" w:rsidRDefault="0059531D">
            <w:pPr>
              <w:jc w:val="both"/>
              <w:rPr>
                <w:color w:val="000000"/>
              </w:rPr>
            </w:pPr>
            <w:smartTag w:uri="urn:schemas-microsoft-com:office:smarttags" w:element="metricconverter">
              <w:smartTagPr>
                <w:attr w:name="ProductID" w:val="10,0 g"/>
              </w:smartTagPr>
              <w:r>
                <w:rPr>
                  <w:color w:val="000000"/>
                </w:rPr>
                <w:t>10,0 g</w:t>
              </w:r>
            </w:smartTag>
          </w:p>
        </w:tc>
      </w:tr>
      <w:tr w:rsidR="005C7D19" w14:paraId="1EB401CD" w14:textId="77777777">
        <w:tc>
          <w:tcPr>
            <w:tcW w:w="4535" w:type="dxa"/>
          </w:tcPr>
          <w:p w14:paraId="1EB401CB" w14:textId="77777777" w:rsidR="005C7D19" w:rsidRDefault="0059531D">
            <w:pPr>
              <w:ind w:firstLine="709"/>
              <w:jc w:val="both"/>
              <w:rPr>
                <w:color w:val="000000"/>
              </w:rPr>
            </w:pPr>
            <w:r>
              <w:rPr>
                <w:color w:val="000000"/>
              </w:rPr>
              <w:t xml:space="preserve">Želatinos peptonas </w:t>
            </w:r>
          </w:p>
        </w:tc>
        <w:tc>
          <w:tcPr>
            <w:tcW w:w="5320" w:type="dxa"/>
          </w:tcPr>
          <w:p w14:paraId="1EB401CC" w14:textId="77777777" w:rsidR="005C7D19" w:rsidRDefault="0059531D">
            <w:pPr>
              <w:jc w:val="both"/>
              <w:rPr>
                <w:color w:val="000000"/>
              </w:rPr>
            </w:pPr>
            <w:smartTag w:uri="urn:schemas-microsoft-com:office:smarttags" w:element="metricconverter">
              <w:smartTagPr>
                <w:attr w:name="ProductID" w:val="16,0 g"/>
              </w:smartTagPr>
              <w:r>
                <w:rPr>
                  <w:color w:val="000000"/>
                </w:rPr>
                <w:t>16,0 g</w:t>
              </w:r>
            </w:smartTag>
          </w:p>
        </w:tc>
      </w:tr>
      <w:tr w:rsidR="005C7D19" w14:paraId="1EB401D0" w14:textId="77777777">
        <w:tc>
          <w:tcPr>
            <w:tcW w:w="4535" w:type="dxa"/>
          </w:tcPr>
          <w:p w14:paraId="1EB401CE" w14:textId="77777777" w:rsidR="005C7D19" w:rsidRDefault="0059531D">
            <w:pPr>
              <w:ind w:firstLine="709"/>
              <w:jc w:val="both"/>
              <w:rPr>
                <w:color w:val="000000"/>
              </w:rPr>
            </w:pPr>
            <w:r>
              <w:rPr>
                <w:color w:val="000000"/>
              </w:rPr>
              <w:t xml:space="preserve">Kalio sulfatas (bevandenis) </w:t>
            </w:r>
          </w:p>
        </w:tc>
        <w:tc>
          <w:tcPr>
            <w:tcW w:w="5320" w:type="dxa"/>
          </w:tcPr>
          <w:p w14:paraId="1EB401CF" w14:textId="77777777" w:rsidR="005C7D19" w:rsidRDefault="0059531D">
            <w:pPr>
              <w:jc w:val="both"/>
              <w:rPr>
                <w:color w:val="000000"/>
              </w:rPr>
            </w:pPr>
            <w:smartTag w:uri="urn:schemas-microsoft-com:office:smarttags" w:element="metricconverter">
              <w:smartTagPr>
                <w:attr w:name="ProductID" w:val="10,0 g"/>
              </w:smartTagPr>
              <w:r>
                <w:rPr>
                  <w:color w:val="000000"/>
                </w:rPr>
                <w:t>10,0 g</w:t>
              </w:r>
            </w:smartTag>
          </w:p>
        </w:tc>
      </w:tr>
      <w:tr w:rsidR="005C7D19" w14:paraId="1EB401D3" w14:textId="77777777">
        <w:tc>
          <w:tcPr>
            <w:tcW w:w="4535" w:type="dxa"/>
          </w:tcPr>
          <w:p w14:paraId="1EB401D1" w14:textId="77777777" w:rsidR="005C7D19" w:rsidRDefault="0059531D">
            <w:pPr>
              <w:ind w:firstLine="709"/>
              <w:jc w:val="both"/>
              <w:rPr>
                <w:color w:val="000000"/>
              </w:rPr>
            </w:pPr>
            <w:r>
              <w:rPr>
                <w:color w:val="000000"/>
              </w:rPr>
              <w:t xml:space="preserve">Magnio chloridas (bevandenis) </w:t>
            </w:r>
          </w:p>
        </w:tc>
        <w:tc>
          <w:tcPr>
            <w:tcW w:w="5320" w:type="dxa"/>
          </w:tcPr>
          <w:p w14:paraId="1EB401D2" w14:textId="77777777" w:rsidR="005C7D19" w:rsidRDefault="0059531D">
            <w:pPr>
              <w:jc w:val="both"/>
              <w:rPr>
                <w:color w:val="000000"/>
              </w:rPr>
            </w:pPr>
            <w:smartTag w:uri="urn:schemas-microsoft-com:office:smarttags" w:element="metricconverter">
              <w:smartTagPr>
                <w:attr w:name="ProductID" w:val="1,4 g"/>
              </w:smartTagPr>
              <w:r>
                <w:rPr>
                  <w:color w:val="000000"/>
                </w:rPr>
                <w:t>1,4 g</w:t>
              </w:r>
            </w:smartTag>
          </w:p>
        </w:tc>
      </w:tr>
      <w:tr w:rsidR="005C7D19" w14:paraId="1EB401D6" w14:textId="77777777">
        <w:tc>
          <w:tcPr>
            <w:tcW w:w="4535" w:type="dxa"/>
          </w:tcPr>
          <w:p w14:paraId="1EB401D4" w14:textId="77777777" w:rsidR="005C7D19" w:rsidRDefault="0059531D">
            <w:pPr>
              <w:ind w:firstLine="709"/>
              <w:jc w:val="both"/>
              <w:rPr>
                <w:color w:val="000000"/>
              </w:rPr>
            </w:pPr>
            <w:r>
              <w:rPr>
                <w:color w:val="000000"/>
              </w:rPr>
              <w:t xml:space="preserve">Agaras </w:t>
            </w:r>
          </w:p>
        </w:tc>
        <w:tc>
          <w:tcPr>
            <w:tcW w:w="5320" w:type="dxa"/>
          </w:tcPr>
          <w:p w14:paraId="1EB401D5" w14:textId="77777777" w:rsidR="005C7D19" w:rsidRDefault="0059531D">
            <w:pPr>
              <w:jc w:val="both"/>
              <w:rPr>
                <w:color w:val="000000"/>
              </w:rPr>
            </w:pPr>
            <w:smartTag w:uri="urn:schemas-microsoft-com:office:smarttags" w:element="metricconverter">
              <w:smartTagPr>
                <w:attr w:name="ProductID" w:val="11,0 g"/>
              </w:smartTagPr>
              <w:r>
                <w:rPr>
                  <w:color w:val="000000"/>
                </w:rPr>
                <w:t>11,0 g</w:t>
              </w:r>
            </w:smartTag>
          </w:p>
        </w:tc>
      </w:tr>
      <w:tr w:rsidR="005C7D19" w14:paraId="1EB401D9" w14:textId="77777777">
        <w:tc>
          <w:tcPr>
            <w:tcW w:w="4535" w:type="dxa"/>
          </w:tcPr>
          <w:p w14:paraId="1EB401D7" w14:textId="77777777" w:rsidR="005C7D19" w:rsidRDefault="0059531D">
            <w:pPr>
              <w:ind w:firstLine="709"/>
              <w:jc w:val="both"/>
              <w:rPr>
                <w:color w:val="000000"/>
              </w:rPr>
            </w:pPr>
            <w:r>
              <w:rPr>
                <w:color w:val="000000"/>
              </w:rPr>
              <w:t xml:space="preserve">Distiliuotas vanduo </w:t>
            </w:r>
          </w:p>
        </w:tc>
        <w:tc>
          <w:tcPr>
            <w:tcW w:w="5320" w:type="dxa"/>
          </w:tcPr>
          <w:p w14:paraId="1EB401D8" w14:textId="77777777" w:rsidR="005C7D19" w:rsidRDefault="0059531D">
            <w:pPr>
              <w:jc w:val="both"/>
              <w:rPr>
                <w:color w:val="000000"/>
              </w:rPr>
            </w:pPr>
            <w:r>
              <w:rPr>
                <w:color w:val="000000"/>
              </w:rPr>
              <w:t>1 000 ml</w:t>
            </w:r>
          </w:p>
        </w:tc>
      </w:tr>
      <w:tr w:rsidR="005C7D19" w14:paraId="1EB401DC" w14:textId="77777777">
        <w:tc>
          <w:tcPr>
            <w:tcW w:w="4535" w:type="dxa"/>
          </w:tcPr>
          <w:p w14:paraId="1EB401DA" w14:textId="77777777" w:rsidR="005C7D19" w:rsidRDefault="0059531D">
            <w:pPr>
              <w:ind w:firstLine="709"/>
              <w:jc w:val="both"/>
              <w:rPr>
                <w:color w:val="000000"/>
              </w:rPr>
            </w:pPr>
            <w:r>
              <w:rPr>
                <w:color w:val="000000"/>
              </w:rPr>
              <w:t xml:space="preserve">Galutinis terpės pH </w:t>
            </w:r>
          </w:p>
        </w:tc>
        <w:tc>
          <w:tcPr>
            <w:tcW w:w="5320" w:type="dxa"/>
          </w:tcPr>
          <w:p w14:paraId="1EB401DB" w14:textId="77777777" w:rsidR="005C7D19" w:rsidRDefault="0059531D">
            <w:pPr>
              <w:jc w:val="both"/>
              <w:rPr>
                <w:color w:val="000000"/>
              </w:rPr>
            </w:pPr>
            <w:r>
              <w:rPr>
                <w:color w:val="000000"/>
              </w:rPr>
              <w:t xml:space="preserve">7,4 </w:t>
            </w:r>
            <w:r>
              <w:rPr>
                <w:color w:val="000000"/>
                <w:u w:val="single"/>
              </w:rPr>
              <w:t>+</w:t>
            </w:r>
            <w:r>
              <w:rPr>
                <w:color w:val="000000"/>
              </w:rPr>
              <w:t xml:space="preserve"> 0,2</w:t>
            </w:r>
          </w:p>
        </w:tc>
      </w:tr>
    </w:tbl>
    <w:p w14:paraId="1EB401DD" w14:textId="77777777" w:rsidR="005C7D19" w:rsidRDefault="0059531D">
      <w:pPr>
        <w:jc w:val="both"/>
        <w:rPr>
          <w:color w:val="000000"/>
        </w:rPr>
      </w:pPr>
      <w:r>
        <w:rPr>
          <w:color w:val="000000"/>
        </w:rPr>
        <w:t>B.5.7. Atrankinis priedas (</w:t>
      </w:r>
      <w:smartTag w:uri="urn:schemas-microsoft-com:office:smarttags" w:element="metricconverter">
        <w:smartTagPr>
          <w:attr w:name="ProductID" w:val="1 l"/>
        </w:smartTagPr>
        <w:r>
          <w:rPr>
            <w:color w:val="000000"/>
          </w:rPr>
          <w:t>1 l</w:t>
        </w:r>
      </w:smartTag>
      <w:r>
        <w:rPr>
          <w:color w:val="000000"/>
        </w:rPr>
        <w:t xml:space="preserve"> terpės: </w:t>
      </w:r>
      <w:smartTag w:uri="urn:schemas-microsoft-com:office:smarttags" w:element="metricconverter">
        <w:smartTagPr>
          <w:attr w:name="ProductID" w:val="0,2 g"/>
        </w:smartTagPr>
        <w:r>
          <w:rPr>
            <w:color w:val="000000"/>
          </w:rPr>
          <w:t>0,2 g</w:t>
        </w:r>
      </w:smartTag>
      <w:r>
        <w:rPr>
          <w:color w:val="000000"/>
        </w:rPr>
        <w:t xml:space="preserve"> cetrimido ir </w:t>
      </w:r>
      <w:smartTag w:uri="urn:schemas-microsoft-com:office:smarttags" w:element="metricconverter">
        <w:smartTagPr>
          <w:attr w:name="ProductID" w:val="0,015 g"/>
        </w:smartTagPr>
        <w:r>
          <w:rPr>
            <w:color w:val="000000"/>
          </w:rPr>
          <w:t>0,015 g</w:t>
        </w:r>
      </w:smartTag>
      <w:r>
        <w:rPr>
          <w:color w:val="000000"/>
        </w:rPr>
        <w:t xml:space="preserve"> natrio nalidiksato).</w:t>
      </w:r>
    </w:p>
    <w:p w14:paraId="1EB401DE" w14:textId="77777777" w:rsidR="005C7D19" w:rsidRDefault="0059531D">
      <w:pPr>
        <w:jc w:val="both"/>
        <w:rPr>
          <w:color w:val="000000"/>
        </w:rPr>
      </w:pPr>
      <w:r>
        <w:rPr>
          <w:color w:val="000000"/>
        </w:rPr>
        <w:t xml:space="preserve">Gamintojo nurodytas dehidratuotos terpės kiekis ištirpinamas vandenyje, pridedama 10 ml glicerino, pašildoma iki virimo. Sterilizuojama 15 min. </w:t>
      </w:r>
      <w:smartTag w:uri="urn:schemas-microsoft-com:office:smarttags" w:element="metricconverter">
        <w:smartTagPr>
          <w:attr w:name="ProductID" w:val="1210C"/>
        </w:smartTagPr>
        <w:r>
          <w:rPr>
            <w:color w:val="000000"/>
          </w:rPr>
          <w:t>121</w:t>
        </w:r>
        <w:r>
          <w:rPr>
            <w:color w:val="000000"/>
            <w:position w:val="5"/>
          </w:rPr>
          <w:t>0</w:t>
        </w:r>
        <w:r>
          <w:rPr>
            <w:color w:val="000000"/>
          </w:rPr>
          <w:t>C</w:t>
        </w:r>
      </w:smartTag>
      <w:r>
        <w:rPr>
          <w:color w:val="000000"/>
        </w:rPr>
        <w:t xml:space="preserve"> temperatūroje.</w:t>
      </w:r>
    </w:p>
    <w:p w14:paraId="1EB401DF" w14:textId="77777777" w:rsidR="005C7D19" w:rsidRDefault="0059531D">
      <w:pPr>
        <w:jc w:val="both"/>
        <w:rPr>
          <w:color w:val="000000"/>
        </w:rPr>
      </w:pPr>
      <w:r>
        <w:rPr>
          <w:color w:val="000000"/>
        </w:rPr>
        <w:t xml:space="preserve">Po sterilizacijos ataušinama iki </w:t>
      </w:r>
      <w:smartTag w:uri="urn:schemas-microsoft-com:office:smarttags" w:element="metricconverter">
        <w:smartTagPr>
          <w:attr w:name="ProductID" w:val="500C"/>
        </w:smartTagPr>
        <w:r>
          <w:rPr>
            <w:color w:val="000000"/>
          </w:rPr>
          <w:t>50</w:t>
        </w:r>
        <w:r>
          <w:rPr>
            <w:color w:val="000000"/>
            <w:position w:val="5"/>
          </w:rPr>
          <w:t>0</w:t>
        </w:r>
        <w:r>
          <w:rPr>
            <w:color w:val="000000"/>
          </w:rPr>
          <w:t>C</w:t>
        </w:r>
      </w:smartTag>
      <w:r>
        <w:rPr>
          <w:color w:val="000000"/>
        </w:rPr>
        <w:t xml:space="preserve"> ir pridedama nurodyto atrankinio priedo, ištirpinto vandens ir etanolio mišinyje (2:2) ml. Gerai išmaišoma ir išpilstoma į Petri lėkšteles. Laikoma šaldytuve. Visa pagaminta terpė turi būti išpilstoma į lėkšteles, atšildyti terpės negalima.</w:t>
      </w:r>
    </w:p>
    <w:p w14:paraId="1EB401E0" w14:textId="77777777" w:rsidR="005C7D19" w:rsidRDefault="0059531D">
      <w:pPr>
        <w:jc w:val="both"/>
        <w:rPr>
          <w:color w:val="000000"/>
        </w:rPr>
      </w:pPr>
      <w:r>
        <w:rPr>
          <w:color w:val="000000"/>
        </w:rPr>
        <w:t>B.5.8. Pieno a</w:t>
      </w:r>
      <w:r>
        <w:rPr>
          <w:color w:val="000000"/>
        </w:rPr>
        <w:t>garas su cetrimidu</w:t>
      </w:r>
    </w:p>
    <w:p w14:paraId="1EB401E1" w14:textId="77777777" w:rsidR="005C7D19" w:rsidRDefault="0059531D">
      <w:pPr>
        <w:tabs>
          <w:tab w:val="left" w:pos="4535"/>
        </w:tabs>
        <w:jc w:val="both"/>
        <w:rPr>
          <w:color w:val="000000"/>
        </w:rPr>
      </w:pPr>
      <w:r>
        <w:rPr>
          <w:color w:val="000000"/>
        </w:rPr>
        <w:t>B.5.8.1. Mielių ekstrakto sultinio sudėtis</w:t>
      </w:r>
    </w:p>
    <w:tbl>
      <w:tblPr>
        <w:tblW w:w="9639" w:type="dxa"/>
        <w:tblLook w:val="01E0" w:firstRow="1" w:lastRow="1" w:firstColumn="1" w:lastColumn="1" w:noHBand="0" w:noVBand="0"/>
      </w:tblPr>
      <w:tblGrid>
        <w:gridCol w:w="4447"/>
        <w:gridCol w:w="5192"/>
      </w:tblGrid>
      <w:tr w:rsidR="005C7D19" w14:paraId="1EB401E4" w14:textId="77777777">
        <w:tc>
          <w:tcPr>
            <w:tcW w:w="4535" w:type="dxa"/>
          </w:tcPr>
          <w:p w14:paraId="1EB401E2" w14:textId="77777777" w:rsidR="005C7D19" w:rsidRDefault="0059531D">
            <w:pPr>
              <w:ind w:firstLine="709"/>
              <w:jc w:val="both"/>
              <w:rPr>
                <w:color w:val="000000"/>
              </w:rPr>
            </w:pPr>
            <w:r>
              <w:rPr>
                <w:color w:val="000000"/>
              </w:rPr>
              <w:t xml:space="preserve">Mielių ekstraktas </w:t>
            </w:r>
          </w:p>
        </w:tc>
        <w:tc>
          <w:tcPr>
            <w:tcW w:w="5320" w:type="dxa"/>
          </w:tcPr>
          <w:p w14:paraId="1EB401E3" w14:textId="77777777" w:rsidR="005C7D19" w:rsidRDefault="0059531D">
            <w:pPr>
              <w:jc w:val="both"/>
              <w:rPr>
                <w:color w:val="000000"/>
              </w:rPr>
            </w:pPr>
            <w:smartTag w:uri="urn:schemas-microsoft-com:office:smarttags" w:element="metricconverter">
              <w:smartTagPr>
                <w:attr w:name="ProductID" w:val="0,75 g"/>
              </w:smartTagPr>
              <w:r>
                <w:rPr>
                  <w:color w:val="000000"/>
                </w:rPr>
                <w:t>0,75 g</w:t>
              </w:r>
            </w:smartTag>
          </w:p>
        </w:tc>
      </w:tr>
      <w:tr w:rsidR="005C7D19" w14:paraId="1EB401E7" w14:textId="77777777">
        <w:tc>
          <w:tcPr>
            <w:tcW w:w="4535" w:type="dxa"/>
          </w:tcPr>
          <w:p w14:paraId="1EB401E5" w14:textId="77777777" w:rsidR="005C7D19" w:rsidRDefault="0059531D">
            <w:pPr>
              <w:ind w:firstLine="709"/>
              <w:jc w:val="both"/>
              <w:rPr>
                <w:color w:val="000000"/>
              </w:rPr>
            </w:pPr>
            <w:r>
              <w:rPr>
                <w:color w:val="000000"/>
              </w:rPr>
              <w:t xml:space="preserve">Peptonas </w:t>
            </w:r>
          </w:p>
        </w:tc>
        <w:tc>
          <w:tcPr>
            <w:tcW w:w="5320" w:type="dxa"/>
          </w:tcPr>
          <w:p w14:paraId="1EB401E6" w14:textId="77777777" w:rsidR="005C7D19" w:rsidRDefault="0059531D">
            <w:pPr>
              <w:jc w:val="both"/>
              <w:rPr>
                <w:color w:val="000000"/>
              </w:rPr>
            </w:pPr>
            <w:smartTag w:uri="urn:schemas-microsoft-com:office:smarttags" w:element="metricconverter">
              <w:smartTagPr>
                <w:attr w:name="ProductID" w:val="2,5 g"/>
              </w:smartTagPr>
              <w:r>
                <w:rPr>
                  <w:color w:val="000000"/>
                </w:rPr>
                <w:t>2,5 g</w:t>
              </w:r>
            </w:smartTag>
          </w:p>
        </w:tc>
      </w:tr>
      <w:tr w:rsidR="005C7D19" w14:paraId="1EB401EA" w14:textId="77777777">
        <w:tc>
          <w:tcPr>
            <w:tcW w:w="4535" w:type="dxa"/>
          </w:tcPr>
          <w:p w14:paraId="1EB401E8" w14:textId="77777777" w:rsidR="005C7D19" w:rsidRDefault="0059531D">
            <w:pPr>
              <w:ind w:firstLine="709"/>
              <w:jc w:val="both"/>
              <w:rPr>
                <w:color w:val="000000"/>
              </w:rPr>
            </w:pPr>
            <w:r>
              <w:rPr>
                <w:color w:val="000000"/>
              </w:rPr>
              <w:t xml:space="preserve">Natrio chloridas </w:t>
            </w:r>
          </w:p>
        </w:tc>
        <w:tc>
          <w:tcPr>
            <w:tcW w:w="5320" w:type="dxa"/>
          </w:tcPr>
          <w:p w14:paraId="1EB401E9" w14:textId="77777777" w:rsidR="005C7D19" w:rsidRDefault="0059531D">
            <w:pPr>
              <w:jc w:val="both"/>
              <w:rPr>
                <w:color w:val="000000"/>
              </w:rPr>
            </w:pPr>
            <w:smartTag w:uri="urn:schemas-microsoft-com:office:smarttags" w:element="metricconverter">
              <w:smartTagPr>
                <w:attr w:name="ProductID" w:val="1,25 g"/>
              </w:smartTagPr>
              <w:r>
                <w:rPr>
                  <w:color w:val="000000"/>
                </w:rPr>
                <w:t>1,25 g</w:t>
              </w:r>
            </w:smartTag>
          </w:p>
        </w:tc>
      </w:tr>
      <w:tr w:rsidR="005C7D19" w14:paraId="1EB401ED" w14:textId="77777777">
        <w:tc>
          <w:tcPr>
            <w:tcW w:w="4535" w:type="dxa"/>
          </w:tcPr>
          <w:p w14:paraId="1EB401EB" w14:textId="77777777" w:rsidR="005C7D19" w:rsidRDefault="0059531D">
            <w:pPr>
              <w:ind w:firstLine="709"/>
              <w:jc w:val="both"/>
              <w:rPr>
                <w:color w:val="000000"/>
              </w:rPr>
            </w:pPr>
            <w:r>
              <w:rPr>
                <w:color w:val="000000"/>
              </w:rPr>
              <w:t xml:space="preserve">Distiliuotas vanduo </w:t>
            </w:r>
          </w:p>
        </w:tc>
        <w:tc>
          <w:tcPr>
            <w:tcW w:w="5320" w:type="dxa"/>
          </w:tcPr>
          <w:p w14:paraId="1EB401EC" w14:textId="77777777" w:rsidR="005C7D19" w:rsidRDefault="0059531D">
            <w:pPr>
              <w:jc w:val="both"/>
              <w:rPr>
                <w:color w:val="000000"/>
              </w:rPr>
            </w:pPr>
            <w:r>
              <w:rPr>
                <w:color w:val="000000"/>
              </w:rPr>
              <w:t>250 ml</w:t>
            </w:r>
          </w:p>
        </w:tc>
      </w:tr>
    </w:tbl>
    <w:p w14:paraId="1EB401EE" w14:textId="77777777" w:rsidR="005C7D19" w:rsidRDefault="0059531D">
      <w:pPr>
        <w:jc w:val="both"/>
        <w:rPr>
          <w:color w:val="000000"/>
        </w:rPr>
      </w:pPr>
      <w:r>
        <w:rPr>
          <w:color w:val="000000"/>
        </w:rPr>
        <w:t xml:space="preserve">Ingredientai ištirpinami vandenyje, pakoreguojama pH iki 7,2-7,4, sterilizuojama 10 min. 115 </w:t>
      </w:r>
      <w:smartTag w:uri="urn:schemas-microsoft-com:office:smarttags" w:element="metricconverter">
        <w:smartTagPr>
          <w:attr w:name="ProductID" w:val="0C"/>
        </w:smartTagPr>
        <w:r>
          <w:rPr>
            <w:color w:val="000000"/>
            <w:position w:val="5"/>
          </w:rPr>
          <w:t>0</w:t>
        </w:r>
        <w:r>
          <w:rPr>
            <w:color w:val="000000"/>
          </w:rPr>
          <w:t>C</w:t>
        </w:r>
      </w:smartTag>
      <w:r>
        <w:rPr>
          <w:color w:val="000000"/>
        </w:rPr>
        <w:t xml:space="preserve"> temperatūroje.</w:t>
      </w:r>
    </w:p>
    <w:p w14:paraId="1EB401EF" w14:textId="77777777" w:rsidR="005C7D19" w:rsidRDefault="005C7D19">
      <w:pPr>
        <w:jc w:val="both"/>
        <w:rPr>
          <w:color w:val="000000"/>
        </w:rPr>
      </w:pPr>
    </w:p>
    <w:p w14:paraId="1EB401F0" w14:textId="77777777" w:rsidR="005C7D19" w:rsidRDefault="0059531D">
      <w:pPr>
        <w:jc w:val="both"/>
        <w:rPr>
          <w:color w:val="000000"/>
        </w:rPr>
      </w:pPr>
      <w:r>
        <w:rPr>
          <w:color w:val="000000"/>
        </w:rPr>
        <w:t>B.5.8.2.</w:t>
      </w:r>
      <w:r>
        <w:rPr>
          <w:b/>
          <w:color w:val="000000"/>
        </w:rPr>
        <w:t xml:space="preserve"> </w:t>
      </w:r>
      <w:r>
        <w:rPr>
          <w:color w:val="000000"/>
        </w:rPr>
        <w:t>Terpės sudėtis</w:t>
      </w:r>
    </w:p>
    <w:tbl>
      <w:tblPr>
        <w:tblW w:w="9639" w:type="dxa"/>
        <w:tblLook w:val="01E0" w:firstRow="1" w:lastRow="1" w:firstColumn="1" w:lastColumn="1" w:noHBand="0" w:noVBand="0"/>
      </w:tblPr>
      <w:tblGrid>
        <w:gridCol w:w="4459"/>
        <w:gridCol w:w="5180"/>
      </w:tblGrid>
      <w:tr w:rsidR="005C7D19" w14:paraId="1EB401F3" w14:textId="77777777">
        <w:tc>
          <w:tcPr>
            <w:tcW w:w="4547" w:type="dxa"/>
          </w:tcPr>
          <w:p w14:paraId="1EB401F1" w14:textId="77777777" w:rsidR="005C7D19" w:rsidRDefault="0059531D">
            <w:pPr>
              <w:ind w:firstLine="709"/>
              <w:jc w:val="both"/>
              <w:rPr>
                <w:color w:val="000000"/>
              </w:rPr>
            </w:pPr>
            <w:r>
              <w:rPr>
                <w:color w:val="000000"/>
              </w:rPr>
              <w:t xml:space="preserve">Lieso pieno milteliai </w:t>
            </w:r>
          </w:p>
        </w:tc>
        <w:tc>
          <w:tcPr>
            <w:tcW w:w="5308" w:type="dxa"/>
          </w:tcPr>
          <w:p w14:paraId="1EB401F2" w14:textId="77777777" w:rsidR="005C7D19" w:rsidRDefault="0059531D">
            <w:pPr>
              <w:jc w:val="both"/>
              <w:rPr>
                <w:color w:val="000000"/>
              </w:rPr>
            </w:pPr>
            <w:smartTag w:uri="urn:schemas-microsoft-com:office:smarttags" w:element="metricconverter">
              <w:smartTagPr>
                <w:attr w:name="ProductID" w:val="100 g"/>
              </w:smartTagPr>
              <w:r>
                <w:rPr>
                  <w:color w:val="000000"/>
                </w:rPr>
                <w:t>100 g</w:t>
              </w:r>
            </w:smartTag>
          </w:p>
        </w:tc>
      </w:tr>
      <w:tr w:rsidR="005C7D19" w14:paraId="1EB401F6" w14:textId="77777777">
        <w:tc>
          <w:tcPr>
            <w:tcW w:w="4547" w:type="dxa"/>
          </w:tcPr>
          <w:p w14:paraId="1EB401F4" w14:textId="77777777" w:rsidR="005C7D19" w:rsidRDefault="0059531D">
            <w:pPr>
              <w:ind w:firstLine="709"/>
              <w:jc w:val="both"/>
              <w:rPr>
                <w:color w:val="000000"/>
              </w:rPr>
            </w:pPr>
            <w:r>
              <w:rPr>
                <w:color w:val="000000"/>
              </w:rPr>
              <w:t xml:space="preserve">Mielių ekstrakto sultinys </w:t>
            </w:r>
          </w:p>
        </w:tc>
        <w:tc>
          <w:tcPr>
            <w:tcW w:w="5308" w:type="dxa"/>
          </w:tcPr>
          <w:p w14:paraId="1EB401F5" w14:textId="77777777" w:rsidR="005C7D19" w:rsidRDefault="0059531D">
            <w:pPr>
              <w:jc w:val="both"/>
              <w:rPr>
                <w:color w:val="000000"/>
              </w:rPr>
            </w:pPr>
            <w:r>
              <w:rPr>
                <w:color w:val="000000"/>
              </w:rPr>
              <w:t>250 ml</w:t>
            </w:r>
          </w:p>
        </w:tc>
      </w:tr>
      <w:tr w:rsidR="005C7D19" w14:paraId="1EB401F9" w14:textId="77777777">
        <w:tc>
          <w:tcPr>
            <w:tcW w:w="4547" w:type="dxa"/>
          </w:tcPr>
          <w:p w14:paraId="1EB401F7" w14:textId="77777777" w:rsidR="005C7D19" w:rsidRDefault="0059531D">
            <w:pPr>
              <w:ind w:firstLine="709"/>
              <w:jc w:val="both"/>
              <w:rPr>
                <w:color w:val="000000"/>
              </w:rPr>
            </w:pPr>
            <w:r>
              <w:rPr>
                <w:color w:val="000000"/>
              </w:rPr>
              <w:t xml:space="preserve">Agaras </w:t>
            </w:r>
          </w:p>
        </w:tc>
        <w:tc>
          <w:tcPr>
            <w:tcW w:w="5308" w:type="dxa"/>
          </w:tcPr>
          <w:p w14:paraId="1EB401F8" w14:textId="77777777" w:rsidR="005C7D19" w:rsidRDefault="0059531D">
            <w:pPr>
              <w:jc w:val="both"/>
              <w:rPr>
                <w:color w:val="000000"/>
              </w:rPr>
            </w:pPr>
            <w:smartTag w:uri="urn:schemas-microsoft-com:office:smarttags" w:element="metricconverter">
              <w:smartTagPr>
                <w:attr w:name="ProductID" w:val="15 g"/>
              </w:smartTagPr>
              <w:r>
                <w:rPr>
                  <w:color w:val="000000"/>
                </w:rPr>
                <w:t>15 g</w:t>
              </w:r>
            </w:smartTag>
          </w:p>
        </w:tc>
      </w:tr>
      <w:tr w:rsidR="005C7D19" w14:paraId="1EB401FC" w14:textId="77777777">
        <w:tc>
          <w:tcPr>
            <w:tcW w:w="4547" w:type="dxa"/>
          </w:tcPr>
          <w:p w14:paraId="1EB401FA" w14:textId="77777777" w:rsidR="005C7D19" w:rsidRDefault="0059531D">
            <w:pPr>
              <w:ind w:firstLine="709"/>
              <w:jc w:val="both"/>
              <w:rPr>
                <w:color w:val="000000"/>
              </w:rPr>
            </w:pPr>
            <w:r>
              <w:rPr>
                <w:color w:val="000000"/>
              </w:rPr>
              <w:t xml:space="preserve">Cetrimidas </w:t>
            </w:r>
          </w:p>
        </w:tc>
        <w:tc>
          <w:tcPr>
            <w:tcW w:w="5308" w:type="dxa"/>
          </w:tcPr>
          <w:p w14:paraId="1EB401FB" w14:textId="77777777" w:rsidR="005C7D19" w:rsidRDefault="0059531D">
            <w:pPr>
              <w:jc w:val="both"/>
              <w:rPr>
                <w:color w:val="000000"/>
              </w:rPr>
            </w:pPr>
            <w:smartTag w:uri="urn:schemas-microsoft-com:office:smarttags" w:element="metricconverter">
              <w:smartTagPr>
                <w:attr w:name="ProductID" w:val="0,3 g"/>
              </w:smartTagPr>
              <w:r>
                <w:rPr>
                  <w:color w:val="000000"/>
                </w:rPr>
                <w:t>0,3 g</w:t>
              </w:r>
            </w:smartTag>
          </w:p>
        </w:tc>
      </w:tr>
      <w:tr w:rsidR="005C7D19" w14:paraId="1EB401FF" w14:textId="77777777">
        <w:tc>
          <w:tcPr>
            <w:tcW w:w="4547" w:type="dxa"/>
          </w:tcPr>
          <w:p w14:paraId="1EB401FD" w14:textId="77777777" w:rsidR="005C7D19" w:rsidRDefault="0059531D">
            <w:pPr>
              <w:ind w:firstLine="709"/>
              <w:jc w:val="both"/>
              <w:rPr>
                <w:color w:val="000000"/>
              </w:rPr>
            </w:pPr>
            <w:r>
              <w:rPr>
                <w:color w:val="000000"/>
              </w:rPr>
              <w:t xml:space="preserve">Distiliuotas vanduo </w:t>
            </w:r>
          </w:p>
        </w:tc>
        <w:tc>
          <w:tcPr>
            <w:tcW w:w="5308" w:type="dxa"/>
          </w:tcPr>
          <w:p w14:paraId="1EB401FE" w14:textId="77777777" w:rsidR="005C7D19" w:rsidRDefault="0059531D">
            <w:pPr>
              <w:jc w:val="both"/>
              <w:rPr>
                <w:color w:val="000000"/>
              </w:rPr>
            </w:pPr>
            <w:r>
              <w:rPr>
                <w:color w:val="000000"/>
              </w:rPr>
              <w:t>750 ml</w:t>
            </w:r>
          </w:p>
        </w:tc>
      </w:tr>
    </w:tbl>
    <w:p w14:paraId="1EB40200" w14:textId="77777777" w:rsidR="005C7D19" w:rsidRDefault="005C7D19">
      <w:pPr>
        <w:jc w:val="both"/>
        <w:rPr>
          <w:color w:val="000000"/>
        </w:rPr>
      </w:pPr>
    </w:p>
    <w:p w14:paraId="1EB40201" w14:textId="77777777" w:rsidR="005C7D19" w:rsidRDefault="0059531D">
      <w:pPr>
        <w:jc w:val="both"/>
        <w:rPr>
          <w:color w:val="000000"/>
        </w:rPr>
      </w:pPr>
      <w:r>
        <w:rPr>
          <w:color w:val="000000"/>
        </w:rPr>
        <w:t xml:space="preserve">Cetrimidas ir agaras sudedami į mielių ekstrakto sultinį ir šildant garuose </w:t>
      </w:r>
      <w:r>
        <w:rPr>
          <w:color w:val="000000"/>
        </w:rPr>
        <w:t>ištirpinami. Pieno milteliai ištirpinami vandenyje. Abu tirpalai autoklavuojami atskirai 5 min. 121</w:t>
      </w:r>
      <w:r>
        <w:rPr>
          <w:color w:val="000000"/>
          <w:position w:val="5"/>
        </w:rPr>
        <w:t>°</w:t>
      </w:r>
      <w:r>
        <w:rPr>
          <w:color w:val="000000"/>
        </w:rPr>
        <w:t>C temperatūroje tam, kad būtų išvengta laktozės karamelizacijos, ataušinami iki 50–55</w:t>
      </w:r>
      <w:r>
        <w:rPr>
          <w:color w:val="000000"/>
          <w:position w:val="5"/>
        </w:rPr>
        <w:t>°</w:t>
      </w:r>
      <w:r>
        <w:rPr>
          <w:color w:val="000000"/>
        </w:rPr>
        <w:t>C, aseptiškai sumaišomi ir išpilstomi į Petri lėkšteles. Paruoštos lėk</w:t>
      </w:r>
      <w:r>
        <w:rPr>
          <w:color w:val="000000"/>
        </w:rPr>
        <w:t>štelės gali būti laikomos uždaruose, apsaugančiuose nuo išdžiūvimo konteineriuose, 4</w:t>
      </w:r>
      <w:r>
        <w:rPr>
          <w:color w:val="000000"/>
          <w:position w:val="5"/>
        </w:rPr>
        <w:t>°</w:t>
      </w:r>
      <w:r>
        <w:rPr>
          <w:color w:val="000000"/>
        </w:rPr>
        <w:t>C temperatūroje 4 savaites.</w:t>
      </w:r>
    </w:p>
    <w:p w14:paraId="1EB40202" w14:textId="77777777" w:rsidR="005C7D19" w:rsidRDefault="0059531D">
      <w:pPr>
        <w:jc w:val="center"/>
        <w:rPr>
          <w:color w:val="000000"/>
        </w:rPr>
      </w:pPr>
      <w:r>
        <w:rPr>
          <w:color w:val="000000"/>
        </w:rPr>
        <w:t>______________</w:t>
      </w:r>
    </w:p>
    <w:p w14:paraId="4C365019" w14:textId="77777777" w:rsidR="0059531D" w:rsidRDefault="0059531D">
      <w:pPr>
        <w:tabs>
          <w:tab w:val="left" w:pos="1304"/>
          <w:tab w:val="left" w:pos="1457"/>
          <w:tab w:val="left" w:pos="1604"/>
          <w:tab w:val="left" w:pos="1757"/>
        </w:tabs>
        <w:ind w:firstLine="5102"/>
        <w:sectPr w:rsidR="0059531D" w:rsidSect="0059531D">
          <w:pgSz w:w="11907" w:h="16839"/>
          <w:pgMar w:top="1134" w:right="567" w:bottom="1134" w:left="1701" w:header="567" w:footer="567" w:gutter="0"/>
          <w:pgNumType w:start="1"/>
          <w:cols w:space="1296"/>
          <w:titlePg/>
          <w:docGrid w:linePitch="360"/>
        </w:sectPr>
      </w:pPr>
    </w:p>
    <w:p w14:paraId="1EB40203" w14:textId="68B6E9DA" w:rsidR="005C7D19" w:rsidRDefault="0059531D">
      <w:pPr>
        <w:tabs>
          <w:tab w:val="left" w:pos="1304"/>
          <w:tab w:val="left" w:pos="1457"/>
          <w:tab w:val="left" w:pos="1604"/>
          <w:tab w:val="left" w:pos="1757"/>
        </w:tabs>
        <w:ind w:firstLine="5102"/>
        <w:rPr>
          <w:color w:val="000000"/>
        </w:rPr>
      </w:pPr>
      <w:r>
        <w:rPr>
          <w:color w:val="000000"/>
        </w:rPr>
        <w:lastRenderedPageBreak/>
        <w:t>C priedas</w:t>
      </w:r>
    </w:p>
    <w:p w14:paraId="1EB40204" w14:textId="77777777" w:rsidR="005C7D19" w:rsidRDefault="005C7D19">
      <w:pPr>
        <w:jc w:val="both"/>
        <w:rPr>
          <w:color w:val="000000"/>
        </w:rPr>
      </w:pPr>
    </w:p>
    <w:p w14:paraId="1EB40205" w14:textId="77777777" w:rsidR="005C7D19" w:rsidRDefault="0059531D">
      <w:pPr>
        <w:jc w:val="center"/>
        <w:rPr>
          <w:b/>
          <w:caps/>
          <w:color w:val="000000"/>
        </w:rPr>
      </w:pPr>
      <w:r>
        <w:rPr>
          <w:b/>
          <w:caps/>
          <w:color w:val="000000"/>
        </w:rPr>
        <w:t>NATŪRALAUS MINERALINIO VANDENS FIZIKINIŲ SAVYBIŲ, CHEMINIŲ IR SPECIFINIŲ ANALIČIŲ NUSTATYMO METODAI</w:t>
      </w:r>
    </w:p>
    <w:p w14:paraId="1EB40206" w14:textId="77777777" w:rsidR="005C7D19" w:rsidRDefault="005C7D19">
      <w:pPr>
        <w:jc w:val="both"/>
        <w:rPr>
          <w:color w:val="000000"/>
        </w:rPr>
      </w:pPr>
    </w:p>
    <w:p w14:paraId="1EB40207" w14:textId="77777777" w:rsidR="005C7D19" w:rsidRDefault="0059531D">
      <w:pPr>
        <w:jc w:val="both"/>
        <w:rPr>
          <w:color w:val="000000"/>
        </w:rPr>
      </w:pPr>
      <w:r>
        <w:rPr>
          <w:color w:val="000000"/>
        </w:rPr>
        <w:t xml:space="preserve">C. 1. </w:t>
      </w:r>
      <w:r>
        <w:rPr>
          <w:b/>
          <w:color w:val="000000"/>
        </w:rPr>
        <w:t>Bandinių ėmimas</w:t>
      </w:r>
    </w:p>
    <w:p w14:paraId="1EB40208" w14:textId="77777777" w:rsidR="005C7D19" w:rsidRDefault="0059531D">
      <w:pPr>
        <w:jc w:val="both"/>
        <w:rPr>
          <w:color w:val="000000"/>
        </w:rPr>
      </w:pPr>
      <w:r>
        <w:rPr>
          <w:color w:val="000000"/>
        </w:rPr>
        <w:t>C.</w:t>
      </w:r>
      <w:r>
        <w:rPr>
          <w:b/>
          <w:color w:val="000000"/>
        </w:rPr>
        <w:t xml:space="preserve"> </w:t>
      </w:r>
      <w:r>
        <w:rPr>
          <w:color w:val="000000"/>
        </w:rPr>
        <w:t>1.1. Natūralaus mineralinio vandens bandiniai imami nustatyta tvarka [4.8, 4.9, 4.15, 4.25, 4.26].</w:t>
      </w:r>
    </w:p>
    <w:p w14:paraId="1EB40209" w14:textId="77777777" w:rsidR="005C7D19" w:rsidRDefault="0059531D">
      <w:pPr>
        <w:jc w:val="both"/>
        <w:rPr>
          <w:color w:val="000000"/>
        </w:rPr>
      </w:pPr>
      <w:r>
        <w:rPr>
          <w:color w:val="000000"/>
        </w:rPr>
        <w:t>C. 1 lentelė. Natūralaus mineralinio vandens fizikinių savybių, cheminių ir specifinių analičių nustatymo metodai</w:t>
      </w:r>
    </w:p>
    <w:p w14:paraId="1EB4020A" w14:textId="77777777" w:rsidR="005C7D19" w:rsidRDefault="005C7D19">
      <w:pPr>
        <w:tabs>
          <w:tab w:val="left" w:pos="2835"/>
          <w:tab w:val="left" w:pos="4535"/>
        </w:tabs>
        <w:rPr>
          <w:color w:val="000000"/>
        </w:rPr>
      </w:pPr>
    </w:p>
    <w:tbl>
      <w:tblPr>
        <w:tblW w:w="9639" w:type="dxa"/>
        <w:tblLook w:val="01E0" w:firstRow="1" w:lastRow="1" w:firstColumn="1" w:lastColumn="1" w:noHBand="0" w:noVBand="0"/>
      </w:tblPr>
      <w:tblGrid>
        <w:gridCol w:w="3243"/>
        <w:gridCol w:w="2223"/>
        <w:gridCol w:w="4173"/>
      </w:tblGrid>
      <w:tr w:rsidR="005C7D19" w14:paraId="1EB4020E" w14:textId="77777777">
        <w:tc>
          <w:tcPr>
            <w:tcW w:w="3243" w:type="dxa"/>
            <w:tcBorders>
              <w:top w:val="single" w:sz="4" w:space="0" w:color="auto"/>
              <w:bottom w:val="single" w:sz="4" w:space="0" w:color="auto"/>
              <w:right w:val="single" w:sz="4" w:space="0" w:color="auto"/>
            </w:tcBorders>
          </w:tcPr>
          <w:p w14:paraId="1EB4020B" w14:textId="77777777" w:rsidR="005C7D19" w:rsidRDefault="0059531D">
            <w:pPr>
              <w:rPr>
                <w:color w:val="000000"/>
              </w:rPr>
            </w:pPr>
            <w:r>
              <w:rPr>
                <w:color w:val="000000"/>
              </w:rPr>
              <w:t>Analitės pavadinimas</w:t>
            </w:r>
          </w:p>
        </w:tc>
        <w:tc>
          <w:tcPr>
            <w:tcW w:w="2223" w:type="dxa"/>
            <w:tcBorders>
              <w:top w:val="single" w:sz="4" w:space="0" w:color="auto"/>
              <w:left w:val="single" w:sz="4" w:space="0" w:color="auto"/>
              <w:bottom w:val="single" w:sz="4" w:space="0" w:color="auto"/>
              <w:right w:val="single" w:sz="4" w:space="0" w:color="auto"/>
            </w:tcBorders>
          </w:tcPr>
          <w:p w14:paraId="1EB4020C" w14:textId="77777777" w:rsidR="005C7D19" w:rsidRDefault="0059531D">
            <w:pPr>
              <w:rPr>
                <w:color w:val="000000"/>
              </w:rPr>
            </w:pPr>
            <w:r>
              <w:rPr>
                <w:color w:val="000000"/>
              </w:rPr>
              <w:t>Nu</w:t>
            </w:r>
            <w:r>
              <w:rPr>
                <w:color w:val="000000"/>
              </w:rPr>
              <w:t>statymo metodas</w:t>
            </w:r>
          </w:p>
        </w:tc>
        <w:tc>
          <w:tcPr>
            <w:tcW w:w="4173" w:type="dxa"/>
            <w:tcBorders>
              <w:top w:val="single" w:sz="4" w:space="0" w:color="auto"/>
              <w:left w:val="single" w:sz="4" w:space="0" w:color="auto"/>
              <w:bottom w:val="single" w:sz="4" w:space="0" w:color="auto"/>
            </w:tcBorders>
          </w:tcPr>
          <w:p w14:paraId="1EB4020D" w14:textId="77777777" w:rsidR="005C7D19" w:rsidRDefault="0059531D">
            <w:pPr>
              <w:rPr>
                <w:color w:val="000000"/>
              </w:rPr>
            </w:pPr>
            <w:r>
              <w:rPr>
                <w:color w:val="000000"/>
              </w:rPr>
              <w:t>Nustatymo principas</w:t>
            </w:r>
          </w:p>
        </w:tc>
      </w:tr>
      <w:tr w:rsidR="005C7D19" w14:paraId="1EB40210" w14:textId="77777777">
        <w:tc>
          <w:tcPr>
            <w:tcW w:w="9639" w:type="dxa"/>
            <w:gridSpan w:val="3"/>
            <w:tcBorders>
              <w:top w:val="single" w:sz="4" w:space="0" w:color="auto"/>
            </w:tcBorders>
          </w:tcPr>
          <w:p w14:paraId="1EB4020F" w14:textId="77777777" w:rsidR="005C7D19" w:rsidRDefault="0059531D">
            <w:pPr>
              <w:jc w:val="center"/>
              <w:rPr>
                <w:color w:val="000000"/>
              </w:rPr>
            </w:pPr>
            <w:r>
              <w:rPr>
                <w:b/>
                <w:color w:val="000000"/>
              </w:rPr>
              <w:t>Fizikinės savybės</w:t>
            </w:r>
          </w:p>
        </w:tc>
      </w:tr>
      <w:tr w:rsidR="005C7D19" w14:paraId="1EB40214" w14:textId="77777777">
        <w:tc>
          <w:tcPr>
            <w:tcW w:w="3243" w:type="dxa"/>
          </w:tcPr>
          <w:p w14:paraId="1EB40211" w14:textId="77777777" w:rsidR="005C7D19" w:rsidRDefault="0059531D">
            <w:pPr>
              <w:rPr>
                <w:color w:val="000000"/>
              </w:rPr>
            </w:pPr>
            <w:r>
              <w:rPr>
                <w:color w:val="000000"/>
              </w:rPr>
              <w:t>Bendrasis alfa tūrinis aktyvumas</w:t>
            </w:r>
          </w:p>
        </w:tc>
        <w:tc>
          <w:tcPr>
            <w:tcW w:w="2223" w:type="dxa"/>
          </w:tcPr>
          <w:p w14:paraId="1EB40212" w14:textId="77777777" w:rsidR="005C7D19" w:rsidRDefault="0059531D">
            <w:pPr>
              <w:rPr>
                <w:color w:val="000000"/>
              </w:rPr>
            </w:pPr>
            <w:r>
              <w:rPr>
                <w:color w:val="000000"/>
              </w:rPr>
              <w:t>[4.41]</w:t>
            </w:r>
          </w:p>
        </w:tc>
        <w:tc>
          <w:tcPr>
            <w:tcW w:w="4173" w:type="dxa"/>
          </w:tcPr>
          <w:p w14:paraId="1EB40213" w14:textId="77777777" w:rsidR="005C7D19" w:rsidRDefault="0059531D">
            <w:pPr>
              <w:rPr>
                <w:color w:val="000000"/>
              </w:rPr>
            </w:pPr>
            <w:r>
              <w:rPr>
                <w:color w:val="000000"/>
              </w:rPr>
              <w:t>Spektrometrija</w:t>
            </w:r>
          </w:p>
        </w:tc>
      </w:tr>
      <w:tr w:rsidR="005C7D19" w14:paraId="1EB40218" w14:textId="77777777">
        <w:tc>
          <w:tcPr>
            <w:tcW w:w="3243" w:type="dxa"/>
          </w:tcPr>
          <w:p w14:paraId="1EB40215" w14:textId="77777777" w:rsidR="005C7D19" w:rsidRDefault="0059531D">
            <w:pPr>
              <w:rPr>
                <w:color w:val="000000"/>
              </w:rPr>
            </w:pPr>
            <w:r>
              <w:rPr>
                <w:color w:val="000000"/>
              </w:rPr>
              <w:t>Bendrasis beta tūrinis aktyvumas</w:t>
            </w:r>
          </w:p>
        </w:tc>
        <w:tc>
          <w:tcPr>
            <w:tcW w:w="2223" w:type="dxa"/>
          </w:tcPr>
          <w:p w14:paraId="1EB40216" w14:textId="77777777" w:rsidR="005C7D19" w:rsidRDefault="0059531D">
            <w:pPr>
              <w:rPr>
                <w:color w:val="000000"/>
              </w:rPr>
            </w:pPr>
            <w:r>
              <w:rPr>
                <w:color w:val="000000"/>
              </w:rPr>
              <w:t>[4.42]</w:t>
            </w:r>
          </w:p>
        </w:tc>
        <w:tc>
          <w:tcPr>
            <w:tcW w:w="4173" w:type="dxa"/>
          </w:tcPr>
          <w:p w14:paraId="1EB40217" w14:textId="77777777" w:rsidR="005C7D19" w:rsidRDefault="0059531D">
            <w:pPr>
              <w:rPr>
                <w:color w:val="000000"/>
              </w:rPr>
            </w:pPr>
            <w:r>
              <w:rPr>
                <w:color w:val="000000"/>
              </w:rPr>
              <w:t>Spektrometrija</w:t>
            </w:r>
          </w:p>
        </w:tc>
      </w:tr>
      <w:tr w:rsidR="005C7D19" w14:paraId="1EB4021C" w14:textId="77777777">
        <w:tc>
          <w:tcPr>
            <w:tcW w:w="3243" w:type="dxa"/>
          </w:tcPr>
          <w:p w14:paraId="1EB40219" w14:textId="77777777" w:rsidR="005C7D19" w:rsidRDefault="0059531D">
            <w:pPr>
              <w:rPr>
                <w:color w:val="000000"/>
              </w:rPr>
            </w:pPr>
            <w:r>
              <w:rPr>
                <w:color w:val="000000"/>
              </w:rPr>
              <w:t>Savitasis elektros laidis, E</w:t>
            </w:r>
            <w:r>
              <w:rPr>
                <w:color w:val="000000"/>
                <w:position w:val="-5"/>
              </w:rPr>
              <w:t>h</w:t>
            </w:r>
          </w:p>
        </w:tc>
        <w:tc>
          <w:tcPr>
            <w:tcW w:w="2223" w:type="dxa"/>
          </w:tcPr>
          <w:p w14:paraId="1EB4021A" w14:textId="77777777" w:rsidR="005C7D19" w:rsidRDefault="0059531D">
            <w:pPr>
              <w:rPr>
                <w:color w:val="000000"/>
              </w:rPr>
            </w:pPr>
            <w:r>
              <w:rPr>
                <w:color w:val="000000"/>
              </w:rPr>
              <w:t>[4.14]</w:t>
            </w:r>
          </w:p>
        </w:tc>
        <w:tc>
          <w:tcPr>
            <w:tcW w:w="4173" w:type="dxa"/>
          </w:tcPr>
          <w:p w14:paraId="1EB4021B" w14:textId="77777777" w:rsidR="005C7D19" w:rsidRDefault="0059531D">
            <w:pPr>
              <w:rPr>
                <w:color w:val="000000"/>
              </w:rPr>
            </w:pPr>
            <w:r>
              <w:rPr>
                <w:color w:val="000000"/>
              </w:rPr>
              <w:t>Konduktometrija</w:t>
            </w:r>
          </w:p>
        </w:tc>
      </w:tr>
      <w:tr w:rsidR="005C7D19" w14:paraId="1EB4021E" w14:textId="77777777">
        <w:tc>
          <w:tcPr>
            <w:tcW w:w="9639" w:type="dxa"/>
            <w:gridSpan w:val="3"/>
          </w:tcPr>
          <w:p w14:paraId="1EB4021D" w14:textId="77777777" w:rsidR="005C7D19" w:rsidRDefault="0059531D">
            <w:pPr>
              <w:jc w:val="center"/>
              <w:rPr>
                <w:color w:val="000000"/>
              </w:rPr>
            </w:pPr>
            <w:r>
              <w:rPr>
                <w:b/>
                <w:color w:val="000000"/>
              </w:rPr>
              <w:t>Cheminės ir specifinės analitės</w:t>
            </w:r>
          </w:p>
        </w:tc>
      </w:tr>
      <w:tr w:rsidR="005C7D19" w14:paraId="1EB40222" w14:textId="77777777">
        <w:tc>
          <w:tcPr>
            <w:tcW w:w="3243" w:type="dxa"/>
          </w:tcPr>
          <w:p w14:paraId="1EB4021F" w14:textId="77777777" w:rsidR="005C7D19" w:rsidRDefault="0059531D">
            <w:pPr>
              <w:rPr>
                <w:color w:val="000000"/>
              </w:rPr>
            </w:pPr>
            <w:r>
              <w:rPr>
                <w:color w:val="000000"/>
              </w:rPr>
              <w:t>Arsenas, As</w:t>
            </w:r>
          </w:p>
        </w:tc>
        <w:tc>
          <w:tcPr>
            <w:tcW w:w="2223" w:type="dxa"/>
          </w:tcPr>
          <w:p w14:paraId="1EB40220" w14:textId="77777777" w:rsidR="005C7D19" w:rsidRDefault="0059531D">
            <w:pPr>
              <w:rPr>
                <w:color w:val="000000"/>
              </w:rPr>
            </w:pPr>
            <w:r>
              <w:rPr>
                <w:color w:val="000000"/>
              </w:rPr>
              <w:t>[4.12]</w:t>
            </w:r>
          </w:p>
        </w:tc>
        <w:tc>
          <w:tcPr>
            <w:tcW w:w="4173" w:type="dxa"/>
          </w:tcPr>
          <w:p w14:paraId="1EB40221" w14:textId="77777777" w:rsidR="005C7D19" w:rsidRDefault="0059531D">
            <w:pPr>
              <w:rPr>
                <w:color w:val="000000"/>
              </w:rPr>
            </w:pPr>
            <w:r>
              <w:rPr>
                <w:color w:val="000000"/>
              </w:rPr>
              <w:t>Spektrofotometrija</w:t>
            </w:r>
          </w:p>
        </w:tc>
      </w:tr>
      <w:tr w:rsidR="005C7D19" w14:paraId="1EB40226" w14:textId="77777777">
        <w:tc>
          <w:tcPr>
            <w:tcW w:w="3243" w:type="dxa"/>
          </w:tcPr>
          <w:p w14:paraId="1EB40223" w14:textId="77777777" w:rsidR="005C7D19" w:rsidRDefault="005C7D19">
            <w:pPr>
              <w:rPr>
                <w:color w:val="000000"/>
              </w:rPr>
            </w:pPr>
          </w:p>
        </w:tc>
        <w:tc>
          <w:tcPr>
            <w:tcW w:w="2223" w:type="dxa"/>
          </w:tcPr>
          <w:p w14:paraId="1EB40224" w14:textId="77777777" w:rsidR="005C7D19" w:rsidRDefault="0059531D">
            <w:pPr>
              <w:rPr>
                <w:color w:val="000000"/>
              </w:rPr>
            </w:pPr>
            <w:r>
              <w:rPr>
                <w:color w:val="000000"/>
              </w:rPr>
              <w:t>[4.23]</w:t>
            </w:r>
          </w:p>
        </w:tc>
        <w:tc>
          <w:tcPr>
            <w:tcW w:w="4173" w:type="dxa"/>
          </w:tcPr>
          <w:p w14:paraId="1EB40225" w14:textId="77777777" w:rsidR="005C7D19" w:rsidRDefault="0059531D">
            <w:pPr>
              <w:rPr>
                <w:color w:val="000000"/>
              </w:rPr>
            </w:pPr>
            <w:r>
              <w:rPr>
                <w:color w:val="000000"/>
              </w:rPr>
              <w:t>Atominė absorbcinė spektrofotometrija (AAS), hidridų metodas</w:t>
            </w:r>
          </w:p>
        </w:tc>
      </w:tr>
      <w:tr w:rsidR="005C7D19" w14:paraId="1EB4022A" w14:textId="77777777">
        <w:tc>
          <w:tcPr>
            <w:tcW w:w="3243" w:type="dxa"/>
          </w:tcPr>
          <w:p w14:paraId="1EB40227" w14:textId="77777777" w:rsidR="005C7D19" w:rsidRDefault="005C7D19">
            <w:pPr>
              <w:rPr>
                <w:color w:val="000000"/>
              </w:rPr>
            </w:pPr>
          </w:p>
        </w:tc>
        <w:tc>
          <w:tcPr>
            <w:tcW w:w="2223" w:type="dxa"/>
          </w:tcPr>
          <w:p w14:paraId="1EB40228" w14:textId="77777777" w:rsidR="005C7D19" w:rsidRDefault="0059531D">
            <w:pPr>
              <w:rPr>
                <w:color w:val="000000"/>
              </w:rPr>
            </w:pPr>
            <w:r>
              <w:rPr>
                <w:color w:val="000000"/>
              </w:rPr>
              <w:t>[E.18]</w:t>
            </w:r>
          </w:p>
        </w:tc>
        <w:tc>
          <w:tcPr>
            <w:tcW w:w="4173" w:type="dxa"/>
          </w:tcPr>
          <w:p w14:paraId="1EB40229" w14:textId="77777777" w:rsidR="005C7D19" w:rsidRDefault="0059531D">
            <w:pPr>
              <w:rPr>
                <w:color w:val="000000"/>
              </w:rPr>
            </w:pPr>
            <w:r>
              <w:rPr>
                <w:color w:val="000000"/>
              </w:rPr>
              <w:t>Spektrofotometrija</w:t>
            </w:r>
          </w:p>
        </w:tc>
      </w:tr>
      <w:tr w:rsidR="005C7D19" w14:paraId="1EB4022E" w14:textId="77777777">
        <w:tc>
          <w:tcPr>
            <w:tcW w:w="3243" w:type="dxa"/>
          </w:tcPr>
          <w:p w14:paraId="1EB4022B" w14:textId="77777777" w:rsidR="005C7D19" w:rsidRDefault="0059531D">
            <w:pPr>
              <w:rPr>
                <w:color w:val="000000"/>
              </w:rPr>
            </w:pPr>
            <w:r>
              <w:rPr>
                <w:color w:val="000000"/>
              </w:rPr>
              <w:t>Baris, Ba</w:t>
            </w:r>
          </w:p>
        </w:tc>
        <w:tc>
          <w:tcPr>
            <w:tcW w:w="2223" w:type="dxa"/>
          </w:tcPr>
          <w:p w14:paraId="1EB4022C" w14:textId="77777777" w:rsidR="005C7D19" w:rsidRDefault="0059531D">
            <w:pPr>
              <w:rPr>
                <w:color w:val="000000"/>
              </w:rPr>
            </w:pPr>
            <w:r>
              <w:rPr>
                <w:color w:val="000000"/>
              </w:rPr>
              <w:t>[E.24]</w:t>
            </w:r>
          </w:p>
        </w:tc>
        <w:tc>
          <w:tcPr>
            <w:tcW w:w="4173" w:type="dxa"/>
          </w:tcPr>
          <w:p w14:paraId="1EB4022D" w14:textId="77777777" w:rsidR="005C7D19" w:rsidRDefault="0059531D">
            <w:pPr>
              <w:rPr>
                <w:color w:val="000000"/>
              </w:rPr>
            </w:pPr>
            <w:r>
              <w:rPr>
                <w:color w:val="000000"/>
              </w:rPr>
              <w:t>AAS, liepsnos atomizatorius</w:t>
            </w:r>
          </w:p>
        </w:tc>
      </w:tr>
      <w:tr w:rsidR="005C7D19" w14:paraId="1EB40232" w14:textId="77777777">
        <w:tc>
          <w:tcPr>
            <w:tcW w:w="3243" w:type="dxa"/>
          </w:tcPr>
          <w:p w14:paraId="1EB4022F" w14:textId="77777777" w:rsidR="005C7D19" w:rsidRDefault="005C7D19">
            <w:pPr>
              <w:rPr>
                <w:color w:val="000000"/>
              </w:rPr>
            </w:pPr>
          </w:p>
        </w:tc>
        <w:tc>
          <w:tcPr>
            <w:tcW w:w="2223" w:type="dxa"/>
          </w:tcPr>
          <w:p w14:paraId="1EB40230" w14:textId="77777777" w:rsidR="005C7D19" w:rsidRDefault="0059531D">
            <w:pPr>
              <w:rPr>
                <w:color w:val="000000"/>
              </w:rPr>
            </w:pPr>
            <w:r>
              <w:rPr>
                <w:color w:val="000000"/>
              </w:rPr>
              <w:t>[E.24]</w:t>
            </w:r>
          </w:p>
        </w:tc>
        <w:tc>
          <w:tcPr>
            <w:tcW w:w="4173" w:type="dxa"/>
          </w:tcPr>
          <w:p w14:paraId="1EB40231" w14:textId="77777777" w:rsidR="005C7D19" w:rsidRDefault="0059531D">
            <w:pPr>
              <w:rPr>
                <w:color w:val="000000"/>
              </w:rPr>
            </w:pPr>
            <w:r>
              <w:rPr>
                <w:color w:val="000000"/>
              </w:rPr>
              <w:t>AAS, liepsnos atomizatorius po koncentravimo</w:t>
            </w:r>
          </w:p>
        </w:tc>
      </w:tr>
      <w:tr w:rsidR="005C7D19" w14:paraId="1EB40236" w14:textId="77777777">
        <w:tc>
          <w:tcPr>
            <w:tcW w:w="3243" w:type="dxa"/>
          </w:tcPr>
          <w:p w14:paraId="1EB40233" w14:textId="77777777" w:rsidR="005C7D19" w:rsidRDefault="0059531D">
            <w:pPr>
              <w:rPr>
                <w:color w:val="000000"/>
              </w:rPr>
            </w:pPr>
            <w:r>
              <w:rPr>
                <w:color w:val="000000"/>
              </w:rPr>
              <w:t xml:space="preserve">Boratas, </w:t>
            </w:r>
            <w:r>
              <w:rPr>
                <w:color w:val="000000"/>
              </w:rPr>
              <w:t>perskaičiuotas į borą, B</w:t>
            </w:r>
          </w:p>
        </w:tc>
        <w:tc>
          <w:tcPr>
            <w:tcW w:w="2223" w:type="dxa"/>
          </w:tcPr>
          <w:p w14:paraId="1EB40234" w14:textId="77777777" w:rsidR="005C7D19" w:rsidRDefault="0059531D">
            <w:pPr>
              <w:rPr>
                <w:color w:val="000000"/>
              </w:rPr>
            </w:pPr>
            <w:r>
              <w:rPr>
                <w:color w:val="000000"/>
              </w:rPr>
              <w:t>[4.40]</w:t>
            </w:r>
          </w:p>
        </w:tc>
        <w:tc>
          <w:tcPr>
            <w:tcW w:w="4173" w:type="dxa"/>
          </w:tcPr>
          <w:p w14:paraId="1EB40235" w14:textId="77777777" w:rsidR="005C7D19" w:rsidRDefault="0059531D">
            <w:pPr>
              <w:rPr>
                <w:color w:val="000000"/>
              </w:rPr>
            </w:pPr>
            <w:r>
              <w:rPr>
                <w:color w:val="000000"/>
              </w:rPr>
              <w:t>Spektrofotometrija</w:t>
            </w:r>
          </w:p>
        </w:tc>
      </w:tr>
      <w:tr w:rsidR="005C7D19" w14:paraId="1EB4023A" w14:textId="77777777">
        <w:tc>
          <w:tcPr>
            <w:tcW w:w="3243" w:type="dxa"/>
          </w:tcPr>
          <w:p w14:paraId="1EB40237" w14:textId="77777777" w:rsidR="005C7D19" w:rsidRDefault="0059531D">
            <w:pPr>
              <w:rPr>
                <w:color w:val="000000"/>
                <w:position w:val="5"/>
              </w:rPr>
            </w:pPr>
            <w:r>
              <w:rPr>
                <w:color w:val="000000"/>
              </w:rPr>
              <w:t>Bromidas, Br</w:t>
            </w:r>
            <w:r>
              <w:rPr>
                <w:color w:val="000000"/>
                <w:position w:val="5"/>
              </w:rPr>
              <w:t>-</w:t>
            </w:r>
          </w:p>
        </w:tc>
        <w:tc>
          <w:tcPr>
            <w:tcW w:w="2223" w:type="dxa"/>
          </w:tcPr>
          <w:p w14:paraId="1EB40238" w14:textId="77777777" w:rsidR="005C7D19" w:rsidRDefault="0059531D">
            <w:pPr>
              <w:rPr>
                <w:color w:val="000000"/>
              </w:rPr>
            </w:pPr>
            <w:r>
              <w:rPr>
                <w:color w:val="000000"/>
              </w:rPr>
              <w:t>[4.22]</w:t>
            </w:r>
          </w:p>
        </w:tc>
        <w:tc>
          <w:tcPr>
            <w:tcW w:w="4173" w:type="dxa"/>
          </w:tcPr>
          <w:p w14:paraId="1EB40239" w14:textId="77777777" w:rsidR="005C7D19" w:rsidRDefault="0059531D">
            <w:pPr>
              <w:rPr>
                <w:color w:val="000000"/>
              </w:rPr>
            </w:pPr>
            <w:r>
              <w:rPr>
                <w:color w:val="000000"/>
              </w:rPr>
              <w:t>Jonų skysčių chromatografija</w:t>
            </w:r>
          </w:p>
        </w:tc>
      </w:tr>
      <w:tr w:rsidR="005C7D19" w14:paraId="1EB4023E" w14:textId="77777777">
        <w:tc>
          <w:tcPr>
            <w:tcW w:w="3243" w:type="dxa"/>
          </w:tcPr>
          <w:p w14:paraId="1EB4023B" w14:textId="77777777" w:rsidR="005C7D19" w:rsidRDefault="005C7D19">
            <w:pPr>
              <w:rPr>
                <w:color w:val="000000"/>
              </w:rPr>
            </w:pPr>
          </w:p>
        </w:tc>
        <w:tc>
          <w:tcPr>
            <w:tcW w:w="2223" w:type="dxa"/>
          </w:tcPr>
          <w:p w14:paraId="1EB4023C" w14:textId="77777777" w:rsidR="005C7D19" w:rsidRDefault="0059531D">
            <w:pPr>
              <w:rPr>
                <w:color w:val="000000"/>
              </w:rPr>
            </w:pPr>
            <w:r>
              <w:rPr>
                <w:color w:val="000000"/>
              </w:rPr>
              <w:t>[E.19]</w:t>
            </w:r>
          </w:p>
        </w:tc>
        <w:tc>
          <w:tcPr>
            <w:tcW w:w="4173" w:type="dxa"/>
          </w:tcPr>
          <w:p w14:paraId="1EB4023D" w14:textId="77777777" w:rsidR="005C7D19" w:rsidRDefault="0059531D">
            <w:pPr>
              <w:rPr>
                <w:color w:val="000000"/>
              </w:rPr>
            </w:pPr>
            <w:r>
              <w:rPr>
                <w:color w:val="000000"/>
              </w:rPr>
              <w:t>Titrimetrija</w:t>
            </w:r>
          </w:p>
        </w:tc>
      </w:tr>
      <w:tr w:rsidR="005C7D19" w14:paraId="1EB40242" w14:textId="77777777">
        <w:tc>
          <w:tcPr>
            <w:tcW w:w="3243" w:type="dxa"/>
          </w:tcPr>
          <w:p w14:paraId="1EB4023F" w14:textId="77777777" w:rsidR="005C7D19" w:rsidRDefault="0059531D">
            <w:pPr>
              <w:rPr>
                <w:color w:val="000000"/>
              </w:rPr>
            </w:pPr>
            <w:r>
              <w:rPr>
                <w:color w:val="000000"/>
              </w:rPr>
              <w:t>Chloridas, Cl</w:t>
            </w:r>
            <w:r>
              <w:rPr>
                <w:color w:val="000000"/>
                <w:position w:val="5"/>
              </w:rPr>
              <w:t>-</w:t>
            </w:r>
          </w:p>
        </w:tc>
        <w:tc>
          <w:tcPr>
            <w:tcW w:w="2223" w:type="dxa"/>
          </w:tcPr>
          <w:p w14:paraId="1EB40240" w14:textId="77777777" w:rsidR="005C7D19" w:rsidRDefault="0059531D">
            <w:pPr>
              <w:rPr>
                <w:color w:val="000000"/>
              </w:rPr>
            </w:pPr>
            <w:r>
              <w:rPr>
                <w:color w:val="000000"/>
              </w:rPr>
              <w:t>[4.22]</w:t>
            </w:r>
          </w:p>
        </w:tc>
        <w:tc>
          <w:tcPr>
            <w:tcW w:w="4173" w:type="dxa"/>
          </w:tcPr>
          <w:p w14:paraId="1EB40241" w14:textId="77777777" w:rsidR="005C7D19" w:rsidRDefault="0059531D">
            <w:pPr>
              <w:rPr>
                <w:color w:val="000000"/>
              </w:rPr>
            </w:pPr>
            <w:r>
              <w:rPr>
                <w:color w:val="000000"/>
              </w:rPr>
              <w:t>Jonų skysčių chromatografija</w:t>
            </w:r>
          </w:p>
        </w:tc>
      </w:tr>
      <w:tr w:rsidR="005C7D19" w14:paraId="1EB40246" w14:textId="77777777">
        <w:tc>
          <w:tcPr>
            <w:tcW w:w="3243" w:type="dxa"/>
          </w:tcPr>
          <w:p w14:paraId="1EB40243" w14:textId="77777777" w:rsidR="005C7D19" w:rsidRDefault="005C7D19">
            <w:pPr>
              <w:rPr>
                <w:color w:val="000000"/>
              </w:rPr>
            </w:pPr>
          </w:p>
        </w:tc>
        <w:tc>
          <w:tcPr>
            <w:tcW w:w="2223" w:type="dxa"/>
          </w:tcPr>
          <w:p w14:paraId="1EB40244" w14:textId="77777777" w:rsidR="005C7D19" w:rsidRDefault="0059531D">
            <w:pPr>
              <w:rPr>
                <w:color w:val="000000"/>
              </w:rPr>
            </w:pPr>
            <w:r>
              <w:rPr>
                <w:color w:val="000000"/>
              </w:rPr>
              <w:t>[4.39]</w:t>
            </w:r>
          </w:p>
        </w:tc>
        <w:tc>
          <w:tcPr>
            <w:tcW w:w="4173" w:type="dxa"/>
          </w:tcPr>
          <w:p w14:paraId="1EB40245" w14:textId="77777777" w:rsidR="005C7D19" w:rsidRDefault="0059531D">
            <w:pPr>
              <w:rPr>
                <w:color w:val="000000"/>
              </w:rPr>
            </w:pPr>
            <w:r>
              <w:rPr>
                <w:color w:val="000000"/>
              </w:rPr>
              <w:t>Titrimetrija</w:t>
            </w:r>
          </w:p>
        </w:tc>
      </w:tr>
      <w:tr w:rsidR="005C7D19" w14:paraId="1EB4024A" w14:textId="77777777">
        <w:tc>
          <w:tcPr>
            <w:tcW w:w="3243" w:type="dxa"/>
          </w:tcPr>
          <w:p w14:paraId="1EB40247" w14:textId="77777777" w:rsidR="005C7D19" w:rsidRDefault="005C7D19">
            <w:pPr>
              <w:rPr>
                <w:color w:val="000000"/>
              </w:rPr>
            </w:pPr>
          </w:p>
        </w:tc>
        <w:tc>
          <w:tcPr>
            <w:tcW w:w="2223" w:type="dxa"/>
          </w:tcPr>
          <w:p w14:paraId="1EB40248" w14:textId="77777777" w:rsidR="005C7D19" w:rsidRDefault="0059531D">
            <w:pPr>
              <w:rPr>
                <w:color w:val="000000"/>
              </w:rPr>
            </w:pPr>
            <w:r>
              <w:rPr>
                <w:color w:val="000000"/>
              </w:rPr>
              <w:t>[E.21]</w:t>
            </w:r>
          </w:p>
        </w:tc>
        <w:tc>
          <w:tcPr>
            <w:tcW w:w="4173" w:type="dxa"/>
          </w:tcPr>
          <w:p w14:paraId="1EB40249" w14:textId="77777777" w:rsidR="005C7D19" w:rsidRDefault="0059531D">
            <w:pPr>
              <w:rPr>
                <w:color w:val="000000"/>
              </w:rPr>
            </w:pPr>
            <w:r>
              <w:rPr>
                <w:color w:val="000000"/>
              </w:rPr>
              <w:t>Titrimetrija</w:t>
            </w:r>
          </w:p>
        </w:tc>
      </w:tr>
      <w:tr w:rsidR="005C7D19" w14:paraId="1EB4024E" w14:textId="77777777">
        <w:tc>
          <w:tcPr>
            <w:tcW w:w="3243" w:type="dxa"/>
          </w:tcPr>
          <w:p w14:paraId="1EB4024B" w14:textId="77777777" w:rsidR="005C7D19" w:rsidRDefault="005C7D19">
            <w:pPr>
              <w:rPr>
                <w:color w:val="000000"/>
              </w:rPr>
            </w:pPr>
          </w:p>
        </w:tc>
        <w:tc>
          <w:tcPr>
            <w:tcW w:w="2223" w:type="dxa"/>
          </w:tcPr>
          <w:p w14:paraId="1EB4024C" w14:textId="77777777" w:rsidR="005C7D19" w:rsidRDefault="0059531D">
            <w:pPr>
              <w:rPr>
                <w:color w:val="000000"/>
              </w:rPr>
            </w:pPr>
            <w:r>
              <w:rPr>
                <w:color w:val="000000"/>
              </w:rPr>
              <w:t>[E.23]</w:t>
            </w:r>
          </w:p>
        </w:tc>
        <w:tc>
          <w:tcPr>
            <w:tcW w:w="4173" w:type="dxa"/>
          </w:tcPr>
          <w:p w14:paraId="1EB4024D" w14:textId="77777777" w:rsidR="005C7D19" w:rsidRDefault="0059531D">
            <w:pPr>
              <w:rPr>
                <w:color w:val="000000"/>
              </w:rPr>
            </w:pPr>
            <w:r>
              <w:rPr>
                <w:color w:val="000000"/>
              </w:rPr>
              <w:t>Titrimetrija</w:t>
            </w:r>
          </w:p>
        </w:tc>
      </w:tr>
      <w:tr w:rsidR="005C7D19" w14:paraId="1EB40252" w14:textId="77777777">
        <w:tc>
          <w:tcPr>
            <w:tcW w:w="3243" w:type="dxa"/>
          </w:tcPr>
          <w:p w14:paraId="1EB4024F" w14:textId="77777777" w:rsidR="005C7D19" w:rsidRDefault="0059531D">
            <w:pPr>
              <w:rPr>
                <w:color w:val="000000"/>
              </w:rPr>
            </w:pPr>
            <w:r>
              <w:rPr>
                <w:color w:val="000000"/>
              </w:rPr>
              <w:t xml:space="preserve">Chromas, Cr </w:t>
            </w:r>
            <w:r>
              <w:rPr>
                <w:color w:val="000000"/>
              </w:rPr>
              <w:t>(bendrasis)</w:t>
            </w:r>
          </w:p>
        </w:tc>
        <w:tc>
          <w:tcPr>
            <w:tcW w:w="2223" w:type="dxa"/>
          </w:tcPr>
          <w:p w14:paraId="1EB40250" w14:textId="77777777" w:rsidR="005C7D19" w:rsidRDefault="0059531D">
            <w:pPr>
              <w:rPr>
                <w:color w:val="000000"/>
              </w:rPr>
            </w:pPr>
            <w:r>
              <w:rPr>
                <w:color w:val="000000"/>
              </w:rPr>
              <w:t>[4.37]</w:t>
            </w:r>
          </w:p>
        </w:tc>
        <w:tc>
          <w:tcPr>
            <w:tcW w:w="4173" w:type="dxa"/>
          </w:tcPr>
          <w:p w14:paraId="1EB40251" w14:textId="77777777" w:rsidR="005C7D19" w:rsidRDefault="0059531D">
            <w:pPr>
              <w:rPr>
                <w:color w:val="000000"/>
              </w:rPr>
            </w:pPr>
            <w:r>
              <w:rPr>
                <w:color w:val="000000"/>
              </w:rPr>
              <w:t>AAS, liepsnos atomizatorius, elektroterminis atomizatorius</w:t>
            </w:r>
          </w:p>
        </w:tc>
      </w:tr>
      <w:tr w:rsidR="005C7D19" w14:paraId="1EB40256" w14:textId="77777777">
        <w:tc>
          <w:tcPr>
            <w:tcW w:w="3243" w:type="dxa"/>
          </w:tcPr>
          <w:p w14:paraId="1EB40253" w14:textId="77777777" w:rsidR="005C7D19" w:rsidRDefault="005C7D19">
            <w:pPr>
              <w:rPr>
                <w:color w:val="000000"/>
              </w:rPr>
            </w:pPr>
          </w:p>
        </w:tc>
        <w:tc>
          <w:tcPr>
            <w:tcW w:w="2223" w:type="dxa"/>
          </w:tcPr>
          <w:p w14:paraId="1EB40254" w14:textId="77777777" w:rsidR="005C7D19" w:rsidRDefault="0059531D">
            <w:pPr>
              <w:rPr>
                <w:color w:val="000000"/>
              </w:rPr>
            </w:pPr>
            <w:r>
              <w:rPr>
                <w:color w:val="000000"/>
              </w:rPr>
              <w:t>[4.49]</w:t>
            </w:r>
          </w:p>
        </w:tc>
        <w:tc>
          <w:tcPr>
            <w:tcW w:w="4173" w:type="dxa"/>
          </w:tcPr>
          <w:p w14:paraId="1EB40255" w14:textId="77777777" w:rsidR="005C7D19" w:rsidRDefault="0059531D">
            <w:pPr>
              <w:rPr>
                <w:color w:val="000000"/>
              </w:rPr>
            </w:pPr>
            <w:r>
              <w:rPr>
                <w:color w:val="000000"/>
              </w:rPr>
              <w:t>Spektrofotometrija (Cr</w:t>
            </w:r>
            <w:r>
              <w:rPr>
                <w:color w:val="000000"/>
                <w:position w:val="5"/>
              </w:rPr>
              <w:t>6+</w:t>
            </w:r>
            <w:r>
              <w:rPr>
                <w:color w:val="000000"/>
              </w:rPr>
              <w:t>)</w:t>
            </w:r>
          </w:p>
        </w:tc>
      </w:tr>
      <w:tr w:rsidR="005C7D19" w14:paraId="1EB4025A" w14:textId="77777777">
        <w:tc>
          <w:tcPr>
            <w:tcW w:w="3243" w:type="dxa"/>
          </w:tcPr>
          <w:p w14:paraId="1EB40257" w14:textId="77777777" w:rsidR="005C7D19" w:rsidRDefault="0059531D">
            <w:pPr>
              <w:rPr>
                <w:color w:val="000000"/>
                <w:position w:val="5"/>
              </w:rPr>
            </w:pPr>
            <w:r>
              <w:rPr>
                <w:color w:val="000000"/>
              </w:rPr>
              <w:t>Cianidas, CN</w:t>
            </w:r>
            <w:r>
              <w:rPr>
                <w:color w:val="000000"/>
                <w:position w:val="5"/>
              </w:rPr>
              <w:t>-</w:t>
            </w:r>
          </w:p>
        </w:tc>
        <w:tc>
          <w:tcPr>
            <w:tcW w:w="2223" w:type="dxa"/>
          </w:tcPr>
          <w:p w14:paraId="1EB40258" w14:textId="77777777" w:rsidR="005C7D19" w:rsidRDefault="0059531D">
            <w:pPr>
              <w:rPr>
                <w:color w:val="000000"/>
              </w:rPr>
            </w:pPr>
            <w:r>
              <w:rPr>
                <w:color w:val="000000"/>
              </w:rPr>
              <w:t>[4.32]</w:t>
            </w:r>
          </w:p>
        </w:tc>
        <w:tc>
          <w:tcPr>
            <w:tcW w:w="4173" w:type="dxa"/>
          </w:tcPr>
          <w:p w14:paraId="1EB40259" w14:textId="77777777" w:rsidR="005C7D19" w:rsidRDefault="0059531D">
            <w:pPr>
              <w:rPr>
                <w:color w:val="000000"/>
              </w:rPr>
            </w:pPr>
            <w:r>
              <w:rPr>
                <w:color w:val="000000"/>
              </w:rPr>
              <w:t>Spektrofotometrija, titrimetrija</w:t>
            </w:r>
          </w:p>
        </w:tc>
      </w:tr>
      <w:tr w:rsidR="005C7D19" w14:paraId="1EB4025E" w14:textId="77777777">
        <w:tc>
          <w:tcPr>
            <w:tcW w:w="3243" w:type="dxa"/>
          </w:tcPr>
          <w:p w14:paraId="1EB4025B" w14:textId="77777777" w:rsidR="005C7D19" w:rsidRDefault="0059531D">
            <w:pPr>
              <w:rPr>
                <w:color w:val="000000"/>
              </w:rPr>
            </w:pPr>
            <w:r>
              <w:rPr>
                <w:color w:val="000000"/>
              </w:rPr>
              <w:t>Cinkas, Zn</w:t>
            </w:r>
          </w:p>
        </w:tc>
        <w:tc>
          <w:tcPr>
            <w:tcW w:w="2223" w:type="dxa"/>
          </w:tcPr>
          <w:p w14:paraId="1EB4025C" w14:textId="77777777" w:rsidR="005C7D19" w:rsidRDefault="0059531D">
            <w:pPr>
              <w:rPr>
                <w:color w:val="000000"/>
              </w:rPr>
            </w:pPr>
            <w:r>
              <w:rPr>
                <w:color w:val="000000"/>
              </w:rPr>
              <w:t>[4.36]</w:t>
            </w:r>
          </w:p>
        </w:tc>
        <w:tc>
          <w:tcPr>
            <w:tcW w:w="4173" w:type="dxa"/>
          </w:tcPr>
          <w:p w14:paraId="1EB4025D" w14:textId="77777777" w:rsidR="005C7D19" w:rsidRDefault="0059531D">
            <w:pPr>
              <w:rPr>
                <w:color w:val="000000"/>
              </w:rPr>
            </w:pPr>
            <w:r>
              <w:rPr>
                <w:color w:val="000000"/>
              </w:rPr>
              <w:t>AAS, liepsnos atomizatorius</w:t>
            </w:r>
          </w:p>
        </w:tc>
      </w:tr>
      <w:tr w:rsidR="005C7D19" w14:paraId="1EB40262" w14:textId="77777777">
        <w:tc>
          <w:tcPr>
            <w:tcW w:w="3243" w:type="dxa"/>
          </w:tcPr>
          <w:p w14:paraId="1EB4025F" w14:textId="77777777" w:rsidR="005C7D19" w:rsidRDefault="0059531D">
            <w:pPr>
              <w:rPr>
                <w:color w:val="000000"/>
              </w:rPr>
            </w:pPr>
            <w:r>
              <w:rPr>
                <w:color w:val="000000"/>
              </w:rPr>
              <w:t>Fluoridas, F</w:t>
            </w:r>
            <w:r>
              <w:rPr>
                <w:color w:val="000000"/>
                <w:position w:val="5"/>
              </w:rPr>
              <w:t>-</w:t>
            </w:r>
          </w:p>
        </w:tc>
        <w:tc>
          <w:tcPr>
            <w:tcW w:w="2223" w:type="dxa"/>
          </w:tcPr>
          <w:p w14:paraId="1EB40260" w14:textId="77777777" w:rsidR="005C7D19" w:rsidRDefault="0059531D">
            <w:pPr>
              <w:rPr>
                <w:color w:val="000000"/>
              </w:rPr>
            </w:pPr>
            <w:r>
              <w:rPr>
                <w:color w:val="000000"/>
              </w:rPr>
              <w:t>[4.22]</w:t>
            </w:r>
          </w:p>
        </w:tc>
        <w:tc>
          <w:tcPr>
            <w:tcW w:w="4173" w:type="dxa"/>
          </w:tcPr>
          <w:p w14:paraId="1EB40261" w14:textId="77777777" w:rsidR="005C7D19" w:rsidRDefault="0059531D">
            <w:pPr>
              <w:rPr>
                <w:color w:val="000000"/>
              </w:rPr>
            </w:pPr>
            <w:r>
              <w:rPr>
                <w:color w:val="000000"/>
              </w:rPr>
              <w:t xml:space="preserve">Jonų skysčių </w:t>
            </w:r>
            <w:r>
              <w:rPr>
                <w:color w:val="000000"/>
              </w:rPr>
              <w:t>chromatografija</w:t>
            </w:r>
          </w:p>
        </w:tc>
      </w:tr>
      <w:tr w:rsidR="005C7D19" w14:paraId="1EB40266" w14:textId="77777777">
        <w:tc>
          <w:tcPr>
            <w:tcW w:w="3243" w:type="dxa"/>
          </w:tcPr>
          <w:p w14:paraId="1EB40263" w14:textId="77777777" w:rsidR="005C7D19" w:rsidRDefault="005C7D19">
            <w:pPr>
              <w:rPr>
                <w:color w:val="000000"/>
              </w:rPr>
            </w:pPr>
          </w:p>
        </w:tc>
        <w:tc>
          <w:tcPr>
            <w:tcW w:w="2223" w:type="dxa"/>
          </w:tcPr>
          <w:p w14:paraId="1EB40264" w14:textId="77777777" w:rsidR="005C7D19" w:rsidRDefault="0059531D">
            <w:pPr>
              <w:rPr>
                <w:color w:val="000000"/>
              </w:rPr>
            </w:pPr>
            <w:r>
              <w:rPr>
                <w:color w:val="000000"/>
              </w:rPr>
              <w:t>[4.47]</w:t>
            </w:r>
          </w:p>
        </w:tc>
        <w:tc>
          <w:tcPr>
            <w:tcW w:w="4173" w:type="dxa"/>
          </w:tcPr>
          <w:p w14:paraId="1EB40265" w14:textId="77777777" w:rsidR="005C7D19" w:rsidRDefault="0059531D">
            <w:pPr>
              <w:rPr>
                <w:color w:val="000000"/>
              </w:rPr>
            </w:pPr>
            <w:r>
              <w:rPr>
                <w:color w:val="000000"/>
              </w:rPr>
              <w:t>Potenciometrija (jono atrankinis elektrodas)</w:t>
            </w:r>
          </w:p>
        </w:tc>
      </w:tr>
      <w:tr w:rsidR="005C7D19" w14:paraId="1EB4026A" w14:textId="77777777">
        <w:tc>
          <w:tcPr>
            <w:tcW w:w="3243" w:type="dxa"/>
          </w:tcPr>
          <w:p w14:paraId="1EB40267" w14:textId="77777777" w:rsidR="005C7D19" w:rsidRDefault="005C7D19">
            <w:pPr>
              <w:rPr>
                <w:color w:val="000000"/>
              </w:rPr>
            </w:pPr>
          </w:p>
        </w:tc>
        <w:tc>
          <w:tcPr>
            <w:tcW w:w="2223" w:type="dxa"/>
          </w:tcPr>
          <w:p w14:paraId="1EB40268" w14:textId="77777777" w:rsidR="005C7D19" w:rsidRDefault="0059531D">
            <w:pPr>
              <w:rPr>
                <w:color w:val="000000"/>
              </w:rPr>
            </w:pPr>
            <w:r>
              <w:rPr>
                <w:color w:val="000000"/>
              </w:rPr>
              <w:t>[E.22]</w:t>
            </w:r>
          </w:p>
        </w:tc>
        <w:tc>
          <w:tcPr>
            <w:tcW w:w="4173" w:type="dxa"/>
          </w:tcPr>
          <w:p w14:paraId="1EB40269" w14:textId="77777777" w:rsidR="005C7D19" w:rsidRDefault="0059531D">
            <w:pPr>
              <w:rPr>
                <w:color w:val="000000"/>
              </w:rPr>
            </w:pPr>
            <w:r>
              <w:rPr>
                <w:color w:val="000000"/>
              </w:rPr>
              <w:t>Potenciometrija (jono atrankinis elektrodas)</w:t>
            </w:r>
          </w:p>
        </w:tc>
      </w:tr>
      <w:tr w:rsidR="005C7D19" w14:paraId="1EB4026E" w14:textId="77777777">
        <w:tc>
          <w:tcPr>
            <w:tcW w:w="3243" w:type="dxa"/>
          </w:tcPr>
          <w:p w14:paraId="1EB4026B" w14:textId="77777777" w:rsidR="005C7D19" w:rsidRDefault="0059531D">
            <w:pPr>
              <w:rPr>
                <w:color w:val="000000"/>
              </w:rPr>
            </w:pPr>
            <w:r>
              <w:rPr>
                <w:color w:val="000000"/>
              </w:rPr>
              <w:t>Geležis, Fe</w:t>
            </w:r>
          </w:p>
        </w:tc>
        <w:tc>
          <w:tcPr>
            <w:tcW w:w="2223" w:type="dxa"/>
          </w:tcPr>
          <w:p w14:paraId="1EB4026C" w14:textId="77777777" w:rsidR="005C7D19" w:rsidRDefault="0059531D">
            <w:pPr>
              <w:rPr>
                <w:color w:val="000000"/>
              </w:rPr>
            </w:pPr>
            <w:r>
              <w:rPr>
                <w:color w:val="000000"/>
              </w:rPr>
              <w:t>[4.29]</w:t>
            </w:r>
          </w:p>
        </w:tc>
        <w:tc>
          <w:tcPr>
            <w:tcW w:w="4173" w:type="dxa"/>
          </w:tcPr>
          <w:p w14:paraId="1EB4026D" w14:textId="77777777" w:rsidR="005C7D19" w:rsidRDefault="0059531D">
            <w:pPr>
              <w:rPr>
                <w:color w:val="000000"/>
              </w:rPr>
            </w:pPr>
            <w:r>
              <w:rPr>
                <w:color w:val="000000"/>
              </w:rPr>
              <w:t>Spektrofotometrija</w:t>
            </w:r>
          </w:p>
        </w:tc>
      </w:tr>
      <w:tr w:rsidR="005C7D19" w14:paraId="1EB40272" w14:textId="77777777">
        <w:tc>
          <w:tcPr>
            <w:tcW w:w="3243" w:type="dxa"/>
          </w:tcPr>
          <w:p w14:paraId="1EB4026F" w14:textId="77777777" w:rsidR="005C7D19" w:rsidRDefault="0059531D">
            <w:pPr>
              <w:rPr>
                <w:color w:val="000000"/>
              </w:rPr>
            </w:pPr>
            <w:r>
              <w:rPr>
                <w:color w:val="000000"/>
              </w:rPr>
              <w:t>Gyvsidabris, Hg</w:t>
            </w:r>
          </w:p>
        </w:tc>
        <w:tc>
          <w:tcPr>
            <w:tcW w:w="2223" w:type="dxa"/>
          </w:tcPr>
          <w:p w14:paraId="1EB40270" w14:textId="77777777" w:rsidR="005C7D19" w:rsidRDefault="0059531D">
            <w:pPr>
              <w:rPr>
                <w:color w:val="000000"/>
              </w:rPr>
            </w:pPr>
            <w:r>
              <w:rPr>
                <w:color w:val="000000"/>
              </w:rPr>
              <w:t>[4.24]</w:t>
            </w:r>
          </w:p>
        </w:tc>
        <w:tc>
          <w:tcPr>
            <w:tcW w:w="4173" w:type="dxa"/>
          </w:tcPr>
          <w:p w14:paraId="1EB40271" w14:textId="77777777" w:rsidR="005C7D19" w:rsidRDefault="0059531D">
            <w:pPr>
              <w:rPr>
                <w:color w:val="000000"/>
              </w:rPr>
            </w:pPr>
            <w:r>
              <w:rPr>
                <w:color w:val="000000"/>
              </w:rPr>
              <w:t>AAS (beliepsnė)</w:t>
            </w:r>
          </w:p>
        </w:tc>
      </w:tr>
      <w:tr w:rsidR="005C7D19" w14:paraId="1EB40276" w14:textId="77777777">
        <w:tc>
          <w:tcPr>
            <w:tcW w:w="3243" w:type="dxa"/>
          </w:tcPr>
          <w:p w14:paraId="1EB40273" w14:textId="77777777" w:rsidR="005C7D19" w:rsidRDefault="005C7D19">
            <w:pPr>
              <w:rPr>
                <w:color w:val="000000"/>
              </w:rPr>
            </w:pPr>
          </w:p>
        </w:tc>
        <w:tc>
          <w:tcPr>
            <w:tcW w:w="2223" w:type="dxa"/>
          </w:tcPr>
          <w:p w14:paraId="1EB40274" w14:textId="77777777" w:rsidR="005C7D19" w:rsidRDefault="0059531D">
            <w:pPr>
              <w:rPr>
                <w:color w:val="000000"/>
              </w:rPr>
            </w:pPr>
            <w:r>
              <w:rPr>
                <w:color w:val="000000"/>
              </w:rPr>
              <w:t>[E.23]</w:t>
            </w:r>
          </w:p>
        </w:tc>
        <w:tc>
          <w:tcPr>
            <w:tcW w:w="4173" w:type="dxa"/>
          </w:tcPr>
          <w:p w14:paraId="1EB40275" w14:textId="77777777" w:rsidR="005C7D19" w:rsidRDefault="0059531D">
            <w:pPr>
              <w:rPr>
                <w:color w:val="000000"/>
              </w:rPr>
            </w:pPr>
            <w:r>
              <w:rPr>
                <w:color w:val="000000"/>
              </w:rPr>
              <w:t>AAS (beliepsnė)</w:t>
            </w:r>
          </w:p>
        </w:tc>
      </w:tr>
      <w:tr w:rsidR="005C7D19" w14:paraId="1EB4027A" w14:textId="77777777">
        <w:tc>
          <w:tcPr>
            <w:tcW w:w="3243" w:type="dxa"/>
          </w:tcPr>
          <w:p w14:paraId="1EB40277" w14:textId="77777777" w:rsidR="005C7D19" w:rsidRDefault="0059531D">
            <w:pPr>
              <w:rPr>
                <w:color w:val="000000"/>
              </w:rPr>
            </w:pPr>
            <w:r>
              <w:rPr>
                <w:color w:val="000000"/>
              </w:rPr>
              <w:t>Hidrokarbonatas, HCO</w:t>
            </w:r>
            <w:r>
              <w:rPr>
                <w:color w:val="000000"/>
                <w:vertAlign w:val="subscript"/>
              </w:rPr>
              <w:t>3</w:t>
            </w:r>
            <w:r>
              <w:rPr>
                <w:color w:val="000000"/>
                <w:position w:val="5"/>
              </w:rPr>
              <w:t>-</w:t>
            </w:r>
          </w:p>
        </w:tc>
        <w:tc>
          <w:tcPr>
            <w:tcW w:w="2223" w:type="dxa"/>
          </w:tcPr>
          <w:p w14:paraId="1EB40278" w14:textId="77777777" w:rsidR="005C7D19" w:rsidRDefault="0059531D">
            <w:pPr>
              <w:rPr>
                <w:color w:val="000000"/>
              </w:rPr>
            </w:pPr>
            <w:r>
              <w:rPr>
                <w:color w:val="000000"/>
              </w:rPr>
              <w:t>[4.21]</w:t>
            </w:r>
          </w:p>
        </w:tc>
        <w:tc>
          <w:tcPr>
            <w:tcW w:w="4173" w:type="dxa"/>
          </w:tcPr>
          <w:p w14:paraId="1EB40279" w14:textId="77777777" w:rsidR="005C7D19" w:rsidRDefault="0059531D">
            <w:pPr>
              <w:rPr>
                <w:color w:val="000000"/>
              </w:rPr>
            </w:pPr>
            <w:r>
              <w:rPr>
                <w:color w:val="000000"/>
              </w:rPr>
              <w:t>Titrimetrija, potenciometrinis titravimas</w:t>
            </w:r>
          </w:p>
        </w:tc>
      </w:tr>
      <w:tr w:rsidR="005C7D19" w14:paraId="1EB4027E" w14:textId="77777777">
        <w:tc>
          <w:tcPr>
            <w:tcW w:w="3243" w:type="dxa"/>
          </w:tcPr>
          <w:p w14:paraId="1EB4027B" w14:textId="77777777" w:rsidR="005C7D19" w:rsidRDefault="005C7D19">
            <w:pPr>
              <w:rPr>
                <w:color w:val="000000"/>
              </w:rPr>
            </w:pPr>
          </w:p>
        </w:tc>
        <w:tc>
          <w:tcPr>
            <w:tcW w:w="2223" w:type="dxa"/>
          </w:tcPr>
          <w:p w14:paraId="1EB4027C" w14:textId="77777777" w:rsidR="005C7D19" w:rsidRDefault="0059531D">
            <w:pPr>
              <w:rPr>
                <w:color w:val="000000"/>
              </w:rPr>
            </w:pPr>
            <w:r>
              <w:rPr>
                <w:color w:val="000000"/>
              </w:rPr>
              <w:t>[E.10]</w:t>
            </w:r>
          </w:p>
        </w:tc>
        <w:tc>
          <w:tcPr>
            <w:tcW w:w="4173" w:type="dxa"/>
          </w:tcPr>
          <w:p w14:paraId="1EB4027D" w14:textId="77777777" w:rsidR="005C7D19" w:rsidRDefault="0059531D">
            <w:pPr>
              <w:rPr>
                <w:color w:val="000000"/>
              </w:rPr>
            </w:pPr>
            <w:r>
              <w:rPr>
                <w:color w:val="000000"/>
              </w:rPr>
              <w:t>Titrimetrija</w:t>
            </w:r>
          </w:p>
        </w:tc>
      </w:tr>
      <w:tr w:rsidR="005C7D19" w14:paraId="1EB40282" w14:textId="77777777">
        <w:tc>
          <w:tcPr>
            <w:tcW w:w="3243" w:type="dxa"/>
          </w:tcPr>
          <w:p w14:paraId="1EB4027F" w14:textId="77777777" w:rsidR="005C7D19" w:rsidRDefault="005C7D19">
            <w:pPr>
              <w:rPr>
                <w:color w:val="000000"/>
              </w:rPr>
            </w:pPr>
          </w:p>
        </w:tc>
        <w:tc>
          <w:tcPr>
            <w:tcW w:w="2223" w:type="dxa"/>
          </w:tcPr>
          <w:p w14:paraId="1EB40280" w14:textId="77777777" w:rsidR="005C7D19" w:rsidRDefault="0059531D">
            <w:pPr>
              <w:rPr>
                <w:color w:val="000000"/>
              </w:rPr>
            </w:pPr>
            <w:r>
              <w:rPr>
                <w:color w:val="000000"/>
              </w:rPr>
              <w:t>[E.23]</w:t>
            </w:r>
          </w:p>
        </w:tc>
        <w:tc>
          <w:tcPr>
            <w:tcW w:w="4173" w:type="dxa"/>
          </w:tcPr>
          <w:p w14:paraId="1EB40281" w14:textId="77777777" w:rsidR="005C7D19" w:rsidRDefault="0059531D">
            <w:pPr>
              <w:rPr>
                <w:color w:val="000000"/>
              </w:rPr>
            </w:pPr>
            <w:r>
              <w:rPr>
                <w:color w:val="000000"/>
              </w:rPr>
              <w:t>Titrimetrija</w:t>
            </w:r>
          </w:p>
        </w:tc>
      </w:tr>
      <w:tr w:rsidR="005C7D19" w14:paraId="1EB40286" w14:textId="77777777">
        <w:tc>
          <w:tcPr>
            <w:tcW w:w="3243" w:type="dxa"/>
          </w:tcPr>
          <w:p w14:paraId="1EB40283" w14:textId="77777777" w:rsidR="005C7D19" w:rsidRDefault="0059531D">
            <w:pPr>
              <w:rPr>
                <w:color w:val="000000"/>
              </w:rPr>
            </w:pPr>
            <w:r>
              <w:rPr>
                <w:color w:val="000000"/>
              </w:rPr>
              <w:t>Jodidas, J</w:t>
            </w:r>
            <w:r>
              <w:rPr>
                <w:color w:val="000000"/>
                <w:position w:val="5"/>
              </w:rPr>
              <w:t>-</w:t>
            </w:r>
          </w:p>
        </w:tc>
        <w:tc>
          <w:tcPr>
            <w:tcW w:w="2223" w:type="dxa"/>
          </w:tcPr>
          <w:p w14:paraId="1EB40284" w14:textId="77777777" w:rsidR="005C7D19" w:rsidRDefault="0059531D">
            <w:pPr>
              <w:rPr>
                <w:color w:val="000000"/>
              </w:rPr>
            </w:pPr>
            <w:r>
              <w:rPr>
                <w:color w:val="000000"/>
              </w:rPr>
              <w:t>[4.22]</w:t>
            </w:r>
          </w:p>
        </w:tc>
        <w:tc>
          <w:tcPr>
            <w:tcW w:w="4173" w:type="dxa"/>
          </w:tcPr>
          <w:p w14:paraId="1EB40285" w14:textId="77777777" w:rsidR="005C7D19" w:rsidRDefault="0059531D">
            <w:pPr>
              <w:rPr>
                <w:color w:val="000000"/>
              </w:rPr>
            </w:pPr>
            <w:r>
              <w:rPr>
                <w:color w:val="000000"/>
              </w:rPr>
              <w:t>Jonų skysčių chromtografija</w:t>
            </w:r>
          </w:p>
        </w:tc>
      </w:tr>
      <w:tr w:rsidR="005C7D19" w14:paraId="1EB4028A" w14:textId="77777777">
        <w:tc>
          <w:tcPr>
            <w:tcW w:w="3243" w:type="dxa"/>
          </w:tcPr>
          <w:p w14:paraId="1EB40287" w14:textId="77777777" w:rsidR="005C7D19" w:rsidRDefault="005C7D19">
            <w:pPr>
              <w:rPr>
                <w:color w:val="000000"/>
              </w:rPr>
            </w:pPr>
          </w:p>
        </w:tc>
        <w:tc>
          <w:tcPr>
            <w:tcW w:w="2223" w:type="dxa"/>
          </w:tcPr>
          <w:p w14:paraId="1EB40288" w14:textId="77777777" w:rsidR="005C7D19" w:rsidRDefault="0059531D">
            <w:pPr>
              <w:rPr>
                <w:color w:val="000000"/>
              </w:rPr>
            </w:pPr>
            <w:r>
              <w:rPr>
                <w:color w:val="000000"/>
              </w:rPr>
              <w:t>[E.20]</w:t>
            </w:r>
          </w:p>
        </w:tc>
        <w:tc>
          <w:tcPr>
            <w:tcW w:w="4173" w:type="dxa"/>
          </w:tcPr>
          <w:p w14:paraId="1EB40289" w14:textId="77777777" w:rsidR="005C7D19" w:rsidRDefault="0059531D">
            <w:pPr>
              <w:rPr>
                <w:color w:val="000000"/>
              </w:rPr>
            </w:pPr>
            <w:r>
              <w:rPr>
                <w:color w:val="000000"/>
              </w:rPr>
              <w:t>Titrimetrija</w:t>
            </w:r>
          </w:p>
        </w:tc>
      </w:tr>
      <w:tr w:rsidR="005C7D19" w14:paraId="1EB4028E" w14:textId="77777777">
        <w:tc>
          <w:tcPr>
            <w:tcW w:w="3243" w:type="dxa"/>
          </w:tcPr>
          <w:p w14:paraId="1EB4028B" w14:textId="77777777" w:rsidR="005C7D19" w:rsidRDefault="005C7D19">
            <w:pPr>
              <w:rPr>
                <w:color w:val="000000"/>
              </w:rPr>
            </w:pPr>
          </w:p>
        </w:tc>
        <w:tc>
          <w:tcPr>
            <w:tcW w:w="2223" w:type="dxa"/>
          </w:tcPr>
          <w:p w14:paraId="1EB4028C" w14:textId="77777777" w:rsidR="005C7D19" w:rsidRDefault="0059531D">
            <w:pPr>
              <w:rPr>
                <w:color w:val="000000"/>
              </w:rPr>
            </w:pPr>
            <w:r>
              <w:rPr>
                <w:color w:val="000000"/>
              </w:rPr>
              <w:t>[E.23]</w:t>
            </w:r>
          </w:p>
        </w:tc>
        <w:tc>
          <w:tcPr>
            <w:tcW w:w="4173" w:type="dxa"/>
          </w:tcPr>
          <w:p w14:paraId="1EB4028D" w14:textId="77777777" w:rsidR="005C7D19" w:rsidRDefault="0059531D">
            <w:pPr>
              <w:rPr>
                <w:color w:val="000000"/>
              </w:rPr>
            </w:pPr>
            <w:r>
              <w:rPr>
                <w:color w:val="000000"/>
              </w:rPr>
              <w:t>Titrimetrija</w:t>
            </w:r>
          </w:p>
        </w:tc>
      </w:tr>
      <w:tr w:rsidR="005C7D19" w14:paraId="1EB40292" w14:textId="77777777">
        <w:tc>
          <w:tcPr>
            <w:tcW w:w="3243" w:type="dxa"/>
          </w:tcPr>
          <w:p w14:paraId="1EB4028F" w14:textId="77777777" w:rsidR="005C7D19" w:rsidRDefault="0059531D">
            <w:pPr>
              <w:rPr>
                <w:color w:val="000000"/>
              </w:rPr>
            </w:pPr>
            <w:r>
              <w:rPr>
                <w:color w:val="000000"/>
              </w:rPr>
              <w:t>Kadmis, Cd</w:t>
            </w:r>
          </w:p>
        </w:tc>
        <w:tc>
          <w:tcPr>
            <w:tcW w:w="2223" w:type="dxa"/>
          </w:tcPr>
          <w:p w14:paraId="1EB40290" w14:textId="77777777" w:rsidR="005C7D19" w:rsidRDefault="0059531D">
            <w:pPr>
              <w:rPr>
                <w:color w:val="000000"/>
              </w:rPr>
            </w:pPr>
            <w:r>
              <w:rPr>
                <w:color w:val="000000"/>
              </w:rPr>
              <w:t>[4.16]</w:t>
            </w:r>
          </w:p>
        </w:tc>
        <w:tc>
          <w:tcPr>
            <w:tcW w:w="4173" w:type="dxa"/>
          </w:tcPr>
          <w:p w14:paraId="1EB40291" w14:textId="77777777" w:rsidR="005C7D19" w:rsidRDefault="0059531D">
            <w:pPr>
              <w:rPr>
                <w:color w:val="000000"/>
              </w:rPr>
            </w:pPr>
            <w:r>
              <w:rPr>
                <w:color w:val="000000"/>
              </w:rPr>
              <w:t xml:space="preserve">AAS, liepsnos atomizatorius, elektroterminis </w:t>
            </w:r>
            <w:r>
              <w:rPr>
                <w:color w:val="000000"/>
              </w:rPr>
              <w:t>atomizatorius</w:t>
            </w:r>
          </w:p>
        </w:tc>
      </w:tr>
      <w:tr w:rsidR="005C7D19" w14:paraId="1EB40296" w14:textId="77777777">
        <w:tc>
          <w:tcPr>
            <w:tcW w:w="3243" w:type="dxa"/>
          </w:tcPr>
          <w:p w14:paraId="1EB40293" w14:textId="77777777" w:rsidR="005C7D19" w:rsidRDefault="005C7D19">
            <w:pPr>
              <w:rPr>
                <w:color w:val="000000"/>
              </w:rPr>
            </w:pPr>
          </w:p>
        </w:tc>
        <w:tc>
          <w:tcPr>
            <w:tcW w:w="2223" w:type="dxa"/>
          </w:tcPr>
          <w:p w14:paraId="1EB40294" w14:textId="77777777" w:rsidR="005C7D19" w:rsidRDefault="0059531D">
            <w:pPr>
              <w:rPr>
                <w:color w:val="000000"/>
              </w:rPr>
            </w:pPr>
            <w:r>
              <w:rPr>
                <w:color w:val="000000"/>
              </w:rPr>
              <w:t>[4.36]</w:t>
            </w:r>
          </w:p>
        </w:tc>
        <w:tc>
          <w:tcPr>
            <w:tcW w:w="4173" w:type="dxa"/>
          </w:tcPr>
          <w:p w14:paraId="1EB40295" w14:textId="77777777" w:rsidR="005C7D19" w:rsidRDefault="0059531D">
            <w:pPr>
              <w:rPr>
                <w:color w:val="000000"/>
              </w:rPr>
            </w:pPr>
            <w:r>
              <w:rPr>
                <w:color w:val="000000"/>
              </w:rPr>
              <w:t>AAS, liepsnos atomizatorius</w:t>
            </w:r>
          </w:p>
        </w:tc>
      </w:tr>
      <w:tr w:rsidR="005C7D19" w14:paraId="1EB4029A" w14:textId="77777777">
        <w:tc>
          <w:tcPr>
            <w:tcW w:w="3243" w:type="dxa"/>
          </w:tcPr>
          <w:p w14:paraId="1EB40297" w14:textId="77777777" w:rsidR="005C7D19" w:rsidRDefault="005C7D19">
            <w:pPr>
              <w:rPr>
                <w:color w:val="000000"/>
              </w:rPr>
            </w:pPr>
          </w:p>
        </w:tc>
        <w:tc>
          <w:tcPr>
            <w:tcW w:w="2223" w:type="dxa"/>
          </w:tcPr>
          <w:p w14:paraId="1EB40298" w14:textId="77777777" w:rsidR="005C7D19" w:rsidRDefault="0059531D">
            <w:pPr>
              <w:rPr>
                <w:color w:val="000000"/>
              </w:rPr>
            </w:pPr>
            <w:r>
              <w:rPr>
                <w:color w:val="000000"/>
              </w:rPr>
              <w:t>[E.23]</w:t>
            </w:r>
          </w:p>
        </w:tc>
        <w:tc>
          <w:tcPr>
            <w:tcW w:w="4173" w:type="dxa"/>
          </w:tcPr>
          <w:p w14:paraId="1EB40299" w14:textId="77777777" w:rsidR="005C7D19" w:rsidRDefault="0059531D">
            <w:pPr>
              <w:rPr>
                <w:color w:val="000000"/>
              </w:rPr>
            </w:pPr>
            <w:r>
              <w:rPr>
                <w:color w:val="000000"/>
              </w:rPr>
              <w:t>AAS, liepsnos atomizatorius</w:t>
            </w:r>
          </w:p>
        </w:tc>
      </w:tr>
      <w:tr w:rsidR="005C7D19" w14:paraId="1EB4029E" w14:textId="77777777">
        <w:tc>
          <w:tcPr>
            <w:tcW w:w="3243" w:type="dxa"/>
          </w:tcPr>
          <w:p w14:paraId="1EB4029B" w14:textId="77777777" w:rsidR="005C7D19" w:rsidRDefault="0059531D">
            <w:pPr>
              <w:rPr>
                <w:color w:val="000000"/>
              </w:rPr>
            </w:pPr>
            <w:r>
              <w:rPr>
                <w:color w:val="000000"/>
              </w:rPr>
              <w:t>Kalcis, Ca</w:t>
            </w:r>
          </w:p>
        </w:tc>
        <w:tc>
          <w:tcPr>
            <w:tcW w:w="2223" w:type="dxa"/>
          </w:tcPr>
          <w:p w14:paraId="1EB4029C" w14:textId="77777777" w:rsidR="005C7D19" w:rsidRDefault="0059531D">
            <w:pPr>
              <w:rPr>
                <w:color w:val="000000"/>
              </w:rPr>
            </w:pPr>
            <w:r>
              <w:rPr>
                <w:color w:val="000000"/>
              </w:rPr>
              <w:t>[4.19]</w:t>
            </w:r>
          </w:p>
        </w:tc>
        <w:tc>
          <w:tcPr>
            <w:tcW w:w="4173" w:type="dxa"/>
          </w:tcPr>
          <w:p w14:paraId="1EB4029D" w14:textId="77777777" w:rsidR="005C7D19" w:rsidRDefault="0059531D">
            <w:pPr>
              <w:rPr>
                <w:color w:val="000000"/>
              </w:rPr>
            </w:pPr>
            <w:r>
              <w:rPr>
                <w:color w:val="000000"/>
              </w:rPr>
              <w:t>AAS, liepsnos atomizatorius</w:t>
            </w:r>
          </w:p>
        </w:tc>
      </w:tr>
      <w:tr w:rsidR="005C7D19" w14:paraId="1EB402A2" w14:textId="77777777">
        <w:tc>
          <w:tcPr>
            <w:tcW w:w="3243" w:type="dxa"/>
          </w:tcPr>
          <w:p w14:paraId="1EB4029F" w14:textId="77777777" w:rsidR="005C7D19" w:rsidRDefault="005C7D19">
            <w:pPr>
              <w:rPr>
                <w:color w:val="000000"/>
              </w:rPr>
            </w:pPr>
          </w:p>
        </w:tc>
        <w:tc>
          <w:tcPr>
            <w:tcW w:w="2223" w:type="dxa"/>
          </w:tcPr>
          <w:p w14:paraId="1EB402A0" w14:textId="77777777" w:rsidR="005C7D19" w:rsidRDefault="0059531D">
            <w:pPr>
              <w:rPr>
                <w:color w:val="000000"/>
              </w:rPr>
            </w:pPr>
            <w:r>
              <w:rPr>
                <w:color w:val="000000"/>
              </w:rPr>
              <w:t>[4.27]</w:t>
            </w:r>
          </w:p>
        </w:tc>
        <w:tc>
          <w:tcPr>
            <w:tcW w:w="4173" w:type="dxa"/>
          </w:tcPr>
          <w:p w14:paraId="1EB402A1" w14:textId="77777777" w:rsidR="005C7D19" w:rsidRDefault="0059531D">
            <w:pPr>
              <w:rPr>
                <w:color w:val="000000"/>
              </w:rPr>
            </w:pPr>
            <w:r>
              <w:rPr>
                <w:color w:val="000000"/>
              </w:rPr>
              <w:t>Titrimetrija</w:t>
            </w:r>
          </w:p>
        </w:tc>
      </w:tr>
      <w:tr w:rsidR="005C7D19" w14:paraId="1EB402A6" w14:textId="77777777">
        <w:tc>
          <w:tcPr>
            <w:tcW w:w="3243" w:type="dxa"/>
          </w:tcPr>
          <w:p w14:paraId="1EB402A3" w14:textId="77777777" w:rsidR="005C7D19" w:rsidRDefault="005C7D19">
            <w:pPr>
              <w:rPr>
                <w:color w:val="000000"/>
              </w:rPr>
            </w:pPr>
          </w:p>
        </w:tc>
        <w:tc>
          <w:tcPr>
            <w:tcW w:w="2223" w:type="dxa"/>
          </w:tcPr>
          <w:p w14:paraId="1EB402A4" w14:textId="77777777" w:rsidR="005C7D19" w:rsidRDefault="0059531D">
            <w:pPr>
              <w:rPr>
                <w:color w:val="000000"/>
              </w:rPr>
            </w:pPr>
            <w:r>
              <w:rPr>
                <w:color w:val="000000"/>
              </w:rPr>
              <w:t>[E.11]</w:t>
            </w:r>
          </w:p>
        </w:tc>
        <w:tc>
          <w:tcPr>
            <w:tcW w:w="4173" w:type="dxa"/>
          </w:tcPr>
          <w:p w14:paraId="1EB402A5" w14:textId="77777777" w:rsidR="005C7D19" w:rsidRDefault="0059531D">
            <w:pPr>
              <w:rPr>
                <w:color w:val="000000"/>
              </w:rPr>
            </w:pPr>
            <w:r>
              <w:rPr>
                <w:color w:val="000000"/>
              </w:rPr>
              <w:t>Titrimetrija</w:t>
            </w:r>
          </w:p>
        </w:tc>
      </w:tr>
      <w:tr w:rsidR="005C7D19" w14:paraId="1EB402AA" w14:textId="77777777">
        <w:tc>
          <w:tcPr>
            <w:tcW w:w="3243" w:type="dxa"/>
          </w:tcPr>
          <w:p w14:paraId="1EB402A7" w14:textId="77777777" w:rsidR="005C7D19" w:rsidRDefault="0059531D">
            <w:pPr>
              <w:rPr>
                <w:color w:val="000000"/>
              </w:rPr>
            </w:pPr>
            <w:r>
              <w:rPr>
                <w:color w:val="000000"/>
              </w:rPr>
              <w:t>Kalis, K</w:t>
            </w:r>
          </w:p>
        </w:tc>
        <w:tc>
          <w:tcPr>
            <w:tcW w:w="2223" w:type="dxa"/>
          </w:tcPr>
          <w:p w14:paraId="1EB402A8" w14:textId="77777777" w:rsidR="005C7D19" w:rsidRDefault="0059531D">
            <w:pPr>
              <w:rPr>
                <w:color w:val="000000"/>
              </w:rPr>
            </w:pPr>
            <w:r>
              <w:rPr>
                <w:color w:val="000000"/>
              </w:rPr>
              <w:t>[4.44]</w:t>
            </w:r>
          </w:p>
        </w:tc>
        <w:tc>
          <w:tcPr>
            <w:tcW w:w="4173" w:type="dxa"/>
          </w:tcPr>
          <w:p w14:paraId="1EB402A9" w14:textId="77777777" w:rsidR="005C7D19" w:rsidRDefault="0059531D">
            <w:pPr>
              <w:rPr>
                <w:color w:val="000000"/>
              </w:rPr>
            </w:pPr>
            <w:r>
              <w:rPr>
                <w:color w:val="000000"/>
              </w:rPr>
              <w:t>AAS, liepsnos atomizatorius</w:t>
            </w:r>
          </w:p>
        </w:tc>
      </w:tr>
      <w:tr w:rsidR="005C7D19" w14:paraId="1EB402AE" w14:textId="77777777">
        <w:tc>
          <w:tcPr>
            <w:tcW w:w="3243" w:type="dxa"/>
          </w:tcPr>
          <w:p w14:paraId="1EB402AB" w14:textId="77777777" w:rsidR="005C7D19" w:rsidRDefault="005C7D19">
            <w:pPr>
              <w:rPr>
                <w:color w:val="000000"/>
              </w:rPr>
            </w:pPr>
          </w:p>
        </w:tc>
        <w:tc>
          <w:tcPr>
            <w:tcW w:w="2223" w:type="dxa"/>
          </w:tcPr>
          <w:p w14:paraId="1EB402AC" w14:textId="77777777" w:rsidR="005C7D19" w:rsidRDefault="0059531D">
            <w:pPr>
              <w:rPr>
                <w:color w:val="000000"/>
              </w:rPr>
            </w:pPr>
            <w:r>
              <w:rPr>
                <w:color w:val="000000"/>
              </w:rPr>
              <w:t>[4.45]</w:t>
            </w:r>
          </w:p>
        </w:tc>
        <w:tc>
          <w:tcPr>
            <w:tcW w:w="4173" w:type="dxa"/>
          </w:tcPr>
          <w:p w14:paraId="1EB402AD" w14:textId="77777777" w:rsidR="005C7D19" w:rsidRDefault="0059531D">
            <w:pPr>
              <w:rPr>
                <w:color w:val="000000"/>
              </w:rPr>
            </w:pPr>
            <w:r>
              <w:rPr>
                <w:color w:val="000000"/>
              </w:rPr>
              <w:t xml:space="preserve">Liepsnos emisijos </w:t>
            </w:r>
            <w:r>
              <w:rPr>
                <w:color w:val="000000"/>
              </w:rPr>
              <w:t>spektrometrija</w:t>
            </w:r>
          </w:p>
        </w:tc>
      </w:tr>
      <w:tr w:rsidR="005C7D19" w14:paraId="1EB402B2" w14:textId="77777777">
        <w:tc>
          <w:tcPr>
            <w:tcW w:w="3243" w:type="dxa"/>
          </w:tcPr>
          <w:p w14:paraId="1EB402AF" w14:textId="77777777" w:rsidR="005C7D19" w:rsidRDefault="005C7D19">
            <w:pPr>
              <w:rPr>
                <w:color w:val="000000"/>
              </w:rPr>
            </w:pPr>
          </w:p>
        </w:tc>
        <w:tc>
          <w:tcPr>
            <w:tcW w:w="2223" w:type="dxa"/>
          </w:tcPr>
          <w:p w14:paraId="1EB402B0" w14:textId="77777777" w:rsidR="005C7D19" w:rsidRDefault="0059531D">
            <w:pPr>
              <w:rPr>
                <w:color w:val="000000"/>
              </w:rPr>
            </w:pPr>
            <w:r>
              <w:rPr>
                <w:color w:val="000000"/>
              </w:rPr>
              <w:t>[E.13]</w:t>
            </w:r>
          </w:p>
        </w:tc>
        <w:tc>
          <w:tcPr>
            <w:tcW w:w="4173" w:type="dxa"/>
          </w:tcPr>
          <w:p w14:paraId="1EB402B1" w14:textId="77777777" w:rsidR="005C7D19" w:rsidRDefault="0059531D">
            <w:pPr>
              <w:rPr>
                <w:color w:val="000000"/>
              </w:rPr>
            </w:pPr>
            <w:r>
              <w:rPr>
                <w:color w:val="000000"/>
              </w:rPr>
              <w:t>Liepsnos fotometrija</w:t>
            </w:r>
          </w:p>
        </w:tc>
      </w:tr>
      <w:tr w:rsidR="005C7D19" w14:paraId="1EB402B6" w14:textId="77777777">
        <w:tc>
          <w:tcPr>
            <w:tcW w:w="3243" w:type="dxa"/>
          </w:tcPr>
          <w:p w14:paraId="1EB402B3" w14:textId="77777777" w:rsidR="005C7D19" w:rsidRDefault="0059531D">
            <w:pPr>
              <w:rPr>
                <w:color w:val="000000"/>
              </w:rPr>
            </w:pPr>
            <w:r>
              <w:rPr>
                <w:color w:val="000000"/>
              </w:rPr>
              <w:t>Laisvasis ištirpęs anglies dvideginis, CO</w:t>
            </w:r>
            <w:r>
              <w:rPr>
                <w:color w:val="000000"/>
                <w:vertAlign w:val="subscript"/>
              </w:rPr>
              <w:t>2</w:t>
            </w:r>
          </w:p>
        </w:tc>
        <w:tc>
          <w:tcPr>
            <w:tcW w:w="2223" w:type="dxa"/>
          </w:tcPr>
          <w:p w14:paraId="1EB402B4" w14:textId="77777777" w:rsidR="005C7D19" w:rsidRDefault="0059531D">
            <w:pPr>
              <w:rPr>
                <w:color w:val="000000"/>
              </w:rPr>
            </w:pPr>
            <w:r>
              <w:rPr>
                <w:color w:val="000000"/>
              </w:rPr>
              <w:t>[E.9]</w:t>
            </w:r>
          </w:p>
        </w:tc>
        <w:tc>
          <w:tcPr>
            <w:tcW w:w="4173" w:type="dxa"/>
          </w:tcPr>
          <w:p w14:paraId="1EB402B5" w14:textId="77777777" w:rsidR="005C7D19" w:rsidRDefault="0059531D">
            <w:pPr>
              <w:rPr>
                <w:color w:val="000000"/>
              </w:rPr>
            </w:pPr>
            <w:r>
              <w:rPr>
                <w:color w:val="000000"/>
              </w:rPr>
              <w:t>Manometrija, titrimetrija</w:t>
            </w:r>
          </w:p>
        </w:tc>
      </w:tr>
      <w:tr w:rsidR="005C7D19" w14:paraId="1EB402BA" w14:textId="77777777">
        <w:tc>
          <w:tcPr>
            <w:tcW w:w="3243" w:type="dxa"/>
          </w:tcPr>
          <w:p w14:paraId="1EB402B7" w14:textId="77777777" w:rsidR="005C7D19" w:rsidRDefault="0059531D">
            <w:pPr>
              <w:rPr>
                <w:color w:val="000000"/>
              </w:rPr>
            </w:pPr>
            <w:r>
              <w:rPr>
                <w:color w:val="000000"/>
              </w:rPr>
              <w:t>Magnis, Mg</w:t>
            </w:r>
          </w:p>
        </w:tc>
        <w:tc>
          <w:tcPr>
            <w:tcW w:w="2223" w:type="dxa"/>
          </w:tcPr>
          <w:p w14:paraId="1EB402B8" w14:textId="77777777" w:rsidR="005C7D19" w:rsidRDefault="0059531D">
            <w:pPr>
              <w:rPr>
                <w:color w:val="000000"/>
              </w:rPr>
            </w:pPr>
            <w:r>
              <w:rPr>
                <w:color w:val="000000"/>
              </w:rPr>
              <w:t>[4.19]</w:t>
            </w:r>
          </w:p>
        </w:tc>
        <w:tc>
          <w:tcPr>
            <w:tcW w:w="4173" w:type="dxa"/>
          </w:tcPr>
          <w:p w14:paraId="1EB402B9" w14:textId="77777777" w:rsidR="005C7D19" w:rsidRDefault="0059531D">
            <w:pPr>
              <w:rPr>
                <w:color w:val="000000"/>
              </w:rPr>
            </w:pPr>
            <w:r>
              <w:rPr>
                <w:color w:val="000000"/>
              </w:rPr>
              <w:t>AAS, liepsnos atomizatorius</w:t>
            </w:r>
          </w:p>
        </w:tc>
      </w:tr>
      <w:tr w:rsidR="005C7D19" w14:paraId="1EB402BE" w14:textId="77777777">
        <w:tc>
          <w:tcPr>
            <w:tcW w:w="3243" w:type="dxa"/>
          </w:tcPr>
          <w:p w14:paraId="1EB402BB" w14:textId="77777777" w:rsidR="005C7D19" w:rsidRDefault="005C7D19">
            <w:pPr>
              <w:rPr>
                <w:color w:val="000000"/>
              </w:rPr>
            </w:pPr>
          </w:p>
        </w:tc>
        <w:tc>
          <w:tcPr>
            <w:tcW w:w="2223" w:type="dxa"/>
          </w:tcPr>
          <w:p w14:paraId="1EB402BC" w14:textId="77777777" w:rsidR="005C7D19" w:rsidRDefault="0059531D">
            <w:pPr>
              <w:rPr>
                <w:color w:val="000000"/>
              </w:rPr>
            </w:pPr>
            <w:r>
              <w:rPr>
                <w:color w:val="000000"/>
              </w:rPr>
              <w:t>[4.28]</w:t>
            </w:r>
          </w:p>
        </w:tc>
        <w:tc>
          <w:tcPr>
            <w:tcW w:w="4173" w:type="dxa"/>
          </w:tcPr>
          <w:p w14:paraId="1EB402BD" w14:textId="77777777" w:rsidR="005C7D19" w:rsidRDefault="0059531D">
            <w:pPr>
              <w:rPr>
                <w:color w:val="000000"/>
              </w:rPr>
            </w:pPr>
            <w:r>
              <w:rPr>
                <w:color w:val="000000"/>
              </w:rPr>
              <w:t>Titrimetrija</w:t>
            </w:r>
          </w:p>
        </w:tc>
      </w:tr>
      <w:tr w:rsidR="005C7D19" w14:paraId="1EB402C2" w14:textId="77777777">
        <w:tc>
          <w:tcPr>
            <w:tcW w:w="3243" w:type="dxa"/>
          </w:tcPr>
          <w:p w14:paraId="1EB402BF" w14:textId="77777777" w:rsidR="005C7D19" w:rsidRDefault="005C7D19">
            <w:pPr>
              <w:rPr>
                <w:color w:val="000000"/>
              </w:rPr>
            </w:pPr>
          </w:p>
        </w:tc>
        <w:tc>
          <w:tcPr>
            <w:tcW w:w="2223" w:type="dxa"/>
          </w:tcPr>
          <w:p w14:paraId="1EB402C0" w14:textId="77777777" w:rsidR="005C7D19" w:rsidRDefault="0059531D">
            <w:pPr>
              <w:rPr>
                <w:color w:val="000000"/>
              </w:rPr>
            </w:pPr>
            <w:r>
              <w:rPr>
                <w:color w:val="000000"/>
              </w:rPr>
              <w:t>[E.11]</w:t>
            </w:r>
          </w:p>
        </w:tc>
        <w:tc>
          <w:tcPr>
            <w:tcW w:w="4173" w:type="dxa"/>
          </w:tcPr>
          <w:p w14:paraId="1EB402C1" w14:textId="77777777" w:rsidR="005C7D19" w:rsidRDefault="0059531D">
            <w:pPr>
              <w:rPr>
                <w:color w:val="000000"/>
              </w:rPr>
            </w:pPr>
            <w:r>
              <w:rPr>
                <w:color w:val="000000"/>
              </w:rPr>
              <w:t>Titrimetrija</w:t>
            </w:r>
          </w:p>
        </w:tc>
      </w:tr>
      <w:tr w:rsidR="005C7D19" w14:paraId="1EB402C6" w14:textId="77777777">
        <w:tc>
          <w:tcPr>
            <w:tcW w:w="3243" w:type="dxa"/>
          </w:tcPr>
          <w:p w14:paraId="1EB402C3" w14:textId="77777777" w:rsidR="005C7D19" w:rsidRDefault="0059531D">
            <w:pPr>
              <w:rPr>
                <w:color w:val="000000"/>
              </w:rPr>
            </w:pPr>
            <w:r>
              <w:rPr>
                <w:color w:val="000000"/>
              </w:rPr>
              <w:t>Manganas, Mn</w:t>
            </w:r>
          </w:p>
        </w:tc>
        <w:tc>
          <w:tcPr>
            <w:tcW w:w="2223" w:type="dxa"/>
          </w:tcPr>
          <w:p w14:paraId="1EB402C4" w14:textId="77777777" w:rsidR="005C7D19" w:rsidRDefault="0059531D">
            <w:pPr>
              <w:rPr>
                <w:color w:val="000000"/>
              </w:rPr>
            </w:pPr>
            <w:r>
              <w:rPr>
                <w:color w:val="000000"/>
              </w:rPr>
              <w:t>[4.30]</w:t>
            </w:r>
          </w:p>
        </w:tc>
        <w:tc>
          <w:tcPr>
            <w:tcW w:w="4173" w:type="dxa"/>
          </w:tcPr>
          <w:p w14:paraId="1EB402C5" w14:textId="77777777" w:rsidR="005C7D19" w:rsidRDefault="0059531D">
            <w:pPr>
              <w:rPr>
                <w:color w:val="000000"/>
              </w:rPr>
            </w:pPr>
            <w:r>
              <w:rPr>
                <w:color w:val="000000"/>
              </w:rPr>
              <w:t>Spektrofotometrija</w:t>
            </w:r>
          </w:p>
        </w:tc>
      </w:tr>
      <w:tr w:rsidR="005C7D19" w14:paraId="1EB402CA" w14:textId="77777777">
        <w:tc>
          <w:tcPr>
            <w:tcW w:w="3243" w:type="dxa"/>
          </w:tcPr>
          <w:p w14:paraId="1EB402C7" w14:textId="77777777" w:rsidR="005C7D19" w:rsidRDefault="005C7D19">
            <w:pPr>
              <w:rPr>
                <w:color w:val="000000"/>
              </w:rPr>
            </w:pPr>
          </w:p>
        </w:tc>
        <w:tc>
          <w:tcPr>
            <w:tcW w:w="2223" w:type="dxa"/>
          </w:tcPr>
          <w:p w14:paraId="1EB402C8" w14:textId="77777777" w:rsidR="005C7D19" w:rsidRDefault="0059531D">
            <w:pPr>
              <w:rPr>
                <w:color w:val="000000"/>
              </w:rPr>
            </w:pPr>
            <w:r>
              <w:rPr>
                <w:color w:val="000000"/>
              </w:rPr>
              <w:t>[E.24]</w:t>
            </w:r>
          </w:p>
        </w:tc>
        <w:tc>
          <w:tcPr>
            <w:tcW w:w="4173" w:type="dxa"/>
          </w:tcPr>
          <w:p w14:paraId="1EB402C9" w14:textId="77777777" w:rsidR="005C7D19" w:rsidRDefault="0059531D">
            <w:pPr>
              <w:rPr>
                <w:color w:val="000000"/>
              </w:rPr>
            </w:pPr>
            <w:r>
              <w:rPr>
                <w:color w:val="000000"/>
              </w:rPr>
              <w:t>AAS, liepsnos atomizatorius</w:t>
            </w:r>
          </w:p>
        </w:tc>
      </w:tr>
      <w:tr w:rsidR="005C7D19" w14:paraId="1EB402CE" w14:textId="77777777">
        <w:tc>
          <w:tcPr>
            <w:tcW w:w="3243" w:type="dxa"/>
          </w:tcPr>
          <w:p w14:paraId="1EB402CB" w14:textId="77777777" w:rsidR="005C7D19" w:rsidRDefault="0059531D">
            <w:pPr>
              <w:rPr>
                <w:color w:val="000000"/>
              </w:rPr>
            </w:pPr>
            <w:r>
              <w:rPr>
                <w:color w:val="000000"/>
              </w:rPr>
              <w:t>Natris, Na</w:t>
            </w:r>
          </w:p>
        </w:tc>
        <w:tc>
          <w:tcPr>
            <w:tcW w:w="2223" w:type="dxa"/>
          </w:tcPr>
          <w:p w14:paraId="1EB402CC" w14:textId="77777777" w:rsidR="005C7D19" w:rsidRDefault="0059531D">
            <w:pPr>
              <w:rPr>
                <w:color w:val="000000"/>
              </w:rPr>
            </w:pPr>
            <w:r>
              <w:rPr>
                <w:color w:val="000000"/>
              </w:rPr>
              <w:t>[4.43]</w:t>
            </w:r>
          </w:p>
        </w:tc>
        <w:tc>
          <w:tcPr>
            <w:tcW w:w="4173" w:type="dxa"/>
          </w:tcPr>
          <w:p w14:paraId="1EB402CD" w14:textId="77777777" w:rsidR="005C7D19" w:rsidRDefault="0059531D">
            <w:pPr>
              <w:rPr>
                <w:color w:val="000000"/>
              </w:rPr>
            </w:pPr>
            <w:r>
              <w:rPr>
                <w:color w:val="000000"/>
              </w:rPr>
              <w:t>AAS, liepsnos atomizatorius</w:t>
            </w:r>
          </w:p>
        </w:tc>
      </w:tr>
      <w:tr w:rsidR="005C7D19" w14:paraId="1EB402D2" w14:textId="77777777">
        <w:tc>
          <w:tcPr>
            <w:tcW w:w="3243" w:type="dxa"/>
          </w:tcPr>
          <w:p w14:paraId="1EB402CF" w14:textId="77777777" w:rsidR="005C7D19" w:rsidRDefault="005C7D19">
            <w:pPr>
              <w:rPr>
                <w:color w:val="000000"/>
              </w:rPr>
            </w:pPr>
          </w:p>
        </w:tc>
        <w:tc>
          <w:tcPr>
            <w:tcW w:w="2223" w:type="dxa"/>
          </w:tcPr>
          <w:p w14:paraId="1EB402D0" w14:textId="77777777" w:rsidR="005C7D19" w:rsidRDefault="0059531D">
            <w:pPr>
              <w:rPr>
                <w:color w:val="000000"/>
              </w:rPr>
            </w:pPr>
            <w:r>
              <w:rPr>
                <w:color w:val="000000"/>
              </w:rPr>
              <w:t>[4.45]</w:t>
            </w:r>
          </w:p>
        </w:tc>
        <w:tc>
          <w:tcPr>
            <w:tcW w:w="4173" w:type="dxa"/>
          </w:tcPr>
          <w:p w14:paraId="1EB402D1" w14:textId="77777777" w:rsidR="005C7D19" w:rsidRDefault="0059531D">
            <w:pPr>
              <w:rPr>
                <w:color w:val="000000"/>
              </w:rPr>
            </w:pPr>
            <w:r>
              <w:rPr>
                <w:color w:val="000000"/>
              </w:rPr>
              <w:t>Liepsnos emisijos spektrometrija</w:t>
            </w:r>
          </w:p>
        </w:tc>
      </w:tr>
      <w:tr w:rsidR="005C7D19" w14:paraId="1EB402D6" w14:textId="77777777">
        <w:tc>
          <w:tcPr>
            <w:tcW w:w="3243" w:type="dxa"/>
          </w:tcPr>
          <w:p w14:paraId="1EB402D3" w14:textId="77777777" w:rsidR="005C7D19" w:rsidRDefault="005C7D19">
            <w:pPr>
              <w:rPr>
                <w:color w:val="000000"/>
              </w:rPr>
            </w:pPr>
          </w:p>
        </w:tc>
        <w:tc>
          <w:tcPr>
            <w:tcW w:w="2223" w:type="dxa"/>
          </w:tcPr>
          <w:p w14:paraId="1EB402D4" w14:textId="77777777" w:rsidR="005C7D19" w:rsidRDefault="0059531D">
            <w:pPr>
              <w:rPr>
                <w:color w:val="000000"/>
              </w:rPr>
            </w:pPr>
            <w:r>
              <w:rPr>
                <w:color w:val="000000"/>
              </w:rPr>
              <w:t>[E.12]</w:t>
            </w:r>
          </w:p>
        </w:tc>
        <w:tc>
          <w:tcPr>
            <w:tcW w:w="4173" w:type="dxa"/>
          </w:tcPr>
          <w:p w14:paraId="1EB402D5" w14:textId="77777777" w:rsidR="005C7D19" w:rsidRDefault="0059531D">
            <w:pPr>
              <w:rPr>
                <w:color w:val="000000"/>
              </w:rPr>
            </w:pPr>
            <w:r>
              <w:rPr>
                <w:color w:val="000000"/>
              </w:rPr>
              <w:t>Liepsnos fotometrija</w:t>
            </w:r>
          </w:p>
        </w:tc>
      </w:tr>
      <w:tr w:rsidR="005C7D19" w14:paraId="1EB402DA" w14:textId="77777777">
        <w:tc>
          <w:tcPr>
            <w:tcW w:w="3243" w:type="dxa"/>
          </w:tcPr>
          <w:p w14:paraId="1EB402D7" w14:textId="77777777" w:rsidR="005C7D19" w:rsidRDefault="0059531D">
            <w:pPr>
              <w:rPr>
                <w:color w:val="000000"/>
              </w:rPr>
            </w:pPr>
            <w:r>
              <w:rPr>
                <w:color w:val="000000"/>
              </w:rPr>
              <w:t>Nikelis, Ni</w:t>
            </w:r>
          </w:p>
        </w:tc>
        <w:tc>
          <w:tcPr>
            <w:tcW w:w="2223" w:type="dxa"/>
          </w:tcPr>
          <w:p w14:paraId="1EB402D8" w14:textId="77777777" w:rsidR="005C7D19" w:rsidRDefault="0059531D">
            <w:pPr>
              <w:rPr>
                <w:color w:val="000000"/>
              </w:rPr>
            </w:pPr>
            <w:r>
              <w:rPr>
                <w:color w:val="000000"/>
              </w:rPr>
              <w:t>[4.36]</w:t>
            </w:r>
          </w:p>
        </w:tc>
        <w:tc>
          <w:tcPr>
            <w:tcW w:w="4173" w:type="dxa"/>
          </w:tcPr>
          <w:p w14:paraId="1EB402D9" w14:textId="77777777" w:rsidR="005C7D19" w:rsidRDefault="0059531D">
            <w:pPr>
              <w:rPr>
                <w:color w:val="000000"/>
              </w:rPr>
            </w:pPr>
            <w:r>
              <w:rPr>
                <w:color w:val="000000"/>
              </w:rPr>
              <w:t>AAS, liepsnos atomizatorius</w:t>
            </w:r>
          </w:p>
        </w:tc>
      </w:tr>
      <w:tr w:rsidR="005C7D19" w14:paraId="1EB402DE" w14:textId="77777777">
        <w:tc>
          <w:tcPr>
            <w:tcW w:w="3243" w:type="dxa"/>
          </w:tcPr>
          <w:p w14:paraId="1EB402DB" w14:textId="77777777" w:rsidR="005C7D19" w:rsidRDefault="0059531D">
            <w:pPr>
              <w:rPr>
                <w:color w:val="000000"/>
              </w:rPr>
            </w:pPr>
            <w:r>
              <w:rPr>
                <w:color w:val="000000"/>
              </w:rPr>
              <w:t>Nitratas, NO</w:t>
            </w:r>
            <w:r>
              <w:rPr>
                <w:color w:val="000000"/>
                <w:vertAlign w:val="subscript"/>
              </w:rPr>
              <w:t>3</w:t>
            </w:r>
            <w:r>
              <w:rPr>
                <w:color w:val="000000"/>
                <w:position w:val="5"/>
              </w:rPr>
              <w:t>-</w:t>
            </w:r>
          </w:p>
        </w:tc>
        <w:tc>
          <w:tcPr>
            <w:tcW w:w="2223" w:type="dxa"/>
          </w:tcPr>
          <w:p w14:paraId="1EB402DC" w14:textId="77777777" w:rsidR="005C7D19" w:rsidRDefault="0059531D">
            <w:pPr>
              <w:rPr>
                <w:color w:val="000000"/>
              </w:rPr>
            </w:pPr>
            <w:r>
              <w:rPr>
                <w:color w:val="000000"/>
              </w:rPr>
              <w:t>[4.22]</w:t>
            </w:r>
          </w:p>
        </w:tc>
        <w:tc>
          <w:tcPr>
            <w:tcW w:w="4173" w:type="dxa"/>
          </w:tcPr>
          <w:p w14:paraId="1EB402DD" w14:textId="77777777" w:rsidR="005C7D19" w:rsidRDefault="0059531D">
            <w:pPr>
              <w:rPr>
                <w:color w:val="000000"/>
              </w:rPr>
            </w:pPr>
            <w:r>
              <w:rPr>
                <w:color w:val="000000"/>
              </w:rPr>
              <w:t>Jonų skysčių chromatografija</w:t>
            </w:r>
          </w:p>
        </w:tc>
      </w:tr>
      <w:tr w:rsidR="005C7D19" w14:paraId="1EB402E2" w14:textId="77777777">
        <w:tc>
          <w:tcPr>
            <w:tcW w:w="3243" w:type="dxa"/>
          </w:tcPr>
          <w:p w14:paraId="1EB402DF" w14:textId="77777777" w:rsidR="005C7D19" w:rsidRDefault="005C7D19">
            <w:pPr>
              <w:rPr>
                <w:color w:val="000000"/>
              </w:rPr>
            </w:pPr>
          </w:p>
        </w:tc>
        <w:tc>
          <w:tcPr>
            <w:tcW w:w="2223" w:type="dxa"/>
          </w:tcPr>
          <w:p w14:paraId="1EB402E0" w14:textId="77777777" w:rsidR="005C7D19" w:rsidRDefault="0059531D">
            <w:pPr>
              <w:rPr>
                <w:color w:val="000000"/>
              </w:rPr>
            </w:pPr>
            <w:r>
              <w:rPr>
                <w:color w:val="000000"/>
              </w:rPr>
              <w:t>[4.35]</w:t>
            </w:r>
          </w:p>
        </w:tc>
        <w:tc>
          <w:tcPr>
            <w:tcW w:w="4173" w:type="dxa"/>
          </w:tcPr>
          <w:p w14:paraId="1EB402E1" w14:textId="77777777" w:rsidR="005C7D19" w:rsidRDefault="0059531D">
            <w:pPr>
              <w:rPr>
                <w:color w:val="000000"/>
              </w:rPr>
            </w:pPr>
            <w:r>
              <w:rPr>
                <w:color w:val="000000"/>
              </w:rPr>
              <w:t>Spektrofotometrija</w:t>
            </w:r>
          </w:p>
        </w:tc>
      </w:tr>
      <w:tr w:rsidR="005C7D19" w14:paraId="1EB402E6" w14:textId="77777777">
        <w:tc>
          <w:tcPr>
            <w:tcW w:w="3243" w:type="dxa"/>
          </w:tcPr>
          <w:p w14:paraId="1EB402E3" w14:textId="77777777" w:rsidR="005C7D19" w:rsidRDefault="005C7D19">
            <w:pPr>
              <w:rPr>
                <w:color w:val="000000"/>
              </w:rPr>
            </w:pPr>
          </w:p>
        </w:tc>
        <w:tc>
          <w:tcPr>
            <w:tcW w:w="2223" w:type="dxa"/>
          </w:tcPr>
          <w:p w14:paraId="1EB402E4" w14:textId="77777777" w:rsidR="005C7D19" w:rsidRDefault="0059531D">
            <w:pPr>
              <w:rPr>
                <w:color w:val="000000"/>
              </w:rPr>
            </w:pPr>
            <w:r>
              <w:rPr>
                <w:color w:val="000000"/>
              </w:rPr>
              <w:t>[E.15]</w:t>
            </w:r>
          </w:p>
        </w:tc>
        <w:tc>
          <w:tcPr>
            <w:tcW w:w="4173" w:type="dxa"/>
          </w:tcPr>
          <w:p w14:paraId="1EB402E5" w14:textId="77777777" w:rsidR="005C7D19" w:rsidRDefault="0059531D">
            <w:pPr>
              <w:rPr>
                <w:color w:val="000000"/>
              </w:rPr>
            </w:pPr>
            <w:r>
              <w:rPr>
                <w:color w:val="000000"/>
              </w:rPr>
              <w:t>Spektrofotometrija</w:t>
            </w:r>
          </w:p>
        </w:tc>
      </w:tr>
      <w:tr w:rsidR="005C7D19" w14:paraId="1EB402EA" w14:textId="77777777">
        <w:tc>
          <w:tcPr>
            <w:tcW w:w="3243" w:type="dxa"/>
          </w:tcPr>
          <w:p w14:paraId="1EB402E7" w14:textId="77777777" w:rsidR="005C7D19" w:rsidRDefault="0059531D">
            <w:pPr>
              <w:rPr>
                <w:color w:val="000000"/>
                <w:position w:val="5"/>
              </w:rPr>
            </w:pPr>
            <w:r>
              <w:rPr>
                <w:color w:val="000000"/>
              </w:rPr>
              <w:t>Nitritas, NO</w:t>
            </w:r>
            <w:r>
              <w:rPr>
                <w:color w:val="000000"/>
                <w:vertAlign w:val="subscript"/>
              </w:rPr>
              <w:t>2</w:t>
            </w:r>
            <w:r>
              <w:rPr>
                <w:color w:val="000000"/>
                <w:position w:val="5"/>
              </w:rPr>
              <w:t>-</w:t>
            </w:r>
          </w:p>
        </w:tc>
        <w:tc>
          <w:tcPr>
            <w:tcW w:w="2223" w:type="dxa"/>
          </w:tcPr>
          <w:p w14:paraId="1EB402E8" w14:textId="77777777" w:rsidR="005C7D19" w:rsidRDefault="0059531D">
            <w:pPr>
              <w:rPr>
                <w:color w:val="000000"/>
              </w:rPr>
            </w:pPr>
            <w:r>
              <w:rPr>
                <w:color w:val="000000"/>
              </w:rPr>
              <w:t>[4.13]</w:t>
            </w:r>
          </w:p>
        </w:tc>
        <w:tc>
          <w:tcPr>
            <w:tcW w:w="4173" w:type="dxa"/>
          </w:tcPr>
          <w:p w14:paraId="1EB402E9" w14:textId="77777777" w:rsidR="005C7D19" w:rsidRDefault="0059531D">
            <w:pPr>
              <w:rPr>
                <w:color w:val="000000"/>
              </w:rPr>
            </w:pPr>
            <w:r>
              <w:rPr>
                <w:color w:val="000000"/>
              </w:rPr>
              <w:t>Spektrofotometrija</w:t>
            </w:r>
          </w:p>
        </w:tc>
      </w:tr>
      <w:tr w:rsidR="005C7D19" w14:paraId="1EB402EE" w14:textId="77777777">
        <w:tc>
          <w:tcPr>
            <w:tcW w:w="3243" w:type="dxa"/>
          </w:tcPr>
          <w:p w14:paraId="1EB402EB" w14:textId="77777777" w:rsidR="005C7D19" w:rsidRDefault="005C7D19">
            <w:pPr>
              <w:rPr>
                <w:color w:val="000000"/>
              </w:rPr>
            </w:pPr>
          </w:p>
        </w:tc>
        <w:tc>
          <w:tcPr>
            <w:tcW w:w="2223" w:type="dxa"/>
          </w:tcPr>
          <w:p w14:paraId="1EB402EC" w14:textId="77777777" w:rsidR="005C7D19" w:rsidRDefault="0059531D">
            <w:pPr>
              <w:rPr>
                <w:color w:val="000000"/>
              </w:rPr>
            </w:pPr>
            <w:r>
              <w:rPr>
                <w:color w:val="000000"/>
              </w:rPr>
              <w:t>[4.22]</w:t>
            </w:r>
          </w:p>
        </w:tc>
        <w:tc>
          <w:tcPr>
            <w:tcW w:w="4173" w:type="dxa"/>
          </w:tcPr>
          <w:p w14:paraId="1EB402ED" w14:textId="77777777" w:rsidR="005C7D19" w:rsidRDefault="0059531D">
            <w:pPr>
              <w:rPr>
                <w:color w:val="000000"/>
              </w:rPr>
            </w:pPr>
            <w:r>
              <w:rPr>
                <w:color w:val="000000"/>
              </w:rPr>
              <w:t>Jonų skysčių chromatografija</w:t>
            </w:r>
          </w:p>
        </w:tc>
      </w:tr>
      <w:tr w:rsidR="005C7D19" w14:paraId="1EB402F2" w14:textId="77777777">
        <w:tc>
          <w:tcPr>
            <w:tcW w:w="3243" w:type="dxa"/>
          </w:tcPr>
          <w:p w14:paraId="1EB402EF" w14:textId="77777777" w:rsidR="005C7D19" w:rsidRDefault="005C7D19">
            <w:pPr>
              <w:rPr>
                <w:color w:val="000000"/>
              </w:rPr>
            </w:pPr>
          </w:p>
        </w:tc>
        <w:tc>
          <w:tcPr>
            <w:tcW w:w="2223" w:type="dxa"/>
          </w:tcPr>
          <w:p w14:paraId="1EB402F0" w14:textId="77777777" w:rsidR="005C7D19" w:rsidRDefault="0059531D">
            <w:pPr>
              <w:rPr>
                <w:color w:val="000000"/>
              </w:rPr>
            </w:pPr>
            <w:r>
              <w:rPr>
                <w:color w:val="000000"/>
              </w:rPr>
              <w:t>[E.14]</w:t>
            </w:r>
          </w:p>
        </w:tc>
        <w:tc>
          <w:tcPr>
            <w:tcW w:w="4173" w:type="dxa"/>
          </w:tcPr>
          <w:p w14:paraId="1EB402F1" w14:textId="77777777" w:rsidR="005C7D19" w:rsidRDefault="0059531D">
            <w:pPr>
              <w:rPr>
                <w:color w:val="000000"/>
              </w:rPr>
            </w:pPr>
            <w:r>
              <w:rPr>
                <w:color w:val="000000"/>
              </w:rPr>
              <w:t>Spektrofotometrija</w:t>
            </w:r>
          </w:p>
        </w:tc>
      </w:tr>
      <w:tr w:rsidR="005C7D19" w14:paraId="1EB402F6" w14:textId="77777777">
        <w:tc>
          <w:tcPr>
            <w:tcW w:w="3243" w:type="dxa"/>
          </w:tcPr>
          <w:p w14:paraId="1EB402F3" w14:textId="77777777" w:rsidR="005C7D19" w:rsidRDefault="0059531D">
            <w:pPr>
              <w:rPr>
                <w:color w:val="000000"/>
              </w:rPr>
            </w:pPr>
            <w:r>
              <w:rPr>
                <w:color w:val="000000"/>
              </w:rPr>
              <w:t>Permanganato</w:t>
            </w:r>
          </w:p>
        </w:tc>
        <w:tc>
          <w:tcPr>
            <w:tcW w:w="2223" w:type="dxa"/>
          </w:tcPr>
          <w:p w14:paraId="1EB402F4" w14:textId="77777777" w:rsidR="005C7D19" w:rsidRDefault="0059531D">
            <w:pPr>
              <w:rPr>
                <w:color w:val="000000"/>
              </w:rPr>
            </w:pPr>
            <w:r>
              <w:rPr>
                <w:color w:val="000000"/>
              </w:rPr>
              <w:t>[4.20]</w:t>
            </w:r>
          </w:p>
        </w:tc>
        <w:tc>
          <w:tcPr>
            <w:tcW w:w="4173" w:type="dxa"/>
          </w:tcPr>
          <w:p w14:paraId="1EB402F5" w14:textId="77777777" w:rsidR="005C7D19" w:rsidRDefault="0059531D">
            <w:pPr>
              <w:rPr>
                <w:color w:val="000000"/>
              </w:rPr>
            </w:pPr>
            <w:r>
              <w:rPr>
                <w:color w:val="000000"/>
              </w:rPr>
              <w:t>Titrimetrija</w:t>
            </w:r>
          </w:p>
        </w:tc>
      </w:tr>
      <w:tr w:rsidR="005C7D19" w14:paraId="1EB402FA" w14:textId="77777777">
        <w:tc>
          <w:tcPr>
            <w:tcW w:w="3243" w:type="dxa"/>
          </w:tcPr>
          <w:p w14:paraId="1EB402F7" w14:textId="77777777" w:rsidR="005C7D19" w:rsidRDefault="0059531D">
            <w:pPr>
              <w:rPr>
                <w:color w:val="000000"/>
              </w:rPr>
            </w:pPr>
            <w:r>
              <w:rPr>
                <w:color w:val="000000"/>
              </w:rPr>
              <w:t>skaičius, O</w:t>
            </w:r>
            <w:r>
              <w:rPr>
                <w:color w:val="000000"/>
                <w:vertAlign w:val="subscript"/>
              </w:rPr>
              <w:t>2</w:t>
            </w:r>
          </w:p>
        </w:tc>
        <w:tc>
          <w:tcPr>
            <w:tcW w:w="2223" w:type="dxa"/>
          </w:tcPr>
          <w:p w14:paraId="1EB402F8" w14:textId="77777777" w:rsidR="005C7D19" w:rsidRDefault="0059531D">
            <w:pPr>
              <w:rPr>
                <w:color w:val="000000"/>
              </w:rPr>
            </w:pPr>
            <w:r>
              <w:rPr>
                <w:color w:val="000000"/>
              </w:rPr>
              <w:t>[E.17]</w:t>
            </w:r>
          </w:p>
        </w:tc>
        <w:tc>
          <w:tcPr>
            <w:tcW w:w="4173" w:type="dxa"/>
          </w:tcPr>
          <w:p w14:paraId="1EB402F9" w14:textId="77777777" w:rsidR="005C7D19" w:rsidRDefault="0059531D">
            <w:pPr>
              <w:rPr>
                <w:color w:val="000000"/>
              </w:rPr>
            </w:pPr>
            <w:r>
              <w:rPr>
                <w:color w:val="000000"/>
              </w:rPr>
              <w:t>Titrimetrija</w:t>
            </w:r>
          </w:p>
        </w:tc>
      </w:tr>
      <w:tr w:rsidR="005C7D19" w14:paraId="1EB402FE" w14:textId="77777777">
        <w:tc>
          <w:tcPr>
            <w:tcW w:w="3243" w:type="dxa"/>
          </w:tcPr>
          <w:p w14:paraId="1EB402FB" w14:textId="77777777" w:rsidR="005C7D19" w:rsidRDefault="0059531D">
            <w:pPr>
              <w:jc w:val="both"/>
              <w:rPr>
                <w:color w:val="000000"/>
              </w:rPr>
            </w:pPr>
            <w:r>
              <w:rPr>
                <w:color w:val="000000"/>
              </w:rPr>
              <w:t>Sausosios liekanos</w:t>
            </w:r>
          </w:p>
        </w:tc>
        <w:tc>
          <w:tcPr>
            <w:tcW w:w="2223" w:type="dxa"/>
          </w:tcPr>
          <w:p w14:paraId="1EB402FC" w14:textId="77777777" w:rsidR="005C7D19" w:rsidRDefault="005C7D19">
            <w:pPr>
              <w:jc w:val="both"/>
              <w:rPr>
                <w:color w:val="000000"/>
              </w:rPr>
            </w:pPr>
          </w:p>
        </w:tc>
        <w:tc>
          <w:tcPr>
            <w:tcW w:w="4173" w:type="dxa"/>
          </w:tcPr>
          <w:p w14:paraId="1EB402FD" w14:textId="77777777" w:rsidR="005C7D19" w:rsidRDefault="005C7D19">
            <w:pPr>
              <w:jc w:val="both"/>
              <w:rPr>
                <w:color w:val="000000"/>
              </w:rPr>
            </w:pPr>
          </w:p>
        </w:tc>
      </w:tr>
      <w:tr w:rsidR="005C7D19" w14:paraId="1EB40302" w14:textId="77777777">
        <w:tc>
          <w:tcPr>
            <w:tcW w:w="3243" w:type="dxa"/>
          </w:tcPr>
          <w:p w14:paraId="1EB402FF" w14:textId="77777777" w:rsidR="005C7D19" w:rsidRDefault="0059531D">
            <w:pPr>
              <w:rPr>
                <w:color w:val="000000"/>
              </w:rPr>
            </w:pPr>
            <w:r>
              <w:rPr>
                <w:color w:val="000000"/>
              </w:rPr>
              <w:t>Bendras ištirpusių druskų kiekis</w:t>
            </w:r>
          </w:p>
        </w:tc>
        <w:tc>
          <w:tcPr>
            <w:tcW w:w="2223" w:type="dxa"/>
          </w:tcPr>
          <w:p w14:paraId="1EB40300" w14:textId="77777777" w:rsidR="005C7D19" w:rsidRDefault="0059531D">
            <w:pPr>
              <w:rPr>
                <w:color w:val="000000"/>
              </w:rPr>
            </w:pPr>
            <w:r>
              <w:rPr>
                <w:color w:val="000000"/>
              </w:rPr>
              <w:t>[E.6]</w:t>
            </w:r>
          </w:p>
        </w:tc>
        <w:tc>
          <w:tcPr>
            <w:tcW w:w="4173" w:type="dxa"/>
          </w:tcPr>
          <w:p w14:paraId="1EB40301" w14:textId="77777777" w:rsidR="005C7D19" w:rsidRDefault="0059531D">
            <w:pPr>
              <w:rPr>
                <w:color w:val="000000"/>
              </w:rPr>
            </w:pPr>
            <w:r>
              <w:rPr>
                <w:color w:val="000000"/>
              </w:rPr>
              <w:t>Gravimetrija, skaičiuojama pagal bandymų rezultatus</w:t>
            </w:r>
          </w:p>
        </w:tc>
      </w:tr>
      <w:tr w:rsidR="005C7D19" w14:paraId="1EB40306" w14:textId="77777777">
        <w:tc>
          <w:tcPr>
            <w:tcW w:w="3243" w:type="dxa"/>
          </w:tcPr>
          <w:p w14:paraId="1EB40303" w14:textId="77777777" w:rsidR="005C7D19" w:rsidRDefault="0059531D">
            <w:pPr>
              <w:rPr>
                <w:color w:val="000000"/>
              </w:rPr>
            </w:pPr>
            <w:r>
              <w:rPr>
                <w:color w:val="000000"/>
              </w:rPr>
              <w:t>Selenas, Se</w:t>
            </w:r>
          </w:p>
        </w:tc>
        <w:tc>
          <w:tcPr>
            <w:tcW w:w="2223" w:type="dxa"/>
          </w:tcPr>
          <w:p w14:paraId="1EB40304" w14:textId="77777777" w:rsidR="005C7D19" w:rsidRDefault="0059531D">
            <w:pPr>
              <w:rPr>
                <w:color w:val="000000"/>
              </w:rPr>
            </w:pPr>
            <w:r>
              <w:rPr>
                <w:color w:val="000000"/>
              </w:rPr>
              <w:t>[4.46]</w:t>
            </w:r>
          </w:p>
        </w:tc>
        <w:tc>
          <w:tcPr>
            <w:tcW w:w="4173" w:type="dxa"/>
          </w:tcPr>
          <w:p w14:paraId="1EB40305" w14:textId="77777777" w:rsidR="005C7D19" w:rsidRDefault="0059531D">
            <w:pPr>
              <w:rPr>
                <w:color w:val="000000"/>
              </w:rPr>
            </w:pPr>
            <w:r>
              <w:rPr>
                <w:color w:val="000000"/>
              </w:rPr>
              <w:t>AAS, hidrinimo technika</w:t>
            </w:r>
          </w:p>
        </w:tc>
      </w:tr>
      <w:tr w:rsidR="005C7D19" w14:paraId="1EB4030A" w14:textId="77777777">
        <w:tc>
          <w:tcPr>
            <w:tcW w:w="3243" w:type="dxa"/>
          </w:tcPr>
          <w:p w14:paraId="1EB40307" w14:textId="77777777" w:rsidR="005C7D19" w:rsidRDefault="005C7D19">
            <w:pPr>
              <w:rPr>
                <w:color w:val="000000"/>
              </w:rPr>
            </w:pPr>
          </w:p>
        </w:tc>
        <w:tc>
          <w:tcPr>
            <w:tcW w:w="2223" w:type="dxa"/>
          </w:tcPr>
          <w:p w14:paraId="1EB40308" w14:textId="77777777" w:rsidR="005C7D19" w:rsidRDefault="0059531D">
            <w:pPr>
              <w:rPr>
                <w:color w:val="000000"/>
              </w:rPr>
            </w:pPr>
            <w:r>
              <w:rPr>
                <w:color w:val="000000"/>
              </w:rPr>
              <w:t>[E.24]</w:t>
            </w:r>
          </w:p>
        </w:tc>
        <w:tc>
          <w:tcPr>
            <w:tcW w:w="4173" w:type="dxa"/>
          </w:tcPr>
          <w:p w14:paraId="1EB40309" w14:textId="77777777" w:rsidR="005C7D19" w:rsidRDefault="0059531D">
            <w:pPr>
              <w:rPr>
                <w:color w:val="000000"/>
              </w:rPr>
            </w:pPr>
            <w:r>
              <w:rPr>
                <w:color w:val="000000"/>
              </w:rPr>
              <w:t>Fluorimetrija</w:t>
            </w:r>
          </w:p>
        </w:tc>
      </w:tr>
      <w:tr w:rsidR="005C7D19" w14:paraId="1EB4030E" w14:textId="77777777">
        <w:tc>
          <w:tcPr>
            <w:tcW w:w="3243" w:type="dxa"/>
          </w:tcPr>
          <w:p w14:paraId="1EB4030B" w14:textId="77777777" w:rsidR="005C7D19" w:rsidRDefault="0059531D">
            <w:pPr>
              <w:rPr>
                <w:color w:val="000000"/>
              </w:rPr>
            </w:pPr>
            <w:r>
              <w:rPr>
                <w:color w:val="000000"/>
              </w:rPr>
              <w:t>Sulfatas, SO</w:t>
            </w:r>
            <w:r>
              <w:rPr>
                <w:color w:val="000000"/>
                <w:vertAlign w:val="subscript"/>
              </w:rPr>
              <w:t>4</w:t>
            </w:r>
            <w:r>
              <w:rPr>
                <w:color w:val="000000"/>
                <w:vertAlign w:val="superscript"/>
              </w:rPr>
              <w:t>2</w:t>
            </w:r>
            <w:r>
              <w:rPr>
                <w:color w:val="000000"/>
                <w:position w:val="5"/>
              </w:rPr>
              <w:t>-</w:t>
            </w:r>
          </w:p>
        </w:tc>
        <w:tc>
          <w:tcPr>
            <w:tcW w:w="2223" w:type="dxa"/>
          </w:tcPr>
          <w:p w14:paraId="1EB4030C" w14:textId="77777777" w:rsidR="005C7D19" w:rsidRDefault="0059531D">
            <w:pPr>
              <w:rPr>
                <w:color w:val="000000"/>
              </w:rPr>
            </w:pPr>
            <w:r>
              <w:rPr>
                <w:color w:val="000000"/>
              </w:rPr>
              <w:t>[4.22]</w:t>
            </w:r>
          </w:p>
        </w:tc>
        <w:tc>
          <w:tcPr>
            <w:tcW w:w="4173" w:type="dxa"/>
          </w:tcPr>
          <w:p w14:paraId="1EB4030D" w14:textId="77777777" w:rsidR="005C7D19" w:rsidRDefault="0059531D">
            <w:pPr>
              <w:rPr>
                <w:color w:val="000000"/>
              </w:rPr>
            </w:pPr>
            <w:r>
              <w:rPr>
                <w:color w:val="000000"/>
              </w:rPr>
              <w:t>Jonų skysčių chromatografija</w:t>
            </w:r>
          </w:p>
        </w:tc>
      </w:tr>
      <w:tr w:rsidR="005C7D19" w14:paraId="1EB40312" w14:textId="77777777">
        <w:tc>
          <w:tcPr>
            <w:tcW w:w="3243" w:type="dxa"/>
          </w:tcPr>
          <w:p w14:paraId="1EB4030F" w14:textId="77777777" w:rsidR="005C7D19" w:rsidRDefault="005C7D19">
            <w:pPr>
              <w:rPr>
                <w:color w:val="000000"/>
              </w:rPr>
            </w:pPr>
          </w:p>
        </w:tc>
        <w:tc>
          <w:tcPr>
            <w:tcW w:w="2223" w:type="dxa"/>
          </w:tcPr>
          <w:p w14:paraId="1EB40310" w14:textId="77777777" w:rsidR="005C7D19" w:rsidRDefault="0059531D">
            <w:pPr>
              <w:rPr>
                <w:color w:val="000000"/>
              </w:rPr>
            </w:pPr>
            <w:r>
              <w:rPr>
                <w:color w:val="000000"/>
              </w:rPr>
              <w:t>[4.38]</w:t>
            </w:r>
          </w:p>
        </w:tc>
        <w:tc>
          <w:tcPr>
            <w:tcW w:w="4173" w:type="dxa"/>
          </w:tcPr>
          <w:p w14:paraId="1EB40311" w14:textId="77777777" w:rsidR="005C7D19" w:rsidRDefault="0059531D">
            <w:pPr>
              <w:rPr>
                <w:color w:val="000000"/>
              </w:rPr>
            </w:pPr>
            <w:r>
              <w:rPr>
                <w:color w:val="000000"/>
              </w:rPr>
              <w:t>Gravimetrija</w:t>
            </w:r>
          </w:p>
        </w:tc>
      </w:tr>
      <w:tr w:rsidR="005C7D19" w14:paraId="1EB40316" w14:textId="77777777">
        <w:tc>
          <w:tcPr>
            <w:tcW w:w="3243" w:type="dxa"/>
          </w:tcPr>
          <w:p w14:paraId="1EB40313" w14:textId="77777777" w:rsidR="005C7D19" w:rsidRDefault="005C7D19">
            <w:pPr>
              <w:rPr>
                <w:color w:val="000000"/>
              </w:rPr>
            </w:pPr>
          </w:p>
        </w:tc>
        <w:tc>
          <w:tcPr>
            <w:tcW w:w="2223" w:type="dxa"/>
          </w:tcPr>
          <w:p w14:paraId="1EB40314" w14:textId="77777777" w:rsidR="005C7D19" w:rsidRDefault="0059531D">
            <w:pPr>
              <w:rPr>
                <w:color w:val="000000"/>
              </w:rPr>
            </w:pPr>
            <w:r>
              <w:rPr>
                <w:color w:val="000000"/>
              </w:rPr>
              <w:t>[E.8]</w:t>
            </w:r>
          </w:p>
        </w:tc>
        <w:tc>
          <w:tcPr>
            <w:tcW w:w="4173" w:type="dxa"/>
          </w:tcPr>
          <w:p w14:paraId="1EB40315" w14:textId="77777777" w:rsidR="005C7D19" w:rsidRDefault="0059531D">
            <w:pPr>
              <w:rPr>
                <w:color w:val="000000"/>
              </w:rPr>
            </w:pPr>
            <w:r>
              <w:rPr>
                <w:color w:val="000000"/>
              </w:rPr>
              <w:t xml:space="preserve">Gravimetrija, </w:t>
            </w:r>
            <w:r>
              <w:rPr>
                <w:color w:val="000000"/>
              </w:rPr>
              <w:t>turbidimetrija, titrimetrija</w:t>
            </w:r>
          </w:p>
        </w:tc>
      </w:tr>
      <w:tr w:rsidR="005C7D19" w14:paraId="1EB4031A" w14:textId="77777777">
        <w:tc>
          <w:tcPr>
            <w:tcW w:w="3243" w:type="dxa"/>
          </w:tcPr>
          <w:p w14:paraId="1EB40317" w14:textId="77777777" w:rsidR="005C7D19" w:rsidRDefault="0059531D">
            <w:pPr>
              <w:rPr>
                <w:color w:val="000000"/>
              </w:rPr>
            </w:pPr>
            <w:r>
              <w:rPr>
                <w:color w:val="000000"/>
              </w:rPr>
              <w:t>Švinas, Pb</w:t>
            </w:r>
          </w:p>
        </w:tc>
        <w:tc>
          <w:tcPr>
            <w:tcW w:w="2223" w:type="dxa"/>
          </w:tcPr>
          <w:p w14:paraId="1EB40318" w14:textId="77777777" w:rsidR="005C7D19" w:rsidRDefault="0059531D">
            <w:pPr>
              <w:rPr>
                <w:color w:val="000000"/>
              </w:rPr>
            </w:pPr>
            <w:r>
              <w:rPr>
                <w:color w:val="000000"/>
              </w:rPr>
              <w:t>[4.36]</w:t>
            </w:r>
          </w:p>
        </w:tc>
        <w:tc>
          <w:tcPr>
            <w:tcW w:w="4173" w:type="dxa"/>
          </w:tcPr>
          <w:p w14:paraId="1EB40319" w14:textId="77777777" w:rsidR="005C7D19" w:rsidRDefault="0059531D">
            <w:pPr>
              <w:rPr>
                <w:color w:val="000000"/>
              </w:rPr>
            </w:pPr>
            <w:r>
              <w:rPr>
                <w:color w:val="000000"/>
              </w:rPr>
              <w:t>AAS, liepsnos atomizatorius</w:t>
            </w:r>
          </w:p>
        </w:tc>
      </w:tr>
      <w:tr w:rsidR="005C7D19" w14:paraId="1EB4031E" w14:textId="77777777">
        <w:tc>
          <w:tcPr>
            <w:tcW w:w="3243" w:type="dxa"/>
          </w:tcPr>
          <w:p w14:paraId="1EB4031B" w14:textId="77777777" w:rsidR="005C7D19" w:rsidRDefault="005C7D19">
            <w:pPr>
              <w:rPr>
                <w:color w:val="000000"/>
              </w:rPr>
            </w:pPr>
          </w:p>
        </w:tc>
        <w:tc>
          <w:tcPr>
            <w:tcW w:w="2223" w:type="dxa"/>
          </w:tcPr>
          <w:p w14:paraId="1EB4031C" w14:textId="77777777" w:rsidR="005C7D19" w:rsidRDefault="0059531D">
            <w:pPr>
              <w:rPr>
                <w:color w:val="000000"/>
              </w:rPr>
            </w:pPr>
            <w:r>
              <w:rPr>
                <w:color w:val="000000"/>
              </w:rPr>
              <w:t>[E.23]</w:t>
            </w:r>
          </w:p>
        </w:tc>
        <w:tc>
          <w:tcPr>
            <w:tcW w:w="4173" w:type="dxa"/>
          </w:tcPr>
          <w:p w14:paraId="1EB4031D" w14:textId="77777777" w:rsidR="005C7D19" w:rsidRDefault="0059531D">
            <w:pPr>
              <w:rPr>
                <w:color w:val="000000"/>
              </w:rPr>
            </w:pPr>
            <w:r>
              <w:rPr>
                <w:color w:val="000000"/>
              </w:rPr>
              <w:t>AAS, liepsnos atomizatorius</w:t>
            </w:r>
          </w:p>
        </w:tc>
      </w:tr>
      <w:tr w:rsidR="005C7D19" w14:paraId="1EB40322" w14:textId="77777777">
        <w:tc>
          <w:tcPr>
            <w:tcW w:w="3243" w:type="dxa"/>
          </w:tcPr>
          <w:p w14:paraId="1EB4031F" w14:textId="77777777" w:rsidR="005C7D19" w:rsidRDefault="0059531D">
            <w:pPr>
              <w:rPr>
                <w:color w:val="000000"/>
              </w:rPr>
            </w:pPr>
            <w:r>
              <w:rPr>
                <w:color w:val="000000"/>
              </w:rPr>
              <w:t>Varis, Cu</w:t>
            </w:r>
          </w:p>
        </w:tc>
        <w:tc>
          <w:tcPr>
            <w:tcW w:w="2223" w:type="dxa"/>
          </w:tcPr>
          <w:p w14:paraId="1EB40320" w14:textId="77777777" w:rsidR="005C7D19" w:rsidRDefault="0059531D">
            <w:pPr>
              <w:rPr>
                <w:color w:val="000000"/>
              </w:rPr>
            </w:pPr>
            <w:r>
              <w:rPr>
                <w:color w:val="000000"/>
              </w:rPr>
              <w:t>[4.36]</w:t>
            </w:r>
          </w:p>
        </w:tc>
        <w:tc>
          <w:tcPr>
            <w:tcW w:w="4173" w:type="dxa"/>
          </w:tcPr>
          <w:p w14:paraId="1EB40321" w14:textId="77777777" w:rsidR="005C7D19" w:rsidRDefault="0059531D">
            <w:pPr>
              <w:rPr>
                <w:color w:val="000000"/>
              </w:rPr>
            </w:pPr>
            <w:r>
              <w:rPr>
                <w:color w:val="000000"/>
              </w:rPr>
              <w:t>AAS, liepsnos atomizatorius</w:t>
            </w:r>
          </w:p>
        </w:tc>
      </w:tr>
      <w:tr w:rsidR="005C7D19" w14:paraId="1EB40326" w14:textId="77777777">
        <w:tc>
          <w:tcPr>
            <w:tcW w:w="3243" w:type="dxa"/>
          </w:tcPr>
          <w:p w14:paraId="1EB40323" w14:textId="77777777" w:rsidR="005C7D19" w:rsidRDefault="005C7D19">
            <w:pPr>
              <w:rPr>
                <w:color w:val="000000"/>
              </w:rPr>
            </w:pPr>
          </w:p>
        </w:tc>
        <w:tc>
          <w:tcPr>
            <w:tcW w:w="2223" w:type="dxa"/>
          </w:tcPr>
          <w:p w14:paraId="1EB40324" w14:textId="77777777" w:rsidR="005C7D19" w:rsidRDefault="0059531D">
            <w:pPr>
              <w:rPr>
                <w:color w:val="000000"/>
              </w:rPr>
            </w:pPr>
            <w:r>
              <w:rPr>
                <w:color w:val="000000"/>
              </w:rPr>
              <w:t>[E.7]</w:t>
            </w:r>
          </w:p>
        </w:tc>
        <w:tc>
          <w:tcPr>
            <w:tcW w:w="4173" w:type="dxa"/>
          </w:tcPr>
          <w:p w14:paraId="1EB40325" w14:textId="77777777" w:rsidR="005C7D19" w:rsidRDefault="0059531D">
            <w:pPr>
              <w:rPr>
                <w:color w:val="000000"/>
              </w:rPr>
            </w:pPr>
            <w:r>
              <w:rPr>
                <w:color w:val="000000"/>
              </w:rPr>
              <w:t>Spektrofotometrija</w:t>
            </w:r>
          </w:p>
        </w:tc>
      </w:tr>
      <w:tr w:rsidR="005C7D19" w14:paraId="1EB4032A" w14:textId="77777777">
        <w:tc>
          <w:tcPr>
            <w:tcW w:w="3243" w:type="dxa"/>
          </w:tcPr>
          <w:p w14:paraId="1EB40327" w14:textId="77777777" w:rsidR="005C7D19" w:rsidRDefault="0059531D">
            <w:pPr>
              <w:rPr>
                <w:color w:val="000000"/>
              </w:rPr>
            </w:pPr>
            <w:r>
              <w:rPr>
                <w:color w:val="000000"/>
              </w:rPr>
              <w:t>Fenolis ir jo junginiai</w:t>
            </w:r>
          </w:p>
        </w:tc>
        <w:tc>
          <w:tcPr>
            <w:tcW w:w="2223" w:type="dxa"/>
          </w:tcPr>
          <w:p w14:paraId="1EB40328" w14:textId="77777777" w:rsidR="005C7D19" w:rsidRDefault="0059531D">
            <w:pPr>
              <w:rPr>
                <w:color w:val="000000"/>
              </w:rPr>
            </w:pPr>
            <w:r>
              <w:rPr>
                <w:color w:val="000000"/>
              </w:rPr>
              <w:t>[4.31]</w:t>
            </w:r>
          </w:p>
        </w:tc>
        <w:tc>
          <w:tcPr>
            <w:tcW w:w="4173" w:type="dxa"/>
          </w:tcPr>
          <w:p w14:paraId="1EB40329" w14:textId="77777777" w:rsidR="005C7D19" w:rsidRDefault="0059531D">
            <w:pPr>
              <w:rPr>
                <w:color w:val="000000"/>
              </w:rPr>
            </w:pPr>
            <w:r>
              <w:rPr>
                <w:color w:val="000000"/>
              </w:rPr>
              <w:t>Spektrofotometrija</w:t>
            </w:r>
          </w:p>
        </w:tc>
      </w:tr>
      <w:tr w:rsidR="005C7D19" w14:paraId="1EB4032E" w14:textId="77777777">
        <w:tc>
          <w:tcPr>
            <w:tcW w:w="3243" w:type="dxa"/>
          </w:tcPr>
          <w:p w14:paraId="1EB4032B" w14:textId="77777777" w:rsidR="005C7D19" w:rsidRDefault="0059531D">
            <w:pPr>
              <w:rPr>
                <w:color w:val="000000"/>
              </w:rPr>
            </w:pPr>
            <w:r>
              <w:rPr>
                <w:color w:val="000000"/>
              </w:rPr>
              <w:t>Mineralinės alyvos</w:t>
            </w:r>
          </w:p>
        </w:tc>
        <w:tc>
          <w:tcPr>
            <w:tcW w:w="2223" w:type="dxa"/>
          </w:tcPr>
          <w:p w14:paraId="1EB4032C" w14:textId="77777777" w:rsidR="005C7D19" w:rsidRDefault="0059531D">
            <w:pPr>
              <w:rPr>
                <w:color w:val="000000"/>
              </w:rPr>
            </w:pPr>
            <w:r>
              <w:rPr>
                <w:color w:val="000000"/>
              </w:rPr>
              <w:t>[E.3]</w:t>
            </w:r>
          </w:p>
        </w:tc>
        <w:tc>
          <w:tcPr>
            <w:tcW w:w="4173" w:type="dxa"/>
          </w:tcPr>
          <w:p w14:paraId="1EB4032D" w14:textId="77777777" w:rsidR="005C7D19" w:rsidRDefault="0059531D">
            <w:pPr>
              <w:rPr>
                <w:color w:val="000000"/>
              </w:rPr>
            </w:pPr>
            <w:r>
              <w:rPr>
                <w:color w:val="000000"/>
              </w:rPr>
              <w:t>Dujų chromatografija</w:t>
            </w:r>
          </w:p>
        </w:tc>
      </w:tr>
      <w:tr w:rsidR="005C7D19" w14:paraId="1EB40332" w14:textId="77777777">
        <w:tc>
          <w:tcPr>
            <w:tcW w:w="3243" w:type="dxa"/>
          </w:tcPr>
          <w:p w14:paraId="1EB4032F" w14:textId="77777777" w:rsidR="005C7D19" w:rsidRDefault="0059531D">
            <w:pPr>
              <w:rPr>
                <w:color w:val="000000"/>
              </w:rPr>
            </w:pPr>
            <w:r>
              <w:rPr>
                <w:color w:val="000000"/>
              </w:rPr>
              <w:t>Paviršinio aktyvumo medžiagos</w:t>
            </w:r>
          </w:p>
        </w:tc>
        <w:tc>
          <w:tcPr>
            <w:tcW w:w="2223" w:type="dxa"/>
          </w:tcPr>
          <w:p w14:paraId="1EB40330" w14:textId="77777777" w:rsidR="005C7D19" w:rsidRDefault="0059531D">
            <w:pPr>
              <w:rPr>
                <w:color w:val="000000"/>
              </w:rPr>
            </w:pPr>
            <w:r>
              <w:rPr>
                <w:color w:val="000000"/>
              </w:rPr>
              <w:t>[4.34]</w:t>
            </w:r>
          </w:p>
        </w:tc>
        <w:tc>
          <w:tcPr>
            <w:tcW w:w="4173" w:type="dxa"/>
          </w:tcPr>
          <w:p w14:paraId="1EB40331" w14:textId="77777777" w:rsidR="005C7D19" w:rsidRDefault="0059531D">
            <w:pPr>
              <w:rPr>
                <w:color w:val="000000"/>
              </w:rPr>
            </w:pPr>
            <w:r>
              <w:rPr>
                <w:color w:val="000000"/>
              </w:rPr>
              <w:t>Spektrofotometrija</w:t>
            </w:r>
          </w:p>
        </w:tc>
      </w:tr>
      <w:tr w:rsidR="005C7D19" w14:paraId="1EB40336" w14:textId="77777777">
        <w:tc>
          <w:tcPr>
            <w:tcW w:w="3243" w:type="dxa"/>
          </w:tcPr>
          <w:p w14:paraId="1EB40333" w14:textId="77777777" w:rsidR="005C7D19" w:rsidRDefault="0059531D">
            <w:pPr>
              <w:rPr>
                <w:color w:val="000000"/>
              </w:rPr>
            </w:pPr>
            <w:r>
              <w:rPr>
                <w:color w:val="000000"/>
              </w:rPr>
              <w:t>Pesticidai</w:t>
            </w:r>
          </w:p>
        </w:tc>
        <w:tc>
          <w:tcPr>
            <w:tcW w:w="2223" w:type="dxa"/>
          </w:tcPr>
          <w:p w14:paraId="1EB40334" w14:textId="77777777" w:rsidR="005C7D19" w:rsidRDefault="0059531D">
            <w:pPr>
              <w:rPr>
                <w:color w:val="000000"/>
              </w:rPr>
            </w:pPr>
            <w:r>
              <w:rPr>
                <w:color w:val="000000"/>
              </w:rPr>
              <w:t>[4.7]</w:t>
            </w:r>
          </w:p>
        </w:tc>
        <w:tc>
          <w:tcPr>
            <w:tcW w:w="4173" w:type="dxa"/>
          </w:tcPr>
          <w:p w14:paraId="1EB40335" w14:textId="77777777" w:rsidR="005C7D19" w:rsidRDefault="0059531D">
            <w:pPr>
              <w:rPr>
                <w:color w:val="000000"/>
              </w:rPr>
            </w:pPr>
            <w:r>
              <w:rPr>
                <w:color w:val="000000"/>
              </w:rPr>
              <w:t>Dujų chromatografija</w:t>
            </w:r>
          </w:p>
        </w:tc>
      </w:tr>
      <w:tr w:rsidR="005C7D19" w14:paraId="1EB4033A" w14:textId="77777777">
        <w:tc>
          <w:tcPr>
            <w:tcW w:w="3243" w:type="dxa"/>
          </w:tcPr>
          <w:p w14:paraId="1EB40337" w14:textId="77777777" w:rsidR="005C7D19" w:rsidRDefault="005C7D19">
            <w:pPr>
              <w:rPr>
                <w:color w:val="000000"/>
              </w:rPr>
            </w:pPr>
          </w:p>
        </w:tc>
        <w:tc>
          <w:tcPr>
            <w:tcW w:w="2223" w:type="dxa"/>
          </w:tcPr>
          <w:p w14:paraId="1EB40338" w14:textId="77777777" w:rsidR="005C7D19" w:rsidRDefault="0059531D">
            <w:pPr>
              <w:rPr>
                <w:color w:val="000000"/>
              </w:rPr>
            </w:pPr>
            <w:r>
              <w:rPr>
                <w:color w:val="000000"/>
              </w:rPr>
              <w:t>[4.48]</w:t>
            </w:r>
          </w:p>
        </w:tc>
        <w:tc>
          <w:tcPr>
            <w:tcW w:w="4173" w:type="dxa"/>
          </w:tcPr>
          <w:p w14:paraId="1EB40339" w14:textId="77777777" w:rsidR="005C7D19" w:rsidRDefault="0059531D">
            <w:pPr>
              <w:rPr>
                <w:color w:val="000000"/>
              </w:rPr>
            </w:pPr>
            <w:r>
              <w:rPr>
                <w:color w:val="000000"/>
              </w:rPr>
              <w:t>Dujų chromatografija</w:t>
            </w:r>
          </w:p>
        </w:tc>
      </w:tr>
      <w:tr w:rsidR="005C7D19" w14:paraId="1EB4033E" w14:textId="77777777">
        <w:tc>
          <w:tcPr>
            <w:tcW w:w="3243" w:type="dxa"/>
          </w:tcPr>
          <w:p w14:paraId="1EB4033B" w14:textId="77777777" w:rsidR="005C7D19" w:rsidRDefault="005C7D19">
            <w:pPr>
              <w:rPr>
                <w:color w:val="000000"/>
              </w:rPr>
            </w:pPr>
          </w:p>
        </w:tc>
        <w:tc>
          <w:tcPr>
            <w:tcW w:w="2223" w:type="dxa"/>
          </w:tcPr>
          <w:p w14:paraId="1EB4033C" w14:textId="77777777" w:rsidR="005C7D19" w:rsidRDefault="0059531D">
            <w:pPr>
              <w:rPr>
                <w:color w:val="000000"/>
              </w:rPr>
            </w:pPr>
            <w:r>
              <w:rPr>
                <w:color w:val="000000"/>
              </w:rPr>
              <w:t>[E.4]</w:t>
            </w:r>
          </w:p>
        </w:tc>
        <w:tc>
          <w:tcPr>
            <w:tcW w:w="4173" w:type="dxa"/>
          </w:tcPr>
          <w:p w14:paraId="1EB4033D" w14:textId="77777777" w:rsidR="005C7D19" w:rsidRDefault="0059531D">
            <w:pPr>
              <w:rPr>
                <w:color w:val="000000"/>
              </w:rPr>
            </w:pPr>
            <w:r>
              <w:rPr>
                <w:color w:val="000000"/>
              </w:rPr>
              <w:t>Dujų chromatografija</w:t>
            </w:r>
          </w:p>
        </w:tc>
      </w:tr>
      <w:tr w:rsidR="005C7D19" w14:paraId="1EB40342" w14:textId="77777777">
        <w:tc>
          <w:tcPr>
            <w:tcW w:w="3243" w:type="dxa"/>
          </w:tcPr>
          <w:p w14:paraId="1EB4033F" w14:textId="77777777" w:rsidR="005C7D19" w:rsidRDefault="0059531D">
            <w:pPr>
              <w:rPr>
                <w:color w:val="000000"/>
              </w:rPr>
            </w:pPr>
            <w:r>
              <w:rPr>
                <w:color w:val="000000"/>
              </w:rPr>
              <w:t>Polichlorbifenilai</w:t>
            </w:r>
          </w:p>
        </w:tc>
        <w:tc>
          <w:tcPr>
            <w:tcW w:w="2223" w:type="dxa"/>
          </w:tcPr>
          <w:p w14:paraId="1EB40340" w14:textId="77777777" w:rsidR="005C7D19" w:rsidRDefault="0059531D">
            <w:pPr>
              <w:rPr>
                <w:color w:val="000000"/>
              </w:rPr>
            </w:pPr>
            <w:r>
              <w:rPr>
                <w:color w:val="000000"/>
              </w:rPr>
              <w:t>[4.17]</w:t>
            </w:r>
          </w:p>
        </w:tc>
        <w:tc>
          <w:tcPr>
            <w:tcW w:w="4173" w:type="dxa"/>
          </w:tcPr>
          <w:p w14:paraId="1EB40341" w14:textId="77777777" w:rsidR="005C7D19" w:rsidRDefault="0059531D">
            <w:pPr>
              <w:rPr>
                <w:color w:val="000000"/>
              </w:rPr>
            </w:pPr>
            <w:r>
              <w:rPr>
                <w:color w:val="000000"/>
              </w:rPr>
              <w:t>Dujų chromatografija</w:t>
            </w:r>
          </w:p>
        </w:tc>
      </w:tr>
      <w:tr w:rsidR="005C7D19" w14:paraId="1EB40346" w14:textId="77777777">
        <w:tc>
          <w:tcPr>
            <w:tcW w:w="3243" w:type="dxa"/>
          </w:tcPr>
          <w:p w14:paraId="1EB40343" w14:textId="77777777" w:rsidR="005C7D19" w:rsidRDefault="005C7D19">
            <w:pPr>
              <w:rPr>
                <w:color w:val="000000"/>
              </w:rPr>
            </w:pPr>
          </w:p>
        </w:tc>
        <w:tc>
          <w:tcPr>
            <w:tcW w:w="2223" w:type="dxa"/>
          </w:tcPr>
          <w:p w14:paraId="1EB40344" w14:textId="77777777" w:rsidR="005C7D19" w:rsidRDefault="0059531D">
            <w:pPr>
              <w:rPr>
                <w:color w:val="000000"/>
              </w:rPr>
            </w:pPr>
            <w:r>
              <w:rPr>
                <w:color w:val="000000"/>
              </w:rPr>
              <w:t>[E.25]</w:t>
            </w:r>
          </w:p>
        </w:tc>
        <w:tc>
          <w:tcPr>
            <w:tcW w:w="4173" w:type="dxa"/>
          </w:tcPr>
          <w:p w14:paraId="1EB40345" w14:textId="77777777" w:rsidR="005C7D19" w:rsidRDefault="0059531D">
            <w:pPr>
              <w:rPr>
                <w:color w:val="000000"/>
              </w:rPr>
            </w:pPr>
            <w:r>
              <w:rPr>
                <w:color w:val="000000"/>
              </w:rPr>
              <w:t xml:space="preserve">Dujų </w:t>
            </w:r>
            <w:r>
              <w:rPr>
                <w:color w:val="000000"/>
              </w:rPr>
              <w:t>chromatografija</w:t>
            </w:r>
          </w:p>
        </w:tc>
      </w:tr>
      <w:tr w:rsidR="005C7D19" w14:paraId="1EB4034A" w14:textId="77777777">
        <w:tc>
          <w:tcPr>
            <w:tcW w:w="3243" w:type="dxa"/>
          </w:tcPr>
          <w:p w14:paraId="1EB40347" w14:textId="77777777" w:rsidR="005C7D19" w:rsidRDefault="0059531D">
            <w:pPr>
              <w:rPr>
                <w:color w:val="000000"/>
              </w:rPr>
            </w:pPr>
            <w:r>
              <w:rPr>
                <w:color w:val="000000"/>
              </w:rPr>
              <w:t xml:space="preserve">Daugiacikliai aromatiniai </w:t>
            </w:r>
          </w:p>
        </w:tc>
        <w:tc>
          <w:tcPr>
            <w:tcW w:w="2223" w:type="dxa"/>
          </w:tcPr>
          <w:p w14:paraId="1EB40348" w14:textId="77777777" w:rsidR="005C7D19" w:rsidRDefault="0059531D">
            <w:pPr>
              <w:rPr>
                <w:color w:val="000000"/>
              </w:rPr>
            </w:pPr>
            <w:r>
              <w:rPr>
                <w:color w:val="000000"/>
              </w:rPr>
              <w:t>[E.5]</w:t>
            </w:r>
          </w:p>
        </w:tc>
        <w:tc>
          <w:tcPr>
            <w:tcW w:w="4173" w:type="dxa"/>
          </w:tcPr>
          <w:p w14:paraId="1EB40349" w14:textId="77777777" w:rsidR="005C7D19" w:rsidRDefault="0059531D">
            <w:pPr>
              <w:rPr>
                <w:color w:val="000000"/>
              </w:rPr>
            </w:pPr>
            <w:r>
              <w:rPr>
                <w:color w:val="000000"/>
              </w:rPr>
              <w:t>Dujų chromatografija</w:t>
            </w:r>
          </w:p>
        </w:tc>
      </w:tr>
      <w:tr w:rsidR="005C7D19" w14:paraId="1EB4034E" w14:textId="77777777">
        <w:tc>
          <w:tcPr>
            <w:tcW w:w="3243" w:type="dxa"/>
            <w:tcBorders>
              <w:bottom w:val="single" w:sz="4" w:space="0" w:color="auto"/>
            </w:tcBorders>
          </w:tcPr>
          <w:p w14:paraId="1EB4034B" w14:textId="77777777" w:rsidR="005C7D19" w:rsidRDefault="0059531D">
            <w:pPr>
              <w:rPr>
                <w:color w:val="000000"/>
              </w:rPr>
            </w:pPr>
            <w:r>
              <w:rPr>
                <w:color w:val="000000"/>
              </w:rPr>
              <w:lastRenderedPageBreak/>
              <w:t>angliavandeniliai</w:t>
            </w:r>
          </w:p>
        </w:tc>
        <w:tc>
          <w:tcPr>
            <w:tcW w:w="2223" w:type="dxa"/>
            <w:tcBorders>
              <w:bottom w:val="single" w:sz="4" w:space="0" w:color="auto"/>
            </w:tcBorders>
          </w:tcPr>
          <w:p w14:paraId="1EB4034C" w14:textId="77777777" w:rsidR="005C7D19" w:rsidRDefault="005C7D19">
            <w:pPr>
              <w:rPr>
                <w:color w:val="000000"/>
              </w:rPr>
            </w:pPr>
          </w:p>
        </w:tc>
        <w:tc>
          <w:tcPr>
            <w:tcW w:w="4173" w:type="dxa"/>
            <w:tcBorders>
              <w:bottom w:val="single" w:sz="4" w:space="0" w:color="auto"/>
            </w:tcBorders>
          </w:tcPr>
          <w:p w14:paraId="1EB4034D" w14:textId="77777777" w:rsidR="005C7D19" w:rsidRDefault="005C7D19">
            <w:pPr>
              <w:rPr>
                <w:color w:val="000000"/>
              </w:rPr>
            </w:pPr>
          </w:p>
        </w:tc>
      </w:tr>
    </w:tbl>
    <w:p w14:paraId="1EB4034F" w14:textId="77777777" w:rsidR="005C7D19" w:rsidRDefault="005C7D19">
      <w:pPr>
        <w:tabs>
          <w:tab w:val="left" w:pos="2835"/>
          <w:tab w:val="left" w:pos="4535"/>
        </w:tabs>
        <w:rPr>
          <w:color w:val="000000"/>
        </w:rPr>
      </w:pPr>
    </w:p>
    <w:p w14:paraId="1EB40350" w14:textId="77777777" w:rsidR="005C7D19" w:rsidRDefault="0059531D">
      <w:pPr>
        <w:jc w:val="both"/>
        <w:rPr>
          <w:color w:val="000000"/>
        </w:rPr>
      </w:pPr>
      <w:r>
        <w:rPr>
          <w:color w:val="000000"/>
        </w:rPr>
        <w:t>C.2. Be C.1 punkte nurodytų analizės metodų, galima taikyti ir kitus Lietuvoje oficialiai pripažintus metodus, kurių statistiniai parametrai yra ne blogesni už C.</w:t>
      </w:r>
      <w:r>
        <w:rPr>
          <w:color w:val="000000"/>
        </w:rPr>
        <w:t>1 lentelėje nurodytų metodų parametrus.</w:t>
      </w:r>
    </w:p>
    <w:p w14:paraId="1EB40351" w14:textId="77777777" w:rsidR="005C7D19" w:rsidRDefault="0059531D">
      <w:pPr>
        <w:jc w:val="center"/>
        <w:rPr>
          <w:color w:val="000000"/>
          <w:u w:val="single"/>
        </w:rPr>
      </w:pPr>
      <w:r>
        <w:rPr>
          <w:color w:val="000000"/>
        </w:rPr>
        <w:t>______________</w:t>
      </w:r>
    </w:p>
    <w:p w14:paraId="3DBB5ED3" w14:textId="77777777" w:rsidR="0059531D" w:rsidRDefault="0059531D">
      <w:pPr>
        <w:tabs>
          <w:tab w:val="left" w:pos="1304"/>
          <w:tab w:val="left" w:pos="1457"/>
          <w:tab w:val="left" w:pos="1604"/>
          <w:tab w:val="left" w:pos="1757"/>
        </w:tabs>
        <w:ind w:firstLine="5102"/>
        <w:sectPr w:rsidR="0059531D" w:rsidSect="0059531D">
          <w:pgSz w:w="11907" w:h="16839"/>
          <w:pgMar w:top="1134" w:right="567" w:bottom="1134" w:left="1701" w:header="567" w:footer="567" w:gutter="0"/>
          <w:pgNumType w:start="1"/>
          <w:cols w:space="1296"/>
          <w:titlePg/>
          <w:docGrid w:linePitch="360"/>
        </w:sectPr>
      </w:pPr>
    </w:p>
    <w:p w14:paraId="1EB40352" w14:textId="36FDB2A6" w:rsidR="005C7D19" w:rsidRDefault="0059531D">
      <w:pPr>
        <w:tabs>
          <w:tab w:val="left" w:pos="1304"/>
          <w:tab w:val="left" w:pos="1457"/>
          <w:tab w:val="left" w:pos="1604"/>
          <w:tab w:val="left" w:pos="1757"/>
        </w:tabs>
        <w:ind w:firstLine="5102"/>
        <w:rPr>
          <w:color w:val="000000"/>
        </w:rPr>
      </w:pPr>
      <w:r>
        <w:rPr>
          <w:color w:val="000000"/>
        </w:rPr>
        <w:lastRenderedPageBreak/>
        <w:t>D priedas</w:t>
      </w:r>
    </w:p>
    <w:p w14:paraId="1EB40353" w14:textId="77777777" w:rsidR="005C7D19" w:rsidRDefault="005C7D19">
      <w:pPr>
        <w:jc w:val="both"/>
        <w:rPr>
          <w:color w:val="000000"/>
        </w:rPr>
      </w:pPr>
    </w:p>
    <w:p w14:paraId="1EB40354" w14:textId="77777777" w:rsidR="005C7D19" w:rsidRDefault="0059531D">
      <w:pPr>
        <w:jc w:val="center"/>
        <w:rPr>
          <w:b/>
          <w:caps/>
          <w:color w:val="000000"/>
        </w:rPr>
      </w:pPr>
      <w:r>
        <w:rPr>
          <w:b/>
          <w:caps/>
          <w:color w:val="000000"/>
        </w:rPr>
        <w:t>europos sąjungos teisės aktai, SU KURIŲ nuostatomis suderinta lietuvos higienos norma HN 28: 2001 „natūralus mineralinis vanduo, šaltinio vanduo IR mineralizuotas geriamasis vanduo“</w:t>
      </w:r>
    </w:p>
    <w:p w14:paraId="1EB40355" w14:textId="77777777" w:rsidR="005C7D19" w:rsidRDefault="005C7D19">
      <w:pPr>
        <w:jc w:val="both"/>
        <w:rPr>
          <w:color w:val="000000"/>
        </w:rPr>
      </w:pPr>
    </w:p>
    <w:p w14:paraId="1EB40356" w14:textId="77777777" w:rsidR="005C7D19" w:rsidRDefault="0059531D">
      <w:pPr>
        <w:ind w:firstLine="709"/>
        <w:jc w:val="both"/>
        <w:rPr>
          <w:color w:val="000000"/>
        </w:rPr>
      </w:pPr>
      <w:r>
        <w:rPr>
          <w:color w:val="000000"/>
        </w:rPr>
        <w:t>D.1. Tarybos direktyva 80/777/EEB dėl valstybių narių įstatymų, susijusių su natūralaus mineralinio vandens gavyba ir tiekimu rinkai, derinimo.</w:t>
      </w:r>
    </w:p>
    <w:p w14:paraId="1EB40357" w14:textId="77777777" w:rsidR="005C7D19" w:rsidRDefault="0059531D">
      <w:pPr>
        <w:ind w:firstLine="709"/>
        <w:jc w:val="both"/>
        <w:rPr>
          <w:color w:val="000000"/>
        </w:rPr>
      </w:pPr>
      <w:r>
        <w:rPr>
          <w:color w:val="000000"/>
        </w:rPr>
        <w:t>D.2. Europos Parlamento ir Tarybos direktyva 96/70/EB, iš dalies pakeičianti Tarybos direktyvą 80/777/EEB dėl va</w:t>
      </w:r>
      <w:r>
        <w:rPr>
          <w:color w:val="000000"/>
        </w:rPr>
        <w:t>lstybių narių įstatymų, susijusių su natūralaus mineralinio vandens gavyba ir tiekimu rinkai, derinimo.</w:t>
      </w:r>
    </w:p>
    <w:p w14:paraId="1EB40358" w14:textId="77777777" w:rsidR="005C7D19" w:rsidRDefault="0059531D">
      <w:pPr>
        <w:jc w:val="center"/>
        <w:rPr>
          <w:color w:val="000000"/>
        </w:rPr>
      </w:pPr>
      <w:r>
        <w:rPr>
          <w:color w:val="000000"/>
        </w:rPr>
        <w:t>______________</w:t>
      </w:r>
    </w:p>
    <w:p w14:paraId="2ACED657" w14:textId="77777777" w:rsidR="0059531D" w:rsidRDefault="0059531D">
      <w:pPr>
        <w:tabs>
          <w:tab w:val="left" w:pos="1304"/>
          <w:tab w:val="left" w:pos="1457"/>
          <w:tab w:val="left" w:pos="1604"/>
          <w:tab w:val="left" w:pos="1757"/>
        </w:tabs>
        <w:ind w:firstLine="5102"/>
        <w:sectPr w:rsidR="0059531D">
          <w:pgSz w:w="11907" w:h="16839"/>
          <w:pgMar w:top="1134" w:right="567" w:bottom="1134" w:left="1701" w:header="567" w:footer="567" w:gutter="0"/>
          <w:cols w:space="1296"/>
          <w:titlePg/>
          <w:docGrid w:linePitch="360"/>
        </w:sectPr>
      </w:pPr>
    </w:p>
    <w:p w14:paraId="1EB40359" w14:textId="58680D30" w:rsidR="005C7D19" w:rsidRDefault="0059531D">
      <w:pPr>
        <w:tabs>
          <w:tab w:val="left" w:pos="1304"/>
          <w:tab w:val="left" w:pos="1457"/>
          <w:tab w:val="left" w:pos="1604"/>
          <w:tab w:val="left" w:pos="1757"/>
        </w:tabs>
        <w:ind w:firstLine="5102"/>
        <w:rPr>
          <w:color w:val="000000"/>
        </w:rPr>
      </w:pPr>
      <w:r>
        <w:rPr>
          <w:color w:val="000000"/>
        </w:rPr>
        <w:lastRenderedPageBreak/>
        <w:t>E priedas</w:t>
      </w:r>
    </w:p>
    <w:p w14:paraId="1EB4035A" w14:textId="77777777" w:rsidR="005C7D19" w:rsidRDefault="005C7D19">
      <w:pPr>
        <w:jc w:val="both"/>
        <w:rPr>
          <w:color w:val="000000"/>
        </w:rPr>
      </w:pPr>
    </w:p>
    <w:p w14:paraId="1EB4035B" w14:textId="77777777" w:rsidR="005C7D19" w:rsidRDefault="0059531D">
      <w:pPr>
        <w:jc w:val="center"/>
        <w:rPr>
          <w:b/>
          <w:caps/>
          <w:color w:val="000000"/>
        </w:rPr>
      </w:pPr>
      <w:r>
        <w:rPr>
          <w:b/>
          <w:caps/>
          <w:color w:val="000000"/>
        </w:rPr>
        <w:t>LITERATŪROS SĄRAŠAS</w:t>
      </w:r>
    </w:p>
    <w:p w14:paraId="1EB4035C" w14:textId="77777777" w:rsidR="005C7D19" w:rsidRDefault="005C7D19">
      <w:pPr>
        <w:jc w:val="both"/>
        <w:rPr>
          <w:color w:val="000000"/>
        </w:rPr>
      </w:pPr>
    </w:p>
    <w:p w14:paraId="1EB4035D" w14:textId="77777777" w:rsidR="005C7D19" w:rsidRDefault="0059531D">
      <w:pPr>
        <w:jc w:val="both"/>
        <w:rPr>
          <w:color w:val="000000"/>
        </w:rPr>
      </w:pPr>
      <w:r>
        <w:rPr>
          <w:noProof/>
          <w:color w:val="000000"/>
          <w:lang w:eastAsia="lt-LT"/>
        </w:rPr>
        <w:drawing>
          <wp:inline distT="0" distB="0" distL="0" distR="0" wp14:anchorId="1EB40364" wp14:editId="1EB40365">
            <wp:extent cx="6115050" cy="569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5695950"/>
                    </a:xfrm>
                    <a:prstGeom prst="rect">
                      <a:avLst/>
                    </a:prstGeom>
                    <a:noFill/>
                    <a:ln>
                      <a:noFill/>
                    </a:ln>
                  </pic:spPr>
                </pic:pic>
              </a:graphicData>
            </a:graphic>
          </wp:inline>
        </w:drawing>
      </w:r>
    </w:p>
    <w:p w14:paraId="1EB4035E" w14:textId="77777777" w:rsidR="005C7D19" w:rsidRDefault="0059531D">
      <w:pPr>
        <w:ind w:firstLine="709"/>
        <w:jc w:val="both"/>
        <w:rPr>
          <w:color w:val="000000"/>
        </w:rPr>
      </w:pPr>
      <w:r>
        <w:rPr>
          <w:color w:val="000000"/>
        </w:rPr>
        <w:t>E.23. Tarptautinės oficialiųjų chemikų analitikų asociacijos (AOAC) oficialūs analizės metodai. 19</w:t>
      </w:r>
      <w:r>
        <w:rPr>
          <w:color w:val="000000"/>
        </w:rPr>
        <w:t>95 metai, 16-asis leidimas, 1-asis tomas. Žemės ūkio chemikalai; teršalai; vaistai. (Official methods of analysis of AOAC international, 16</w:t>
      </w:r>
      <w:r>
        <w:rPr>
          <w:color w:val="000000"/>
          <w:position w:val="5"/>
        </w:rPr>
        <w:t xml:space="preserve"> </w:t>
      </w:r>
      <w:r>
        <w:rPr>
          <w:color w:val="000000"/>
        </w:rPr>
        <w:t>th edition, volume I 1995; Agricultural Chemicals; Contaminants; Drugs).</w:t>
      </w:r>
    </w:p>
    <w:p w14:paraId="1EB4035F" w14:textId="77777777" w:rsidR="005C7D19" w:rsidRDefault="0059531D">
      <w:pPr>
        <w:ind w:firstLine="709"/>
        <w:jc w:val="both"/>
        <w:rPr>
          <w:color w:val="000000"/>
        </w:rPr>
      </w:pPr>
      <w:r>
        <w:rPr>
          <w:color w:val="000000"/>
        </w:rPr>
        <w:t>E.24. Vandens užterštumo kontrolės tyrimai.</w:t>
      </w:r>
      <w:r>
        <w:rPr>
          <w:color w:val="000000"/>
        </w:rPr>
        <w:t xml:space="preserve"> 1982 metai, 2-asis tomas; Fiziniai, cheminiai ir radiologiniai tyrimai, Pasaulio sveikatos organizacijos regioninė Europos būstinė, Pergamon Press. (Examination of Water Pollution Control, 1982, Volume 2, Physical, Chemical and Radiological Examination, W</w:t>
      </w:r>
      <w:r>
        <w:rPr>
          <w:color w:val="000000"/>
        </w:rPr>
        <w:t>orld Health Organization Regional Office for Europe, Pergamon Press).</w:t>
      </w:r>
    </w:p>
    <w:p w14:paraId="1EB40360" w14:textId="77777777" w:rsidR="005C7D19" w:rsidRDefault="0059531D">
      <w:pPr>
        <w:ind w:firstLine="709"/>
        <w:jc w:val="both"/>
        <w:rPr>
          <w:color w:val="000000"/>
        </w:rPr>
      </w:pPr>
      <w:r>
        <w:rPr>
          <w:color w:val="000000"/>
        </w:rPr>
        <w:t>E.25. Polichlorintų bifenilų nustatymo ir jų izomerinės specifinės analizės maisto produktuose ir vandenyje metodika. Patvirtinta Lietuvos standartizacijos tarnybos prie Ekonomikos minis</w:t>
      </w:r>
      <w:r>
        <w:rPr>
          <w:color w:val="000000"/>
        </w:rPr>
        <w:t>terijos 1993 06 08.</w:t>
      </w:r>
    </w:p>
    <w:p w14:paraId="1EB40361" w14:textId="77777777" w:rsidR="005C7D19" w:rsidRDefault="0059531D">
      <w:pPr>
        <w:jc w:val="center"/>
        <w:rPr>
          <w:color w:val="000000"/>
          <w:u w:val="single"/>
        </w:rPr>
      </w:pPr>
      <w:r>
        <w:rPr>
          <w:color w:val="000000"/>
        </w:rPr>
        <w:t>______________</w:t>
      </w:r>
    </w:p>
    <w:p w14:paraId="1EB40362" w14:textId="77777777" w:rsidR="005C7D19" w:rsidRDefault="0059531D"/>
    <w:sectPr w:rsidR="005C7D1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40368" w14:textId="77777777" w:rsidR="005C7D19" w:rsidRDefault="0059531D">
      <w:r>
        <w:separator/>
      </w:r>
    </w:p>
  </w:endnote>
  <w:endnote w:type="continuationSeparator" w:id="0">
    <w:p w14:paraId="1EB40369" w14:textId="77777777" w:rsidR="005C7D19" w:rsidRDefault="0059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4036E" w14:textId="77777777" w:rsidR="005C7D19" w:rsidRDefault="005C7D1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4036F" w14:textId="77777777" w:rsidR="005C7D19" w:rsidRDefault="005C7D1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40371" w14:textId="77777777" w:rsidR="005C7D19" w:rsidRDefault="005C7D1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0366" w14:textId="77777777" w:rsidR="005C7D19" w:rsidRDefault="0059531D">
      <w:r>
        <w:separator/>
      </w:r>
    </w:p>
  </w:footnote>
  <w:footnote w:type="continuationSeparator" w:id="0">
    <w:p w14:paraId="1EB40367" w14:textId="77777777" w:rsidR="005C7D19" w:rsidRDefault="00595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4036A" w14:textId="77777777" w:rsidR="005C7D19" w:rsidRDefault="0059531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EB4036B" w14:textId="77777777" w:rsidR="005C7D19" w:rsidRDefault="005C7D1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191613"/>
      <w:docPartObj>
        <w:docPartGallery w:val="Page Numbers (Top of Page)"/>
        <w:docPartUnique/>
      </w:docPartObj>
    </w:sdtPr>
    <w:sdtContent>
      <w:p w14:paraId="320A837B" w14:textId="632BD49A" w:rsidR="0059531D" w:rsidRDefault="0059531D">
        <w:pPr>
          <w:pStyle w:val="Antrats"/>
          <w:jc w:val="center"/>
        </w:pPr>
        <w:r>
          <w:fldChar w:fldCharType="begin"/>
        </w:r>
        <w:r>
          <w:instrText>PAGE   \* MERGEFORMAT</w:instrText>
        </w:r>
        <w:r>
          <w:fldChar w:fldCharType="separate"/>
        </w:r>
        <w:r>
          <w:rPr>
            <w:noProof/>
          </w:rPr>
          <w:t>3</w:t>
        </w:r>
        <w:r>
          <w:fldChar w:fldCharType="end"/>
        </w:r>
      </w:p>
    </w:sdtContent>
  </w:sdt>
  <w:p w14:paraId="1EB4036D" w14:textId="77777777" w:rsidR="005C7D19" w:rsidRDefault="005C7D1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40370" w14:textId="77777777" w:rsidR="005C7D19" w:rsidRDefault="005C7D19">
    <w:pPr>
      <w:tabs>
        <w:tab w:val="center" w:pos="4153"/>
        <w:tab w:val="right" w:pos="8306"/>
      </w:tabs>
      <w:rPr>
        <w:lang w:val="en-GB"/>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70"/>
    <w:rsid w:val="0059531D"/>
    <w:rsid w:val="005C7D19"/>
    <w:rsid w:val="008B367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EB3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9531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9531D"/>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9531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9531D"/>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image" Target="media/image2.emf"/>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29887</Words>
  <Characters>17037</Characters>
  <Application>Microsoft Office Word</Application>
  <DocSecurity>0</DocSecurity>
  <Lines>141</Lines>
  <Paragraphs>93</Paragraphs>
  <ScaleCrop>false</ScaleCrop>
  <Company/>
  <LinksUpToDate>false</LinksUpToDate>
  <CharactersWithSpaces>46831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2015-09-07T01:32:00Z</dcterms:created>
  <dc:creator>User</dc:creator>
  <lastModifiedBy>PETRAUSKAITĖ Girmantė</lastModifiedBy>
  <dcterms:modified xsi:type="dcterms:W3CDTF">2017-11-13T13:47:00Z</dcterms:modified>
  <revision>3</revision>
</coreProperties>
</file>