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A2D5" w14:textId="77777777" w:rsidR="000577B3" w:rsidRDefault="000577B3">
      <w:pPr>
        <w:tabs>
          <w:tab w:val="center" w:pos="4153"/>
          <w:tab w:val="right" w:pos="8306"/>
        </w:tabs>
        <w:rPr>
          <w:lang w:val="en-GB"/>
        </w:rPr>
      </w:pPr>
    </w:p>
    <w:p w14:paraId="2EBAA2D6" w14:textId="77777777" w:rsidR="000577B3" w:rsidRDefault="008F7321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2EBAA30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SVEIKATOS APSAUGOS MINISTRAS</w:t>
      </w:r>
    </w:p>
    <w:p w14:paraId="2EBAA2D7" w14:textId="77777777" w:rsidR="000577B3" w:rsidRDefault="000577B3">
      <w:pPr>
        <w:jc w:val="center"/>
        <w:rPr>
          <w:color w:val="000000"/>
          <w:szCs w:val="8"/>
          <w:lang w:eastAsia="lt-LT"/>
        </w:rPr>
      </w:pPr>
    </w:p>
    <w:p w14:paraId="2EBAA2D8" w14:textId="77777777" w:rsidR="000577B3" w:rsidRDefault="008F7321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2EBAA2D9" w14:textId="77777777" w:rsidR="000577B3" w:rsidRDefault="008F7321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SVEIKATOS APSAUGOS MINISTRO 2003 M. LIEPOS 11 D. ĮSAKYMO NR. V-444 „DĖL MEDICININĖS REABILITACIJOS IR SANATORINIO (ANTIRECIDYVINIO) GYDYMO ORGANIZAVIM</w:t>
      </w:r>
      <w:r>
        <w:rPr>
          <w:b/>
          <w:color w:val="000000"/>
          <w:szCs w:val="8"/>
          <w:lang w:eastAsia="lt-LT"/>
        </w:rPr>
        <w:t>O“ PAKEITIMO</w:t>
      </w:r>
    </w:p>
    <w:p w14:paraId="2EBAA2DA" w14:textId="77777777" w:rsidR="000577B3" w:rsidRDefault="000577B3">
      <w:pPr>
        <w:jc w:val="center"/>
        <w:rPr>
          <w:color w:val="000000"/>
          <w:szCs w:val="8"/>
          <w:lang w:eastAsia="lt-LT"/>
        </w:rPr>
      </w:pPr>
    </w:p>
    <w:p w14:paraId="2EBAA2DB" w14:textId="77777777" w:rsidR="000577B3" w:rsidRDefault="008F7321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2004 m. balandžio 22 d. Nr. V-264</w:t>
      </w:r>
    </w:p>
    <w:p w14:paraId="2EBAA2DC" w14:textId="77777777" w:rsidR="000577B3" w:rsidRDefault="008F7321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2EBAA2DD" w14:textId="77777777" w:rsidR="000577B3" w:rsidRDefault="000577B3">
      <w:pPr>
        <w:ind w:firstLine="709"/>
        <w:jc w:val="both"/>
        <w:rPr>
          <w:color w:val="000000"/>
          <w:szCs w:val="8"/>
          <w:lang w:eastAsia="lt-LT"/>
        </w:rPr>
      </w:pPr>
    </w:p>
    <w:p w14:paraId="2EBAA2DE" w14:textId="77777777" w:rsidR="000577B3" w:rsidRDefault="008F7321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55-1287</w:t>
        </w:r>
      </w:hyperlink>
      <w:r>
        <w:rPr>
          <w:color w:val="000000"/>
          <w:szCs w:val="22"/>
          <w:lang w:eastAsia="lt-LT"/>
        </w:rPr>
        <w:t>, 2002, Nr. 123-5512) 9 straipsn</w:t>
      </w:r>
      <w:r>
        <w:rPr>
          <w:color w:val="000000"/>
          <w:szCs w:val="22"/>
          <w:lang w:eastAsia="lt-LT"/>
        </w:rPr>
        <w:t>io 6 dalimi ir 25 straipsnio 1 dalimi bei atsižvelgdamas į Privalomojo sveikatos draudimo tarybos 2004 m. balandžio 16 d. nutarimą Nr. 4/1 „Dėl priemonių, leisiančių padidinti asmens sveikatos priežiūros įstaigų darbuotojų darbo užmokestį“:</w:t>
      </w:r>
    </w:p>
    <w:p w14:paraId="2EBAA2DF" w14:textId="77777777" w:rsidR="000577B3" w:rsidRDefault="008F7321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sveikatos apsaugos ministro 2003 m. liepos 11 d. įsakymu Nr. V-444 „Dėl medicininės reabilitacijos ir sanatorinio (antirecidyvinio) gydymo organizavimo“ (Žin., 2003,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78-357</w:t>
        </w:r>
        <w:r>
          <w:rPr>
            <w:color w:val="0000FF" w:themeColor="hyperlink"/>
            <w:szCs w:val="22"/>
            <w:u w:val="single"/>
            <w:lang w:eastAsia="lt-LT"/>
          </w:rPr>
          <w:t>7</w:t>
        </w:r>
      </w:hyperlink>
      <w:r>
        <w:rPr>
          <w:color w:val="000000"/>
          <w:szCs w:val="22"/>
          <w:lang w:eastAsia="lt-LT"/>
        </w:rPr>
        <w:t>) patvirtintos Išlaidų medicininei reabilitacijai kompensacijų skyrimo ir mokėjimo tvarkos 10 punktą ir jį išdėstau taip:</w:t>
      </w:r>
    </w:p>
    <w:p w14:paraId="2EBAA2E0" w14:textId="77777777" w:rsidR="000577B3" w:rsidRDefault="008F7321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10</w:t>
      </w:r>
      <w:r>
        <w:rPr>
          <w:color w:val="000000"/>
          <w:szCs w:val="22"/>
          <w:lang w:eastAsia="lt-LT"/>
        </w:rPr>
        <w:t>. Reabilitacijos bei sveikatos grąžinamojo gydymo paslaugų bazinės kainos:</w:t>
      </w:r>
    </w:p>
    <w:p w14:paraId="2EBAA2E1" w14:textId="77777777" w:rsidR="000577B3" w:rsidRDefault="008F7321">
      <w:pPr>
        <w:ind w:firstLine="709"/>
        <w:rPr>
          <w:color w:val="000000"/>
          <w:lang w:eastAsia="lt-LT"/>
        </w:rPr>
      </w:pPr>
    </w:p>
    <w:tbl>
      <w:tblPr>
        <w:tblW w:w="96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3643"/>
        <w:gridCol w:w="2732"/>
        <w:gridCol w:w="2083"/>
      </w:tblGrid>
      <w:tr w:rsidR="000577B3" w14:paraId="2EBAA2E6" w14:textId="77777777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2" w14:textId="77777777" w:rsidR="000577B3" w:rsidRDefault="008F7321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Eil. Nr.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3" w14:textId="77777777" w:rsidR="000577B3" w:rsidRDefault="008F7321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Gydymo paslaugos pavadinimas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4" w14:textId="77777777" w:rsidR="000577B3" w:rsidRDefault="008F7321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Suaugusiųjų vieno lovadienio bazinė kaina (balais)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5" w14:textId="77777777" w:rsidR="000577B3" w:rsidRDefault="008F7321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Vaikų vieno lovadienio bazinė kaina(balais)</w:t>
            </w:r>
          </w:p>
        </w:tc>
      </w:tr>
      <w:tr w:rsidR="000577B3" w14:paraId="2EBAA2EB" w14:textId="77777777"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7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1.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8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Reabilitacija III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9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117,4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A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119,7</w:t>
            </w:r>
          </w:p>
        </w:tc>
      </w:tr>
      <w:tr w:rsidR="000577B3" w14:paraId="2EBAA2F0" w14:textId="77777777"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C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2.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D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Reabilitacija II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E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85,5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EF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87,1</w:t>
            </w:r>
          </w:p>
        </w:tc>
      </w:tr>
      <w:tr w:rsidR="000577B3" w14:paraId="2EBAA2F5" w14:textId="77777777"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1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3.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2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Ambulatorinė reabilitacija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3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29,9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4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30,5</w:t>
            </w:r>
          </w:p>
        </w:tc>
      </w:tr>
      <w:tr w:rsidR="000577B3" w14:paraId="2EBAA2FA" w14:textId="77777777"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6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4.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7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Sveikatos grąžinamasis gydymas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8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53,6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9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54,6</w:t>
            </w:r>
          </w:p>
        </w:tc>
      </w:tr>
      <w:tr w:rsidR="000577B3" w14:paraId="2EBAA2FF" w14:textId="77777777"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B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5.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C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Palaikomoji reabilitacija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D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49,4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2FE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50,4</w:t>
            </w:r>
          </w:p>
        </w:tc>
      </w:tr>
      <w:tr w:rsidR="000577B3" w14:paraId="2EBAA304" w14:textId="77777777">
        <w:tc>
          <w:tcPr>
            <w:tcW w:w="11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300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6.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301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Vaiką slaugantis asmuo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302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14,0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303" w14:textId="77777777" w:rsidR="000577B3" w:rsidRDefault="008F7321">
            <w:pPr>
              <w:ind w:firstLine="709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szCs w:val="22"/>
                <w:lang w:eastAsia="lt-LT"/>
              </w:rPr>
              <w:t>-</w:t>
            </w:r>
          </w:p>
        </w:tc>
      </w:tr>
    </w:tbl>
    <w:p w14:paraId="60182B07" w14:textId="77777777" w:rsidR="008F7321" w:rsidRDefault="008F7321">
      <w:pPr>
        <w:ind w:firstLine="709"/>
        <w:jc w:val="both"/>
      </w:pPr>
    </w:p>
    <w:p w14:paraId="2EBAA307" w14:textId="1A93A293" w:rsidR="000577B3" w:rsidRDefault="008F7321">
      <w:pPr>
        <w:ind w:firstLine="709"/>
        <w:jc w:val="both"/>
        <w:rPr>
          <w:color w:val="000000"/>
          <w:szCs w:val="8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Nustatau</w:t>
      </w:r>
      <w:r>
        <w:rPr>
          <w:color w:val="000000"/>
          <w:szCs w:val="22"/>
          <w:lang w:eastAsia="lt-LT"/>
        </w:rPr>
        <w:t>, kad šis įsakymas įsigalioja nuo 2004 m. gegužės 1 dienos.</w:t>
      </w:r>
    </w:p>
    <w:p w14:paraId="2CD0933B" w14:textId="77777777" w:rsidR="008F7321" w:rsidRDefault="008F7321">
      <w:pPr>
        <w:tabs>
          <w:tab w:val="right" w:pos="9639"/>
        </w:tabs>
      </w:pPr>
    </w:p>
    <w:p w14:paraId="025574F2" w14:textId="77777777" w:rsidR="008F7321" w:rsidRDefault="008F7321">
      <w:pPr>
        <w:tabs>
          <w:tab w:val="right" w:pos="9639"/>
        </w:tabs>
      </w:pPr>
    </w:p>
    <w:p w14:paraId="23740789" w14:textId="77777777" w:rsidR="008F7321" w:rsidRDefault="008F7321">
      <w:pPr>
        <w:tabs>
          <w:tab w:val="right" w:pos="9639"/>
        </w:tabs>
      </w:pPr>
    </w:p>
    <w:p w14:paraId="2EBAA30B" w14:textId="7B56BF63" w:rsidR="000577B3" w:rsidRDefault="008F7321" w:rsidP="008F7321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057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A30F" w14:textId="77777777" w:rsidR="000577B3" w:rsidRDefault="008F7321">
      <w:r>
        <w:separator/>
      </w:r>
    </w:p>
  </w:endnote>
  <w:endnote w:type="continuationSeparator" w:id="0">
    <w:p w14:paraId="2EBAA310" w14:textId="77777777" w:rsidR="000577B3" w:rsidRDefault="008F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A315" w14:textId="77777777" w:rsidR="000577B3" w:rsidRDefault="000577B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A316" w14:textId="77777777" w:rsidR="000577B3" w:rsidRDefault="000577B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A318" w14:textId="77777777" w:rsidR="000577B3" w:rsidRDefault="000577B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A30D" w14:textId="77777777" w:rsidR="000577B3" w:rsidRDefault="008F7321">
      <w:r>
        <w:separator/>
      </w:r>
    </w:p>
  </w:footnote>
  <w:footnote w:type="continuationSeparator" w:id="0">
    <w:p w14:paraId="2EBAA30E" w14:textId="77777777" w:rsidR="000577B3" w:rsidRDefault="008F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A311" w14:textId="77777777" w:rsidR="000577B3" w:rsidRDefault="008F732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EBAA312" w14:textId="77777777" w:rsidR="000577B3" w:rsidRDefault="000577B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A313" w14:textId="77777777" w:rsidR="000577B3" w:rsidRDefault="008F732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2EBAA314" w14:textId="77777777" w:rsidR="000577B3" w:rsidRDefault="000577B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A317" w14:textId="77777777" w:rsidR="000577B3" w:rsidRDefault="000577B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5A"/>
    <w:rsid w:val="000577B3"/>
    <w:rsid w:val="008B315A"/>
    <w:rsid w:val="008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BAA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98642ED914D3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2015-10-08T20:32:00Z</dcterms:created>
  <dc:creator>Tadeuš Buivid</dc:creator>
  <lastModifiedBy>„Windows“ vartotojas</lastModifiedBy>
  <dcterms:modified xsi:type="dcterms:W3CDTF">2019-03-26T13:41:00Z</dcterms:modified>
  <revision>3</revision>
</coreProperties>
</file>