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D5AEDF" w14:textId="77777777" w:rsidR="00A11E67" w:rsidRDefault="00A11E67">
      <w:pPr>
        <w:tabs>
          <w:tab w:val="center" w:pos="4819"/>
          <w:tab w:val="right" w:pos="9638"/>
        </w:tabs>
      </w:pPr>
    </w:p>
    <w:p w14:paraId="10D5AEE0" w14:textId="77777777" w:rsidR="00A11E67" w:rsidRDefault="00A11E67">
      <w:pPr>
        <w:tabs>
          <w:tab w:val="center" w:pos="4153"/>
          <w:tab w:val="right" w:pos="8306"/>
        </w:tabs>
        <w:rPr>
          <w:lang w:val="en-GB"/>
        </w:rPr>
      </w:pPr>
    </w:p>
    <w:p w14:paraId="10D5AEE1" w14:textId="77777777" w:rsidR="00A11E67" w:rsidRDefault="00A11E67">
      <w:pPr>
        <w:tabs>
          <w:tab w:val="center" w:pos="4153"/>
          <w:tab w:val="right" w:pos="8306"/>
        </w:tabs>
        <w:rPr>
          <w:lang w:val="en-GB"/>
        </w:rPr>
      </w:pPr>
    </w:p>
    <w:p w14:paraId="10D5AEE2" w14:textId="77777777" w:rsidR="00A11E67" w:rsidRDefault="006F3FDF">
      <w:pPr>
        <w:jc w:val="center"/>
        <w:rPr>
          <w:b/>
          <w:lang w:eastAsia="lt-LT"/>
        </w:rPr>
      </w:pPr>
      <w:r>
        <w:rPr>
          <w:b/>
          <w:lang w:val="en-US"/>
        </w:rPr>
        <w:pict w14:anchorId="10D5AF61">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8" o:title=""/>
          </v:shape>
          <w:control r:id="rId9" w:name="Control 2" w:shapeid="_x0000_s1026"/>
        </w:pict>
      </w:r>
      <w:r>
        <w:rPr>
          <w:b/>
          <w:lang w:eastAsia="lt-LT"/>
        </w:rPr>
        <w:t>LIETUVOS RESPUBLIKOS TEISINGUMO MINISTRAS</w:t>
      </w:r>
    </w:p>
    <w:p w14:paraId="10D5AEE3" w14:textId="77777777" w:rsidR="00A11E67" w:rsidRDefault="00A11E67">
      <w:pPr>
        <w:jc w:val="center"/>
      </w:pPr>
    </w:p>
    <w:p w14:paraId="10D5AEE4" w14:textId="77777777" w:rsidR="00A11E67" w:rsidRDefault="006F3FDF">
      <w:pPr>
        <w:jc w:val="center"/>
        <w:rPr>
          <w:b/>
        </w:rPr>
      </w:pPr>
      <w:r>
        <w:rPr>
          <w:b/>
        </w:rPr>
        <w:t>Į S A K Y M A S</w:t>
      </w:r>
    </w:p>
    <w:p w14:paraId="10D5AEE5" w14:textId="77777777" w:rsidR="00A11E67" w:rsidRDefault="006F3FDF">
      <w:pPr>
        <w:jc w:val="center"/>
        <w:rPr>
          <w:b/>
        </w:rPr>
      </w:pPr>
      <w:r>
        <w:rPr>
          <w:b/>
        </w:rPr>
        <w:t>DĖL LIETUVOS RESPUBLIKOS VALSTYBINIO PATENTŲ BIURO NUOSTATŲ PATVIRTINIMO</w:t>
      </w:r>
    </w:p>
    <w:p w14:paraId="10D5AEE6" w14:textId="77777777" w:rsidR="00A11E67" w:rsidRDefault="00A11E67">
      <w:pPr>
        <w:jc w:val="center"/>
      </w:pPr>
    </w:p>
    <w:p w14:paraId="10D5AEE7" w14:textId="77777777" w:rsidR="00A11E67" w:rsidRDefault="006F3FDF">
      <w:pPr>
        <w:jc w:val="center"/>
      </w:pPr>
      <w:r>
        <w:t>2006 m. kovo 27 d. Nr. 1R-100</w:t>
      </w:r>
    </w:p>
    <w:p w14:paraId="10D5AEE8" w14:textId="77777777" w:rsidR="00A11E67" w:rsidRDefault="006F3FDF">
      <w:pPr>
        <w:jc w:val="center"/>
      </w:pPr>
      <w:r>
        <w:t>Vilnius</w:t>
      </w:r>
    </w:p>
    <w:p w14:paraId="10D5AEE9" w14:textId="77777777" w:rsidR="00A11E67" w:rsidRDefault="00A11E67">
      <w:pPr>
        <w:ind w:firstLine="709"/>
      </w:pPr>
    </w:p>
    <w:p w14:paraId="10D5AEEA" w14:textId="77777777" w:rsidR="00A11E67" w:rsidRDefault="006F3FDF">
      <w:pPr>
        <w:widowControl w:val="0"/>
        <w:shd w:val="clear" w:color="auto" w:fill="FFFFFF"/>
        <w:ind w:firstLine="709"/>
        <w:jc w:val="both"/>
      </w:pPr>
      <w:r>
        <w:t>Vadovaudamasis Lietuvos Respublikos Vyriausybės 2</w:t>
      </w:r>
      <w:r>
        <w:t>005 m. liepos 15 d. nutarimo Nr. 791 „Dėl Lietuvos Respublikos Vyriausybės 1991 m. balandžio 12 d. nutarimo Nr. 129 „Dėl intelektualinės techninės kūrybos rezultatų valstybinės apsaugos“ pakeitimo“ (Žin., 2005, Nr. 88-3320) 2 punktu:</w:t>
      </w:r>
    </w:p>
    <w:p w14:paraId="10D5AEEB" w14:textId="77777777" w:rsidR="00A11E67" w:rsidRDefault="006F3FDF">
      <w:pPr>
        <w:widowControl w:val="0"/>
        <w:shd w:val="clear" w:color="auto" w:fill="FFFFFF"/>
        <w:ind w:firstLine="709"/>
        <w:jc w:val="both"/>
      </w:pPr>
      <w:r>
        <w:t>1</w:t>
      </w:r>
      <w:r>
        <w:t xml:space="preserve">. </w:t>
      </w:r>
      <w:r>
        <w:rPr>
          <w:spacing w:val="60"/>
        </w:rPr>
        <w:t>Tvirtinu</w:t>
      </w:r>
      <w:r>
        <w:t xml:space="preserve"> Lietuv</w:t>
      </w:r>
      <w:r>
        <w:t>os Respublikos valstybinio patentų biuro nuostatus (pridedama).</w:t>
      </w:r>
    </w:p>
    <w:p w14:paraId="10D5AEEC" w14:textId="77777777" w:rsidR="00A11E67" w:rsidRDefault="006F3FDF">
      <w:pPr>
        <w:widowControl w:val="0"/>
        <w:shd w:val="clear" w:color="auto" w:fill="FFFFFF"/>
        <w:ind w:firstLine="709"/>
        <w:jc w:val="both"/>
      </w:pPr>
      <w:r>
        <w:t>2</w:t>
      </w:r>
      <w:r>
        <w:t xml:space="preserve">. </w:t>
      </w:r>
      <w:r>
        <w:rPr>
          <w:spacing w:val="60"/>
        </w:rPr>
        <w:t>Pripažįstu</w:t>
      </w:r>
      <w:r>
        <w:t xml:space="preserve"> netekusiais galios:</w:t>
      </w:r>
    </w:p>
    <w:p w14:paraId="10D5AEED" w14:textId="77777777" w:rsidR="00A11E67" w:rsidRDefault="006F3FDF">
      <w:pPr>
        <w:widowControl w:val="0"/>
        <w:shd w:val="clear" w:color="auto" w:fill="FFFFFF"/>
        <w:ind w:firstLine="709"/>
        <w:jc w:val="both"/>
      </w:pPr>
      <w:r>
        <w:t>2.1</w:t>
      </w:r>
      <w:r>
        <w:t>. Lietuvos Respublikos valdymo reformų ir savivaldybių reikalų ministro 2000 m. sausio 24 d. įsakymą Nr. 9 „Dėl Valstybinio patentų biuro nuostatų pa</w:t>
      </w:r>
      <w:r>
        <w:t xml:space="preserve">tvirtinimo“ (Žin., 2000, Nr. </w:t>
      </w:r>
      <w:hyperlink r:id="rId10" w:tgtFrame="_blank" w:history="1">
        <w:r>
          <w:rPr>
            <w:color w:val="0000FF" w:themeColor="hyperlink"/>
            <w:u w:val="single"/>
          </w:rPr>
          <w:t>10-244</w:t>
        </w:r>
      </w:hyperlink>
      <w:r>
        <w:t>);</w:t>
      </w:r>
    </w:p>
    <w:p w14:paraId="10D5AEEE" w14:textId="77777777" w:rsidR="00A11E67" w:rsidRDefault="006F3FDF">
      <w:pPr>
        <w:widowControl w:val="0"/>
        <w:shd w:val="clear" w:color="auto" w:fill="FFFFFF"/>
        <w:ind w:firstLine="709"/>
        <w:jc w:val="both"/>
      </w:pPr>
      <w:r>
        <w:t>2.2</w:t>
      </w:r>
      <w:r>
        <w:t>. Lietuvos Respublikos teisingumo ministro 2003 m. sausio 22 d. įsakymą Nr. 21 „Dėl valdymo reformų ir savivaldybių reikalų ministro</w:t>
      </w:r>
      <w:r>
        <w:t xml:space="preserve"> 2000 m. sausio 24 d. įsakymo Nr. 9 „Dėl Valstybinio patentų biuro nuostatų patvirtinimo“ pakeitimo“ (Žin., 2003, Nr. </w:t>
      </w:r>
      <w:hyperlink r:id="rId11" w:tgtFrame="_blank" w:history="1">
        <w:r>
          <w:rPr>
            <w:color w:val="0000FF" w:themeColor="hyperlink"/>
            <w:u w:val="single"/>
          </w:rPr>
          <w:t>12-463</w:t>
        </w:r>
      </w:hyperlink>
      <w:r>
        <w:t>).</w:t>
      </w:r>
    </w:p>
    <w:p w14:paraId="10D5AEEF" w14:textId="77777777" w:rsidR="00A11E67" w:rsidRDefault="00A11E67">
      <w:pPr>
        <w:tabs>
          <w:tab w:val="right" w:pos="9639"/>
        </w:tabs>
      </w:pPr>
    </w:p>
    <w:p w14:paraId="10D5AEF0" w14:textId="77777777" w:rsidR="00A11E67" w:rsidRDefault="00A11E67">
      <w:pPr>
        <w:tabs>
          <w:tab w:val="right" w:pos="9639"/>
        </w:tabs>
      </w:pPr>
    </w:p>
    <w:p w14:paraId="10D5AEF1" w14:textId="77777777" w:rsidR="00A11E67" w:rsidRDefault="006F3FDF">
      <w:pPr>
        <w:tabs>
          <w:tab w:val="right" w:pos="9639"/>
        </w:tabs>
      </w:pPr>
    </w:p>
    <w:p w14:paraId="10D5AEF2" w14:textId="77777777" w:rsidR="00A11E67" w:rsidRDefault="006F3FDF">
      <w:pPr>
        <w:tabs>
          <w:tab w:val="right" w:pos="9639"/>
        </w:tabs>
        <w:rPr>
          <w:caps/>
        </w:rPr>
      </w:pPr>
      <w:r>
        <w:rPr>
          <w:caps/>
        </w:rPr>
        <w:t>TEISINGUMO MINISTRAS</w:t>
      </w:r>
      <w:r>
        <w:rPr>
          <w:caps/>
        </w:rPr>
        <w:tab/>
        <w:t>GINTAUTAS BUŽINSKAS</w:t>
      </w:r>
    </w:p>
    <w:p w14:paraId="10D5AEF3" w14:textId="77777777" w:rsidR="00A11E67" w:rsidRDefault="006F3FDF">
      <w:pPr>
        <w:widowControl w:val="0"/>
        <w:shd w:val="clear" w:color="auto" w:fill="FFFFFF"/>
        <w:ind w:left="5102"/>
      </w:pPr>
      <w:r>
        <w:br w:type="page"/>
      </w:r>
      <w:r>
        <w:lastRenderedPageBreak/>
        <w:t>PATVIRTINTA</w:t>
      </w:r>
    </w:p>
    <w:p w14:paraId="10D5AEF4" w14:textId="77777777" w:rsidR="00A11E67" w:rsidRDefault="006F3FDF">
      <w:pPr>
        <w:widowControl w:val="0"/>
        <w:shd w:val="clear" w:color="auto" w:fill="FFFFFF"/>
        <w:ind w:firstLine="5102"/>
      </w:pPr>
      <w:r>
        <w:t xml:space="preserve">Lietuvos Respublikos teisingumo ministro </w:t>
      </w:r>
    </w:p>
    <w:p w14:paraId="10D5AEF5" w14:textId="77777777" w:rsidR="00A11E67" w:rsidRDefault="006F3FDF">
      <w:pPr>
        <w:widowControl w:val="0"/>
        <w:shd w:val="clear" w:color="auto" w:fill="FFFFFF"/>
        <w:ind w:firstLine="5102"/>
      </w:pPr>
      <w:r>
        <w:t>2006 m. kovo 27 d. įsakymu Nr. 100</w:t>
      </w:r>
    </w:p>
    <w:p w14:paraId="10D5AEF6" w14:textId="77777777" w:rsidR="00A11E67" w:rsidRDefault="00A11E67">
      <w:pPr>
        <w:ind w:firstLine="709"/>
      </w:pPr>
    </w:p>
    <w:p w14:paraId="10D5AEF7" w14:textId="77777777" w:rsidR="00A11E67" w:rsidRDefault="006F3FDF">
      <w:pPr>
        <w:widowControl w:val="0"/>
        <w:shd w:val="clear" w:color="auto" w:fill="FFFFFF"/>
        <w:jc w:val="center"/>
        <w:rPr>
          <w:b/>
          <w:bCs/>
        </w:rPr>
      </w:pPr>
      <w:r>
        <w:rPr>
          <w:b/>
          <w:bCs/>
        </w:rPr>
        <w:t xml:space="preserve">LIETUVOS RESPUBLIKOS VALSTYBINIO PATENTŲ BIURO NUOSTATAI </w:t>
      </w:r>
    </w:p>
    <w:p w14:paraId="10D5AEF8" w14:textId="77777777" w:rsidR="00A11E67" w:rsidRDefault="00A11E67">
      <w:pPr>
        <w:widowControl w:val="0"/>
        <w:shd w:val="clear" w:color="auto" w:fill="FFFFFF"/>
        <w:jc w:val="center"/>
        <w:rPr>
          <w:b/>
          <w:bCs/>
        </w:rPr>
      </w:pPr>
    </w:p>
    <w:p w14:paraId="10D5AEF9" w14:textId="77777777" w:rsidR="00A11E67" w:rsidRDefault="006F3FDF">
      <w:pPr>
        <w:widowControl w:val="0"/>
        <w:shd w:val="clear" w:color="auto" w:fill="FFFFFF"/>
        <w:jc w:val="center"/>
      </w:pPr>
      <w:r>
        <w:rPr>
          <w:b/>
          <w:bCs/>
        </w:rPr>
        <w:t>I</w:t>
      </w:r>
      <w:r>
        <w:rPr>
          <w:b/>
          <w:bCs/>
        </w:rPr>
        <w:t xml:space="preserve">. </w:t>
      </w:r>
      <w:r>
        <w:rPr>
          <w:b/>
          <w:bCs/>
        </w:rPr>
        <w:t>BENDROSIOS NUOSTATOS</w:t>
      </w:r>
    </w:p>
    <w:p w14:paraId="10D5AEFA" w14:textId="77777777" w:rsidR="00A11E67" w:rsidRDefault="00A11E67">
      <w:pPr>
        <w:ind w:firstLine="709"/>
      </w:pPr>
    </w:p>
    <w:p w14:paraId="10D5AEFB" w14:textId="77777777" w:rsidR="00A11E67" w:rsidRDefault="006F3FDF">
      <w:pPr>
        <w:widowControl w:val="0"/>
        <w:shd w:val="clear" w:color="auto" w:fill="FFFFFF"/>
        <w:ind w:firstLine="709"/>
        <w:jc w:val="both"/>
      </w:pPr>
      <w:r>
        <w:t>1</w:t>
      </w:r>
      <w:r>
        <w:t xml:space="preserve">. Lietuvos Respublikos valstybinis patentų biuras (toliau vadinama – </w:t>
      </w:r>
      <w:r>
        <w:t>Valstybinis patentų biuras) yra Lietuvos Respublikos vykdomosios valdžios institucija, įsteigta Lietuvos Respublikos Vyriausybės ir priskirta Lietuvos Respublikos teisingumo ministerijos reguliavimo sričiai.</w:t>
      </w:r>
    </w:p>
    <w:p w14:paraId="10D5AEFC" w14:textId="77777777" w:rsidR="00A11E67" w:rsidRDefault="006F3FDF">
      <w:pPr>
        <w:widowControl w:val="0"/>
        <w:shd w:val="clear" w:color="auto" w:fill="FFFFFF"/>
        <w:ind w:firstLine="709"/>
        <w:jc w:val="both"/>
      </w:pPr>
      <w:r>
        <w:t>2</w:t>
      </w:r>
      <w:r>
        <w:t>. Valstybinis patentų biuras įgyvendina val</w:t>
      </w:r>
      <w:r>
        <w:t xml:space="preserve">stybės politiką įteisinant išimtines teises į pramoninės nuosavybės objektus Lietuvos Respublikos patentų įstatymo (Žin., 1994, Nr. </w:t>
      </w:r>
      <w:hyperlink r:id="rId12" w:tgtFrame="_blank" w:history="1">
        <w:r>
          <w:rPr>
            <w:color w:val="0000FF" w:themeColor="hyperlink"/>
            <w:u w:val="single"/>
          </w:rPr>
          <w:t>8-120</w:t>
        </w:r>
      </w:hyperlink>
      <w:r>
        <w:t>), Lietuvos Respublikos puslaidininkinių</w:t>
      </w:r>
      <w:r>
        <w:t xml:space="preserve"> gaminių topografijų teisinės apsaugos įstatymo (Žin., 1998, Nr. </w:t>
      </w:r>
      <w:hyperlink r:id="rId13" w:tgtFrame="_blank" w:history="1">
        <w:r>
          <w:rPr>
            <w:color w:val="0000FF" w:themeColor="hyperlink"/>
            <w:u w:val="single"/>
          </w:rPr>
          <w:t>59-1655</w:t>
        </w:r>
      </w:hyperlink>
      <w:r>
        <w:t xml:space="preserve">), Lietuvos Respublikos dizaino įstatymo (Žin., 2002, Nr. </w:t>
      </w:r>
      <w:hyperlink r:id="rId14" w:tgtFrame="_blank" w:history="1">
        <w:r>
          <w:rPr>
            <w:color w:val="0000FF" w:themeColor="hyperlink"/>
            <w:u w:val="single"/>
          </w:rPr>
          <w:t>112-4980</w:t>
        </w:r>
      </w:hyperlink>
      <w:r>
        <w:t xml:space="preserve">), Lietuvos Respublikos prekių ženklų įstatymo (Žin., 2000, Nr. </w:t>
      </w:r>
      <w:hyperlink r:id="rId15" w:tgtFrame="_blank" w:history="1">
        <w:r>
          <w:rPr>
            <w:color w:val="0000FF" w:themeColor="hyperlink"/>
            <w:u w:val="single"/>
          </w:rPr>
          <w:t>92-2844</w:t>
        </w:r>
      </w:hyperlink>
      <w:r>
        <w:t>) nustatyta tvarka, taip pat vykdo kitas Lietuvos Respublikos įsta</w:t>
      </w:r>
      <w:r>
        <w:t>tymais, Lietuvos Respublikos Vyriausybės nutarimais, tarptautinėmis sutartimis ir Europos Sąjungos (toliau vadinama – ES) teisės aktais numatytas funkcijas.</w:t>
      </w:r>
    </w:p>
    <w:p w14:paraId="10D5AEFD" w14:textId="77777777" w:rsidR="00A11E67" w:rsidRDefault="006F3FDF">
      <w:pPr>
        <w:widowControl w:val="0"/>
        <w:shd w:val="clear" w:color="auto" w:fill="FFFFFF"/>
        <w:ind w:firstLine="709"/>
        <w:jc w:val="both"/>
      </w:pPr>
      <w:r>
        <w:t>3</w:t>
      </w:r>
      <w:r>
        <w:t>. Savo veikloje Valstybinis patentų biuras vadovaujasi Lietuvos Respublikos Konstitucija, Liet</w:t>
      </w:r>
      <w:r>
        <w:t>uvos Respublikos įstatymais, kitais Lietuvos Respublikos Seimo priimtais teisės aktais, Lietuvos Respublikos tarptautinėmis sutartimis, ES teisės aktais, Respublikos Prezidento dekretais, Lietuvos Respublikos Vyriausybės nutarimais, šiais nuostatais, Valst</w:t>
      </w:r>
      <w:r>
        <w:t>ybinio patentų biuro darbo reglamentu.</w:t>
      </w:r>
    </w:p>
    <w:p w14:paraId="10D5AEFE" w14:textId="77777777" w:rsidR="00A11E67" w:rsidRDefault="006F3FDF">
      <w:pPr>
        <w:widowControl w:val="0"/>
        <w:shd w:val="clear" w:color="auto" w:fill="FFFFFF"/>
        <w:ind w:firstLine="709"/>
        <w:jc w:val="both"/>
      </w:pPr>
      <w:r>
        <w:t>4</w:t>
      </w:r>
      <w:r>
        <w:t>. Valstybinio patentų biuro veikla organizuojama vadovaujantis Valstybinio patentų biuro direktoriaus patvirtintais strateginiais veiklos planais, rengiamais vadovaujantis Lietuvos Respublikos Vyriausybės program</w:t>
      </w:r>
      <w:r>
        <w:t>a ir derinamais su Valstybės ilgalaikės raidos strategija.</w:t>
      </w:r>
    </w:p>
    <w:p w14:paraId="10D5AEFF" w14:textId="77777777" w:rsidR="00A11E67" w:rsidRDefault="006F3FDF">
      <w:pPr>
        <w:widowControl w:val="0"/>
        <w:shd w:val="clear" w:color="auto" w:fill="FFFFFF"/>
        <w:ind w:firstLine="709"/>
        <w:jc w:val="both"/>
      </w:pPr>
      <w:r>
        <w:t>5</w:t>
      </w:r>
      <w:r>
        <w:t>. Valstybinis patentų biuras yra viešasis juridinis asmuo, turintis sąskaitą banke ir antspaudą su Lietuvos valstybės herbu ir savo pavadinimu „Lietuvos Respublikos valstybinis patentų biuras“</w:t>
      </w:r>
      <w:r>
        <w:t>. Valstybinis patentų biuras turi savo prekių ženklą, internetinį tinklalapį http://www.vpb.gov.lt. Valstybinio patentų biuro buveinė – Kalvarijų g. 3, 09310 Vilnius, Lietuvos Respublika.</w:t>
      </w:r>
    </w:p>
    <w:p w14:paraId="10D5AF00" w14:textId="77777777" w:rsidR="00A11E67" w:rsidRDefault="006F3FDF">
      <w:pPr>
        <w:widowControl w:val="0"/>
        <w:shd w:val="clear" w:color="auto" w:fill="FFFFFF"/>
        <w:ind w:firstLine="709"/>
        <w:jc w:val="both"/>
      </w:pPr>
      <w:r>
        <w:t>6</w:t>
      </w:r>
      <w:r>
        <w:t>. Valstybinis patentų biuras yra biudžetinė įstaiga.</w:t>
      </w:r>
    </w:p>
    <w:p w14:paraId="10D5AF01" w14:textId="77777777" w:rsidR="00A11E67" w:rsidRDefault="006F3FDF">
      <w:pPr>
        <w:ind w:firstLine="709"/>
        <w:jc w:val="both"/>
      </w:pPr>
    </w:p>
    <w:p w14:paraId="10D5AF02" w14:textId="77777777" w:rsidR="00A11E67" w:rsidRDefault="006F3FDF">
      <w:pPr>
        <w:widowControl w:val="0"/>
        <w:shd w:val="clear" w:color="auto" w:fill="FFFFFF"/>
        <w:jc w:val="center"/>
      </w:pPr>
      <w:r>
        <w:rPr>
          <w:b/>
          <w:bCs/>
        </w:rPr>
        <w:t>II</w:t>
      </w:r>
      <w:r>
        <w:rPr>
          <w:b/>
          <w:bCs/>
        </w:rPr>
        <w:t>.</w:t>
      </w:r>
      <w:r>
        <w:rPr>
          <w:b/>
          <w:bCs/>
        </w:rPr>
        <w:t xml:space="preserve"> </w:t>
      </w:r>
      <w:r>
        <w:rPr>
          <w:b/>
          <w:bCs/>
        </w:rPr>
        <w:t>VALSTYBINIO PATENTŲ BIURO TIKSLAI, UŽDAVINIAI IR FUNKCIJOS</w:t>
      </w:r>
    </w:p>
    <w:p w14:paraId="10D5AF03" w14:textId="77777777" w:rsidR="00A11E67" w:rsidRDefault="00A11E67">
      <w:pPr>
        <w:ind w:firstLine="709"/>
        <w:jc w:val="both"/>
      </w:pPr>
    </w:p>
    <w:p w14:paraId="10D5AF04" w14:textId="77777777" w:rsidR="00A11E67" w:rsidRDefault="006F3FDF">
      <w:pPr>
        <w:widowControl w:val="0"/>
        <w:shd w:val="clear" w:color="auto" w:fill="FFFFFF"/>
        <w:ind w:firstLine="709"/>
        <w:jc w:val="both"/>
      </w:pPr>
      <w:r>
        <w:t>7</w:t>
      </w:r>
      <w:r>
        <w:t>. Svarbiausieji Valstybinio patentų biuro veiklos tikslai yra užtikrinti pramoninės nuosavybės apsaugos sistemos patikimumą ir veiksmingumą išduodant išradimų patentus, registruojant fizinių</w:t>
      </w:r>
      <w:r>
        <w:t xml:space="preserve"> ir juridinių asmenų išimtines teises į kitus pramoninės nuosavybės objektus, sprendžiant ikiteisminius ginčus dėl teisių į pramoninės nuosavybės objektus, vykdyti centrinės pramoninės nuosavybės tarnybos funkcijas įgyvendinant Lietuvos Respublikos tarptau</w:t>
      </w:r>
      <w:r>
        <w:t>tines sutartis ir ES teisės aktus pramoninės nuosavybės apsaugos srityje, skleisti pramoninės nuosavybės informaciją ir šviesti visuomenę pramoninės nuosavybės apsaugos klausimais.</w:t>
      </w:r>
    </w:p>
    <w:p w14:paraId="10D5AF05" w14:textId="77777777" w:rsidR="00A11E67" w:rsidRDefault="006F3FDF">
      <w:pPr>
        <w:widowControl w:val="0"/>
        <w:shd w:val="clear" w:color="auto" w:fill="FFFFFF"/>
        <w:ind w:firstLine="709"/>
        <w:jc w:val="both"/>
      </w:pPr>
      <w:r>
        <w:t>8</w:t>
      </w:r>
      <w:r>
        <w:t>. Svarbiausieji Valstybinio patentų biuro uždaviniai yra:</w:t>
      </w:r>
    </w:p>
    <w:p w14:paraId="10D5AF06" w14:textId="77777777" w:rsidR="00A11E67" w:rsidRDefault="006F3FDF">
      <w:pPr>
        <w:widowControl w:val="0"/>
        <w:shd w:val="clear" w:color="auto" w:fill="FFFFFF"/>
        <w:ind w:firstLine="709"/>
        <w:jc w:val="both"/>
      </w:pPr>
      <w:r>
        <w:t>8.1</w:t>
      </w:r>
      <w:r>
        <w:t>. dalyv</w:t>
      </w:r>
      <w:r>
        <w:t>auti formuojant ir įgyvendinti valstybės politiką pramoninės nuosavybės apsaugos srityje;</w:t>
      </w:r>
    </w:p>
    <w:p w14:paraId="10D5AF07" w14:textId="77777777" w:rsidR="00A11E67" w:rsidRDefault="006F3FDF">
      <w:pPr>
        <w:widowControl w:val="0"/>
        <w:shd w:val="clear" w:color="auto" w:fill="FFFFFF"/>
        <w:ind w:firstLine="709"/>
        <w:jc w:val="both"/>
      </w:pPr>
      <w:r>
        <w:t>8.2</w:t>
      </w:r>
      <w:r>
        <w:t>. registruoti fizinių ir juridinių asmenų išimtines teises į pramoninės nuosavybės objektus Lietuvos Respublikoje;</w:t>
      </w:r>
    </w:p>
    <w:p w14:paraId="10D5AF08" w14:textId="77777777" w:rsidR="00A11E67" w:rsidRDefault="006F3FDF">
      <w:pPr>
        <w:widowControl w:val="0"/>
        <w:shd w:val="clear" w:color="auto" w:fill="FFFFFF"/>
        <w:ind w:firstLine="709"/>
        <w:jc w:val="both"/>
      </w:pPr>
      <w:r>
        <w:t>8.3</w:t>
      </w:r>
      <w:r>
        <w:t xml:space="preserve">. spręsti ikiteisminius ginčus dėl </w:t>
      </w:r>
      <w:r>
        <w:t>teisių į pramoninės nuosavybės objektus registravimo;</w:t>
      </w:r>
    </w:p>
    <w:p w14:paraId="10D5AF09" w14:textId="77777777" w:rsidR="00A11E67" w:rsidRDefault="006F3FDF">
      <w:pPr>
        <w:widowControl w:val="0"/>
        <w:shd w:val="clear" w:color="auto" w:fill="FFFFFF"/>
        <w:ind w:firstLine="709"/>
        <w:jc w:val="both"/>
      </w:pPr>
      <w:r>
        <w:t>8.4</w:t>
      </w:r>
      <w:r>
        <w:t>. įgyvendinti centrinės pramoninės nuosavybės tarnybos funkcijas ir vykdyti kitas Lietuvos Respublikos tarptautinių sutarčių ir ES teisės aktų pramoninės nuosavybės apsaugos klausimais nuostatas;</w:t>
      </w:r>
    </w:p>
    <w:p w14:paraId="10D5AF0A" w14:textId="77777777" w:rsidR="00A11E67" w:rsidRDefault="006F3FDF">
      <w:pPr>
        <w:widowControl w:val="0"/>
        <w:shd w:val="clear" w:color="auto" w:fill="FFFFFF"/>
        <w:ind w:firstLine="709"/>
        <w:jc w:val="both"/>
      </w:pPr>
      <w:r>
        <w:t>8.5</w:t>
      </w:r>
      <w:r>
        <w:t xml:space="preserve">. organizuoti ir įgyvendinti pramoninės nuosavybės informacijos sklaidą ir visuomenės </w:t>
      </w:r>
      <w:r>
        <w:lastRenderedPageBreak/>
        <w:t>švietimą pramoninės nuosavybės apsaugos klausimais;</w:t>
      </w:r>
    </w:p>
    <w:p w14:paraId="10D5AF0B" w14:textId="77777777" w:rsidR="00A11E67" w:rsidRDefault="006F3FDF">
      <w:pPr>
        <w:widowControl w:val="0"/>
        <w:shd w:val="clear" w:color="auto" w:fill="FFFFFF"/>
        <w:ind w:firstLine="709"/>
        <w:jc w:val="both"/>
      </w:pPr>
      <w:r>
        <w:t>8.6</w:t>
      </w:r>
      <w:r>
        <w:t>. dalyvauti organizuojant Lietuvos Respublikos patentinių patikėtinių veiklą.</w:t>
      </w:r>
    </w:p>
    <w:p w14:paraId="10D5AF0C" w14:textId="77777777" w:rsidR="00A11E67" w:rsidRDefault="006F3FDF">
      <w:pPr>
        <w:widowControl w:val="0"/>
        <w:shd w:val="clear" w:color="auto" w:fill="FFFFFF"/>
        <w:ind w:firstLine="709"/>
        <w:jc w:val="both"/>
      </w:pPr>
      <w:r>
        <w:t>9</w:t>
      </w:r>
      <w:r>
        <w:t>. Valstybinis pate</w:t>
      </w:r>
      <w:r>
        <w:t>ntų biuras, įgyvendindamas jam nustatytus tikslus ir uždavinius, vykdo šias funkcijas:</w:t>
      </w:r>
    </w:p>
    <w:p w14:paraId="10D5AF0D" w14:textId="77777777" w:rsidR="00A11E67" w:rsidRDefault="006F3FDF">
      <w:pPr>
        <w:widowControl w:val="0"/>
        <w:shd w:val="clear" w:color="auto" w:fill="FFFFFF"/>
        <w:ind w:firstLine="709"/>
        <w:jc w:val="both"/>
      </w:pPr>
      <w:r>
        <w:t>9.1</w:t>
      </w:r>
      <w:r>
        <w:t>. rengia ir teikia Teisingumo ministerijai Lietuvos Respublikos įstatymų ir kitų teisės aktų pramoninės nuosavybės apsaugos klausimais projektus, dalyvauja rengiant</w:t>
      </w:r>
      <w:r>
        <w:t xml:space="preserve"> Lietuvos Respublikos įstatymų ir kitų teisės aktų projektus pramoninės nuosavybės apsaugos klausimais, užtikrina pagal kompetenciją ES teisės aktų pramoninės nuosavybės apsaugos klausimais nuostatų perkėlimą į Lietuvos Respublikos teisės sistemą ar jų įgy</w:t>
      </w:r>
      <w:r>
        <w:t>vendinimą;</w:t>
      </w:r>
    </w:p>
    <w:p w14:paraId="10D5AF0E" w14:textId="77777777" w:rsidR="00A11E67" w:rsidRDefault="006F3FDF">
      <w:pPr>
        <w:widowControl w:val="0"/>
        <w:shd w:val="clear" w:color="auto" w:fill="FFFFFF"/>
        <w:ind w:firstLine="709"/>
        <w:jc w:val="both"/>
      </w:pPr>
      <w:r>
        <w:t>9.2</w:t>
      </w:r>
      <w:r>
        <w:t>. pagal kompetenciją priima teisės aktus, reglamentuojančius išimtinių teisių į pramoninės nuosavybės objektus registravimą;</w:t>
      </w:r>
    </w:p>
    <w:p w14:paraId="10D5AF0F" w14:textId="77777777" w:rsidR="00A11E67" w:rsidRDefault="006F3FDF">
      <w:pPr>
        <w:widowControl w:val="0"/>
        <w:shd w:val="clear" w:color="auto" w:fill="FFFFFF"/>
        <w:ind w:firstLine="709"/>
        <w:jc w:val="both"/>
      </w:pPr>
      <w:r>
        <w:t>9.3</w:t>
      </w:r>
      <w:r>
        <w:t>. teikia nustatyta tvarka pasiūlymus dėl prisijungimo prie tarptautinių sutarčių pramoninės nuosavybės aps</w:t>
      </w:r>
      <w:r>
        <w:t>augos srityje, pagal suteiktus įgaliojimus pasirašo tokias sutartis;</w:t>
      </w:r>
    </w:p>
    <w:p w14:paraId="10D5AF10" w14:textId="77777777" w:rsidR="00A11E67" w:rsidRDefault="006F3FDF">
      <w:pPr>
        <w:widowControl w:val="0"/>
        <w:shd w:val="clear" w:color="auto" w:fill="FFFFFF"/>
        <w:ind w:firstLine="709"/>
        <w:jc w:val="both"/>
      </w:pPr>
      <w:r>
        <w:t>9.4</w:t>
      </w:r>
      <w:r>
        <w:t>. rengia, derina ir pateikia Lietuvos Respublikos Vyriausybės kanceliarijai Lietuvos Respublikos pozicijas ES institucijose nagrinėjamais pramoninės nuosavybės apsaugos klausimais;</w:t>
      </w:r>
    </w:p>
    <w:p w14:paraId="10D5AF11" w14:textId="77777777" w:rsidR="00A11E67" w:rsidRDefault="006F3FDF">
      <w:pPr>
        <w:widowControl w:val="0"/>
        <w:shd w:val="clear" w:color="auto" w:fill="FFFFFF"/>
        <w:ind w:firstLine="709"/>
        <w:jc w:val="both"/>
      </w:pPr>
      <w:r>
        <w:t>9.5</w:t>
      </w:r>
      <w:r>
        <w:t>. priima fizinių ir juridinių asmenų prašymus išduoti išradimų patentus Lietuvos Respublikoje, juos nagrinėja; atlikęs išradimo ekspertizę, priima sprendimą dėl išradimo patento išdavimo; išduoda išradimo patentą, pratęsia išradimo patento galiojim</w:t>
      </w:r>
      <w:r>
        <w:t>ą, išduoda papildomos apsaugos liudijimus ir atlieka kitus veiksmus Patentų įstatymo nustatytais atvejais ir tvarka;</w:t>
      </w:r>
    </w:p>
    <w:p w14:paraId="10D5AF12" w14:textId="77777777" w:rsidR="00A11E67" w:rsidRDefault="006F3FDF">
      <w:pPr>
        <w:widowControl w:val="0"/>
        <w:shd w:val="clear" w:color="auto" w:fill="FFFFFF"/>
        <w:ind w:firstLine="709"/>
        <w:jc w:val="both"/>
      </w:pPr>
      <w:r>
        <w:t>9.6</w:t>
      </w:r>
      <w:r>
        <w:t>. priima fizinių ir juridinių asmenų prašymus registruoti išimtines teises į puslaidininkinių gaminių topografijas (toliau – topogra</w:t>
      </w:r>
      <w:r>
        <w:t>fija) Lietuvos Respublikoje, juos nagrinėja; atlikęs topografijos ekspertizę, priima sprendimą dėl topografijos įregistravimo; išduoda topografijos registravimo liudijimą ir atlieka kitus veiksmus Puslaidininkinių gaminių topografijų teisinės apsaugos įsta</w:t>
      </w:r>
      <w:r>
        <w:t>tymo nustatytais atvejais ir tvarka;</w:t>
      </w:r>
    </w:p>
    <w:p w14:paraId="10D5AF13" w14:textId="77777777" w:rsidR="00A11E67" w:rsidRDefault="006F3FDF">
      <w:pPr>
        <w:widowControl w:val="0"/>
        <w:shd w:val="clear" w:color="auto" w:fill="FFFFFF"/>
        <w:ind w:firstLine="709"/>
        <w:jc w:val="both"/>
      </w:pPr>
      <w:r>
        <w:t>9.7</w:t>
      </w:r>
      <w:r>
        <w:t xml:space="preserve">. priima fizinių ir juridinių asmenų prašymus registruoti išimtines teises į dizainą Lietuvos Respublikoje, juos nagrinėja; atlikęs dizaino ekspertizę, priima sprendimą dėl dizaino įregistravimo; išduoda dizaino </w:t>
      </w:r>
      <w:r>
        <w:t>registracijos liudijimą, pratęsia dizaino registracijos galiojimą ir atlieka kitus veiksmus Dizaino įstatymo nustatytais atvejais ir tvarka;</w:t>
      </w:r>
    </w:p>
    <w:p w14:paraId="10D5AF14" w14:textId="77777777" w:rsidR="00A11E67" w:rsidRDefault="006F3FDF">
      <w:pPr>
        <w:widowControl w:val="0"/>
        <w:shd w:val="clear" w:color="auto" w:fill="FFFFFF"/>
        <w:ind w:firstLine="709"/>
        <w:jc w:val="both"/>
      </w:pPr>
      <w:r>
        <w:t>9.8</w:t>
      </w:r>
      <w:r>
        <w:t>. priima fizinių ir juridinių asmenų prašymus registruoti išimtines teises į prekių ženklus Lietuvos Respubl</w:t>
      </w:r>
      <w:r>
        <w:t>ikoje, juos nagrinėja; atlikęs prekių ženklo ekspertizę, priima sprendimą dėl prekių ženklo įregistravimo; išduoda prekių ženklo registracijos liudijimą, pratęsia prekių ženklo registracijos galiojimą ir atlieka kitus veiksmus Prekių ženklų įstatymo nustat</w:t>
      </w:r>
      <w:r>
        <w:t>ytais atvejais ir tvarka;</w:t>
      </w:r>
    </w:p>
    <w:p w14:paraId="10D5AF15" w14:textId="77777777" w:rsidR="00A11E67" w:rsidRDefault="006F3FDF">
      <w:pPr>
        <w:widowControl w:val="0"/>
        <w:shd w:val="clear" w:color="auto" w:fill="FFFFFF"/>
        <w:ind w:firstLine="709"/>
        <w:jc w:val="both"/>
      </w:pPr>
      <w:r>
        <w:t>9.9</w:t>
      </w:r>
      <w:r>
        <w:t>. nagrinėja apeliacijas dėl atsisakymo išduoti išradimo patentą, registruoti topografiją, dizainą ar prekių ženklą bei protestus dėl topografijos, dizaino ir prekių ženklo registravimo pripažinimo negaliojančiais teisės akt</w:t>
      </w:r>
      <w:r>
        <w:t>ų nustatyta tvarka;</w:t>
      </w:r>
    </w:p>
    <w:p w14:paraId="10D5AF16" w14:textId="77777777" w:rsidR="00A11E67" w:rsidRDefault="006F3FDF">
      <w:pPr>
        <w:widowControl w:val="0"/>
        <w:shd w:val="clear" w:color="auto" w:fill="FFFFFF"/>
        <w:ind w:firstLine="709"/>
        <w:jc w:val="both"/>
      </w:pPr>
      <w:r>
        <w:t>9.10</w:t>
      </w:r>
      <w:r>
        <w:t>. registruoja pramoninės nuosavybės objektų licencines ir teisių į pramoninės nuosavybės objektus perdavimo sutartis teisės aktų nustatyta tvarka;</w:t>
      </w:r>
    </w:p>
    <w:p w14:paraId="10D5AF17" w14:textId="77777777" w:rsidR="00A11E67" w:rsidRDefault="006F3FDF">
      <w:pPr>
        <w:widowControl w:val="0"/>
        <w:shd w:val="clear" w:color="auto" w:fill="FFFFFF"/>
        <w:ind w:firstLine="709"/>
        <w:jc w:val="both"/>
      </w:pPr>
      <w:r>
        <w:t>9.11</w:t>
      </w:r>
      <w:r>
        <w:t>. tvarko Lietuvos Respublikos patentų registrą, Lietuvos Respublikos topo</w:t>
      </w:r>
      <w:r>
        <w:t>grafijų registrą, Lietuvos Respublikos dizaino registrą, Lietuvos Respublikos prekių ženklų registrą, nuolat saugo šių registrų duomenis, išduoda išrašus iš šių registrų, skelbia ir teikia šių registrų duomenis teisės aktų nustatyta tvarka;</w:t>
      </w:r>
    </w:p>
    <w:p w14:paraId="10D5AF18" w14:textId="77777777" w:rsidR="00A11E67" w:rsidRDefault="006F3FDF">
      <w:pPr>
        <w:widowControl w:val="0"/>
        <w:shd w:val="clear" w:color="auto" w:fill="FFFFFF"/>
        <w:ind w:firstLine="709"/>
        <w:jc w:val="both"/>
      </w:pPr>
      <w:r>
        <w:t>9.12</w:t>
      </w:r>
      <w:r>
        <w:t>. priim</w:t>
      </w:r>
      <w:r>
        <w:t xml:space="preserve">a tarptautines patentines paraiškas ir jas perduoda Pasaulio intelektinės nuosavybės organizacijos Tarptautiniam biurui, kai Valstybinis patentų biuras yra gaunančioji patentų tarnyba, nagrinėja ir išduoda patentus pagal tarptautines patentines paraiškas, </w:t>
      </w:r>
      <w:r>
        <w:t>kai Valstybinis patentų biuras yra pasirinktoji ar nurodytoji tarnyba, Patentinės kooperacijos sutarties nustatytais atvejais ir tvarka;</w:t>
      </w:r>
    </w:p>
    <w:p w14:paraId="10D5AF19" w14:textId="77777777" w:rsidR="00A11E67" w:rsidRDefault="006F3FDF">
      <w:pPr>
        <w:widowControl w:val="0"/>
        <w:shd w:val="clear" w:color="auto" w:fill="FFFFFF"/>
        <w:ind w:firstLine="709"/>
        <w:jc w:val="both"/>
      </w:pPr>
      <w:r>
        <w:t>9.13</w:t>
      </w:r>
      <w:r>
        <w:t>. priima Europos patentų paraiškas ir jas perduoda Europos patentų tarnybai, skelbia Lietuvos Respublikoje gali</w:t>
      </w:r>
      <w:r>
        <w:t>ojančius Europos patentus, atlieka kitus veiksmus, susijusius su Europos patento išplėtimu bei galiojimu Lietuvos Respublikoje Europos patentų konvencijos ir su ja susijusių teisės aktų ir susitarimų nustatytais atvejais ir tvarka;</w:t>
      </w:r>
    </w:p>
    <w:p w14:paraId="10D5AF1A" w14:textId="77777777" w:rsidR="00A11E67" w:rsidRDefault="006F3FDF">
      <w:pPr>
        <w:widowControl w:val="0"/>
        <w:shd w:val="clear" w:color="auto" w:fill="FFFFFF"/>
        <w:ind w:firstLine="709"/>
        <w:jc w:val="both"/>
      </w:pPr>
      <w:r>
        <w:t>9.14</w:t>
      </w:r>
      <w:r>
        <w:t>. priima, nagrin</w:t>
      </w:r>
      <w:r>
        <w:t xml:space="preserve">ėja tarptautines prekių ženklų paraiškas ir prašymus dėl vėlesnio teritorinio išplėtimo, kitų pranešimų išsiuntimo Pasaulio intelektinės nuosavybės organizacijos </w:t>
      </w:r>
      <w:r>
        <w:lastRenderedPageBreak/>
        <w:t>Tarptautiniam biurui, tarptautinės registracijos pratęsimo ir kitų veiksmų, kai Valstybinis pa</w:t>
      </w:r>
      <w:r>
        <w:t>tentų biuras yra kilmės šalies tarnyba, bei juos perduoda Pasaulio intelektinės nuosavybės organizacijos Tarptautiniam biurui; nagrinėja tarptautines ženklų registracijas, kai Lietuvos Respublika yra nurodytoji valstybė, ir priima sprendimus dėl jų apsaugo</w:t>
      </w:r>
      <w:r>
        <w:t>s suteikimo Lietuvos Respublikoje Madrido sutarties dėl tarptautinės ženklų registracijos protokolo nustatytais atvejais ir tvarka;</w:t>
      </w:r>
    </w:p>
    <w:p w14:paraId="10D5AF1B" w14:textId="77777777" w:rsidR="00A11E67" w:rsidRDefault="006F3FDF">
      <w:pPr>
        <w:widowControl w:val="0"/>
        <w:shd w:val="clear" w:color="auto" w:fill="FFFFFF"/>
        <w:ind w:firstLine="709"/>
        <w:jc w:val="both"/>
      </w:pPr>
      <w:r>
        <w:t>9.15</w:t>
      </w:r>
      <w:r>
        <w:t>. priima Bendrijos prekių ženklų paraiškas ir jas perduoda ES Vidaus rinkos derinimo tarnybai (prekių ženklai ir diz</w:t>
      </w:r>
      <w:r>
        <w:t>ainai), atlieka Bendrijos prekių ženklo pakeitimą į nacionalinį prekių ženklą, atlieka kitas centrinės pramoninės nuosavybės tarnybos funkcijas 1993 m. gruodžio 20 d. Tarybos Reglamento (EB) Nr. 40/94 dėl Bendrijos prekių ženklo bei Lietuvos Respublikos te</w:t>
      </w:r>
      <w:r>
        <w:t>isės aktų nustatytais atvejais ir tvarka;</w:t>
      </w:r>
    </w:p>
    <w:p w14:paraId="10D5AF1C" w14:textId="77777777" w:rsidR="00A11E67" w:rsidRDefault="006F3FDF">
      <w:pPr>
        <w:widowControl w:val="0"/>
        <w:shd w:val="clear" w:color="auto" w:fill="FFFFFF"/>
        <w:ind w:firstLine="709"/>
        <w:jc w:val="both"/>
      </w:pPr>
      <w:r>
        <w:t>9.16</w:t>
      </w:r>
      <w:r>
        <w:t xml:space="preserve">. priima Bendrijos dizaino paraiškas ir jas perduoda ES Vidaus rinkos derinimo tarnybai (prekių ženklai ir dizainai), atlieka kitas centrinės pramoninės nuosavybės tarnybos funkcijas 2001 m. gruodžio 12 d. </w:t>
      </w:r>
      <w:r>
        <w:t>Tarybos Reglamento (EB) Nr. 6/2002 dėl Bendrijos dizainų bei Lietuvos Respublikos teisės aktų nustatytais atvejais ir tvarka;</w:t>
      </w:r>
    </w:p>
    <w:p w14:paraId="10D5AF1D" w14:textId="77777777" w:rsidR="00A11E67" w:rsidRDefault="006F3FDF">
      <w:pPr>
        <w:widowControl w:val="0"/>
        <w:shd w:val="clear" w:color="auto" w:fill="FFFFFF"/>
        <w:ind w:firstLine="709"/>
        <w:jc w:val="both"/>
      </w:pPr>
      <w:r>
        <w:t>9.17</w:t>
      </w:r>
      <w:r>
        <w:t>. dalyvauja administruojant mokesčių už pramoninės nuosavybės objektų registravimą surinkimą Europos patentų konvencijos i</w:t>
      </w:r>
      <w:r>
        <w:t xml:space="preserve">r Lietuvos Respublikos mokesčių už pramoninės nuosavybės objektų registravimą įstatymo (Žin., 2001, Nr. </w:t>
      </w:r>
      <w:hyperlink r:id="rId16" w:tgtFrame="_blank" w:history="1">
        <w:r>
          <w:rPr>
            <w:color w:val="0000FF" w:themeColor="hyperlink"/>
            <w:u w:val="single"/>
          </w:rPr>
          <w:t>52-1811</w:t>
        </w:r>
      </w:hyperlink>
      <w:r>
        <w:t>) nustatytais atvejais ir tvarka;</w:t>
      </w:r>
    </w:p>
    <w:p w14:paraId="10D5AF1E" w14:textId="77777777" w:rsidR="00A11E67" w:rsidRDefault="006F3FDF">
      <w:pPr>
        <w:widowControl w:val="0"/>
        <w:shd w:val="clear" w:color="auto" w:fill="FFFFFF"/>
        <w:ind w:firstLine="709"/>
        <w:jc w:val="both"/>
      </w:pPr>
      <w:r>
        <w:t>9.18</w:t>
      </w:r>
      <w:r>
        <w:t>. koordinuoja ir užtikri</w:t>
      </w:r>
      <w:r>
        <w:t>na tarptautinių pramoninės nuosavybės objektų klasifikatorių išleidimą lietuvių kalba, prireikus rengia, tvarko ir leidžia kitas pramoninės nuosavybės objektų paieškos priemones;</w:t>
      </w:r>
    </w:p>
    <w:p w14:paraId="10D5AF1F" w14:textId="77777777" w:rsidR="00A11E67" w:rsidRDefault="006F3FDF">
      <w:pPr>
        <w:widowControl w:val="0"/>
        <w:shd w:val="clear" w:color="auto" w:fill="FFFFFF"/>
        <w:ind w:firstLine="709"/>
        <w:jc w:val="both"/>
      </w:pPr>
      <w:r>
        <w:t>9.19</w:t>
      </w:r>
      <w:r>
        <w:t xml:space="preserve">. Valstybinio patentų biuro oficialiame biuletenyje skelbia duomenis </w:t>
      </w:r>
      <w:r>
        <w:t>apie paduotas išradimų paraiškas, išduotus išradimų patentus ir topografijų, dizaino, prekių ženklų registracijos liudijimus, jų pripažinimą negaliojančiais ar panaikinimą, teisių į pramoninės nuosavybės objektus įkeitimą ar jų areštą, kitus įrašus Lietuvo</w:t>
      </w:r>
      <w:r>
        <w:t xml:space="preserve">s Respublikos pramoninės nuosavybės objektų registruose, išplėstas Lietuvos Respublikoje Europos patentų paraiškas bei Europos patentus, Europos patentų apibrėžties vertimus Lietuvos Respublikos pramoninės nuosavybės apsaugos įstatymų nustatytais atvejais </w:t>
      </w:r>
      <w:r>
        <w:t>ir tvarka;</w:t>
      </w:r>
    </w:p>
    <w:p w14:paraId="10D5AF20" w14:textId="77777777" w:rsidR="00A11E67" w:rsidRDefault="006F3FDF">
      <w:pPr>
        <w:widowControl w:val="0"/>
        <w:shd w:val="clear" w:color="auto" w:fill="FFFFFF"/>
        <w:ind w:firstLine="709"/>
        <w:jc w:val="both"/>
      </w:pPr>
      <w:r>
        <w:t>9.20</w:t>
      </w:r>
      <w:r>
        <w:t>. leidžia Valstybinio patentų biuro oficialų biuletenį ir išradimų aprašymus, organizuoja kitų pramoninės nuosavybės apsaugos leidinių leidimą;</w:t>
      </w:r>
    </w:p>
    <w:p w14:paraId="10D5AF21" w14:textId="77777777" w:rsidR="00A11E67" w:rsidRDefault="006F3FDF">
      <w:pPr>
        <w:widowControl w:val="0"/>
        <w:shd w:val="clear" w:color="auto" w:fill="FFFFFF"/>
        <w:ind w:firstLine="709"/>
        <w:jc w:val="both"/>
      </w:pPr>
      <w:r>
        <w:t>9.21</w:t>
      </w:r>
      <w:r>
        <w:t>. skelbia duomenis apie pramoninės nuosavybės objektus internete teisės aktų nustatyt</w:t>
      </w:r>
      <w:r>
        <w:t>a tvarka ir keičiasi pramoninės nuosavybės informacija bei oficialiais leidiniais su užsienio valstybių pramoninės nuosavybės tarnybomis ir tarptautinėmis organizacijomis;</w:t>
      </w:r>
    </w:p>
    <w:p w14:paraId="10D5AF22" w14:textId="77777777" w:rsidR="00A11E67" w:rsidRDefault="006F3FDF">
      <w:pPr>
        <w:widowControl w:val="0"/>
        <w:shd w:val="clear" w:color="auto" w:fill="FFFFFF"/>
        <w:ind w:firstLine="709"/>
        <w:jc w:val="both"/>
      </w:pPr>
      <w:r>
        <w:t>9.22</w:t>
      </w:r>
      <w:r>
        <w:t xml:space="preserve">. teikia Lietuvos Respublikos pramoninės nuosavybės statistikos duomenis </w:t>
      </w:r>
      <w:r>
        <w:t>Pasaulio intelektinės nuosavybės organizacijai, ES Vidaus rinkos derinimo tarnybai (prekių ženklai ir dizainai) ir kitoms organizacijoms Lietuvos Respublikos tarptautinių sutarčių ir teisės aktų nustatyta tvarka;</w:t>
      </w:r>
    </w:p>
    <w:p w14:paraId="10D5AF23" w14:textId="77777777" w:rsidR="00A11E67" w:rsidRDefault="006F3FDF">
      <w:pPr>
        <w:widowControl w:val="0"/>
        <w:shd w:val="clear" w:color="auto" w:fill="FFFFFF"/>
        <w:ind w:firstLine="709"/>
        <w:jc w:val="both"/>
      </w:pPr>
      <w:r>
        <w:t>9.23</w:t>
      </w:r>
      <w:r>
        <w:t>. atstovauja Lietuvos Respublikai t</w:t>
      </w:r>
      <w:r>
        <w:t>arptautinėse organizacijose ir ES institucijose pramoninės nuosavybės apsaugos klausimais teisės aktų nustatyta tvarka;</w:t>
      </w:r>
    </w:p>
    <w:p w14:paraId="10D5AF24" w14:textId="77777777" w:rsidR="00A11E67" w:rsidRDefault="006F3FDF">
      <w:pPr>
        <w:widowControl w:val="0"/>
        <w:shd w:val="clear" w:color="auto" w:fill="FFFFFF"/>
        <w:ind w:firstLine="709"/>
        <w:jc w:val="both"/>
      </w:pPr>
      <w:r>
        <w:t>9.24</w:t>
      </w:r>
      <w:r>
        <w:t>. bendradarbiauja su tarptautinėmis organizacijomis ir ES institucijomis bei įstaigomis, dalyvauja jų veikloje pramoninės nuosav</w:t>
      </w:r>
      <w:r>
        <w:t>ybės apsaugos klausimais;</w:t>
      </w:r>
    </w:p>
    <w:p w14:paraId="10D5AF25" w14:textId="77777777" w:rsidR="00A11E67" w:rsidRDefault="006F3FDF">
      <w:pPr>
        <w:widowControl w:val="0"/>
        <w:shd w:val="clear" w:color="auto" w:fill="FFFFFF"/>
        <w:ind w:firstLine="709"/>
        <w:jc w:val="both"/>
      </w:pPr>
      <w:r>
        <w:t>9.25</w:t>
      </w:r>
      <w:r>
        <w:t>. vykdo Lietuvos technikos bibliotekos steigėjo funkcijas ir koordinuoja Lietuvos technikos bibliotekos informacinių ir kitų paslaugų pramoninės nuosavybės apsaugos klausimais teikimą;</w:t>
      </w:r>
    </w:p>
    <w:p w14:paraId="10D5AF26" w14:textId="77777777" w:rsidR="00A11E67" w:rsidRDefault="006F3FDF">
      <w:pPr>
        <w:widowControl w:val="0"/>
        <w:shd w:val="clear" w:color="auto" w:fill="FFFFFF"/>
        <w:ind w:firstLine="709"/>
        <w:jc w:val="both"/>
      </w:pPr>
      <w:r>
        <w:t>9.26</w:t>
      </w:r>
      <w:r>
        <w:t>. vykdo visuomenės informavim</w:t>
      </w:r>
      <w:r>
        <w:t>o priemones, skirtas pramoninės nuosavybės informacijos sklaidai ir visuomenės švietimui pramoninės nuosavybės apsaugos klausimais;</w:t>
      </w:r>
    </w:p>
    <w:p w14:paraId="10D5AF27" w14:textId="77777777" w:rsidR="00A11E67" w:rsidRDefault="006F3FDF">
      <w:pPr>
        <w:widowControl w:val="0"/>
        <w:shd w:val="clear" w:color="auto" w:fill="FFFFFF"/>
        <w:ind w:firstLine="709"/>
        <w:jc w:val="both"/>
      </w:pPr>
      <w:r>
        <w:t>9.27</w:t>
      </w:r>
      <w:r>
        <w:t>. tvarko ir saugo Lietuvos Respublikos patentinių patikėtinių registrą, organizuoja Patentinių patikėtinių komisijos</w:t>
      </w:r>
      <w:r>
        <w:t xml:space="preserve"> darbą, tvirtina patentinių patikėtinių egzaminų programas ir šių egzaminų laikymo tvarką;</w:t>
      </w:r>
    </w:p>
    <w:p w14:paraId="10D5AF28" w14:textId="77777777" w:rsidR="00A11E67" w:rsidRDefault="006F3FDF">
      <w:pPr>
        <w:widowControl w:val="0"/>
        <w:shd w:val="clear" w:color="auto" w:fill="FFFFFF"/>
        <w:ind w:firstLine="709"/>
        <w:jc w:val="both"/>
      </w:pPr>
      <w:r>
        <w:t>9.28</w:t>
      </w:r>
      <w:r>
        <w:t>. vykdo kitas Lietuvos Respublikos įstatymų, Lietuvos Respublikos Vyriausybės nutarimų ir kitų teisės aktų numatytas funkcijas.</w:t>
      </w:r>
    </w:p>
    <w:p w14:paraId="10D5AF29" w14:textId="77777777" w:rsidR="00A11E67" w:rsidRDefault="006F3FDF">
      <w:pPr>
        <w:ind w:firstLine="709"/>
        <w:jc w:val="both"/>
      </w:pPr>
    </w:p>
    <w:p w14:paraId="10D5AF2A" w14:textId="77777777" w:rsidR="00A11E67" w:rsidRDefault="006F3FDF">
      <w:pPr>
        <w:widowControl w:val="0"/>
        <w:shd w:val="clear" w:color="auto" w:fill="FFFFFF"/>
        <w:jc w:val="center"/>
        <w:rPr>
          <w:b/>
        </w:rPr>
      </w:pPr>
      <w:r>
        <w:rPr>
          <w:b/>
        </w:rPr>
        <w:t>III</w:t>
      </w:r>
      <w:r>
        <w:rPr>
          <w:b/>
        </w:rPr>
        <w:t xml:space="preserve">. </w:t>
      </w:r>
      <w:r>
        <w:rPr>
          <w:b/>
        </w:rPr>
        <w:t>VALSTYBINIO PAT</w:t>
      </w:r>
      <w:r>
        <w:rPr>
          <w:b/>
        </w:rPr>
        <w:t>ENTŲ BIURO TEISĖS</w:t>
      </w:r>
    </w:p>
    <w:p w14:paraId="10D5AF2B" w14:textId="77777777" w:rsidR="00A11E67" w:rsidRDefault="00A11E67">
      <w:pPr>
        <w:ind w:firstLine="709"/>
        <w:jc w:val="both"/>
      </w:pPr>
    </w:p>
    <w:p w14:paraId="10D5AF2C" w14:textId="77777777" w:rsidR="00A11E67" w:rsidRDefault="006F3FDF">
      <w:pPr>
        <w:widowControl w:val="0"/>
        <w:shd w:val="clear" w:color="auto" w:fill="FFFFFF"/>
        <w:ind w:firstLine="709"/>
        <w:jc w:val="both"/>
      </w:pPr>
      <w:r>
        <w:t>10</w:t>
      </w:r>
      <w:r>
        <w:t>. Valstybinis patentų biuras, įgyvendindamas jam pavestus uždavinius ir funkcijas, turi teisę:</w:t>
      </w:r>
    </w:p>
    <w:p w14:paraId="10D5AF2D" w14:textId="77777777" w:rsidR="00A11E67" w:rsidRDefault="006F3FDF">
      <w:pPr>
        <w:widowControl w:val="0"/>
        <w:shd w:val="clear" w:color="auto" w:fill="FFFFFF"/>
        <w:ind w:firstLine="709"/>
        <w:jc w:val="both"/>
      </w:pPr>
      <w:r>
        <w:t>10.1</w:t>
      </w:r>
      <w:r>
        <w:t>. sudaryti komisijas, darbo grupes iš valstybės ir savivaldybių institucijų ir įstaigų, mokslo ir mokymo įstaigų atstovų bei speci</w:t>
      </w:r>
      <w:r>
        <w:t>alistų (suderinus su šių institucijų ir įstaigų vadovais) bei kitų suinteresuotų asmenų dokumentų projektams pramoninės nuosavybės apsaugos klausimais rengti;</w:t>
      </w:r>
    </w:p>
    <w:p w14:paraId="10D5AF2E" w14:textId="77777777" w:rsidR="00A11E67" w:rsidRDefault="006F3FDF">
      <w:pPr>
        <w:widowControl w:val="0"/>
        <w:shd w:val="clear" w:color="auto" w:fill="FFFFFF"/>
        <w:ind w:firstLine="709"/>
        <w:jc w:val="both"/>
      </w:pPr>
      <w:r>
        <w:t>10.2</w:t>
      </w:r>
      <w:r>
        <w:t>. gauti valstybės ir savivaldybių institucijų ir įstaigų, suinteresuotų asmenų pastabas i</w:t>
      </w:r>
      <w:r>
        <w:t>r pasiūlymus bei Lietuvos Respublikos ir užsienio specialistų išvadas dėl Valstybinio patentų biuro rengiamų Lietuvos Respublikos įstatymų, Lietuvos Respublikos Vyriausybės nutarimų bei kitų teisės aktų projektų;</w:t>
      </w:r>
    </w:p>
    <w:p w14:paraId="10D5AF2F" w14:textId="77777777" w:rsidR="00A11E67" w:rsidRDefault="006F3FDF">
      <w:pPr>
        <w:widowControl w:val="0"/>
        <w:shd w:val="clear" w:color="auto" w:fill="FFFFFF"/>
        <w:ind w:firstLine="709"/>
        <w:jc w:val="both"/>
      </w:pPr>
      <w:r>
        <w:t>10.3</w:t>
      </w:r>
      <w:r>
        <w:t xml:space="preserve">. rengti ir tvirtinti pagal savo </w:t>
      </w:r>
      <w:r>
        <w:t>kompetenciją teisės aktus pramoninės nuosavybės apsaugos srityje;</w:t>
      </w:r>
    </w:p>
    <w:p w14:paraId="10D5AF30" w14:textId="77777777" w:rsidR="00A11E67" w:rsidRDefault="006F3FDF">
      <w:pPr>
        <w:widowControl w:val="0"/>
        <w:shd w:val="clear" w:color="auto" w:fill="FFFFFF"/>
        <w:ind w:firstLine="709"/>
        <w:jc w:val="both"/>
      </w:pPr>
      <w:r>
        <w:t>10.4</w:t>
      </w:r>
      <w:r>
        <w:t>. nustatyti pramoninės nuosavybės apsaugos dokumentų bei duomenų pateikimo oficialiuose leidiniuose formą pagal Pasaulio intelektinės nuosavybės organizacijos standartus;</w:t>
      </w:r>
    </w:p>
    <w:p w14:paraId="10D5AF31" w14:textId="77777777" w:rsidR="00A11E67" w:rsidRDefault="006F3FDF">
      <w:pPr>
        <w:widowControl w:val="0"/>
        <w:shd w:val="clear" w:color="auto" w:fill="FFFFFF"/>
        <w:ind w:firstLine="709"/>
        <w:jc w:val="both"/>
      </w:pPr>
      <w:r>
        <w:t>10.5</w:t>
      </w:r>
      <w:r>
        <w:t>. n</w:t>
      </w:r>
      <w:r>
        <w:t>emokamai gauti iš valstybės ir savivaldybių institucijų, juridinių ir fizinių asmenų visą reikiamą informaciją, dokumentų nuorašus, duomenų kopijas, taip pat susipažinti su visais duomenimis ir dokumentais, kurių reikia teisių į pramoninės nuosavybės objek</w:t>
      </w:r>
      <w:r>
        <w:t>tus registravimo funkcijoms atlikti;</w:t>
      </w:r>
    </w:p>
    <w:p w14:paraId="10D5AF32" w14:textId="77777777" w:rsidR="00A11E67" w:rsidRDefault="006F3FDF">
      <w:pPr>
        <w:widowControl w:val="0"/>
        <w:shd w:val="clear" w:color="auto" w:fill="FFFFFF"/>
        <w:ind w:firstLine="709"/>
        <w:jc w:val="both"/>
      </w:pPr>
      <w:r>
        <w:t>10.6</w:t>
      </w:r>
      <w:r>
        <w:t>. rengti ir skelbti su pramoninės nuosavybės objektų registravimu susijusias metodikas, vadovus, rekomendacijas, organizuoti tarptautinių organizacijų ir ES institucijų pramoninės nuosavybės leidinių vertimą į l</w:t>
      </w:r>
      <w:r>
        <w:t>ietuvių kalbą, adaptavimą ir paskelbimą;</w:t>
      </w:r>
    </w:p>
    <w:p w14:paraId="10D5AF33" w14:textId="77777777" w:rsidR="00A11E67" w:rsidRDefault="006F3FDF">
      <w:pPr>
        <w:widowControl w:val="0"/>
        <w:shd w:val="clear" w:color="auto" w:fill="FFFFFF"/>
        <w:ind w:firstLine="709"/>
        <w:jc w:val="both"/>
      </w:pPr>
      <w:r>
        <w:t>10.7</w:t>
      </w:r>
      <w:r>
        <w:t>. sudaryti ir pasirašyti bendradarbiavimo susitarimus su tarptautinėmis ir užsienio valstybių pramoninės nuosavybės tarnybomis;</w:t>
      </w:r>
    </w:p>
    <w:p w14:paraId="10D5AF34" w14:textId="77777777" w:rsidR="00A11E67" w:rsidRDefault="006F3FDF">
      <w:pPr>
        <w:widowControl w:val="0"/>
        <w:shd w:val="clear" w:color="auto" w:fill="FFFFFF"/>
        <w:ind w:firstLine="709"/>
        <w:jc w:val="both"/>
      </w:pPr>
      <w:r>
        <w:t>10.8</w:t>
      </w:r>
      <w:r>
        <w:t>. gauti paramą Lietuvos Respublikos labdaros ir paramos įstatymo (Žin.,</w:t>
      </w:r>
      <w:r>
        <w:t xml:space="preserve"> 1993, Nr. </w:t>
      </w:r>
      <w:hyperlink r:id="rId17" w:tgtFrame="_blank" w:history="1">
        <w:r>
          <w:rPr>
            <w:color w:val="0000FF" w:themeColor="hyperlink"/>
            <w:u w:val="single"/>
          </w:rPr>
          <w:t>21-506</w:t>
        </w:r>
      </w:hyperlink>
      <w:r>
        <w:t xml:space="preserve">; 2000, Nr. </w:t>
      </w:r>
      <w:hyperlink r:id="rId18" w:tgtFrame="_blank" w:history="1">
        <w:r>
          <w:rPr>
            <w:color w:val="0000FF" w:themeColor="hyperlink"/>
            <w:u w:val="single"/>
          </w:rPr>
          <w:t>61-1818</w:t>
        </w:r>
      </w:hyperlink>
      <w:r>
        <w:t>) nustatyta tvarka.</w:t>
      </w:r>
    </w:p>
    <w:p w14:paraId="10D5AF35" w14:textId="77777777" w:rsidR="00A11E67" w:rsidRDefault="006F3FDF">
      <w:pPr>
        <w:widowControl w:val="0"/>
        <w:shd w:val="clear" w:color="auto" w:fill="FFFFFF"/>
        <w:ind w:firstLine="709"/>
        <w:jc w:val="both"/>
      </w:pPr>
      <w:r>
        <w:t>11</w:t>
      </w:r>
      <w:r>
        <w:t xml:space="preserve">. Valstybinis patentų biuras turi </w:t>
      </w:r>
      <w:r>
        <w:t>ir kitų teisių, kurias jam suteikia Lietuvos Respublikos įstatymai ir kiti teisės aktai.</w:t>
      </w:r>
    </w:p>
    <w:p w14:paraId="10D5AF36" w14:textId="77777777" w:rsidR="00A11E67" w:rsidRDefault="006F3FDF">
      <w:pPr>
        <w:ind w:firstLine="709"/>
        <w:jc w:val="both"/>
      </w:pPr>
    </w:p>
    <w:p w14:paraId="10D5AF37" w14:textId="77777777" w:rsidR="00A11E67" w:rsidRDefault="006F3FDF">
      <w:pPr>
        <w:widowControl w:val="0"/>
        <w:shd w:val="clear" w:color="auto" w:fill="FFFFFF"/>
        <w:jc w:val="center"/>
        <w:rPr>
          <w:b/>
        </w:rPr>
      </w:pPr>
      <w:r>
        <w:rPr>
          <w:b/>
        </w:rPr>
        <w:t>IV</w:t>
      </w:r>
      <w:r>
        <w:rPr>
          <w:b/>
        </w:rPr>
        <w:t>.</w:t>
      </w:r>
      <w:r>
        <w:rPr>
          <w:b/>
          <w:i/>
          <w:iCs/>
        </w:rPr>
        <w:t xml:space="preserve"> </w:t>
      </w:r>
      <w:r>
        <w:rPr>
          <w:b/>
        </w:rPr>
        <w:t>VALSTYBINIO PATENTŲ BIURO DARBO ORGANIZAVIMAS</w:t>
      </w:r>
    </w:p>
    <w:p w14:paraId="10D5AF38" w14:textId="77777777" w:rsidR="00A11E67" w:rsidRDefault="00A11E67">
      <w:pPr>
        <w:ind w:firstLine="709"/>
        <w:jc w:val="both"/>
      </w:pPr>
    </w:p>
    <w:p w14:paraId="10D5AF39" w14:textId="77777777" w:rsidR="00A11E67" w:rsidRDefault="006F3FDF">
      <w:pPr>
        <w:widowControl w:val="0"/>
        <w:shd w:val="clear" w:color="auto" w:fill="FFFFFF"/>
        <w:ind w:firstLine="709"/>
        <w:jc w:val="both"/>
      </w:pPr>
      <w:r>
        <w:t>12</w:t>
      </w:r>
      <w:r>
        <w:t>. Valstybiniam patentų biurui vadovauja direktorius, kurį priima ir atleidžia iš pareigų Lietuvos Respu</w:t>
      </w:r>
      <w:r>
        <w:t xml:space="preserve">blikos teisingumo ministras Lietuvos Respublikos valstybės tarnybos įstatymo (Žin., 1999, Nr. </w:t>
      </w:r>
      <w:hyperlink r:id="rId19" w:tgtFrame="_blank" w:history="1">
        <w:r>
          <w:rPr>
            <w:color w:val="0000FF" w:themeColor="hyperlink"/>
            <w:u w:val="single"/>
          </w:rPr>
          <w:t>66-2130</w:t>
        </w:r>
      </w:hyperlink>
      <w:r>
        <w:t xml:space="preserve">; 2002, Nr. </w:t>
      </w:r>
      <w:hyperlink r:id="rId20" w:tgtFrame="_blank" w:history="1">
        <w:r>
          <w:rPr>
            <w:color w:val="0000FF" w:themeColor="hyperlink"/>
            <w:u w:val="single"/>
          </w:rPr>
          <w:t>45-1708</w:t>
        </w:r>
      </w:hyperlink>
      <w:r>
        <w:t>) nustatyta tvarka. Direktorius tiesiogiai atskaitingas Lietuvos Respublikos teisingumo ministrui.</w:t>
      </w:r>
    </w:p>
    <w:p w14:paraId="10D5AF3A" w14:textId="77777777" w:rsidR="00A11E67" w:rsidRDefault="006F3FDF">
      <w:pPr>
        <w:widowControl w:val="0"/>
        <w:shd w:val="clear" w:color="auto" w:fill="FFFFFF"/>
        <w:ind w:firstLine="709"/>
        <w:jc w:val="both"/>
      </w:pPr>
      <w:r>
        <w:t>13</w:t>
      </w:r>
      <w:r>
        <w:t>. Valstybinio patentų biuro direktorius turi pavaduotojus, kuriuos jis priima ir atleidžia iš pareigų Valstybės tarnybos įstatymo</w:t>
      </w:r>
      <w:r>
        <w:t xml:space="preserve"> nustatyta tvarka. Valstybinio patentų biuro direktoriaus pavaduotojai tiesiogiai atskaitingi Valstybinio patentų biuro direktoriui, kuris nustato jų kompetenciją.</w:t>
      </w:r>
    </w:p>
    <w:p w14:paraId="10D5AF3B" w14:textId="77777777" w:rsidR="00A11E67" w:rsidRDefault="006F3FDF">
      <w:pPr>
        <w:widowControl w:val="0"/>
        <w:shd w:val="clear" w:color="auto" w:fill="FFFFFF"/>
        <w:ind w:firstLine="709"/>
        <w:jc w:val="both"/>
      </w:pPr>
      <w:r>
        <w:t>14</w:t>
      </w:r>
      <w:r>
        <w:t>. Valstybinio patentų biuro direktoriaus veiklą per kalendorinius metus vertina valsty</w:t>
      </w:r>
      <w:r>
        <w:t>bės tarnybos tvarkymo funkcijas atliekančios įstaigos vadovo sudaryta vertinimo komisija. Valstybinio patentų biuro direktoriaus veiklą vertina, jį skatina, o prireikus skiria jam tarnybines nuobaudas Lietuvos Respublikos teisingumo ministras Valstybės tar</w:t>
      </w:r>
      <w:r>
        <w:t>nybos įstatymo nustatyta tvarka.</w:t>
      </w:r>
    </w:p>
    <w:p w14:paraId="10D5AF3C" w14:textId="77777777" w:rsidR="00A11E67" w:rsidRDefault="006F3FDF">
      <w:pPr>
        <w:widowControl w:val="0"/>
        <w:shd w:val="clear" w:color="auto" w:fill="FFFFFF"/>
        <w:ind w:firstLine="709"/>
        <w:jc w:val="both"/>
      </w:pPr>
      <w:r>
        <w:t>15</w:t>
      </w:r>
      <w:r>
        <w:t>. Valstybinio patentų biuro direktorius:</w:t>
      </w:r>
    </w:p>
    <w:p w14:paraId="10D5AF3D" w14:textId="77777777" w:rsidR="00A11E67" w:rsidRDefault="006F3FDF">
      <w:pPr>
        <w:widowControl w:val="0"/>
        <w:shd w:val="clear" w:color="auto" w:fill="FFFFFF"/>
        <w:ind w:firstLine="709"/>
        <w:jc w:val="both"/>
      </w:pPr>
      <w:r>
        <w:t>15.1</w:t>
      </w:r>
      <w:r>
        <w:t>. vadovauja Valstybiniam patentų biurui, planuoja, organizuoja, kontroliuoja Valstybinio patentų biuro darbą, atsako už vidaus kontrolės sistemos sukūrimą, jos veikimą ir</w:t>
      </w:r>
      <w:r>
        <w:t xml:space="preserve"> tobulinimą;</w:t>
      </w:r>
    </w:p>
    <w:p w14:paraId="10D5AF3E" w14:textId="77777777" w:rsidR="00A11E67" w:rsidRDefault="006F3FDF">
      <w:pPr>
        <w:widowControl w:val="0"/>
        <w:shd w:val="clear" w:color="auto" w:fill="FFFFFF"/>
        <w:ind w:firstLine="709"/>
        <w:jc w:val="both"/>
      </w:pPr>
      <w:r>
        <w:t>15.2</w:t>
      </w:r>
      <w:r>
        <w:t>. atstovauja Valstybiniam patentų biurui arba suteikia įgaliojimus atstovauti Valstybinio patentų biuro interesams teisme, arbitraže ir kitose institucijose Lietuvos Respublikos įstatymų nustatyta tvarka;</w:t>
      </w:r>
    </w:p>
    <w:p w14:paraId="10D5AF3F" w14:textId="77777777" w:rsidR="00A11E67" w:rsidRDefault="006F3FDF">
      <w:pPr>
        <w:widowControl w:val="0"/>
        <w:shd w:val="clear" w:color="auto" w:fill="FFFFFF"/>
        <w:ind w:firstLine="709"/>
        <w:jc w:val="both"/>
      </w:pPr>
      <w:r>
        <w:t>15.3</w:t>
      </w:r>
      <w:r>
        <w:t xml:space="preserve">. pagal kompetenciją </w:t>
      </w:r>
      <w:r>
        <w:t>užtikrina, kad Valstybiniame patentų biure būtų vykdomi įstatymai ir kiti teisės aktai;</w:t>
      </w:r>
    </w:p>
    <w:p w14:paraId="10D5AF40" w14:textId="77777777" w:rsidR="00A11E67" w:rsidRDefault="006F3FDF">
      <w:pPr>
        <w:widowControl w:val="0"/>
        <w:shd w:val="clear" w:color="auto" w:fill="FFFFFF"/>
        <w:ind w:firstLine="709"/>
        <w:jc w:val="both"/>
      </w:pPr>
      <w:r>
        <w:t>15.4</w:t>
      </w:r>
      <w:r>
        <w:t>. sprendžia Valstybinio patentų biuro kompetencijai priklausančius klausimus ir yra tiesiogiai atsakingas už Valstybiniam patentų biurui pavestų tikslų bei užda</w:t>
      </w:r>
      <w:r>
        <w:t>vinių įgyvendinimą, funkcijų vykdymą;</w:t>
      </w:r>
    </w:p>
    <w:p w14:paraId="10D5AF41" w14:textId="77777777" w:rsidR="00A11E67" w:rsidRDefault="006F3FDF">
      <w:pPr>
        <w:widowControl w:val="0"/>
        <w:shd w:val="clear" w:color="auto" w:fill="FFFFFF"/>
        <w:ind w:firstLine="709"/>
        <w:jc w:val="both"/>
      </w:pPr>
      <w:r>
        <w:t>15.5</w:t>
      </w:r>
      <w:r>
        <w:t>. leidžia įsakymus ir Valstybinio patentų biuro darbo reglamento nustatyta tvarka kontroliuoja, kaip jie vykdomi;</w:t>
      </w:r>
    </w:p>
    <w:p w14:paraId="10D5AF42" w14:textId="77777777" w:rsidR="00A11E67" w:rsidRDefault="006F3FDF">
      <w:pPr>
        <w:widowControl w:val="0"/>
        <w:shd w:val="clear" w:color="auto" w:fill="FFFFFF"/>
        <w:ind w:firstLine="709"/>
        <w:jc w:val="both"/>
      </w:pPr>
      <w:r>
        <w:t>15.6</w:t>
      </w:r>
      <w:r>
        <w:t>. tvirtina Valstybinio patentų biuro strateginius veiklos planus, metines ataskaitas;</w:t>
      </w:r>
    </w:p>
    <w:p w14:paraId="10D5AF43" w14:textId="77777777" w:rsidR="00A11E67" w:rsidRDefault="006F3FDF">
      <w:pPr>
        <w:widowControl w:val="0"/>
        <w:shd w:val="clear" w:color="auto" w:fill="FFFFFF"/>
        <w:ind w:firstLine="709"/>
        <w:jc w:val="both"/>
      </w:pPr>
      <w:r>
        <w:t>15.7</w:t>
      </w:r>
      <w:r>
        <w:t>. kasmet teikia Teisingumo ministerijai Valstybinio patentų biuro metinės veiklos ataskaitą; Lietuvos Respublikos teisingumo ministrui pareikalavus, atsiskaito už Valstybinio patentų biuro veiklą;</w:t>
      </w:r>
    </w:p>
    <w:p w14:paraId="10D5AF44" w14:textId="77777777" w:rsidR="00A11E67" w:rsidRDefault="006F3FDF">
      <w:pPr>
        <w:widowControl w:val="0"/>
        <w:shd w:val="clear" w:color="auto" w:fill="FFFFFF"/>
        <w:ind w:firstLine="709"/>
        <w:jc w:val="both"/>
      </w:pPr>
      <w:r>
        <w:t>15.8</w:t>
      </w:r>
      <w:r>
        <w:t xml:space="preserve">. tvirtina Valstybinio patentų biuro veiklos </w:t>
      </w:r>
      <w:r>
        <w:t>metodinius nurodymus ir rekomendacijas;</w:t>
      </w:r>
    </w:p>
    <w:p w14:paraId="10D5AF45" w14:textId="77777777" w:rsidR="00A11E67" w:rsidRDefault="006F3FDF">
      <w:pPr>
        <w:widowControl w:val="0"/>
        <w:shd w:val="clear" w:color="auto" w:fill="FFFFFF"/>
        <w:ind w:firstLine="709"/>
        <w:jc w:val="both"/>
      </w:pPr>
      <w:r>
        <w:t>15.9</w:t>
      </w:r>
      <w:r>
        <w:t>. skiria valstybės tarnautojus, atsakingus už Valstybinio patentų biuro finansų kontrolės vykdymą, bei saugos įgaliotinį;</w:t>
      </w:r>
    </w:p>
    <w:p w14:paraId="10D5AF46" w14:textId="77777777" w:rsidR="00A11E67" w:rsidRDefault="006F3FDF">
      <w:pPr>
        <w:widowControl w:val="0"/>
        <w:shd w:val="clear" w:color="auto" w:fill="FFFFFF"/>
        <w:ind w:firstLine="709"/>
        <w:jc w:val="both"/>
      </w:pPr>
      <w:r>
        <w:t>15.10</w:t>
      </w:r>
      <w:r>
        <w:t>. neviršydamas darbo užmokesčiui patvirtintų lėšų, tvirtina Valstybinio paten</w:t>
      </w:r>
      <w:r>
        <w:t>tų biuro struktūrą bei struktūrinių padalinių nuostatus, valstybės tarnautojų ir darbuotojų, dirbančių pagal darbo sutartis, pareigybių sąrašą ir pareigybių aprašymus;</w:t>
      </w:r>
    </w:p>
    <w:p w14:paraId="10D5AF47" w14:textId="77777777" w:rsidR="00A11E67" w:rsidRDefault="006F3FDF">
      <w:pPr>
        <w:widowControl w:val="0"/>
        <w:shd w:val="clear" w:color="auto" w:fill="FFFFFF"/>
        <w:ind w:firstLine="709"/>
        <w:jc w:val="both"/>
      </w:pPr>
      <w:r>
        <w:t>15.11</w:t>
      </w:r>
      <w:r>
        <w:t>. priima ir atleidžia iš darbo Valstybinio patentų biuro struktūrinių padalinių</w:t>
      </w:r>
      <w:r>
        <w:t xml:space="preserve"> vadovus, kitus valstybės tarnautojus ir darbuotojus, dirbančius pagal darbo sutartis;</w:t>
      </w:r>
    </w:p>
    <w:p w14:paraId="10D5AF48" w14:textId="77777777" w:rsidR="00A11E67" w:rsidRDefault="006F3FDF">
      <w:pPr>
        <w:widowControl w:val="0"/>
        <w:shd w:val="clear" w:color="auto" w:fill="FFFFFF"/>
        <w:ind w:firstLine="709"/>
        <w:jc w:val="both"/>
      </w:pPr>
      <w:r>
        <w:t>15.12</w:t>
      </w:r>
      <w:r>
        <w:t>. nustato Valstybinio patentų biuro direktoriaus pavaduotojų, struktūrinių padalinių vadovų kompetencijos bei atsakomybės ribas;</w:t>
      </w:r>
    </w:p>
    <w:p w14:paraId="10D5AF49" w14:textId="77777777" w:rsidR="00A11E67" w:rsidRDefault="006F3FDF">
      <w:pPr>
        <w:widowControl w:val="0"/>
        <w:shd w:val="clear" w:color="auto" w:fill="FFFFFF"/>
        <w:ind w:firstLine="709"/>
        <w:jc w:val="both"/>
      </w:pPr>
      <w:r>
        <w:t>15.13</w:t>
      </w:r>
      <w:r>
        <w:t xml:space="preserve">. priima ir atleidžia </w:t>
      </w:r>
      <w:r>
        <w:t>iš pareigų Lietuvos technikos bibliotekos direktorių, nustato jo pareiginę algą, priedus bei priemokas, prireikus skiria jam drausmines nuobaudas ar jį skatina;</w:t>
      </w:r>
    </w:p>
    <w:p w14:paraId="10D5AF4A" w14:textId="77777777" w:rsidR="00A11E67" w:rsidRDefault="006F3FDF">
      <w:pPr>
        <w:widowControl w:val="0"/>
        <w:shd w:val="clear" w:color="auto" w:fill="FFFFFF"/>
        <w:ind w:firstLine="709"/>
        <w:jc w:val="both"/>
      </w:pPr>
      <w:r>
        <w:t>15.14</w:t>
      </w:r>
      <w:r>
        <w:t>. skiria teisės aktų nustatyta tvarka Lietuvos Respublikos teisėsaugos atašė pramoninė</w:t>
      </w:r>
      <w:r>
        <w:t>s nuosavybės klausimais;</w:t>
      </w:r>
    </w:p>
    <w:p w14:paraId="10D5AF4B" w14:textId="77777777" w:rsidR="00A11E67" w:rsidRDefault="006F3FDF">
      <w:pPr>
        <w:widowControl w:val="0"/>
        <w:shd w:val="clear" w:color="auto" w:fill="FFFFFF"/>
        <w:ind w:firstLine="709"/>
        <w:jc w:val="both"/>
      </w:pPr>
      <w:r>
        <w:t>15.15</w:t>
      </w:r>
      <w:r>
        <w:t>. vykdo kitas Lietuvos Respublikos įstatymų, Lietuvos Respublikos Vyriausybės nutarimų ir teisės aktų jam suteiktas funkcijas ir naudojasi kitomis jam suteiktomis teisėmis.</w:t>
      </w:r>
    </w:p>
    <w:p w14:paraId="10D5AF4C" w14:textId="77777777" w:rsidR="00A11E67" w:rsidRDefault="006F3FDF">
      <w:pPr>
        <w:widowControl w:val="0"/>
        <w:shd w:val="clear" w:color="auto" w:fill="FFFFFF"/>
        <w:ind w:firstLine="709"/>
        <w:jc w:val="both"/>
      </w:pPr>
      <w:r>
        <w:t>16</w:t>
      </w:r>
      <w:r>
        <w:t>. Valstybinio patentų biuro direktoriui n</w:t>
      </w:r>
      <w:r>
        <w:t>esant, jo pareigas eina jo įgaliotas vienas iš pavaduotojų.</w:t>
      </w:r>
    </w:p>
    <w:p w14:paraId="10D5AF4D" w14:textId="77777777" w:rsidR="00A11E67" w:rsidRDefault="006F3FDF">
      <w:pPr>
        <w:widowControl w:val="0"/>
        <w:shd w:val="clear" w:color="auto" w:fill="FFFFFF"/>
        <w:ind w:firstLine="709"/>
        <w:jc w:val="both"/>
      </w:pPr>
      <w:r>
        <w:t>17</w:t>
      </w:r>
      <w:r>
        <w:t>. Valstybinio patentų biuro direktoriaus pavaduotojai kontroliuoja jiems pavaldžių struktūrinių padalinių vadovų darbą, koordinuoja šių padalinių veiklą, vykdo kitas jiems pavestas funkcijas</w:t>
      </w:r>
      <w:r>
        <w:t>. Direktoriaus pavaduotojai yra tiesiogiai pavaldūs Valstybinio patentų biuro direktoriui.</w:t>
      </w:r>
    </w:p>
    <w:p w14:paraId="10D5AF4E" w14:textId="77777777" w:rsidR="00A11E67" w:rsidRDefault="006F3FDF">
      <w:pPr>
        <w:widowControl w:val="0"/>
        <w:shd w:val="clear" w:color="auto" w:fill="FFFFFF"/>
        <w:ind w:firstLine="709"/>
        <w:jc w:val="both"/>
      </w:pPr>
      <w:r>
        <w:t>18</w:t>
      </w:r>
      <w:r>
        <w:t>. Valstybinį patentų biurą sudaro departamentai, skyriai ir kiti struktūriniai padaliniai, kurie atsakingi už jiems pavestų Valstybinio patentų biuro uždavinių</w:t>
      </w:r>
      <w:r>
        <w:t xml:space="preserve"> vykdymą ir funkcijų įgyvendinimą pagal kompetenciją. Struktūriniams padaliniams vadovauja padalinių vadovai, kurie tiesiogiai pavaldūs Valstybinio patentų biuro direktoriui ir pagal kompetenciją atskaitingi atitinkamą struktūrinį padalinį kuruojančiam dir</w:t>
      </w:r>
      <w:r>
        <w:t>ektoriaus pavaduotojui.</w:t>
      </w:r>
    </w:p>
    <w:p w14:paraId="10D5AF4F" w14:textId="77777777" w:rsidR="00A11E67" w:rsidRDefault="006F3FDF">
      <w:pPr>
        <w:widowControl w:val="0"/>
        <w:shd w:val="clear" w:color="auto" w:fill="FFFFFF"/>
        <w:ind w:firstLine="709"/>
        <w:jc w:val="both"/>
      </w:pPr>
      <w:r>
        <w:t>19</w:t>
      </w:r>
      <w:r>
        <w:t>. Valstybinio patentų biuro valstybės tarnautojų ir darbuotojų, dirbančių pagal darbo sutartis, funkcijas, teises ir pareigas, tarnybinę ir drausminę atsakomybę nustato Lietuvos Respublikos įstatymai, pareigybių aprašymai, Val</w:t>
      </w:r>
      <w:r>
        <w:t>stybinio patentų biuro direktoriaus įsakymais tvirtinami teisės aktai.</w:t>
      </w:r>
    </w:p>
    <w:p w14:paraId="10D5AF50" w14:textId="77777777" w:rsidR="00A11E67" w:rsidRDefault="006F3FDF">
      <w:pPr>
        <w:ind w:firstLine="709"/>
        <w:jc w:val="both"/>
      </w:pPr>
    </w:p>
    <w:p w14:paraId="10D5AF51" w14:textId="77777777" w:rsidR="00A11E67" w:rsidRDefault="006F3FDF">
      <w:pPr>
        <w:widowControl w:val="0"/>
        <w:shd w:val="clear" w:color="auto" w:fill="FFFFFF"/>
        <w:jc w:val="center"/>
      </w:pPr>
      <w:r>
        <w:rPr>
          <w:b/>
          <w:bCs/>
        </w:rPr>
        <w:t>V</w:t>
      </w:r>
      <w:r>
        <w:rPr>
          <w:b/>
          <w:bCs/>
        </w:rPr>
        <w:t xml:space="preserve">. </w:t>
      </w:r>
      <w:r>
        <w:rPr>
          <w:b/>
          <w:bCs/>
        </w:rPr>
        <w:t>VALSTYBĖS TARNAUTOJŲ IR DARBUOTOJŲ, DIRBANČIŲ PAGAL DARBO SUTARTIS, PRIĖMIMAS IR DARBO APMOKĖJIMAS</w:t>
      </w:r>
    </w:p>
    <w:p w14:paraId="10D5AF52" w14:textId="77777777" w:rsidR="00A11E67" w:rsidRDefault="00A11E67">
      <w:pPr>
        <w:ind w:firstLine="709"/>
        <w:jc w:val="both"/>
      </w:pPr>
    </w:p>
    <w:p w14:paraId="10D5AF53" w14:textId="77777777" w:rsidR="00A11E67" w:rsidRDefault="006F3FDF">
      <w:pPr>
        <w:widowControl w:val="0"/>
        <w:shd w:val="clear" w:color="auto" w:fill="FFFFFF"/>
        <w:ind w:firstLine="709"/>
        <w:jc w:val="both"/>
      </w:pPr>
      <w:r>
        <w:t>20</w:t>
      </w:r>
      <w:r>
        <w:t xml:space="preserve">. Valstybės tarnautojų ir darbuotojų, dirbančių pagal darbo sutartis, priėmimo į pareigas tvarką, darbo užmokesčio jiems mokėjimo tvarką ir sąlygas nustato Valstybės tarnybos įstatymas, Lietuvos Respublikos darbo kodeksas (Žin., 2002, Nr. </w:t>
      </w:r>
      <w:hyperlink r:id="rId21" w:tgtFrame="_blank" w:history="1">
        <w:r>
          <w:rPr>
            <w:color w:val="0000FF" w:themeColor="hyperlink"/>
            <w:u w:val="single"/>
          </w:rPr>
          <w:t>64-2569</w:t>
        </w:r>
      </w:hyperlink>
      <w:r>
        <w:t>) nustatyta tvarka.</w:t>
      </w:r>
    </w:p>
    <w:p w14:paraId="10D5AF54" w14:textId="77777777" w:rsidR="00A11E67" w:rsidRDefault="006F3FDF">
      <w:pPr>
        <w:ind w:firstLine="709"/>
        <w:jc w:val="both"/>
      </w:pPr>
    </w:p>
    <w:p w14:paraId="10D5AF55" w14:textId="77777777" w:rsidR="00A11E67" w:rsidRDefault="006F3FDF">
      <w:pPr>
        <w:widowControl w:val="0"/>
        <w:shd w:val="clear" w:color="auto" w:fill="FFFFFF"/>
        <w:jc w:val="center"/>
        <w:rPr>
          <w:b/>
        </w:rPr>
      </w:pPr>
      <w:r>
        <w:rPr>
          <w:b/>
          <w:bCs/>
        </w:rPr>
        <w:t>VI</w:t>
      </w:r>
      <w:r>
        <w:rPr>
          <w:b/>
          <w:bCs/>
        </w:rPr>
        <w:t xml:space="preserve">. </w:t>
      </w:r>
      <w:r>
        <w:rPr>
          <w:b/>
          <w:bCs/>
        </w:rPr>
        <w:t xml:space="preserve">VALSTYBINIO PATENTŲ BIURO LĖŠŲ ŠALTINIAI IR </w:t>
      </w:r>
      <w:r>
        <w:rPr>
          <w:b/>
        </w:rPr>
        <w:t xml:space="preserve">LĖŠŲ </w:t>
      </w:r>
      <w:r>
        <w:rPr>
          <w:b/>
          <w:bCs/>
        </w:rPr>
        <w:t>NAUDOJIMAS BEI FINANSINĖS VEIKLOS KONTROLĖ</w:t>
      </w:r>
    </w:p>
    <w:p w14:paraId="10D5AF56" w14:textId="77777777" w:rsidR="00A11E67" w:rsidRDefault="00A11E67">
      <w:pPr>
        <w:ind w:firstLine="709"/>
        <w:jc w:val="both"/>
      </w:pPr>
    </w:p>
    <w:p w14:paraId="10D5AF57" w14:textId="77777777" w:rsidR="00A11E67" w:rsidRDefault="006F3FDF">
      <w:pPr>
        <w:widowControl w:val="0"/>
        <w:shd w:val="clear" w:color="auto" w:fill="FFFFFF"/>
        <w:ind w:firstLine="709"/>
        <w:jc w:val="both"/>
      </w:pPr>
      <w:r>
        <w:t>21</w:t>
      </w:r>
      <w:r>
        <w:t>. Valstybinis patentų biuras finansuojamas iš Lietuvos Re</w:t>
      </w:r>
      <w:r>
        <w:t xml:space="preserve">spublikos valstybės biudžeto teisės aktų nustatyta tvarka. Valstybiniam patentų biurui finansuoti gali būti naudojamos ir kitos </w:t>
      </w:r>
      <w:r>
        <w:lastRenderedPageBreak/>
        <w:t>teisės aktų nustatyta tvarka gautos lėšos.</w:t>
      </w:r>
    </w:p>
    <w:p w14:paraId="10D5AF58" w14:textId="77777777" w:rsidR="00A11E67" w:rsidRDefault="006F3FDF">
      <w:pPr>
        <w:widowControl w:val="0"/>
        <w:shd w:val="clear" w:color="auto" w:fill="FFFFFF"/>
        <w:ind w:firstLine="709"/>
        <w:jc w:val="both"/>
      </w:pPr>
      <w:r>
        <w:t>22</w:t>
      </w:r>
      <w:r>
        <w:t>. Valstybiniam patentų biurui skirtos lėšos naudojamos teisės aktų nustatyta tv</w:t>
      </w:r>
      <w:r>
        <w:t>arka patvirtintoms programoms vykdyti.</w:t>
      </w:r>
    </w:p>
    <w:p w14:paraId="10D5AF59" w14:textId="77777777" w:rsidR="00A11E67" w:rsidRDefault="006F3FDF">
      <w:pPr>
        <w:widowControl w:val="0"/>
        <w:shd w:val="clear" w:color="auto" w:fill="FFFFFF"/>
        <w:ind w:firstLine="709"/>
        <w:jc w:val="both"/>
      </w:pPr>
      <w:r>
        <w:t>23</w:t>
      </w:r>
      <w:r>
        <w:t>. Valstybinio patentų biuro finansinį ir veiklos auditą atlieka valstybės institucijos ir įstaigos teisės aktų nustatyta tvarka.</w:t>
      </w:r>
    </w:p>
    <w:p w14:paraId="10D5AF5A" w14:textId="77777777" w:rsidR="00A11E67" w:rsidRDefault="006F3FDF">
      <w:pPr>
        <w:ind w:firstLine="709"/>
        <w:jc w:val="both"/>
      </w:pPr>
    </w:p>
    <w:p w14:paraId="10D5AF5B" w14:textId="38AC8781" w:rsidR="00A11E67" w:rsidRDefault="006F3FDF">
      <w:pPr>
        <w:widowControl w:val="0"/>
        <w:shd w:val="clear" w:color="auto" w:fill="FFFFFF"/>
        <w:jc w:val="center"/>
      </w:pPr>
      <w:r>
        <w:rPr>
          <w:b/>
          <w:bCs/>
        </w:rPr>
        <w:t>VII</w:t>
      </w:r>
      <w:r>
        <w:rPr>
          <w:b/>
          <w:bCs/>
        </w:rPr>
        <w:t xml:space="preserve">. </w:t>
      </w:r>
      <w:r>
        <w:rPr>
          <w:b/>
          <w:bCs/>
        </w:rPr>
        <w:t>BAIGIAMOSIOS NUOSTATOS</w:t>
      </w:r>
    </w:p>
    <w:p w14:paraId="10D5AF5C" w14:textId="77777777" w:rsidR="00A11E67" w:rsidRDefault="00A11E67">
      <w:pPr>
        <w:ind w:firstLine="709"/>
        <w:jc w:val="both"/>
      </w:pPr>
    </w:p>
    <w:p w14:paraId="10D5AF5D" w14:textId="5D436E2A" w:rsidR="00A11E67" w:rsidRDefault="006F3FDF">
      <w:pPr>
        <w:widowControl w:val="0"/>
        <w:shd w:val="clear" w:color="auto" w:fill="FFFFFF"/>
        <w:ind w:firstLine="709"/>
        <w:jc w:val="both"/>
      </w:pPr>
      <w:r>
        <w:t>24</w:t>
      </w:r>
      <w:r>
        <w:t>. Valstybinis patentų biuras reorganizuo</w:t>
      </w:r>
      <w:r>
        <w:t>jamas, pertvarkomas ir likviduojamas Lietuvos Respublikos įstatymų ir kitų teisės aktų nustatyta tvarka.</w:t>
      </w:r>
    </w:p>
    <w:p w14:paraId="10D5AF60" w14:textId="512AA8D2" w:rsidR="00A11E67" w:rsidRDefault="006F3FDF" w:rsidP="006F3FDF">
      <w:pPr>
        <w:jc w:val="center"/>
      </w:pPr>
      <w:r>
        <w:t>______________</w:t>
      </w:r>
    </w:p>
    <w:bookmarkStart w:id="0" w:name="_GoBack" w:displacedByCustomXml="prev"/>
    <w:bookmarkEnd w:id="0" w:displacedByCustomXml="prev"/>
    <w:sectPr w:rsidR="00A11E67">
      <w:headerReference w:type="even" r:id="rId22"/>
      <w:headerReference w:type="default" r:id="rId23"/>
      <w:footerReference w:type="even" r:id="rId24"/>
      <w:footerReference w:type="default" r:id="rId25"/>
      <w:headerReference w:type="first" r:id="rId26"/>
      <w:footerReference w:type="first" r:id="rId27"/>
      <w:pgSz w:w="11907" w:h="16839" w:code="9"/>
      <w:pgMar w:top="1134" w:right="567" w:bottom="1134" w:left="1701" w:header="709" w:footer="709"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D5AF64" w14:textId="77777777" w:rsidR="00A11E67" w:rsidRDefault="006F3FDF">
      <w:r>
        <w:separator/>
      </w:r>
    </w:p>
  </w:endnote>
  <w:endnote w:type="continuationSeparator" w:id="0">
    <w:p w14:paraId="10D5AF65" w14:textId="77777777" w:rsidR="00A11E67" w:rsidRDefault="006F3F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D5AF6A" w14:textId="77777777" w:rsidR="00A11E67" w:rsidRDefault="00A11E67">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D5AF6B" w14:textId="77777777" w:rsidR="00A11E67" w:rsidRDefault="00A11E67">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D5AF6D" w14:textId="77777777" w:rsidR="00A11E67" w:rsidRDefault="00A11E67">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D5AF62" w14:textId="77777777" w:rsidR="00A11E67" w:rsidRDefault="006F3FDF">
      <w:r>
        <w:separator/>
      </w:r>
    </w:p>
  </w:footnote>
  <w:footnote w:type="continuationSeparator" w:id="0">
    <w:p w14:paraId="10D5AF63" w14:textId="77777777" w:rsidR="00A11E67" w:rsidRDefault="006F3F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D5AF66" w14:textId="77777777" w:rsidR="00A11E67" w:rsidRDefault="006F3FDF">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14:paraId="10D5AF67" w14:textId="77777777" w:rsidR="00A11E67" w:rsidRDefault="00A11E67">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D5AF68" w14:textId="77777777" w:rsidR="00A11E67" w:rsidRDefault="006F3FDF">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noProof/>
        <w:lang w:val="en-GB"/>
      </w:rPr>
      <w:t>2</w:t>
    </w:r>
    <w:r>
      <w:rPr>
        <w:lang w:val="en-GB"/>
      </w:rPr>
      <w:fldChar w:fldCharType="end"/>
    </w:r>
  </w:p>
  <w:p w14:paraId="10D5AF69" w14:textId="77777777" w:rsidR="00A11E67" w:rsidRDefault="00A11E67">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D5AF6C" w14:textId="77777777" w:rsidR="00A11E67" w:rsidRDefault="00A11E67">
    <w:pPr>
      <w:tabs>
        <w:tab w:val="center" w:pos="4819"/>
        <w:tab w:val="right" w:pos="9638"/>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doNotHyphenateCaps/>
  <w:drawingGridHorizontalSpacing w:val="57"/>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E83"/>
    <w:rsid w:val="006F3FDF"/>
    <w:rsid w:val="009E7E83"/>
    <w:rsid w:val="00A11E67"/>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0D5A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6F3FDF"/>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6F3FD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1A6754878FAE"/>
  <Relationship Id="rId11" Type="http://schemas.openxmlformats.org/officeDocument/2006/relationships/hyperlink" TargetMode="External" Target="https://www.e-tar.lt/portal/lt/legalAct/TAR.06CF41991178"/>
  <Relationship Id="rId12" Type="http://schemas.openxmlformats.org/officeDocument/2006/relationships/hyperlink" TargetMode="External" Target="https://www.e-tar.lt/portal/lt/legalAct/TAR.07786E0929A8"/>
  <Relationship Id="rId13" Type="http://schemas.openxmlformats.org/officeDocument/2006/relationships/hyperlink" TargetMode="External" Target="https://www.e-tar.lt/portal/lt/legalAct/TAR.AF66A99A0A20"/>
  <Relationship Id="rId14" Type="http://schemas.openxmlformats.org/officeDocument/2006/relationships/hyperlink" TargetMode="External" Target="https://www.e-tar.lt/portal/lt/legalAct/TAR.13BA31BA9E61"/>
  <Relationship Id="rId15" Type="http://schemas.openxmlformats.org/officeDocument/2006/relationships/hyperlink" TargetMode="External" Target="https://www.e-tar.lt/portal/lt/legalAct/TAR.B494EC0B78B0"/>
  <Relationship Id="rId16" Type="http://schemas.openxmlformats.org/officeDocument/2006/relationships/hyperlink" TargetMode="External" Target="https://www.e-tar.lt/portal/lt/legalAct/TAR.7DE59B8C46B2"/>
  <Relationship Id="rId17" Type="http://schemas.openxmlformats.org/officeDocument/2006/relationships/hyperlink" TargetMode="External" Target="https://www.e-tar.lt/portal/lt/legalAct/TAR.C0FF21832A85"/>
  <Relationship Id="rId18" Type="http://schemas.openxmlformats.org/officeDocument/2006/relationships/hyperlink" TargetMode="External" Target="https://www.e-tar.lt/portal/lt/legalAct/TAR.900ADEA42E8E"/>
  <Relationship Id="rId19" Type="http://schemas.openxmlformats.org/officeDocument/2006/relationships/hyperlink" TargetMode="External" Target="https://www.e-tar.lt/portal/lt/legalAct/TAR.D3ED3792F52B"/>
  <Relationship Id="rId2" Type="http://schemas.openxmlformats.org/officeDocument/2006/relationships/styles" Target="styles.xml"/>
  <Relationship Id="rId20" Type="http://schemas.openxmlformats.org/officeDocument/2006/relationships/hyperlink" TargetMode="External" Target="https://www.e-tar.lt/portal/lt/legalAct/TAR.5603BD9D8D74"/>
  <Relationship Id="rId21" Type="http://schemas.openxmlformats.org/officeDocument/2006/relationships/hyperlink" TargetMode="External" Target="https://www.e-tar.lt/portal/lt/legalAct/TAR.31185A622C9F"/>
  <Relationship Id="rId22" Type="http://schemas.openxmlformats.org/officeDocument/2006/relationships/header" Target="header1.xml"/>
  <Relationship Id="rId23" Type="http://schemas.openxmlformats.org/officeDocument/2006/relationships/header" Target="header2.xml"/>
  <Relationship Id="rId24" Type="http://schemas.openxmlformats.org/officeDocument/2006/relationships/footer" Target="footer1.xml"/>
  <Relationship Id="rId25" Type="http://schemas.openxmlformats.org/officeDocument/2006/relationships/footer" Target="footer2.xml"/>
  <Relationship Id="rId26" Type="http://schemas.openxmlformats.org/officeDocument/2006/relationships/header" Target="header3.xml"/>
  <Relationship Id="rId27" Type="http://schemas.openxmlformats.org/officeDocument/2006/relationships/footer" Target="footer3.xml"/>
  <Relationship Id="rId28" Type="http://schemas.openxmlformats.org/officeDocument/2006/relationships/fontTable" Target="fontTable.xml"/>
  <Relationship Id="rId29" Type="http://schemas.openxmlformats.org/officeDocument/2006/relationships/glossaryDocument" Target="glossary/document.xml"/>
  <Relationship Id="rId3" Type="http://schemas.microsoft.com/office/2007/relationships/stylesWithEffects" Target="stylesWithEffects.xml"/>
  <Relationship Id="rId30" Type="http://schemas.openxmlformats.org/officeDocument/2006/relationships/theme" Target="theme/theme1.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2D7"/>
    <w:rsid w:val="007452D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7452D7"/>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7452D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14035</Words>
  <Characters>8000</Characters>
  <Application>Microsoft Office Word</Application>
  <DocSecurity>0</DocSecurity>
  <Lines>66</Lines>
  <Paragraphs>43</Paragraphs>
  <ScaleCrop>false</ScaleCrop>
  <Company>Teisines informacijos centras</Company>
  <LinksUpToDate>false</LinksUpToDate>
  <CharactersWithSpaces>21992</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2015-09-09T13:30:00Z</dcterms:created>
  <dc:creator>Sandra</dc:creator>
  <lastModifiedBy>BOREIŠIS Marius</lastModifiedBy>
  <dcterms:modified xsi:type="dcterms:W3CDTF">2016-04-01T12:51:00Z</dcterms:modified>
  <revision>3</revision>
  <dc:title>LIETUVOS RESPUBLIKOS TEISINGUMO MINISTRO</dc:title>
</coreProperties>
</file>