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7D01" w14:textId="77777777" w:rsidR="008F2203" w:rsidRDefault="008A2B08">
      <w:pPr>
        <w:jc w:val="center"/>
        <w:rPr>
          <w:b/>
        </w:rPr>
      </w:pPr>
      <w:r>
        <w:rPr>
          <w:b/>
          <w:lang w:eastAsia="lt-LT"/>
        </w:rPr>
        <w:pict w14:anchorId="2C687D1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2C687D02" w14:textId="77777777" w:rsidR="008F2203" w:rsidRDefault="008F2203">
      <w:pPr>
        <w:jc w:val="center"/>
      </w:pPr>
    </w:p>
    <w:p w14:paraId="2C687D03" w14:textId="77777777" w:rsidR="008F2203" w:rsidRDefault="008A2B08">
      <w:pPr>
        <w:jc w:val="center"/>
        <w:rPr>
          <w:b/>
        </w:rPr>
      </w:pPr>
      <w:r>
        <w:rPr>
          <w:b/>
        </w:rPr>
        <w:t>N U T A R I M A S</w:t>
      </w:r>
    </w:p>
    <w:p w14:paraId="2C687D04" w14:textId="77777777" w:rsidR="008F2203" w:rsidRDefault="008A2B08">
      <w:pPr>
        <w:jc w:val="center"/>
        <w:rPr>
          <w:b/>
        </w:rPr>
      </w:pPr>
      <w:r>
        <w:rPr>
          <w:b/>
        </w:rPr>
        <w:t>DĖL J. ANDREJEVO ATLEIDIMO IŠ LIETUVOS NACIONALINIO OPEROS IR BALETO TEATRO GENERALINIO DIREKTORIAUS PAREIGŲ</w:t>
      </w:r>
    </w:p>
    <w:p w14:paraId="2C687D05" w14:textId="77777777" w:rsidR="008F2203" w:rsidRDefault="008F2203">
      <w:pPr>
        <w:jc w:val="center"/>
      </w:pPr>
    </w:p>
    <w:p w14:paraId="2C687D06" w14:textId="77777777" w:rsidR="008F2203" w:rsidRDefault="008A2B08">
      <w:pPr>
        <w:jc w:val="center"/>
      </w:pPr>
      <w:r>
        <w:t>2001 m. spalio 18 d. Nr. 1244</w:t>
      </w:r>
    </w:p>
    <w:p w14:paraId="2C687D07" w14:textId="77777777" w:rsidR="008F2203" w:rsidRDefault="008A2B08">
      <w:pPr>
        <w:jc w:val="center"/>
      </w:pPr>
      <w:r>
        <w:t>Vilnius</w:t>
      </w:r>
    </w:p>
    <w:p w14:paraId="2C687D08" w14:textId="77777777" w:rsidR="008F2203" w:rsidRDefault="008F2203">
      <w:pPr>
        <w:ind w:firstLine="708"/>
        <w:jc w:val="center"/>
      </w:pPr>
    </w:p>
    <w:p w14:paraId="2C687D09" w14:textId="77777777" w:rsidR="008F2203" w:rsidRDefault="008A2B08">
      <w:pPr>
        <w:ind w:firstLine="708"/>
        <w:jc w:val="both"/>
        <w:rPr>
          <w:color w:val="000000"/>
        </w:rPr>
      </w:pPr>
      <w:r>
        <w:rPr>
          <w:color w:val="000000"/>
        </w:rPr>
        <w:t>Vadovaudamasi Kultūro</w:t>
      </w:r>
      <w:r>
        <w:rPr>
          <w:color w:val="000000"/>
        </w:rPr>
        <w:t>s įstaigų ir organizacijų, išlaikomų iš Lietuvos valstybės biudžeto ir savivaldybių biudžetų, bendrųjų nuostatų, patvirtintų Lietuvos Respublikos Vyriausybės 1996 m. vasario 7 d. nutarimu Nr. 227 „Dėl Kultūros įstaigų ir organizacijų, išlaikomų iš Lietuvos</w:t>
      </w:r>
      <w:r>
        <w:rPr>
          <w:color w:val="000000"/>
        </w:rPr>
        <w:t xml:space="preserve"> valstybės biudžeto ir savivaldybių biudžetų, bendrųjų nuostatų patvirtinimo“ (Žin., 1996, Nr. </w:t>
      </w:r>
      <w:hyperlink r:id="rId10" w:tgtFrame="_blank" w:history="1">
        <w:r>
          <w:rPr>
            <w:color w:val="0000FF" w:themeColor="hyperlink"/>
            <w:u w:val="single"/>
          </w:rPr>
          <w:t>14-375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67-1955</w:t>
        </w:r>
      </w:hyperlink>
      <w:r>
        <w:rPr>
          <w:color w:val="000000"/>
        </w:rPr>
        <w:t>), 25 punktu, kultūros ministro teikimu ir atsižvelgdama į Juliaus Andrejevo prašymą,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14:paraId="2C687D0A" w14:textId="77777777" w:rsidR="008F2203" w:rsidRDefault="008A2B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Atleisti Lietuvos Respublikos Vyriausybės 1998 m. rugsėjo 24 d. nutarimu Nr. 1154 „Dėl Lietuvos Resp</w:t>
      </w:r>
      <w:r>
        <w:rPr>
          <w:color w:val="000000"/>
        </w:rPr>
        <w:t xml:space="preserve">ublikos nacionalinių teatrų ir nacionalinių koncertinių įstaigų generalinių direktorių skyrimo“ (Žin., 1998, Nr. </w:t>
      </w:r>
      <w:hyperlink r:id="rId12" w:tgtFrame="_blank" w:history="1">
        <w:r>
          <w:rPr>
            <w:color w:val="0000FF" w:themeColor="hyperlink"/>
            <w:u w:val="single"/>
          </w:rPr>
          <w:t>85-2377</w:t>
        </w:r>
      </w:hyperlink>
      <w:r>
        <w:rPr>
          <w:color w:val="000000"/>
        </w:rPr>
        <w:t xml:space="preserve">; 1999, Nr. </w:t>
      </w:r>
      <w:hyperlink r:id="rId13" w:tgtFrame="_blank" w:history="1">
        <w:r>
          <w:rPr>
            <w:color w:val="0000FF" w:themeColor="hyperlink"/>
            <w:u w:val="single"/>
          </w:rPr>
          <w:t>9-190</w:t>
        </w:r>
      </w:hyperlink>
      <w:r>
        <w:rPr>
          <w:color w:val="000000"/>
        </w:rPr>
        <w:t>) paskirtą Julių Andrejevą iš Lietuvos nacionalinio operos ir baleto teatro generalinio direktoriaus pareigų pagal Lietuvos Respublikos darbo sutarties įstatymo 28 straipsnį, darbuotojo pareiškimu.</w:t>
      </w:r>
    </w:p>
    <w:p w14:paraId="2C687D0B" w14:textId="77777777" w:rsidR="008F2203" w:rsidRDefault="008A2B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kult</w:t>
      </w:r>
      <w:r>
        <w:rPr>
          <w:color w:val="000000"/>
        </w:rPr>
        <w:t>ūros ministrui paskirti laikinai, iki konkurso, einantįjį Lietuvos nacionalinio operos ir baleto teatro generalinio direktoriaus pareigas.</w:t>
      </w:r>
    </w:p>
    <w:p w14:paraId="2C687D0C" w14:textId="77777777" w:rsidR="008F2203" w:rsidRDefault="008F2203">
      <w:pPr>
        <w:ind w:firstLine="708"/>
      </w:pPr>
    </w:p>
    <w:p w14:paraId="47F5A440" w14:textId="77777777" w:rsidR="008A2B08" w:rsidRDefault="008A2B08">
      <w:pPr>
        <w:ind w:firstLine="708"/>
      </w:pPr>
    </w:p>
    <w:p w14:paraId="2C687D0D" w14:textId="77777777" w:rsidR="008F2203" w:rsidRDefault="008A2B08">
      <w:pPr>
        <w:ind w:firstLine="708"/>
      </w:pPr>
    </w:p>
    <w:p w14:paraId="2C687D0E" w14:textId="77777777" w:rsidR="008F2203" w:rsidRDefault="008A2B08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2C687D0F" w14:textId="77777777" w:rsidR="008F2203" w:rsidRDefault="008F2203">
      <w:pPr>
        <w:tabs>
          <w:tab w:val="right" w:pos="9639"/>
        </w:tabs>
      </w:pPr>
    </w:p>
    <w:p w14:paraId="35AAF74E" w14:textId="77777777" w:rsidR="008A2B08" w:rsidRDefault="008A2B08">
      <w:pPr>
        <w:tabs>
          <w:tab w:val="right" w:pos="9639"/>
        </w:tabs>
      </w:pPr>
    </w:p>
    <w:p w14:paraId="7ADE2CD2" w14:textId="77777777" w:rsidR="008A2B08" w:rsidRDefault="008A2B08">
      <w:pPr>
        <w:tabs>
          <w:tab w:val="right" w:pos="9639"/>
        </w:tabs>
      </w:pPr>
      <w:bookmarkStart w:id="0" w:name="_GoBack"/>
      <w:bookmarkEnd w:id="0"/>
    </w:p>
    <w:p w14:paraId="2C687D10" w14:textId="77777777" w:rsidR="008F2203" w:rsidRDefault="008A2B08">
      <w:pPr>
        <w:tabs>
          <w:tab w:val="right" w:pos="9639"/>
        </w:tabs>
      </w:pPr>
      <w:r>
        <w:t>KULTŪROS MINISTRĖ</w:t>
      </w:r>
      <w:r>
        <w:tab/>
        <w:t>ROMA DOVYDĖNIENĖ</w:t>
      </w:r>
    </w:p>
    <w:p w14:paraId="2C687D14" w14:textId="77777777" w:rsidR="008F2203" w:rsidRDefault="008A2B08">
      <w:pPr>
        <w:ind w:firstLine="708"/>
      </w:pPr>
    </w:p>
    <w:sectPr w:rsidR="008F2203" w:rsidSect="008A2B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7D18" w14:textId="77777777" w:rsidR="008F2203" w:rsidRDefault="008A2B08">
      <w:r>
        <w:separator/>
      </w:r>
    </w:p>
  </w:endnote>
  <w:endnote w:type="continuationSeparator" w:id="0">
    <w:p w14:paraId="2C687D19" w14:textId="77777777" w:rsidR="008F2203" w:rsidRDefault="008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1E" w14:textId="77777777" w:rsidR="008F2203" w:rsidRDefault="008F220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1F" w14:textId="77777777" w:rsidR="008F2203" w:rsidRDefault="008F220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21" w14:textId="77777777" w:rsidR="008F2203" w:rsidRDefault="008F220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7D16" w14:textId="77777777" w:rsidR="008F2203" w:rsidRDefault="008A2B08">
      <w:r>
        <w:separator/>
      </w:r>
    </w:p>
  </w:footnote>
  <w:footnote w:type="continuationSeparator" w:id="0">
    <w:p w14:paraId="2C687D17" w14:textId="77777777" w:rsidR="008F2203" w:rsidRDefault="008A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1A" w14:textId="77777777" w:rsidR="008F2203" w:rsidRDefault="008A2B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C687D1B" w14:textId="77777777" w:rsidR="008F2203" w:rsidRDefault="008F220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1C" w14:textId="77777777" w:rsidR="008F2203" w:rsidRDefault="008A2B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C687D1D" w14:textId="77777777" w:rsidR="008F2203" w:rsidRDefault="008F220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7D20" w14:textId="77777777" w:rsidR="008F2203" w:rsidRDefault="008F220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99"/>
    <w:rsid w:val="008A2B08"/>
    <w:rsid w:val="008F2203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8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69910A324E8"/>
  <Relationship Id="rId11" Type="http://schemas.openxmlformats.org/officeDocument/2006/relationships/hyperlink" TargetMode="External" Target="https://www.e-tar.lt/portal/lt/legalAct/TAR.6B83576D07DB"/>
  <Relationship Id="rId12" Type="http://schemas.openxmlformats.org/officeDocument/2006/relationships/hyperlink" TargetMode="External" Target="https://www.e-tar.lt/portal/lt/legalAct/TAR.8D28FD334BF7"/>
  <Relationship Id="rId13" Type="http://schemas.openxmlformats.org/officeDocument/2006/relationships/hyperlink" TargetMode="External" Target="https://www.e-tar.lt/portal/lt/legalAct/TAR.8426CC009F0A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2015-06-21T06:01:00Z</dcterms:created>
  <dc:creator>User</dc:creator>
  <lastModifiedBy>BODIN Aušra</lastModifiedBy>
  <dcterms:modified xsi:type="dcterms:W3CDTF">2019-05-28T11:56:00Z</dcterms:modified>
  <revision>3</revision>
</coreProperties>
</file>