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5738C" w14:textId="77777777" w:rsidR="00FE363D" w:rsidRDefault="00FE363D">
      <w:pPr>
        <w:tabs>
          <w:tab w:val="center" w:pos="4153"/>
          <w:tab w:val="right" w:pos="8306"/>
        </w:tabs>
        <w:rPr>
          <w:lang w:val="en-GB"/>
        </w:rPr>
      </w:pPr>
    </w:p>
    <w:p w14:paraId="5615738D" w14:textId="77777777" w:rsidR="00FE363D" w:rsidRDefault="003576A0">
      <w:pPr>
        <w:jc w:val="center"/>
        <w:rPr>
          <w:b/>
        </w:rPr>
      </w:pPr>
      <w:r>
        <w:rPr>
          <w:b/>
          <w:lang w:eastAsia="lt-LT"/>
        </w:rPr>
        <w:pict w14:anchorId="561573AA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 w:rsidR="00026B5F">
        <w:rPr>
          <w:b/>
        </w:rPr>
        <w:t>LIETUVOS RESPUBLIKOS</w:t>
      </w:r>
    </w:p>
    <w:p w14:paraId="5615738E" w14:textId="77777777" w:rsidR="00FE363D" w:rsidRDefault="00026B5F">
      <w:pPr>
        <w:jc w:val="center"/>
        <w:rPr>
          <w:b/>
        </w:rPr>
      </w:pPr>
      <w:r>
        <w:rPr>
          <w:b/>
        </w:rPr>
        <w:t>SAUGOMŲ TERITORIJŲ ĮSTATYMO 4 STRAIPSNIO PAKEITIMO IR 14 STRAIPSNIO PAPILDYMO</w:t>
      </w:r>
    </w:p>
    <w:p w14:paraId="5615738F" w14:textId="77777777" w:rsidR="00FE363D" w:rsidRDefault="00026B5F">
      <w:pPr>
        <w:jc w:val="center"/>
        <w:rPr>
          <w:b/>
        </w:rPr>
      </w:pPr>
      <w:r>
        <w:rPr>
          <w:b/>
        </w:rPr>
        <w:t>Į S T A T Y M A S</w:t>
      </w:r>
    </w:p>
    <w:p w14:paraId="56157390" w14:textId="77777777" w:rsidR="00FE363D" w:rsidRDefault="00FE363D">
      <w:pPr>
        <w:jc w:val="center"/>
      </w:pPr>
    </w:p>
    <w:p w14:paraId="56157391" w14:textId="77777777" w:rsidR="00FE363D" w:rsidRDefault="00026B5F">
      <w:pPr>
        <w:jc w:val="center"/>
      </w:pPr>
      <w:r>
        <w:t>2000 m. birželio 27 d. Nr. VIII-1758</w:t>
      </w:r>
    </w:p>
    <w:p w14:paraId="56157392" w14:textId="77777777" w:rsidR="00FE363D" w:rsidRDefault="00026B5F">
      <w:pPr>
        <w:jc w:val="center"/>
      </w:pPr>
      <w:r>
        <w:t>Vilnius</w:t>
      </w:r>
    </w:p>
    <w:p w14:paraId="56157393" w14:textId="77777777" w:rsidR="00FE363D" w:rsidRDefault="00FE363D">
      <w:pPr>
        <w:ind w:firstLine="708"/>
      </w:pPr>
    </w:p>
    <w:p w14:paraId="56157394" w14:textId="77777777" w:rsidR="00FE363D" w:rsidRDefault="00026B5F">
      <w:pPr>
        <w:jc w:val="center"/>
        <w:rPr>
          <w:color w:val="000000"/>
        </w:rPr>
      </w:pPr>
      <w:r>
        <w:rPr>
          <w:color w:val="000000"/>
        </w:rPr>
        <w:t>(Žin., 1993, Nr. 63-1188; 1995, Nr. 60-1502)</w:t>
      </w:r>
    </w:p>
    <w:p w14:paraId="56157395" w14:textId="77777777" w:rsidR="00FE363D" w:rsidRDefault="00FE363D">
      <w:pPr>
        <w:ind w:firstLine="708"/>
      </w:pPr>
    </w:p>
    <w:p w14:paraId="56157396" w14:textId="77777777" w:rsidR="00FE363D" w:rsidRDefault="003576A0">
      <w:pPr>
        <w:ind w:firstLine="708"/>
        <w:rPr>
          <w:b/>
          <w:color w:val="000000"/>
        </w:rPr>
      </w:pPr>
      <w:r w:rsidR="00026B5F">
        <w:rPr>
          <w:b/>
          <w:color w:val="000000"/>
        </w:rPr>
        <w:t>1</w:t>
      </w:r>
      <w:r w:rsidR="00026B5F">
        <w:rPr>
          <w:b/>
          <w:color w:val="000000"/>
        </w:rPr>
        <w:t xml:space="preserve"> straipsnis. </w:t>
      </w:r>
      <w:r w:rsidR="00026B5F">
        <w:rPr>
          <w:b/>
          <w:color w:val="000000"/>
        </w:rPr>
        <w:t xml:space="preserve">4 straipsnio  11 dalies  pakeitimas </w:t>
      </w:r>
    </w:p>
    <w:p w14:paraId="56157397" w14:textId="77777777" w:rsidR="00FE363D" w:rsidRDefault="00026B5F">
      <w:pPr>
        <w:ind w:firstLine="708"/>
        <w:rPr>
          <w:b/>
          <w:color w:val="000000"/>
        </w:rPr>
      </w:pPr>
      <w:r>
        <w:rPr>
          <w:color w:val="000000"/>
        </w:rPr>
        <w:t>4 straipsnio 11 dalyje vietoj žodžio „žemės“ įrašyti žodžius „nekilnojamojo turto“ ir šią dalį išdėstyti taip:</w:t>
      </w:r>
    </w:p>
    <w:p w14:paraId="56157398" w14:textId="77777777" w:rsidR="00FE363D" w:rsidRDefault="00026B5F">
      <w:pPr>
        <w:ind w:firstLine="708"/>
        <w:jc w:val="both"/>
        <w:rPr>
          <w:color w:val="000000"/>
        </w:rPr>
      </w:pPr>
      <w:r>
        <w:rPr>
          <w:color w:val="000000"/>
        </w:rPr>
        <w:t>„Saugomų teritorijų ribos žymimos nekilnojamojo turto kadastro žemėlapiuose ir teritorinio planavimo dokumentuose. Saugomoms teritorijoms nustatoma valstybinė žymėjimo natūroje sistema, kurią tvirtina ir žymėjimo tvarką bei priežiūrą nustato Lietuvos Respublikos Vyriausybė.“</w:t>
      </w:r>
    </w:p>
    <w:p w14:paraId="56157399" w14:textId="77777777" w:rsidR="00FE363D" w:rsidRDefault="003576A0">
      <w:pPr>
        <w:ind w:firstLine="708"/>
        <w:rPr>
          <w:color w:val="000000"/>
        </w:rPr>
      </w:pPr>
    </w:p>
    <w:p w14:paraId="5615739A" w14:textId="77777777" w:rsidR="00FE363D" w:rsidRDefault="003576A0">
      <w:pPr>
        <w:ind w:firstLine="708"/>
        <w:rPr>
          <w:b/>
          <w:color w:val="000000"/>
        </w:rPr>
      </w:pPr>
      <w:r w:rsidR="00026B5F">
        <w:rPr>
          <w:b/>
          <w:color w:val="000000"/>
        </w:rPr>
        <w:t>2</w:t>
      </w:r>
      <w:r w:rsidR="00026B5F">
        <w:rPr>
          <w:b/>
          <w:color w:val="000000"/>
        </w:rPr>
        <w:t xml:space="preserve"> straipsnis. </w:t>
      </w:r>
      <w:r w:rsidR="00026B5F">
        <w:rPr>
          <w:b/>
          <w:color w:val="000000"/>
        </w:rPr>
        <w:t>14 straipsnio 1 dalies papildymas nauju 3 punktu</w:t>
      </w:r>
    </w:p>
    <w:p w14:paraId="5615739B" w14:textId="77777777" w:rsidR="00FE363D" w:rsidRDefault="00026B5F">
      <w:pPr>
        <w:ind w:firstLine="708"/>
        <w:jc w:val="both"/>
        <w:rPr>
          <w:color w:val="000000"/>
        </w:rPr>
      </w:pPr>
      <w:r>
        <w:rPr>
          <w:color w:val="000000"/>
        </w:rPr>
        <w:t>14 straipsnio 1 dalį papildyti nauju 3 punktu, buvusį 3 punktą laikyti 4 punktu ir šią dalį išdėstyti taip:</w:t>
      </w:r>
    </w:p>
    <w:bookmarkStart w:id="0" w:name="_GoBack" w:displacedByCustomXml="prev"/>
    <w:p w14:paraId="5615739C" w14:textId="77777777" w:rsidR="00FE363D" w:rsidRDefault="00026B5F">
      <w:pPr>
        <w:ind w:firstLine="708"/>
        <w:jc w:val="both"/>
        <w:rPr>
          <w:color w:val="000000"/>
        </w:rPr>
      </w:pPr>
      <w:r>
        <w:rPr>
          <w:color w:val="000000"/>
        </w:rPr>
        <w:t>„Gamtinių rezervatų teritorijose galima:</w:t>
      </w:r>
    </w:p>
    <w:p w14:paraId="5615739D" w14:textId="77777777" w:rsidR="00FE363D" w:rsidRDefault="003576A0">
      <w:pPr>
        <w:ind w:firstLine="708"/>
        <w:jc w:val="both"/>
        <w:rPr>
          <w:color w:val="000000"/>
        </w:rPr>
      </w:pPr>
      <w:r w:rsidR="00026B5F">
        <w:rPr>
          <w:color w:val="000000"/>
        </w:rPr>
        <w:t>1</w:t>
      </w:r>
      <w:r w:rsidR="00026B5F">
        <w:rPr>
          <w:color w:val="000000"/>
        </w:rPr>
        <w:t>) statyti įrenginius, reikalingus rezervato uždaviniams įgyvendinti;</w:t>
      </w:r>
    </w:p>
    <w:p w14:paraId="5615739E" w14:textId="77777777" w:rsidR="00FE363D" w:rsidRDefault="003576A0">
      <w:pPr>
        <w:ind w:firstLine="708"/>
        <w:jc w:val="both"/>
        <w:rPr>
          <w:color w:val="000000"/>
        </w:rPr>
      </w:pPr>
      <w:r w:rsidR="00026B5F">
        <w:rPr>
          <w:color w:val="000000"/>
        </w:rPr>
        <w:t>2</w:t>
      </w:r>
      <w:r w:rsidR="00026B5F">
        <w:rPr>
          <w:color w:val="000000"/>
        </w:rPr>
        <w:t>) imtis priešgaisrinių ir sanitarinių priemonių gaisrų, epizootijų ir masinių miško kenkėjų plitimo atvejais;</w:t>
      </w:r>
    </w:p>
    <w:p w14:paraId="5615739F" w14:textId="77777777" w:rsidR="00FE363D" w:rsidRDefault="003576A0">
      <w:pPr>
        <w:ind w:firstLine="708"/>
        <w:jc w:val="both"/>
        <w:rPr>
          <w:color w:val="000000"/>
        </w:rPr>
      </w:pPr>
      <w:r w:rsidR="00026B5F">
        <w:rPr>
          <w:color w:val="000000"/>
        </w:rPr>
        <w:t>3</w:t>
      </w:r>
      <w:r w:rsidR="00026B5F">
        <w:rPr>
          <w:color w:val="000000"/>
        </w:rPr>
        <w:t>) uogauti, grybauti, žvejoti (mėgėjiška žūklė) kaimų, kurių sąrašą tvirtina Vyriausybės įgaliota institucija, gyventojams šios institucijos nustatyta tvarka ir sąlygomis;</w:t>
      </w:r>
    </w:p>
    <w:p w14:paraId="561573A0" w14:textId="77777777" w:rsidR="00FE363D" w:rsidRDefault="003576A0">
      <w:pPr>
        <w:ind w:firstLine="708"/>
        <w:jc w:val="both"/>
        <w:rPr>
          <w:color w:val="000000"/>
        </w:rPr>
      </w:pPr>
      <w:r w:rsidR="00026B5F">
        <w:rPr>
          <w:color w:val="000000"/>
        </w:rPr>
        <w:t>4</w:t>
      </w:r>
      <w:r w:rsidR="00026B5F">
        <w:rPr>
          <w:color w:val="000000"/>
        </w:rPr>
        <w:t>) įgyvendinti kitas priemones, atitinkančias rezervato paskirtį.“</w:t>
      </w:r>
    </w:p>
    <w:p w14:paraId="561573A1" w14:textId="77777777" w:rsidR="00FE363D" w:rsidRDefault="003576A0"/>
    <w:bookmarkEnd w:id="0" w:displacedByCustomXml="next"/>
    <w:p w14:paraId="561573A2" w14:textId="77777777" w:rsidR="00FE363D" w:rsidRDefault="003576A0">
      <w:pPr>
        <w:ind w:firstLine="708"/>
        <w:rPr>
          <w:b/>
          <w:color w:val="000000"/>
        </w:rPr>
      </w:pPr>
      <w:r w:rsidR="00026B5F">
        <w:rPr>
          <w:b/>
          <w:color w:val="000000"/>
        </w:rPr>
        <w:t>3</w:t>
      </w:r>
      <w:r w:rsidR="00026B5F">
        <w:rPr>
          <w:b/>
          <w:color w:val="000000"/>
        </w:rPr>
        <w:t xml:space="preserve"> straipsnis. </w:t>
      </w:r>
      <w:r w:rsidR="00026B5F">
        <w:rPr>
          <w:b/>
          <w:color w:val="000000"/>
        </w:rPr>
        <w:t>Šio įstatymo 1 straipsnio įsigaliojimas</w:t>
      </w:r>
    </w:p>
    <w:p w14:paraId="561573A5" w14:textId="552E9FE9" w:rsidR="00FE363D" w:rsidRDefault="00026B5F">
      <w:pPr>
        <w:ind w:firstLine="708"/>
      </w:pPr>
      <w:r>
        <w:rPr>
          <w:color w:val="000000"/>
        </w:rPr>
        <w:t>Šio įstatymo 1 straipsnis įsigalioja nuo 2001 m. sausio 1 d.</w:t>
      </w:r>
    </w:p>
    <w:p w14:paraId="78B989A7" w14:textId="77777777" w:rsidR="00026B5F" w:rsidRDefault="00026B5F">
      <w:pPr>
        <w:ind w:firstLine="708"/>
        <w:jc w:val="both"/>
      </w:pPr>
    </w:p>
    <w:p w14:paraId="18047824" w14:textId="77777777" w:rsidR="00026B5F" w:rsidRDefault="00026B5F">
      <w:pPr>
        <w:ind w:firstLine="708"/>
        <w:jc w:val="both"/>
      </w:pPr>
    </w:p>
    <w:p w14:paraId="561573A6" w14:textId="00E2CDF9" w:rsidR="00FE363D" w:rsidRDefault="00026B5F">
      <w:pPr>
        <w:ind w:firstLine="708"/>
        <w:jc w:val="both"/>
        <w:rPr>
          <w:color w:val="000000"/>
        </w:rPr>
      </w:pPr>
      <w:r>
        <w:rPr>
          <w:i/>
          <w:color w:val="000000"/>
        </w:rPr>
        <w:t xml:space="preserve">Skelbiu šį Lietuvos Respublikos Seimo priimtą įstatymą. </w:t>
      </w:r>
    </w:p>
    <w:p w14:paraId="561573A7" w14:textId="77777777" w:rsidR="00FE363D" w:rsidRDefault="00FE363D">
      <w:pPr>
        <w:tabs>
          <w:tab w:val="right" w:pos="8730"/>
        </w:tabs>
        <w:rPr>
          <w:caps/>
          <w:color w:val="000000"/>
        </w:rPr>
      </w:pPr>
    </w:p>
    <w:p w14:paraId="63111647" w14:textId="77777777" w:rsidR="003576A0" w:rsidRDefault="003576A0">
      <w:pPr>
        <w:tabs>
          <w:tab w:val="right" w:pos="8730"/>
        </w:tabs>
        <w:rPr>
          <w:caps/>
          <w:color w:val="000000"/>
        </w:rPr>
      </w:pPr>
    </w:p>
    <w:p w14:paraId="21908932" w14:textId="77777777" w:rsidR="003576A0" w:rsidRDefault="003576A0">
      <w:pPr>
        <w:tabs>
          <w:tab w:val="right" w:pos="8730"/>
        </w:tabs>
        <w:rPr>
          <w:caps/>
          <w:color w:val="000000"/>
        </w:rPr>
      </w:pPr>
    </w:p>
    <w:p w14:paraId="561573A8" w14:textId="77777777" w:rsidR="00FE363D" w:rsidRDefault="00026B5F">
      <w:pPr>
        <w:tabs>
          <w:tab w:val="right" w:pos="9639"/>
        </w:tabs>
      </w:pPr>
      <w:r>
        <w:t>RESPUBLIKOS PREZIDENTAS</w:t>
      </w:r>
      <w:r>
        <w:tab/>
        <w:t>VALDAS ADAMKUS</w:t>
      </w:r>
    </w:p>
    <w:p w14:paraId="561573A9" w14:textId="582D75E7" w:rsidR="00FE363D" w:rsidRDefault="003576A0">
      <w:pPr>
        <w:jc w:val="center"/>
      </w:pPr>
    </w:p>
    <w:sectPr w:rsidR="00FE36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1134" w:right="567" w:bottom="1134" w:left="1701" w:header="706" w:footer="706" w:gutter="0"/>
      <w:cols w:space="1296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573AD" w14:textId="77777777" w:rsidR="00FE363D" w:rsidRDefault="00026B5F">
      <w:r>
        <w:separator/>
      </w:r>
    </w:p>
  </w:endnote>
  <w:endnote w:type="continuationSeparator" w:id="0">
    <w:p w14:paraId="561573AE" w14:textId="77777777" w:rsidR="00FE363D" w:rsidRDefault="0002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573B5" w14:textId="77777777" w:rsidR="00FE363D" w:rsidRDefault="00026B5F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561573B6" w14:textId="77777777" w:rsidR="00FE363D" w:rsidRDefault="00FE363D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573B7" w14:textId="77777777" w:rsidR="00FE363D" w:rsidRDefault="00026B5F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14:paraId="561573B8" w14:textId="77777777" w:rsidR="00FE363D" w:rsidRDefault="00FE363D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573BA" w14:textId="77777777" w:rsidR="00FE363D" w:rsidRDefault="00FE363D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573AB" w14:textId="77777777" w:rsidR="00FE363D" w:rsidRDefault="00026B5F">
      <w:r>
        <w:separator/>
      </w:r>
    </w:p>
  </w:footnote>
  <w:footnote w:type="continuationSeparator" w:id="0">
    <w:p w14:paraId="561573AC" w14:textId="77777777" w:rsidR="00FE363D" w:rsidRDefault="00026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573AF" w14:textId="77777777" w:rsidR="00FE363D" w:rsidRDefault="00026B5F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561573B0" w14:textId="77777777" w:rsidR="00FE363D" w:rsidRDefault="00026B5F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561573B1" w14:textId="77777777" w:rsidR="00FE363D" w:rsidRDefault="00026B5F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561573B2" w14:textId="77777777" w:rsidR="00FE363D" w:rsidRDefault="00FE363D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573B3" w14:textId="77777777" w:rsidR="00FE363D" w:rsidRDefault="00026B5F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 w14:paraId="561573B4" w14:textId="77777777" w:rsidR="00FE363D" w:rsidRDefault="00FE363D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573B9" w14:textId="77777777" w:rsidR="00FE363D" w:rsidRDefault="00FE363D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03"/>
    <w:rsid w:val="00026B5F"/>
    <w:rsid w:val="003576A0"/>
    <w:rsid w:val="00EB4203"/>
    <w:rsid w:val="00FE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6157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026B5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26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026B5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26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989</Words>
  <Characters>564</Characters>
  <Application>Microsoft Office Word</Application>
  <DocSecurity>0</DocSecurity>
  <Lines>4</Lines>
  <Paragraphs>3</Paragraphs>
  <ScaleCrop>false</ScaleCrop>
  <Company/>
  <LinksUpToDate>false</LinksUpToDate>
  <CharactersWithSpaces>1550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2014-10-29T08:41:00Z</dcterms:created>
  <dc:creator>Win2003Stdx32</dc:creator>
  <lastModifiedBy>TRAPINSKIENĖ Aušrinė</lastModifiedBy>
  <dcterms:modified xsi:type="dcterms:W3CDTF">2017-05-11T06:38:00Z</dcterms:modified>
  <revision>4</revision>
</coreProperties>
</file>