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BACEE" w14:textId="77777777" w:rsidR="00455FC1" w:rsidRDefault="006C7607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val="en-US"/>
        </w:rPr>
        <w:pict w14:anchorId="699BAD0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  <w:szCs w:val="8"/>
          <w:lang w:eastAsia="lt-LT"/>
        </w:rPr>
        <w:t>LIETUVOS RESPUBLIKOS ŽEMĖS ŪKIO MINISTRAS</w:t>
      </w:r>
    </w:p>
    <w:p w14:paraId="699BACEF" w14:textId="77777777" w:rsidR="00455FC1" w:rsidRDefault="00455FC1">
      <w:pPr>
        <w:jc w:val="center"/>
        <w:rPr>
          <w:color w:val="000000"/>
          <w:szCs w:val="8"/>
          <w:lang w:eastAsia="lt-LT"/>
        </w:rPr>
      </w:pPr>
    </w:p>
    <w:p w14:paraId="699BACF0" w14:textId="77777777" w:rsidR="00455FC1" w:rsidRDefault="006C7607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Į S A K Y M A S</w:t>
      </w:r>
    </w:p>
    <w:p w14:paraId="699BACF1" w14:textId="77777777" w:rsidR="00455FC1" w:rsidRDefault="006C7607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DĖL ŽEMĖS ŪKIO MINISTRO 2003 M. BIRŽELIO 16 D. ĮSAKYMO NR. 3D-234 „DĖL GYVULIŲ REGISTRAVIMO IR IDENTIFIKAVIMO TAISYKLIŲ“ PAKEITIMO</w:t>
      </w:r>
    </w:p>
    <w:p w14:paraId="699BACF2" w14:textId="77777777" w:rsidR="00455FC1" w:rsidRDefault="00455FC1">
      <w:pPr>
        <w:jc w:val="center"/>
        <w:rPr>
          <w:color w:val="000000"/>
          <w:szCs w:val="8"/>
          <w:lang w:eastAsia="lt-LT"/>
        </w:rPr>
      </w:pPr>
    </w:p>
    <w:p w14:paraId="699BACF3" w14:textId="77777777" w:rsidR="00455FC1" w:rsidRDefault="006C7607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2004 m. vasario 19 d. Nr. 3D-5</w:t>
      </w:r>
      <w:r>
        <w:rPr>
          <w:color w:val="000000"/>
          <w:szCs w:val="8"/>
          <w:lang w:eastAsia="lt-LT"/>
        </w:rPr>
        <w:t>5</w:t>
      </w:r>
    </w:p>
    <w:p w14:paraId="699BACF4" w14:textId="77777777" w:rsidR="00455FC1" w:rsidRDefault="006C7607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Vilnius</w:t>
      </w:r>
    </w:p>
    <w:p w14:paraId="699BACF5" w14:textId="77777777" w:rsidR="00455FC1" w:rsidRDefault="00455FC1">
      <w:pPr>
        <w:ind w:firstLine="709"/>
        <w:jc w:val="both"/>
        <w:rPr>
          <w:color w:val="000000"/>
          <w:szCs w:val="8"/>
          <w:lang w:eastAsia="lt-LT"/>
        </w:rPr>
      </w:pPr>
    </w:p>
    <w:p w14:paraId="51E1A3F1" w14:textId="77777777" w:rsidR="006C7607" w:rsidRDefault="006C7607">
      <w:pPr>
        <w:ind w:firstLine="709"/>
        <w:jc w:val="both"/>
        <w:rPr>
          <w:color w:val="000000"/>
          <w:szCs w:val="8"/>
          <w:lang w:eastAsia="lt-LT"/>
        </w:rPr>
      </w:pPr>
    </w:p>
    <w:p w14:paraId="699BACF6" w14:textId="46842469" w:rsidR="00455FC1" w:rsidRDefault="006C760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Pakeičiu</w:t>
      </w:r>
      <w:r>
        <w:rPr>
          <w:color w:val="000000"/>
          <w:szCs w:val="22"/>
          <w:lang w:eastAsia="lt-LT"/>
        </w:rPr>
        <w:t xml:space="preserve"> Gyvulių registravimo ir identifikavimo taisykles, patvirtintas Lietuvos Respublikos žemės ūkio ministro 2003 m. birželio 16 d. įsakymu Nr. 3D-234 „Dėl Gyvulių registravimo ir identifikavimo taisyklių“ (</w:t>
      </w:r>
      <w:proofErr w:type="spellStart"/>
      <w:r>
        <w:rPr>
          <w:color w:val="000000"/>
          <w:szCs w:val="22"/>
          <w:lang w:eastAsia="lt-LT"/>
        </w:rPr>
        <w:t>Žin</w:t>
      </w:r>
      <w:proofErr w:type="spellEnd"/>
      <w:r>
        <w:rPr>
          <w:color w:val="000000"/>
          <w:szCs w:val="22"/>
          <w:lang w:eastAsia="lt-LT"/>
        </w:rPr>
        <w:t xml:space="preserve">., 2003,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60-2734</w:t>
        </w:r>
      </w:hyperlink>
      <w:r>
        <w:rPr>
          <w:color w:val="000000"/>
          <w:szCs w:val="22"/>
          <w:lang w:eastAsia="lt-LT"/>
        </w:rPr>
        <w:t xml:space="preserve">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100-4499</w:t>
        </w:r>
      </w:hyperlink>
      <w:r>
        <w:rPr>
          <w:color w:val="000000"/>
          <w:szCs w:val="22"/>
          <w:lang w:eastAsia="lt-LT"/>
        </w:rPr>
        <w:t>) ir išdėstau 59 punktą taip:</w:t>
      </w:r>
    </w:p>
    <w:bookmarkStart w:id="0" w:name="_GoBack" w:displacedByCustomXml="prev"/>
    <w:p w14:paraId="699BACF9" w14:textId="5F4A09BA" w:rsidR="00455FC1" w:rsidRPr="006C7607" w:rsidRDefault="006C7607" w:rsidP="006C760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59</w:t>
      </w:r>
      <w:r>
        <w:rPr>
          <w:color w:val="000000"/>
          <w:szCs w:val="22"/>
          <w:lang w:eastAsia="lt-LT"/>
        </w:rPr>
        <w:t xml:space="preserve">. Nuo 2004 m. balandžio 15 d. neženklintų kiaulių judėjimas </w:t>
      </w:r>
      <w:r>
        <w:rPr>
          <w:color w:val="000000"/>
          <w:szCs w:val="22"/>
          <w:lang w:eastAsia="lt-LT"/>
        </w:rPr>
        <w:t>draudžiamas.“</w:t>
      </w:r>
    </w:p>
    <w:bookmarkEnd w:id="0" w:displacedByCustomXml="next"/>
    <w:p w14:paraId="58001B3F" w14:textId="77777777" w:rsidR="006C7607" w:rsidRDefault="006C7607">
      <w:pPr>
        <w:tabs>
          <w:tab w:val="right" w:pos="9639"/>
        </w:tabs>
        <w:rPr>
          <w:caps/>
        </w:rPr>
      </w:pPr>
    </w:p>
    <w:p w14:paraId="12A661B8" w14:textId="77777777" w:rsidR="006C7607" w:rsidRDefault="006C7607">
      <w:pPr>
        <w:tabs>
          <w:tab w:val="right" w:pos="9639"/>
        </w:tabs>
        <w:rPr>
          <w:caps/>
        </w:rPr>
      </w:pPr>
    </w:p>
    <w:p w14:paraId="13FF8C17" w14:textId="77777777" w:rsidR="006C7607" w:rsidRDefault="006C7607">
      <w:pPr>
        <w:tabs>
          <w:tab w:val="right" w:pos="9639"/>
        </w:tabs>
        <w:rPr>
          <w:caps/>
        </w:rPr>
      </w:pPr>
    </w:p>
    <w:p w14:paraId="699BACFA" w14:textId="17221C5A" w:rsidR="00455FC1" w:rsidRDefault="006C7607">
      <w:pPr>
        <w:tabs>
          <w:tab w:val="right" w:pos="9639"/>
        </w:tabs>
        <w:rPr>
          <w:caps/>
        </w:rPr>
      </w:pPr>
      <w:r>
        <w:rPr>
          <w:caps/>
        </w:rPr>
        <w:t>Aplinkos ministras,</w:t>
      </w:r>
    </w:p>
    <w:p w14:paraId="699BAD03" w14:textId="0C2A69F2" w:rsidR="00455FC1" w:rsidRPr="006C7607" w:rsidRDefault="006C7607" w:rsidP="006C7607">
      <w:pPr>
        <w:tabs>
          <w:tab w:val="right" w:pos="9639"/>
        </w:tabs>
        <w:rPr>
          <w:caps/>
        </w:rPr>
      </w:pPr>
      <w:r>
        <w:rPr>
          <w:caps/>
        </w:rPr>
        <w:t>pavaduojantis žemės ūkio ministrą</w:t>
      </w:r>
      <w:r>
        <w:rPr>
          <w:caps/>
        </w:rPr>
        <w:tab/>
        <w:t>Arūnas Kundrotas</w:t>
      </w:r>
    </w:p>
    <w:sectPr w:rsidR="00455FC1" w:rsidRPr="006C760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AD07" w14:textId="77777777" w:rsidR="00455FC1" w:rsidRDefault="006C7607">
      <w:r>
        <w:separator/>
      </w:r>
    </w:p>
  </w:endnote>
  <w:endnote w:type="continuationSeparator" w:id="0">
    <w:p w14:paraId="699BAD08" w14:textId="77777777" w:rsidR="00455FC1" w:rsidRDefault="006C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AD0D" w14:textId="77777777" w:rsidR="00455FC1" w:rsidRDefault="00455FC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AD0E" w14:textId="77777777" w:rsidR="00455FC1" w:rsidRDefault="00455FC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AD10" w14:textId="77777777" w:rsidR="00455FC1" w:rsidRDefault="00455FC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BAD05" w14:textId="77777777" w:rsidR="00455FC1" w:rsidRDefault="006C7607">
      <w:r>
        <w:separator/>
      </w:r>
    </w:p>
  </w:footnote>
  <w:footnote w:type="continuationSeparator" w:id="0">
    <w:p w14:paraId="699BAD06" w14:textId="77777777" w:rsidR="00455FC1" w:rsidRDefault="006C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AD09" w14:textId="77777777" w:rsidR="00455FC1" w:rsidRDefault="006C760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99BAD0A" w14:textId="77777777" w:rsidR="00455FC1" w:rsidRDefault="00455FC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AD0F" w14:textId="77777777" w:rsidR="00455FC1" w:rsidRDefault="00455FC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E6"/>
    <w:rsid w:val="003A00E6"/>
    <w:rsid w:val="00455FC1"/>
    <w:rsid w:val="006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9B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C76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C7607"/>
  </w:style>
  <w:style w:type="character" w:styleId="Vietosrezervavimoenklotekstas">
    <w:name w:val="Placeholder Text"/>
    <w:basedOn w:val="Numatytasispastraiposriftas"/>
    <w:rsid w:val="006C76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C76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C7607"/>
  </w:style>
  <w:style w:type="character" w:styleId="Vietosrezervavimoenklotekstas">
    <w:name w:val="Placeholder Text"/>
    <w:basedOn w:val="Numatytasispastraiposriftas"/>
    <w:rsid w:val="006C7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F2AF8BAEB59"/>
  <Relationship Id="rId11" Type="http://schemas.openxmlformats.org/officeDocument/2006/relationships/hyperlink" TargetMode="External" Target="https://www.e-tar.lt/portal/lt/legalAct/TAR.18B5711DE0E1"/>
  <Relationship Id="rId12" Type="http://schemas.openxmlformats.org/officeDocument/2006/relationships/header" Target="header1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2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73"/>
    <w:rsid w:val="00A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37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37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303</Characters>
  <Application>Microsoft Office Word</Application>
  <DocSecurity>0</DocSecurity>
  <Lines>2</Lines>
  <Paragraphs>1</Paragraphs>
  <ScaleCrop>false</ScaleCrop>
  <Company/>
  <LinksUpToDate>false</LinksUpToDate>
  <CharactersWithSpaces>832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2015-07-05T00:31:00Z</dcterms:created>
  <dc:creator>marina.buivid@gmail.com</dc:creator>
  <lastModifiedBy>PAPINIGIENĖ Augustė</lastModifiedBy>
  <dcterms:modified xsi:type="dcterms:W3CDTF">2016-05-12T06:55:00Z</dcterms:modified>
  <revision>3</revision>
</coreProperties>
</file>